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4E349CC8"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ZP.271.</w:t>
      </w:r>
      <w:r w:rsidR="007A29CC">
        <w:rPr>
          <w:rFonts w:ascii="Calibri" w:eastAsia="Calibri" w:hAnsi="Calibri" w:cs="Calibri"/>
          <w:color w:val="000000"/>
          <w:sz w:val="20"/>
          <w:szCs w:val="20"/>
        </w:rPr>
        <w:t>16</w:t>
      </w:r>
      <w:r>
        <w:rPr>
          <w:rFonts w:ascii="Calibri" w:eastAsia="Calibri" w:hAnsi="Calibri" w:cs="Calibri"/>
          <w:color w:val="000000"/>
          <w:sz w:val="20"/>
          <w:szCs w:val="20"/>
        </w:rPr>
        <w:t>.202</w:t>
      </w:r>
      <w:r w:rsidR="00987B9D">
        <w:rPr>
          <w:rFonts w:ascii="Calibri" w:eastAsia="Calibri" w:hAnsi="Calibri" w:cs="Calibri"/>
          <w:color w:val="000000"/>
          <w:sz w:val="20"/>
          <w:szCs w:val="20"/>
        </w:rPr>
        <w:t>2</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61D7F348"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0834DC">
        <w:rPr>
          <w:rFonts w:asciiTheme="minorHAnsi" w:eastAsiaTheme="minorHAnsi" w:hAnsiTheme="minorHAnsi" w:cstheme="minorHAnsi"/>
          <w:lang w:eastAsia="en-US"/>
        </w:rPr>
        <w:t>21</w:t>
      </w:r>
      <w:r>
        <w:rPr>
          <w:rFonts w:asciiTheme="minorHAnsi" w:eastAsiaTheme="minorHAnsi" w:hAnsiTheme="minorHAnsi" w:cstheme="minorHAnsi"/>
          <w:lang w:eastAsia="en-US"/>
        </w:rPr>
        <w:t xml:space="preserve"> r. poz. </w:t>
      </w:r>
      <w:r w:rsidR="000834DC">
        <w:rPr>
          <w:rFonts w:asciiTheme="minorHAnsi" w:eastAsiaTheme="minorHAnsi" w:hAnsiTheme="minorHAnsi" w:cstheme="minorHAnsi"/>
          <w:lang w:eastAsia="en-US"/>
        </w:rPr>
        <w:t>1129</w:t>
      </w:r>
      <w:r>
        <w:rPr>
          <w:rFonts w:asciiTheme="minorHAnsi" w:eastAsiaTheme="minorHAnsi" w:hAnsiTheme="minorHAnsi" w:cstheme="minorHAnsi"/>
          <w:lang w:eastAsia="en-US"/>
        </w:rPr>
        <w:t xml:space="preserve"> ze zm.) </w:t>
      </w:r>
      <w:r>
        <w:rPr>
          <w:rFonts w:asciiTheme="minorHAnsi" w:eastAsiaTheme="minorHAnsi" w:hAnsiTheme="minorHAnsi" w:cstheme="minorHAnsi"/>
          <w:lang w:eastAsia="en-US"/>
        </w:rPr>
        <w:br/>
        <w:t>[zwanej dalej także „ustawą Pzp” lub „Pzp”]</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427FAA8E" w:rsidR="00FE3C43" w:rsidRDefault="00DA3701" w:rsidP="00A420A9">
      <w:pPr>
        <w:spacing w:line="259" w:lineRule="auto"/>
        <w:ind w:left="10" w:right="328" w:hanging="10"/>
        <w:jc w:val="center"/>
        <w:rPr>
          <w:rFonts w:ascii="Calibri" w:eastAsia="Calibri" w:hAnsi="Calibri" w:cs="Calibri"/>
          <w:b/>
          <w:color w:val="000000"/>
          <w:szCs w:val="22"/>
        </w:rPr>
      </w:pPr>
      <w:r>
        <w:t>„</w:t>
      </w:r>
      <w:bookmarkStart w:id="0" w:name="_Hlk111722963"/>
      <w:r w:rsidR="00A420A9">
        <w:rPr>
          <w:b/>
          <w:bCs/>
          <w:sz w:val="22"/>
          <w:szCs w:val="22"/>
        </w:rPr>
        <w:t>Dostawa sprzętu komputerowego i oprogramowania w ramach projektu „Cyfrowa Gmina</w:t>
      </w:r>
      <w:bookmarkEnd w:id="0"/>
      <w:r>
        <w:rPr>
          <w:b/>
        </w:rPr>
        <w:t>”</w:t>
      </w:r>
    </w:p>
    <w:p w14:paraId="5D0AE4B5" w14:textId="77777777" w:rsidR="00FE3C43" w:rsidRDefault="00FE3C43">
      <w:pPr>
        <w:spacing w:line="259" w:lineRule="auto"/>
        <w:ind w:left="10" w:right="328" w:hanging="10"/>
        <w:jc w:val="center"/>
        <w:rPr>
          <w:rFonts w:ascii="Calibri" w:eastAsia="Calibri" w:hAnsi="Calibri" w:cs="Calibr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0A965D3E" w14:textId="186A94AA" w:rsidR="00FE3C43" w:rsidRDefault="00FE3C43" w:rsidP="007005EF">
      <w:pPr>
        <w:spacing w:line="259" w:lineRule="auto"/>
        <w:ind w:left="3977"/>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10B4FB6D" w14:textId="77777777" w:rsidR="00BD30A3" w:rsidRDefault="00BD30A3" w:rsidP="00BD30A3">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0A1E3D66" w14:textId="77777777" w:rsidR="00BD30A3" w:rsidRDefault="00BD30A3" w:rsidP="00BD30A3">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45261964" w14:textId="77777777" w:rsidR="00BD30A3" w:rsidRDefault="00BD30A3" w:rsidP="00BD30A3">
      <w:pPr>
        <w:spacing w:line="259" w:lineRule="auto"/>
        <w:jc w:val="both"/>
        <w:rPr>
          <w:rFonts w:asciiTheme="minorHAnsi" w:eastAsia="Calibri" w:hAnsiTheme="minorHAnsi" w:cstheme="minorHAnsi"/>
          <w:color w:val="000000"/>
          <w:sz w:val="22"/>
          <w:szCs w:val="22"/>
        </w:rPr>
      </w:pPr>
    </w:p>
    <w:p w14:paraId="61A8F907" w14:textId="77777777" w:rsidR="00BD30A3" w:rsidRDefault="00BD30A3" w:rsidP="00BD30A3">
      <w:pPr>
        <w:spacing w:line="259" w:lineRule="auto"/>
        <w:jc w:val="both"/>
        <w:rPr>
          <w:rFonts w:asciiTheme="minorHAnsi" w:eastAsia="Calibri" w:hAnsiTheme="minorHAnsi" w:cstheme="minorHAnsi"/>
          <w:color w:val="000000"/>
          <w:sz w:val="22"/>
          <w:szCs w:val="22"/>
        </w:rPr>
      </w:pPr>
    </w:p>
    <w:p w14:paraId="2A666A5F" w14:textId="77777777" w:rsidR="00BD30A3" w:rsidRDefault="00BD30A3" w:rsidP="00BD30A3">
      <w:pPr>
        <w:spacing w:line="259" w:lineRule="auto"/>
        <w:jc w:val="both"/>
        <w:rPr>
          <w:rFonts w:asciiTheme="minorHAnsi" w:eastAsia="Calibri" w:hAnsiTheme="minorHAnsi" w:cstheme="minorHAnsi"/>
          <w:color w:val="000000"/>
          <w:sz w:val="22"/>
          <w:szCs w:val="22"/>
        </w:rPr>
      </w:pPr>
    </w:p>
    <w:p w14:paraId="360B7669" w14:textId="77777777" w:rsidR="00BD30A3" w:rsidRDefault="00BD30A3" w:rsidP="00BD30A3">
      <w:pPr>
        <w:spacing w:line="259" w:lineRule="auto"/>
        <w:jc w:val="both"/>
        <w:rPr>
          <w:rFonts w:asciiTheme="minorHAnsi" w:eastAsia="Calibri" w:hAnsiTheme="minorHAnsi" w:cstheme="minorHAnsi"/>
          <w:color w:val="000000"/>
          <w:sz w:val="22"/>
          <w:szCs w:val="22"/>
        </w:rPr>
      </w:pPr>
    </w:p>
    <w:p w14:paraId="70CA60F3" w14:textId="77777777" w:rsidR="00BD30A3" w:rsidRDefault="00BD30A3" w:rsidP="00BD30A3">
      <w:pPr>
        <w:spacing w:line="259" w:lineRule="auto"/>
        <w:jc w:val="both"/>
        <w:rPr>
          <w:rFonts w:asciiTheme="minorHAnsi" w:eastAsia="Calibri" w:hAnsiTheme="minorHAnsi" w:cstheme="minorHAnsi"/>
          <w:color w:val="000000"/>
          <w:sz w:val="22"/>
          <w:szCs w:val="22"/>
        </w:rPr>
      </w:pPr>
    </w:p>
    <w:p w14:paraId="1EF63D12" w14:textId="77777777" w:rsidR="00BD30A3" w:rsidRDefault="00BD30A3" w:rsidP="00BD30A3">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7919981" w14:textId="76467B33" w:rsidR="00BD30A3" w:rsidRDefault="00BD30A3" w:rsidP="00BD30A3">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w:t>
      </w:r>
      <w:r w:rsidR="003E51DA">
        <w:rPr>
          <w:rFonts w:asciiTheme="minorHAnsi" w:eastAsia="Calibri" w:hAnsiTheme="minorHAnsi" w:cstheme="minorHAnsi"/>
          <w:color w:val="000000"/>
          <w:sz w:val="22"/>
          <w:szCs w:val="22"/>
        </w:rPr>
        <w:t>li</w:t>
      </w:r>
      <w:r>
        <w:rPr>
          <w:rFonts w:asciiTheme="minorHAnsi" w:eastAsia="Calibri" w:hAnsiTheme="minorHAnsi" w:cstheme="minorHAnsi"/>
          <w:color w:val="000000"/>
          <w:sz w:val="22"/>
          <w:szCs w:val="22"/>
        </w:rPr>
        <w:t xml:space="preserve">: </w:t>
      </w:r>
      <w:r w:rsidR="00D045EB">
        <w:rPr>
          <w:rFonts w:asciiTheme="minorHAnsi" w:eastAsia="Calibri" w:hAnsiTheme="minorHAnsi" w:cstheme="minorHAnsi"/>
          <w:color w:val="000000"/>
          <w:sz w:val="22"/>
          <w:szCs w:val="22"/>
        </w:rPr>
        <w:t>Mariusz Kowalke</w:t>
      </w:r>
      <w:r w:rsidR="00BC1EBB">
        <w:rPr>
          <w:rFonts w:asciiTheme="minorHAnsi" w:eastAsia="Calibri" w:hAnsiTheme="minorHAnsi" w:cstheme="minorHAnsi"/>
          <w:color w:val="000000"/>
          <w:sz w:val="22"/>
          <w:szCs w:val="22"/>
        </w:rPr>
        <w:t>, Mariusz Główczewski</w:t>
      </w:r>
    </w:p>
    <w:p w14:paraId="57BACC05" w14:textId="77777777" w:rsidR="00BD30A3" w:rsidRDefault="00BD30A3" w:rsidP="00BD30A3">
      <w:pPr>
        <w:spacing w:line="259" w:lineRule="auto"/>
        <w:jc w:val="both"/>
        <w:rPr>
          <w:rFonts w:asciiTheme="minorHAnsi" w:eastAsia="Calibri" w:hAnsiTheme="minorHAnsi" w:cstheme="minorHAnsi"/>
          <w:color w:val="000000"/>
          <w:sz w:val="22"/>
          <w:szCs w:val="22"/>
        </w:rPr>
      </w:pPr>
    </w:p>
    <w:p w14:paraId="28CC7633" w14:textId="77777777" w:rsidR="00FE3C43" w:rsidRDefault="00FE3C43" w:rsidP="007005EF">
      <w:pPr>
        <w:spacing w:after="10" w:line="247" w:lineRule="auto"/>
        <w:rPr>
          <w:rFonts w:ascii="Calibri" w:eastAsia="Calibri" w:hAnsi="Calibri" w:cs="Calibri"/>
          <w:b/>
          <w:color w:val="000000"/>
          <w:szCs w:val="22"/>
        </w:rPr>
      </w:pPr>
    </w:p>
    <w:p w14:paraId="46DF3C5F" w14:textId="74ED3FE3"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4CB8EE8F" w14:textId="77E778F7" w:rsidR="003D4A08" w:rsidRPr="00D74FD8" w:rsidRDefault="003D4A08">
      <w:pPr>
        <w:spacing w:after="10" w:line="247" w:lineRule="auto"/>
        <w:ind w:left="5903" w:hanging="10"/>
        <w:rPr>
          <w:rFonts w:ascii="Calibri" w:eastAsia="Calibri" w:hAnsi="Calibri" w:cs="Calibri"/>
          <w:bCs/>
          <w:color w:val="000000"/>
          <w:szCs w:val="22"/>
        </w:rPr>
      </w:pPr>
      <w:r w:rsidRPr="00D74FD8">
        <w:rPr>
          <w:rFonts w:ascii="Calibri" w:eastAsia="Calibri" w:hAnsi="Calibri" w:cs="Calibri"/>
          <w:bCs/>
          <w:color w:val="000000"/>
          <w:szCs w:val="22"/>
        </w:rPr>
        <w:t>Wójt Gminy Kościerzyna</w:t>
      </w:r>
    </w:p>
    <w:p w14:paraId="0618A11B" w14:textId="0BE31039" w:rsidR="003D4A08" w:rsidRPr="00D74FD8" w:rsidRDefault="003D4A08">
      <w:pPr>
        <w:spacing w:after="10" w:line="247" w:lineRule="auto"/>
        <w:ind w:left="5903" w:hanging="10"/>
        <w:rPr>
          <w:rFonts w:ascii="Calibri" w:eastAsia="Calibri" w:hAnsi="Calibri" w:cs="Calibri"/>
          <w:bCs/>
          <w:color w:val="000000"/>
          <w:szCs w:val="22"/>
        </w:rPr>
      </w:pPr>
      <w:r w:rsidRPr="00D74FD8">
        <w:rPr>
          <w:rFonts w:ascii="Calibri" w:eastAsia="Calibri" w:hAnsi="Calibri" w:cs="Calibri"/>
          <w:bCs/>
          <w:color w:val="000000"/>
          <w:szCs w:val="22"/>
        </w:rPr>
        <w:t>Grzegorz Piechowski</w:t>
      </w:r>
    </w:p>
    <w:p w14:paraId="545CB00F" w14:textId="55BE04A0" w:rsidR="00FE3C43" w:rsidRPr="003D60E6" w:rsidRDefault="00DA3701" w:rsidP="005954E5">
      <w:pPr>
        <w:spacing w:line="259" w:lineRule="auto"/>
        <w:ind w:left="3977"/>
        <w:jc w:val="center"/>
        <w:rPr>
          <w:rFonts w:ascii="Calibri" w:eastAsia="Calibri" w:hAnsi="Calibri" w:cs="Calibri"/>
          <w:color w:val="000000"/>
          <w:szCs w:val="22"/>
        </w:rPr>
      </w:pPr>
      <w:r>
        <w:rPr>
          <w:rFonts w:ascii="Calibri" w:eastAsia="Calibri" w:hAnsi="Calibri" w:cs="Calibri"/>
          <w:color w:val="000000"/>
          <w:szCs w:val="22"/>
        </w:rPr>
        <w:t xml:space="preserve"> </w:t>
      </w:r>
    </w:p>
    <w:p w14:paraId="02DB0A1E" w14:textId="36BEE1DA" w:rsidR="00FE3C43" w:rsidRDefault="00FE3C43">
      <w:pPr>
        <w:rPr>
          <w:b/>
          <w:bCs/>
          <w:sz w:val="20"/>
          <w:szCs w:val="20"/>
        </w:rPr>
      </w:pPr>
    </w:p>
    <w:p w14:paraId="53EB40FC" w14:textId="77777777" w:rsidR="00A420A9" w:rsidRDefault="00A420A9">
      <w:pPr>
        <w:rPr>
          <w:b/>
          <w:bCs/>
          <w:sz w:val="20"/>
          <w:szCs w:val="20"/>
        </w:rPr>
      </w:pP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lastRenderedPageBreak/>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B46AF5"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rPr>
      </w:pPr>
      <w:r w:rsidRPr="00B46AF5">
        <w:rPr>
          <w:rFonts w:asciiTheme="minorHAnsi" w:eastAsia="Calibri" w:hAnsiTheme="minorHAnsi" w:cstheme="minorHAnsi"/>
          <w:color w:val="000000"/>
          <w:sz w:val="22"/>
          <w:szCs w:val="22"/>
        </w:rPr>
        <w:t xml:space="preserve">      adres e-mail: </w:t>
      </w:r>
      <w:hyperlink r:id="rId8">
        <w:r w:rsidRPr="00B46AF5">
          <w:rPr>
            <w:rFonts w:asciiTheme="minorHAnsi" w:eastAsia="Calibri" w:hAnsiTheme="minorHAnsi" w:cstheme="minorHAnsi"/>
            <w:color w:val="0563C1" w:themeColor="hyperlink"/>
            <w:sz w:val="22"/>
            <w:szCs w:val="22"/>
            <w:u w:val="single"/>
          </w:rPr>
          <w:t>z</w:t>
        </w:r>
      </w:hyperlink>
      <w:r w:rsidRPr="00B46AF5">
        <w:rPr>
          <w:rFonts w:asciiTheme="minorHAnsi" w:eastAsia="Calibri" w:hAnsiTheme="minorHAnsi" w:cstheme="minorHAnsi"/>
          <w:color w:val="0563C1" w:themeColor="hyperlink"/>
          <w:sz w:val="22"/>
          <w:szCs w:val="22"/>
          <w:u w:val="single"/>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B46AF5">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zakupową,  na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1" w:name="_Hlk63154535"/>
        <w:r>
          <w:rPr>
            <w:rStyle w:val="czeinternetowe"/>
            <w:rFonts w:ascii="Arial" w:eastAsiaTheme="minorHAnsi" w:hAnsi="Arial" w:cs="Arial"/>
            <w:b/>
            <w:bCs/>
            <w:sz w:val="20"/>
            <w:szCs w:val="20"/>
            <w:lang w:eastAsia="en-US"/>
          </w:rPr>
          <w:t>platformazakupowa.pl/pn/ug_koscierzyna</w:t>
        </w:r>
      </w:hyperlink>
      <w:bookmarkEnd w:id="1"/>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2B3DD4D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0834DC">
        <w:rPr>
          <w:rFonts w:asciiTheme="minorHAnsi" w:hAnsiTheme="minorHAnsi" w:cstheme="minorHAnsi"/>
          <w:color w:val="000000"/>
          <w:sz w:val="22"/>
          <w:szCs w:val="22"/>
        </w:rPr>
        <w:t>21</w:t>
      </w:r>
      <w:r>
        <w:rPr>
          <w:rFonts w:asciiTheme="minorHAnsi" w:hAnsiTheme="minorHAnsi" w:cstheme="minorHAnsi"/>
          <w:color w:val="000000"/>
          <w:sz w:val="22"/>
          <w:szCs w:val="22"/>
        </w:rPr>
        <w:t xml:space="preserve"> r. poz. </w:t>
      </w:r>
      <w:r w:rsidR="000834DC">
        <w:rPr>
          <w:rFonts w:asciiTheme="minorHAnsi" w:hAnsiTheme="minorHAnsi" w:cstheme="minorHAnsi"/>
          <w:color w:val="000000"/>
          <w:sz w:val="22"/>
          <w:szCs w:val="22"/>
        </w:rPr>
        <w:t>1129</w:t>
      </w:r>
      <w:r>
        <w:rPr>
          <w:rFonts w:asciiTheme="minorHAnsi" w:hAnsiTheme="minorHAnsi" w:cstheme="minorHAnsi"/>
          <w:color w:val="000000"/>
          <w:sz w:val="22"/>
          <w:szCs w:val="22"/>
        </w:rPr>
        <w:t xml:space="preserve"> ze zm.)</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niniejszą specyfikacją warunków zamówienia, zwaną dalej „swz”, zastosowanie mają przepisy ustawy Pzp.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Pzp.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6B4A7E95" w14:textId="56C2781D" w:rsidR="0026423C" w:rsidRDefault="00DA3701" w:rsidP="00404181">
      <w:pPr>
        <w:jc w:val="both"/>
        <w:rPr>
          <w:rFonts w:asciiTheme="minorHAnsi" w:hAnsiTheme="minorHAnsi" w:cstheme="minorHAnsi"/>
          <w:sz w:val="22"/>
          <w:szCs w:val="22"/>
        </w:rPr>
      </w:pPr>
      <w:r w:rsidRPr="00404181">
        <w:rPr>
          <w:rFonts w:asciiTheme="minorHAnsi" w:eastAsiaTheme="minorHAnsi" w:hAnsiTheme="minorHAnsi" w:cstheme="minorHAnsi"/>
          <w:sz w:val="22"/>
          <w:szCs w:val="22"/>
          <w:lang w:eastAsia="en-US"/>
        </w:rPr>
        <w:t xml:space="preserve">Przedmiotem zamówienia </w:t>
      </w:r>
      <w:r w:rsidR="007303A6" w:rsidRPr="00404181">
        <w:rPr>
          <w:rFonts w:asciiTheme="minorHAnsi" w:hAnsiTheme="minorHAnsi" w:cstheme="minorHAnsi"/>
          <w:sz w:val="22"/>
          <w:szCs w:val="22"/>
        </w:rPr>
        <w:t xml:space="preserve">jest </w:t>
      </w:r>
      <w:r w:rsidR="00A420A9">
        <w:rPr>
          <w:rFonts w:asciiTheme="minorHAnsi" w:hAnsiTheme="minorHAnsi" w:cstheme="minorHAnsi"/>
          <w:sz w:val="22"/>
          <w:szCs w:val="22"/>
        </w:rPr>
        <w:t xml:space="preserve">dostawa sprzętu komputerowego i oprogramowania </w:t>
      </w:r>
      <w:r w:rsidR="00362984">
        <w:rPr>
          <w:rFonts w:asciiTheme="minorHAnsi" w:hAnsiTheme="minorHAnsi" w:cstheme="minorHAnsi"/>
          <w:sz w:val="22"/>
          <w:szCs w:val="22"/>
        </w:rPr>
        <w:t xml:space="preserve">w ramach projektu „Cyfrowa Gmina” </w:t>
      </w:r>
      <w:r w:rsidR="00A420A9">
        <w:rPr>
          <w:rFonts w:asciiTheme="minorHAnsi" w:hAnsiTheme="minorHAnsi" w:cstheme="minorHAnsi"/>
          <w:sz w:val="22"/>
          <w:szCs w:val="22"/>
        </w:rPr>
        <w:t>z podziałem na części: część I – laptopy</w:t>
      </w:r>
      <w:r w:rsidR="007D5A1F">
        <w:rPr>
          <w:rFonts w:asciiTheme="minorHAnsi" w:hAnsiTheme="minorHAnsi" w:cstheme="minorHAnsi"/>
          <w:sz w:val="22"/>
          <w:szCs w:val="22"/>
        </w:rPr>
        <w:t xml:space="preserve"> (2 sztuki)</w:t>
      </w:r>
      <w:r w:rsidR="00A420A9">
        <w:rPr>
          <w:rFonts w:asciiTheme="minorHAnsi" w:hAnsiTheme="minorHAnsi" w:cstheme="minorHAnsi"/>
          <w:sz w:val="22"/>
          <w:szCs w:val="22"/>
        </w:rPr>
        <w:t>, switch</w:t>
      </w:r>
      <w:r w:rsidR="00ED5EC8">
        <w:rPr>
          <w:rFonts w:asciiTheme="minorHAnsi" w:hAnsiTheme="minorHAnsi" w:cstheme="minorHAnsi"/>
          <w:sz w:val="22"/>
          <w:szCs w:val="22"/>
        </w:rPr>
        <w:t>e</w:t>
      </w:r>
      <w:r w:rsidR="007D5A1F">
        <w:rPr>
          <w:rFonts w:asciiTheme="minorHAnsi" w:hAnsiTheme="minorHAnsi" w:cstheme="minorHAnsi"/>
          <w:sz w:val="22"/>
          <w:szCs w:val="22"/>
        </w:rPr>
        <w:t xml:space="preserve"> (10 sztuk)</w:t>
      </w:r>
      <w:r w:rsidR="00A420A9">
        <w:rPr>
          <w:rFonts w:asciiTheme="minorHAnsi" w:hAnsiTheme="minorHAnsi" w:cstheme="minorHAnsi"/>
          <w:sz w:val="22"/>
          <w:szCs w:val="22"/>
        </w:rPr>
        <w:t>, komputery stacjonarne</w:t>
      </w:r>
      <w:r w:rsidR="007D5A1F">
        <w:rPr>
          <w:rFonts w:asciiTheme="minorHAnsi" w:hAnsiTheme="minorHAnsi" w:cstheme="minorHAnsi"/>
          <w:sz w:val="22"/>
          <w:szCs w:val="22"/>
        </w:rPr>
        <w:t xml:space="preserve"> (3 sztuki)</w:t>
      </w:r>
      <w:r w:rsidR="00A420A9">
        <w:rPr>
          <w:rFonts w:asciiTheme="minorHAnsi" w:hAnsiTheme="minorHAnsi" w:cstheme="minorHAnsi"/>
          <w:sz w:val="22"/>
          <w:szCs w:val="22"/>
        </w:rPr>
        <w:t>, serwery sieciowe</w:t>
      </w:r>
      <w:r w:rsidR="007D5A1F">
        <w:rPr>
          <w:rFonts w:asciiTheme="minorHAnsi" w:hAnsiTheme="minorHAnsi" w:cstheme="minorHAnsi"/>
          <w:sz w:val="22"/>
          <w:szCs w:val="22"/>
        </w:rPr>
        <w:t xml:space="preserve"> (3 sztuki)</w:t>
      </w:r>
      <w:r w:rsidR="00A420A9">
        <w:rPr>
          <w:rFonts w:asciiTheme="minorHAnsi" w:hAnsiTheme="minorHAnsi" w:cstheme="minorHAnsi"/>
          <w:sz w:val="22"/>
          <w:szCs w:val="22"/>
        </w:rPr>
        <w:t>, część II – zasilacze UPS</w:t>
      </w:r>
      <w:r w:rsidR="007D5A1F">
        <w:rPr>
          <w:rFonts w:asciiTheme="minorHAnsi" w:hAnsiTheme="minorHAnsi" w:cstheme="minorHAnsi"/>
          <w:sz w:val="22"/>
          <w:szCs w:val="22"/>
        </w:rPr>
        <w:t xml:space="preserve"> (typ 1 – 3 sztuki; typ 2 – 1 sztuka)</w:t>
      </w:r>
      <w:r w:rsidR="00A420A9">
        <w:rPr>
          <w:rFonts w:asciiTheme="minorHAnsi" w:hAnsiTheme="minorHAnsi" w:cstheme="minorHAnsi"/>
          <w:sz w:val="22"/>
          <w:szCs w:val="22"/>
        </w:rPr>
        <w:t xml:space="preserve">, część III </w:t>
      </w:r>
      <w:r w:rsidR="00BC1EBB">
        <w:rPr>
          <w:rFonts w:asciiTheme="minorHAnsi" w:hAnsiTheme="minorHAnsi" w:cstheme="minorHAnsi"/>
          <w:sz w:val="22"/>
          <w:szCs w:val="22"/>
        </w:rPr>
        <w:t>–</w:t>
      </w:r>
      <w:r w:rsidR="00A420A9">
        <w:rPr>
          <w:rFonts w:asciiTheme="minorHAnsi" w:hAnsiTheme="minorHAnsi" w:cstheme="minorHAnsi"/>
          <w:sz w:val="22"/>
          <w:szCs w:val="22"/>
        </w:rPr>
        <w:t xml:space="preserve"> serw</w:t>
      </w:r>
      <w:r w:rsidR="00BC1EBB">
        <w:rPr>
          <w:rFonts w:asciiTheme="minorHAnsi" w:hAnsiTheme="minorHAnsi" w:cstheme="minorHAnsi"/>
          <w:sz w:val="22"/>
          <w:szCs w:val="22"/>
        </w:rPr>
        <w:t>e</w:t>
      </w:r>
      <w:r w:rsidR="00A420A9">
        <w:rPr>
          <w:rFonts w:asciiTheme="minorHAnsi" w:hAnsiTheme="minorHAnsi" w:cstheme="minorHAnsi"/>
          <w:sz w:val="22"/>
          <w:szCs w:val="22"/>
        </w:rPr>
        <w:t>r</w:t>
      </w:r>
      <w:r w:rsidR="00BC1EBB">
        <w:rPr>
          <w:rFonts w:asciiTheme="minorHAnsi" w:hAnsiTheme="minorHAnsi" w:cstheme="minorHAnsi"/>
          <w:sz w:val="22"/>
          <w:szCs w:val="22"/>
        </w:rPr>
        <w:t>y NAS</w:t>
      </w:r>
      <w:r w:rsidR="007D5A1F">
        <w:rPr>
          <w:rFonts w:asciiTheme="minorHAnsi" w:hAnsiTheme="minorHAnsi" w:cstheme="minorHAnsi"/>
          <w:sz w:val="22"/>
          <w:szCs w:val="22"/>
        </w:rPr>
        <w:t xml:space="preserve"> (typ 1 – 1 sztuka; typ 2 – 1 sztuka)</w:t>
      </w:r>
      <w:r w:rsidR="006B25DF">
        <w:rPr>
          <w:rFonts w:asciiTheme="minorHAnsi" w:hAnsiTheme="minorHAnsi" w:cstheme="minorHAnsi"/>
          <w:sz w:val="22"/>
          <w:szCs w:val="22"/>
        </w:rPr>
        <w:t>.</w:t>
      </w:r>
    </w:p>
    <w:p w14:paraId="0993CFE9" w14:textId="32EE4F53" w:rsidR="00BB55F9" w:rsidRPr="00BB55F9" w:rsidRDefault="00BB55F9" w:rsidP="00BB55F9">
      <w:pPr>
        <w:rPr>
          <w:rFonts w:asciiTheme="minorHAnsi" w:hAnsiTheme="minorHAnsi" w:cstheme="minorHAnsi"/>
          <w:sz w:val="22"/>
          <w:szCs w:val="22"/>
        </w:rPr>
      </w:pPr>
      <w:bookmarkStart w:id="2" w:name="_Hlk112410592"/>
      <w:r w:rsidRPr="00BB55F9">
        <w:rPr>
          <w:rFonts w:asciiTheme="minorHAnsi" w:hAnsiTheme="minorHAnsi" w:cstheme="minorHAnsi"/>
          <w:sz w:val="22"/>
          <w:szCs w:val="22"/>
        </w:rPr>
        <w:t>Realizacja projektu grantowego „Cyfrowa Gmina” w ramach umowy o powierzenie grantu o numerze 4115/2/2022 w ramach Programu Operacyjnego Polska Cyfrowa na lata 2014-2020 Osi Priorytetowej V Rozwój cyfrowy JST oraz wzmocnienie cyfrowej odporności na zagrożenia REACT-EU działania 5.1 Rozwój cyfrowy JST oraz wzmocnienie cyfrowej odporności na zagrożenia</w:t>
      </w:r>
      <w:bookmarkEnd w:id="2"/>
      <w:r w:rsidR="00FC1B72">
        <w:rPr>
          <w:rFonts w:asciiTheme="minorHAnsi" w:hAnsiTheme="minorHAnsi" w:cstheme="minorHAnsi"/>
          <w:sz w:val="22"/>
          <w:szCs w:val="22"/>
        </w:rPr>
        <w:t>.</w:t>
      </w:r>
    </w:p>
    <w:p w14:paraId="069BCF53" w14:textId="77777777" w:rsidR="00BB55F9" w:rsidRDefault="00BB55F9" w:rsidP="00BB55F9"/>
    <w:p w14:paraId="30E873FB" w14:textId="77777777" w:rsidR="00BB55F9" w:rsidRDefault="00BB55F9" w:rsidP="00404181">
      <w:pPr>
        <w:jc w:val="both"/>
        <w:rPr>
          <w:rFonts w:asciiTheme="minorHAnsi" w:hAnsiTheme="minorHAnsi" w:cstheme="minorHAnsi"/>
          <w:sz w:val="22"/>
          <w:szCs w:val="22"/>
        </w:rPr>
      </w:pPr>
    </w:p>
    <w:p w14:paraId="6C25C94F" w14:textId="66D62488" w:rsidR="00073E78" w:rsidRPr="007311CA" w:rsidRDefault="00BC1EBB" w:rsidP="00BB55F9">
      <w:pPr>
        <w:spacing w:after="120"/>
        <w:jc w:val="both"/>
        <w:rPr>
          <w:rFonts w:ascii="Calibri" w:hAnsi="Calibri"/>
          <w:sz w:val="22"/>
          <w:szCs w:val="22"/>
        </w:rPr>
      </w:pPr>
      <w:r w:rsidRPr="007311CA">
        <w:rPr>
          <w:rFonts w:ascii="Calibri" w:hAnsi="Calibri"/>
          <w:sz w:val="22"/>
          <w:szCs w:val="22"/>
        </w:rPr>
        <w:t>Szczegółowy opis przedmiotu zamówienia stanowi załącznik nr</w:t>
      </w:r>
      <w:r w:rsidR="00E53598" w:rsidRPr="007311CA">
        <w:rPr>
          <w:rFonts w:ascii="Calibri" w:hAnsi="Calibri"/>
          <w:sz w:val="22"/>
          <w:szCs w:val="22"/>
        </w:rPr>
        <w:t xml:space="preserve"> 6</w:t>
      </w:r>
      <w:r w:rsidRPr="007311CA">
        <w:rPr>
          <w:rFonts w:ascii="Calibri" w:hAnsi="Calibri"/>
          <w:sz w:val="22"/>
          <w:szCs w:val="22"/>
        </w:rPr>
        <w:t xml:space="preserve"> do SWZ.</w:t>
      </w:r>
    </w:p>
    <w:p w14:paraId="4812B02C" w14:textId="2635255D" w:rsidR="00073E78" w:rsidRPr="002A11B7" w:rsidRDefault="00073E78" w:rsidP="007311CA">
      <w:pPr>
        <w:spacing w:after="120"/>
        <w:jc w:val="both"/>
        <w:rPr>
          <w:rFonts w:ascii="Calibri" w:hAnsi="Calibri"/>
          <w:b/>
          <w:bCs/>
          <w:color w:val="000000" w:themeColor="text1"/>
          <w:sz w:val="22"/>
          <w:szCs w:val="22"/>
        </w:rPr>
      </w:pPr>
      <w:r w:rsidRPr="002A11B7">
        <w:rPr>
          <w:rFonts w:ascii="Calibri" w:hAnsi="Calibri"/>
          <w:b/>
          <w:bCs/>
          <w:color w:val="000000" w:themeColor="text1"/>
          <w:sz w:val="22"/>
          <w:szCs w:val="22"/>
        </w:rPr>
        <w:t>Uwaga:</w:t>
      </w:r>
    </w:p>
    <w:p w14:paraId="24013EAD" w14:textId="2A6D1647" w:rsidR="00DF2362" w:rsidRPr="00FC1B72" w:rsidRDefault="00073E78" w:rsidP="007311CA">
      <w:pPr>
        <w:spacing w:after="120"/>
        <w:jc w:val="both"/>
        <w:rPr>
          <w:rFonts w:ascii="Calibri" w:hAnsi="Calibri"/>
          <w:strike/>
          <w:color w:val="000000" w:themeColor="text1"/>
          <w:sz w:val="22"/>
          <w:szCs w:val="22"/>
        </w:rPr>
      </w:pPr>
      <w:r w:rsidRPr="002A11B7">
        <w:rPr>
          <w:rFonts w:ascii="Calibri" w:hAnsi="Calibri"/>
          <w:color w:val="000000" w:themeColor="text1"/>
          <w:sz w:val="22"/>
          <w:szCs w:val="22"/>
        </w:rPr>
        <w:t>Dostarczony sprzęt musi być fabrycznie nowy wolny od wszelkich wad i uszkodzeń</w:t>
      </w:r>
      <w:r w:rsidR="00FC1B72">
        <w:rPr>
          <w:rFonts w:ascii="Calibri" w:hAnsi="Calibri"/>
          <w:color w:val="000000" w:themeColor="text1"/>
          <w:sz w:val="22"/>
          <w:szCs w:val="22"/>
        </w:rPr>
        <w:t>.</w:t>
      </w:r>
      <w:r w:rsidRPr="002A11B7">
        <w:rPr>
          <w:rFonts w:ascii="Calibri" w:hAnsi="Calibri"/>
          <w:color w:val="000000" w:themeColor="text1"/>
          <w:sz w:val="22"/>
          <w:szCs w:val="22"/>
        </w:rPr>
        <w:t xml:space="preserve"> </w:t>
      </w:r>
    </w:p>
    <w:p w14:paraId="0DC23646" w14:textId="2BB70330" w:rsidR="00FE3C43" w:rsidRPr="006F5016" w:rsidRDefault="00DA3701">
      <w:pPr>
        <w:pStyle w:val="Akapitzlist"/>
        <w:numPr>
          <w:ilvl w:val="0"/>
          <w:numId w:val="4"/>
        </w:numPr>
        <w:ind w:left="284" w:hanging="284"/>
        <w:jc w:val="both"/>
        <w:rPr>
          <w:rFonts w:ascii="Calibri" w:hAnsi="Calibri"/>
          <w:color w:val="000000" w:themeColor="text1"/>
          <w:sz w:val="22"/>
          <w:szCs w:val="22"/>
        </w:rPr>
      </w:pPr>
      <w:r w:rsidRPr="00AA572E">
        <w:rPr>
          <w:rFonts w:asciiTheme="minorHAnsi" w:eastAsiaTheme="minorHAnsi" w:hAnsiTheme="minorHAnsi" w:cstheme="minorHAnsi"/>
          <w:color w:val="000000" w:themeColor="text1"/>
          <w:sz w:val="22"/>
          <w:szCs w:val="22"/>
          <w:lang w:eastAsia="en-US"/>
        </w:rPr>
        <w:t>Nazwy i kody Wspólnego Słownika Zamówień (CPV):</w:t>
      </w:r>
    </w:p>
    <w:p w14:paraId="27020F65" w14:textId="72143277" w:rsidR="006F5016" w:rsidRPr="00773502" w:rsidRDefault="006F5016" w:rsidP="006F5016">
      <w:pPr>
        <w:pStyle w:val="Akapitzlist"/>
        <w:ind w:left="284"/>
        <w:jc w:val="both"/>
        <w:rPr>
          <w:rFonts w:ascii="Calibri" w:hAnsi="Calibri"/>
          <w:color w:val="000000" w:themeColor="text1"/>
          <w:sz w:val="22"/>
          <w:szCs w:val="22"/>
        </w:rPr>
      </w:pPr>
      <w:r>
        <w:rPr>
          <w:rFonts w:asciiTheme="minorHAnsi" w:eastAsiaTheme="minorHAnsi" w:hAnsiTheme="minorHAnsi" w:cstheme="minorHAnsi"/>
          <w:color w:val="000000" w:themeColor="text1"/>
          <w:sz w:val="22"/>
          <w:szCs w:val="22"/>
          <w:lang w:eastAsia="en-US"/>
        </w:rPr>
        <w:t>30200000-1 – urządzenia komputerowe</w:t>
      </w:r>
    </w:p>
    <w:p w14:paraId="2BA35DDB" w14:textId="152C4DF3" w:rsidR="00773502" w:rsidRDefault="00773502" w:rsidP="00773502">
      <w:pPr>
        <w:pStyle w:val="Akapitzlist"/>
        <w:ind w:left="284"/>
        <w:jc w:val="both"/>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30213100 – 6 – komputery przenośne</w:t>
      </w:r>
    </w:p>
    <w:p w14:paraId="5FB716AD" w14:textId="065FE20A" w:rsidR="00773502" w:rsidRDefault="00773502" w:rsidP="00773502">
      <w:pPr>
        <w:pStyle w:val="Akapitzlist"/>
        <w:ind w:left="284"/>
        <w:jc w:val="both"/>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48620000 – 0 - systemy operacyjne</w:t>
      </w:r>
    </w:p>
    <w:p w14:paraId="276F4492" w14:textId="7654613A" w:rsidR="00781EAA" w:rsidRDefault="00781EAA" w:rsidP="00773502">
      <w:pPr>
        <w:pStyle w:val="Akapitzlist"/>
        <w:ind w:left="284"/>
        <w:jc w:val="both"/>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 xml:space="preserve">48820000-2 </w:t>
      </w:r>
      <w:r w:rsidR="00074FAC">
        <w:rPr>
          <w:rFonts w:asciiTheme="minorHAnsi" w:eastAsiaTheme="minorHAnsi" w:hAnsiTheme="minorHAnsi" w:cstheme="minorHAnsi"/>
          <w:color w:val="000000" w:themeColor="text1"/>
          <w:sz w:val="22"/>
          <w:szCs w:val="22"/>
          <w:lang w:eastAsia="en-US"/>
        </w:rPr>
        <w:t>–</w:t>
      </w:r>
      <w:r>
        <w:rPr>
          <w:rFonts w:asciiTheme="minorHAnsi" w:eastAsiaTheme="minorHAnsi" w:hAnsiTheme="minorHAnsi" w:cstheme="minorHAnsi"/>
          <w:color w:val="000000" w:themeColor="text1"/>
          <w:sz w:val="22"/>
          <w:szCs w:val="22"/>
          <w:lang w:eastAsia="en-US"/>
        </w:rPr>
        <w:t xml:space="preserve"> serwery</w:t>
      </w:r>
    </w:p>
    <w:p w14:paraId="0F342731" w14:textId="1E9AD215" w:rsidR="00074FAC" w:rsidRPr="00AA572E" w:rsidRDefault="00074FAC" w:rsidP="00773502">
      <w:pPr>
        <w:pStyle w:val="Akapitzlist"/>
        <w:ind w:left="284"/>
        <w:jc w:val="both"/>
        <w:rPr>
          <w:rFonts w:ascii="Calibri" w:hAnsi="Calibri"/>
          <w:color w:val="000000" w:themeColor="text1"/>
          <w:sz w:val="22"/>
          <w:szCs w:val="22"/>
        </w:rPr>
      </w:pPr>
      <w:r>
        <w:rPr>
          <w:rFonts w:asciiTheme="minorHAnsi" w:eastAsiaTheme="minorHAnsi" w:hAnsiTheme="minorHAnsi" w:cstheme="minorHAnsi"/>
          <w:color w:val="000000" w:themeColor="text1"/>
          <w:sz w:val="22"/>
          <w:szCs w:val="22"/>
          <w:lang w:eastAsia="en-US"/>
        </w:rPr>
        <w:t>30213000-5 – komputery osobiste</w:t>
      </w:r>
    </w:p>
    <w:p w14:paraId="04C995E5" w14:textId="13E87FCC" w:rsidR="00FE3C43" w:rsidRDefault="00FD1273">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Przedmiot zamówienia został podzielony na części. Oferty można składać w odniesieniu do wszystkich części.</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o których mowa w art. 94 ustawy Pzp.</w:t>
      </w:r>
    </w:p>
    <w:p w14:paraId="0C184F5A" w14:textId="77777777" w:rsidR="00FE3C43" w:rsidRDefault="00FE3C43">
      <w:pPr>
        <w:ind w:left="578"/>
        <w:contextualSpacing/>
        <w:jc w:val="both"/>
        <w:rPr>
          <w:rFonts w:asciiTheme="minorHAnsi" w:eastAsiaTheme="majorEastAsia" w:hAnsiTheme="minorHAnsi" w:cstheme="minorHAnsi"/>
          <w:sz w:val="22"/>
          <w:szCs w:val="22"/>
          <w:highlight w:val="yellow"/>
          <w:lang w:eastAsia="en-US"/>
        </w:rPr>
      </w:pP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Pzp.</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Pzp.</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Pzp.</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11C21EE2" w14:textId="7F5F12C7" w:rsidR="00FE3C43" w:rsidRPr="007311CA" w:rsidRDefault="0004082B" w:rsidP="0004082B">
      <w:pPr>
        <w:tabs>
          <w:tab w:val="left" w:pos="142"/>
        </w:tabs>
        <w:rPr>
          <w:rFonts w:asciiTheme="minorHAnsi" w:eastAsiaTheme="minorHAnsi" w:hAnsiTheme="minorHAnsi" w:cstheme="minorHAnsi"/>
          <w:sz w:val="22"/>
          <w:szCs w:val="22"/>
          <w:lang w:eastAsia="en-US"/>
        </w:rPr>
      </w:pPr>
      <w:r w:rsidRPr="007311CA">
        <w:rPr>
          <w:rFonts w:asciiTheme="minorHAnsi" w:eastAsiaTheme="minorHAnsi" w:hAnsiTheme="minorHAnsi" w:cstheme="minorHAnsi"/>
          <w:sz w:val="22"/>
          <w:szCs w:val="22"/>
          <w:lang w:eastAsia="en-US"/>
        </w:rPr>
        <w:t xml:space="preserve">Część </w:t>
      </w:r>
      <w:r w:rsidR="00B054A0" w:rsidRPr="007311CA">
        <w:rPr>
          <w:rFonts w:asciiTheme="minorHAnsi" w:eastAsiaTheme="minorHAnsi" w:hAnsiTheme="minorHAnsi" w:cstheme="minorHAnsi"/>
          <w:sz w:val="22"/>
          <w:szCs w:val="22"/>
          <w:lang w:eastAsia="en-US"/>
        </w:rPr>
        <w:t>I, II ,III</w:t>
      </w:r>
      <w:r w:rsidR="00E72877" w:rsidRPr="007311CA">
        <w:rPr>
          <w:rFonts w:asciiTheme="minorHAnsi" w:eastAsiaTheme="minorHAnsi" w:hAnsiTheme="minorHAnsi" w:cstheme="minorHAnsi"/>
          <w:sz w:val="22"/>
          <w:szCs w:val="22"/>
          <w:lang w:eastAsia="en-US"/>
        </w:rPr>
        <w:t xml:space="preserve">– </w:t>
      </w:r>
      <w:r w:rsidR="00F24266" w:rsidRPr="007311CA">
        <w:rPr>
          <w:rFonts w:asciiTheme="minorHAnsi" w:eastAsiaTheme="minorHAnsi" w:hAnsiTheme="minorHAnsi" w:cstheme="minorHAnsi"/>
          <w:sz w:val="22"/>
          <w:szCs w:val="22"/>
          <w:lang w:eastAsia="en-US"/>
        </w:rPr>
        <w:t xml:space="preserve"> </w:t>
      </w:r>
      <w:r w:rsidR="0046630C" w:rsidRPr="007311CA">
        <w:rPr>
          <w:rFonts w:asciiTheme="minorHAnsi" w:eastAsiaTheme="minorHAnsi" w:hAnsiTheme="minorHAnsi" w:cstheme="minorHAnsi"/>
          <w:sz w:val="22"/>
          <w:szCs w:val="22"/>
          <w:lang w:eastAsia="en-US"/>
        </w:rPr>
        <w:t>4</w:t>
      </w:r>
      <w:r w:rsidR="00F24266" w:rsidRPr="007311CA">
        <w:rPr>
          <w:rFonts w:asciiTheme="minorHAnsi" w:eastAsiaTheme="minorHAnsi" w:hAnsiTheme="minorHAnsi" w:cstheme="minorHAnsi"/>
          <w:sz w:val="22"/>
          <w:szCs w:val="22"/>
          <w:lang w:eastAsia="en-US"/>
        </w:rPr>
        <w:t xml:space="preserve"> miesięcy</w:t>
      </w:r>
      <w:r w:rsidR="00E72877" w:rsidRPr="007311CA">
        <w:rPr>
          <w:rFonts w:asciiTheme="minorHAnsi" w:eastAsiaTheme="minorHAnsi" w:hAnsiTheme="minorHAnsi" w:cstheme="minorHAnsi"/>
          <w:sz w:val="22"/>
          <w:szCs w:val="22"/>
          <w:lang w:eastAsia="en-US"/>
        </w:rPr>
        <w:t xml:space="preserve"> od daty zawarcia umowy</w:t>
      </w:r>
    </w:p>
    <w:p w14:paraId="2D33B2DE" w14:textId="77777777" w:rsidR="00FE3C43" w:rsidRPr="007311CA" w:rsidRDefault="00FE3C43">
      <w:pPr>
        <w:pStyle w:val="Akapitzlist"/>
        <w:ind w:left="709"/>
        <w:jc w:val="both"/>
        <w:rPr>
          <w:rFonts w:asciiTheme="minorHAnsi" w:eastAsiaTheme="minorHAnsi" w:hAnsiTheme="minorHAnsi" w:cstheme="minorHAnsi"/>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ustawy Pzp</w:t>
      </w:r>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lastRenderedPageBreak/>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31E4B98B"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7703A">
        <w:rPr>
          <w:rFonts w:asciiTheme="minorHAnsi" w:hAnsiTheme="minorHAnsi" w:cstheme="minorHAnsi"/>
          <w:sz w:val="22"/>
          <w:szCs w:val="22"/>
        </w:rPr>
        <w:t>,</w:t>
      </w:r>
      <w:r>
        <w:rPr>
          <w:rFonts w:asciiTheme="minorHAnsi" w:hAnsiTheme="minorHAnsi" w:cstheme="minorHAnsi"/>
          <w:sz w:val="22"/>
          <w:szCs w:val="22"/>
        </w:rPr>
        <w:t xml:space="preserve"> w art. 46</w:t>
      </w:r>
      <w:r w:rsidR="00577C6D">
        <w:rPr>
          <w:rFonts w:asciiTheme="minorHAnsi" w:hAnsiTheme="minorHAnsi" w:cstheme="minorHAnsi"/>
          <w:sz w:val="22"/>
          <w:szCs w:val="22"/>
        </w:rPr>
        <w:t>-</w:t>
      </w:r>
      <w:r>
        <w:rPr>
          <w:rFonts w:asciiTheme="minorHAnsi" w:hAnsiTheme="minorHAnsi" w:cstheme="minorHAnsi"/>
          <w:sz w:val="22"/>
          <w:szCs w:val="22"/>
        </w:rPr>
        <w:t xml:space="preserve"> 48 ustawy z dnia 25 czerwca 2010 r. o sporcie</w:t>
      </w:r>
      <w:r w:rsidR="00481E6D">
        <w:rPr>
          <w:rFonts w:asciiTheme="minorHAnsi" w:hAnsiTheme="minorHAnsi" w:cstheme="minorHAnsi"/>
          <w:sz w:val="22"/>
          <w:szCs w:val="22"/>
        </w:rPr>
        <w:t xml:space="preserve"> </w:t>
      </w:r>
      <w:r w:rsidR="00577C6D">
        <w:rPr>
          <w:rFonts w:asciiTheme="minorHAnsi" w:hAnsiTheme="minorHAnsi" w:cstheme="minorHAnsi"/>
          <w:sz w:val="22"/>
          <w:szCs w:val="22"/>
        </w:rPr>
        <w:t>(</w:t>
      </w:r>
      <w:r w:rsidR="00481E6D">
        <w:rPr>
          <w:rFonts w:asciiTheme="minorHAnsi" w:hAnsiTheme="minorHAnsi" w:cstheme="minorHAnsi"/>
          <w:sz w:val="22"/>
          <w:szCs w:val="22"/>
        </w:rPr>
        <w:t>Dz. U. z 2020 r. poz. 1133 oraz z 2021 r. poz. 2054) lub w art. 54 ust. 1-4 ustawy z dnia 12 maja 2011 r. o refundacji leków,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pPr>
        <w:pStyle w:val="text-justify"/>
        <w:shd w:val="clear" w:color="auto" w:fill="FFFFFF"/>
        <w:spacing w:before="280" w:after="280"/>
        <w:ind w:left="709" w:hanging="283"/>
        <w:jc w:val="both"/>
        <w:rPr>
          <w:rFonts w:asciiTheme="minorHAnsi" w:hAnsiTheme="minorHAnsi" w:cstheme="minorHAnsi"/>
          <w:sz w:val="22"/>
          <w:szCs w:val="22"/>
        </w:rPr>
      </w:pPr>
      <w:r>
        <w:rPr>
          <w:rStyle w:val="alb"/>
          <w:rFonts w:asciiTheme="minorHAnsi" w:hAnsiTheme="minorHAnsi" w:cstheme="minorHAnsi"/>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pPr>
        <w:pStyle w:val="text-justify"/>
        <w:numPr>
          <w:ilvl w:val="0"/>
          <w:numId w:val="18"/>
        </w:numPr>
        <w:shd w:val="clear" w:color="auto" w:fill="FFFFFF"/>
        <w:spacing w:before="280"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 xml:space="preserve">o ochronie konkurencji i konsumentów, chyba że spowodowane tym zakłócenie konkurencji </w:t>
      </w:r>
      <w:r>
        <w:rPr>
          <w:rFonts w:asciiTheme="minorHAnsi" w:hAnsiTheme="minorHAnsi" w:cstheme="minorHAnsi"/>
          <w:sz w:val="22"/>
          <w:szCs w:val="22"/>
        </w:rPr>
        <w:lastRenderedPageBreak/>
        <w:t>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Wykluczenie Wykonawcy następuje zgodnie z art. 111 ustawy Pzp.</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Zamawiający może wykluczyć Wykonawcę na każdym etapie postępowania o udzielenie zamówienia zgodnie z art. 110 ust. 1 ustawy Pzp.</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Wykonawca nie podlega wykluczeniu w okolicznościach określonych w art. 108 ust. 1 pkt. 1, 2 i 5 ustawy Pzp, jeśli udowodni zamawiającemu, że spełnił przesłanki wskazane w art. 110 ust. 2 ustawy Pzp.</w:t>
      </w:r>
    </w:p>
    <w:p w14:paraId="0D566463" w14:textId="3FB1306D" w:rsidR="00FE3C43" w:rsidRPr="00A71DAA"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Pzp są wystarczające do wykazania jego rzetelności, uwzględniając wagę </w:t>
      </w:r>
      <w:r>
        <w:rPr>
          <w:rFonts w:cstheme="minorHAnsi"/>
          <w:color w:val="auto"/>
          <w:sz w:val="22"/>
          <w:szCs w:val="22"/>
        </w:rPr>
        <w:br/>
        <w:t>i szczególne okoliczności czynu wykonawcy. Jeżeli podjęte przez wykonawcę czynności, o których mowa w art. 110 ust. 2 ustawy Pzp, nie są wystarczające do wykazania rzetelności, zamawiający wykluczy wykonawcę.</w:t>
      </w:r>
    </w:p>
    <w:p w14:paraId="0B9BA0CA" w14:textId="567BFD42" w:rsidR="00A71DAA" w:rsidRPr="00923743" w:rsidRDefault="00A71DAA">
      <w:pPr>
        <w:pStyle w:val="Default"/>
        <w:numPr>
          <w:ilvl w:val="2"/>
          <w:numId w:val="16"/>
        </w:numPr>
        <w:shd w:val="clear" w:color="auto" w:fill="FFFFFF"/>
        <w:ind w:left="284" w:hanging="284"/>
        <w:jc w:val="both"/>
        <w:rPr>
          <w:rFonts w:asciiTheme="minorHAnsi" w:hAnsiTheme="minorHAnsi" w:cstheme="minorHAnsi"/>
          <w:color w:val="000000" w:themeColor="text1"/>
          <w:sz w:val="22"/>
          <w:szCs w:val="22"/>
        </w:rPr>
      </w:pPr>
      <w:r w:rsidRPr="00923743">
        <w:rPr>
          <w:rFonts w:cstheme="minorHAnsi"/>
          <w:color w:val="000000" w:themeColor="text1"/>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w:t>
      </w:r>
      <w:r w:rsidR="00D445DB" w:rsidRPr="00923743">
        <w:rPr>
          <w:rFonts w:cstheme="minorHAnsi"/>
          <w:color w:val="000000" w:themeColor="text1"/>
          <w:sz w:val="22"/>
          <w:szCs w:val="22"/>
        </w:rPr>
        <w:t>c</w:t>
      </w:r>
      <w:r w:rsidRPr="00923743">
        <w:rPr>
          <w:rFonts w:cstheme="minorHAnsi"/>
          <w:color w:val="000000" w:themeColor="text1"/>
          <w:sz w:val="22"/>
          <w:szCs w:val="22"/>
        </w:rPr>
        <w:t>hronie bezpieczeństwa narodowego z dnia 13 kwietnia 2022 r. (Dz.U.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Pzp),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51AB440A" w:rsidR="00FE3C43" w:rsidRPr="00FD47EB"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325E1783" w14:textId="77777777" w:rsidR="00FD47EB" w:rsidRPr="00356FEC" w:rsidRDefault="00FD47EB" w:rsidP="00FD47EB">
      <w:pPr>
        <w:pStyle w:val="Akapitzlist"/>
        <w:ind w:left="567"/>
        <w:rPr>
          <w:rFonts w:asciiTheme="minorHAnsi" w:eastAsiaTheme="minorHAnsi" w:hAnsiTheme="minorHAnsi"/>
          <w:color w:val="000000"/>
          <w:sz w:val="22"/>
          <w:szCs w:val="22"/>
          <w:highlight w:val="yellow"/>
          <w:lang w:eastAsia="en-US"/>
        </w:rPr>
      </w:pPr>
    </w:p>
    <w:p w14:paraId="68DBC52E" w14:textId="7476484E" w:rsidR="00FE3C43" w:rsidRPr="00A5352F" w:rsidRDefault="00FE3C43" w:rsidP="00A5352F">
      <w:pPr>
        <w:rPr>
          <w:rFonts w:asciiTheme="minorHAnsi" w:eastAsiaTheme="minorHAnsi" w:hAnsiTheme="minorHAnsi"/>
          <w:color w:val="000000"/>
          <w:sz w:val="22"/>
          <w:szCs w:val="22"/>
          <w:highlight w:val="yellow"/>
          <w:lang w:eastAsia="en-US"/>
        </w:rPr>
      </w:pPr>
    </w:p>
    <w:p w14:paraId="78C0D264" w14:textId="77777777" w:rsidR="00306E9A" w:rsidRDefault="00306E9A">
      <w:pPr>
        <w:pStyle w:val="Akapitzlist"/>
        <w:ind w:left="567"/>
        <w:rPr>
          <w:rFonts w:asciiTheme="minorHAnsi" w:eastAsiaTheme="minorHAnsi" w:hAnsiTheme="minorHAnsi"/>
          <w:color w:val="000000"/>
          <w:sz w:val="22"/>
          <w:szCs w:val="22"/>
          <w:highlight w:val="yellow"/>
          <w:lang w:eastAsia="en-US"/>
        </w:rPr>
      </w:pPr>
    </w:p>
    <w:p w14:paraId="74E747B0" w14:textId="489ED4AF" w:rsidR="00FE3C43" w:rsidRPr="00524677" w:rsidRDefault="00DA3701">
      <w:pPr>
        <w:rPr>
          <w:rFonts w:ascii="Calibri" w:hAnsi="Calibri" w:cstheme="minorHAnsi"/>
          <w:b/>
          <w:bCs/>
          <w:sz w:val="22"/>
          <w:szCs w:val="22"/>
        </w:rPr>
      </w:pPr>
      <w:r w:rsidRPr="00524677">
        <w:rPr>
          <w:rFonts w:ascii="Calibri" w:hAnsi="Calibri" w:cstheme="minorHAnsi"/>
          <w:b/>
          <w:bCs/>
          <w:sz w:val="22"/>
          <w:szCs w:val="22"/>
        </w:rPr>
        <w:lastRenderedPageBreak/>
        <w:t xml:space="preserve">Wykaz </w:t>
      </w:r>
      <w:r w:rsidR="001D5FDC" w:rsidRPr="00524677">
        <w:rPr>
          <w:rFonts w:ascii="Calibri" w:hAnsi="Calibri" w:cstheme="minorHAnsi"/>
          <w:b/>
          <w:bCs/>
          <w:sz w:val="22"/>
          <w:szCs w:val="22"/>
        </w:rPr>
        <w:t>dostaw</w:t>
      </w:r>
    </w:p>
    <w:p w14:paraId="10522B0C" w14:textId="3B4A2D4C" w:rsidR="009D7E3F" w:rsidRPr="005F1CA1" w:rsidRDefault="009D7E3F">
      <w:pPr>
        <w:rPr>
          <w:rFonts w:ascii="Calibri" w:hAnsi="Calibri" w:cstheme="minorHAnsi"/>
          <w:b/>
          <w:bCs/>
          <w:color w:val="FF0000"/>
          <w:sz w:val="22"/>
          <w:szCs w:val="22"/>
        </w:rPr>
      </w:pPr>
    </w:p>
    <w:p w14:paraId="70F034F3" w14:textId="458534DD" w:rsidR="00FE3C43" w:rsidRPr="00524677" w:rsidRDefault="00A5352F" w:rsidP="009E2BB3">
      <w:pPr>
        <w:suppressAutoHyphens w:val="0"/>
        <w:spacing w:after="120"/>
        <w:jc w:val="both"/>
        <w:rPr>
          <w:rFonts w:asciiTheme="minorHAnsi" w:eastAsia="Calibri" w:hAnsiTheme="minorHAnsi" w:cstheme="minorHAnsi"/>
          <w:sz w:val="22"/>
          <w:szCs w:val="22"/>
          <w:lang w:eastAsia="en-US"/>
        </w:rPr>
      </w:pPr>
      <w:r w:rsidRPr="00524677">
        <w:rPr>
          <w:rFonts w:asciiTheme="minorHAnsi" w:eastAsia="Calibri" w:hAnsiTheme="minorHAnsi" w:cstheme="minorHAnsi"/>
          <w:sz w:val="22"/>
          <w:szCs w:val="22"/>
          <w:lang w:eastAsia="en-US"/>
        </w:rPr>
        <w:t xml:space="preserve">- część I: </w:t>
      </w:r>
      <w:r w:rsidR="009D7E3F" w:rsidRPr="00524677">
        <w:rPr>
          <w:rFonts w:asciiTheme="minorHAnsi" w:eastAsia="Calibri" w:hAnsiTheme="minorHAnsi" w:cstheme="minorHAnsi"/>
          <w:sz w:val="22"/>
          <w:szCs w:val="22"/>
          <w:lang w:eastAsia="en-US"/>
        </w:rPr>
        <w:t>Zamawiający uzna warunek za spełniony, jeżeli wykonawca wykaże, że wykonał należycie w okresie ostatnich 3 lat przed upływem terminu składania ofert, a jeżeli okres prowadzenia działalności jest krótszy w tym okresie</w:t>
      </w:r>
      <w:r w:rsidR="003F68AE" w:rsidRPr="00524677">
        <w:rPr>
          <w:rFonts w:asciiTheme="minorHAnsi" w:eastAsia="Calibri" w:hAnsiTheme="minorHAnsi" w:cstheme="minorHAnsi"/>
          <w:sz w:val="22"/>
          <w:szCs w:val="22"/>
          <w:lang w:eastAsia="en-US"/>
        </w:rPr>
        <w:t xml:space="preserve"> </w:t>
      </w:r>
      <w:r w:rsidR="00235F54" w:rsidRPr="00524677">
        <w:rPr>
          <w:rFonts w:asciiTheme="minorHAnsi" w:eastAsia="Calibri" w:hAnsiTheme="minorHAnsi" w:cstheme="minorHAnsi"/>
          <w:sz w:val="22"/>
          <w:szCs w:val="22"/>
          <w:lang w:eastAsia="en-US"/>
        </w:rPr>
        <w:t xml:space="preserve"> co najmniej </w:t>
      </w:r>
      <w:r w:rsidR="003F68AE" w:rsidRPr="00524677">
        <w:rPr>
          <w:rFonts w:asciiTheme="minorHAnsi" w:eastAsia="Calibri" w:hAnsiTheme="minorHAnsi" w:cstheme="minorHAnsi"/>
          <w:sz w:val="22"/>
          <w:szCs w:val="22"/>
          <w:lang w:eastAsia="en-US"/>
        </w:rPr>
        <w:t xml:space="preserve">jedno zamówienie polegające na dostawie </w:t>
      </w:r>
      <w:r w:rsidR="00913710" w:rsidRPr="00524677">
        <w:rPr>
          <w:rFonts w:asciiTheme="minorHAnsi" w:eastAsia="Calibri" w:hAnsiTheme="minorHAnsi" w:cstheme="minorHAnsi"/>
          <w:sz w:val="22"/>
          <w:szCs w:val="22"/>
          <w:lang w:eastAsia="en-US"/>
        </w:rPr>
        <w:t>serwera.</w:t>
      </w:r>
    </w:p>
    <w:p w14:paraId="3A5062E5" w14:textId="63E41A4A" w:rsidR="00A5352F" w:rsidRPr="00524677" w:rsidRDefault="00A5352F" w:rsidP="009E2BB3">
      <w:pPr>
        <w:suppressAutoHyphens w:val="0"/>
        <w:spacing w:after="120"/>
        <w:jc w:val="both"/>
        <w:rPr>
          <w:rFonts w:asciiTheme="minorHAnsi" w:eastAsia="Calibri" w:hAnsiTheme="minorHAnsi" w:cstheme="minorHAnsi"/>
          <w:sz w:val="22"/>
          <w:szCs w:val="22"/>
          <w:lang w:eastAsia="en-US"/>
        </w:rPr>
      </w:pPr>
      <w:r w:rsidRPr="00524677">
        <w:rPr>
          <w:rFonts w:asciiTheme="minorHAnsi" w:eastAsia="Calibri" w:hAnsiTheme="minorHAnsi" w:cstheme="minorHAnsi"/>
          <w:sz w:val="22"/>
          <w:szCs w:val="22"/>
          <w:lang w:eastAsia="en-US"/>
        </w:rPr>
        <w:t xml:space="preserve">- część II: </w:t>
      </w:r>
      <w:r w:rsidR="008E6427" w:rsidRPr="00524677">
        <w:rPr>
          <w:rFonts w:asciiTheme="minorHAnsi" w:eastAsia="Calibri" w:hAnsiTheme="minorHAnsi" w:cstheme="minorHAnsi"/>
          <w:sz w:val="22"/>
          <w:szCs w:val="22"/>
          <w:lang w:eastAsia="en-US"/>
        </w:rPr>
        <w:t>Zamawiający nie określa warunków udziału w postępowaniu</w:t>
      </w:r>
    </w:p>
    <w:p w14:paraId="76291BD2" w14:textId="5783B20C" w:rsidR="00EB5B02" w:rsidRPr="00524677" w:rsidRDefault="00EB5B02" w:rsidP="009E2BB3">
      <w:pPr>
        <w:suppressAutoHyphens w:val="0"/>
        <w:spacing w:after="120"/>
        <w:jc w:val="both"/>
        <w:rPr>
          <w:rFonts w:asciiTheme="minorHAnsi" w:eastAsia="Calibri" w:hAnsiTheme="minorHAnsi" w:cstheme="minorHAnsi"/>
          <w:sz w:val="22"/>
          <w:szCs w:val="22"/>
          <w:lang w:eastAsia="en-US"/>
        </w:rPr>
      </w:pPr>
      <w:r w:rsidRPr="00524677">
        <w:rPr>
          <w:rFonts w:asciiTheme="minorHAnsi" w:eastAsia="Calibri" w:hAnsiTheme="minorHAnsi" w:cstheme="minorHAnsi"/>
          <w:sz w:val="22"/>
          <w:szCs w:val="22"/>
          <w:lang w:eastAsia="en-US"/>
        </w:rPr>
        <w:t>- część II</w:t>
      </w:r>
      <w:r w:rsidR="008E6427" w:rsidRPr="00524677">
        <w:rPr>
          <w:rFonts w:asciiTheme="minorHAnsi" w:eastAsia="Calibri" w:hAnsiTheme="minorHAnsi" w:cstheme="minorHAnsi"/>
          <w:sz w:val="22"/>
          <w:szCs w:val="22"/>
          <w:lang w:eastAsia="en-US"/>
        </w:rPr>
        <w:t>I</w:t>
      </w:r>
      <w:r w:rsidRPr="00524677">
        <w:rPr>
          <w:rFonts w:asciiTheme="minorHAnsi" w:eastAsia="Calibri" w:hAnsiTheme="minorHAnsi" w:cstheme="minorHAnsi"/>
          <w:sz w:val="22"/>
          <w:szCs w:val="22"/>
          <w:lang w:eastAsia="en-US"/>
        </w:rPr>
        <w:t xml:space="preserve">: </w:t>
      </w:r>
      <w:r w:rsidR="00ED5EC8" w:rsidRPr="00524677">
        <w:rPr>
          <w:rFonts w:asciiTheme="minorHAnsi" w:eastAsia="Calibri" w:hAnsiTheme="minorHAnsi" w:cstheme="minorHAnsi"/>
          <w:sz w:val="22"/>
          <w:szCs w:val="22"/>
          <w:lang w:eastAsia="en-US"/>
        </w:rPr>
        <w:t>Zamawiający nie określa warunków udziału w postępowaniu</w:t>
      </w:r>
    </w:p>
    <w:p w14:paraId="1A3C9BD5" w14:textId="77777777" w:rsidR="00356FEC" w:rsidRPr="002A11B7" w:rsidRDefault="00356FEC" w:rsidP="009E2BB3">
      <w:pPr>
        <w:suppressAutoHyphens w:val="0"/>
        <w:spacing w:after="120"/>
        <w:jc w:val="both"/>
        <w:rPr>
          <w:rFonts w:asciiTheme="minorHAnsi" w:eastAsia="Calibri" w:hAnsiTheme="minorHAnsi" w:cstheme="minorHAnsi"/>
          <w:b/>
          <w:bCs/>
          <w:color w:val="000000" w:themeColor="text1"/>
          <w:sz w:val="22"/>
          <w:szCs w:val="22"/>
          <w:lang w:eastAsia="en-US"/>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3A686A48" w14:textId="54AE105E"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w:t>
      </w:r>
      <w:r>
        <w:rPr>
          <w:rFonts w:asciiTheme="minorHAnsi" w:eastAsiaTheme="minorHAnsi" w:hAnsiTheme="minorHAnsi" w:cs="CIDFont+F2"/>
          <w:sz w:val="22"/>
          <w:szCs w:val="22"/>
          <w:lang w:eastAsia="en-US"/>
        </w:rPr>
        <w:t xml:space="preserve">  - </w:t>
      </w:r>
      <w:r>
        <w:rPr>
          <w:rFonts w:asciiTheme="minorHAnsi" w:eastAsiaTheme="minorHAnsi" w:hAnsiTheme="minorHAnsi" w:cs="CIDFont+F2"/>
          <w:b/>
          <w:bCs/>
          <w:sz w:val="22"/>
          <w:szCs w:val="22"/>
          <w:u w:val="single"/>
          <w:lang w:eastAsia="en-US"/>
        </w:rPr>
        <w:t xml:space="preserve">załącznik nr </w:t>
      </w:r>
      <w:r w:rsidR="00AA572E">
        <w:rPr>
          <w:rFonts w:asciiTheme="minorHAnsi" w:eastAsiaTheme="minorHAnsi" w:hAnsiTheme="minorHAnsi" w:cs="CIDFont+F2"/>
          <w:b/>
          <w:bCs/>
          <w:sz w:val="22"/>
          <w:szCs w:val="22"/>
          <w:u w:val="single"/>
          <w:lang w:eastAsia="en-US"/>
        </w:rPr>
        <w:t>3</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zbada, czy nie zachodzą wobec tego podmiotu podstawy wykluczenia, które zostały przewidziane względem wykonawcy. (art. 119 ustawy Pzp).</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Pzp).</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Pzp).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lastRenderedPageBreak/>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3F53100F" w14:textId="77777777" w:rsidR="00FE3C43" w:rsidRPr="00AF5CE8"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Pzp,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5DAC9D4F" w14:textId="437A7EE6" w:rsidR="00FE3C43" w:rsidRPr="00CB08F5" w:rsidRDefault="00DA3701" w:rsidP="00AF5CE8">
      <w:pPr>
        <w:pStyle w:val="Tekstpodstawowy"/>
        <w:spacing w:after="0"/>
        <w:ind w:left="720" w:right="20"/>
        <w:jc w:val="both"/>
        <w:rPr>
          <w:rFonts w:ascii="Calibri" w:hAnsi="Calibri"/>
          <w:sz w:val="22"/>
          <w:szCs w:val="22"/>
          <w:lang w:eastAsia="ar-SA"/>
        </w:rPr>
      </w:pPr>
      <w:r>
        <w:rPr>
          <w:rFonts w:ascii="Calibri" w:hAnsi="Calibri"/>
          <w:sz w:val="22"/>
          <w:szCs w:val="22"/>
          <w:u w:val="single"/>
        </w:rPr>
        <w:t xml:space="preserve">- </w:t>
      </w:r>
      <w:r>
        <w:rPr>
          <w:rFonts w:ascii="Calibri" w:hAnsi="Calibri"/>
          <w:b/>
          <w:bCs/>
          <w:sz w:val="22"/>
          <w:szCs w:val="22"/>
          <w:u w:val="single"/>
        </w:rPr>
        <w:t xml:space="preserve">wykaz </w:t>
      </w:r>
      <w:r w:rsidR="00F2456F">
        <w:rPr>
          <w:rFonts w:ascii="Calibri" w:hAnsi="Calibri"/>
          <w:b/>
          <w:bCs/>
          <w:sz w:val="22"/>
          <w:szCs w:val="22"/>
          <w:u w:val="single"/>
        </w:rPr>
        <w:t>dostaw</w:t>
      </w:r>
      <w:r>
        <w:rPr>
          <w:rFonts w:ascii="Calibri" w:hAnsi="Calibri"/>
          <w:b/>
          <w:bCs/>
          <w:sz w:val="22"/>
          <w:szCs w:val="22"/>
        </w:rPr>
        <w:t xml:space="preserve"> </w:t>
      </w:r>
      <w:r w:rsidR="00F2456F" w:rsidRPr="00F2456F">
        <w:rPr>
          <w:rFonts w:ascii="Calibri" w:hAnsi="Calibri" w:cstheme="minorHAnsi"/>
          <w:color w:val="000000" w:themeColor="text1"/>
          <w:sz w:val="22"/>
          <w:szCs w:val="22"/>
          <w:lang w:eastAsia="ar-SA"/>
        </w:rPr>
        <w:t>wykonanych, a w przypadku świadczeń powtarzających się lub ciągłych również wykonywanych, w okresie ostatnich trzech lat, a jeżeli okres prowadzenia działalności jest krótszy – w tym okresie, wraz z podaniem ich</w:t>
      </w:r>
      <w:r w:rsidR="00235F54">
        <w:rPr>
          <w:rFonts w:ascii="Calibri" w:hAnsi="Calibri" w:cstheme="minorHAnsi"/>
          <w:color w:val="000000" w:themeColor="text1"/>
          <w:sz w:val="22"/>
          <w:szCs w:val="22"/>
          <w:lang w:eastAsia="ar-SA"/>
        </w:rPr>
        <w:t xml:space="preserve"> </w:t>
      </w:r>
      <w:r w:rsidR="00235F54" w:rsidRPr="00D33625">
        <w:rPr>
          <w:rFonts w:ascii="Calibri" w:hAnsi="Calibri" w:cstheme="minorHAnsi"/>
          <w:color w:val="000000" w:themeColor="text1"/>
          <w:sz w:val="22"/>
          <w:szCs w:val="22"/>
          <w:lang w:eastAsia="ar-SA"/>
        </w:rPr>
        <w:t>wartości</w:t>
      </w:r>
      <w:r w:rsidR="00D33625" w:rsidRPr="00D33625">
        <w:rPr>
          <w:rFonts w:ascii="Calibri" w:hAnsi="Calibri" w:cstheme="minorHAnsi"/>
          <w:color w:val="000000" w:themeColor="text1"/>
          <w:sz w:val="22"/>
          <w:szCs w:val="22"/>
          <w:lang w:eastAsia="ar-SA"/>
        </w:rPr>
        <w:t xml:space="preserve">, </w:t>
      </w:r>
      <w:r w:rsidR="00F2456F" w:rsidRPr="00D33625">
        <w:rPr>
          <w:rFonts w:ascii="Calibri" w:hAnsi="Calibri" w:cstheme="minorHAnsi"/>
          <w:color w:val="000000" w:themeColor="text1"/>
          <w:sz w:val="22"/>
          <w:szCs w:val="22"/>
          <w:lang w:eastAsia="ar-SA"/>
        </w:rPr>
        <w:t xml:space="preserve"> </w:t>
      </w:r>
      <w:r w:rsidR="00F2456F" w:rsidRPr="00F2456F">
        <w:rPr>
          <w:rFonts w:ascii="Calibri" w:hAnsi="Calibri" w:cstheme="minorHAnsi"/>
          <w:color w:val="000000" w:themeColor="text1"/>
          <w:sz w:val="22"/>
          <w:szCs w:val="22"/>
          <w:lang w:eastAsia="ar-SA"/>
        </w:rPr>
        <w:t>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AF5CE8">
        <w:rPr>
          <w:rFonts w:ascii="Calibri" w:hAnsi="Calibri" w:cstheme="minorHAnsi"/>
          <w:color w:val="000000" w:themeColor="text1"/>
          <w:sz w:val="22"/>
          <w:szCs w:val="22"/>
          <w:lang w:eastAsia="ar-SA"/>
        </w:rPr>
        <w:t xml:space="preserve">. </w:t>
      </w:r>
      <w:r w:rsidRPr="00CB08F5">
        <w:rPr>
          <w:rFonts w:ascii="Calibri" w:hAnsi="Calibri" w:cstheme="minorHAnsi"/>
          <w:b/>
          <w:bCs/>
          <w:sz w:val="22"/>
          <w:szCs w:val="22"/>
        </w:rPr>
        <w:t>Załącznik nr</w:t>
      </w:r>
      <w:r w:rsidR="001E6D4B" w:rsidRPr="00CB08F5">
        <w:rPr>
          <w:rFonts w:ascii="Calibri" w:hAnsi="Calibri" w:cstheme="minorHAnsi"/>
          <w:b/>
          <w:bCs/>
          <w:sz w:val="22"/>
          <w:szCs w:val="22"/>
        </w:rPr>
        <w:t xml:space="preserve"> </w:t>
      </w:r>
      <w:r w:rsidR="00AA572E">
        <w:rPr>
          <w:rFonts w:ascii="Calibri" w:hAnsi="Calibri" w:cstheme="minorHAnsi"/>
          <w:b/>
          <w:bCs/>
          <w:sz w:val="22"/>
          <w:szCs w:val="22"/>
        </w:rPr>
        <w:t>4</w:t>
      </w:r>
      <w:r w:rsidR="001E6D4B" w:rsidRPr="00CB08F5">
        <w:rPr>
          <w:rFonts w:ascii="Calibri" w:hAnsi="Calibri" w:cstheme="minorHAnsi"/>
          <w:b/>
          <w:bCs/>
          <w:sz w:val="22"/>
          <w:szCs w:val="22"/>
        </w:rPr>
        <w:t xml:space="preserve"> </w:t>
      </w:r>
      <w:r w:rsidRPr="00CB08F5">
        <w:rPr>
          <w:rFonts w:ascii="Calibri" w:hAnsi="Calibri" w:cstheme="minorHAnsi"/>
          <w:b/>
          <w:bCs/>
          <w:sz w:val="22"/>
          <w:szCs w:val="22"/>
        </w:rPr>
        <w:t xml:space="preserve">SWZ wykaz </w:t>
      </w:r>
      <w:r w:rsidR="00F2456F" w:rsidRPr="00CB08F5">
        <w:rPr>
          <w:rFonts w:ascii="Calibri" w:hAnsi="Calibri" w:cstheme="minorHAnsi"/>
          <w:b/>
          <w:bCs/>
          <w:sz w:val="22"/>
          <w:szCs w:val="22"/>
        </w:rPr>
        <w:t>dostaw</w:t>
      </w:r>
      <w:r w:rsidRPr="00CB08F5">
        <w:rPr>
          <w:rFonts w:ascii="Calibri" w:hAnsi="Calibri" w:cstheme="minorHAnsi"/>
          <w:b/>
          <w:bCs/>
          <w:sz w:val="22"/>
          <w:szCs w:val="22"/>
        </w:rPr>
        <w:t>.</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3" w:name="_Hlk65057873"/>
      <w:bookmarkEnd w:id="3"/>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4" w:name="_Hlk62401408"/>
      <w:bookmarkEnd w:id="4"/>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Pzp.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lastRenderedPageBreak/>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62BB704E" w:rsidR="00FE3C43" w:rsidRPr="00BE6D89"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Wszelkie informacje stanowiące tajemnicę przedsiębiorstwa w rozumieniu ustawy z 16.4.1993 r. o zwalczaniu nieuczciwej konkurencji (t.j.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22E79A65"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Pzp tj. </w:t>
      </w:r>
      <w:r w:rsidRPr="00492498">
        <w:rPr>
          <w:rFonts w:asciiTheme="minorHAnsi" w:hAnsiTheme="minorHAnsi" w:cstheme="minorHAnsi"/>
          <w:b/>
          <w:bCs/>
          <w:sz w:val="22"/>
          <w:szCs w:val="22"/>
        </w:rPr>
        <w:t>Oświadczenie o niepodleganiu wykluczeniu w zakresie wskazanym w rozdziale VI ust. 2</w:t>
      </w:r>
      <w:r w:rsidR="00C27FF4">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lastRenderedPageBreak/>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5"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5"/>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6"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6"/>
    </w:p>
    <w:p w14:paraId="37E7E0C5" w14:textId="77777777" w:rsidR="00FE3C43" w:rsidRDefault="00FE3C43" w:rsidP="009E2BB3">
      <w:pPr>
        <w:pStyle w:val="Tekstpodstawowy"/>
        <w:spacing w:after="0"/>
        <w:ind w:right="20"/>
        <w:jc w:val="both"/>
        <w:rPr>
          <w:rFonts w:asciiTheme="minorHAnsi" w:hAnsiTheme="minorHAnsi" w:cstheme="minorHAnsi"/>
          <w:b/>
          <w:bCs/>
          <w:i/>
          <w:iCs/>
          <w:sz w:val="22"/>
          <w:szCs w:val="22"/>
        </w:rPr>
      </w:pPr>
    </w:p>
    <w:p w14:paraId="55A6B30B" w14:textId="3C797C25"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CEiDG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34368C2D"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2BAC6FB1" w14:textId="77777777" w:rsidR="000D4099" w:rsidRDefault="000D4099">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12C3278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63D029ED" w14:textId="77777777" w:rsidR="000D4099" w:rsidRDefault="000D4099">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6E79080B"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0D4099">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0BAC4CB0" w14:textId="5345D7D0" w:rsidR="00FE3C43" w:rsidRPr="000134C3" w:rsidRDefault="00DA3701">
      <w:pPr>
        <w:ind w:hanging="426"/>
        <w:jc w:val="both"/>
        <w:rPr>
          <w:rFonts w:cstheme="minorHAnsi"/>
          <w:b/>
          <w:bCs/>
          <w:color w:val="FF0000"/>
          <w:sz w:val="20"/>
          <w:szCs w:val="20"/>
        </w:rPr>
      </w:pPr>
      <w:r>
        <w:rPr>
          <w:rFonts w:cstheme="minorHAnsi"/>
          <w:sz w:val="20"/>
          <w:szCs w:val="20"/>
        </w:rPr>
        <w:tab/>
      </w:r>
      <w:r w:rsidRPr="000134C3">
        <w:rPr>
          <w:rFonts w:ascii="Calibri" w:hAnsi="Calibri" w:cstheme="minorHAnsi"/>
          <w:b/>
          <w:bCs/>
          <w:color w:val="FF0000"/>
          <w:sz w:val="22"/>
          <w:szCs w:val="22"/>
        </w:rPr>
        <w:t xml:space="preserve"> </w:t>
      </w:r>
    </w:p>
    <w:p w14:paraId="75C33D62" w14:textId="5F574AD8" w:rsidR="00694618" w:rsidRDefault="00DA3701" w:rsidP="00F2456F">
      <w:pPr>
        <w:ind w:hanging="426"/>
        <w:jc w:val="both"/>
        <w:rPr>
          <w:rFonts w:ascii="Calibri" w:hAnsi="Calibri"/>
          <w:b/>
          <w:bCs/>
          <w:sz w:val="22"/>
          <w:szCs w:val="22"/>
        </w:rPr>
      </w:pPr>
      <w:r>
        <w:rPr>
          <w:rFonts w:ascii="Calibri" w:hAnsi="Calibri" w:cstheme="minorHAnsi"/>
          <w:b/>
          <w:bCs/>
          <w:sz w:val="22"/>
          <w:szCs w:val="22"/>
        </w:rPr>
        <w:tab/>
      </w:r>
      <w:r w:rsidR="002B0DAD">
        <w:rPr>
          <w:rFonts w:ascii="Calibri" w:hAnsi="Calibri"/>
          <w:b/>
          <w:bCs/>
          <w:sz w:val="22"/>
          <w:szCs w:val="22"/>
        </w:rPr>
        <w:t>7</w:t>
      </w:r>
      <w:r>
        <w:rPr>
          <w:rFonts w:ascii="Calibri" w:hAnsi="Calibri"/>
          <w:b/>
          <w:bCs/>
          <w:sz w:val="22"/>
          <w:szCs w:val="22"/>
        </w:rPr>
        <w:t xml:space="preserve">) dowód wniesienia wadium.   </w:t>
      </w:r>
    </w:p>
    <w:p w14:paraId="41E37694" w14:textId="492FE581" w:rsidR="004D3A85" w:rsidRPr="00930AEE" w:rsidRDefault="00694618" w:rsidP="000134C3">
      <w:pPr>
        <w:ind w:hanging="426"/>
        <w:jc w:val="both"/>
        <w:rPr>
          <w:rFonts w:asciiTheme="minorHAnsi" w:hAnsiTheme="minorHAnsi" w:cstheme="minorHAnsi"/>
          <w:b/>
          <w:bCs/>
          <w:sz w:val="22"/>
          <w:szCs w:val="22"/>
        </w:rPr>
      </w:pPr>
      <w:r>
        <w:rPr>
          <w:rFonts w:ascii="Calibri" w:hAnsi="Calibri"/>
          <w:b/>
          <w:bCs/>
          <w:sz w:val="22"/>
          <w:szCs w:val="22"/>
        </w:rPr>
        <w:tab/>
      </w:r>
    </w:p>
    <w:p w14:paraId="76BD0526" w14:textId="1B9F1B35" w:rsidR="00FE3C43" w:rsidRPr="005F307B" w:rsidRDefault="00DA3701" w:rsidP="004D3A85">
      <w:pPr>
        <w:jc w:val="both"/>
        <w:rPr>
          <w:rFonts w:asciiTheme="minorHAnsi" w:hAnsiTheme="minorHAnsi" w:cstheme="minorHAnsi"/>
          <w:color w:val="FF0000"/>
        </w:rPr>
      </w:pPr>
      <w:r w:rsidRPr="005F307B">
        <w:rPr>
          <w:rFonts w:asciiTheme="minorHAnsi" w:hAnsiTheme="minorHAnsi" w:cstheme="minorHAnsi"/>
          <w:b/>
          <w:bCs/>
          <w:color w:val="FF0000"/>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7" w:name="_Hlk631545351"/>
      <w:r w:rsidRPr="00504FC4">
        <w:rPr>
          <w:rFonts w:ascii="Arial" w:hAnsi="Arial" w:cs="Arial"/>
          <w:b/>
          <w:bCs/>
          <w:sz w:val="20"/>
          <w:szCs w:val="20"/>
        </w:rPr>
        <w:t>platformazakupowa.pl/pn/ug_koscierzyna</w:t>
      </w:r>
      <w:bookmarkEnd w:id="7"/>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3B0E1189" w14:textId="230487D5"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4F1A02" w:rsidRPr="00504FC4">
        <w:rPr>
          <w:rFonts w:asciiTheme="minorHAnsi" w:eastAsia="Arial" w:hAnsiTheme="minorHAnsi" w:cstheme="minorHAnsi"/>
          <w:b/>
          <w:bCs/>
          <w:color w:val="000000"/>
          <w:sz w:val="22"/>
        </w:rPr>
        <w:t xml:space="preserve"> </w:t>
      </w:r>
      <w:r w:rsidR="008F0B71">
        <w:rPr>
          <w:rFonts w:asciiTheme="minorHAnsi" w:eastAsia="Arial" w:hAnsiTheme="minorHAnsi" w:cstheme="minorHAnsi"/>
          <w:b/>
          <w:bCs/>
          <w:color w:val="000000"/>
          <w:sz w:val="22"/>
        </w:rPr>
        <w:t>22.09.</w:t>
      </w:r>
      <w:r w:rsidR="004F1A02" w:rsidRPr="00504FC4">
        <w:rPr>
          <w:rFonts w:asciiTheme="minorHAnsi" w:eastAsia="Arial" w:hAnsiTheme="minorHAnsi" w:cstheme="minorHAnsi"/>
          <w:b/>
          <w:bCs/>
          <w:color w:val="000000"/>
          <w:sz w:val="22"/>
        </w:rPr>
        <w:t>202</w:t>
      </w:r>
      <w:r w:rsidR="005F307B">
        <w:rPr>
          <w:rFonts w:asciiTheme="minorHAnsi" w:eastAsia="Arial" w:hAnsiTheme="minorHAnsi" w:cstheme="minorHAnsi"/>
          <w:b/>
          <w:bCs/>
          <w:color w:val="000000"/>
          <w:sz w:val="22"/>
        </w:rPr>
        <w:t>2</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0E0AFCE0" w:rsidR="00FE3C43" w:rsidRPr="006D644C"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rsidP="003B1085">
      <w:pPr>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6C5E41C8"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r w:rsidR="00713706">
        <w:rPr>
          <w:rFonts w:asciiTheme="minorHAnsi" w:eastAsiaTheme="minorHAnsi" w:hAnsiTheme="minorHAnsi" w:cstheme="minorHAnsi"/>
          <w:b/>
          <w:bCs/>
          <w:color w:val="44546A" w:themeColor="text2"/>
          <w:lang w:eastAsia="en-US"/>
        </w:rPr>
        <w:t xml:space="preserve"> (kryterium takie same dla każdej z części)</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6EE46DF8" w14:textId="4D6B916A"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Przy wyborze oferty najkorzystniejszej zamawiający będzie kierował się następującymi kryteriami, z przypisaniem im odpowiednio wag:</w:t>
      </w:r>
    </w:p>
    <w:p w14:paraId="772A7D2A" w14:textId="6E07D795" w:rsidR="00AF243F" w:rsidRPr="006277B7" w:rsidRDefault="00AF243F" w:rsidP="00AF243F">
      <w:pPr>
        <w:rPr>
          <w:rFonts w:asciiTheme="minorHAnsi" w:hAnsiTheme="minorHAnsi" w:cstheme="minorHAnsi"/>
          <w:b/>
          <w:bCs/>
          <w:sz w:val="20"/>
          <w:szCs w:val="20"/>
          <w:u w:val="single"/>
          <w:lang w:eastAsia="zh-CN"/>
        </w:rPr>
      </w:pPr>
      <w:r w:rsidRPr="006277B7">
        <w:rPr>
          <w:rFonts w:asciiTheme="minorHAnsi" w:hAnsiTheme="minorHAnsi" w:cstheme="minorHAnsi"/>
          <w:b/>
          <w:bCs/>
          <w:sz w:val="20"/>
          <w:szCs w:val="20"/>
          <w:u w:val="single"/>
          <w:lang w:eastAsia="zh-CN"/>
        </w:rPr>
        <w:t xml:space="preserve"> </w:t>
      </w:r>
    </w:p>
    <w:tbl>
      <w:tblPr>
        <w:tblpPr w:leftFromText="141" w:rightFromText="141" w:vertAnchor="text" w:horzAnchor="margin" w:tblpY="1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
        <w:gridCol w:w="6850"/>
        <w:gridCol w:w="1856"/>
      </w:tblGrid>
      <w:tr w:rsidR="00AF243F" w:rsidRPr="00AF243F" w14:paraId="412D75C0" w14:textId="77777777" w:rsidTr="00234EB4">
        <w:trPr>
          <w:trHeight w:val="418"/>
        </w:trPr>
        <w:tc>
          <w:tcPr>
            <w:tcW w:w="253" w:type="pct"/>
            <w:shd w:val="clear" w:color="auto" w:fill="D9D9D9" w:themeFill="background1" w:themeFillShade="D9"/>
            <w:vAlign w:val="center"/>
          </w:tcPr>
          <w:p w14:paraId="3410BE0D" w14:textId="77777777" w:rsidR="00AF243F" w:rsidRPr="00AF243F" w:rsidRDefault="00AF243F" w:rsidP="00234EB4">
            <w:pPr>
              <w:jc w:val="center"/>
              <w:rPr>
                <w:rFonts w:asciiTheme="minorHAnsi" w:hAnsiTheme="minorHAnsi" w:cstheme="minorHAnsi"/>
                <w:color w:val="000000" w:themeColor="text1"/>
                <w:sz w:val="22"/>
                <w:szCs w:val="22"/>
              </w:rPr>
            </w:pPr>
            <w:bookmarkStart w:id="8" w:name="_Hlk50981959"/>
            <w:r w:rsidRPr="00AF243F">
              <w:rPr>
                <w:rFonts w:asciiTheme="minorHAnsi" w:hAnsiTheme="minorHAnsi" w:cstheme="minorHAnsi"/>
                <w:color w:val="000000" w:themeColor="text1"/>
                <w:sz w:val="22"/>
                <w:szCs w:val="22"/>
              </w:rPr>
              <w:t>Lp.</w:t>
            </w:r>
          </w:p>
        </w:tc>
        <w:tc>
          <w:tcPr>
            <w:tcW w:w="3735" w:type="pct"/>
            <w:shd w:val="clear" w:color="auto" w:fill="D9D9D9" w:themeFill="background1" w:themeFillShade="D9"/>
            <w:vAlign w:val="center"/>
          </w:tcPr>
          <w:p w14:paraId="0157D410" w14:textId="77777777" w:rsidR="00AF243F" w:rsidRPr="00AF243F" w:rsidRDefault="00AF243F" w:rsidP="00234EB4">
            <w:pPr>
              <w:jc w:val="cente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Nazwa kryterium</w:t>
            </w:r>
          </w:p>
        </w:tc>
        <w:tc>
          <w:tcPr>
            <w:tcW w:w="1012" w:type="pct"/>
            <w:shd w:val="clear" w:color="auto" w:fill="D9D9D9" w:themeFill="background1" w:themeFillShade="D9"/>
            <w:vAlign w:val="center"/>
          </w:tcPr>
          <w:p w14:paraId="216F2D66" w14:textId="77777777" w:rsidR="00AF243F" w:rsidRPr="00AF243F" w:rsidRDefault="00AF243F" w:rsidP="00234EB4">
            <w:pPr>
              <w:jc w:val="cente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Waga kryterium</w:t>
            </w:r>
          </w:p>
        </w:tc>
      </w:tr>
      <w:tr w:rsidR="00AF243F" w:rsidRPr="00AF243F" w14:paraId="6E097D93" w14:textId="77777777" w:rsidTr="00234EB4">
        <w:trPr>
          <w:trHeight w:val="412"/>
        </w:trPr>
        <w:tc>
          <w:tcPr>
            <w:tcW w:w="253" w:type="pct"/>
            <w:vAlign w:val="center"/>
          </w:tcPr>
          <w:p w14:paraId="080B27F9" w14:textId="77777777" w:rsidR="00AF243F" w:rsidRPr="00AF243F" w:rsidRDefault="00AF243F" w:rsidP="00234EB4">
            <w:pPr>
              <w:jc w:val="cente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1.</w:t>
            </w:r>
          </w:p>
        </w:tc>
        <w:tc>
          <w:tcPr>
            <w:tcW w:w="3735" w:type="pct"/>
            <w:vAlign w:val="center"/>
          </w:tcPr>
          <w:p w14:paraId="2F0935C1" w14:textId="77777777" w:rsidR="00AF243F" w:rsidRPr="00AF243F" w:rsidRDefault="00AF243F" w:rsidP="00234EB4">
            <w:pP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Cena brutto wykonania zamówienia</w:t>
            </w:r>
          </w:p>
        </w:tc>
        <w:tc>
          <w:tcPr>
            <w:tcW w:w="1012" w:type="pct"/>
            <w:vAlign w:val="center"/>
          </w:tcPr>
          <w:p w14:paraId="0F5FECBB" w14:textId="77777777" w:rsidR="00AF243F" w:rsidRPr="00AF243F" w:rsidRDefault="00AF243F" w:rsidP="00234EB4">
            <w:pPr>
              <w:jc w:val="cente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t>60%</w:t>
            </w:r>
          </w:p>
        </w:tc>
      </w:tr>
      <w:tr w:rsidR="00AF243F" w:rsidRPr="00AF243F" w14:paraId="3EAF6567" w14:textId="77777777" w:rsidTr="00234EB4">
        <w:trPr>
          <w:trHeight w:val="412"/>
        </w:trPr>
        <w:tc>
          <w:tcPr>
            <w:tcW w:w="253" w:type="pct"/>
            <w:vAlign w:val="center"/>
          </w:tcPr>
          <w:p w14:paraId="7D2360B7" w14:textId="77777777" w:rsidR="00AF243F" w:rsidRPr="00AF243F" w:rsidRDefault="00AF243F" w:rsidP="00234EB4">
            <w:pPr>
              <w:jc w:val="center"/>
              <w:rPr>
                <w:rFonts w:asciiTheme="minorHAnsi" w:hAnsiTheme="minorHAnsi" w:cstheme="minorHAnsi"/>
                <w:color w:val="000000" w:themeColor="text1"/>
                <w:sz w:val="22"/>
                <w:szCs w:val="22"/>
              </w:rPr>
            </w:pPr>
            <w:r w:rsidRPr="00AF243F">
              <w:rPr>
                <w:rFonts w:asciiTheme="minorHAnsi" w:hAnsiTheme="minorHAnsi" w:cstheme="minorHAnsi"/>
                <w:color w:val="000000" w:themeColor="text1"/>
                <w:sz w:val="22"/>
                <w:szCs w:val="22"/>
              </w:rPr>
              <w:lastRenderedPageBreak/>
              <w:t>2.</w:t>
            </w:r>
          </w:p>
        </w:tc>
        <w:tc>
          <w:tcPr>
            <w:tcW w:w="3735" w:type="pct"/>
            <w:vAlign w:val="center"/>
          </w:tcPr>
          <w:p w14:paraId="51425779" w14:textId="11167793" w:rsidR="00AF243F" w:rsidRPr="00AF243F" w:rsidRDefault="001D15AE" w:rsidP="00234EB4">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Okres g</w:t>
            </w:r>
            <w:r w:rsidR="00574909">
              <w:rPr>
                <w:rFonts w:asciiTheme="minorHAnsi" w:hAnsiTheme="minorHAnsi" w:cstheme="minorHAnsi"/>
                <w:color w:val="000000" w:themeColor="text1"/>
                <w:sz w:val="22"/>
                <w:szCs w:val="22"/>
              </w:rPr>
              <w:t>warancj</w:t>
            </w:r>
            <w:r>
              <w:rPr>
                <w:rFonts w:asciiTheme="minorHAnsi" w:hAnsiTheme="minorHAnsi" w:cstheme="minorHAnsi"/>
                <w:color w:val="000000" w:themeColor="text1"/>
                <w:sz w:val="22"/>
                <w:szCs w:val="22"/>
              </w:rPr>
              <w:t>i</w:t>
            </w:r>
            <w:r w:rsidR="00AF243F" w:rsidRPr="00AF243F">
              <w:rPr>
                <w:rFonts w:asciiTheme="minorHAnsi" w:hAnsiTheme="minorHAnsi" w:cstheme="minorHAnsi"/>
                <w:color w:val="000000" w:themeColor="text1"/>
                <w:sz w:val="22"/>
                <w:szCs w:val="22"/>
              </w:rPr>
              <w:t xml:space="preserve"> </w:t>
            </w:r>
          </w:p>
        </w:tc>
        <w:tc>
          <w:tcPr>
            <w:tcW w:w="1012" w:type="pct"/>
            <w:vAlign w:val="center"/>
          </w:tcPr>
          <w:p w14:paraId="792294B2" w14:textId="00434402" w:rsidR="00AF243F" w:rsidRPr="00AF243F" w:rsidRDefault="009C18AA" w:rsidP="00234EB4">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r w:rsidR="00AF243F" w:rsidRPr="00AF243F">
              <w:rPr>
                <w:rFonts w:asciiTheme="minorHAnsi" w:hAnsiTheme="minorHAnsi" w:cstheme="minorHAnsi"/>
                <w:color w:val="000000" w:themeColor="text1"/>
                <w:sz w:val="22"/>
                <w:szCs w:val="22"/>
              </w:rPr>
              <w:t>0%</w:t>
            </w:r>
          </w:p>
        </w:tc>
      </w:tr>
    </w:tbl>
    <w:p w14:paraId="2532D7EF" w14:textId="77777777" w:rsidR="00AF243F" w:rsidRPr="00AF243F" w:rsidRDefault="00AF243F" w:rsidP="00AF243F">
      <w:pPr>
        <w:rPr>
          <w:rFonts w:asciiTheme="minorHAnsi" w:hAnsiTheme="minorHAnsi" w:cstheme="minorHAnsi"/>
          <w:color w:val="000000" w:themeColor="text1"/>
          <w:sz w:val="22"/>
          <w:szCs w:val="22"/>
        </w:rPr>
      </w:pPr>
    </w:p>
    <w:p w14:paraId="2A92B6E7" w14:textId="77777777" w:rsidR="00AF243F" w:rsidRPr="00AF243F" w:rsidRDefault="00AF243F" w:rsidP="00AF243F">
      <w:pPr>
        <w:numPr>
          <w:ilvl w:val="0"/>
          <w:numId w:val="43"/>
        </w:numPr>
        <w:tabs>
          <w:tab w:val="num" w:pos="284"/>
        </w:tabs>
        <w:spacing w:before="120"/>
        <w:ind w:hanging="1506"/>
        <w:rPr>
          <w:rFonts w:asciiTheme="minorHAnsi" w:hAnsiTheme="minorHAnsi" w:cstheme="minorHAnsi"/>
          <w:b/>
          <w:color w:val="000000"/>
          <w:sz w:val="22"/>
          <w:szCs w:val="22"/>
          <w:lang w:val="en-US" w:eastAsia="zh-CN"/>
        </w:rPr>
      </w:pPr>
      <w:r w:rsidRPr="00AF243F">
        <w:rPr>
          <w:rFonts w:asciiTheme="minorHAnsi" w:hAnsiTheme="minorHAnsi" w:cstheme="minorHAnsi"/>
          <w:b/>
          <w:color w:val="000000"/>
          <w:sz w:val="22"/>
          <w:szCs w:val="22"/>
          <w:lang w:val="en-US" w:eastAsia="zh-CN"/>
        </w:rPr>
        <w:t>Sposób oceny ofert:</w:t>
      </w:r>
    </w:p>
    <w:p w14:paraId="597F95E8" w14:textId="77777777" w:rsidR="00AF243F" w:rsidRPr="00AF243F" w:rsidRDefault="00AF243F" w:rsidP="00AF243F">
      <w:pPr>
        <w:widowControl w:val="0"/>
        <w:numPr>
          <w:ilvl w:val="1"/>
          <w:numId w:val="44"/>
        </w:numPr>
        <w:tabs>
          <w:tab w:val="num" w:pos="284"/>
        </w:tabs>
        <w:spacing w:before="120"/>
        <w:ind w:left="284" w:hanging="284"/>
        <w:jc w:val="both"/>
        <w:rPr>
          <w:rFonts w:asciiTheme="minorHAnsi" w:hAnsiTheme="minorHAnsi" w:cstheme="minorHAnsi"/>
          <w:sz w:val="22"/>
          <w:szCs w:val="22"/>
          <w:lang w:eastAsia="zh-CN"/>
        </w:rPr>
      </w:pPr>
      <w:r w:rsidRPr="00AF243F">
        <w:rPr>
          <w:rFonts w:asciiTheme="minorHAnsi" w:hAnsiTheme="minorHAnsi" w:cstheme="minorHAnsi"/>
          <w:b/>
          <w:sz w:val="22"/>
          <w:szCs w:val="22"/>
          <w:lang w:eastAsia="zh-CN"/>
        </w:rPr>
        <w:t>dla kryterium: „</w:t>
      </w:r>
      <w:r w:rsidRPr="00AF243F">
        <w:rPr>
          <w:rFonts w:asciiTheme="minorHAnsi" w:hAnsiTheme="minorHAnsi" w:cstheme="minorHAnsi"/>
          <w:b/>
          <w:color w:val="000000"/>
          <w:sz w:val="22"/>
          <w:szCs w:val="22"/>
          <w:lang w:eastAsia="zh-CN"/>
        </w:rPr>
        <w:t>Cena brutto wykonania zamówienia</w:t>
      </w:r>
      <w:r w:rsidRPr="00AF243F">
        <w:rPr>
          <w:rFonts w:asciiTheme="minorHAnsi" w:hAnsiTheme="minorHAnsi" w:cstheme="minorHAnsi"/>
          <w:b/>
          <w:sz w:val="22"/>
          <w:szCs w:val="22"/>
          <w:lang w:eastAsia="zh-CN"/>
        </w:rPr>
        <w:t xml:space="preserve"> ”</w:t>
      </w:r>
      <w:r w:rsidRPr="00AF243F">
        <w:rPr>
          <w:rFonts w:asciiTheme="minorHAnsi" w:hAnsiTheme="minorHAnsi" w:cstheme="minorHAnsi"/>
          <w:sz w:val="22"/>
          <w:szCs w:val="22"/>
          <w:lang w:eastAsia="zh-CN"/>
        </w:rPr>
        <w:t xml:space="preserve">: </w:t>
      </w:r>
      <w:r w:rsidRPr="00AF243F">
        <w:rPr>
          <w:rFonts w:asciiTheme="minorHAnsi" w:hAnsiTheme="minorHAnsi" w:cstheme="minorHAnsi"/>
          <w:b/>
          <w:color w:val="000000"/>
          <w:sz w:val="22"/>
          <w:szCs w:val="22"/>
          <w:lang w:eastAsia="zh-CN"/>
        </w:rPr>
        <w:t>(</w:t>
      </w:r>
      <w:r w:rsidRPr="00AF243F">
        <w:rPr>
          <w:rFonts w:asciiTheme="minorHAnsi" w:hAnsiTheme="minorHAnsi" w:cstheme="minorHAnsi"/>
          <w:b/>
          <w:i/>
          <w:sz w:val="22"/>
          <w:szCs w:val="22"/>
        </w:rPr>
        <w:t>P</w:t>
      </w:r>
      <w:r w:rsidRPr="00AF243F">
        <w:rPr>
          <w:rFonts w:asciiTheme="minorHAnsi" w:hAnsiTheme="minorHAnsi" w:cstheme="minorHAnsi"/>
          <w:b/>
          <w:i/>
          <w:sz w:val="22"/>
          <w:szCs w:val="22"/>
          <w:vertAlign w:val="subscript"/>
        </w:rPr>
        <w:t xml:space="preserve">K1 </w:t>
      </w:r>
      <w:r w:rsidRPr="00AF243F">
        <w:rPr>
          <w:rFonts w:asciiTheme="minorHAnsi" w:hAnsiTheme="minorHAnsi" w:cstheme="minorHAnsi"/>
          <w:b/>
          <w:color w:val="000000"/>
          <w:sz w:val="22"/>
          <w:szCs w:val="22"/>
          <w:lang w:eastAsia="zh-CN"/>
        </w:rPr>
        <w:t>)</w:t>
      </w:r>
    </w:p>
    <w:p w14:paraId="0EA6C4E5" w14:textId="77777777" w:rsidR="00AF243F" w:rsidRPr="00AF243F" w:rsidRDefault="00AF243F" w:rsidP="00AF243F">
      <w:pPr>
        <w:pStyle w:val="Akapitzlist"/>
        <w:ind w:left="422"/>
        <w:rPr>
          <w:rFonts w:asciiTheme="minorHAnsi" w:hAnsiTheme="minorHAnsi" w:cstheme="minorHAnsi"/>
          <w:sz w:val="22"/>
          <w:szCs w:val="22"/>
        </w:rPr>
      </w:pPr>
      <w:r w:rsidRPr="00AF243F">
        <w:rPr>
          <w:rFonts w:asciiTheme="minorHAnsi" w:hAnsiTheme="minorHAnsi" w:cstheme="minorHAnsi"/>
          <w:b/>
          <w:sz w:val="22"/>
          <w:szCs w:val="22"/>
        </w:rPr>
        <w:t>PK1</w:t>
      </w:r>
      <w:r w:rsidRPr="00AF243F">
        <w:rPr>
          <w:rFonts w:asciiTheme="minorHAnsi" w:hAnsiTheme="minorHAnsi" w:cstheme="minorHAnsi"/>
          <w:sz w:val="22"/>
          <w:szCs w:val="22"/>
        </w:rPr>
        <w:t xml:space="preserve"> </w:t>
      </w:r>
      <w:r w:rsidRPr="00AF243F">
        <w:rPr>
          <w:rFonts w:asciiTheme="minorHAnsi" w:hAnsiTheme="minorHAnsi" w:cstheme="minorHAnsi"/>
          <w:b/>
          <w:sz w:val="22"/>
          <w:szCs w:val="22"/>
        </w:rPr>
        <w:t>= (CN/CR x 60%) x 100</w:t>
      </w:r>
    </w:p>
    <w:p w14:paraId="2EDC2FFA" w14:textId="77777777" w:rsidR="00AF243F" w:rsidRPr="00AF243F" w:rsidRDefault="00AF243F" w:rsidP="00AF243F">
      <w:pPr>
        <w:pStyle w:val="Akapitzlist"/>
        <w:ind w:left="422"/>
        <w:rPr>
          <w:rFonts w:asciiTheme="minorHAnsi" w:hAnsiTheme="minorHAnsi" w:cstheme="minorHAnsi"/>
          <w:sz w:val="22"/>
          <w:szCs w:val="22"/>
        </w:rPr>
      </w:pPr>
    </w:p>
    <w:p w14:paraId="502958CB" w14:textId="77777777" w:rsidR="00AF243F" w:rsidRPr="00AF243F" w:rsidRDefault="00AF243F" w:rsidP="00AF243F">
      <w:pPr>
        <w:pStyle w:val="Akapitzlist"/>
        <w:ind w:left="422"/>
        <w:rPr>
          <w:rFonts w:asciiTheme="minorHAnsi" w:hAnsiTheme="minorHAnsi" w:cstheme="minorHAnsi"/>
          <w:sz w:val="22"/>
          <w:szCs w:val="22"/>
        </w:rPr>
      </w:pPr>
      <w:r w:rsidRPr="00AF243F">
        <w:rPr>
          <w:rFonts w:asciiTheme="minorHAnsi" w:hAnsiTheme="minorHAnsi" w:cstheme="minorHAnsi"/>
          <w:sz w:val="22"/>
          <w:szCs w:val="22"/>
        </w:rPr>
        <w:t>PK1 – liczba punktów dla kryterium „Cena”</w:t>
      </w:r>
    </w:p>
    <w:p w14:paraId="5D404ED1" w14:textId="77777777" w:rsidR="00AF243F" w:rsidRPr="00AF243F" w:rsidRDefault="00AF243F" w:rsidP="00AF243F">
      <w:pPr>
        <w:pStyle w:val="Akapitzlist"/>
        <w:ind w:left="422"/>
        <w:jc w:val="both"/>
        <w:rPr>
          <w:rFonts w:asciiTheme="minorHAnsi" w:hAnsiTheme="minorHAnsi" w:cstheme="minorHAnsi"/>
          <w:sz w:val="22"/>
          <w:szCs w:val="22"/>
        </w:rPr>
      </w:pPr>
      <w:r w:rsidRPr="00AF243F">
        <w:rPr>
          <w:rFonts w:asciiTheme="minorHAnsi" w:hAnsiTheme="minorHAnsi" w:cstheme="minorHAnsi"/>
          <w:sz w:val="22"/>
          <w:szCs w:val="22"/>
        </w:rPr>
        <w:t>CN – najniższa cena spośród ofert nie podlegających odrzuceniu i złożonych przez wykonawców którzy nie podlegali wykluczeniu w danym etapie badania i oceny ofert.</w:t>
      </w:r>
    </w:p>
    <w:p w14:paraId="071C976C" w14:textId="77777777" w:rsidR="00AF243F" w:rsidRPr="00AF243F" w:rsidRDefault="00AF243F" w:rsidP="00AF243F">
      <w:pPr>
        <w:pStyle w:val="Akapitzlist"/>
        <w:ind w:left="422"/>
        <w:rPr>
          <w:rFonts w:asciiTheme="minorHAnsi" w:hAnsiTheme="minorHAnsi" w:cstheme="minorHAnsi"/>
          <w:sz w:val="22"/>
          <w:szCs w:val="22"/>
        </w:rPr>
      </w:pPr>
    </w:p>
    <w:p w14:paraId="6EE9C87F" w14:textId="77777777" w:rsidR="00AF243F" w:rsidRPr="00AF243F" w:rsidRDefault="00AF243F" w:rsidP="00AF243F">
      <w:pPr>
        <w:pStyle w:val="Akapitzlist"/>
        <w:ind w:left="422"/>
        <w:rPr>
          <w:rFonts w:asciiTheme="minorHAnsi" w:hAnsiTheme="minorHAnsi" w:cstheme="minorHAnsi"/>
          <w:sz w:val="22"/>
          <w:szCs w:val="22"/>
        </w:rPr>
      </w:pPr>
      <w:r w:rsidRPr="00AF243F">
        <w:rPr>
          <w:rFonts w:asciiTheme="minorHAnsi" w:hAnsiTheme="minorHAnsi" w:cstheme="minorHAnsi"/>
          <w:sz w:val="22"/>
          <w:szCs w:val="22"/>
        </w:rPr>
        <w:t>CR – cena oferty badanej</w:t>
      </w:r>
    </w:p>
    <w:p w14:paraId="19BDAE2B" w14:textId="77777777" w:rsidR="00AF243F" w:rsidRPr="00AF243F" w:rsidRDefault="00AF243F" w:rsidP="00AF243F">
      <w:pPr>
        <w:pStyle w:val="Akapitzlist"/>
        <w:ind w:left="422"/>
        <w:jc w:val="both"/>
        <w:rPr>
          <w:rFonts w:asciiTheme="minorHAnsi" w:hAnsiTheme="minorHAnsi" w:cstheme="minorHAnsi"/>
          <w:sz w:val="22"/>
          <w:szCs w:val="22"/>
        </w:rPr>
      </w:pPr>
    </w:p>
    <w:p w14:paraId="1CCF6F2E" w14:textId="5212E4DC" w:rsidR="00AF243F" w:rsidRDefault="00AF243F" w:rsidP="00AF243F">
      <w:pPr>
        <w:pStyle w:val="Akapitzlist"/>
        <w:ind w:left="422"/>
        <w:jc w:val="both"/>
        <w:rPr>
          <w:rFonts w:asciiTheme="minorHAnsi" w:hAnsiTheme="minorHAnsi" w:cstheme="minorHAnsi"/>
          <w:sz w:val="22"/>
          <w:szCs w:val="22"/>
        </w:rPr>
      </w:pPr>
      <w:r w:rsidRPr="00AF243F">
        <w:rPr>
          <w:rFonts w:asciiTheme="minorHAnsi" w:hAnsiTheme="minorHAnsi" w:cstheme="minorHAnsi"/>
          <w:sz w:val="22"/>
          <w:szCs w:val="22"/>
        </w:rPr>
        <w:t>Wykonawca uwzględniając wszystkie wymogi zawarte w niniejszym SWZ, powinien w cenie brutto ująć wszelkie koszty niezbędne dla prawidłowego i pełnego wykonania przedmiotu zamówienia, uwzględnić inne podatki i opłaty. Cena musi być podana w złotych polskich z dokładnością do dwóch miejsc po przecinku. Cena nie ulega wzrostowi przez okres ważności oferty (związania ofertą) oraz okres realizacji (wykonania) zamówienia. Wykonawca zobowiązany jest do wypełnienia formularza ofertowego i określenia w nim ceny brutto.</w:t>
      </w:r>
    </w:p>
    <w:p w14:paraId="39E2A0AB" w14:textId="77777777" w:rsidR="00F46D3C" w:rsidRDefault="00F46D3C" w:rsidP="00AF243F">
      <w:pPr>
        <w:pStyle w:val="Akapitzlist"/>
        <w:ind w:left="422"/>
        <w:jc w:val="both"/>
        <w:rPr>
          <w:rFonts w:asciiTheme="minorHAnsi" w:hAnsiTheme="minorHAnsi" w:cstheme="minorHAnsi"/>
          <w:sz w:val="22"/>
          <w:szCs w:val="22"/>
        </w:rPr>
      </w:pPr>
    </w:p>
    <w:p w14:paraId="4F3EA8ED" w14:textId="54B0E6EF" w:rsidR="00F46D3C" w:rsidRPr="00C1765C" w:rsidRDefault="0050311C" w:rsidP="00F774FA">
      <w:pPr>
        <w:pStyle w:val="Akapitzlist"/>
        <w:numPr>
          <w:ilvl w:val="1"/>
          <w:numId w:val="44"/>
        </w:numPr>
        <w:jc w:val="both"/>
        <w:rPr>
          <w:rFonts w:asciiTheme="minorHAnsi" w:hAnsiTheme="minorHAnsi" w:cstheme="minorHAnsi"/>
          <w:color w:val="000000" w:themeColor="text1"/>
          <w:sz w:val="22"/>
          <w:szCs w:val="22"/>
        </w:rPr>
      </w:pPr>
      <w:r w:rsidRPr="00C1765C">
        <w:rPr>
          <w:rFonts w:asciiTheme="minorHAnsi" w:hAnsiTheme="minorHAnsi" w:cstheme="minorHAnsi"/>
          <w:color w:val="000000" w:themeColor="text1"/>
          <w:sz w:val="22"/>
          <w:szCs w:val="22"/>
        </w:rPr>
        <w:t>dla k</w:t>
      </w:r>
      <w:r w:rsidR="00F46D3C" w:rsidRPr="00C1765C">
        <w:rPr>
          <w:rFonts w:asciiTheme="minorHAnsi" w:hAnsiTheme="minorHAnsi" w:cstheme="minorHAnsi"/>
          <w:color w:val="000000" w:themeColor="text1"/>
          <w:sz w:val="22"/>
          <w:szCs w:val="22"/>
        </w:rPr>
        <w:t>ryterium</w:t>
      </w:r>
      <w:r w:rsidR="00574909">
        <w:rPr>
          <w:rFonts w:asciiTheme="minorHAnsi" w:hAnsiTheme="minorHAnsi" w:cstheme="minorHAnsi"/>
          <w:color w:val="000000" w:themeColor="text1"/>
          <w:sz w:val="22"/>
          <w:szCs w:val="22"/>
        </w:rPr>
        <w:t xml:space="preserve"> </w:t>
      </w:r>
      <w:r w:rsidR="00F46D3C" w:rsidRPr="00C1765C">
        <w:rPr>
          <w:rFonts w:asciiTheme="minorHAnsi" w:hAnsiTheme="minorHAnsi" w:cstheme="minorHAnsi"/>
          <w:color w:val="000000" w:themeColor="text1"/>
          <w:sz w:val="22"/>
          <w:szCs w:val="22"/>
        </w:rPr>
        <w:t xml:space="preserve"> </w:t>
      </w:r>
      <w:r w:rsidR="001D15AE">
        <w:rPr>
          <w:rFonts w:asciiTheme="minorHAnsi" w:hAnsiTheme="minorHAnsi" w:cstheme="minorHAnsi"/>
          <w:color w:val="000000" w:themeColor="text1"/>
          <w:sz w:val="22"/>
          <w:szCs w:val="22"/>
        </w:rPr>
        <w:t xml:space="preserve">okres </w:t>
      </w:r>
      <w:r w:rsidR="00F46D3C" w:rsidRPr="00C1765C">
        <w:rPr>
          <w:rFonts w:asciiTheme="minorHAnsi" w:hAnsiTheme="minorHAnsi" w:cstheme="minorHAnsi"/>
          <w:color w:val="000000" w:themeColor="text1"/>
          <w:sz w:val="22"/>
          <w:szCs w:val="22"/>
        </w:rPr>
        <w:t>gwarancji – 40%, maksymalna ilość pkt. 40</w:t>
      </w:r>
    </w:p>
    <w:p w14:paraId="3B96AA5B" w14:textId="77777777" w:rsidR="00E01540" w:rsidRPr="00C1765C" w:rsidRDefault="00E01540" w:rsidP="00E01540">
      <w:pPr>
        <w:pStyle w:val="Akapitzlist"/>
        <w:ind w:left="644"/>
        <w:jc w:val="both"/>
        <w:rPr>
          <w:rFonts w:asciiTheme="minorHAnsi" w:hAnsiTheme="minorHAnsi" w:cstheme="minorHAnsi"/>
          <w:color w:val="000000" w:themeColor="text1"/>
          <w:sz w:val="22"/>
          <w:szCs w:val="22"/>
        </w:rPr>
      </w:pPr>
    </w:p>
    <w:p w14:paraId="079905D0" w14:textId="638BFBEA" w:rsidR="00001A84" w:rsidRPr="00C1765C" w:rsidRDefault="00001A84" w:rsidP="00F774FA">
      <w:pPr>
        <w:pStyle w:val="Akapitzlist"/>
        <w:ind w:left="426"/>
        <w:jc w:val="both"/>
        <w:rPr>
          <w:rFonts w:asciiTheme="minorHAnsi" w:hAnsiTheme="minorHAnsi" w:cstheme="minorHAnsi"/>
          <w:color w:val="000000" w:themeColor="text1"/>
          <w:sz w:val="22"/>
          <w:szCs w:val="22"/>
        </w:rPr>
      </w:pPr>
      <w:r w:rsidRPr="00C1765C">
        <w:rPr>
          <w:rFonts w:asciiTheme="minorHAnsi" w:hAnsiTheme="minorHAnsi" w:cstheme="minorHAnsi"/>
          <w:color w:val="000000" w:themeColor="text1"/>
          <w:sz w:val="22"/>
          <w:szCs w:val="22"/>
        </w:rPr>
        <w:t>- Gwarancja 24 miesiące od przejęcia towaru przez Zamawiającego bez uwag – 20 pkt</w:t>
      </w:r>
    </w:p>
    <w:p w14:paraId="28AF0B72" w14:textId="63366DE6" w:rsidR="00001A84" w:rsidRPr="00C1765C" w:rsidRDefault="00001A84" w:rsidP="00F774FA">
      <w:pPr>
        <w:pStyle w:val="Akapitzlist"/>
        <w:ind w:left="426"/>
        <w:jc w:val="both"/>
        <w:rPr>
          <w:rFonts w:asciiTheme="minorHAnsi" w:hAnsiTheme="minorHAnsi" w:cstheme="minorHAnsi"/>
          <w:color w:val="000000" w:themeColor="text1"/>
          <w:sz w:val="22"/>
          <w:szCs w:val="22"/>
        </w:rPr>
      </w:pPr>
      <w:r w:rsidRPr="00C1765C">
        <w:rPr>
          <w:rFonts w:asciiTheme="minorHAnsi" w:hAnsiTheme="minorHAnsi" w:cstheme="minorHAnsi"/>
          <w:color w:val="000000" w:themeColor="text1"/>
          <w:sz w:val="22"/>
          <w:szCs w:val="22"/>
        </w:rPr>
        <w:t>- Gwarancja 36 miesięcy od przejęcia towaru przez Zamawiającego bez uwag – 40 pkt</w:t>
      </w:r>
    </w:p>
    <w:p w14:paraId="3A23048B" w14:textId="77777777" w:rsidR="0050311C" w:rsidRPr="00C1765C" w:rsidRDefault="0050311C" w:rsidP="00F774FA">
      <w:pPr>
        <w:pStyle w:val="Akapitzlist"/>
        <w:ind w:left="426"/>
        <w:jc w:val="both"/>
        <w:rPr>
          <w:rFonts w:asciiTheme="minorHAnsi" w:hAnsiTheme="minorHAnsi" w:cstheme="minorHAnsi"/>
          <w:color w:val="000000" w:themeColor="text1"/>
          <w:sz w:val="22"/>
          <w:szCs w:val="22"/>
        </w:rPr>
      </w:pPr>
    </w:p>
    <w:p w14:paraId="55576E67" w14:textId="5D1F185D" w:rsidR="0050311C" w:rsidRPr="00805722" w:rsidRDefault="0050311C" w:rsidP="0050311C">
      <w:pPr>
        <w:ind w:left="284"/>
        <w:jc w:val="both"/>
        <w:rPr>
          <w:rFonts w:asciiTheme="minorHAnsi" w:hAnsiTheme="minorHAnsi" w:cstheme="minorHAnsi"/>
          <w:sz w:val="22"/>
          <w:szCs w:val="22"/>
        </w:rPr>
      </w:pPr>
      <w:r w:rsidRPr="00805722">
        <w:rPr>
          <w:rFonts w:asciiTheme="minorHAnsi" w:hAnsiTheme="minorHAnsi" w:cstheme="minorHAnsi"/>
          <w:sz w:val="22"/>
          <w:szCs w:val="22"/>
        </w:rPr>
        <w:t xml:space="preserve">Jeśli Wykonawca zaoferuje okres gwarancji krótszy niż </w:t>
      </w:r>
      <w:r w:rsidR="00C1765C" w:rsidRPr="00805722">
        <w:rPr>
          <w:rFonts w:asciiTheme="minorHAnsi" w:hAnsiTheme="minorHAnsi" w:cstheme="minorHAnsi"/>
          <w:sz w:val="22"/>
          <w:szCs w:val="22"/>
        </w:rPr>
        <w:t>24</w:t>
      </w:r>
      <w:r w:rsidRPr="00805722">
        <w:rPr>
          <w:rFonts w:asciiTheme="minorHAnsi" w:hAnsiTheme="minorHAnsi" w:cstheme="minorHAnsi"/>
          <w:sz w:val="22"/>
          <w:szCs w:val="22"/>
        </w:rPr>
        <w:t xml:space="preserve"> miesi</w:t>
      </w:r>
      <w:r w:rsidR="00C1765C" w:rsidRPr="00805722">
        <w:rPr>
          <w:rFonts w:asciiTheme="minorHAnsi" w:hAnsiTheme="minorHAnsi" w:cstheme="minorHAnsi"/>
          <w:sz w:val="22"/>
          <w:szCs w:val="22"/>
        </w:rPr>
        <w:t>ące</w:t>
      </w:r>
      <w:r w:rsidRPr="00805722">
        <w:rPr>
          <w:rFonts w:asciiTheme="minorHAnsi" w:hAnsiTheme="minorHAnsi" w:cstheme="minorHAnsi"/>
          <w:sz w:val="22"/>
          <w:szCs w:val="22"/>
        </w:rPr>
        <w:t xml:space="preserve">, to oferta zostanie odrzucona jako oferta, której treść </w:t>
      </w:r>
      <w:r w:rsidR="00910EF1" w:rsidRPr="00805722">
        <w:rPr>
          <w:rFonts w:asciiTheme="minorHAnsi" w:hAnsiTheme="minorHAnsi" w:cstheme="minorHAnsi"/>
          <w:sz w:val="22"/>
          <w:szCs w:val="22"/>
        </w:rPr>
        <w:t>jest niezgodna z warunkami zamówienia.</w:t>
      </w:r>
    </w:p>
    <w:p w14:paraId="1633403C" w14:textId="77777777" w:rsidR="0050311C" w:rsidRPr="00805722" w:rsidRDefault="0050311C" w:rsidP="0050311C">
      <w:pPr>
        <w:autoSpaceDE w:val="0"/>
        <w:autoSpaceDN w:val="0"/>
        <w:adjustRightInd w:val="0"/>
        <w:jc w:val="both"/>
        <w:rPr>
          <w:rFonts w:asciiTheme="minorHAnsi" w:hAnsiTheme="minorHAnsi" w:cstheme="minorHAnsi"/>
          <w:sz w:val="22"/>
          <w:szCs w:val="22"/>
        </w:rPr>
      </w:pPr>
    </w:p>
    <w:p w14:paraId="4733F6F8" w14:textId="77777777" w:rsidR="0050311C" w:rsidRPr="0016234A" w:rsidRDefault="0050311C" w:rsidP="0050311C">
      <w:pPr>
        <w:jc w:val="both"/>
        <w:rPr>
          <w:rFonts w:asciiTheme="minorHAnsi" w:hAnsiTheme="minorHAnsi" w:cstheme="minorHAnsi"/>
          <w:b/>
          <w:color w:val="FF0000"/>
          <w:sz w:val="22"/>
          <w:szCs w:val="22"/>
        </w:rPr>
      </w:pPr>
    </w:p>
    <w:p w14:paraId="2F965246" w14:textId="3A9FBE8F" w:rsidR="0050311C" w:rsidRPr="0050311C" w:rsidRDefault="0050311C" w:rsidP="0050311C">
      <w:pPr>
        <w:ind w:left="284"/>
        <w:jc w:val="both"/>
        <w:rPr>
          <w:rFonts w:asciiTheme="minorHAnsi" w:hAnsiTheme="minorHAnsi" w:cstheme="minorHAnsi"/>
          <w:sz w:val="22"/>
          <w:szCs w:val="22"/>
        </w:rPr>
      </w:pPr>
      <w:r w:rsidRPr="0050311C">
        <w:rPr>
          <w:rFonts w:asciiTheme="minorHAnsi" w:hAnsiTheme="minorHAnsi" w:cstheme="minorHAnsi"/>
          <w:sz w:val="22"/>
          <w:szCs w:val="22"/>
        </w:rPr>
        <w:t>Informacje dotyczące okresu gwarancji wykonawca poda w formularzu ofertowym, stanowiącym załącznik nr 1 do SWZ.</w:t>
      </w:r>
    </w:p>
    <w:p w14:paraId="302D4FB4" w14:textId="77777777" w:rsidR="0050311C" w:rsidRPr="009C18AA" w:rsidRDefault="0050311C" w:rsidP="00F774FA">
      <w:pPr>
        <w:pStyle w:val="Akapitzlist"/>
        <w:ind w:left="426"/>
        <w:jc w:val="both"/>
        <w:rPr>
          <w:rFonts w:asciiTheme="minorHAnsi" w:hAnsiTheme="minorHAnsi" w:cstheme="minorHAnsi"/>
          <w:color w:val="FF0000"/>
          <w:sz w:val="22"/>
          <w:szCs w:val="22"/>
        </w:rPr>
      </w:pPr>
    </w:p>
    <w:p w14:paraId="7EC7887E" w14:textId="77777777" w:rsidR="00AF243F" w:rsidRPr="00AF243F" w:rsidRDefault="00AF243F" w:rsidP="00F774FA">
      <w:pPr>
        <w:ind w:left="426"/>
        <w:jc w:val="both"/>
        <w:rPr>
          <w:rFonts w:asciiTheme="minorHAnsi" w:hAnsiTheme="minorHAnsi" w:cstheme="minorHAnsi"/>
          <w:sz w:val="22"/>
          <w:szCs w:val="22"/>
        </w:rPr>
      </w:pPr>
    </w:p>
    <w:p w14:paraId="47CC5045" w14:textId="1454DE13" w:rsidR="00AF243F" w:rsidRPr="0050311C" w:rsidRDefault="00AF243F" w:rsidP="0050311C">
      <w:pPr>
        <w:pStyle w:val="Akapitzlist"/>
        <w:numPr>
          <w:ilvl w:val="0"/>
          <w:numId w:val="44"/>
        </w:numPr>
        <w:suppressAutoHyphens w:val="0"/>
        <w:spacing w:after="200" w:line="276" w:lineRule="auto"/>
        <w:rPr>
          <w:rFonts w:asciiTheme="minorHAnsi" w:hAnsiTheme="minorHAnsi" w:cstheme="minorHAnsi"/>
          <w:color w:val="000000" w:themeColor="text1"/>
          <w:sz w:val="22"/>
          <w:szCs w:val="22"/>
        </w:rPr>
      </w:pPr>
      <w:r w:rsidRPr="0050311C">
        <w:rPr>
          <w:rFonts w:asciiTheme="minorHAnsi" w:hAnsiTheme="minorHAnsi" w:cstheme="minorHAnsi"/>
          <w:color w:val="000000" w:themeColor="text1"/>
          <w:sz w:val="22"/>
          <w:szCs w:val="22"/>
        </w:rPr>
        <w:t>Sposób obliczenia całkowitej liczby punktów:</w:t>
      </w:r>
    </w:p>
    <w:p w14:paraId="043042B5" w14:textId="77777777" w:rsidR="00AF243F" w:rsidRPr="00AF243F" w:rsidRDefault="00AF243F" w:rsidP="00AF243F">
      <w:pPr>
        <w:ind w:left="62"/>
        <w:jc w:val="both"/>
        <w:rPr>
          <w:rFonts w:asciiTheme="minorHAnsi" w:hAnsiTheme="minorHAnsi" w:cstheme="minorHAnsi"/>
          <w:sz w:val="22"/>
          <w:szCs w:val="22"/>
        </w:rPr>
      </w:pPr>
      <w:r w:rsidRPr="00AF243F">
        <w:rPr>
          <w:rFonts w:asciiTheme="minorHAnsi" w:hAnsiTheme="minorHAnsi" w:cstheme="minorHAnsi"/>
          <w:sz w:val="22"/>
          <w:szCs w:val="22"/>
        </w:rPr>
        <w:t>Liczba punktów danej oferty będzie stanowiła sumę punktów przyznanych w każdym z kryteriów, zgodnie z wzorem:</w:t>
      </w:r>
    </w:p>
    <w:p w14:paraId="4A7BD2D9" w14:textId="7AB11902" w:rsidR="00AF243F" w:rsidRPr="00AF243F" w:rsidRDefault="00AF243F" w:rsidP="00AF243F">
      <w:pPr>
        <w:pStyle w:val="Akapitzlist"/>
        <w:ind w:left="422"/>
        <w:rPr>
          <w:rFonts w:asciiTheme="minorHAnsi" w:hAnsiTheme="minorHAnsi" w:cstheme="minorHAnsi"/>
          <w:b/>
          <w:sz w:val="22"/>
          <w:szCs w:val="22"/>
        </w:rPr>
      </w:pPr>
      <w:r w:rsidRPr="00AF243F">
        <w:rPr>
          <w:rFonts w:asciiTheme="minorHAnsi" w:hAnsiTheme="minorHAnsi" w:cstheme="minorHAnsi"/>
          <w:b/>
          <w:sz w:val="22"/>
          <w:szCs w:val="22"/>
        </w:rPr>
        <w:t>PO = PK1 + PK2</w:t>
      </w:r>
    </w:p>
    <w:p w14:paraId="0B54B869" w14:textId="77777777" w:rsidR="00AF243F" w:rsidRPr="00AF243F" w:rsidRDefault="00AF243F" w:rsidP="00AF243F">
      <w:pPr>
        <w:pStyle w:val="Akapitzlist"/>
        <w:ind w:left="422"/>
        <w:rPr>
          <w:rFonts w:asciiTheme="minorHAnsi" w:hAnsiTheme="minorHAnsi" w:cstheme="minorHAnsi"/>
          <w:sz w:val="22"/>
          <w:szCs w:val="22"/>
        </w:rPr>
      </w:pPr>
    </w:p>
    <w:p w14:paraId="4C3344FF" w14:textId="77777777" w:rsidR="00AF243F" w:rsidRPr="00AF243F" w:rsidRDefault="00AF243F" w:rsidP="00AF243F">
      <w:pPr>
        <w:pStyle w:val="Akapitzlist"/>
        <w:ind w:left="422"/>
        <w:rPr>
          <w:rFonts w:asciiTheme="minorHAnsi" w:hAnsiTheme="minorHAnsi" w:cstheme="minorHAnsi"/>
          <w:sz w:val="22"/>
          <w:szCs w:val="22"/>
        </w:rPr>
      </w:pPr>
      <w:r w:rsidRPr="00AF243F">
        <w:rPr>
          <w:rFonts w:asciiTheme="minorHAnsi" w:hAnsiTheme="minorHAnsi" w:cstheme="minorHAnsi"/>
          <w:b/>
          <w:sz w:val="22"/>
          <w:szCs w:val="22"/>
        </w:rPr>
        <w:t xml:space="preserve">PO </w:t>
      </w:r>
      <w:r w:rsidRPr="00AF243F">
        <w:rPr>
          <w:rFonts w:asciiTheme="minorHAnsi" w:hAnsiTheme="minorHAnsi" w:cstheme="minorHAnsi"/>
          <w:sz w:val="22"/>
          <w:szCs w:val="22"/>
        </w:rPr>
        <w:t>– liczba punktów przyznanych ofercie</w:t>
      </w:r>
    </w:p>
    <w:p w14:paraId="65EAD4F5" w14:textId="77777777" w:rsidR="00AF243F" w:rsidRPr="00AF243F" w:rsidRDefault="00AF243F" w:rsidP="00AF243F">
      <w:pPr>
        <w:pStyle w:val="Akapitzlist"/>
        <w:ind w:left="422"/>
        <w:rPr>
          <w:rFonts w:asciiTheme="minorHAnsi" w:hAnsiTheme="minorHAnsi" w:cstheme="minorHAnsi"/>
          <w:sz w:val="22"/>
          <w:szCs w:val="22"/>
        </w:rPr>
      </w:pPr>
      <w:r w:rsidRPr="00AF243F">
        <w:rPr>
          <w:rFonts w:asciiTheme="minorHAnsi" w:hAnsiTheme="minorHAnsi" w:cstheme="minorHAnsi"/>
          <w:b/>
          <w:sz w:val="22"/>
          <w:szCs w:val="22"/>
        </w:rPr>
        <w:t>PK1</w:t>
      </w:r>
      <w:r w:rsidRPr="00AF243F">
        <w:rPr>
          <w:rFonts w:asciiTheme="minorHAnsi" w:hAnsiTheme="minorHAnsi" w:cstheme="minorHAnsi"/>
          <w:sz w:val="22"/>
          <w:szCs w:val="22"/>
        </w:rPr>
        <w:t xml:space="preserve"> – liczba punktów dla kryterium „Cena”</w:t>
      </w:r>
    </w:p>
    <w:p w14:paraId="7CF8B189" w14:textId="1C390612" w:rsidR="00AF243F" w:rsidRPr="00AF243F" w:rsidRDefault="00AF243F" w:rsidP="00AF243F">
      <w:pPr>
        <w:pStyle w:val="Akapitzlist"/>
        <w:ind w:left="422"/>
        <w:rPr>
          <w:rFonts w:asciiTheme="minorHAnsi" w:hAnsiTheme="minorHAnsi" w:cstheme="minorHAnsi"/>
          <w:sz w:val="22"/>
          <w:szCs w:val="22"/>
        </w:rPr>
      </w:pPr>
      <w:r w:rsidRPr="00AF243F">
        <w:rPr>
          <w:rFonts w:asciiTheme="minorHAnsi" w:hAnsiTheme="minorHAnsi" w:cstheme="minorHAnsi"/>
          <w:b/>
          <w:sz w:val="22"/>
          <w:szCs w:val="22"/>
        </w:rPr>
        <w:t xml:space="preserve">PK2 </w:t>
      </w:r>
      <w:r w:rsidRPr="00AF243F">
        <w:rPr>
          <w:rFonts w:asciiTheme="minorHAnsi" w:hAnsiTheme="minorHAnsi" w:cstheme="minorHAnsi"/>
          <w:sz w:val="22"/>
          <w:szCs w:val="22"/>
        </w:rPr>
        <w:t>– liczba punktów dla kryterium „</w:t>
      </w:r>
      <w:r w:rsidR="001D15AE">
        <w:rPr>
          <w:rFonts w:asciiTheme="minorHAnsi" w:hAnsiTheme="minorHAnsi" w:cstheme="minorHAnsi"/>
          <w:sz w:val="22"/>
          <w:szCs w:val="22"/>
        </w:rPr>
        <w:t xml:space="preserve">okres </w:t>
      </w:r>
      <w:r w:rsidR="00F46D3C">
        <w:rPr>
          <w:rFonts w:asciiTheme="minorHAnsi" w:hAnsiTheme="minorHAnsi" w:cstheme="minorHAnsi"/>
          <w:sz w:val="22"/>
          <w:szCs w:val="22"/>
        </w:rPr>
        <w:t>gwarancj</w:t>
      </w:r>
      <w:r w:rsidR="001D15AE">
        <w:rPr>
          <w:rFonts w:asciiTheme="minorHAnsi" w:hAnsiTheme="minorHAnsi" w:cstheme="minorHAnsi"/>
          <w:sz w:val="22"/>
          <w:szCs w:val="22"/>
        </w:rPr>
        <w:t>i</w:t>
      </w:r>
      <w:r w:rsidRPr="00AF243F">
        <w:rPr>
          <w:rFonts w:asciiTheme="minorHAnsi" w:hAnsiTheme="minorHAnsi" w:cstheme="minorHAnsi"/>
          <w:sz w:val="22"/>
          <w:szCs w:val="22"/>
        </w:rPr>
        <w:t>”</w:t>
      </w:r>
    </w:p>
    <w:bookmarkEnd w:id="8"/>
    <w:p w14:paraId="76E1920B" w14:textId="77777777" w:rsidR="00FE3C43" w:rsidRPr="00AF243F" w:rsidRDefault="00FE3C43" w:rsidP="00AF243F">
      <w:pPr>
        <w:jc w:val="both"/>
        <w:rPr>
          <w:rFonts w:asciiTheme="minorHAnsi" w:eastAsiaTheme="minorHAnsi" w:hAnsiTheme="minorHAnsi" w:cstheme="minorHAnsi"/>
          <w:sz w:val="22"/>
          <w:szCs w:val="22"/>
          <w:highlight w:val="yellow"/>
          <w:lang w:eastAsia="en-US"/>
        </w:rPr>
      </w:pPr>
    </w:p>
    <w:p w14:paraId="48CAE291" w14:textId="4919706A" w:rsidR="00FE3C43" w:rsidRDefault="00DA3701" w:rsidP="00FC13BB">
      <w:pPr>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378D9DD2" w:rsidR="00FE3C43" w:rsidRPr="0050311C" w:rsidRDefault="00DA3701" w:rsidP="0050311C">
      <w:pPr>
        <w:pStyle w:val="Akapitzlist"/>
        <w:numPr>
          <w:ilvl w:val="0"/>
          <w:numId w:val="44"/>
        </w:numPr>
        <w:jc w:val="both"/>
        <w:rPr>
          <w:rFonts w:asciiTheme="minorHAnsi" w:eastAsiaTheme="minorHAnsi" w:hAnsiTheme="minorHAnsi" w:cs="CIDFont+F2"/>
          <w:sz w:val="22"/>
          <w:szCs w:val="22"/>
          <w:lang w:eastAsia="en-US"/>
        </w:rPr>
      </w:pPr>
      <w:r w:rsidRPr="0050311C">
        <w:rPr>
          <w:rFonts w:asciiTheme="minorHAnsi" w:eastAsiaTheme="minorHAnsi" w:hAnsiTheme="minorHAnsi" w:cs="CIDFont+F2"/>
          <w:sz w:val="22"/>
          <w:szCs w:val="22"/>
          <w:lang w:eastAsia="en-US"/>
        </w:rPr>
        <w:t>Oferta może uzyskać w kryteriach oceny ofert maksymalnie 100 punktów (100%), przy czym</w:t>
      </w:r>
      <w:r w:rsidRPr="0050311C">
        <w:rPr>
          <w:rFonts w:asciiTheme="minorHAnsi" w:eastAsiaTheme="minorHAnsi" w:hAnsiTheme="minorHAnsi" w:cs="CIDFont+F2"/>
          <w:sz w:val="22"/>
          <w:szCs w:val="22"/>
          <w:lang w:eastAsia="en-US"/>
        </w:rPr>
        <w:br/>
        <w:t xml:space="preserve">1 pkt = 1%. Maksymalna liczba punktów w kryterium równa jest określonej wadze kryterium w %. </w:t>
      </w:r>
      <w:r w:rsidRPr="0050311C">
        <w:rPr>
          <w:rFonts w:asciiTheme="minorHAnsi" w:eastAsiaTheme="minorHAnsi" w:hAnsiTheme="minorHAnsi" w:cs="CIDFont+F2"/>
          <w:sz w:val="22"/>
          <w:szCs w:val="22"/>
          <w:lang w:eastAsia="en-US"/>
        </w:rPr>
        <w:lastRenderedPageBreak/>
        <w:t>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lastRenderedPageBreak/>
        <w:t xml:space="preserve">1. </w:t>
      </w:r>
      <w:r>
        <w:rPr>
          <w:rFonts w:ascii="Calibri" w:hAnsi="Calibri"/>
          <w:sz w:val="22"/>
          <w:szCs w:val="22"/>
        </w:rPr>
        <w:t>Wykonawca  zobowiązany jest do zabezpieczenia swojej oferty wadium w wysokości:</w:t>
      </w:r>
    </w:p>
    <w:p w14:paraId="69EB3F41" w14:textId="7C906E8F" w:rsidR="00FE3C43" w:rsidRPr="00805722" w:rsidRDefault="00D90FA2">
      <w:pPr>
        <w:pStyle w:val="pkt"/>
        <w:spacing w:before="240" w:after="0" w:line="360" w:lineRule="auto"/>
        <w:ind w:left="780" w:firstLine="0"/>
        <w:rPr>
          <w:rFonts w:ascii="Calibri" w:hAnsi="Calibri"/>
          <w:color w:val="auto"/>
          <w:sz w:val="22"/>
          <w:szCs w:val="22"/>
        </w:rPr>
      </w:pPr>
      <w:r w:rsidRPr="00805722">
        <w:rPr>
          <w:rFonts w:ascii="Calibri" w:hAnsi="Calibri"/>
          <w:color w:val="auto"/>
          <w:sz w:val="22"/>
          <w:szCs w:val="22"/>
        </w:rPr>
        <w:t xml:space="preserve">Część </w:t>
      </w:r>
      <w:r w:rsidR="009F6578" w:rsidRPr="00805722">
        <w:rPr>
          <w:rFonts w:ascii="Calibri" w:hAnsi="Calibri"/>
          <w:color w:val="auto"/>
          <w:sz w:val="22"/>
          <w:szCs w:val="22"/>
        </w:rPr>
        <w:t>I</w:t>
      </w:r>
      <w:r w:rsidRPr="00805722">
        <w:rPr>
          <w:rFonts w:ascii="Calibri" w:hAnsi="Calibri"/>
          <w:color w:val="auto"/>
          <w:sz w:val="22"/>
          <w:szCs w:val="22"/>
        </w:rPr>
        <w:t xml:space="preserve"> </w:t>
      </w:r>
      <w:r w:rsidR="009F6578" w:rsidRPr="00805722">
        <w:rPr>
          <w:rFonts w:ascii="Calibri" w:hAnsi="Calibri"/>
          <w:color w:val="auto"/>
          <w:sz w:val="22"/>
          <w:szCs w:val="22"/>
        </w:rPr>
        <w:t>–</w:t>
      </w:r>
      <w:r w:rsidR="005917DD" w:rsidRPr="00805722">
        <w:rPr>
          <w:rFonts w:ascii="Calibri" w:hAnsi="Calibri"/>
          <w:color w:val="auto"/>
          <w:sz w:val="22"/>
          <w:szCs w:val="22"/>
        </w:rPr>
        <w:t xml:space="preserve"> </w:t>
      </w:r>
      <w:r w:rsidR="009F6578" w:rsidRPr="00805722">
        <w:rPr>
          <w:rFonts w:ascii="Calibri" w:hAnsi="Calibri"/>
          <w:color w:val="auto"/>
          <w:sz w:val="22"/>
          <w:szCs w:val="22"/>
        </w:rPr>
        <w:t xml:space="preserve">2.000 </w:t>
      </w:r>
      <w:r w:rsidR="000C48C4" w:rsidRPr="00805722">
        <w:rPr>
          <w:rFonts w:ascii="Calibri" w:hAnsi="Calibri"/>
          <w:color w:val="auto"/>
          <w:sz w:val="22"/>
          <w:szCs w:val="22"/>
        </w:rPr>
        <w:t xml:space="preserve"> </w:t>
      </w:r>
      <w:r w:rsidR="00DA3701" w:rsidRPr="00805722">
        <w:rPr>
          <w:rFonts w:ascii="Calibri" w:hAnsi="Calibri"/>
          <w:color w:val="auto"/>
          <w:sz w:val="22"/>
          <w:szCs w:val="22"/>
        </w:rPr>
        <w:t>zł (słownie:</w:t>
      </w:r>
      <w:r w:rsidR="0079436F" w:rsidRPr="00805722">
        <w:rPr>
          <w:rFonts w:ascii="Calibri" w:hAnsi="Calibri"/>
          <w:color w:val="auto"/>
          <w:sz w:val="22"/>
          <w:szCs w:val="22"/>
        </w:rPr>
        <w:t xml:space="preserve"> </w:t>
      </w:r>
      <w:r w:rsidR="009F6578" w:rsidRPr="00805722">
        <w:rPr>
          <w:rFonts w:ascii="Calibri" w:hAnsi="Calibri"/>
          <w:color w:val="auto"/>
          <w:sz w:val="22"/>
          <w:szCs w:val="22"/>
        </w:rPr>
        <w:t xml:space="preserve">dwa tysiące </w:t>
      </w:r>
      <w:r w:rsidR="00DA3701" w:rsidRPr="00805722">
        <w:rPr>
          <w:rFonts w:ascii="Calibri" w:hAnsi="Calibri"/>
          <w:color w:val="auto"/>
          <w:sz w:val="22"/>
          <w:szCs w:val="22"/>
        </w:rPr>
        <w:t>złotych);</w:t>
      </w:r>
    </w:p>
    <w:p w14:paraId="469D7043" w14:textId="22577338" w:rsidR="009F6578" w:rsidRPr="00805722" w:rsidRDefault="009F6578" w:rsidP="009F6578">
      <w:pPr>
        <w:pStyle w:val="pkt"/>
        <w:spacing w:before="240" w:after="0" w:line="360" w:lineRule="auto"/>
        <w:ind w:left="780" w:firstLine="0"/>
        <w:rPr>
          <w:rFonts w:ascii="Calibri" w:hAnsi="Calibri"/>
          <w:color w:val="auto"/>
          <w:sz w:val="22"/>
          <w:szCs w:val="22"/>
        </w:rPr>
      </w:pPr>
      <w:r w:rsidRPr="00805722">
        <w:rPr>
          <w:rFonts w:ascii="Calibri" w:hAnsi="Calibri"/>
          <w:color w:val="auto"/>
          <w:sz w:val="22"/>
          <w:szCs w:val="22"/>
        </w:rPr>
        <w:t>Część II – 1.000  zł (słownie: jeden tysiąc złotych);</w:t>
      </w:r>
    </w:p>
    <w:p w14:paraId="4BEE6F3E" w14:textId="47D0CFB0" w:rsidR="009F6578" w:rsidRPr="00805722" w:rsidRDefault="009F6578" w:rsidP="00B8675E">
      <w:pPr>
        <w:pStyle w:val="pkt"/>
        <w:spacing w:before="240" w:after="0" w:line="360" w:lineRule="auto"/>
        <w:ind w:left="780" w:firstLine="0"/>
        <w:rPr>
          <w:rFonts w:ascii="Calibri" w:hAnsi="Calibri"/>
          <w:color w:val="auto"/>
          <w:sz w:val="22"/>
          <w:szCs w:val="22"/>
        </w:rPr>
      </w:pPr>
      <w:r w:rsidRPr="00805722">
        <w:rPr>
          <w:rFonts w:ascii="Calibri" w:hAnsi="Calibri"/>
          <w:color w:val="auto"/>
          <w:sz w:val="22"/>
          <w:szCs w:val="22"/>
        </w:rPr>
        <w:t>Część III – 500,00 zł (słownie: pięćset 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417A38C8" w:rsidR="00FE3C43" w:rsidRPr="00A23570" w:rsidRDefault="00DA3701" w:rsidP="00A23570">
      <w:pPr>
        <w:numPr>
          <w:ilvl w:val="1"/>
          <w:numId w:val="8"/>
        </w:numPr>
        <w:ind w:left="480" w:hanging="644"/>
        <w:jc w:val="both"/>
        <w:rPr>
          <w:rFonts w:asciiTheme="minorHAnsi" w:hAnsiTheme="minorHAnsi" w:cstheme="minorHAnsi"/>
          <w:sz w:val="22"/>
          <w:szCs w:val="22"/>
        </w:rPr>
      </w:pPr>
      <w:r>
        <w:rPr>
          <w:rFonts w:ascii="Calibri" w:hAnsi="Calibri"/>
          <w:sz w:val="22"/>
          <w:szCs w:val="22"/>
        </w:rPr>
        <w:t>4.Wadium w formie pieniężnej należy wnieść przelewem na rachunek bankowy Bank Spółdzielczy w Kościerzynie 36832800072001000755160004; z podaniem tytułu</w:t>
      </w:r>
      <w:r w:rsidRPr="00A23570">
        <w:rPr>
          <w:rFonts w:asciiTheme="minorHAnsi" w:hAnsiTheme="minorHAnsi" w:cstheme="minorHAnsi"/>
          <w:sz w:val="22"/>
          <w:szCs w:val="22"/>
        </w:rPr>
        <w:t xml:space="preserve">: </w:t>
      </w:r>
      <w:r w:rsidRPr="00D90FA2">
        <w:rPr>
          <w:rFonts w:asciiTheme="minorHAnsi" w:hAnsiTheme="minorHAnsi" w:cstheme="minorHAnsi"/>
          <w:sz w:val="22"/>
          <w:szCs w:val="22"/>
        </w:rPr>
        <w:t>„</w:t>
      </w:r>
      <w:r w:rsidR="00D90FA2" w:rsidRPr="00D90FA2">
        <w:rPr>
          <w:rFonts w:asciiTheme="minorHAnsi" w:hAnsiTheme="minorHAnsi" w:cstheme="minorHAnsi"/>
          <w:b/>
          <w:bCs/>
          <w:sz w:val="22"/>
          <w:szCs w:val="22"/>
        </w:rPr>
        <w:t>Dostawa sprzętu komputerowego i oprogramowania w ramach projektu „Cyfrowa Gmina</w:t>
      </w:r>
      <w:r w:rsidRPr="00D90FA2">
        <w:rPr>
          <w:rFonts w:asciiTheme="minorHAnsi" w:hAnsiTheme="minorHAnsi" w:cstheme="minorHAnsi"/>
          <w:sz w:val="22"/>
          <w:szCs w:val="22"/>
        </w:rPr>
        <w:t>”</w:t>
      </w:r>
      <w:r w:rsidR="00D745E5">
        <w:rPr>
          <w:rFonts w:asciiTheme="minorHAnsi" w:hAnsiTheme="minorHAnsi" w:cstheme="minorHAnsi"/>
          <w:sz w:val="22"/>
          <w:szCs w:val="22"/>
        </w:rPr>
        <w:t xml:space="preserve"> Część - ……….</w:t>
      </w:r>
      <w:r w:rsidRPr="00A23570">
        <w:rPr>
          <w:rFonts w:asciiTheme="minorHAnsi" w:hAnsiTheme="minorHAnsi" w:cstheme="minorHAnsi"/>
          <w:sz w:val="22"/>
          <w:szCs w:val="22"/>
        </w:rPr>
        <w:t xml:space="preserve"> </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5.1.musi obejmować odpowiedzialność za wszystkie przypadki powodujące utratę wadium przez Wykonawcę określone w art. 98 ust. 6 uPzp.</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5.4.termin obowiązywania poręczenia lub gwarancji nie może być krótszy niż termin związania ofertą (zastrzeżeniem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5.5.w treści poręczenia lub gwarancji powinna znaleźć się nazwa oraz numer przedmiotowego postępowania;</w:t>
      </w:r>
    </w:p>
    <w:p w14:paraId="5BAB19C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5.6.beneficjentem poręczenia lub gwarancji jest:</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5.7.w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6.Oferta wykonawcy, który nie wniesie wadium, wniesie wadium w sposób nieprawidłowy lub nie utrzyma wadium nieprzerwanie do upływu terminu związania ofertą lub złoży wniosek o zwrot wadium w przypadku, o którym mowa w art. 98 ust. 2 pkt 3 uPzp. zostanie odrzucona .</w:t>
      </w:r>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7.Zasady zwrotu oraz okoliczności zatrzymania wadium określa art. 98 uPzp</w:t>
      </w:r>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9" w:name="_Hlk631545352"/>
      <w:r>
        <w:rPr>
          <w:rFonts w:ascii="Arial" w:hAnsi="Arial" w:cs="Arial"/>
          <w:b/>
          <w:bCs/>
          <w:sz w:val="20"/>
          <w:szCs w:val="20"/>
        </w:rPr>
        <w:t>platformazakupowa.pl/pn/ug_koscierzyna</w:t>
      </w:r>
      <w:bookmarkEnd w:id="9"/>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rekomenduje wykorzystanie formatów: .pdf .doc .xls .jpg (.jpeg)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Pr="00DE39E3" w:rsidRDefault="00DA3701">
      <w:pPr>
        <w:pStyle w:val="Akapitzlist"/>
        <w:numPr>
          <w:ilvl w:val="0"/>
          <w:numId w:val="31"/>
        </w:numPr>
        <w:spacing w:after="195"/>
        <w:jc w:val="both"/>
        <w:rPr>
          <w:rFonts w:ascii="Calibri" w:eastAsiaTheme="minorHAnsi" w:hAnsi="Calibri" w:cs="Calibri"/>
          <w:color w:val="000000"/>
          <w:sz w:val="22"/>
          <w:szCs w:val="22"/>
          <w:lang w:eastAsia="en-US"/>
        </w:rPr>
      </w:pPr>
      <w:r w:rsidRPr="00DE39E3">
        <w:rPr>
          <w:rFonts w:ascii="Calibri" w:eastAsiaTheme="minorHAnsi" w:hAnsi="Calibri" w:cs="Calibri"/>
          <w:color w:val="000000"/>
          <w:sz w:val="22"/>
          <w:szCs w:val="22"/>
          <w:lang w:eastAsia="en-US"/>
        </w:rPr>
        <w:lastRenderedPageBreak/>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XAdES.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0" w:name="_Hlk631545353"/>
      <w:r w:rsidRPr="00504FC4">
        <w:rPr>
          <w:rFonts w:ascii="Arial" w:eastAsiaTheme="minorHAnsi" w:hAnsi="Arial" w:cs="Arial"/>
          <w:color w:val="000000"/>
          <w:sz w:val="20"/>
          <w:szCs w:val="20"/>
          <w:lang w:eastAsia="en-US"/>
        </w:rPr>
        <w:t>platformazakupowa.pl/pn/ug_koscierzyna</w:t>
      </w:r>
      <w:bookmarkEnd w:id="10"/>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3DFF683B" w14:textId="653760FC"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 xml:space="preserve">Pan </w:t>
      </w:r>
      <w:r w:rsidR="00565ACF">
        <w:rPr>
          <w:rFonts w:asciiTheme="minorHAnsi" w:hAnsiTheme="minorHAnsi" w:cstheme="minorHAnsi"/>
          <w:sz w:val="22"/>
          <w:szCs w:val="22"/>
        </w:rPr>
        <w:t>Mariusz Kowalke</w:t>
      </w:r>
      <w:r w:rsidR="007014DB">
        <w:rPr>
          <w:rFonts w:asciiTheme="minorHAnsi" w:hAnsiTheme="minorHAnsi" w:cstheme="minorHAnsi"/>
          <w:sz w:val="22"/>
          <w:szCs w:val="22"/>
        </w:rPr>
        <w:t xml:space="preserve"> i Pan Mariusz Główczewski</w:t>
      </w:r>
      <w:r w:rsidRPr="00635FED">
        <w:rPr>
          <w:rFonts w:asciiTheme="minorHAnsi" w:hAnsiTheme="minorHAnsi" w:cstheme="minorHAnsi"/>
          <w:sz w:val="22"/>
          <w:szCs w:val="22"/>
        </w:rPr>
        <w:t xml:space="preserve"> i  pod względem proceduralnym P. Katarzyna Wysiecka-Szamocka.</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lastRenderedPageBreak/>
        <w:t xml:space="preserve">Wykonawca może zwrócić się do zamawiającego o wyjaśnienie treści SWZ za pomocą platformy zakupowej </w:t>
      </w:r>
      <w:r>
        <w:rPr>
          <w:rFonts w:ascii="Arial" w:hAnsi="Arial" w:cs="Arial"/>
          <w:b/>
          <w:bCs/>
          <w:sz w:val="20"/>
          <w:szCs w:val="20"/>
        </w:rPr>
        <w:t>https://</w:t>
      </w:r>
      <w:bookmarkStart w:id="11" w:name="_Hlk631545354"/>
      <w:r>
        <w:rPr>
          <w:rFonts w:ascii="Arial" w:hAnsi="Arial" w:cs="Arial"/>
          <w:b/>
          <w:bCs/>
          <w:sz w:val="20"/>
          <w:szCs w:val="20"/>
        </w:rPr>
        <w:t>platformazakupowa.pl/pn/ug_koscierzyna</w:t>
      </w:r>
      <w:bookmarkEnd w:id="11"/>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Treść zapytań wraz z wyjaśnieniami zamawiający udostępni, bez ujawniania źródła zapytania, na stronie internetowej prowadzonego postępowania, a w przypadkach, o których mowa w art. 280 ust. 2 i 3 ustawy Pzp,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5E5D37B6"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dnia </w:t>
      </w:r>
      <w:r w:rsidR="00082A67">
        <w:rPr>
          <w:rFonts w:asciiTheme="minorHAnsi" w:eastAsiaTheme="minorHAnsi" w:hAnsiTheme="minorHAnsi" w:cstheme="minorHAnsi"/>
          <w:sz w:val="22"/>
          <w:szCs w:val="22"/>
          <w:lang w:eastAsia="en-US"/>
        </w:rPr>
        <w:t>21.10.</w:t>
      </w:r>
      <w:r w:rsidR="00CD57F6">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5F307B">
        <w:rPr>
          <w:rFonts w:asciiTheme="minorHAnsi" w:eastAsiaTheme="minorHAnsi" w:hAnsiTheme="minorHAnsi" w:cstheme="minorHAnsi"/>
          <w:sz w:val="22"/>
          <w:szCs w:val="22"/>
          <w:lang w:eastAsia="en-US"/>
        </w:rPr>
        <w:t>2</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AC51DE5" w14:textId="77777777" w:rsidR="00FE3C43" w:rsidRDefault="00FE3C43">
      <w:pPr>
        <w:jc w:val="both"/>
        <w:rPr>
          <w:rFonts w:ascii="TrebuchetMS-Bold" w:eastAsiaTheme="minorHAnsi" w:hAnsi="TrebuchetMS-Bold" w:cs="TrebuchetMS-Bold"/>
          <w:b/>
          <w:bCs/>
          <w:lang w:eastAsia="en-US"/>
        </w:rPr>
      </w:pPr>
    </w:p>
    <w:p w14:paraId="17189F34" w14:textId="77777777" w:rsidR="00FE3C43" w:rsidRDefault="00FE3C43">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795E1AC6"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082A67">
        <w:rPr>
          <w:rFonts w:asciiTheme="minorHAnsi" w:hAnsiTheme="minorHAnsi" w:cstheme="minorHAnsi"/>
          <w:b/>
          <w:bCs/>
          <w:sz w:val="22"/>
          <w:szCs w:val="22"/>
        </w:rPr>
        <w:t>22.09.</w:t>
      </w:r>
      <w:r w:rsidR="004F1A02" w:rsidRPr="00504FC4">
        <w:rPr>
          <w:rFonts w:asciiTheme="minorHAnsi" w:hAnsiTheme="minorHAnsi" w:cstheme="minorHAnsi"/>
          <w:b/>
          <w:bCs/>
          <w:sz w:val="22"/>
          <w:szCs w:val="22"/>
        </w:rPr>
        <w:t>202</w:t>
      </w:r>
      <w:r w:rsidR="00141EDC">
        <w:rPr>
          <w:rFonts w:asciiTheme="minorHAnsi" w:hAnsiTheme="minorHAnsi" w:cstheme="minorHAnsi"/>
          <w:b/>
          <w:bCs/>
          <w:sz w:val="22"/>
          <w:szCs w:val="22"/>
        </w:rPr>
        <w:t>2</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lastRenderedPageBreak/>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2" w:name="_Toc42045493"/>
    </w:p>
    <w:p w14:paraId="67EA3C22" w14:textId="111FF650" w:rsidR="00FE3C43" w:rsidRPr="0080134C"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2"/>
      <w:r>
        <w:rPr>
          <w:rFonts w:asciiTheme="minorHAnsi" w:hAnsiTheme="minorHAnsi" w:cstheme="minorHAnsi"/>
          <w:sz w:val="22"/>
          <w:szCs w:val="22"/>
        </w:rPr>
        <w:t>.</w:t>
      </w:r>
    </w:p>
    <w:p w14:paraId="12390746" w14:textId="4C36FA90" w:rsidR="0080134C" w:rsidRPr="0080134C" w:rsidRDefault="0080134C">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Wykonawca, którego oferta zostanie uznana za najkorzystniejszą, po upływie terminu do wniesienia odwołania od informacji o wyborze jego oferty, a przed podpisaniem umowy na żądanie Zamawiającego powinien przedłożyć:</w:t>
      </w:r>
    </w:p>
    <w:p w14:paraId="2011DD10" w14:textId="5D27613E" w:rsidR="00FE3C43" w:rsidRDefault="0080134C" w:rsidP="00103F39">
      <w:pPr>
        <w:ind w:left="284" w:right="-108"/>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dokument potwierdzający wniesienie przez Wykonawcę zabezpieczenia należytego wykonania umowy na zasadach opisanych w rozdziale XIX SWZ</w:t>
      </w:r>
      <w:r w:rsidR="00103F39">
        <w:rPr>
          <w:rFonts w:asciiTheme="minorHAnsi" w:eastAsiaTheme="minorHAnsi" w:hAnsiTheme="minorHAnsi" w:cs="CIDFont+F2"/>
          <w:sz w:val="22"/>
          <w:szCs w:val="22"/>
          <w:lang w:eastAsia="en-US"/>
        </w:rPr>
        <w:t>.</w:t>
      </w:r>
    </w:p>
    <w:p w14:paraId="4ACA6748" w14:textId="77777777" w:rsidR="00103F39" w:rsidRDefault="00103F39" w:rsidP="00103F39">
      <w:pPr>
        <w:ind w:left="284" w:right="-108"/>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095B63CF" w14:textId="0E21B7EE" w:rsidR="00F92CDE" w:rsidRPr="00870643" w:rsidRDefault="00DA3701" w:rsidP="002C6479">
      <w:pPr>
        <w:ind w:left="284" w:hanging="284"/>
        <w:rPr>
          <w:rFonts w:ascii="Calibri" w:hAnsi="Calibri" w:cstheme="minorHAnsi"/>
          <w:color w:val="FF0000"/>
          <w:sz w:val="22"/>
          <w:szCs w:val="22"/>
        </w:rPr>
      </w:pPr>
      <w:r w:rsidRPr="00923743">
        <w:rPr>
          <w:rFonts w:ascii="Calibri" w:hAnsi="Calibri" w:cstheme="minorHAnsi"/>
          <w:color w:val="000000" w:themeColor="text1"/>
          <w:sz w:val="22"/>
          <w:szCs w:val="22"/>
        </w:rPr>
        <w:t xml:space="preserve">2. </w:t>
      </w:r>
      <w:r w:rsidRPr="00923743">
        <w:rPr>
          <w:rFonts w:ascii="Calibri" w:hAnsi="Calibri" w:cstheme="minorHAnsi"/>
          <w:color w:val="000000" w:themeColor="text1"/>
          <w:sz w:val="22"/>
          <w:szCs w:val="22"/>
        </w:rPr>
        <w:tab/>
        <w:t>Zabezpieczenie wnosi się przed zawarciem umowy</w:t>
      </w:r>
      <w:r w:rsidR="00F92CDE" w:rsidRPr="00923743">
        <w:rPr>
          <w:rFonts w:ascii="Calibri" w:hAnsi="Calibri" w:cstheme="minorHAnsi"/>
          <w:color w:val="000000" w:themeColor="text1"/>
          <w:sz w:val="22"/>
          <w:szCs w:val="22"/>
        </w:rPr>
        <w:t xml:space="preserve"> </w:t>
      </w:r>
      <w:r w:rsidR="003C4816">
        <w:rPr>
          <w:rFonts w:ascii="Calibri" w:hAnsi="Calibri" w:cstheme="minorHAnsi"/>
          <w:color w:val="000000" w:themeColor="text1"/>
          <w:sz w:val="22"/>
          <w:szCs w:val="22"/>
        </w:rPr>
        <w:t>.</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poręczeniach bankowych lub poręczeniach spółdzielczej kasy oszczędnościowo-kredytowej, z tym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lastRenderedPageBreak/>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Zamawiający dopuszcza możliwość tworzenia zabezpieczenia przez potrącenia z należności za częściowo wykonane zamówienie, zgodnie z art. 452 ust. 4-7 ustawy Pzp,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faktury.*</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20090A3C"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Projektowane postanowienia umowy w sprawie zamówienia publicznego, które  zostaną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w:t>
      </w:r>
      <w:r w:rsidR="00AA572E">
        <w:rPr>
          <w:rFonts w:asciiTheme="minorHAnsi" w:eastAsiaTheme="minorHAnsi" w:hAnsiTheme="minorHAnsi" w:cstheme="minorHAnsi"/>
          <w:sz w:val="22"/>
          <w:szCs w:val="22"/>
          <w:lang w:eastAsia="en-US"/>
        </w:rPr>
        <w:t>5</w:t>
      </w:r>
      <w:r w:rsidR="00F16A7E">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952ED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952ED5">
        <w:rPr>
          <w:rFonts w:asciiTheme="minorHAnsi" w:eastAsiaTheme="minorHAnsi" w:hAnsiTheme="minorHAnsi" w:cstheme="minorHAnsi"/>
          <w:sz w:val="22"/>
          <w:szCs w:val="22"/>
          <w:lang w:eastAsia="en-US"/>
        </w:rPr>
        <w:t>Środki ochrony prawnej przysługują</w:t>
      </w:r>
      <w:r w:rsidRPr="00952ED5">
        <w:rPr>
          <w:rFonts w:asciiTheme="minorHAnsi" w:eastAsia="ArialMT" w:hAnsiTheme="minorHAnsi" w:cstheme="minorHAnsi"/>
          <w:sz w:val="22"/>
          <w:szCs w:val="22"/>
          <w:lang w:eastAsia="en-US"/>
        </w:rPr>
        <w:t xml:space="preserve"> </w:t>
      </w:r>
      <w:r w:rsidRPr="00952ED5">
        <w:rPr>
          <w:rFonts w:asciiTheme="minorHAnsi" w:eastAsiaTheme="minorHAnsi" w:hAnsiTheme="minorHAnsi" w:cstheme="minorHAnsi"/>
          <w:sz w:val="22"/>
          <w:szCs w:val="22"/>
          <w:lang w:eastAsia="en-US"/>
        </w:rPr>
        <w:t>Wykonawcy, jeżeli ma lub miał interes w uzyskaniu zamówienia oraz poniósł lub może ponieść</w:t>
      </w:r>
      <w:r w:rsidRPr="00952ED5">
        <w:rPr>
          <w:rFonts w:asciiTheme="minorHAnsi" w:eastAsia="ArialMT" w:hAnsiTheme="minorHAnsi" w:cstheme="minorHAnsi"/>
          <w:sz w:val="22"/>
          <w:szCs w:val="22"/>
          <w:lang w:eastAsia="en-US"/>
        </w:rPr>
        <w:t xml:space="preserve"> </w:t>
      </w:r>
      <w:r w:rsidRPr="00952ED5">
        <w:rPr>
          <w:rFonts w:asciiTheme="minorHAnsi" w:eastAsiaTheme="minorHAnsi" w:hAnsiTheme="minorHAnsi" w:cstheme="minorHAnsi"/>
          <w:sz w:val="22"/>
          <w:szCs w:val="22"/>
          <w:lang w:eastAsia="en-US"/>
        </w:rPr>
        <w:t>szkodę</w:t>
      </w:r>
      <w:r w:rsidRPr="00952ED5">
        <w:rPr>
          <w:rFonts w:asciiTheme="minorHAnsi" w:eastAsia="ArialMT" w:hAnsiTheme="minorHAnsi" w:cstheme="minorHAnsi"/>
          <w:sz w:val="22"/>
          <w:szCs w:val="22"/>
          <w:lang w:eastAsia="en-US"/>
        </w:rPr>
        <w:t xml:space="preserve"> </w:t>
      </w:r>
      <w:r w:rsidRPr="00952ED5">
        <w:rPr>
          <w:rFonts w:asciiTheme="minorHAnsi" w:eastAsiaTheme="minorHAnsi" w:hAnsiTheme="minorHAnsi" w:cstheme="minorHAnsi"/>
          <w:sz w:val="22"/>
          <w:szCs w:val="22"/>
          <w:lang w:eastAsia="en-US"/>
        </w:rPr>
        <w:t>w wyniku naruszenia przez zamawiającego przepisów Pzp.</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Szczegółowe informacje dotyczące środków ochrony prawnej określone są w Dziale IX „Środki ochrony prawnej” Pzp.</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lastRenderedPageBreak/>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76 ustawy Pzp.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50989CD5" w14:textId="55C7BD73" w:rsidR="00FE3C43" w:rsidRDefault="00DA3701" w:rsidP="002764CB">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5F2DB8AD" w14:textId="6119394F" w:rsidR="008A3EFB" w:rsidRDefault="008A3EFB" w:rsidP="008A3EFB">
      <w:pPr>
        <w:jc w:val="both"/>
        <w:rPr>
          <w:rFonts w:asciiTheme="minorHAnsi" w:hAnsiTheme="minorHAnsi" w:cstheme="minorHAnsi"/>
          <w:sz w:val="22"/>
          <w:szCs w:val="22"/>
        </w:rPr>
      </w:pPr>
    </w:p>
    <w:p w14:paraId="1FB8738D" w14:textId="0235B8A0" w:rsidR="00653A7C" w:rsidRDefault="00653A7C" w:rsidP="008A3EFB">
      <w:pPr>
        <w:jc w:val="both"/>
        <w:rPr>
          <w:rFonts w:asciiTheme="minorHAnsi" w:hAnsiTheme="minorHAnsi" w:cstheme="minorHAnsi"/>
          <w:sz w:val="22"/>
          <w:szCs w:val="22"/>
        </w:rPr>
      </w:pPr>
    </w:p>
    <w:p w14:paraId="61F881C7" w14:textId="15979D38" w:rsidR="00653A7C" w:rsidRDefault="00653A7C" w:rsidP="008A3EFB">
      <w:pPr>
        <w:jc w:val="both"/>
        <w:rPr>
          <w:rFonts w:asciiTheme="minorHAnsi" w:hAnsiTheme="minorHAnsi" w:cstheme="minorHAnsi"/>
          <w:sz w:val="22"/>
          <w:szCs w:val="22"/>
        </w:rPr>
      </w:pPr>
    </w:p>
    <w:p w14:paraId="5141CC5C" w14:textId="6449B931" w:rsidR="00653A7C" w:rsidRDefault="00653A7C" w:rsidP="008A3EFB">
      <w:pPr>
        <w:jc w:val="both"/>
        <w:rPr>
          <w:rFonts w:asciiTheme="minorHAnsi" w:hAnsiTheme="minorHAnsi" w:cstheme="minorHAnsi"/>
          <w:sz w:val="22"/>
          <w:szCs w:val="22"/>
        </w:rPr>
      </w:pPr>
    </w:p>
    <w:p w14:paraId="7B52697C" w14:textId="0036C591" w:rsidR="00653A7C" w:rsidRDefault="00653A7C" w:rsidP="008A3EFB">
      <w:pPr>
        <w:jc w:val="both"/>
        <w:rPr>
          <w:rFonts w:asciiTheme="minorHAnsi" w:hAnsiTheme="minorHAnsi" w:cstheme="minorHAnsi"/>
          <w:sz w:val="22"/>
          <w:szCs w:val="22"/>
        </w:rPr>
      </w:pPr>
    </w:p>
    <w:p w14:paraId="5045FD5A" w14:textId="28154FF2" w:rsidR="00805722" w:rsidRDefault="00805722" w:rsidP="008A3EFB">
      <w:pPr>
        <w:jc w:val="both"/>
        <w:rPr>
          <w:rFonts w:asciiTheme="minorHAnsi" w:hAnsiTheme="minorHAnsi" w:cstheme="minorHAnsi"/>
          <w:sz w:val="22"/>
          <w:szCs w:val="22"/>
        </w:rPr>
      </w:pPr>
    </w:p>
    <w:p w14:paraId="54A8CE81" w14:textId="6B0711AA" w:rsidR="00805722" w:rsidRDefault="00805722" w:rsidP="008A3EFB">
      <w:pPr>
        <w:jc w:val="both"/>
        <w:rPr>
          <w:rFonts w:asciiTheme="minorHAnsi" w:hAnsiTheme="minorHAnsi" w:cstheme="minorHAnsi"/>
          <w:sz w:val="22"/>
          <w:szCs w:val="22"/>
        </w:rPr>
      </w:pPr>
    </w:p>
    <w:p w14:paraId="093D88B1" w14:textId="77777777" w:rsidR="00805722" w:rsidRDefault="00805722" w:rsidP="008A3EFB">
      <w:pPr>
        <w:jc w:val="both"/>
        <w:rPr>
          <w:rFonts w:asciiTheme="minorHAnsi" w:hAnsiTheme="minorHAnsi" w:cstheme="minorHAnsi"/>
          <w:sz w:val="22"/>
          <w:szCs w:val="22"/>
        </w:rPr>
      </w:pPr>
    </w:p>
    <w:p w14:paraId="261DEF7D" w14:textId="77777777" w:rsidR="00653A7C" w:rsidRPr="002764CB" w:rsidRDefault="00653A7C" w:rsidP="008A3EFB">
      <w:pPr>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lastRenderedPageBreak/>
        <w:t>Załączniki do SWZ:</w:t>
      </w:r>
    </w:p>
    <w:p w14:paraId="03B0D06D" w14:textId="31388A2A" w:rsidR="00653A7C"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5BFFE995"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31953817" w14:textId="13000091"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nr </w:t>
      </w:r>
      <w:r w:rsidR="00236484">
        <w:rPr>
          <w:rFonts w:asciiTheme="minorHAnsi" w:hAnsiTheme="minorHAnsi" w:cstheme="minorHAnsi"/>
          <w:color w:val="000000"/>
          <w:spacing w:val="-4"/>
          <w:sz w:val="22"/>
          <w:szCs w:val="22"/>
        </w:rPr>
        <w:t>3</w:t>
      </w:r>
      <w:r w:rsidRPr="00C00E85">
        <w:rPr>
          <w:rFonts w:asciiTheme="minorHAnsi" w:hAnsiTheme="minorHAnsi" w:cstheme="minorHAnsi"/>
          <w:color w:val="000000"/>
          <w:spacing w:val="-4"/>
          <w:sz w:val="22"/>
          <w:szCs w:val="22"/>
        </w:rPr>
        <w:t xml:space="preserve"> – Oświadczenie o udostępnieniu zasobów i braku podstaw wykluczenia.</w:t>
      </w:r>
    </w:p>
    <w:p w14:paraId="7EDB4B1C" w14:textId="7F167242"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00236484">
        <w:rPr>
          <w:rFonts w:asciiTheme="minorHAnsi" w:hAnsiTheme="minorHAnsi" w:cstheme="minorHAnsi"/>
          <w:color w:val="000000"/>
          <w:spacing w:val="-4"/>
          <w:sz w:val="22"/>
          <w:szCs w:val="22"/>
        </w:rPr>
        <w:t>4</w:t>
      </w:r>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 xml:space="preserve">: Wykaz </w:t>
      </w:r>
      <w:r w:rsidR="004910FB">
        <w:rPr>
          <w:rFonts w:asciiTheme="minorHAnsi" w:hAnsiTheme="minorHAnsi" w:cstheme="minorHAnsi"/>
          <w:color w:val="000000"/>
          <w:spacing w:val="-4"/>
          <w:sz w:val="22"/>
          <w:szCs w:val="22"/>
        </w:rPr>
        <w:t>dostaw</w:t>
      </w:r>
    </w:p>
    <w:p w14:paraId="14E4BE79" w14:textId="367BC714" w:rsidR="003640E7" w:rsidRDefault="003640E7" w:rsidP="00634A8B">
      <w:pPr>
        <w:suppressAutoHyphens w:val="0"/>
        <w:spacing w:after="200" w:line="276" w:lineRule="auto"/>
        <w:rPr>
          <w:rFonts w:asciiTheme="minorHAnsi" w:hAnsiTheme="minorHAnsi" w:cstheme="minorHAnsi"/>
          <w:color w:val="000000"/>
          <w:spacing w:val="-9"/>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w:t>
      </w:r>
      <w:r w:rsidR="00236484">
        <w:rPr>
          <w:rFonts w:asciiTheme="minorHAnsi" w:hAnsiTheme="minorHAnsi" w:cstheme="minorHAnsi"/>
          <w:color w:val="000000"/>
          <w:spacing w:val="-4"/>
          <w:sz w:val="22"/>
          <w:szCs w:val="22"/>
        </w:rPr>
        <w:t>5</w:t>
      </w:r>
      <w:r w:rsidR="00D76722">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45910C5A" w14:textId="12945E51" w:rsidR="007014DB" w:rsidRDefault="007014DB" w:rsidP="00634A8B">
      <w:pPr>
        <w:suppressAutoHyphens w:val="0"/>
        <w:spacing w:after="200" w:line="276" w:lineRule="auto"/>
        <w:rPr>
          <w:rFonts w:asciiTheme="minorHAnsi" w:hAnsiTheme="minorHAnsi" w:cstheme="minorHAnsi"/>
          <w:color w:val="000000"/>
          <w:spacing w:val="-9"/>
          <w:sz w:val="22"/>
          <w:szCs w:val="22"/>
        </w:rPr>
      </w:pPr>
      <w:r>
        <w:rPr>
          <w:rFonts w:asciiTheme="minorHAnsi" w:hAnsiTheme="minorHAnsi" w:cstheme="minorHAnsi"/>
          <w:color w:val="000000"/>
          <w:spacing w:val="-9"/>
          <w:sz w:val="22"/>
          <w:szCs w:val="22"/>
        </w:rPr>
        <w:t>Załącznik nr</w:t>
      </w:r>
      <w:r w:rsidR="00E53598">
        <w:rPr>
          <w:rFonts w:asciiTheme="minorHAnsi" w:hAnsiTheme="minorHAnsi" w:cstheme="minorHAnsi"/>
          <w:color w:val="000000"/>
          <w:spacing w:val="-9"/>
          <w:sz w:val="22"/>
          <w:szCs w:val="22"/>
        </w:rPr>
        <w:t xml:space="preserve"> 6 </w:t>
      </w:r>
      <w:r>
        <w:rPr>
          <w:rFonts w:asciiTheme="minorHAnsi" w:hAnsiTheme="minorHAnsi" w:cstheme="minorHAnsi"/>
          <w:color w:val="000000"/>
          <w:spacing w:val="-9"/>
          <w:sz w:val="22"/>
          <w:szCs w:val="22"/>
        </w:rPr>
        <w:t>: opis przedmiotu zamówienia</w:t>
      </w:r>
    </w:p>
    <w:p w14:paraId="348691D2" w14:textId="709C3E94" w:rsidR="00D76722" w:rsidRDefault="003640E7" w:rsidP="007014DB">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w:t>
      </w:r>
      <w:r w:rsidR="007014DB">
        <w:rPr>
          <w:rFonts w:asciiTheme="minorHAnsi" w:hAnsiTheme="minorHAnsi" w:cstheme="minorHAnsi"/>
          <w:color w:val="000000"/>
          <w:sz w:val="22"/>
          <w:szCs w:val="22"/>
        </w:rPr>
        <w:t>d</w:t>
      </w:r>
    </w:p>
    <w:p w14:paraId="3519B3AB" w14:textId="360E835C" w:rsidR="00E013CF" w:rsidRDefault="00E013CF" w:rsidP="007014DB">
      <w:pPr>
        <w:suppressAutoHyphens w:val="0"/>
        <w:spacing w:after="200" w:line="276" w:lineRule="auto"/>
        <w:rPr>
          <w:rFonts w:asciiTheme="minorHAnsi" w:hAnsiTheme="minorHAnsi" w:cstheme="minorHAnsi"/>
          <w:color w:val="000000"/>
          <w:sz w:val="22"/>
          <w:szCs w:val="22"/>
        </w:rPr>
      </w:pPr>
    </w:p>
    <w:p w14:paraId="65D22AE6" w14:textId="18B1B15D" w:rsidR="00E013CF" w:rsidRDefault="00E013CF" w:rsidP="007014DB">
      <w:pPr>
        <w:suppressAutoHyphens w:val="0"/>
        <w:spacing w:after="200" w:line="276" w:lineRule="auto"/>
        <w:rPr>
          <w:rFonts w:asciiTheme="minorHAnsi" w:hAnsiTheme="minorHAnsi" w:cstheme="minorHAnsi"/>
          <w:color w:val="000000"/>
          <w:sz w:val="22"/>
          <w:szCs w:val="22"/>
        </w:rPr>
      </w:pPr>
    </w:p>
    <w:p w14:paraId="73EE0610" w14:textId="0D6B8662" w:rsidR="00805722" w:rsidRDefault="00805722" w:rsidP="007014DB">
      <w:pPr>
        <w:suppressAutoHyphens w:val="0"/>
        <w:spacing w:after="200" w:line="276" w:lineRule="auto"/>
        <w:rPr>
          <w:rFonts w:asciiTheme="minorHAnsi" w:hAnsiTheme="minorHAnsi" w:cstheme="minorHAnsi"/>
          <w:color w:val="000000"/>
          <w:sz w:val="22"/>
          <w:szCs w:val="22"/>
        </w:rPr>
      </w:pPr>
    </w:p>
    <w:p w14:paraId="710F06BC" w14:textId="68824FC8" w:rsidR="00805722" w:rsidRDefault="00805722" w:rsidP="007014DB">
      <w:pPr>
        <w:suppressAutoHyphens w:val="0"/>
        <w:spacing w:after="200" w:line="276" w:lineRule="auto"/>
        <w:rPr>
          <w:rFonts w:asciiTheme="minorHAnsi" w:hAnsiTheme="minorHAnsi" w:cstheme="minorHAnsi"/>
          <w:color w:val="000000"/>
          <w:sz w:val="22"/>
          <w:szCs w:val="22"/>
        </w:rPr>
      </w:pPr>
    </w:p>
    <w:p w14:paraId="6A3BA4AA" w14:textId="0D28F503" w:rsidR="00805722" w:rsidRDefault="00805722" w:rsidP="007014DB">
      <w:pPr>
        <w:suppressAutoHyphens w:val="0"/>
        <w:spacing w:after="200" w:line="276" w:lineRule="auto"/>
        <w:rPr>
          <w:rFonts w:asciiTheme="minorHAnsi" w:hAnsiTheme="minorHAnsi" w:cstheme="minorHAnsi"/>
          <w:color w:val="000000"/>
          <w:sz w:val="22"/>
          <w:szCs w:val="22"/>
        </w:rPr>
      </w:pPr>
    </w:p>
    <w:p w14:paraId="774C331A" w14:textId="4151636F" w:rsidR="00805722" w:rsidRDefault="00805722" w:rsidP="007014DB">
      <w:pPr>
        <w:suppressAutoHyphens w:val="0"/>
        <w:spacing w:after="200" w:line="276" w:lineRule="auto"/>
        <w:rPr>
          <w:rFonts w:asciiTheme="minorHAnsi" w:hAnsiTheme="minorHAnsi" w:cstheme="minorHAnsi"/>
          <w:color w:val="000000"/>
          <w:sz w:val="22"/>
          <w:szCs w:val="22"/>
        </w:rPr>
      </w:pPr>
    </w:p>
    <w:p w14:paraId="6A605DE2" w14:textId="0DFE88A9" w:rsidR="00805722" w:rsidRDefault="00805722" w:rsidP="007014DB">
      <w:pPr>
        <w:suppressAutoHyphens w:val="0"/>
        <w:spacing w:after="200" w:line="276" w:lineRule="auto"/>
        <w:rPr>
          <w:rFonts w:asciiTheme="minorHAnsi" w:hAnsiTheme="minorHAnsi" w:cstheme="minorHAnsi"/>
          <w:color w:val="000000"/>
          <w:sz w:val="22"/>
          <w:szCs w:val="22"/>
        </w:rPr>
      </w:pPr>
    </w:p>
    <w:p w14:paraId="78CD81E6" w14:textId="7EFD51D5" w:rsidR="00805722" w:rsidRDefault="00805722" w:rsidP="007014DB">
      <w:pPr>
        <w:suppressAutoHyphens w:val="0"/>
        <w:spacing w:after="200" w:line="276" w:lineRule="auto"/>
        <w:rPr>
          <w:rFonts w:asciiTheme="minorHAnsi" w:hAnsiTheme="minorHAnsi" w:cstheme="minorHAnsi"/>
          <w:color w:val="000000"/>
          <w:sz w:val="22"/>
          <w:szCs w:val="22"/>
        </w:rPr>
      </w:pPr>
    </w:p>
    <w:p w14:paraId="57394D31" w14:textId="4C533188" w:rsidR="00805722" w:rsidRDefault="00805722" w:rsidP="007014DB">
      <w:pPr>
        <w:suppressAutoHyphens w:val="0"/>
        <w:spacing w:after="200" w:line="276" w:lineRule="auto"/>
        <w:rPr>
          <w:rFonts w:asciiTheme="minorHAnsi" w:hAnsiTheme="minorHAnsi" w:cstheme="minorHAnsi"/>
          <w:color w:val="000000"/>
          <w:sz w:val="22"/>
          <w:szCs w:val="22"/>
        </w:rPr>
      </w:pPr>
    </w:p>
    <w:p w14:paraId="2EA01B5A" w14:textId="4F462994" w:rsidR="00805722" w:rsidRDefault="00805722" w:rsidP="007014DB">
      <w:pPr>
        <w:suppressAutoHyphens w:val="0"/>
        <w:spacing w:after="200" w:line="276" w:lineRule="auto"/>
        <w:rPr>
          <w:rFonts w:asciiTheme="minorHAnsi" w:hAnsiTheme="minorHAnsi" w:cstheme="minorHAnsi"/>
          <w:color w:val="000000"/>
          <w:sz w:val="22"/>
          <w:szCs w:val="22"/>
        </w:rPr>
      </w:pPr>
    </w:p>
    <w:p w14:paraId="51B60375" w14:textId="4EAF8089" w:rsidR="00805722" w:rsidRDefault="00805722" w:rsidP="007014DB">
      <w:pPr>
        <w:suppressAutoHyphens w:val="0"/>
        <w:spacing w:after="200" w:line="276" w:lineRule="auto"/>
        <w:rPr>
          <w:rFonts w:asciiTheme="minorHAnsi" w:hAnsiTheme="minorHAnsi" w:cstheme="minorHAnsi"/>
          <w:color w:val="000000"/>
          <w:sz w:val="22"/>
          <w:szCs w:val="22"/>
        </w:rPr>
      </w:pPr>
    </w:p>
    <w:p w14:paraId="3DE2EA3A" w14:textId="45408079" w:rsidR="00805722" w:rsidRDefault="00805722" w:rsidP="007014DB">
      <w:pPr>
        <w:suppressAutoHyphens w:val="0"/>
        <w:spacing w:after="200" w:line="276" w:lineRule="auto"/>
        <w:rPr>
          <w:rFonts w:asciiTheme="minorHAnsi" w:hAnsiTheme="minorHAnsi" w:cstheme="minorHAnsi"/>
          <w:color w:val="000000"/>
          <w:sz w:val="22"/>
          <w:szCs w:val="22"/>
        </w:rPr>
      </w:pPr>
    </w:p>
    <w:p w14:paraId="568D6DC9" w14:textId="0AB98AF8" w:rsidR="00805722" w:rsidRDefault="00805722" w:rsidP="007014DB">
      <w:pPr>
        <w:suppressAutoHyphens w:val="0"/>
        <w:spacing w:after="200" w:line="276" w:lineRule="auto"/>
        <w:rPr>
          <w:rFonts w:asciiTheme="minorHAnsi" w:hAnsiTheme="minorHAnsi" w:cstheme="minorHAnsi"/>
          <w:color w:val="000000"/>
          <w:sz w:val="22"/>
          <w:szCs w:val="22"/>
        </w:rPr>
      </w:pPr>
    </w:p>
    <w:p w14:paraId="0B15027F" w14:textId="400D70AB" w:rsidR="00805722" w:rsidRDefault="00805722" w:rsidP="007014DB">
      <w:pPr>
        <w:suppressAutoHyphens w:val="0"/>
        <w:spacing w:after="200" w:line="276" w:lineRule="auto"/>
        <w:rPr>
          <w:rFonts w:asciiTheme="minorHAnsi" w:hAnsiTheme="minorHAnsi" w:cstheme="minorHAnsi"/>
          <w:color w:val="000000"/>
          <w:sz w:val="22"/>
          <w:szCs w:val="22"/>
        </w:rPr>
      </w:pPr>
    </w:p>
    <w:p w14:paraId="5EA8223E" w14:textId="7336815B" w:rsidR="00805722" w:rsidRDefault="00805722" w:rsidP="007014DB">
      <w:pPr>
        <w:suppressAutoHyphens w:val="0"/>
        <w:spacing w:after="200" w:line="276" w:lineRule="auto"/>
        <w:rPr>
          <w:rFonts w:asciiTheme="minorHAnsi" w:hAnsiTheme="minorHAnsi" w:cstheme="minorHAnsi"/>
          <w:color w:val="000000"/>
          <w:sz w:val="22"/>
          <w:szCs w:val="22"/>
        </w:rPr>
      </w:pPr>
    </w:p>
    <w:p w14:paraId="0D0D824A" w14:textId="5A4BF8AB" w:rsidR="00805722" w:rsidRDefault="00805722" w:rsidP="007014DB">
      <w:pPr>
        <w:suppressAutoHyphens w:val="0"/>
        <w:spacing w:after="200" w:line="276" w:lineRule="auto"/>
        <w:rPr>
          <w:rFonts w:asciiTheme="minorHAnsi" w:hAnsiTheme="minorHAnsi" w:cstheme="minorHAnsi"/>
          <w:color w:val="000000"/>
          <w:sz w:val="22"/>
          <w:szCs w:val="22"/>
        </w:rPr>
      </w:pPr>
    </w:p>
    <w:p w14:paraId="2F8FA345" w14:textId="77777777" w:rsidR="00805722" w:rsidRPr="007014DB" w:rsidRDefault="00805722" w:rsidP="007014DB">
      <w:pPr>
        <w:suppressAutoHyphens w:val="0"/>
        <w:spacing w:after="200" w:line="276" w:lineRule="auto"/>
        <w:rPr>
          <w:rFonts w:asciiTheme="minorHAnsi" w:hAnsiTheme="minorHAnsi" w:cstheme="minorHAnsi"/>
          <w:color w:val="000000"/>
          <w:sz w:val="22"/>
          <w:szCs w:val="22"/>
        </w:rPr>
      </w:pPr>
    </w:p>
    <w:p w14:paraId="48BCCF83" w14:textId="77777777" w:rsidR="009D7E3F" w:rsidRDefault="009D7E3F">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A8CC98" w14:textId="77777777" w:rsidR="00FE3C43" w:rsidRDefault="00FE3C43" w:rsidP="004910F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32E67112"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r w:rsidR="00014958">
        <w:rPr>
          <w:rFonts w:asciiTheme="minorHAnsi" w:hAnsiTheme="minorHAnsi" w:cstheme="minorHAnsi"/>
          <w:b/>
          <w:bCs/>
          <w:sz w:val="22"/>
          <w:szCs w:val="22"/>
        </w:rPr>
        <w:t xml:space="preserve"> – Część I</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402FE2FF" w:rsidR="00FE3C43" w:rsidRPr="000D558B" w:rsidRDefault="00DA3701" w:rsidP="000D558B">
      <w:pPr>
        <w:jc w:val="both"/>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r w:rsidR="004F1A02" w:rsidRPr="000D558B">
        <w:rPr>
          <w:rFonts w:asciiTheme="minorHAnsi" w:hAnsiTheme="minorHAnsi" w:cstheme="minorHAnsi"/>
          <w:bCs/>
          <w:sz w:val="22"/>
          <w:szCs w:val="22"/>
        </w:rPr>
        <w:t>„</w:t>
      </w:r>
      <w:r w:rsidR="00694263">
        <w:rPr>
          <w:b/>
          <w:bCs/>
          <w:sz w:val="22"/>
          <w:szCs w:val="22"/>
        </w:rPr>
        <w:t>Dostawa sprzętu komputerowego i oprogramowania w ramach projektu „Cyfrowa Gmina</w:t>
      </w:r>
      <w:r w:rsidR="004F1A02" w:rsidRPr="000D558B">
        <w:rPr>
          <w:rFonts w:asciiTheme="minorHAnsi" w:hAnsiTheme="minorHAnsi" w:cstheme="minorHAnsi"/>
          <w:b/>
          <w:sz w:val="22"/>
          <w:szCs w:val="22"/>
        </w:rPr>
        <w:t>”</w:t>
      </w:r>
      <w:r w:rsidRPr="000D558B">
        <w:rPr>
          <w:rFonts w:asciiTheme="minorHAnsi" w:hAnsiTheme="minorHAnsi" w:cstheme="minorHAnsi"/>
          <w:b/>
          <w:sz w:val="22"/>
          <w:szCs w:val="22"/>
        </w:rPr>
        <w:t xml:space="preserve">, znak sprawy </w:t>
      </w:r>
      <w:r w:rsidR="004F1A02" w:rsidRPr="000D558B">
        <w:rPr>
          <w:rFonts w:asciiTheme="minorHAnsi" w:hAnsiTheme="minorHAnsi" w:cstheme="minorHAnsi"/>
          <w:b/>
          <w:sz w:val="22"/>
          <w:szCs w:val="22"/>
        </w:rPr>
        <w:t>ZP.271</w:t>
      </w:r>
      <w:r w:rsidR="007F5B54">
        <w:rPr>
          <w:rFonts w:asciiTheme="minorHAnsi" w:hAnsiTheme="minorHAnsi" w:cstheme="minorHAnsi"/>
          <w:b/>
          <w:sz w:val="22"/>
          <w:szCs w:val="22"/>
        </w:rPr>
        <w:t>.</w:t>
      </w:r>
      <w:r w:rsidR="00694263">
        <w:rPr>
          <w:rFonts w:asciiTheme="minorHAnsi" w:hAnsiTheme="minorHAnsi" w:cstheme="minorHAnsi"/>
          <w:b/>
          <w:sz w:val="22"/>
          <w:szCs w:val="22"/>
        </w:rPr>
        <w:t>16</w:t>
      </w:r>
      <w:r w:rsidR="007F5B54">
        <w:rPr>
          <w:rFonts w:asciiTheme="minorHAnsi" w:hAnsiTheme="minorHAnsi" w:cstheme="minorHAnsi"/>
          <w:b/>
          <w:sz w:val="22"/>
          <w:szCs w:val="22"/>
        </w:rPr>
        <w:t>.</w:t>
      </w:r>
      <w:r w:rsidR="004F1A02" w:rsidRPr="000D558B">
        <w:rPr>
          <w:rFonts w:asciiTheme="minorHAnsi" w:hAnsiTheme="minorHAnsi" w:cstheme="minorHAnsi"/>
          <w:b/>
          <w:sz w:val="22"/>
          <w:szCs w:val="22"/>
        </w:rPr>
        <w:t>202</w:t>
      </w:r>
      <w:r w:rsidR="00C75816" w:rsidRPr="000D558B">
        <w:rPr>
          <w:rFonts w:asciiTheme="minorHAnsi" w:hAnsiTheme="minorHAnsi" w:cstheme="minorHAnsi"/>
          <w:b/>
          <w:sz w:val="22"/>
          <w:szCs w:val="22"/>
        </w:rPr>
        <w:t>2</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lastRenderedPageBreak/>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4C2218D0" w14:textId="5950456B" w:rsidR="00DB4F99" w:rsidRDefault="00DB4F99">
      <w:pPr>
        <w:keepNext/>
        <w:widowControl w:val="0"/>
        <w:tabs>
          <w:tab w:val="left" w:pos="720"/>
        </w:tabs>
        <w:spacing w:before="120"/>
        <w:ind w:left="360"/>
        <w:jc w:val="both"/>
        <w:outlineLvl w:val="2"/>
        <w:rPr>
          <w:rFonts w:asciiTheme="minorHAnsi" w:hAnsiTheme="minorHAnsi" w:cstheme="minorHAnsi"/>
          <w:sz w:val="22"/>
          <w:szCs w:val="22"/>
          <w:lang w:eastAsia="x-none"/>
        </w:rPr>
      </w:pPr>
      <w:r>
        <w:rPr>
          <w:rFonts w:asciiTheme="minorHAnsi" w:hAnsiTheme="minorHAnsi" w:cstheme="minorHAnsi"/>
          <w:sz w:val="22"/>
          <w:szCs w:val="22"/>
          <w:lang w:eastAsia="x-none"/>
        </w:rPr>
        <w:t>Cena netto: …………………………………………….zł,</w:t>
      </w:r>
    </w:p>
    <w:p w14:paraId="7783F62E" w14:textId="68549E31" w:rsidR="00DB4F99" w:rsidRPr="00DB4F99" w:rsidRDefault="00DB4F99">
      <w:pPr>
        <w:keepNext/>
        <w:widowControl w:val="0"/>
        <w:tabs>
          <w:tab w:val="left" w:pos="720"/>
        </w:tabs>
        <w:spacing w:before="120"/>
        <w:ind w:left="360"/>
        <w:jc w:val="both"/>
        <w:outlineLvl w:val="2"/>
        <w:rPr>
          <w:rFonts w:asciiTheme="minorHAnsi" w:hAnsiTheme="minorHAnsi" w:cstheme="minorHAnsi"/>
          <w:sz w:val="22"/>
          <w:szCs w:val="22"/>
          <w:lang w:eastAsia="x-none"/>
        </w:rPr>
      </w:pPr>
      <w:r>
        <w:rPr>
          <w:rFonts w:asciiTheme="minorHAnsi" w:hAnsiTheme="minorHAnsi" w:cstheme="minorHAnsi"/>
          <w:sz w:val="22"/>
          <w:szCs w:val="22"/>
          <w:lang w:eastAsia="x-none"/>
        </w:rPr>
        <w:t>Podatek VAT …%.......................................zł,</w:t>
      </w:r>
    </w:p>
    <w:p w14:paraId="7D3B49FC" w14:textId="77777777" w:rsidR="00D140F7" w:rsidRDefault="00D140F7">
      <w:pPr>
        <w:keepNext/>
        <w:widowControl w:val="0"/>
        <w:tabs>
          <w:tab w:val="left" w:pos="720"/>
        </w:tabs>
        <w:spacing w:before="120"/>
        <w:ind w:left="360"/>
        <w:jc w:val="both"/>
        <w:outlineLvl w:val="2"/>
        <w:rPr>
          <w:rFonts w:asciiTheme="minorHAnsi" w:hAnsiTheme="minorHAnsi" w:cstheme="minorHAnsi"/>
          <w:sz w:val="22"/>
          <w:szCs w:val="22"/>
          <w:lang w:val="x-none" w:eastAsia="x-none"/>
        </w:rPr>
      </w:pPr>
    </w:p>
    <w:p w14:paraId="7E44D35D" w14:textId="34D6F6AF" w:rsidR="00FE3C43" w:rsidRDefault="00DA3701">
      <w:pPr>
        <w:spacing w:line="480" w:lineRule="auto"/>
        <w:jc w:val="both"/>
        <w:rPr>
          <w:rFonts w:ascii="Calibri" w:hAnsi="Calibri" w:cs="Calibri"/>
          <w:sz w:val="22"/>
          <w:szCs w:val="22"/>
        </w:rPr>
      </w:pPr>
      <w:bookmarkStart w:id="13" w:name="_Hlk490814682"/>
      <w:bookmarkStart w:id="14" w:name="_Hlk43112817"/>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3"/>
    </w:p>
    <w:p w14:paraId="2B71A452" w14:textId="1304560E" w:rsidR="00AC5425" w:rsidRDefault="00523A19" w:rsidP="00AC5425">
      <w:pPr>
        <w:pStyle w:val="Standard"/>
        <w:shd w:val="clear" w:color="auto" w:fill="FFFFFF"/>
        <w:spacing w:after="240"/>
        <w:ind w:left="371"/>
        <w:jc w:val="center"/>
        <w:rPr>
          <w:rFonts w:asciiTheme="minorHAnsi" w:hAnsiTheme="minorHAnsi" w:cstheme="minorHAnsi"/>
          <w:b/>
          <w:sz w:val="22"/>
          <w:szCs w:val="22"/>
          <w:lang w:eastAsia="ar-SA"/>
        </w:rPr>
      </w:pPr>
      <w:r w:rsidRPr="00F91D6C">
        <w:rPr>
          <w:rFonts w:asciiTheme="minorHAnsi" w:hAnsiTheme="minorHAnsi" w:cstheme="minorHAnsi"/>
          <w:b/>
          <w:sz w:val="22"/>
          <w:szCs w:val="22"/>
          <w:lang w:eastAsia="ar-SA"/>
        </w:rPr>
        <w:t>Część I</w:t>
      </w:r>
      <w:r w:rsidR="00AC5425" w:rsidRPr="00F91D6C">
        <w:rPr>
          <w:rFonts w:asciiTheme="minorHAnsi" w:hAnsiTheme="minorHAnsi" w:cstheme="minorHAnsi"/>
          <w:b/>
          <w:sz w:val="22"/>
          <w:szCs w:val="22"/>
          <w:lang w:eastAsia="ar-SA"/>
        </w:rPr>
        <w:t xml:space="preserve"> według poniższej specyfikacji:</w:t>
      </w:r>
    </w:p>
    <w:p w14:paraId="286602D9" w14:textId="74E10782" w:rsidR="00A464F0" w:rsidRPr="00F91D6C" w:rsidRDefault="00A464F0" w:rsidP="00A464F0">
      <w:pPr>
        <w:pStyle w:val="Standard"/>
        <w:shd w:val="clear" w:color="auto" w:fill="FFFFFF"/>
        <w:spacing w:after="240"/>
        <w:rPr>
          <w:rFonts w:asciiTheme="minorHAnsi" w:hAnsiTheme="minorHAnsi" w:cstheme="minorHAnsi"/>
          <w:b/>
          <w:sz w:val="22"/>
          <w:szCs w:val="22"/>
          <w:lang w:eastAsia="ar-SA"/>
        </w:rPr>
      </w:pPr>
      <w:r>
        <w:rPr>
          <w:rFonts w:asciiTheme="minorHAnsi" w:hAnsiTheme="minorHAnsi" w:cstheme="minorHAnsi"/>
          <w:b/>
          <w:sz w:val="22"/>
          <w:szCs w:val="22"/>
          <w:lang w:eastAsia="ar-SA"/>
        </w:rPr>
        <w:t>Laptopy – 2 sztuki</w:t>
      </w:r>
    </w:p>
    <w:tbl>
      <w:tblPr>
        <w:tblStyle w:val="Tabela-Siatka"/>
        <w:tblW w:w="0" w:type="auto"/>
        <w:shd w:val="clear" w:color="auto" w:fill="FFFFFF" w:themeFill="background1"/>
        <w:tblLook w:val="04A0" w:firstRow="1" w:lastRow="0" w:firstColumn="1" w:lastColumn="0" w:noHBand="0" w:noVBand="1"/>
      </w:tblPr>
      <w:tblGrid>
        <w:gridCol w:w="1706"/>
        <w:gridCol w:w="4452"/>
        <w:gridCol w:w="3012"/>
      </w:tblGrid>
      <w:tr w:rsidR="00D70758" w:rsidRPr="00055049" w14:paraId="39DAB163" w14:textId="77777777" w:rsidTr="00C3029E">
        <w:trPr>
          <w:trHeight w:val="350"/>
        </w:trPr>
        <w:tc>
          <w:tcPr>
            <w:tcW w:w="1706" w:type="dxa"/>
            <w:shd w:val="clear" w:color="auto" w:fill="FFFFFF" w:themeFill="background1"/>
          </w:tcPr>
          <w:p w14:paraId="1852DF5D" w14:textId="77777777" w:rsidR="00D70758" w:rsidRPr="00BE0C81" w:rsidRDefault="00D70758" w:rsidP="0087591B">
            <w:pPr>
              <w:pStyle w:val="Nagwek3"/>
              <w:rPr>
                <w:rFonts w:ascii="Arial" w:hAnsi="Arial" w:cs="Arial"/>
                <w:color w:val="000000" w:themeColor="text1"/>
                <w:sz w:val="20"/>
                <w:szCs w:val="20"/>
              </w:rPr>
            </w:pPr>
            <w:r w:rsidRPr="00BE0C81">
              <w:rPr>
                <w:rFonts w:ascii="Arial" w:hAnsi="Arial" w:cs="Arial"/>
                <w:color w:val="000000" w:themeColor="text1"/>
                <w:sz w:val="20"/>
                <w:szCs w:val="20"/>
              </w:rPr>
              <w:t>Nazwa</w:t>
            </w:r>
          </w:p>
        </w:tc>
        <w:tc>
          <w:tcPr>
            <w:tcW w:w="4452" w:type="dxa"/>
            <w:shd w:val="clear" w:color="auto" w:fill="FFFFFF" w:themeFill="background1"/>
          </w:tcPr>
          <w:p w14:paraId="3E4FA703" w14:textId="77777777" w:rsidR="00D70758" w:rsidRPr="00BE0C81" w:rsidRDefault="00D70758" w:rsidP="0087591B">
            <w:pPr>
              <w:jc w:val="center"/>
              <w:rPr>
                <w:rFonts w:asciiTheme="minorHAnsi" w:hAnsiTheme="minorHAnsi" w:cstheme="minorHAnsi"/>
                <w:color w:val="000000" w:themeColor="text1"/>
                <w:sz w:val="22"/>
                <w:szCs w:val="22"/>
              </w:rPr>
            </w:pPr>
            <w:r w:rsidRPr="00BE0C81">
              <w:rPr>
                <w:rFonts w:asciiTheme="minorHAnsi" w:hAnsiTheme="minorHAnsi" w:cstheme="minorHAnsi"/>
                <w:color w:val="000000" w:themeColor="text1"/>
                <w:sz w:val="22"/>
                <w:szCs w:val="22"/>
              </w:rPr>
              <w:t>Wymagane parametry techniczne</w:t>
            </w:r>
          </w:p>
        </w:tc>
        <w:tc>
          <w:tcPr>
            <w:tcW w:w="3012" w:type="dxa"/>
            <w:shd w:val="clear" w:color="auto" w:fill="FFFFFF" w:themeFill="background1"/>
          </w:tcPr>
          <w:p w14:paraId="10C6E8B9" w14:textId="77777777" w:rsidR="00D70758" w:rsidRPr="00BE0C81" w:rsidRDefault="00D70758" w:rsidP="0087591B">
            <w:pPr>
              <w:jc w:val="center"/>
              <w:rPr>
                <w:rFonts w:asciiTheme="minorHAnsi" w:hAnsiTheme="minorHAnsi" w:cstheme="minorHAnsi"/>
                <w:color w:val="000000" w:themeColor="text1"/>
                <w:sz w:val="22"/>
                <w:szCs w:val="22"/>
              </w:rPr>
            </w:pPr>
            <w:r w:rsidRPr="00BE0C81">
              <w:rPr>
                <w:rFonts w:asciiTheme="minorHAnsi" w:hAnsiTheme="minorHAnsi" w:cstheme="minorHAnsi"/>
                <w:color w:val="000000" w:themeColor="text1"/>
                <w:sz w:val="22"/>
                <w:szCs w:val="22"/>
              </w:rPr>
              <w:t>Parametry oferowane przez Wykonawcę</w:t>
            </w:r>
          </w:p>
        </w:tc>
      </w:tr>
      <w:tr w:rsidR="00D70758" w:rsidRPr="00E36606" w14:paraId="0C4F3656" w14:textId="77777777" w:rsidTr="00C3029E">
        <w:tc>
          <w:tcPr>
            <w:tcW w:w="1706" w:type="dxa"/>
            <w:shd w:val="clear" w:color="auto" w:fill="FFFFFF" w:themeFill="background1"/>
          </w:tcPr>
          <w:p w14:paraId="15D3F4F0" w14:textId="77777777" w:rsidR="00D70758" w:rsidRPr="00055049" w:rsidRDefault="00D70758" w:rsidP="0087591B">
            <w:pPr>
              <w:rPr>
                <w:rFonts w:ascii="Arial" w:hAnsi="Arial" w:cs="Arial"/>
                <w:sz w:val="20"/>
                <w:szCs w:val="20"/>
              </w:rPr>
            </w:pPr>
            <w:r w:rsidRPr="00055049">
              <w:rPr>
                <w:rFonts w:ascii="Arial" w:hAnsi="Arial" w:cs="Arial"/>
                <w:sz w:val="20"/>
                <w:szCs w:val="20"/>
              </w:rPr>
              <w:t>Zastosowanie</w:t>
            </w:r>
          </w:p>
        </w:tc>
        <w:tc>
          <w:tcPr>
            <w:tcW w:w="4452" w:type="dxa"/>
            <w:shd w:val="clear" w:color="auto" w:fill="FFFFFF" w:themeFill="background1"/>
          </w:tcPr>
          <w:p w14:paraId="7F686A15"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sz w:val="22"/>
                <w:szCs w:val="22"/>
              </w:rPr>
              <w:t>Komputer mobilny będzie wykorzystywany dla potrzeb aplikacji biurowych, edukacyjnych, obliczeniowych, dostępu do Internetu oraz poczty elektronicznej.</w:t>
            </w:r>
          </w:p>
        </w:tc>
        <w:tc>
          <w:tcPr>
            <w:tcW w:w="3012" w:type="dxa"/>
            <w:shd w:val="clear" w:color="auto" w:fill="FFFFFF" w:themeFill="background1"/>
          </w:tcPr>
          <w:p w14:paraId="63BAB218" w14:textId="77777777" w:rsidR="00D70758" w:rsidRPr="00D70758" w:rsidRDefault="00D70758" w:rsidP="0087591B">
            <w:pPr>
              <w:jc w:val="both"/>
              <w:rPr>
                <w:rFonts w:asciiTheme="minorHAnsi" w:hAnsiTheme="minorHAnsi" w:cstheme="minorHAnsi"/>
                <w:sz w:val="22"/>
                <w:szCs w:val="22"/>
              </w:rPr>
            </w:pPr>
          </w:p>
        </w:tc>
      </w:tr>
      <w:tr w:rsidR="00D70758" w:rsidRPr="00E36606" w14:paraId="2AE98F61" w14:textId="77777777" w:rsidTr="00C3029E">
        <w:tc>
          <w:tcPr>
            <w:tcW w:w="1706" w:type="dxa"/>
            <w:shd w:val="clear" w:color="auto" w:fill="FFFFFF" w:themeFill="background1"/>
          </w:tcPr>
          <w:p w14:paraId="55E43F22" w14:textId="77777777" w:rsidR="00D70758" w:rsidRPr="00055049" w:rsidRDefault="00D70758" w:rsidP="0087591B">
            <w:pPr>
              <w:rPr>
                <w:rFonts w:ascii="Arial" w:hAnsi="Arial" w:cs="Arial"/>
                <w:sz w:val="20"/>
                <w:szCs w:val="20"/>
              </w:rPr>
            </w:pPr>
            <w:r w:rsidRPr="00055049">
              <w:rPr>
                <w:rFonts w:ascii="Arial" w:hAnsi="Arial" w:cs="Arial"/>
                <w:sz w:val="20"/>
                <w:szCs w:val="20"/>
              </w:rPr>
              <w:t>Przekątna Ekr</w:t>
            </w:r>
            <w:r>
              <w:rPr>
                <w:rFonts w:ascii="Arial" w:hAnsi="Arial" w:cs="Arial"/>
                <w:sz w:val="20"/>
                <w:szCs w:val="20"/>
              </w:rPr>
              <w:t>a</w:t>
            </w:r>
            <w:r w:rsidRPr="00055049">
              <w:rPr>
                <w:rFonts w:ascii="Arial" w:hAnsi="Arial" w:cs="Arial"/>
                <w:sz w:val="20"/>
                <w:szCs w:val="20"/>
              </w:rPr>
              <w:t>nu</w:t>
            </w:r>
          </w:p>
        </w:tc>
        <w:tc>
          <w:tcPr>
            <w:tcW w:w="4452" w:type="dxa"/>
            <w:shd w:val="clear" w:color="auto" w:fill="FFFFFF" w:themeFill="background1"/>
          </w:tcPr>
          <w:p w14:paraId="3056D68A" w14:textId="77777777" w:rsidR="00D70758" w:rsidRPr="00D70758" w:rsidRDefault="00D70758" w:rsidP="0087591B">
            <w:pPr>
              <w:jc w:val="both"/>
              <w:outlineLvl w:val="0"/>
              <w:rPr>
                <w:rFonts w:asciiTheme="minorHAnsi" w:hAnsiTheme="minorHAnsi" w:cstheme="minorHAnsi"/>
                <w:sz w:val="22"/>
                <w:szCs w:val="22"/>
              </w:rPr>
            </w:pPr>
            <w:r w:rsidRPr="00D70758">
              <w:rPr>
                <w:rFonts w:asciiTheme="minorHAnsi" w:hAnsiTheme="minorHAnsi" w:cstheme="minorHAnsi"/>
                <w:sz w:val="22"/>
                <w:szCs w:val="22"/>
              </w:rPr>
              <w:t>15.6 FHD (1920 x 1080), powłoką przeciwodblaskową, jasność 220 nits</w:t>
            </w:r>
          </w:p>
        </w:tc>
        <w:tc>
          <w:tcPr>
            <w:tcW w:w="3012" w:type="dxa"/>
            <w:shd w:val="clear" w:color="auto" w:fill="FFFFFF" w:themeFill="background1"/>
          </w:tcPr>
          <w:p w14:paraId="0E714826" w14:textId="77777777" w:rsidR="00D70758" w:rsidRPr="00D70758" w:rsidRDefault="00D70758" w:rsidP="0087591B">
            <w:pPr>
              <w:jc w:val="both"/>
              <w:outlineLvl w:val="0"/>
              <w:rPr>
                <w:rFonts w:asciiTheme="minorHAnsi" w:hAnsiTheme="minorHAnsi" w:cstheme="minorHAnsi"/>
                <w:sz w:val="22"/>
                <w:szCs w:val="22"/>
              </w:rPr>
            </w:pPr>
          </w:p>
        </w:tc>
      </w:tr>
      <w:tr w:rsidR="00D70758" w:rsidRPr="00E36606" w14:paraId="5C19589A" w14:textId="77777777" w:rsidTr="00C3029E">
        <w:tc>
          <w:tcPr>
            <w:tcW w:w="1706" w:type="dxa"/>
            <w:shd w:val="clear" w:color="auto" w:fill="FFFFFF" w:themeFill="background1"/>
          </w:tcPr>
          <w:p w14:paraId="5D2E5135" w14:textId="77777777" w:rsidR="00D70758" w:rsidRPr="00055049" w:rsidRDefault="00D70758" w:rsidP="0087591B">
            <w:pPr>
              <w:rPr>
                <w:rFonts w:ascii="Arial" w:hAnsi="Arial" w:cs="Arial"/>
                <w:sz w:val="20"/>
                <w:szCs w:val="20"/>
              </w:rPr>
            </w:pPr>
            <w:r w:rsidRPr="00055049">
              <w:rPr>
                <w:rFonts w:ascii="Arial" w:hAnsi="Arial" w:cs="Arial"/>
                <w:sz w:val="20"/>
                <w:szCs w:val="20"/>
              </w:rPr>
              <w:t>Wydajność</w:t>
            </w:r>
          </w:p>
        </w:tc>
        <w:tc>
          <w:tcPr>
            <w:tcW w:w="4452" w:type="dxa"/>
            <w:shd w:val="clear" w:color="auto" w:fill="FFFFFF" w:themeFill="background1"/>
          </w:tcPr>
          <w:p w14:paraId="54EE3758" w14:textId="77777777" w:rsidR="00D70758" w:rsidRPr="00D70758" w:rsidRDefault="00D70758" w:rsidP="0087591B">
            <w:pPr>
              <w:jc w:val="both"/>
              <w:rPr>
                <w:rFonts w:asciiTheme="minorHAnsi" w:hAnsiTheme="minorHAnsi" w:cstheme="minorHAnsi"/>
                <w:bCs/>
                <w:sz w:val="22"/>
                <w:szCs w:val="22"/>
              </w:rPr>
            </w:pPr>
            <w:r w:rsidRPr="00D70758">
              <w:rPr>
                <w:rFonts w:asciiTheme="minorHAnsi" w:hAnsiTheme="minorHAnsi" w:cstheme="minorHAnsi"/>
                <w:bCs/>
                <w:sz w:val="22"/>
                <w:szCs w:val="22"/>
              </w:rPr>
              <w:t>Oferowany komputer przenośny musi osiągać w teście wydajności :</w:t>
            </w:r>
          </w:p>
          <w:p w14:paraId="51CE03AF" w14:textId="77777777" w:rsidR="00D70758" w:rsidRPr="00D70758" w:rsidRDefault="00D70758" w:rsidP="0087591B">
            <w:pPr>
              <w:jc w:val="both"/>
              <w:rPr>
                <w:rFonts w:asciiTheme="minorHAnsi" w:hAnsiTheme="minorHAnsi" w:cstheme="minorHAnsi"/>
                <w:bCs/>
                <w:sz w:val="22"/>
                <w:szCs w:val="22"/>
              </w:rPr>
            </w:pPr>
            <w:r w:rsidRPr="00D70758">
              <w:rPr>
                <w:rFonts w:asciiTheme="minorHAnsi" w:hAnsiTheme="minorHAnsi" w:cstheme="minorHAnsi"/>
                <w:bCs/>
                <w:sz w:val="22"/>
                <w:szCs w:val="22"/>
              </w:rPr>
              <w:t>SYSMARK 25 – min. 1250 pkt. – wynik załączyć do oferty.</w:t>
            </w:r>
          </w:p>
          <w:p w14:paraId="67702CCF"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bCs/>
                <w:sz w:val="22"/>
                <w:szCs w:val="22"/>
              </w:rPr>
              <w:t xml:space="preserve">Wymagane testy wydajnościowe wykonawca musi przeprowadzić na automatycznych ustawieniach konfiguratora dołączonego przez firmę BAPCO i przy natywnej rozdzielczości wyświetlacza oraz włączonych wszystkich urządzaniach. Nie dopuszcza się stosowanie overclokingu,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 </w:t>
            </w:r>
          </w:p>
        </w:tc>
        <w:tc>
          <w:tcPr>
            <w:tcW w:w="3012" w:type="dxa"/>
            <w:shd w:val="clear" w:color="auto" w:fill="FFFFFF" w:themeFill="background1"/>
          </w:tcPr>
          <w:p w14:paraId="5573F20A" w14:textId="77777777" w:rsidR="00D70758" w:rsidRPr="00D70758" w:rsidRDefault="00D70758" w:rsidP="0087591B">
            <w:pPr>
              <w:jc w:val="both"/>
              <w:rPr>
                <w:rFonts w:asciiTheme="minorHAnsi" w:hAnsiTheme="minorHAnsi" w:cstheme="minorHAnsi"/>
                <w:bCs/>
                <w:sz w:val="22"/>
                <w:szCs w:val="22"/>
              </w:rPr>
            </w:pPr>
          </w:p>
        </w:tc>
      </w:tr>
      <w:tr w:rsidR="00D70758" w:rsidRPr="00E36606" w14:paraId="4BE751B0" w14:textId="77777777" w:rsidTr="00C3029E">
        <w:tc>
          <w:tcPr>
            <w:tcW w:w="1706" w:type="dxa"/>
            <w:shd w:val="clear" w:color="auto" w:fill="FFFFFF" w:themeFill="background1"/>
          </w:tcPr>
          <w:p w14:paraId="5368E628" w14:textId="77777777" w:rsidR="00D70758" w:rsidRPr="00055049" w:rsidRDefault="00D70758" w:rsidP="0087591B">
            <w:pPr>
              <w:rPr>
                <w:rFonts w:ascii="Arial" w:hAnsi="Arial" w:cs="Arial"/>
                <w:sz w:val="20"/>
                <w:szCs w:val="20"/>
              </w:rPr>
            </w:pPr>
            <w:r w:rsidRPr="00055049">
              <w:rPr>
                <w:rFonts w:ascii="Arial" w:hAnsi="Arial" w:cs="Arial"/>
                <w:sz w:val="20"/>
                <w:szCs w:val="20"/>
              </w:rPr>
              <w:t>Pamięć RAM</w:t>
            </w:r>
          </w:p>
        </w:tc>
        <w:tc>
          <w:tcPr>
            <w:tcW w:w="4452" w:type="dxa"/>
            <w:shd w:val="clear" w:color="auto" w:fill="FFFFFF" w:themeFill="background1"/>
          </w:tcPr>
          <w:p w14:paraId="7A52810B"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sz w:val="22"/>
                <w:szCs w:val="22"/>
              </w:rPr>
              <w:t>16GB DDR4 3200MHz możliwość rozbudowy do min 32GB, 2 sloty na pamięci w tym min. jeden wolny.</w:t>
            </w:r>
          </w:p>
        </w:tc>
        <w:tc>
          <w:tcPr>
            <w:tcW w:w="3012" w:type="dxa"/>
            <w:shd w:val="clear" w:color="auto" w:fill="FFFFFF" w:themeFill="background1"/>
          </w:tcPr>
          <w:p w14:paraId="4A2D6E25" w14:textId="77777777" w:rsidR="00D70758" w:rsidRPr="00D70758" w:rsidRDefault="00D70758" w:rsidP="0087591B">
            <w:pPr>
              <w:jc w:val="both"/>
              <w:rPr>
                <w:rFonts w:asciiTheme="minorHAnsi" w:hAnsiTheme="minorHAnsi" w:cstheme="minorHAnsi"/>
                <w:sz w:val="22"/>
                <w:szCs w:val="22"/>
              </w:rPr>
            </w:pPr>
          </w:p>
        </w:tc>
      </w:tr>
      <w:tr w:rsidR="00D70758" w:rsidRPr="00E36606" w14:paraId="2962E2A3" w14:textId="77777777" w:rsidTr="00C3029E">
        <w:tc>
          <w:tcPr>
            <w:tcW w:w="1706" w:type="dxa"/>
            <w:shd w:val="clear" w:color="auto" w:fill="FFFFFF" w:themeFill="background1"/>
          </w:tcPr>
          <w:p w14:paraId="0435BB63" w14:textId="77777777" w:rsidR="00D70758" w:rsidRPr="00055049" w:rsidRDefault="00D70758" w:rsidP="0087591B">
            <w:pPr>
              <w:rPr>
                <w:rFonts w:ascii="Arial" w:hAnsi="Arial" w:cs="Arial"/>
                <w:sz w:val="20"/>
                <w:szCs w:val="20"/>
              </w:rPr>
            </w:pPr>
            <w:r w:rsidRPr="00055049">
              <w:rPr>
                <w:rFonts w:ascii="Arial" w:hAnsi="Arial" w:cs="Arial"/>
                <w:sz w:val="20"/>
                <w:szCs w:val="20"/>
              </w:rPr>
              <w:t>Pamięć masowa</w:t>
            </w:r>
          </w:p>
        </w:tc>
        <w:tc>
          <w:tcPr>
            <w:tcW w:w="4452" w:type="dxa"/>
            <w:shd w:val="clear" w:color="auto" w:fill="FFFFFF" w:themeFill="background1"/>
          </w:tcPr>
          <w:p w14:paraId="1C626E67"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sz w:val="22"/>
                <w:szCs w:val="22"/>
              </w:rPr>
              <w:t>Min. 500GB NVMe SSD</w:t>
            </w:r>
          </w:p>
          <w:p w14:paraId="07322A0E"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sz w:val="22"/>
                <w:szCs w:val="22"/>
              </w:rPr>
              <w:t>Komputer musi oferować montaż dwóch dysków w  konfiguracji M.2 + 2,5”</w:t>
            </w:r>
          </w:p>
        </w:tc>
        <w:tc>
          <w:tcPr>
            <w:tcW w:w="3012" w:type="dxa"/>
            <w:shd w:val="clear" w:color="auto" w:fill="FFFFFF" w:themeFill="background1"/>
          </w:tcPr>
          <w:p w14:paraId="2A841D40" w14:textId="77777777" w:rsidR="00D70758" w:rsidRPr="00D70758" w:rsidRDefault="00D70758" w:rsidP="0087591B">
            <w:pPr>
              <w:jc w:val="both"/>
              <w:rPr>
                <w:rFonts w:asciiTheme="minorHAnsi" w:hAnsiTheme="minorHAnsi" w:cstheme="minorHAnsi"/>
                <w:sz w:val="22"/>
                <w:szCs w:val="22"/>
              </w:rPr>
            </w:pPr>
          </w:p>
        </w:tc>
      </w:tr>
      <w:tr w:rsidR="00D70758" w:rsidRPr="00E36606" w14:paraId="187A69FB" w14:textId="77777777" w:rsidTr="00C3029E">
        <w:tc>
          <w:tcPr>
            <w:tcW w:w="1706" w:type="dxa"/>
            <w:shd w:val="clear" w:color="auto" w:fill="FFFFFF" w:themeFill="background1"/>
          </w:tcPr>
          <w:p w14:paraId="519D5E81" w14:textId="77777777" w:rsidR="00D70758" w:rsidRPr="00055049" w:rsidRDefault="00D70758" w:rsidP="0087591B">
            <w:pPr>
              <w:rPr>
                <w:rFonts w:ascii="Arial" w:hAnsi="Arial" w:cs="Arial"/>
                <w:sz w:val="20"/>
                <w:szCs w:val="20"/>
              </w:rPr>
            </w:pPr>
            <w:r w:rsidRPr="00055049">
              <w:rPr>
                <w:rFonts w:ascii="Arial" w:hAnsi="Arial" w:cs="Arial"/>
                <w:sz w:val="20"/>
                <w:szCs w:val="20"/>
              </w:rPr>
              <w:t>Karta graficzna</w:t>
            </w:r>
          </w:p>
        </w:tc>
        <w:tc>
          <w:tcPr>
            <w:tcW w:w="4452" w:type="dxa"/>
            <w:shd w:val="clear" w:color="auto" w:fill="FFFFFF" w:themeFill="background1"/>
          </w:tcPr>
          <w:p w14:paraId="1D3F6C28"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bCs/>
                <w:sz w:val="22"/>
                <w:szCs w:val="22"/>
              </w:rPr>
              <w:t xml:space="preserve">Wynik karty graficznej w teście SysMark25 Creativity co najmniej  1200 punktów – wynik załączyć do oferty. </w:t>
            </w:r>
          </w:p>
        </w:tc>
        <w:tc>
          <w:tcPr>
            <w:tcW w:w="3012" w:type="dxa"/>
            <w:shd w:val="clear" w:color="auto" w:fill="FFFFFF" w:themeFill="background1"/>
          </w:tcPr>
          <w:p w14:paraId="25250696" w14:textId="77777777" w:rsidR="00D70758" w:rsidRPr="00D70758" w:rsidRDefault="00D70758" w:rsidP="0087591B">
            <w:pPr>
              <w:jc w:val="both"/>
              <w:rPr>
                <w:rFonts w:asciiTheme="minorHAnsi" w:hAnsiTheme="minorHAnsi" w:cstheme="minorHAnsi"/>
                <w:bCs/>
                <w:sz w:val="22"/>
                <w:szCs w:val="22"/>
              </w:rPr>
            </w:pPr>
          </w:p>
        </w:tc>
      </w:tr>
      <w:tr w:rsidR="00D70758" w:rsidRPr="00E36606" w14:paraId="69B77E2B" w14:textId="77777777" w:rsidTr="00C3029E">
        <w:trPr>
          <w:trHeight w:val="70"/>
        </w:trPr>
        <w:tc>
          <w:tcPr>
            <w:tcW w:w="1706" w:type="dxa"/>
            <w:shd w:val="clear" w:color="auto" w:fill="FFFFFF" w:themeFill="background1"/>
          </w:tcPr>
          <w:p w14:paraId="2B409295" w14:textId="77777777" w:rsidR="00D70758" w:rsidRPr="00055049" w:rsidRDefault="00D70758" w:rsidP="0087591B">
            <w:pPr>
              <w:rPr>
                <w:rFonts w:ascii="Arial" w:hAnsi="Arial" w:cs="Arial"/>
                <w:sz w:val="20"/>
                <w:szCs w:val="20"/>
              </w:rPr>
            </w:pPr>
            <w:r w:rsidRPr="00055049">
              <w:rPr>
                <w:rFonts w:ascii="Arial" w:hAnsi="Arial" w:cs="Arial"/>
                <w:sz w:val="20"/>
                <w:szCs w:val="20"/>
              </w:rPr>
              <w:t>Klawiatura</w:t>
            </w:r>
          </w:p>
        </w:tc>
        <w:tc>
          <w:tcPr>
            <w:tcW w:w="4452" w:type="dxa"/>
            <w:shd w:val="clear" w:color="auto" w:fill="FFFFFF" w:themeFill="background1"/>
          </w:tcPr>
          <w:p w14:paraId="67443425"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sz w:val="22"/>
                <w:szCs w:val="22"/>
              </w:rPr>
              <w:t xml:space="preserve">Klawiatura z wbudowanym w klawiaturze podświetleniem, (układ US), min 100 klawiszy. Wszystkie klawisze funkcyjne typu: mute, </w:t>
            </w:r>
            <w:r w:rsidRPr="00D70758">
              <w:rPr>
                <w:rFonts w:asciiTheme="minorHAnsi" w:hAnsiTheme="minorHAnsi" w:cstheme="minorHAnsi"/>
                <w:sz w:val="22"/>
                <w:szCs w:val="22"/>
              </w:rPr>
              <w:lastRenderedPageBreak/>
              <w:t>regulacja głośności, print screen dostępne w ciągu klawiszy F1-F12. Nie dopuszcza się innego układu a w szczególności między klawiszami ALT i CTRL (oprócz klawisza FN i Windows z lewej strony)</w:t>
            </w:r>
          </w:p>
        </w:tc>
        <w:tc>
          <w:tcPr>
            <w:tcW w:w="3012" w:type="dxa"/>
            <w:shd w:val="clear" w:color="auto" w:fill="FFFFFF" w:themeFill="background1"/>
          </w:tcPr>
          <w:p w14:paraId="3E915D5D" w14:textId="77777777" w:rsidR="00D70758" w:rsidRPr="00D70758" w:rsidRDefault="00D70758" w:rsidP="0087591B">
            <w:pPr>
              <w:jc w:val="both"/>
              <w:rPr>
                <w:rFonts w:asciiTheme="minorHAnsi" w:hAnsiTheme="minorHAnsi" w:cstheme="minorHAnsi"/>
                <w:sz w:val="22"/>
                <w:szCs w:val="22"/>
              </w:rPr>
            </w:pPr>
          </w:p>
        </w:tc>
      </w:tr>
      <w:tr w:rsidR="00D70758" w:rsidRPr="00E36606" w14:paraId="10872C87" w14:textId="77777777" w:rsidTr="00C3029E">
        <w:tc>
          <w:tcPr>
            <w:tcW w:w="1706" w:type="dxa"/>
            <w:shd w:val="clear" w:color="auto" w:fill="FFFFFF" w:themeFill="background1"/>
          </w:tcPr>
          <w:p w14:paraId="3F70191A" w14:textId="77777777" w:rsidR="00D70758" w:rsidRPr="00055049" w:rsidRDefault="00D70758" w:rsidP="0087591B">
            <w:pPr>
              <w:rPr>
                <w:rFonts w:ascii="Arial" w:hAnsi="Arial" w:cs="Arial"/>
                <w:sz w:val="20"/>
                <w:szCs w:val="20"/>
              </w:rPr>
            </w:pPr>
            <w:r w:rsidRPr="00055049">
              <w:rPr>
                <w:rFonts w:ascii="Arial" w:hAnsi="Arial" w:cs="Arial"/>
                <w:sz w:val="20"/>
                <w:szCs w:val="20"/>
              </w:rPr>
              <w:t>Multimedia</w:t>
            </w:r>
          </w:p>
        </w:tc>
        <w:tc>
          <w:tcPr>
            <w:tcW w:w="4452" w:type="dxa"/>
            <w:shd w:val="clear" w:color="auto" w:fill="FFFFFF" w:themeFill="background1"/>
          </w:tcPr>
          <w:p w14:paraId="4A7FE059"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sz w:val="22"/>
                <w:szCs w:val="22"/>
              </w:rPr>
              <w:t>Karta dźwiękowa zintegrowana z płytą główną, wbudowane dwa głośniki stereo min. 2x2W.</w:t>
            </w:r>
          </w:p>
          <w:p w14:paraId="26CE915F"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sz w:val="22"/>
                <w:szCs w:val="22"/>
              </w:rPr>
              <w:t xml:space="preserve">Cyfrowy mikrofon z funkcją redukcji szumów i poprawy mowy wbudowany w obudowę matrycy. </w:t>
            </w:r>
          </w:p>
          <w:p w14:paraId="5DABB796"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sz w:val="22"/>
                <w:szCs w:val="22"/>
              </w:rPr>
              <w:t>Kamera internetowa z diodą informującą o aktywności, 720p, trwale zainstalowana w obudowie matrycy.</w:t>
            </w:r>
          </w:p>
          <w:p w14:paraId="1FAED9AC"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sz w:val="22"/>
                <w:szCs w:val="22"/>
              </w:rPr>
              <w:t>czytnik kart microSD, 1 port audio typu combo (słuchawki i mikrofon)</w:t>
            </w:r>
          </w:p>
        </w:tc>
        <w:tc>
          <w:tcPr>
            <w:tcW w:w="3012" w:type="dxa"/>
            <w:shd w:val="clear" w:color="auto" w:fill="FFFFFF" w:themeFill="background1"/>
          </w:tcPr>
          <w:p w14:paraId="11E16FB5" w14:textId="77777777" w:rsidR="00D70758" w:rsidRPr="00D70758" w:rsidRDefault="00D70758" w:rsidP="0087591B">
            <w:pPr>
              <w:jc w:val="both"/>
              <w:rPr>
                <w:rFonts w:asciiTheme="minorHAnsi" w:hAnsiTheme="minorHAnsi" w:cstheme="minorHAnsi"/>
                <w:sz w:val="22"/>
                <w:szCs w:val="22"/>
              </w:rPr>
            </w:pPr>
          </w:p>
        </w:tc>
      </w:tr>
      <w:tr w:rsidR="00D70758" w:rsidRPr="00F23D71" w14:paraId="18B2ECDD" w14:textId="77777777" w:rsidTr="00C3029E">
        <w:tc>
          <w:tcPr>
            <w:tcW w:w="1706" w:type="dxa"/>
            <w:shd w:val="clear" w:color="auto" w:fill="FFFFFF" w:themeFill="background1"/>
          </w:tcPr>
          <w:p w14:paraId="2CC3EC3E" w14:textId="77777777" w:rsidR="00D70758" w:rsidRPr="00055049" w:rsidRDefault="00D70758" w:rsidP="0087591B">
            <w:pPr>
              <w:rPr>
                <w:rFonts w:ascii="Arial" w:hAnsi="Arial" w:cs="Arial"/>
                <w:sz w:val="20"/>
                <w:szCs w:val="20"/>
              </w:rPr>
            </w:pPr>
            <w:r w:rsidRPr="00055049">
              <w:rPr>
                <w:rFonts w:ascii="Arial" w:hAnsi="Arial" w:cs="Arial"/>
                <w:sz w:val="20"/>
                <w:szCs w:val="20"/>
              </w:rPr>
              <w:t>Łączność bezprzewodowa</w:t>
            </w:r>
          </w:p>
        </w:tc>
        <w:tc>
          <w:tcPr>
            <w:tcW w:w="4452" w:type="dxa"/>
            <w:shd w:val="clear" w:color="auto" w:fill="FFFFFF" w:themeFill="background1"/>
          </w:tcPr>
          <w:p w14:paraId="734ADF03" w14:textId="77777777" w:rsidR="00D70758" w:rsidRPr="00D70758" w:rsidRDefault="00D70758" w:rsidP="0087591B">
            <w:pPr>
              <w:pStyle w:val="Default"/>
              <w:rPr>
                <w:rFonts w:asciiTheme="minorHAnsi" w:hAnsiTheme="minorHAnsi" w:cstheme="minorHAnsi"/>
                <w:color w:val="auto"/>
                <w:sz w:val="22"/>
                <w:szCs w:val="22"/>
                <w:lang w:val="en-US"/>
              </w:rPr>
            </w:pPr>
            <w:r w:rsidRPr="00D70758">
              <w:rPr>
                <w:rFonts w:asciiTheme="minorHAnsi" w:hAnsiTheme="minorHAnsi" w:cstheme="minorHAnsi"/>
                <w:color w:val="auto"/>
                <w:sz w:val="22"/>
                <w:szCs w:val="22"/>
                <w:lang w:val="en-US"/>
              </w:rPr>
              <w:t xml:space="preserve">Wi-Fi 6 AX201 2x2 + Bluetooth 5.1 </w:t>
            </w:r>
          </w:p>
        </w:tc>
        <w:tc>
          <w:tcPr>
            <w:tcW w:w="3012" w:type="dxa"/>
            <w:shd w:val="clear" w:color="auto" w:fill="FFFFFF" w:themeFill="background1"/>
          </w:tcPr>
          <w:p w14:paraId="1A5A63CA" w14:textId="77777777" w:rsidR="00D70758" w:rsidRPr="00D70758" w:rsidRDefault="00D70758" w:rsidP="0087591B">
            <w:pPr>
              <w:pStyle w:val="Default"/>
              <w:rPr>
                <w:rFonts w:asciiTheme="minorHAnsi" w:hAnsiTheme="minorHAnsi" w:cstheme="minorHAnsi"/>
                <w:color w:val="auto"/>
                <w:sz w:val="22"/>
                <w:szCs w:val="22"/>
                <w:lang w:val="en-US"/>
              </w:rPr>
            </w:pPr>
          </w:p>
        </w:tc>
      </w:tr>
      <w:tr w:rsidR="00D70758" w:rsidRPr="00E36606" w14:paraId="2A3D2E8E" w14:textId="77777777" w:rsidTr="00C3029E">
        <w:tc>
          <w:tcPr>
            <w:tcW w:w="1706" w:type="dxa"/>
            <w:shd w:val="clear" w:color="auto" w:fill="FFFFFF" w:themeFill="background1"/>
          </w:tcPr>
          <w:p w14:paraId="2335A1C5" w14:textId="77777777" w:rsidR="00D70758" w:rsidRPr="00055049" w:rsidRDefault="00D70758" w:rsidP="0087591B">
            <w:pPr>
              <w:rPr>
                <w:rFonts w:ascii="Arial" w:hAnsi="Arial" w:cs="Arial"/>
                <w:sz w:val="20"/>
                <w:szCs w:val="20"/>
              </w:rPr>
            </w:pPr>
            <w:r w:rsidRPr="00055049">
              <w:rPr>
                <w:rFonts w:ascii="Arial" w:hAnsi="Arial" w:cs="Arial"/>
                <w:sz w:val="20"/>
                <w:szCs w:val="20"/>
              </w:rPr>
              <w:t>Bateria i zasilanie</w:t>
            </w:r>
          </w:p>
        </w:tc>
        <w:tc>
          <w:tcPr>
            <w:tcW w:w="4452" w:type="dxa"/>
            <w:shd w:val="clear" w:color="auto" w:fill="FFFFFF" w:themeFill="background1"/>
          </w:tcPr>
          <w:p w14:paraId="5B8BC0FB"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sz w:val="22"/>
                <w:szCs w:val="22"/>
                <w:lang w:val="en-US"/>
              </w:rPr>
              <w:t xml:space="preserve">Bateria Polymer min. 3-cell [min. 40Whr]. </w:t>
            </w:r>
            <w:r w:rsidRPr="00D70758">
              <w:rPr>
                <w:rFonts w:asciiTheme="minorHAnsi" w:hAnsiTheme="minorHAnsi" w:cstheme="minorHAnsi"/>
                <w:sz w:val="22"/>
                <w:szCs w:val="22"/>
              </w:rPr>
              <w:t>Umożliwiająca jej szybkie naładowanie do poziomu 80% w czasie 1 godziny i do poziomu 100% w czasie 2 godzin.</w:t>
            </w:r>
          </w:p>
          <w:p w14:paraId="1B7742CA"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sz w:val="22"/>
                <w:szCs w:val="22"/>
              </w:rPr>
              <w:t>Czas pracy na baterii min. 7 godzin, potwierdzony przeprowadzonym testem MobileMark 25 Battery Life [do oferty załączyć wydruk przeprowadzonego testu lub link publikacji na stronie BAPCO testowanej konfiguracji]</w:t>
            </w:r>
          </w:p>
          <w:p w14:paraId="4949FE8C" w14:textId="77777777" w:rsidR="00D70758" w:rsidRPr="00D70758" w:rsidRDefault="00D70758" w:rsidP="0087591B">
            <w:pPr>
              <w:jc w:val="both"/>
              <w:rPr>
                <w:rFonts w:asciiTheme="minorHAnsi" w:hAnsiTheme="minorHAnsi" w:cstheme="minorHAnsi"/>
                <w:sz w:val="22"/>
                <w:szCs w:val="22"/>
              </w:rPr>
            </w:pPr>
          </w:p>
        </w:tc>
        <w:tc>
          <w:tcPr>
            <w:tcW w:w="3012" w:type="dxa"/>
            <w:shd w:val="clear" w:color="auto" w:fill="FFFFFF" w:themeFill="background1"/>
          </w:tcPr>
          <w:p w14:paraId="36B71F6B" w14:textId="77777777" w:rsidR="00D70758" w:rsidRPr="00D70758" w:rsidRDefault="00D70758" w:rsidP="0087591B">
            <w:pPr>
              <w:jc w:val="both"/>
              <w:rPr>
                <w:rFonts w:asciiTheme="minorHAnsi" w:hAnsiTheme="minorHAnsi" w:cstheme="minorHAnsi"/>
                <w:sz w:val="22"/>
                <w:szCs w:val="22"/>
              </w:rPr>
            </w:pPr>
          </w:p>
        </w:tc>
      </w:tr>
      <w:tr w:rsidR="00D70758" w:rsidRPr="00055049" w14:paraId="16805D76" w14:textId="77777777" w:rsidTr="00C3029E">
        <w:tc>
          <w:tcPr>
            <w:tcW w:w="1706" w:type="dxa"/>
            <w:shd w:val="clear" w:color="auto" w:fill="FFFFFF" w:themeFill="background1"/>
          </w:tcPr>
          <w:p w14:paraId="082FB988" w14:textId="77777777" w:rsidR="00D70758" w:rsidRPr="00055049" w:rsidRDefault="00D70758" w:rsidP="0087591B">
            <w:pPr>
              <w:rPr>
                <w:rFonts w:ascii="Arial" w:hAnsi="Arial" w:cs="Arial"/>
                <w:sz w:val="20"/>
                <w:szCs w:val="20"/>
              </w:rPr>
            </w:pPr>
            <w:r w:rsidRPr="00055049">
              <w:rPr>
                <w:rFonts w:ascii="Arial" w:hAnsi="Arial" w:cs="Arial"/>
                <w:sz w:val="20"/>
                <w:szCs w:val="20"/>
              </w:rPr>
              <w:t>Waga i wymiary</w:t>
            </w:r>
          </w:p>
        </w:tc>
        <w:tc>
          <w:tcPr>
            <w:tcW w:w="4452" w:type="dxa"/>
            <w:shd w:val="clear" w:color="auto" w:fill="FFFFFF" w:themeFill="background1"/>
          </w:tcPr>
          <w:p w14:paraId="29ED55DF"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sz w:val="22"/>
                <w:szCs w:val="22"/>
              </w:rPr>
              <w:t>Waga max 2 kg z baterią</w:t>
            </w:r>
          </w:p>
          <w:p w14:paraId="11042016" w14:textId="77777777" w:rsidR="00D70758" w:rsidRPr="00D70758" w:rsidRDefault="00D70758" w:rsidP="0087591B">
            <w:pPr>
              <w:jc w:val="both"/>
              <w:rPr>
                <w:rFonts w:asciiTheme="minorHAnsi" w:hAnsiTheme="minorHAnsi" w:cstheme="minorHAnsi"/>
                <w:sz w:val="22"/>
                <w:szCs w:val="22"/>
              </w:rPr>
            </w:pPr>
          </w:p>
        </w:tc>
        <w:tc>
          <w:tcPr>
            <w:tcW w:w="3012" w:type="dxa"/>
            <w:shd w:val="clear" w:color="auto" w:fill="FFFFFF" w:themeFill="background1"/>
          </w:tcPr>
          <w:p w14:paraId="664F97D3" w14:textId="77777777" w:rsidR="00D70758" w:rsidRPr="00D70758" w:rsidRDefault="00D70758" w:rsidP="0087591B">
            <w:pPr>
              <w:jc w:val="both"/>
              <w:rPr>
                <w:rFonts w:asciiTheme="minorHAnsi" w:hAnsiTheme="minorHAnsi" w:cstheme="minorHAnsi"/>
                <w:sz w:val="22"/>
                <w:szCs w:val="22"/>
              </w:rPr>
            </w:pPr>
          </w:p>
        </w:tc>
      </w:tr>
      <w:tr w:rsidR="00D70758" w:rsidRPr="00E36606" w14:paraId="4A3E8B36" w14:textId="77777777" w:rsidTr="00C3029E">
        <w:tc>
          <w:tcPr>
            <w:tcW w:w="1706" w:type="dxa"/>
            <w:shd w:val="clear" w:color="auto" w:fill="FFFFFF" w:themeFill="background1"/>
          </w:tcPr>
          <w:p w14:paraId="558E293E" w14:textId="77777777" w:rsidR="00D70758" w:rsidRPr="00055049" w:rsidRDefault="00D70758" w:rsidP="0087591B">
            <w:pPr>
              <w:rPr>
                <w:rFonts w:ascii="Arial" w:hAnsi="Arial" w:cs="Arial"/>
                <w:sz w:val="20"/>
                <w:szCs w:val="20"/>
              </w:rPr>
            </w:pPr>
            <w:r w:rsidRPr="00055049">
              <w:rPr>
                <w:rFonts w:ascii="Arial" w:hAnsi="Arial" w:cs="Arial"/>
                <w:sz w:val="20"/>
                <w:szCs w:val="20"/>
              </w:rPr>
              <w:t>Obudowa</w:t>
            </w:r>
          </w:p>
        </w:tc>
        <w:tc>
          <w:tcPr>
            <w:tcW w:w="4452" w:type="dxa"/>
            <w:shd w:val="clear" w:color="auto" w:fill="FFFFFF" w:themeFill="background1"/>
          </w:tcPr>
          <w:p w14:paraId="49D12443"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sz w:val="22"/>
                <w:szCs w:val="22"/>
              </w:rPr>
              <w:t xml:space="preserve">Szkielet obudowy i zawiasy notebooka wzmacniane, dookoła matrycy uszczelnienie chroniące klawiaturę notebooka  po zamknięciu przed kurzem i wilgocią. </w:t>
            </w:r>
          </w:p>
          <w:p w14:paraId="7768F807"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sz w:val="22"/>
                <w:szCs w:val="22"/>
              </w:rPr>
              <w:t>Komputer spełniający normy MIL-STD-810G</w:t>
            </w:r>
          </w:p>
        </w:tc>
        <w:tc>
          <w:tcPr>
            <w:tcW w:w="3012" w:type="dxa"/>
            <w:shd w:val="clear" w:color="auto" w:fill="FFFFFF" w:themeFill="background1"/>
          </w:tcPr>
          <w:p w14:paraId="11000EA5" w14:textId="77777777" w:rsidR="00D70758" w:rsidRPr="00D70758" w:rsidRDefault="00D70758" w:rsidP="0087591B">
            <w:pPr>
              <w:jc w:val="both"/>
              <w:rPr>
                <w:rFonts w:asciiTheme="minorHAnsi" w:hAnsiTheme="minorHAnsi" w:cstheme="minorHAnsi"/>
                <w:sz w:val="22"/>
                <w:szCs w:val="22"/>
              </w:rPr>
            </w:pPr>
          </w:p>
        </w:tc>
      </w:tr>
      <w:tr w:rsidR="00D70758" w:rsidRPr="00E36606" w14:paraId="69036155" w14:textId="77777777" w:rsidTr="00C3029E">
        <w:tc>
          <w:tcPr>
            <w:tcW w:w="1706" w:type="dxa"/>
            <w:shd w:val="clear" w:color="auto" w:fill="FFFFFF" w:themeFill="background1"/>
          </w:tcPr>
          <w:p w14:paraId="5C6F6417" w14:textId="77777777" w:rsidR="00D70758" w:rsidRPr="00055049" w:rsidRDefault="00D70758" w:rsidP="0087591B">
            <w:pPr>
              <w:rPr>
                <w:rFonts w:ascii="Arial" w:hAnsi="Arial" w:cs="Arial"/>
                <w:sz w:val="20"/>
                <w:szCs w:val="20"/>
              </w:rPr>
            </w:pPr>
            <w:r w:rsidRPr="00055049">
              <w:rPr>
                <w:rFonts w:ascii="Arial" w:hAnsi="Arial" w:cs="Arial"/>
                <w:sz w:val="20"/>
                <w:szCs w:val="20"/>
              </w:rPr>
              <w:t>BIOS</w:t>
            </w:r>
          </w:p>
        </w:tc>
        <w:tc>
          <w:tcPr>
            <w:tcW w:w="4452" w:type="dxa"/>
            <w:shd w:val="clear" w:color="auto" w:fill="FFFFFF" w:themeFill="background1"/>
          </w:tcPr>
          <w:p w14:paraId="385FBF84" w14:textId="77777777" w:rsidR="00D70758" w:rsidRPr="00D70758" w:rsidRDefault="00D70758" w:rsidP="0087591B">
            <w:pPr>
              <w:tabs>
                <w:tab w:val="num" w:pos="283"/>
              </w:tabs>
              <w:jc w:val="both"/>
              <w:rPr>
                <w:rFonts w:asciiTheme="minorHAnsi" w:hAnsiTheme="minorHAnsi" w:cstheme="minorHAnsi"/>
                <w:sz w:val="22"/>
                <w:szCs w:val="22"/>
              </w:rPr>
            </w:pPr>
            <w:r w:rsidRPr="00D70758">
              <w:rPr>
                <w:rFonts w:asciiTheme="minorHAnsi" w:hAnsiTheme="minorHAnsi" w:cstheme="minorHAnsi"/>
                <w:sz w:val="22"/>
                <w:szCs w:val="22"/>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w:t>
            </w:r>
            <w:r w:rsidRPr="00D70758">
              <w:rPr>
                <w:rFonts w:asciiTheme="minorHAnsi" w:hAnsiTheme="minorHAnsi" w:cstheme="minorHAnsi"/>
                <w:sz w:val="22"/>
                <w:szCs w:val="22"/>
              </w:rPr>
              <w:lastRenderedPageBreak/>
              <w:t>Niezmazywalne (nieedytowalne) pole asset tag. Możliwość ustawienia hasła dla administratora, możliwość ustawienia hasła dla użytkownika które jednocześnie będzie blokować uruchamianie systemu z jakichkolwiek urządzeń,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4C42F9C7"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sz w:val="22"/>
                <w:szCs w:val="22"/>
              </w:rPr>
              <w:t>Możliwość włączenia/wyłączenia funkcji automatycznego tworzenia recovery BIOS na dysku twardym.</w:t>
            </w:r>
          </w:p>
        </w:tc>
        <w:tc>
          <w:tcPr>
            <w:tcW w:w="3012" w:type="dxa"/>
            <w:shd w:val="clear" w:color="auto" w:fill="FFFFFF" w:themeFill="background1"/>
          </w:tcPr>
          <w:p w14:paraId="4075246E" w14:textId="77777777" w:rsidR="00D70758" w:rsidRPr="00D70758" w:rsidRDefault="00D70758" w:rsidP="0087591B">
            <w:pPr>
              <w:tabs>
                <w:tab w:val="num" w:pos="283"/>
              </w:tabs>
              <w:jc w:val="both"/>
              <w:rPr>
                <w:rFonts w:asciiTheme="minorHAnsi" w:hAnsiTheme="minorHAnsi" w:cstheme="minorHAnsi"/>
                <w:sz w:val="22"/>
                <w:szCs w:val="22"/>
              </w:rPr>
            </w:pPr>
          </w:p>
        </w:tc>
      </w:tr>
      <w:tr w:rsidR="00D70758" w:rsidRPr="00E36606" w14:paraId="34B8D732" w14:textId="77777777" w:rsidTr="00C3029E">
        <w:tc>
          <w:tcPr>
            <w:tcW w:w="1706" w:type="dxa"/>
            <w:shd w:val="clear" w:color="auto" w:fill="FFFFFF" w:themeFill="background1"/>
          </w:tcPr>
          <w:p w14:paraId="41B9DDC2" w14:textId="77777777" w:rsidR="00D70758" w:rsidRPr="00055049" w:rsidRDefault="00D70758" w:rsidP="0087591B">
            <w:pPr>
              <w:rPr>
                <w:rFonts w:ascii="Arial" w:hAnsi="Arial" w:cs="Arial"/>
                <w:sz w:val="20"/>
                <w:szCs w:val="20"/>
              </w:rPr>
            </w:pPr>
            <w:r w:rsidRPr="00055049">
              <w:rPr>
                <w:rFonts w:ascii="Arial" w:hAnsi="Arial" w:cs="Arial"/>
                <w:sz w:val="20"/>
                <w:szCs w:val="20"/>
              </w:rPr>
              <w:t>Certyfikaty</w:t>
            </w:r>
          </w:p>
        </w:tc>
        <w:tc>
          <w:tcPr>
            <w:tcW w:w="4452" w:type="dxa"/>
            <w:shd w:val="clear" w:color="auto" w:fill="FFFFFF" w:themeFill="background1"/>
          </w:tcPr>
          <w:p w14:paraId="127D3A30"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sz w:val="22"/>
                <w:szCs w:val="22"/>
              </w:rPr>
              <w:t>Certyfikat ISO9001, ISO 14001, ISO 50 001 dla producenta sprzętu (należy załączyć do oferty)</w:t>
            </w:r>
          </w:p>
          <w:p w14:paraId="692E0DB0"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sz w:val="22"/>
                <w:szCs w:val="22"/>
              </w:rPr>
              <w:t>Potwierdzenie spełnienia kryteriów środowiskowych, w tym zgodności z dyrektywą RoHS Unii Europejskiej o eliminacji substancji niebezpiecznych w postaci oświadczenia producenta jednostki</w:t>
            </w:r>
          </w:p>
          <w:p w14:paraId="26D0195E"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sz w:val="22"/>
                <w:szCs w:val="22"/>
              </w:rPr>
              <w:t>Potwierdzenie kompatybilności komputera z oferowanym systemem operacyjnym (wydruk ze strony)</w:t>
            </w:r>
          </w:p>
          <w:p w14:paraId="1869EB5D"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sz w:val="22"/>
                <w:szCs w:val="22"/>
              </w:rPr>
              <w:t>EnergyStar  – załączyć do oferty certyfikat lub wydruk z strony.</w:t>
            </w:r>
          </w:p>
          <w:p w14:paraId="32771BD0"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sz w:val="22"/>
                <w:szCs w:val="22"/>
              </w:rPr>
              <w:t xml:space="preserve">Certyfikat TCO, wymagana certyfikacja na stronie : </w:t>
            </w:r>
            <w:hyperlink r:id="rId27" w:history="1">
              <w:r w:rsidRPr="00D70758">
                <w:rPr>
                  <w:rStyle w:val="Hipercze"/>
                  <w:rFonts w:asciiTheme="minorHAnsi" w:hAnsiTheme="minorHAnsi" w:cstheme="minorHAnsi"/>
                  <w:sz w:val="22"/>
                  <w:szCs w:val="22"/>
                </w:rPr>
                <w:t>https://tcocertified.com/product-finder/</w:t>
              </w:r>
            </w:hyperlink>
            <w:r w:rsidRPr="00D70758">
              <w:rPr>
                <w:rFonts w:asciiTheme="minorHAnsi" w:hAnsiTheme="minorHAnsi" w:cstheme="minorHAnsi"/>
                <w:sz w:val="22"/>
                <w:szCs w:val="22"/>
              </w:rPr>
              <w:t xml:space="preserve"> – załączyć do oferty wydruk z strony.</w:t>
            </w:r>
          </w:p>
        </w:tc>
        <w:tc>
          <w:tcPr>
            <w:tcW w:w="3012" w:type="dxa"/>
            <w:shd w:val="clear" w:color="auto" w:fill="FFFFFF" w:themeFill="background1"/>
          </w:tcPr>
          <w:p w14:paraId="1E72C9EA" w14:textId="77777777" w:rsidR="00D70758" w:rsidRPr="00D70758" w:rsidRDefault="00D70758" w:rsidP="0087591B">
            <w:pPr>
              <w:jc w:val="both"/>
              <w:rPr>
                <w:rFonts w:asciiTheme="minorHAnsi" w:hAnsiTheme="minorHAnsi" w:cstheme="minorHAnsi"/>
                <w:sz w:val="22"/>
                <w:szCs w:val="22"/>
              </w:rPr>
            </w:pPr>
          </w:p>
        </w:tc>
      </w:tr>
      <w:tr w:rsidR="00D70758" w:rsidRPr="00E36606" w14:paraId="015F00E5" w14:textId="77777777" w:rsidTr="00C3029E">
        <w:tc>
          <w:tcPr>
            <w:tcW w:w="1706" w:type="dxa"/>
            <w:shd w:val="clear" w:color="auto" w:fill="FFFFFF" w:themeFill="background1"/>
          </w:tcPr>
          <w:p w14:paraId="0FC760D5" w14:textId="77777777" w:rsidR="00D70758" w:rsidRPr="00055049" w:rsidRDefault="00D70758" w:rsidP="0087591B">
            <w:pPr>
              <w:rPr>
                <w:rFonts w:ascii="Arial" w:hAnsi="Arial" w:cs="Arial"/>
                <w:sz w:val="20"/>
                <w:szCs w:val="20"/>
              </w:rPr>
            </w:pPr>
            <w:r w:rsidRPr="00055049">
              <w:rPr>
                <w:rFonts w:ascii="Arial" w:hAnsi="Arial" w:cs="Arial"/>
                <w:sz w:val="20"/>
                <w:szCs w:val="20"/>
              </w:rPr>
              <w:t>Diagnostyka</w:t>
            </w:r>
          </w:p>
        </w:tc>
        <w:tc>
          <w:tcPr>
            <w:tcW w:w="4452" w:type="dxa"/>
            <w:shd w:val="clear" w:color="auto" w:fill="FFFFFF" w:themeFill="background1"/>
          </w:tcPr>
          <w:p w14:paraId="6EDA915C"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sz w:val="22"/>
                <w:szCs w:val="22"/>
              </w:rPr>
              <w:t>System diagnostyczny z graficznym interfejsem użytkownika dostępny z poziomu BIOS lub z poziomu menu boot, umożliwiający przetestowanie  komponentów komputera. Pełna funkcjonalność systemu diagnostycznego musi być realizowana bez użycia : dostępu do sieci i internetu, dysku twardego również w przypadku jego braku, urządzeń zewnętrznych i wewnętrznych typu : pamięć flash, USBpen itp.</w:t>
            </w:r>
          </w:p>
        </w:tc>
        <w:tc>
          <w:tcPr>
            <w:tcW w:w="3012" w:type="dxa"/>
            <w:shd w:val="clear" w:color="auto" w:fill="FFFFFF" w:themeFill="background1"/>
          </w:tcPr>
          <w:p w14:paraId="52076949" w14:textId="77777777" w:rsidR="00D70758" w:rsidRPr="00D70758" w:rsidRDefault="00D70758" w:rsidP="0087591B">
            <w:pPr>
              <w:jc w:val="both"/>
              <w:rPr>
                <w:rFonts w:asciiTheme="minorHAnsi" w:hAnsiTheme="minorHAnsi" w:cstheme="minorHAnsi"/>
                <w:sz w:val="22"/>
                <w:szCs w:val="22"/>
              </w:rPr>
            </w:pPr>
          </w:p>
        </w:tc>
      </w:tr>
      <w:tr w:rsidR="00D70758" w:rsidRPr="00E36606" w14:paraId="3B61D54D" w14:textId="77777777" w:rsidTr="00C3029E">
        <w:tc>
          <w:tcPr>
            <w:tcW w:w="1706" w:type="dxa"/>
            <w:shd w:val="clear" w:color="auto" w:fill="FFFFFF" w:themeFill="background1"/>
          </w:tcPr>
          <w:p w14:paraId="34B20FD5" w14:textId="77777777" w:rsidR="00D70758" w:rsidRPr="00055049" w:rsidRDefault="00D70758" w:rsidP="0087591B">
            <w:pPr>
              <w:rPr>
                <w:rFonts w:ascii="Arial" w:hAnsi="Arial" w:cs="Arial"/>
                <w:sz w:val="20"/>
                <w:szCs w:val="20"/>
              </w:rPr>
            </w:pPr>
            <w:r w:rsidRPr="00055049">
              <w:rPr>
                <w:rFonts w:ascii="Arial" w:hAnsi="Arial" w:cs="Arial"/>
                <w:sz w:val="20"/>
                <w:szCs w:val="20"/>
              </w:rPr>
              <w:t>Inne</w:t>
            </w:r>
          </w:p>
        </w:tc>
        <w:tc>
          <w:tcPr>
            <w:tcW w:w="4452" w:type="dxa"/>
            <w:shd w:val="clear" w:color="auto" w:fill="FFFFFF" w:themeFill="background1"/>
          </w:tcPr>
          <w:p w14:paraId="2E163287"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sz w:val="22"/>
                <w:szCs w:val="22"/>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w:t>
            </w:r>
            <w:r w:rsidRPr="00D70758">
              <w:rPr>
                <w:rFonts w:asciiTheme="minorHAnsi" w:hAnsiTheme="minorHAnsi" w:cstheme="minorHAnsi"/>
                <w:sz w:val="22"/>
                <w:szCs w:val="22"/>
              </w:rPr>
              <w:lastRenderedPageBreak/>
              <w:t>dokumentów przechowywanych na dysku twardym przy użyciu klucza sprzętowego. Weryfikacja wygenerowanych przez komputer kluczy szyfrowania musi odbywać się w dedykowanym chipsecie na płycie głównej.</w:t>
            </w:r>
          </w:p>
        </w:tc>
        <w:tc>
          <w:tcPr>
            <w:tcW w:w="3012" w:type="dxa"/>
            <w:shd w:val="clear" w:color="auto" w:fill="FFFFFF" w:themeFill="background1"/>
          </w:tcPr>
          <w:p w14:paraId="249D2359" w14:textId="77777777" w:rsidR="00D70758" w:rsidRPr="00D70758" w:rsidRDefault="00D70758" w:rsidP="0087591B">
            <w:pPr>
              <w:jc w:val="both"/>
              <w:rPr>
                <w:rFonts w:asciiTheme="minorHAnsi" w:hAnsiTheme="minorHAnsi" w:cstheme="minorHAnsi"/>
                <w:sz w:val="22"/>
                <w:szCs w:val="22"/>
              </w:rPr>
            </w:pPr>
          </w:p>
        </w:tc>
      </w:tr>
      <w:tr w:rsidR="00D70758" w:rsidRPr="00E36606" w14:paraId="36C8E32B" w14:textId="77777777" w:rsidTr="00C3029E">
        <w:tc>
          <w:tcPr>
            <w:tcW w:w="1706" w:type="dxa"/>
            <w:shd w:val="clear" w:color="auto" w:fill="FFFFFF" w:themeFill="background1"/>
          </w:tcPr>
          <w:p w14:paraId="3340C380" w14:textId="77777777" w:rsidR="00D70758" w:rsidRPr="00055049" w:rsidRDefault="00D70758" w:rsidP="0087591B">
            <w:pPr>
              <w:rPr>
                <w:rFonts w:ascii="Arial" w:hAnsi="Arial" w:cs="Arial"/>
                <w:sz w:val="20"/>
                <w:szCs w:val="20"/>
              </w:rPr>
            </w:pPr>
            <w:r w:rsidRPr="00055049">
              <w:rPr>
                <w:rFonts w:ascii="Arial" w:hAnsi="Arial" w:cs="Arial"/>
                <w:sz w:val="20"/>
                <w:szCs w:val="20"/>
              </w:rPr>
              <w:t>System operacyjny – w formularzu oferty należy podać pełną nazwę oferowanego oprogramowania</w:t>
            </w:r>
          </w:p>
        </w:tc>
        <w:tc>
          <w:tcPr>
            <w:tcW w:w="4452" w:type="dxa"/>
            <w:shd w:val="clear" w:color="auto" w:fill="FFFFFF" w:themeFill="background1"/>
          </w:tcPr>
          <w:p w14:paraId="5698E376"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sz w:val="22"/>
                <w:szCs w:val="22"/>
                <w:bdr w:val="none" w:sz="0" w:space="0" w:color="auto" w:frame="1"/>
              </w:rPr>
              <w:t xml:space="preserve">Zainstalowany system operacyjny Windows 11 Professional, musi umożliwiać instalację systemu operacyjnego bez potrzeby ręcznego wpisywania klucza licencyjnego. </w:t>
            </w:r>
          </w:p>
        </w:tc>
        <w:tc>
          <w:tcPr>
            <w:tcW w:w="3012" w:type="dxa"/>
            <w:shd w:val="clear" w:color="auto" w:fill="FFFFFF" w:themeFill="background1"/>
          </w:tcPr>
          <w:p w14:paraId="425AF72A" w14:textId="77777777" w:rsidR="00D70758" w:rsidRPr="00D70758" w:rsidRDefault="00D70758" w:rsidP="0087591B">
            <w:pPr>
              <w:jc w:val="both"/>
              <w:rPr>
                <w:rFonts w:asciiTheme="minorHAnsi" w:hAnsiTheme="minorHAnsi" w:cstheme="minorHAnsi"/>
                <w:sz w:val="22"/>
                <w:szCs w:val="22"/>
                <w:bdr w:val="none" w:sz="0" w:space="0" w:color="auto" w:frame="1"/>
              </w:rPr>
            </w:pPr>
          </w:p>
        </w:tc>
      </w:tr>
      <w:tr w:rsidR="00D70758" w:rsidRPr="00E36606" w14:paraId="6C2DB51A" w14:textId="77777777" w:rsidTr="00C3029E">
        <w:trPr>
          <w:trHeight w:val="699"/>
        </w:trPr>
        <w:tc>
          <w:tcPr>
            <w:tcW w:w="1706" w:type="dxa"/>
            <w:shd w:val="clear" w:color="auto" w:fill="FFFFFF" w:themeFill="background1"/>
          </w:tcPr>
          <w:p w14:paraId="5C475F2F" w14:textId="77777777" w:rsidR="00D70758" w:rsidRPr="00055049" w:rsidRDefault="00D70758" w:rsidP="0087591B">
            <w:pPr>
              <w:rPr>
                <w:rFonts w:ascii="Arial" w:hAnsi="Arial" w:cs="Arial"/>
                <w:sz w:val="20"/>
                <w:szCs w:val="20"/>
              </w:rPr>
            </w:pPr>
            <w:r w:rsidRPr="00055049">
              <w:rPr>
                <w:rFonts w:ascii="Arial" w:hAnsi="Arial" w:cs="Arial"/>
                <w:sz w:val="20"/>
                <w:szCs w:val="20"/>
              </w:rPr>
              <w:t>Porty i złącza</w:t>
            </w:r>
          </w:p>
        </w:tc>
        <w:tc>
          <w:tcPr>
            <w:tcW w:w="4452" w:type="dxa"/>
            <w:shd w:val="clear" w:color="auto" w:fill="FFFFFF" w:themeFill="background1"/>
          </w:tcPr>
          <w:p w14:paraId="391B6AE9"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sz w:val="22"/>
                <w:szCs w:val="22"/>
              </w:rPr>
              <w:t xml:space="preserve">Wbudowane porty i złącza: </w:t>
            </w:r>
          </w:p>
          <w:p w14:paraId="6BE14881"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sz w:val="22"/>
                <w:szCs w:val="22"/>
              </w:rPr>
              <w:t>1x HDMI 1.4</w:t>
            </w:r>
          </w:p>
          <w:p w14:paraId="3CA7713A"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sz w:val="22"/>
                <w:szCs w:val="22"/>
              </w:rPr>
              <w:t xml:space="preserve">1x RJ-45, </w:t>
            </w:r>
          </w:p>
          <w:p w14:paraId="7EAF9B5A"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sz w:val="22"/>
                <w:szCs w:val="22"/>
              </w:rPr>
              <w:t>2x USB 3.1,</w:t>
            </w:r>
          </w:p>
          <w:p w14:paraId="31E7D15E"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sz w:val="22"/>
                <w:szCs w:val="22"/>
              </w:rPr>
              <w:t>1x USB 3.1 TYP-C z obsługą DP 1.2</w:t>
            </w:r>
          </w:p>
          <w:p w14:paraId="2557DECA"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sz w:val="22"/>
                <w:szCs w:val="22"/>
              </w:rPr>
              <w:t>1x USB 2.0</w:t>
            </w:r>
          </w:p>
          <w:p w14:paraId="370AA47B"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sz w:val="22"/>
                <w:szCs w:val="22"/>
              </w:rPr>
              <w:t>port zasilania, złącze linki zabezpieczającą.</w:t>
            </w:r>
          </w:p>
          <w:p w14:paraId="2E54C5E5"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sz w:val="22"/>
                <w:szCs w:val="22"/>
              </w:rPr>
              <w:t xml:space="preserve">Złącze do podłączenia stacji dokującej umożliwiające ładowanie laptopa. </w:t>
            </w:r>
          </w:p>
        </w:tc>
        <w:tc>
          <w:tcPr>
            <w:tcW w:w="3012" w:type="dxa"/>
            <w:shd w:val="clear" w:color="auto" w:fill="FFFFFF" w:themeFill="background1"/>
          </w:tcPr>
          <w:p w14:paraId="0538B969" w14:textId="77777777" w:rsidR="00D70758" w:rsidRPr="00D70758" w:rsidRDefault="00D70758" w:rsidP="0087591B">
            <w:pPr>
              <w:jc w:val="both"/>
              <w:rPr>
                <w:rFonts w:asciiTheme="minorHAnsi" w:hAnsiTheme="minorHAnsi" w:cstheme="minorHAnsi"/>
                <w:sz w:val="22"/>
                <w:szCs w:val="22"/>
              </w:rPr>
            </w:pPr>
          </w:p>
        </w:tc>
      </w:tr>
      <w:tr w:rsidR="00D70758" w:rsidRPr="00E36606" w14:paraId="723E30BF" w14:textId="77777777" w:rsidTr="00C3029E">
        <w:trPr>
          <w:trHeight w:val="620"/>
        </w:trPr>
        <w:tc>
          <w:tcPr>
            <w:tcW w:w="1706" w:type="dxa"/>
            <w:shd w:val="clear" w:color="auto" w:fill="FFFFFF" w:themeFill="background1"/>
          </w:tcPr>
          <w:p w14:paraId="30899CFC" w14:textId="77777777" w:rsidR="00D70758" w:rsidRPr="00055049" w:rsidRDefault="00D70758" w:rsidP="0087591B">
            <w:pPr>
              <w:rPr>
                <w:rFonts w:ascii="Arial" w:hAnsi="Arial" w:cs="Arial"/>
                <w:sz w:val="20"/>
                <w:szCs w:val="20"/>
              </w:rPr>
            </w:pPr>
            <w:r w:rsidRPr="00055049">
              <w:rPr>
                <w:rFonts w:ascii="Arial" w:hAnsi="Arial" w:cs="Arial"/>
                <w:sz w:val="20"/>
                <w:szCs w:val="20"/>
              </w:rPr>
              <w:t>Warunki gwarancyjne, wsparcie techniczne</w:t>
            </w:r>
          </w:p>
        </w:tc>
        <w:tc>
          <w:tcPr>
            <w:tcW w:w="4452" w:type="dxa"/>
            <w:shd w:val="clear" w:color="auto" w:fill="FFFFFF" w:themeFill="background1"/>
          </w:tcPr>
          <w:p w14:paraId="2A5830D0"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sz w:val="22"/>
                <w:szCs w:val="22"/>
              </w:rPr>
              <w:t xml:space="preserve">Dedykowany portal techniczny producenta, umożliwiający Zamawiającemu zgłaszanie awarii oraz samodzielne zamawianie zamiennych komponentów. </w:t>
            </w:r>
          </w:p>
          <w:p w14:paraId="1455570F"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sz w:val="22"/>
                <w:szCs w:val="22"/>
              </w:rPr>
              <w:t>Możliwość sprawdzenia kompletnych danych o urządzeniu na jednej witrynie internetowej (automatyczna identyfikacja komputera, konfiguracja fabryczna, konfiguracja bieżąca, Rodzaj gwarancji, data wygaśnięcia gwarancji, data produkcji komputera, aktualizacje, diagnostyka, dedykowane oprogramowanie, tworzenie dysku recovery systemu operacyjnego)</w:t>
            </w:r>
          </w:p>
          <w:p w14:paraId="28F99678" w14:textId="1A706529" w:rsidR="00D70758" w:rsidRPr="00D70758" w:rsidRDefault="00232BD8" w:rsidP="0087591B">
            <w:pPr>
              <w:rPr>
                <w:rFonts w:asciiTheme="minorHAnsi" w:hAnsiTheme="minorHAnsi" w:cstheme="minorHAnsi"/>
                <w:sz w:val="22"/>
                <w:szCs w:val="22"/>
              </w:rPr>
            </w:pPr>
            <w:r w:rsidRPr="001D373A">
              <w:rPr>
                <w:rFonts w:asciiTheme="minorHAnsi" w:hAnsiTheme="minorHAnsi" w:cstheme="minorHAnsi"/>
                <w:sz w:val="22"/>
                <w:szCs w:val="22"/>
              </w:rPr>
              <w:t>Gwarancja minimum 24 miesiące</w:t>
            </w:r>
            <w:r w:rsidR="00D70758" w:rsidRPr="001D373A">
              <w:rPr>
                <w:rFonts w:asciiTheme="minorHAnsi" w:hAnsiTheme="minorHAnsi" w:cstheme="minorHAnsi"/>
                <w:sz w:val="22"/>
                <w:szCs w:val="22"/>
              </w:rPr>
              <w:t xml:space="preserve">, </w:t>
            </w:r>
            <w:r w:rsidR="00D70758" w:rsidRPr="00D70758">
              <w:rPr>
                <w:rFonts w:asciiTheme="minorHAnsi" w:hAnsiTheme="minorHAnsi" w:cstheme="minorHAnsi"/>
                <w:sz w:val="22"/>
                <w:szCs w:val="22"/>
              </w:rPr>
              <w:t>czas reakcji serwisu, do końca następnego dnia roboczego. Gwarancja musi oferować przez cały okres :</w:t>
            </w:r>
          </w:p>
          <w:p w14:paraId="0A0E4008" w14:textId="77777777" w:rsidR="00D70758" w:rsidRPr="00D70758" w:rsidRDefault="00D70758" w:rsidP="0087591B">
            <w:pPr>
              <w:rPr>
                <w:rFonts w:asciiTheme="minorHAnsi" w:hAnsiTheme="minorHAnsi" w:cstheme="minorHAnsi"/>
                <w:sz w:val="22"/>
                <w:szCs w:val="22"/>
              </w:rPr>
            </w:pPr>
            <w:r w:rsidRPr="00D70758">
              <w:rPr>
                <w:rFonts w:asciiTheme="minorHAnsi" w:hAnsiTheme="minorHAnsi" w:cstheme="minorHAnsi"/>
                <w:sz w:val="22"/>
                <w:szCs w:val="22"/>
              </w:rPr>
              <w:t>- mieć opiekę kierownika technicznego ds. Eskalacji</w:t>
            </w:r>
          </w:p>
          <w:p w14:paraId="5FBB1C7D" w14:textId="77777777" w:rsidR="00D70758" w:rsidRPr="00D70758" w:rsidRDefault="00D70758" w:rsidP="0087591B">
            <w:pPr>
              <w:rPr>
                <w:rFonts w:asciiTheme="minorHAnsi" w:hAnsiTheme="minorHAnsi" w:cstheme="minorHAnsi"/>
                <w:sz w:val="22"/>
                <w:szCs w:val="22"/>
              </w:rPr>
            </w:pPr>
            <w:r w:rsidRPr="00D70758">
              <w:rPr>
                <w:rFonts w:asciiTheme="minorHAnsi" w:hAnsiTheme="minorHAnsi" w:cstheme="minorHAnsi"/>
                <w:sz w:val="22"/>
                <w:szCs w:val="22"/>
              </w:rPr>
              <w:t>- dostępność wsparcia technicznego przez 24 godziny 7 dni w tygodniu przez cały rok (w języku polskim w dni robocze)</w:t>
            </w:r>
          </w:p>
          <w:p w14:paraId="2840E059" w14:textId="77777777" w:rsidR="00D70758" w:rsidRPr="00D70758" w:rsidRDefault="00D70758" w:rsidP="0087591B">
            <w:pPr>
              <w:jc w:val="both"/>
              <w:rPr>
                <w:rFonts w:asciiTheme="minorHAnsi" w:hAnsiTheme="minorHAnsi" w:cstheme="minorHAnsi"/>
                <w:sz w:val="22"/>
                <w:szCs w:val="22"/>
              </w:rPr>
            </w:pPr>
            <w:r w:rsidRPr="00D70758">
              <w:rPr>
                <w:rFonts w:asciiTheme="minorHAnsi" w:hAnsiTheme="minorHAnsi" w:cstheme="minorHAnsi"/>
                <w:sz w:val="22"/>
                <w:szCs w:val="22"/>
              </w:rPr>
              <w:t>Firma serwisująca musi posiadać ISO 9001:2000 na świadczenie usług serwisowych oraz posiadać autoryzacje producenta komputera.</w:t>
            </w:r>
          </w:p>
        </w:tc>
        <w:tc>
          <w:tcPr>
            <w:tcW w:w="3012" w:type="dxa"/>
            <w:shd w:val="clear" w:color="auto" w:fill="FFFFFF" w:themeFill="background1"/>
          </w:tcPr>
          <w:p w14:paraId="5BEB7040" w14:textId="77777777" w:rsidR="00D70758" w:rsidRPr="00D70758" w:rsidRDefault="00D70758" w:rsidP="0087591B">
            <w:pPr>
              <w:jc w:val="both"/>
              <w:rPr>
                <w:rFonts w:asciiTheme="minorHAnsi" w:hAnsiTheme="minorHAnsi" w:cstheme="minorHAnsi"/>
                <w:sz w:val="22"/>
                <w:szCs w:val="22"/>
              </w:rPr>
            </w:pPr>
          </w:p>
        </w:tc>
      </w:tr>
    </w:tbl>
    <w:p w14:paraId="56E105FF" w14:textId="34775E2A" w:rsidR="00D70758" w:rsidRDefault="00D70758" w:rsidP="00D70758">
      <w:pPr>
        <w:rPr>
          <w:rFonts w:ascii="Bookman Old Style" w:hAnsi="Bookman Old Style" w:cstheme="minorHAnsi"/>
          <w:sz w:val="20"/>
          <w:szCs w:val="20"/>
        </w:rPr>
      </w:pPr>
    </w:p>
    <w:p w14:paraId="626451C4" w14:textId="3DA1A43F" w:rsidR="00805722" w:rsidRDefault="00805722" w:rsidP="00D70758">
      <w:pPr>
        <w:rPr>
          <w:rFonts w:ascii="Bookman Old Style" w:hAnsi="Bookman Old Style" w:cstheme="minorHAnsi"/>
          <w:sz w:val="20"/>
          <w:szCs w:val="20"/>
        </w:rPr>
      </w:pPr>
    </w:p>
    <w:p w14:paraId="7D26C8C5" w14:textId="53F11D22" w:rsidR="00805722" w:rsidRDefault="00805722" w:rsidP="00D70758">
      <w:pPr>
        <w:rPr>
          <w:rFonts w:ascii="Bookman Old Style" w:hAnsi="Bookman Old Style" w:cstheme="minorHAnsi"/>
          <w:sz w:val="20"/>
          <w:szCs w:val="20"/>
        </w:rPr>
      </w:pPr>
    </w:p>
    <w:p w14:paraId="63F78D06" w14:textId="77777777" w:rsidR="00805722" w:rsidRPr="00055049" w:rsidRDefault="00805722" w:rsidP="00D70758">
      <w:pPr>
        <w:rPr>
          <w:rFonts w:ascii="Bookman Old Style" w:hAnsi="Bookman Old Style" w:cstheme="minorHAnsi"/>
          <w:sz w:val="20"/>
          <w:szCs w:val="20"/>
        </w:rPr>
      </w:pPr>
    </w:p>
    <w:p w14:paraId="1BAAC264" w14:textId="77777777" w:rsidR="00A26127" w:rsidRDefault="00A26127" w:rsidP="00AC5425">
      <w:pPr>
        <w:suppressAutoHyphens w:val="0"/>
        <w:rPr>
          <w:b/>
          <w:bCs/>
          <w:sz w:val="22"/>
          <w:szCs w:val="22"/>
        </w:rPr>
      </w:pPr>
    </w:p>
    <w:p w14:paraId="6CCF7C34" w14:textId="5B385892" w:rsidR="00AC5425" w:rsidRPr="008E3F64" w:rsidRDefault="008E3F64" w:rsidP="00AC5425">
      <w:pPr>
        <w:suppressAutoHyphens w:val="0"/>
        <w:rPr>
          <w:b/>
          <w:bCs/>
          <w:sz w:val="22"/>
          <w:szCs w:val="22"/>
        </w:rPr>
      </w:pPr>
      <w:r w:rsidRPr="008E3F64">
        <w:rPr>
          <w:b/>
          <w:bCs/>
          <w:sz w:val="22"/>
          <w:szCs w:val="22"/>
        </w:rPr>
        <w:lastRenderedPageBreak/>
        <w:t>Switch – 10 sztuk</w:t>
      </w:r>
    </w:p>
    <w:tbl>
      <w:tblPr>
        <w:tblpPr w:leftFromText="141" w:rightFromText="141" w:vertAnchor="text" w:tblpY="1"/>
        <w:tblOverlap w:val="never"/>
        <w:tblW w:w="9350" w:type="dxa"/>
        <w:tblLook w:val="04A0" w:firstRow="1" w:lastRow="0" w:firstColumn="1" w:lastColumn="0" w:noHBand="0" w:noVBand="1"/>
      </w:tblPr>
      <w:tblGrid>
        <w:gridCol w:w="1696"/>
        <w:gridCol w:w="5245"/>
        <w:gridCol w:w="2409"/>
      </w:tblGrid>
      <w:tr w:rsidR="008E3F64" w:rsidRPr="00587D9F" w14:paraId="3B65EC56" w14:textId="77777777" w:rsidTr="0087591B">
        <w:trPr>
          <w:trHeight w:val="20"/>
        </w:trPr>
        <w:tc>
          <w:tcPr>
            <w:tcW w:w="169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129E623" w14:textId="77777777" w:rsidR="008E3F64" w:rsidRPr="00587D9F" w:rsidRDefault="008E3F64" w:rsidP="0087591B">
            <w:pPr>
              <w:shd w:val="clear" w:color="auto" w:fill="FFFFFF" w:themeFill="background1"/>
              <w:jc w:val="center"/>
              <w:rPr>
                <w:rFonts w:asciiTheme="minorHAnsi" w:hAnsiTheme="minorHAnsi" w:cstheme="minorHAnsi"/>
                <w:sz w:val="22"/>
                <w:szCs w:val="22"/>
              </w:rPr>
            </w:pPr>
            <w:r>
              <w:rPr>
                <w:rFonts w:asciiTheme="minorHAnsi" w:hAnsiTheme="minorHAnsi" w:cstheme="minorHAnsi"/>
              </w:rPr>
              <w:t>Parametr</w:t>
            </w:r>
          </w:p>
          <w:p w14:paraId="4F6E9AB7" w14:textId="77777777" w:rsidR="008E3F64" w:rsidRPr="00587D9F" w:rsidRDefault="008E3F64" w:rsidP="0087591B">
            <w:pPr>
              <w:shd w:val="clear" w:color="auto" w:fill="FFFFFF" w:themeFill="background1"/>
              <w:jc w:val="center"/>
              <w:rPr>
                <w:rFonts w:asciiTheme="minorHAnsi" w:hAnsiTheme="minorHAnsi" w:cstheme="minorHAnsi"/>
                <w:sz w:val="22"/>
                <w:szCs w:val="22"/>
              </w:rPr>
            </w:pPr>
          </w:p>
        </w:tc>
        <w:tc>
          <w:tcPr>
            <w:tcW w:w="524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1323BB1" w14:textId="77777777" w:rsidR="008E3F64" w:rsidRPr="00587D9F" w:rsidRDefault="008E3F64" w:rsidP="0087591B">
            <w:pPr>
              <w:shd w:val="clear" w:color="auto" w:fill="FFFFFF" w:themeFill="background1"/>
              <w:jc w:val="center"/>
              <w:rPr>
                <w:rFonts w:asciiTheme="minorHAnsi" w:hAnsiTheme="minorHAnsi" w:cstheme="minorHAnsi"/>
                <w:sz w:val="22"/>
                <w:szCs w:val="22"/>
              </w:rPr>
            </w:pPr>
            <w:r w:rsidRPr="00587D9F">
              <w:rPr>
                <w:rFonts w:asciiTheme="minorHAnsi" w:hAnsiTheme="minorHAnsi" w:cstheme="minorHAnsi"/>
                <w:sz w:val="22"/>
                <w:szCs w:val="22"/>
              </w:rPr>
              <w:t>Minimalne wymagania</w:t>
            </w:r>
          </w:p>
        </w:tc>
        <w:tc>
          <w:tcPr>
            <w:tcW w:w="2409" w:type="dxa"/>
            <w:tcBorders>
              <w:top w:val="single" w:sz="4" w:space="0" w:color="auto"/>
              <w:left w:val="single" w:sz="4" w:space="0" w:color="auto"/>
              <w:bottom w:val="single" w:sz="4" w:space="0" w:color="auto"/>
              <w:right w:val="single" w:sz="4" w:space="0" w:color="auto"/>
            </w:tcBorders>
            <w:shd w:val="clear" w:color="000000" w:fill="auto"/>
          </w:tcPr>
          <w:p w14:paraId="5F28CDA4" w14:textId="77777777" w:rsidR="008E3F64" w:rsidRPr="00587D9F" w:rsidRDefault="008E3F64" w:rsidP="0087591B">
            <w:pPr>
              <w:shd w:val="clear" w:color="auto" w:fill="FFFFFF" w:themeFill="background1"/>
              <w:jc w:val="center"/>
              <w:rPr>
                <w:rFonts w:asciiTheme="minorHAnsi" w:hAnsiTheme="minorHAnsi" w:cstheme="minorHAnsi"/>
              </w:rPr>
            </w:pPr>
            <w:r>
              <w:rPr>
                <w:rFonts w:asciiTheme="minorHAnsi" w:hAnsiTheme="minorHAnsi" w:cstheme="minorHAnsi"/>
              </w:rPr>
              <w:t>Parametry oferowane przez Wykonawcę</w:t>
            </w:r>
          </w:p>
        </w:tc>
      </w:tr>
      <w:tr w:rsidR="008E3F64" w:rsidRPr="00587D9F" w14:paraId="34BCEF34" w14:textId="77777777" w:rsidTr="0087591B">
        <w:trPr>
          <w:trHeight w:val="20"/>
        </w:trPr>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287E53" w14:textId="77777777" w:rsidR="008E3F64" w:rsidRPr="00587D9F" w:rsidRDefault="008E3F64" w:rsidP="0087591B">
            <w:pPr>
              <w:shd w:val="clear" w:color="auto" w:fill="FFFFFF" w:themeFill="background1"/>
              <w:jc w:val="center"/>
              <w:rPr>
                <w:rFonts w:asciiTheme="minorHAnsi" w:hAnsiTheme="minorHAnsi" w:cstheme="minorHAnsi"/>
                <w:b/>
                <w:bCs/>
                <w:sz w:val="22"/>
                <w:szCs w:val="22"/>
              </w:rPr>
            </w:pPr>
            <w:r w:rsidRPr="00587D9F">
              <w:rPr>
                <w:rFonts w:asciiTheme="minorHAnsi" w:hAnsiTheme="minorHAnsi" w:cstheme="minorHAnsi"/>
                <w:b/>
                <w:bCs/>
                <w:sz w:val="22"/>
                <w:szCs w:val="22"/>
              </w:rPr>
              <w:t>Obudowa</w:t>
            </w:r>
          </w:p>
        </w:tc>
        <w:tc>
          <w:tcPr>
            <w:tcW w:w="5245" w:type="dxa"/>
            <w:tcBorders>
              <w:top w:val="single" w:sz="4" w:space="0" w:color="auto"/>
              <w:left w:val="nil"/>
              <w:bottom w:val="single" w:sz="4" w:space="0" w:color="auto"/>
              <w:right w:val="single" w:sz="4" w:space="0" w:color="000000"/>
            </w:tcBorders>
            <w:shd w:val="clear" w:color="000000" w:fill="FFFFFF"/>
            <w:hideMark/>
          </w:tcPr>
          <w:p w14:paraId="3C832340" w14:textId="77777777" w:rsidR="008E3F64" w:rsidRPr="00587D9F" w:rsidRDefault="008E3F64" w:rsidP="0087591B">
            <w:pPr>
              <w:shd w:val="clear" w:color="auto" w:fill="FFFFFF" w:themeFill="background1"/>
              <w:rPr>
                <w:rFonts w:asciiTheme="minorHAnsi" w:hAnsiTheme="minorHAnsi" w:cstheme="minorHAnsi"/>
                <w:sz w:val="22"/>
                <w:szCs w:val="22"/>
              </w:rPr>
            </w:pPr>
            <w:r w:rsidRPr="00587D9F">
              <w:rPr>
                <w:rFonts w:asciiTheme="minorHAnsi" w:hAnsiTheme="minorHAnsi" w:cstheme="minorHAnsi"/>
                <w:sz w:val="22"/>
                <w:szCs w:val="22"/>
              </w:rPr>
              <w:t xml:space="preserve">Do montażu w szafie Rack 19", o wysokości nie więcej niż 1U, wraz z kompletem odpowiednich szyn, wyposażona w zintegrowany zasilacz. </w:t>
            </w:r>
          </w:p>
        </w:tc>
        <w:tc>
          <w:tcPr>
            <w:tcW w:w="2409" w:type="dxa"/>
            <w:tcBorders>
              <w:top w:val="single" w:sz="4" w:space="0" w:color="auto"/>
              <w:left w:val="nil"/>
              <w:bottom w:val="single" w:sz="4" w:space="0" w:color="auto"/>
              <w:right w:val="single" w:sz="4" w:space="0" w:color="000000"/>
            </w:tcBorders>
            <w:shd w:val="clear" w:color="000000" w:fill="FFFFFF"/>
          </w:tcPr>
          <w:p w14:paraId="0DEC13B6" w14:textId="77777777" w:rsidR="008E3F64" w:rsidRPr="00587D9F" w:rsidRDefault="008E3F64" w:rsidP="0087591B">
            <w:pPr>
              <w:shd w:val="clear" w:color="auto" w:fill="FFFFFF" w:themeFill="background1"/>
              <w:rPr>
                <w:rFonts w:asciiTheme="minorHAnsi" w:hAnsiTheme="minorHAnsi" w:cstheme="minorHAnsi"/>
              </w:rPr>
            </w:pPr>
          </w:p>
        </w:tc>
      </w:tr>
      <w:tr w:rsidR="008E3F64" w:rsidRPr="00F23D71" w14:paraId="54A6FF99" w14:textId="77777777" w:rsidTr="0087591B">
        <w:trPr>
          <w:trHeight w:val="20"/>
        </w:trPr>
        <w:tc>
          <w:tcPr>
            <w:tcW w:w="1696" w:type="dxa"/>
            <w:tcBorders>
              <w:top w:val="nil"/>
              <w:left w:val="single" w:sz="4" w:space="0" w:color="auto"/>
              <w:bottom w:val="single" w:sz="4" w:space="0" w:color="auto"/>
              <w:right w:val="single" w:sz="4" w:space="0" w:color="auto"/>
            </w:tcBorders>
            <w:shd w:val="clear" w:color="000000" w:fill="FFFFFF"/>
            <w:noWrap/>
            <w:vAlign w:val="center"/>
            <w:hideMark/>
          </w:tcPr>
          <w:p w14:paraId="4F317FAC" w14:textId="77777777" w:rsidR="008E3F64" w:rsidRPr="00587D9F" w:rsidRDefault="008E3F64" w:rsidP="0087591B">
            <w:pPr>
              <w:shd w:val="clear" w:color="auto" w:fill="FFFFFF" w:themeFill="background1"/>
              <w:jc w:val="center"/>
              <w:rPr>
                <w:rFonts w:asciiTheme="minorHAnsi" w:hAnsiTheme="minorHAnsi" w:cstheme="minorHAnsi"/>
                <w:sz w:val="22"/>
                <w:szCs w:val="22"/>
              </w:rPr>
            </w:pPr>
            <w:bookmarkStart w:id="15" w:name="_Hlk509906381"/>
            <w:r w:rsidRPr="00587D9F">
              <w:rPr>
                <w:rFonts w:asciiTheme="minorHAnsi" w:hAnsiTheme="minorHAnsi" w:cstheme="minorHAnsi"/>
                <w:b/>
                <w:bCs/>
                <w:sz w:val="22"/>
                <w:szCs w:val="22"/>
              </w:rPr>
              <w:t>Porty</w:t>
            </w:r>
          </w:p>
        </w:tc>
        <w:tc>
          <w:tcPr>
            <w:tcW w:w="5245" w:type="dxa"/>
            <w:tcBorders>
              <w:top w:val="single" w:sz="4" w:space="0" w:color="auto"/>
              <w:left w:val="nil"/>
              <w:bottom w:val="single" w:sz="4" w:space="0" w:color="auto"/>
              <w:right w:val="single" w:sz="4" w:space="0" w:color="000000"/>
            </w:tcBorders>
            <w:shd w:val="clear" w:color="000000" w:fill="FFFFFF"/>
            <w:hideMark/>
          </w:tcPr>
          <w:p w14:paraId="38FBC4E6" w14:textId="77777777" w:rsidR="008E3F64" w:rsidRPr="00587D9F" w:rsidRDefault="008E3F64" w:rsidP="0087591B">
            <w:pPr>
              <w:shd w:val="clear" w:color="auto" w:fill="FFFFFF" w:themeFill="background1"/>
              <w:rPr>
                <w:rFonts w:asciiTheme="minorHAnsi" w:hAnsiTheme="minorHAnsi" w:cstheme="minorHAnsi"/>
                <w:sz w:val="22"/>
                <w:szCs w:val="22"/>
              </w:rPr>
            </w:pPr>
            <w:r w:rsidRPr="00587D9F">
              <w:rPr>
                <w:rFonts w:asciiTheme="minorHAnsi" w:hAnsiTheme="minorHAnsi" w:cstheme="minorHAnsi"/>
                <w:sz w:val="22"/>
                <w:szCs w:val="22"/>
              </w:rPr>
              <w:t>Minimum 24 porty 10/100/1000Mbps RJ45, minimum 4 porty  SFP/SFP+ 1/10GbE ,</w:t>
            </w:r>
          </w:p>
          <w:p w14:paraId="2DBD761C" w14:textId="77777777" w:rsidR="008E3F64" w:rsidRPr="00587D9F" w:rsidRDefault="008E3F64" w:rsidP="0087591B">
            <w:pPr>
              <w:shd w:val="clear" w:color="auto" w:fill="FFFFFF" w:themeFill="background1"/>
              <w:rPr>
                <w:rFonts w:asciiTheme="minorHAnsi" w:hAnsiTheme="minorHAnsi" w:cstheme="minorHAnsi"/>
                <w:sz w:val="22"/>
                <w:szCs w:val="22"/>
              </w:rPr>
            </w:pPr>
            <w:r w:rsidRPr="00587D9F">
              <w:rPr>
                <w:rFonts w:asciiTheme="minorHAnsi" w:hAnsiTheme="minorHAnsi" w:cstheme="minorHAnsi"/>
                <w:sz w:val="22"/>
                <w:szCs w:val="22"/>
              </w:rPr>
              <w:t>1 port konsolowy RJ-45</w:t>
            </w:r>
          </w:p>
          <w:p w14:paraId="5868DFBF" w14:textId="77777777" w:rsidR="008E3F64" w:rsidRPr="00587D9F" w:rsidRDefault="008E3F64" w:rsidP="0087591B">
            <w:pPr>
              <w:shd w:val="clear" w:color="auto" w:fill="FFFFFF" w:themeFill="background1"/>
              <w:rPr>
                <w:rFonts w:asciiTheme="minorHAnsi" w:hAnsiTheme="minorHAnsi" w:cstheme="minorHAnsi"/>
                <w:sz w:val="22"/>
                <w:szCs w:val="22"/>
              </w:rPr>
            </w:pPr>
            <w:r w:rsidRPr="00587D9F">
              <w:rPr>
                <w:rFonts w:asciiTheme="minorHAnsi" w:hAnsiTheme="minorHAnsi" w:cstheme="minorHAnsi"/>
                <w:sz w:val="22"/>
                <w:szCs w:val="22"/>
              </w:rPr>
              <w:t>1 port USB umożliwiający załadowanie konfiguracji dla przełącznika z pamięci flash USB</w:t>
            </w:r>
          </w:p>
          <w:p w14:paraId="4A5C787B"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Obsługa modułów SFP: 1000BASE-SX, 1000BASE-LX, 1000BASE-ZX</w:t>
            </w:r>
          </w:p>
          <w:p w14:paraId="5886D535"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Obsługa modułów SFP+: 10GbE, SR, LR, ER</w:t>
            </w:r>
          </w:p>
          <w:p w14:paraId="47AE39E1" w14:textId="77777777" w:rsidR="008E3F64" w:rsidRPr="008E3F64" w:rsidRDefault="008E3F64" w:rsidP="0087591B">
            <w:pPr>
              <w:shd w:val="clear" w:color="auto" w:fill="FFFFFF" w:themeFill="background1"/>
              <w:rPr>
                <w:rFonts w:asciiTheme="minorHAnsi" w:hAnsiTheme="minorHAnsi" w:cstheme="minorHAnsi"/>
                <w:sz w:val="22"/>
                <w:szCs w:val="22"/>
                <w:lang w:val="en-US"/>
              </w:rPr>
            </w:pPr>
          </w:p>
        </w:tc>
        <w:tc>
          <w:tcPr>
            <w:tcW w:w="2409" w:type="dxa"/>
            <w:tcBorders>
              <w:top w:val="single" w:sz="4" w:space="0" w:color="auto"/>
              <w:left w:val="nil"/>
              <w:bottom w:val="single" w:sz="4" w:space="0" w:color="auto"/>
              <w:right w:val="single" w:sz="4" w:space="0" w:color="000000"/>
            </w:tcBorders>
            <w:shd w:val="clear" w:color="000000" w:fill="FFFFFF"/>
          </w:tcPr>
          <w:p w14:paraId="01EF4E99" w14:textId="77777777" w:rsidR="008E3F64" w:rsidRPr="008E3F64" w:rsidRDefault="008E3F64" w:rsidP="0087591B">
            <w:pPr>
              <w:shd w:val="clear" w:color="auto" w:fill="FFFFFF" w:themeFill="background1"/>
              <w:rPr>
                <w:rFonts w:asciiTheme="minorHAnsi" w:hAnsiTheme="minorHAnsi" w:cstheme="minorHAnsi"/>
                <w:lang w:val="en-US"/>
              </w:rPr>
            </w:pPr>
          </w:p>
        </w:tc>
      </w:tr>
      <w:tr w:rsidR="008E3F64" w:rsidRPr="00F23D71" w14:paraId="6D7BEF71" w14:textId="77777777" w:rsidTr="0087591B">
        <w:trPr>
          <w:trHeight w:val="20"/>
        </w:trPr>
        <w:tc>
          <w:tcPr>
            <w:tcW w:w="16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A87D62" w14:textId="77777777" w:rsidR="008E3F64" w:rsidRPr="00587D9F" w:rsidRDefault="008E3F64" w:rsidP="0087591B">
            <w:pPr>
              <w:shd w:val="clear" w:color="auto" w:fill="FFFFFF" w:themeFill="background1"/>
              <w:jc w:val="center"/>
              <w:rPr>
                <w:rFonts w:asciiTheme="minorHAnsi" w:hAnsiTheme="minorHAnsi" w:cstheme="minorHAnsi"/>
                <w:b/>
                <w:bCs/>
                <w:sz w:val="22"/>
                <w:szCs w:val="22"/>
              </w:rPr>
            </w:pPr>
            <w:bookmarkStart w:id="16" w:name="_Hlk508870379"/>
            <w:bookmarkEnd w:id="15"/>
            <w:r w:rsidRPr="00587D9F">
              <w:rPr>
                <w:rFonts w:asciiTheme="minorHAnsi" w:hAnsiTheme="minorHAnsi" w:cstheme="minorHAnsi"/>
                <w:b/>
                <w:bCs/>
                <w:sz w:val="22"/>
                <w:szCs w:val="22"/>
              </w:rPr>
              <w:t>Wydajność przełacznika</w:t>
            </w:r>
          </w:p>
        </w:tc>
        <w:tc>
          <w:tcPr>
            <w:tcW w:w="5245" w:type="dxa"/>
            <w:tcBorders>
              <w:top w:val="single" w:sz="4" w:space="0" w:color="auto"/>
              <w:left w:val="nil"/>
              <w:bottom w:val="nil"/>
              <w:right w:val="single" w:sz="4" w:space="0" w:color="000000"/>
            </w:tcBorders>
            <w:shd w:val="clear" w:color="000000" w:fill="FFFFFF"/>
            <w:hideMark/>
          </w:tcPr>
          <w:p w14:paraId="4BDED930"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Minimum 16000 adresów MAC</w:t>
            </w:r>
            <w:r w:rsidRPr="008E3F64">
              <w:rPr>
                <w:rFonts w:asciiTheme="minorHAnsi" w:hAnsiTheme="minorHAnsi" w:cstheme="minorHAnsi"/>
                <w:sz w:val="22"/>
                <w:szCs w:val="22"/>
                <w:lang w:val="en-US"/>
              </w:rPr>
              <w:br/>
              <w:t>Switch fabric capacity min. 128Gbps</w:t>
            </w:r>
            <w:r w:rsidRPr="008E3F64">
              <w:rPr>
                <w:rFonts w:asciiTheme="minorHAnsi" w:hAnsiTheme="minorHAnsi" w:cstheme="minorHAnsi"/>
                <w:sz w:val="22"/>
                <w:szCs w:val="22"/>
                <w:lang w:val="en-US"/>
              </w:rPr>
              <w:br/>
              <w:t>Forwarding rate min. 128Mpps</w:t>
            </w:r>
          </w:p>
        </w:tc>
        <w:tc>
          <w:tcPr>
            <w:tcW w:w="2409" w:type="dxa"/>
            <w:tcBorders>
              <w:top w:val="single" w:sz="4" w:space="0" w:color="auto"/>
              <w:left w:val="nil"/>
              <w:bottom w:val="nil"/>
              <w:right w:val="single" w:sz="4" w:space="0" w:color="000000"/>
            </w:tcBorders>
            <w:shd w:val="clear" w:color="000000" w:fill="FFFFFF"/>
          </w:tcPr>
          <w:p w14:paraId="3F3EF64E" w14:textId="77777777" w:rsidR="008E3F64" w:rsidRPr="008E3F64" w:rsidRDefault="008E3F64" w:rsidP="0087591B">
            <w:pPr>
              <w:shd w:val="clear" w:color="auto" w:fill="FFFFFF" w:themeFill="background1"/>
              <w:rPr>
                <w:rFonts w:asciiTheme="minorHAnsi" w:hAnsiTheme="minorHAnsi" w:cstheme="minorHAnsi"/>
                <w:lang w:val="en-US"/>
              </w:rPr>
            </w:pPr>
          </w:p>
        </w:tc>
      </w:tr>
      <w:tr w:rsidR="008E3F64" w:rsidRPr="00587D9F" w14:paraId="65349CCB" w14:textId="77777777" w:rsidTr="0087591B">
        <w:trPr>
          <w:trHeight w:val="20"/>
        </w:trPr>
        <w:tc>
          <w:tcPr>
            <w:tcW w:w="1696" w:type="dxa"/>
            <w:vMerge/>
            <w:tcBorders>
              <w:top w:val="nil"/>
              <w:left w:val="single" w:sz="4" w:space="0" w:color="auto"/>
              <w:bottom w:val="single" w:sz="4" w:space="0" w:color="000000"/>
              <w:right w:val="single" w:sz="4" w:space="0" w:color="auto"/>
            </w:tcBorders>
            <w:vAlign w:val="center"/>
            <w:hideMark/>
          </w:tcPr>
          <w:p w14:paraId="469DAB7A" w14:textId="77777777" w:rsidR="008E3F64" w:rsidRPr="008E3F64" w:rsidRDefault="008E3F64" w:rsidP="0087591B">
            <w:pPr>
              <w:shd w:val="clear" w:color="auto" w:fill="FFFFFF" w:themeFill="background1"/>
              <w:rPr>
                <w:rFonts w:asciiTheme="minorHAnsi" w:hAnsiTheme="minorHAnsi" w:cstheme="minorHAnsi"/>
                <w:b/>
                <w:bCs/>
                <w:sz w:val="22"/>
                <w:szCs w:val="22"/>
                <w:lang w:val="en-US"/>
              </w:rPr>
            </w:pPr>
          </w:p>
        </w:tc>
        <w:tc>
          <w:tcPr>
            <w:tcW w:w="5245" w:type="dxa"/>
            <w:tcBorders>
              <w:top w:val="nil"/>
              <w:left w:val="nil"/>
              <w:bottom w:val="single" w:sz="4" w:space="0" w:color="auto"/>
              <w:right w:val="single" w:sz="4" w:space="0" w:color="000000"/>
            </w:tcBorders>
            <w:shd w:val="clear" w:color="000000" w:fill="FFFFFF"/>
            <w:hideMark/>
          </w:tcPr>
          <w:p w14:paraId="29C830AD" w14:textId="77777777" w:rsidR="008E3F64" w:rsidRPr="00587D9F" w:rsidRDefault="008E3F64" w:rsidP="0087591B">
            <w:pPr>
              <w:shd w:val="clear" w:color="auto" w:fill="FFFFFF" w:themeFill="background1"/>
              <w:rPr>
                <w:rFonts w:asciiTheme="minorHAnsi" w:hAnsiTheme="minorHAnsi" w:cstheme="minorHAnsi"/>
                <w:sz w:val="22"/>
                <w:szCs w:val="22"/>
              </w:rPr>
            </w:pPr>
            <w:r w:rsidRPr="00587D9F">
              <w:rPr>
                <w:rFonts w:asciiTheme="minorHAnsi" w:hAnsiTheme="minorHAnsi" w:cstheme="minorHAnsi"/>
                <w:sz w:val="22"/>
                <w:szCs w:val="22"/>
              </w:rPr>
              <w:t>Pamięć flash min. 256MB</w:t>
            </w:r>
          </w:p>
          <w:p w14:paraId="00003006" w14:textId="77777777" w:rsidR="008E3F64" w:rsidRPr="00587D9F" w:rsidRDefault="008E3F64" w:rsidP="0087591B">
            <w:pPr>
              <w:shd w:val="clear" w:color="auto" w:fill="FFFFFF" w:themeFill="background1"/>
              <w:rPr>
                <w:rFonts w:asciiTheme="minorHAnsi" w:hAnsiTheme="minorHAnsi" w:cstheme="minorHAnsi"/>
                <w:sz w:val="22"/>
                <w:szCs w:val="22"/>
              </w:rPr>
            </w:pPr>
            <w:r w:rsidRPr="00587D9F">
              <w:rPr>
                <w:rFonts w:asciiTheme="minorHAnsi" w:hAnsiTheme="minorHAnsi" w:cstheme="minorHAnsi"/>
                <w:sz w:val="22"/>
                <w:szCs w:val="22"/>
              </w:rPr>
              <w:t>Pamięć procesora  min. 1GB</w:t>
            </w:r>
            <w:r w:rsidRPr="00587D9F">
              <w:rPr>
                <w:rFonts w:asciiTheme="minorHAnsi" w:hAnsiTheme="minorHAnsi" w:cstheme="minorHAnsi"/>
                <w:sz w:val="22"/>
                <w:szCs w:val="22"/>
              </w:rPr>
              <w:br/>
              <w:t>Bufor pamięci dla pakietów minimum 1.5MB</w:t>
            </w:r>
          </w:p>
        </w:tc>
        <w:tc>
          <w:tcPr>
            <w:tcW w:w="2409" w:type="dxa"/>
            <w:tcBorders>
              <w:top w:val="nil"/>
              <w:left w:val="nil"/>
              <w:bottom w:val="single" w:sz="4" w:space="0" w:color="auto"/>
              <w:right w:val="single" w:sz="4" w:space="0" w:color="000000"/>
            </w:tcBorders>
            <w:shd w:val="clear" w:color="000000" w:fill="FFFFFF"/>
          </w:tcPr>
          <w:p w14:paraId="223EFB1F" w14:textId="77777777" w:rsidR="008E3F64" w:rsidRPr="00587D9F" w:rsidRDefault="008E3F64" w:rsidP="0087591B">
            <w:pPr>
              <w:shd w:val="clear" w:color="auto" w:fill="FFFFFF" w:themeFill="background1"/>
              <w:rPr>
                <w:rFonts w:asciiTheme="minorHAnsi" w:hAnsiTheme="minorHAnsi" w:cstheme="minorHAnsi"/>
              </w:rPr>
            </w:pPr>
          </w:p>
        </w:tc>
      </w:tr>
      <w:tr w:rsidR="008E3F64" w:rsidRPr="00587D9F" w14:paraId="165A3700" w14:textId="77777777" w:rsidTr="0087591B">
        <w:trPr>
          <w:trHeight w:val="20"/>
        </w:trPr>
        <w:tc>
          <w:tcPr>
            <w:tcW w:w="16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6FF8C8" w14:textId="77777777" w:rsidR="008E3F64" w:rsidRPr="00587D9F" w:rsidRDefault="008E3F64" w:rsidP="0087591B">
            <w:pPr>
              <w:shd w:val="clear" w:color="auto" w:fill="FFFFFF" w:themeFill="background1"/>
              <w:jc w:val="center"/>
              <w:rPr>
                <w:rFonts w:asciiTheme="minorHAnsi" w:hAnsiTheme="minorHAnsi" w:cstheme="minorHAnsi"/>
                <w:b/>
                <w:bCs/>
                <w:sz w:val="22"/>
                <w:szCs w:val="22"/>
              </w:rPr>
            </w:pPr>
            <w:bookmarkStart w:id="17" w:name="_Hlk508873244"/>
            <w:r w:rsidRPr="00587D9F">
              <w:rPr>
                <w:rFonts w:asciiTheme="minorHAnsi" w:hAnsiTheme="minorHAnsi" w:cstheme="minorHAnsi"/>
                <w:b/>
                <w:bCs/>
                <w:sz w:val="22"/>
                <w:szCs w:val="22"/>
              </w:rPr>
              <w:t>Funkcjonalność warstwy II</w:t>
            </w:r>
          </w:p>
        </w:tc>
        <w:tc>
          <w:tcPr>
            <w:tcW w:w="5245" w:type="dxa"/>
            <w:tcBorders>
              <w:top w:val="single" w:sz="4" w:space="0" w:color="auto"/>
              <w:left w:val="nil"/>
              <w:bottom w:val="nil"/>
              <w:right w:val="single" w:sz="4" w:space="0" w:color="000000"/>
            </w:tcBorders>
            <w:shd w:val="clear" w:color="000000" w:fill="FFFFFF"/>
            <w:hideMark/>
          </w:tcPr>
          <w:p w14:paraId="18A7CCC0" w14:textId="77777777" w:rsidR="008E3F64" w:rsidRPr="00587D9F" w:rsidRDefault="008E3F64" w:rsidP="0087591B">
            <w:pPr>
              <w:shd w:val="clear" w:color="auto" w:fill="FFFFFF" w:themeFill="background1"/>
              <w:rPr>
                <w:rFonts w:asciiTheme="minorHAnsi" w:hAnsiTheme="minorHAnsi" w:cstheme="minorHAnsi"/>
                <w:sz w:val="22"/>
                <w:szCs w:val="22"/>
              </w:rPr>
            </w:pPr>
          </w:p>
        </w:tc>
        <w:tc>
          <w:tcPr>
            <w:tcW w:w="2409" w:type="dxa"/>
            <w:tcBorders>
              <w:top w:val="single" w:sz="4" w:space="0" w:color="auto"/>
              <w:left w:val="nil"/>
              <w:bottom w:val="nil"/>
              <w:right w:val="single" w:sz="4" w:space="0" w:color="000000"/>
            </w:tcBorders>
            <w:shd w:val="clear" w:color="000000" w:fill="FFFFFF"/>
          </w:tcPr>
          <w:p w14:paraId="7866AF26" w14:textId="77777777" w:rsidR="008E3F64" w:rsidRPr="00587D9F" w:rsidRDefault="008E3F64" w:rsidP="0087591B">
            <w:pPr>
              <w:shd w:val="clear" w:color="auto" w:fill="FFFFFF" w:themeFill="background1"/>
              <w:rPr>
                <w:rFonts w:asciiTheme="minorHAnsi" w:hAnsiTheme="minorHAnsi" w:cstheme="minorHAnsi"/>
              </w:rPr>
            </w:pPr>
          </w:p>
        </w:tc>
      </w:tr>
      <w:tr w:rsidR="008E3F64" w:rsidRPr="00587D9F" w14:paraId="71456D38" w14:textId="77777777" w:rsidTr="0087591B">
        <w:trPr>
          <w:trHeight w:val="20"/>
        </w:trPr>
        <w:tc>
          <w:tcPr>
            <w:tcW w:w="1696" w:type="dxa"/>
            <w:vMerge/>
            <w:tcBorders>
              <w:top w:val="nil"/>
              <w:left w:val="single" w:sz="4" w:space="0" w:color="auto"/>
              <w:bottom w:val="single" w:sz="4" w:space="0" w:color="000000"/>
              <w:right w:val="single" w:sz="4" w:space="0" w:color="auto"/>
            </w:tcBorders>
            <w:vAlign w:val="center"/>
            <w:hideMark/>
          </w:tcPr>
          <w:p w14:paraId="1DFCA796" w14:textId="77777777" w:rsidR="008E3F64" w:rsidRPr="00587D9F" w:rsidRDefault="008E3F64" w:rsidP="0087591B">
            <w:pPr>
              <w:shd w:val="clear" w:color="auto" w:fill="FFFFFF" w:themeFill="background1"/>
              <w:rPr>
                <w:rFonts w:asciiTheme="minorHAnsi" w:hAnsiTheme="minorHAnsi" w:cstheme="minorHAnsi"/>
                <w:b/>
                <w:bCs/>
                <w:sz w:val="22"/>
                <w:szCs w:val="22"/>
              </w:rPr>
            </w:pPr>
          </w:p>
        </w:tc>
        <w:tc>
          <w:tcPr>
            <w:tcW w:w="5245" w:type="dxa"/>
            <w:tcBorders>
              <w:top w:val="nil"/>
              <w:left w:val="nil"/>
              <w:bottom w:val="single" w:sz="4" w:space="0" w:color="auto"/>
              <w:right w:val="single" w:sz="4" w:space="0" w:color="000000"/>
            </w:tcBorders>
            <w:shd w:val="clear" w:color="000000" w:fill="FFFFFF"/>
            <w:hideMark/>
          </w:tcPr>
          <w:p w14:paraId="00B5DBE5" w14:textId="77777777" w:rsidR="008E3F64" w:rsidRPr="00587D9F" w:rsidRDefault="008E3F64" w:rsidP="0087591B">
            <w:pPr>
              <w:shd w:val="clear" w:color="auto" w:fill="FFFFFF" w:themeFill="background1"/>
              <w:rPr>
                <w:rFonts w:asciiTheme="minorHAnsi" w:hAnsiTheme="minorHAnsi" w:cstheme="minorHAnsi"/>
                <w:sz w:val="22"/>
                <w:szCs w:val="22"/>
              </w:rPr>
            </w:pPr>
            <w:r w:rsidRPr="00587D9F">
              <w:rPr>
                <w:rFonts w:asciiTheme="minorHAnsi" w:hAnsiTheme="minorHAnsi" w:cstheme="minorHAnsi"/>
                <w:sz w:val="22"/>
                <w:szCs w:val="22"/>
              </w:rPr>
              <w:t>Obsługa minimum 512 wirtualnych sieci</w:t>
            </w:r>
            <w:r w:rsidRPr="00587D9F">
              <w:rPr>
                <w:rFonts w:asciiTheme="minorHAnsi" w:hAnsiTheme="minorHAnsi" w:cstheme="minorHAnsi"/>
                <w:sz w:val="22"/>
                <w:szCs w:val="22"/>
              </w:rPr>
              <w:br/>
              <w:t>Wsparcie dla agregacji LACP (802.3ad)</w:t>
            </w:r>
          </w:p>
          <w:p w14:paraId="5BC18EB8" w14:textId="77777777" w:rsidR="008E3F64" w:rsidRPr="00587D9F" w:rsidRDefault="008E3F64" w:rsidP="0087591B">
            <w:pPr>
              <w:shd w:val="clear" w:color="auto" w:fill="FFFFFF" w:themeFill="background1"/>
              <w:rPr>
                <w:rFonts w:asciiTheme="minorHAnsi" w:hAnsiTheme="minorHAnsi" w:cstheme="minorHAnsi"/>
                <w:sz w:val="22"/>
                <w:szCs w:val="22"/>
              </w:rPr>
            </w:pPr>
            <w:r w:rsidRPr="00587D9F">
              <w:rPr>
                <w:rFonts w:asciiTheme="minorHAnsi" w:hAnsiTheme="minorHAnsi" w:cstheme="minorHAnsi"/>
                <w:sz w:val="22"/>
                <w:szCs w:val="22"/>
              </w:rPr>
              <w:t>Obsługa 64 grup LACP i 8 portów fizycznych per grupa</w:t>
            </w:r>
          </w:p>
          <w:p w14:paraId="2B8D2155"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Obsługa technologii port mirroring oraz remote port mirroring</w:t>
            </w:r>
          </w:p>
          <w:p w14:paraId="60447BD0" w14:textId="77777777" w:rsidR="008E3F64" w:rsidRPr="00587D9F" w:rsidRDefault="008E3F64" w:rsidP="0087591B">
            <w:pPr>
              <w:shd w:val="clear" w:color="auto" w:fill="FFFFFF" w:themeFill="background1"/>
              <w:rPr>
                <w:rFonts w:asciiTheme="minorHAnsi" w:hAnsiTheme="minorHAnsi" w:cstheme="minorHAnsi"/>
                <w:sz w:val="22"/>
                <w:szCs w:val="22"/>
              </w:rPr>
            </w:pPr>
            <w:r w:rsidRPr="00587D9F">
              <w:rPr>
                <w:rFonts w:asciiTheme="minorHAnsi" w:hAnsiTheme="minorHAnsi" w:cstheme="minorHAnsi"/>
                <w:sz w:val="22"/>
                <w:szCs w:val="22"/>
              </w:rPr>
              <w:t>Obsługa funkcjonalnościi Voice vlan oraz Critical voice vlan (dostęp do vlan voice, w przypadku gdy niedostępny jest serwer Radius)</w:t>
            </w:r>
          </w:p>
        </w:tc>
        <w:tc>
          <w:tcPr>
            <w:tcW w:w="2409" w:type="dxa"/>
            <w:tcBorders>
              <w:top w:val="nil"/>
              <w:left w:val="nil"/>
              <w:bottom w:val="single" w:sz="4" w:space="0" w:color="auto"/>
              <w:right w:val="single" w:sz="4" w:space="0" w:color="000000"/>
            </w:tcBorders>
            <w:shd w:val="clear" w:color="000000" w:fill="FFFFFF"/>
          </w:tcPr>
          <w:p w14:paraId="3E4ED4C5" w14:textId="77777777" w:rsidR="008E3F64" w:rsidRPr="00587D9F" w:rsidRDefault="008E3F64" w:rsidP="0087591B">
            <w:pPr>
              <w:shd w:val="clear" w:color="auto" w:fill="FFFFFF" w:themeFill="background1"/>
              <w:rPr>
                <w:rFonts w:asciiTheme="minorHAnsi" w:hAnsiTheme="minorHAnsi" w:cstheme="minorHAnsi"/>
              </w:rPr>
            </w:pPr>
          </w:p>
        </w:tc>
      </w:tr>
      <w:tr w:rsidR="008E3F64" w:rsidRPr="00587D9F" w14:paraId="388DEDD5" w14:textId="77777777" w:rsidTr="0087591B">
        <w:trPr>
          <w:trHeight w:val="20"/>
        </w:trPr>
        <w:tc>
          <w:tcPr>
            <w:tcW w:w="16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7BED84" w14:textId="77777777" w:rsidR="008E3F64" w:rsidRPr="00587D9F" w:rsidRDefault="008E3F64" w:rsidP="0087591B">
            <w:pPr>
              <w:shd w:val="clear" w:color="auto" w:fill="FFFFFF" w:themeFill="background1"/>
              <w:jc w:val="center"/>
              <w:rPr>
                <w:rFonts w:asciiTheme="minorHAnsi" w:hAnsiTheme="minorHAnsi" w:cstheme="minorHAnsi"/>
                <w:b/>
                <w:bCs/>
                <w:sz w:val="22"/>
                <w:szCs w:val="22"/>
              </w:rPr>
            </w:pPr>
            <w:r w:rsidRPr="00587D9F">
              <w:rPr>
                <w:rFonts w:asciiTheme="minorHAnsi" w:hAnsiTheme="minorHAnsi" w:cstheme="minorHAnsi"/>
                <w:b/>
                <w:bCs/>
                <w:sz w:val="22"/>
                <w:szCs w:val="22"/>
              </w:rPr>
              <w:t>Funkcjonalność warstwy III</w:t>
            </w:r>
          </w:p>
        </w:tc>
        <w:tc>
          <w:tcPr>
            <w:tcW w:w="5245" w:type="dxa"/>
            <w:tcBorders>
              <w:top w:val="single" w:sz="4" w:space="0" w:color="auto"/>
              <w:left w:val="nil"/>
              <w:bottom w:val="nil"/>
              <w:right w:val="single" w:sz="4" w:space="0" w:color="000000"/>
            </w:tcBorders>
            <w:shd w:val="clear" w:color="000000" w:fill="FFFFFF"/>
            <w:hideMark/>
          </w:tcPr>
          <w:p w14:paraId="20539149" w14:textId="77777777" w:rsidR="008E3F64" w:rsidRPr="00587D9F" w:rsidRDefault="008E3F64" w:rsidP="0087591B">
            <w:pPr>
              <w:shd w:val="clear" w:color="auto" w:fill="FFFFFF" w:themeFill="background1"/>
              <w:rPr>
                <w:rFonts w:asciiTheme="minorHAnsi" w:hAnsiTheme="minorHAnsi" w:cstheme="minorHAnsi"/>
                <w:sz w:val="22"/>
                <w:szCs w:val="22"/>
              </w:rPr>
            </w:pPr>
          </w:p>
        </w:tc>
        <w:tc>
          <w:tcPr>
            <w:tcW w:w="2409" w:type="dxa"/>
            <w:tcBorders>
              <w:top w:val="single" w:sz="4" w:space="0" w:color="auto"/>
              <w:left w:val="nil"/>
              <w:bottom w:val="nil"/>
              <w:right w:val="single" w:sz="4" w:space="0" w:color="000000"/>
            </w:tcBorders>
            <w:shd w:val="clear" w:color="000000" w:fill="FFFFFF"/>
          </w:tcPr>
          <w:p w14:paraId="40F95711" w14:textId="77777777" w:rsidR="008E3F64" w:rsidRPr="00587D9F" w:rsidRDefault="008E3F64" w:rsidP="0087591B">
            <w:pPr>
              <w:shd w:val="clear" w:color="auto" w:fill="FFFFFF" w:themeFill="background1"/>
              <w:rPr>
                <w:rFonts w:asciiTheme="minorHAnsi" w:hAnsiTheme="minorHAnsi" w:cstheme="minorHAnsi"/>
              </w:rPr>
            </w:pPr>
          </w:p>
        </w:tc>
      </w:tr>
      <w:tr w:rsidR="008E3F64" w:rsidRPr="00587D9F" w14:paraId="6639926B" w14:textId="77777777" w:rsidTr="0087591B">
        <w:trPr>
          <w:trHeight w:val="20"/>
        </w:trPr>
        <w:tc>
          <w:tcPr>
            <w:tcW w:w="1696" w:type="dxa"/>
            <w:vMerge/>
            <w:tcBorders>
              <w:top w:val="nil"/>
              <w:left w:val="single" w:sz="4" w:space="0" w:color="auto"/>
              <w:bottom w:val="single" w:sz="4" w:space="0" w:color="000000"/>
              <w:right w:val="single" w:sz="4" w:space="0" w:color="auto"/>
            </w:tcBorders>
            <w:vAlign w:val="center"/>
            <w:hideMark/>
          </w:tcPr>
          <w:p w14:paraId="37E9E93C" w14:textId="77777777" w:rsidR="008E3F64" w:rsidRPr="00587D9F" w:rsidRDefault="008E3F64" w:rsidP="0087591B">
            <w:pPr>
              <w:shd w:val="clear" w:color="auto" w:fill="FFFFFF" w:themeFill="background1"/>
              <w:rPr>
                <w:rFonts w:asciiTheme="minorHAnsi" w:hAnsiTheme="minorHAnsi" w:cstheme="minorHAnsi"/>
                <w:b/>
                <w:bCs/>
                <w:sz w:val="22"/>
                <w:szCs w:val="22"/>
              </w:rPr>
            </w:pPr>
          </w:p>
        </w:tc>
        <w:tc>
          <w:tcPr>
            <w:tcW w:w="5245" w:type="dxa"/>
            <w:tcBorders>
              <w:top w:val="nil"/>
              <w:left w:val="nil"/>
              <w:bottom w:val="single" w:sz="4" w:space="0" w:color="auto"/>
              <w:right w:val="single" w:sz="4" w:space="0" w:color="000000"/>
            </w:tcBorders>
            <w:shd w:val="clear" w:color="000000" w:fill="FFFFFF"/>
            <w:hideMark/>
          </w:tcPr>
          <w:p w14:paraId="23A56902" w14:textId="77777777" w:rsidR="008E3F64" w:rsidRPr="00587D9F" w:rsidRDefault="008E3F64" w:rsidP="0087591B">
            <w:pPr>
              <w:shd w:val="clear" w:color="auto" w:fill="FFFFFF" w:themeFill="background1"/>
              <w:rPr>
                <w:rFonts w:asciiTheme="minorHAnsi" w:hAnsiTheme="minorHAnsi" w:cstheme="minorHAnsi"/>
                <w:sz w:val="22"/>
                <w:szCs w:val="22"/>
              </w:rPr>
            </w:pPr>
            <w:r w:rsidRPr="00587D9F">
              <w:rPr>
                <w:rFonts w:asciiTheme="minorHAnsi" w:hAnsiTheme="minorHAnsi" w:cstheme="minorHAnsi"/>
                <w:sz w:val="22"/>
                <w:szCs w:val="22"/>
              </w:rPr>
              <w:t>Obsługa minimum 256 wpisów routingu statycznego IPv4</w:t>
            </w:r>
          </w:p>
          <w:p w14:paraId="1BBA2CC6" w14:textId="77777777" w:rsidR="008E3F64" w:rsidRPr="00587D9F" w:rsidRDefault="008E3F64" w:rsidP="0087591B">
            <w:pPr>
              <w:shd w:val="clear" w:color="auto" w:fill="FFFFFF" w:themeFill="background1"/>
              <w:rPr>
                <w:rFonts w:asciiTheme="minorHAnsi" w:hAnsiTheme="minorHAnsi" w:cstheme="minorHAnsi"/>
                <w:sz w:val="22"/>
                <w:szCs w:val="22"/>
              </w:rPr>
            </w:pPr>
            <w:r w:rsidRPr="00587D9F">
              <w:rPr>
                <w:rFonts w:asciiTheme="minorHAnsi" w:hAnsiTheme="minorHAnsi" w:cstheme="minorHAnsi"/>
                <w:sz w:val="22"/>
                <w:szCs w:val="22"/>
              </w:rPr>
              <w:t>Obsługa minimum 128 wpisów routingu statycznego IPv6</w:t>
            </w:r>
          </w:p>
          <w:p w14:paraId="50546080" w14:textId="77777777" w:rsidR="008E3F64" w:rsidRPr="00587D9F" w:rsidRDefault="008E3F64" w:rsidP="0087591B">
            <w:pPr>
              <w:shd w:val="clear" w:color="auto" w:fill="FFFFFF" w:themeFill="background1"/>
              <w:rPr>
                <w:rFonts w:asciiTheme="minorHAnsi" w:hAnsiTheme="minorHAnsi" w:cstheme="minorHAnsi"/>
                <w:sz w:val="22"/>
                <w:szCs w:val="22"/>
              </w:rPr>
            </w:pPr>
            <w:r w:rsidRPr="00587D9F">
              <w:rPr>
                <w:rFonts w:asciiTheme="minorHAnsi" w:hAnsiTheme="minorHAnsi" w:cstheme="minorHAnsi"/>
                <w:sz w:val="22"/>
                <w:szCs w:val="22"/>
              </w:rPr>
              <w:t>Obsługa minimum 256 wpisów routingu dynamicznego IPv4</w:t>
            </w:r>
          </w:p>
          <w:p w14:paraId="5006EDA9" w14:textId="77777777" w:rsidR="008E3F64" w:rsidRPr="00587D9F" w:rsidRDefault="008E3F64" w:rsidP="0087591B">
            <w:pPr>
              <w:shd w:val="clear" w:color="auto" w:fill="FFFFFF" w:themeFill="background1"/>
              <w:rPr>
                <w:rFonts w:asciiTheme="minorHAnsi" w:hAnsiTheme="minorHAnsi" w:cstheme="minorHAnsi"/>
                <w:sz w:val="22"/>
                <w:szCs w:val="22"/>
              </w:rPr>
            </w:pPr>
            <w:r w:rsidRPr="00587D9F">
              <w:rPr>
                <w:rFonts w:asciiTheme="minorHAnsi" w:hAnsiTheme="minorHAnsi" w:cstheme="minorHAnsi"/>
                <w:sz w:val="22"/>
                <w:szCs w:val="22"/>
              </w:rPr>
              <w:t>Obsługa protokołu RIP2</w:t>
            </w:r>
          </w:p>
        </w:tc>
        <w:tc>
          <w:tcPr>
            <w:tcW w:w="2409" w:type="dxa"/>
            <w:tcBorders>
              <w:top w:val="nil"/>
              <w:left w:val="nil"/>
              <w:bottom w:val="single" w:sz="4" w:space="0" w:color="auto"/>
              <w:right w:val="single" w:sz="4" w:space="0" w:color="000000"/>
            </w:tcBorders>
            <w:shd w:val="clear" w:color="000000" w:fill="FFFFFF"/>
          </w:tcPr>
          <w:p w14:paraId="34D83A19" w14:textId="77777777" w:rsidR="008E3F64" w:rsidRPr="00587D9F" w:rsidRDefault="008E3F64" w:rsidP="0087591B">
            <w:pPr>
              <w:shd w:val="clear" w:color="auto" w:fill="FFFFFF" w:themeFill="background1"/>
              <w:rPr>
                <w:rFonts w:asciiTheme="minorHAnsi" w:hAnsiTheme="minorHAnsi" w:cstheme="minorHAnsi"/>
              </w:rPr>
            </w:pPr>
          </w:p>
        </w:tc>
      </w:tr>
      <w:tr w:rsidR="008E3F64" w:rsidRPr="00587D9F" w14:paraId="453AB3C8" w14:textId="77777777" w:rsidTr="0087591B">
        <w:trPr>
          <w:trHeight w:val="20"/>
        </w:trPr>
        <w:tc>
          <w:tcPr>
            <w:tcW w:w="16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B2FBB2" w14:textId="77777777" w:rsidR="008E3F64" w:rsidRPr="00587D9F" w:rsidRDefault="008E3F64" w:rsidP="0087591B">
            <w:pPr>
              <w:shd w:val="clear" w:color="auto" w:fill="FFFFFF" w:themeFill="background1"/>
              <w:jc w:val="center"/>
              <w:rPr>
                <w:rFonts w:asciiTheme="minorHAnsi" w:hAnsiTheme="minorHAnsi" w:cstheme="minorHAnsi"/>
                <w:b/>
                <w:bCs/>
                <w:sz w:val="22"/>
                <w:szCs w:val="22"/>
              </w:rPr>
            </w:pPr>
            <w:r w:rsidRPr="00587D9F">
              <w:rPr>
                <w:rFonts w:asciiTheme="minorHAnsi" w:hAnsiTheme="minorHAnsi" w:cstheme="minorHAnsi"/>
                <w:b/>
                <w:bCs/>
                <w:sz w:val="22"/>
                <w:szCs w:val="22"/>
              </w:rPr>
              <w:t>Inne Funkcjonalności</w:t>
            </w:r>
          </w:p>
        </w:tc>
        <w:tc>
          <w:tcPr>
            <w:tcW w:w="5245" w:type="dxa"/>
            <w:tcBorders>
              <w:top w:val="single" w:sz="4" w:space="0" w:color="auto"/>
              <w:left w:val="nil"/>
              <w:bottom w:val="nil"/>
              <w:right w:val="single" w:sz="4" w:space="0" w:color="000000"/>
            </w:tcBorders>
            <w:shd w:val="clear" w:color="000000" w:fill="FFFFFF"/>
            <w:hideMark/>
          </w:tcPr>
          <w:p w14:paraId="726EB9EC" w14:textId="77777777" w:rsidR="008E3F64" w:rsidRPr="00587D9F" w:rsidRDefault="008E3F64" w:rsidP="0087591B">
            <w:pPr>
              <w:shd w:val="clear" w:color="auto" w:fill="FFFFFF" w:themeFill="background1"/>
              <w:rPr>
                <w:rFonts w:asciiTheme="minorHAnsi" w:hAnsiTheme="minorHAnsi" w:cstheme="minorHAnsi"/>
                <w:sz w:val="22"/>
                <w:szCs w:val="22"/>
              </w:rPr>
            </w:pPr>
          </w:p>
        </w:tc>
        <w:tc>
          <w:tcPr>
            <w:tcW w:w="2409" w:type="dxa"/>
            <w:tcBorders>
              <w:top w:val="single" w:sz="4" w:space="0" w:color="auto"/>
              <w:left w:val="nil"/>
              <w:bottom w:val="nil"/>
              <w:right w:val="single" w:sz="4" w:space="0" w:color="000000"/>
            </w:tcBorders>
            <w:shd w:val="clear" w:color="000000" w:fill="FFFFFF"/>
          </w:tcPr>
          <w:p w14:paraId="1CDF7FE8" w14:textId="77777777" w:rsidR="008E3F64" w:rsidRPr="00587D9F" w:rsidRDefault="008E3F64" w:rsidP="0087591B">
            <w:pPr>
              <w:shd w:val="clear" w:color="auto" w:fill="FFFFFF" w:themeFill="background1"/>
              <w:rPr>
                <w:rFonts w:asciiTheme="minorHAnsi" w:hAnsiTheme="minorHAnsi" w:cstheme="minorHAnsi"/>
              </w:rPr>
            </w:pPr>
          </w:p>
        </w:tc>
      </w:tr>
      <w:tr w:rsidR="008E3F64" w:rsidRPr="00587D9F" w14:paraId="4F417577" w14:textId="77777777" w:rsidTr="0087591B">
        <w:trPr>
          <w:trHeight w:val="20"/>
        </w:trPr>
        <w:tc>
          <w:tcPr>
            <w:tcW w:w="1696" w:type="dxa"/>
            <w:vMerge/>
            <w:tcBorders>
              <w:top w:val="nil"/>
              <w:left w:val="single" w:sz="4" w:space="0" w:color="auto"/>
              <w:bottom w:val="single" w:sz="4" w:space="0" w:color="000000"/>
              <w:right w:val="single" w:sz="4" w:space="0" w:color="auto"/>
            </w:tcBorders>
            <w:vAlign w:val="center"/>
            <w:hideMark/>
          </w:tcPr>
          <w:p w14:paraId="780FEAF3" w14:textId="77777777" w:rsidR="008E3F64" w:rsidRPr="00587D9F" w:rsidRDefault="008E3F64" w:rsidP="0087591B">
            <w:pPr>
              <w:shd w:val="clear" w:color="auto" w:fill="FFFFFF" w:themeFill="background1"/>
              <w:rPr>
                <w:rFonts w:asciiTheme="minorHAnsi" w:hAnsiTheme="minorHAnsi" w:cstheme="minorHAnsi"/>
                <w:b/>
                <w:bCs/>
                <w:sz w:val="22"/>
                <w:szCs w:val="22"/>
              </w:rPr>
            </w:pPr>
          </w:p>
        </w:tc>
        <w:tc>
          <w:tcPr>
            <w:tcW w:w="5245" w:type="dxa"/>
            <w:tcBorders>
              <w:top w:val="nil"/>
              <w:left w:val="nil"/>
              <w:bottom w:val="single" w:sz="4" w:space="0" w:color="auto"/>
              <w:right w:val="single" w:sz="4" w:space="0" w:color="000000"/>
            </w:tcBorders>
            <w:shd w:val="clear" w:color="000000" w:fill="FFFFFF"/>
            <w:hideMark/>
          </w:tcPr>
          <w:p w14:paraId="15B570AE" w14:textId="77777777" w:rsidR="008E3F64" w:rsidRPr="00587D9F" w:rsidRDefault="008E3F64" w:rsidP="0087591B">
            <w:pPr>
              <w:shd w:val="clear" w:color="auto" w:fill="FFFFFF" w:themeFill="background1"/>
              <w:rPr>
                <w:rFonts w:asciiTheme="minorHAnsi" w:hAnsiTheme="minorHAnsi" w:cstheme="minorHAnsi"/>
                <w:sz w:val="22"/>
                <w:szCs w:val="22"/>
              </w:rPr>
            </w:pPr>
            <w:r w:rsidRPr="00587D9F">
              <w:rPr>
                <w:rFonts w:asciiTheme="minorHAnsi" w:hAnsiTheme="minorHAnsi" w:cstheme="minorHAnsi"/>
                <w:sz w:val="22"/>
                <w:szCs w:val="22"/>
              </w:rPr>
              <w:t>Możliwość połączenia w stos do 4 urządzeń tego samego typu</w:t>
            </w:r>
          </w:p>
          <w:p w14:paraId="6CB07530" w14:textId="77777777" w:rsidR="008E3F64" w:rsidRPr="00587D9F" w:rsidRDefault="008E3F64" w:rsidP="0087591B">
            <w:pPr>
              <w:shd w:val="clear" w:color="auto" w:fill="FFFFFF" w:themeFill="background1"/>
              <w:rPr>
                <w:rFonts w:asciiTheme="minorHAnsi" w:hAnsiTheme="minorHAnsi" w:cstheme="minorHAnsi"/>
                <w:sz w:val="22"/>
                <w:szCs w:val="22"/>
              </w:rPr>
            </w:pPr>
            <w:r w:rsidRPr="00587D9F">
              <w:rPr>
                <w:rFonts w:asciiTheme="minorHAnsi" w:hAnsiTheme="minorHAnsi" w:cstheme="minorHAnsi"/>
                <w:sz w:val="22"/>
                <w:szCs w:val="22"/>
              </w:rPr>
              <w:t>Wydajność połączenia pomiędzy przełącznikami w stosie min. 40Gbps</w:t>
            </w:r>
          </w:p>
          <w:p w14:paraId="488C9232"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Obsługa 802.1x oraz Mac Based Authentication Bypass</w:t>
            </w:r>
          </w:p>
          <w:p w14:paraId="53D16766" w14:textId="77777777" w:rsidR="008E3F64" w:rsidRPr="00587D9F" w:rsidRDefault="008E3F64" w:rsidP="0087591B">
            <w:pPr>
              <w:shd w:val="clear" w:color="auto" w:fill="FFFFFF" w:themeFill="background1"/>
              <w:rPr>
                <w:rFonts w:asciiTheme="minorHAnsi" w:hAnsiTheme="minorHAnsi" w:cstheme="minorHAnsi"/>
                <w:sz w:val="22"/>
                <w:szCs w:val="22"/>
              </w:rPr>
            </w:pPr>
            <w:r w:rsidRPr="00587D9F">
              <w:rPr>
                <w:rFonts w:asciiTheme="minorHAnsi" w:hAnsiTheme="minorHAnsi" w:cstheme="minorHAnsi"/>
                <w:sz w:val="22"/>
                <w:szCs w:val="22"/>
              </w:rPr>
              <w:t xml:space="preserve">Obsługa list kontroli dostępu opartych o adresy MAC i IP </w:t>
            </w:r>
          </w:p>
          <w:p w14:paraId="237888BA" w14:textId="77777777" w:rsidR="008E3F64" w:rsidRPr="00587D9F" w:rsidRDefault="008E3F64" w:rsidP="0087591B">
            <w:pPr>
              <w:shd w:val="clear" w:color="auto" w:fill="FFFFFF" w:themeFill="background1"/>
              <w:rPr>
                <w:rFonts w:asciiTheme="minorHAnsi" w:hAnsiTheme="minorHAnsi" w:cstheme="minorHAnsi"/>
                <w:sz w:val="22"/>
                <w:szCs w:val="22"/>
              </w:rPr>
            </w:pPr>
            <w:r w:rsidRPr="00587D9F">
              <w:rPr>
                <w:rFonts w:asciiTheme="minorHAnsi" w:hAnsiTheme="minorHAnsi" w:cstheme="minorHAnsi"/>
                <w:sz w:val="22"/>
                <w:szCs w:val="22"/>
              </w:rPr>
              <w:t>Obługa minimum 100 list kontroli dostępu i 2000 reguł sumarycznie dla wszystkich list</w:t>
            </w:r>
          </w:p>
          <w:p w14:paraId="622204C9" w14:textId="77777777" w:rsidR="008E3F64" w:rsidRPr="00587D9F" w:rsidRDefault="008E3F64" w:rsidP="0087591B">
            <w:pPr>
              <w:shd w:val="clear" w:color="auto" w:fill="FFFFFF" w:themeFill="background1"/>
              <w:rPr>
                <w:rFonts w:asciiTheme="minorHAnsi" w:hAnsiTheme="minorHAnsi" w:cstheme="minorHAnsi"/>
                <w:sz w:val="22"/>
                <w:szCs w:val="22"/>
              </w:rPr>
            </w:pPr>
            <w:r w:rsidRPr="00587D9F">
              <w:rPr>
                <w:rFonts w:asciiTheme="minorHAnsi" w:hAnsiTheme="minorHAnsi" w:cstheme="minorHAnsi"/>
                <w:sz w:val="22"/>
                <w:szCs w:val="22"/>
              </w:rPr>
              <w:t>Obsługa czasowych list kontroli dostępu</w:t>
            </w:r>
          </w:p>
          <w:p w14:paraId="4E1E7C38" w14:textId="77777777" w:rsidR="008E3F64" w:rsidRPr="00587D9F" w:rsidRDefault="008E3F64" w:rsidP="0087591B">
            <w:pPr>
              <w:shd w:val="clear" w:color="auto" w:fill="FFFFFF" w:themeFill="background1"/>
              <w:rPr>
                <w:rFonts w:asciiTheme="minorHAnsi" w:hAnsiTheme="minorHAnsi" w:cstheme="minorHAnsi"/>
                <w:sz w:val="22"/>
                <w:szCs w:val="22"/>
              </w:rPr>
            </w:pPr>
            <w:r w:rsidRPr="00587D9F">
              <w:rPr>
                <w:rFonts w:asciiTheme="minorHAnsi" w:hAnsiTheme="minorHAnsi" w:cstheme="minorHAnsi"/>
                <w:sz w:val="22"/>
                <w:szCs w:val="22"/>
              </w:rPr>
              <w:t xml:space="preserve">Obsługa min 8 kolejek QoS na port fizyczny </w:t>
            </w:r>
          </w:p>
          <w:p w14:paraId="02904B16" w14:textId="77777777" w:rsidR="008E3F64" w:rsidRPr="00587D9F" w:rsidRDefault="008E3F64" w:rsidP="0087591B">
            <w:pPr>
              <w:shd w:val="clear" w:color="auto" w:fill="FFFFFF" w:themeFill="background1"/>
              <w:rPr>
                <w:rFonts w:asciiTheme="minorHAnsi" w:hAnsiTheme="minorHAnsi" w:cstheme="minorHAnsi"/>
                <w:sz w:val="22"/>
                <w:szCs w:val="22"/>
              </w:rPr>
            </w:pPr>
            <w:r w:rsidRPr="00587D9F">
              <w:rPr>
                <w:rFonts w:asciiTheme="minorHAnsi" w:hAnsiTheme="minorHAnsi" w:cstheme="minorHAnsi"/>
                <w:sz w:val="22"/>
                <w:szCs w:val="22"/>
              </w:rPr>
              <w:lastRenderedPageBreak/>
              <w:t>Obsługa protokołu sflow</w:t>
            </w:r>
          </w:p>
        </w:tc>
        <w:tc>
          <w:tcPr>
            <w:tcW w:w="2409" w:type="dxa"/>
            <w:tcBorders>
              <w:top w:val="nil"/>
              <w:left w:val="nil"/>
              <w:bottom w:val="single" w:sz="4" w:space="0" w:color="auto"/>
              <w:right w:val="single" w:sz="4" w:space="0" w:color="000000"/>
            </w:tcBorders>
            <w:shd w:val="clear" w:color="000000" w:fill="FFFFFF"/>
          </w:tcPr>
          <w:p w14:paraId="749D3D31" w14:textId="77777777" w:rsidR="008E3F64" w:rsidRPr="00587D9F" w:rsidRDefault="008E3F64" w:rsidP="0087591B">
            <w:pPr>
              <w:shd w:val="clear" w:color="auto" w:fill="FFFFFF" w:themeFill="background1"/>
              <w:rPr>
                <w:rFonts w:asciiTheme="minorHAnsi" w:hAnsiTheme="minorHAnsi" w:cstheme="minorHAnsi"/>
              </w:rPr>
            </w:pPr>
          </w:p>
        </w:tc>
      </w:tr>
      <w:bookmarkEnd w:id="16"/>
      <w:bookmarkEnd w:id="17"/>
      <w:tr w:rsidR="008E3F64" w:rsidRPr="00587D9F" w14:paraId="570EE817" w14:textId="77777777" w:rsidTr="0087591B">
        <w:trPr>
          <w:trHeight w:val="20"/>
        </w:trPr>
        <w:tc>
          <w:tcPr>
            <w:tcW w:w="16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D443FF5" w14:textId="77777777" w:rsidR="008E3F64" w:rsidRPr="00587D9F" w:rsidRDefault="008E3F64" w:rsidP="0087591B">
            <w:pPr>
              <w:shd w:val="clear" w:color="auto" w:fill="FFFFFF" w:themeFill="background1"/>
              <w:jc w:val="center"/>
              <w:rPr>
                <w:rFonts w:asciiTheme="minorHAnsi" w:hAnsiTheme="minorHAnsi" w:cstheme="minorHAnsi"/>
                <w:b/>
                <w:bCs/>
                <w:sz w:val="22"/>
                <w:szCs w:val="22"/>
              </w:rPr>
            </w:pPr>
            <w:r w:rsidRPr="00587D9F">
              <w:rPr>
                <w:rFonts w:asciiTheme="minorHAnsi" w:hAnsiTheme="minorHAnsi" w:cstheme="minorHAnsi"/>
                <w:b/>
                <w:bCs/>
                <w:sz w:val="22"/>
                <w:szCs w:val="22"/>
              </w:rPr>
              <w:t>Zgodność z protokołami</w:t>
            </w:r>
          </w:p>
        </w:tc>
        <w:tc>
          <w:tcPr>
            <w:tcW w:w="5245" w:type="dxa"/>
            <w:tcBorders>
              <w:top w:val="single" w:sz="4" w:space="0" w:color="auto"/>
              <w:left w:val="nil"/>
              <w:bottom w:val="nil"/>
              <w:right w:val="single" w:sz="4" w:space="0" w:color="000000"/>
            </w:tcBorders>
            <w:shd w:val="clear" w:color="000000" w:fill="FFFFFF"/>
          </w:tcPr>
          <w:p w14:paraId="5E5658CB"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802.1AB LLDP</w:t>
            </w:r>
          </w:p>
          <w:p w14:paraId="319945D4"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802.1D Bridging, Spanning Tree</w:t>
            </w:r>
          </w:p>
          <w:p w14:paraId="6018A6F0"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802.1p Ethernet Priority (User Provisioning and Mapping)</w:t>
            </w:r>
          </w:p>
          <w:p w14:paraId="2CC9259F"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802.1Q VLAN Tagging, Double VLAN Tagging, GVRP</w:t>
            </w:r>
          </w:p>
          <w:p w14:paraId="3BB515D6"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802.1S Multiple Spanning Tree (MSTP)</w:t>
            </w:r>
          </w:p>
          <w:p w14:paraId="2D137AC0"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802.1v Protocol-based VLANs</w:t>
            </w:r>
          </w:p>
          <w:p w14:paraId="5F58E094"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802.1W Rapid Spanning Tree (RSTP)</w:t>
            </w:r>
          </w:p>
          <w:p w14:paraId="6FAC7CE2"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802.1X Network Access Control, Auto VLAN</w:t>
            </w:r>
          </w:p>
          <w:p w14:paraId="473FD240"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802.2 Logical Link Control</w:t>
            </w:r>
          </w:p>
          <w:p w14:paraId="7671CDAB"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802.3 10BASE-T</w:t>
            </w:r>
          </w:p>
          <w:p w14:paraId="06EC12F5"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802.3ab Gigabit Ethernet (1000BASE-T)</w:t>
            </w:r>
          </w:p>
          <w:p w14:paraId="29A001F8"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802.3ac Frame Extensions for VLAN Tagging</w:t>
            </w:r>
          </w:p>
          <w:p w14:paraId="7A784D13"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802.3ad Link Aggregation with LACP</w:t>
            </w:r>
          </w:p>
          <w:p w14:paraId="7431C4C4"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802.3ae 10 Gigabit Ethernet (10GBASE-X)</w:t>
            </w:r>
          </w:p>
          <w:p w14:paraId="34567E94"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802.3at PoE+ (N1524P and N1548P)</w:t>
            </w:r>
          </w:p>
          <w:p w14:paraId="7542B27A"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802.3AX LAG Load Balancing</w:t>
            </w:r>
          </w:p>
          <w:p w14:paraId="1AC5F3CD"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802.3az Energy Efficient Ethernet (EEE)</w:t>
            </w:r>
          </w:p>
          <w:p w14:paraId="3726AE27"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802.3u Fast Ethernet (100BASE-TX) on Management Ports</w:t>
            </w:r>
          </w:p>
          <w:p w14:paraId="61F3EE39"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802.3x Flow Control</w:t>
            </w:r>
          </w:p>
          <w:p w14:paraId="6606FBAA"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802.3z Gigabit Ethernet (1000BASE-X)</w:t>
            </w:r>
          </w:p>
          <w:p w14:paraId="34F1855F" w14:textId="77777777" w:rsidR="008E3F64" w:rsidRPr="00587D9F" w:rsidRDefault="008E3F64" w:rsidP="0087591B">
            <w:pPr>
              <w:shd w:val="clear" w:color="auto" w:fill="FFFFFF" w:themeFill="background1"/>
              <w:rPr>
                <w:rFonts w:asciiTheme="minorHAnsi" w:hAnsiTheme="minorHAnsi" w:cstheme="minorHAnsi"/>
                <w:sz w:val="22"/>
                <w:szCs w:val="22"/>
              </w:rPr>
            </w:pPr>
            <w:r w:rsidRPr="00587D9F">
              <w:rPr>
                <w:rFonts w:asciiTheme="minorHAnsi" w:hAnsiTheme="minorHAnsi" w:cstheme="minorHAnsi"/>
                <w:sz w:val="22"/>
                <w:szCs w:val="22"/>
              </w:rPr>
              <w:t>ANSI LLDP-MED (TIA-1057)</w:t>
            </w:r>
          </w:p>
          <w:p w14:paraId="30965478" w14:textId="77777777" w:rsidR="008E3F64" w:rsidRPr="00587D9F" w:rsidRDefault="008E3F64" w:rsidP="0087591B">
            <w:pPr>
              <w:shd w:val="clear" w:color="auto" w:fill="FFFFFF" w:themeFill="background1"/>
              <w:rPr>
                <w:rFonts w:asciiTheme="minorHAnsi" w:hAnsiTheme="minorHAnsi" w:cstheme="minorHAnsi"/>
                <w:sz w:val="22"/>
                <w:szCs w:val="22"/>
              </w:rPr>
            </w:pPr>
          </w:p>
        </w:tc>
        <w:tc>
          <w:tcPr>
            <w:tcW w:w="2409" w:type="dxa"/>
            <w:tcBorders>
              <w:top w:val="single" w:sz="4" w:space="0" w:color="auto"/>
              <w:left w:val="nil"/>
              <w:bottom w:val="nil"/>
              <w:right w:val="single" w:sz="4" w:space="0" w:color="000000"/>
            </w:tcBorders>
            <w:shd w:val="clear" w:color="000000" w:fill="FFFFFF"/>
          </w:tcPr>
          <w:p w14:paraId="123359F6" w14:textId="77777777" w:rsidR="008E3F64" w:rsidRPr="00587D9F" w:rsidRDefault="008E3F64" w:rsidP="0087591B">
            <w:pPr>
              <w:shd w:val="clear" w:color="auto" w:fill="FFFFFF" w:themeFill="background1"/>
              <w:rPr>
                <w:rFonts w:asciiTheme="minorHAnsi" w:hAnsiTheme="minorHAnsi" w:cstheme="minorHAnsi"/>
              </w:rPr>
            </w:pPr>
          </w:p>
        </w:tc>
      </w:tr>
      <w:tr w:rsidR="008E3F64" w:rsidRPr="00587D9F" w14:paraId="5FD3F8FB" w14:textId="77777777" w:rsidTr="0087591B">
        <w:trPr>
          <w:trHeight w:val="20"/>
        </w:trPr>
        <w:tc>
          <w:tcPr>
            <w:tcW w:w="1696" w:type="dxa"/>
            <w:vMerge/>
            <w:tcBorders>
              <w:top w:val="nil"/>
              <w:left w:val="single" w:sz="4" w:space="0" w:color="auto"/>
              <w:bottom w:val="single" w:sz="4" w:space="0" w:color="000000"/>
              <w:right w:val="single" w:sz="4" w:space="0" w:color="auto"/>
            </w:tcBorders>
            <w:vAlign w:val="center"/>
            <w:hideMark/>
          </w:tcPr>
          <w:p w14:paraId="71EA9D42" w14:textId="77777777" w:rsidR="008E3F64" w:rsidRPr="00587D9F" w:rsidRDefault="008E3F64" w:rsidP="0087591B">
            <w:pPr>
              <w:shd w:val="clear" w:color="auto" w:fill="FFFFFF" w:themeFill="background1"/>
              <w:rPr>
                <w:rFonts w:asciiTheme="minorHAnsi" w:hAnsiTheme="minorHAnsi" w:cstheme="minorHAnsi"/>
                <w:b/>
                <w:bCs/>
                <w:sz w:val="22"/>
                <w:szCs w:val="22"/>
              </w:rPr>
            </w:pPr>
          </w:p>
        </w:tc>
        <w:tc>
          <w:tcPr>
            <w:tcW w:w="5245" w:type="dxa"/>
            <w:tcBorders>
              <w:top w:val="nil"/>
              <w:left w:val="nil"/>
              <w:bottom w:val="single" w:sz="4" w:space="0" w:color="auto"/>
              <w:right w:val="single" w:sz="4" w:space="0" w:color="000000"/>
            </w:tcBorders>
            <w:shd w:val="clear" w:color="000000" w:fill="FFFFFF"/>
            <w:hideMark/>
          </w:tcPr>
          <w:p w14:paraId="509FE430" w14:textId="77777777" w:rsidR="008E3F64" w:rsidRPr="00587D9F" w:rsidRDefault="008E3F64" w:rsidP="0087591B">
            <w:pPr>
              <w:shd w:val="clear" w:color="auto" w:fill="FFFFFF" w:themeFill="background1"/>
              <w:rPr>
                <w:rFonts w:asciiTheme="minorHAnsi" w:hAnsiTheme="minorHAnsi" w:cstheme="minorHAnsi"/>
                <w:sz w:val="22"/>
                <w:szCs w:val="22"/>
              </w:rPr>
            </w:pPr>
          </w:p>
        </w:tc>
        <w:tc>
          <w:tcPr>
            <w:tcW w:w="2409" w:type="dxa"/>
            <w:tcBorders>
              <w:top w:val="nil"/>
              <w:left w:val="nil"/>
              <w:bottom w:val="single" w:sz="4" w:space="0" w:color="auto"/>
              <w:right w:val="single" w:sz="4" w:space="0" w:color="000000"/>
            </w:tcBorders>
            <w:shd w:val="clear" w:color="000000" w:fill="FFFFFF"/>
          </w:tcPr>
          <w:p w14:paraId="2101DEFB" w14:textId="77777777" w:rsidR="008E3F64" w:rsidRPr="00587D9F" w:rsidRDefault="008E3F64" w:rsidP="0087591B">
            <w:pPr>
              <w:shd w:val="clear" w:color="auto" w:fill="FFFFFF" w:themeFill="background1"/>
              <w:rPr>
                <w:rFonts w:asciiTheme="minorHAnsi" w:hAnsiTheme="minorHAnsi" w:cstheme="minorHAnsi"/>
              </w:rPr>
            </w:pPr>
          </w:p>
        </w:tc>
      </w:tr>
      <w:tr w:rsidR="008E3F64" w:rsidRPr="00F23D71" w14:paraId="63DB41C0" w14:textId="77777777" w:rsidTr="0087591B">
        <w:trPr>
          <w:trHeight w:val="20"/>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039F0E" w14:textId="77777777" w:rsidR="008E3F64" w:rsidRPr="00587D9F" w:rsidRDefault="008E3F64" w:rsidP="0087591B">
            <w:pPr>
              <w:shd w:val="clear" w:color="auto" w:fill="FFFFFF" w:themeFill="background1"/>
              <w:jc w:val="center"/>
              <w:rPr>
                <w:rFonts w:asciiTheme="minorHAnsi" w:hAnsiTheme="minorHAnsi" w:cstheme="minorHAnsi"/>
                <w:b/>
                <w:bCs/>
                <w:sz w:val="22"/>
                <w:szCs w:val="22"/>
              </w:rPr>
            </w:pPr>
            <w:r w:rsidRPr="00587D9F">
              <w:rPr>
                <w:rFonts w:asciiTheme="minorHAnsi" w:hAnsiTheme="minorHAnsi" w:cstheme="minorHAnsi"/>
                <w:b/>
                <w:bCs/>
                <w:sz w:val="22"/>
                <w:szCs w:val="22"/>
              </w:rPr>
              <w:t>Zgodnośc ze standardami RFC w zakresie zarządzania siecią i bezpieczeństwa</w:t>
            </w:r>
          </w:p>
        </w:tc>
        <w:tc>
          <w:tcPr>
            <w:tcW w:w="5245" w:type="dxa"/>
            <w:tcBorders>
              <w:top w:val="single" w:sz="4" w:space="0" w:color="auto"/>
              <w:left w:val="nil"/>
              <w:bottom w:val="single" w:sz="4" w:space="0" w:color="auto"/>
              <w:right w:val="single" w:sz="4" w:space="0" w:color="000000"/>
            </w:tcBorders>
            <w:shd w:val="clear" w:color="000000" w:fill="FFFFFF"/>
          </w:tcPr>
          <w:p w14:paraId="3FF9CF2D"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1155 SMIv1</w:t>
            </w:r>
          </w:p>
          <w:p w14:paraId="6D8DCB2F"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1157 SNMPv1</w:t>
            </w:r>
          </w:p>
          <w:p w14:paraId="73B8C21B"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1212 Concise MIB Definitions</w:t>
            </w:r>
          </w:p>
          <w:p w14:paraId="11FB85B7"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1213 MIB-II</w:t>
            </w:r>
          </w:p>
          <w:p w14:paraId="7945735A"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1215 SNMP Traps</w:t>
            </w:r>
          </w:p>
          <w:p w14:paraId="78673489"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1286 Bridge MIB</w:t>
            </w:r>
          </w:p>
          <w:p w14:paraId="2A575AE4"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1442 SMIv2</w:t>
            </w:r>
          </w:p>
          <w:p w14:paraId="74469EB0"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1451 Manager-toManager MIB</w:t>
            </w:r>
          </w:p>
          <w:p w14:paraId="5442B92D"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1492 TACACS+</w:t>
            </w:r>
          </w:p>
          <w:p w14:paraId="1EC6DB47"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1493 Managed Objects for Bridges MIB</w:t>
            </w:r>
          </w:p>
          <w:p w14:paraId="4DD6E3CC"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1573 Evolution of Interfaces</w:t>
            </w:r>
          </w:p>
          <w:p w14:paraId="47EDDB01"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1612 DNS Resolver MIB Extensions</w:t>
            </w:r>
          </w:p>
          <w:p w14:paraId="0AF7A3A9"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1643 Ethernet-like MIB</w:t>
            </w:r>
          </w:p>
          <w:p w14:paraId="594E4C41"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1757 RMON MIB</w:t>
            </w:r>
          </w:p>
          <w:p w14:paraId="2BD04CDB"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1867 HTML/2.0 Forms with File Upload Extensions</w:t>
            </w:r>
          </w:p>
          <w:p w14:paraId="71212EF8"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1901 Community-based SNMPv2</w:t>
            </w:r>
          </w:p>
          <w:p w14:paraId="2113CFE4"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1907 SNMPv2 MIB</w:t>
            </w:r>
          </w:p>
          <w:p w14:paraId="101B119B"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1908 Coexistence Between SNMPv1/v2</w:t>
            </w:r>
          </w:p>
          <w:p w14:paraId="797F2E7D" w14:textId="77777777" w:rsidR="008E3F64" w:rsidRPr="00587D9F" w:rsidRDefault="008E3F64" w:rsidP="0087591B">
            <w:pPr>
              <w:shd w:val="clear" w:color="auto" w:fill="FFFFFF" w:themeFill="background1"/>
              <w:rPr>
                <w:rFonts w:asciiTheme="minorHAnsi" w:hAnsiTheme="minorHAnsi" w:cstheme="minorHAnsi"/>
                <w:sz w:val="22"/>
                <w:szCs w:val="22"/>
              </w:rPr>
            </w:pPr>
            <w:r w:rsidRPr="00587D9F">
              <w:rPr>
                <w:rFonts w:asciiTheme="minorHAnsi" w:hAnsiTheme="minorHAnsi" w:cstheme="minorHAnsi"/>
                <w:sz w:val="22"/>
                <w:szCs w:val="22"/>
              </w:rPr>
              <w:t>2011 IP MIB</w:t>
            </w:r>
          </w:p>
          <w:p w14:paraId="1F2760AE" w14:textId="77777777" w:rsidR="008E3F64" w:rsidRPr="00587D9F" w:rsidRDefault="008E3F64" w:rsidP="0087591B">
            <w:pPr>
              <w:shd w:val="clear" w:color="auto" w:fill="FFFFFF" w:themeFill="background1"/>
              <w:rPr>
                <w:rFonts w:asciiTheme="minorHAnsi" w:hAnsiTheme="minorHAnsi" w:cstheme="minorHAnsi"/>
                <w:sz w:val="22"/>
                <w:szCs w:val="22"/>
              </w:rPr>
            </w:pPr>
            <w:r w:rsidRPr="00587D9F">
              <w:rPr>
                <w:rFonts w:asciiTheme="minorHAnsi" w:hAnsiTheme="minorHAnsi" w:cstheme="minorHAnsi"/>
                <w:sz w:val="22"/>
                <w:szCs w:val="22"/>
              </w:rPr>
              <w:t>2012 TCP MIB</w:t>
            </w:r>
          </w:p>
          <w:p w14:paraId="44B4C302" w14:textId="77777777" w:rsidR="008E3F64" w:rsidRPr="00587D9F" w:rsidRDefault="008E3F64" w:rsidP="0087591B">
            <w:pPr>
              <w:shd w:val="clear" w:color="auto" w:fill="FFFFFF" w:themeFill="background1"/>
              <w:rPr>
                <w:rFonts w:asciiTheme="minorHAnsi" w:hAnsiTheme="minorHAnsi" w:cstheme="minorHAnsi"/>
                <w:sz w:val="22"/>
                <w:szCs w:val="22"/>
              </w:rPr>
            </w:pPr>
            <w:r w:rsidRPr="00587D9F">
              <w:rPr>
                <w:rFonts w:asciiTheme="minorHAnsi" w:hAnsiTheme="minorHAnsi" w:cstheme="minorHAnsi"/>
                <w:sz w:val="22"/>
                <w:szCs w:val="22"/>
              </w:rPr>
              <w:t>2013 UDP MIB</w:t>
            </w:r>
          </w:p>
          <w:p w14:paraId="65AA0EB9"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2068 HTTP/1.1</w:t>
            </w:r>
          </w:p>
          <w:p w14:paraId="4803B7BB"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2096 IP Forwarding Table MIB</w:t>
            </w:r>
          </w:p>
          <w:p w14:paraId="51AC69AF"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lastRenderedPageBreak/>
              <w:t>2233 Interfaces Group using SMIv2</w:t>
            </w:r>
          </w:p>
          <w:p w14:paraId="5E5F35DD"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2246 TLS v1</w:t>
            </w:r>
          </w:p>
          <w:p w14:paraId="05A25095"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2271 SNMP Framework MIB</w:t>
            </w:r>
          </w:p>
          <w:p w14:paraId="3EFA09D1"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2295 Transport Content Negotiation</w:t>
            </w:r>
          </w:p>
          <w:p w14:paraId="19577EC7"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2296 Remote Variant Selection</w:t>
            </w:r>
          </w:p>
          <w:p w14:paraId="4CA768B1"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2346 AES Ciphersuites for TLS</w:t>
            </w:r>
          </w:p>
          <w:p w14:paraId="4D682451"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2576 Coexistence Between SNMPv1/v2/v3</w:t>
            </w:r>
          </w:p>
          <w:p w14:paraId="2F462559"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2578 SMIv2</w:t>
            </w:r>
          </w:p>
          <w:p w14:paraId="31138CB8"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2579 Textual Conventions for SMIv2</w:t>
            </w:r>
          </w:p>
          <w:p w14:paraId="560A29F6"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2580 Conformance Statements for SMIv2</w:t>
            </w:r>
          </w:p>
          <w:p w14:paraId="5EF8A845"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2613 RMON MIB</w:t>
            </w:r>
          </w:p>
          <w:p w14:paraId="045C3A1C"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2618 RADIUS Authentication MIB</w:t>
            </w:r>
          </w:p>
          <w:p w14:paraId="612DEBE2"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2620 RADIUS Accounting MIB</w:t>
            </w:r>
          </w:p>
          <w:p w14:paraId="39BF2148"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2665 Ethernet-like Interfaces MIB</w:t>
            </w:r>
          </w:p>
          <w:p w14:paraId="746C9B5F"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2674 Extended Bridge MIB</w:t>
            </w:r>
          </w:p>
          <w:p w14:paraId="05919203"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2737 ENTITY MIB</w:t>
            </w:r>
          </w:p>
          <w:p w14:paraId="3C9B325D"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2818 HTTP over TLS</w:t>
            </w:r>
          </w:p>
          <w:p w14:paraId="28E7F93F"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2819 RMON MIB (groups 1, 2, 3, 9)</w:t>
            </w:r>
          </w:p>
          <w:p w14:paraId="6651A918"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2863 Interfaces MIB</w:t>
            </w:r>
          </w:p>
          <w:p w14:paraId="65D0FB4C"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2865 RADIUS</w:t>
            </w:r>
          </w:p>
          <w:p w14:paraId="1D457CEF"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2866 RADIUS Accounting</w:t>
            </w:r>
          </w:p>
          <w:p w14:paraId="0DD6AD00"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2868 RADIUS Attributes for Tunnel Prot.</w:t>
            </w:r>
          </w:p>
          <w:p w14:paraId="7FB79A1C"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2869 RADIUS Extensions</w:t>
            </w:r>
          </w:p>
          <w:p w14:paraId="41A01E74"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3410 Internet Standard Mgmt. Framework</w:t>
            </w:r>
          </w:p>
          <w:p w14:paraId="36BD32C4"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3411 SNMP Management Framework</w:t>
            </w:r>
          </w:p>
          <w:p w14:paraId="13514EE4"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3412 Message Processing and Dispatching</w:t>
            </w:r>
          </w:p>
          <w:p w14:paraId="314C3175"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3413 SNMP Applications</w:t>
            </w:r>
          </w:p>
          <w:p w14:paraId="53122AEC"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3414 User-based security model</w:t>
            </w:r>
          </w:p>
          <w:p w14:paraId="7B057C44"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3415 View-based control model</w:t>
            </w:r>
          </w:p>
          <w:p w14:paraId="1C7D496C"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3416 SNMPv2</w:t>
            </w:r>
          </w:p>
          <w:p w14:paraId="0D766C82"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3418 SNMP MIB</w:t>
            </w:r>
          </w:p>
          <w:p w14:paraId="132D7A84"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3577 RMON MIB</w:t>
            </w:r>
          </w:p>
          <w:p w14:paraId="52C1D1C6"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3580 802.1X with RADIUS</w:t>
            </w:r>
          </w:p>
          <w:p w14:paraId="70997F21"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3737 Registry of RMOM MIB</w:t>
            </w:r>
          </w:p>
          <w:p w14:paraId="4BAF0BE6"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4086 Randomness Requirements</w:t>
            </w:r>
          </w:p>
          <w:p w14:paraId="15685A96"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4113 UDP MIB</w:t>
            </w:r>
          </w:p>
          <w:p w14:paraId="5F67F2C6"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4251 SSHv2 Protocol</w:t>
            </w:r>
          </w:p>
          <w:p w14:paraId="31D97E4E"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4252 SSHv2 Authentication</w:t>
            </w:r>
          </w:p>
          <w:p w14:paraId="7FCF5125"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4253 SSHv2 Transport</w:t>
            </w:r>
          </w:p>
          <w:p w14:paraId="4F68FE56"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4254 SSHv2 Connection Protocol</w:t>
            </w:r>
          </w:p>
          <w:p w14:paraId="09F219DD"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4419 SSHv2 Transport Layer Protocol</w:t>
            </w:r>
          </w:p>
          <w:p w14:paraId="27D6E6FD"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4521 LDAP Extensions</w:t>
            </w:r>
          </w:p>
          <w:p w14:paraId="7A68381F"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4716 SECSH Public Key File Format</w:t>
            </w:r>
          </w:p>
          <w:p w14:paraId="0B3DF0A8" w14:textId="77777777" w:rsidR="008E3F64" w:rsidRPr="008E3F64" w:rsidRDefault="008E3F64" w:rsidP="0087591B">
            <w:pPr>
              <w:shd w:val="clear" w:color="auto" w:fill="FFFFFF" w:themeFill="background1"/>
              <w:rPr>
                <w:rFonts w:asciiTheme="minorHAnsi" w:hAnsiTheme="minorHAnsi" w:cstheme="minorHAnsi"/>
                <w:sz w:val="22"/>
                <w:szCs w:val="22"/>
                <w:lang w:val="en-US"/>
              </w:rPr>
            </w:pPr>
            <w:r w:rsidRPr="008E3F64">
              <w:rPr>
                <w:rFonts w:asciiTheme="minorHAnsi" w:hAnsiTheme="minorHAnsi" w:cstheme="minorHAnsi"/>
                <w:sz w:val="22"/>
                <w:szCs w:val="22"/>
                <w:lang w:val="en-US"/>
              </w:rPr>
              <w:t>6101 SSL</w:t>
            </w:r>
          </w:p>
          <w:p w14:paraId="62460604" w14:textId="77777777" w:rsidR="008E3F64" w:rsidRPr="008E3F64" w:rsidRDefault="008E3F64" w:rsidP="0087591B">
            <w:pPr>
              <w:shd w:val="clear" w:color="auto" w:fill="FFFFFF" w:themeFill="background1"/>
              <w:rPr>
                <w:rFonts w:asciiTheme="minorHAnsi" w:hAnsiTheme="minorHAnsi" w:cstheme="minorHAnsi"/>
                <w:sz w:val="22"/>
                <w:szCs w:val="22"/>
                <w:lang w:val="en-US"/>
              </w:rPr>
            </w:pPr>
          </w:p>
          <w:p w14:paraId="3361AF01" w14:textId="77777777" w:rsidR="008E3F64" w:rsidRPr="008E3F64" w:rsidRDefault="008E3F64" w:rsidP="0087591B">
            <w:pPr>
              <w:shd w:val="clear" w:color="auto" w:fill="FFFFFF" w:themeFill="background1"/>
              <w:rPr>
                <w:rFonts w:asciiTheme="minorHAnsi" w:hAnsiTheme="minorHAnsi" w:cstheme="minorHAnsi"/>
                <w:sz w:val="22"/>
                <w:szCs w:val="22"/>
                <w:lang w:val="en-US"/>
              </w:rPr>
            </w:pPr>
          </w:p>
        </w:tc>
        <w:tc>
          <w:tcPr>
            <w:tcW w:w="2409" w:type="dxa"/>
            <w:tcBorders>
              <w:top w:val="single" w:sz="4" w:space="0" w:color="auto"/>
              <w:left w:val="nil"/>
              <w:bottom w:val="single" w:sz="4" w:space="0" w:color="auto"/>
              <w:right w:val="single" w:sz="4" w:space="0" w:color="000000"/>
            </w:tcBorders>
            <w:shd w:val="clear" w:color="000000" w:fill="FFFFFF"/>
          </w:tcPr>
          <w:p w14:paraId="45839440" w14:textId="77777777" w:rsidR="008E3F64" w:rsidRPr="008E3F64" w:rsidRDefault="008E3F64" w:rsidP="0087591B">
            <w:pPr>
              <w:shd w:val="clear" w:color="auto" w:fill="FFFFFF" w:themeFill="background1"/>
              <w:rPr>
                <w:rFonts w:asciiTheme="minorHAnsi" w:hAnsiTheme="minorHAnsi" w:cstheme="minorHAnsi"/>
                <w:lang w:val="en-US"/>
              </w:rPr>
            </w:pPr>
          </w:p>
        </w:tc>
      </w:tr>
      <w:tr w:rsidR="008E3F64" w:rsidRPr="00587D9F" w14:paraId="5EFCDE23" w14:textId="77777777" w:rsidTr="0087591B">
        <w:trPr>
          <w:trHeight w:val="2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6D764F2B" w14:textId="77777777" w:rsidR="008E3F64" w:rsidRPr="00587D9F" w:rsidRDefault="008E3F64" w:rsidP="0087591B">
            <w:pPr>
              <w:shd w:val="clear" w:color="auto" w:fill="FFFFFF" w:themeFill="background1"/>
              <w:jc w:val="center"/>
              <w:rPr>
                <w:rFonts w:asciiTheme="minorHAnsi" w:hAnsiTheme="minorHAnsi" w:cstheme="minorHAnsi"/>
                <w:b/>
                <w:bCs/>
                <w:sz w:val="22"/>
                <w:szCs w:val="22"/>
              </w:rPr>
            </w:pPr>
            <w:bookmarkStart w:id="18" w:name="_Hlk508873494"/>
            <w:r w:rsidRPr="00587D9F">
              <w:rPr>
                <w:rFonts w:asciiTheme="minorHAnsi" w:hAnsiTheme="minorHAnsi" w:cstheme="minorHAnsi"/>
                <w:b/>
                <w:bCs/>
                <w:sz w:val="22"/>
                <w:szCs w:val="22"/>
              </w:rPr>
              <w:t>Certyfikaty i standardy</w:t>
            </w:r>
          </w:p>
        </w:tc>
        <w:tc>
          <w:tcPr>
            <w:tcW w:w="5245" w:type="dxa"/>
            <w:tcBorders>
              <w:top w:val="single" w:sz="4" w:space="0" w:color="auto"/>
              <w:left w:val="nil"/>
              <w:bottom w:val="single" w:sz="4" w:space="0" w:color="auto"/>
              <w:right w:val="single" w:sz="4" w:space="0" w:color="000000"/>
            </w:tcBorders>
            <w:shd w:val="clear" w:color="000000" w:fill="FFFFFF"/>
            <w:hideMark/>
          </w:tcPr>
          <w:p w14:paraId="6EC81E74" w14:textId="77777777" w:rsidR="008E3F64" w:rsidRPr="00587D9F" w:rsidRDefault="008E3F64" w:rsidP="0087591B">
            <w:pPr>
              <w:shd w:val="clear" w:color="auto" w:fill="FFFFFF" w:themeFill="background1"/>
              <w:rPr>
                <w:rFonts w:asciiTheme="minorHAnsi" w:hAnsiTheme="minorHAnsi" w:cstheme="minorHAnsi"/>
                <w:sz w:val="22"/>
                <w:szCs w:val="22"/>
              </w:rPr>
            </w:pPr>
            <w:r w:rsidRPr="00587D9F">
              <w:rPr>
                <w:rFonts w:asciiTheme="minorHAnsi" w:hAnsiTheme="minorHAnsi" w:cstheme="minorHAnsi"/>
                <w:sz w:val="22"/>
                <w:szCs w:val="22"/>
              </w:rPr>
              <w:t xml:space="preserve">Zamawiający wymaga aby oferowany przełącznik: </w:t>
            </w:r>
            <w:r w:rsidRPr="00587D9F">
              <w:rPr>
                <w:rFonts w:asciiTheme="minorHAnsi" w:hAnsiTheme="minorHAnsi" w:cstheme="minorHAnsi"/>
                <w:sz w:val="22"/>
                <w:szCs w:val="22"/>
              </w:rPr>
              <w:br/>
              <w:t>- został wyprodukowany zgodnie z normą  ISO-9001 oraz ISO-14001 (dokumenty załączyć do oferty)</w:t>
            </w:r>
            <w:r w:rsidRPr="00587D9F">
              <w:rPr>
                <w:rFonts w:asciiTheme="minorHAnsi" w:hAnsiTheme="minorHAnsi" w:cstheme="minorHAnsi"/>
                <w:sz w:val="22"/>
                <w:szCs w:val="22"/>
              </w:rPr>
              <w:br/>
            </w:r>
            <w:r w:rsidRPr="00587D9F">
              <w:rPr>
                <w:rFonts w:asciiTheme="minorHAnsi" w:hAnsiTheme="minorHAnsi" w:cstheme="minorHAnsi"/>
                <w:sz w:val="22"/>
                <w:szCs w:val="22"/>
              </w:rPr>
              <w:lastRenderedPageBreak/>
              <w:t>- posiadał deklarację CE (dokument załączyć do oferty)</w:t>
            </w:r>
            <w:r w:rsidRPr="00587D9F">
              <w:rPr>
                <w:rFonts w:asciiTheme="minorHAnsi" w:hAnsiTheme="minorHAnsi" w:cstheme="minorHAnsi"/>
                <w:sz w:val="22"/>
                <w:szCs w:val="22"/>
              </w:rPr>
              <w:br/>
              <w:t>- jest zgodny z standardem RoHS (oświadczenie producenta lub przedstawiciela producenta załączyć do oferty)</w:t>
            </w:r>
          </w:p>
          <w:p w14:paraId="0E452F78" w14:textId="77777777" w:rsidR="008E3F64" w:rsidRPr="00587D9F" w:rsidRDefault="008E3F64" w:rsidP="0087591B">
            <w:pPr>
              <w:shd w:val="clear" w:color="auto" w:fill="FFFFFF" w:themeFill="background1"/>
              <w:rPr>
                <w:rFonts w:asciiTheme="minorHAnsi" w:hAnsiTheme="minorHAnsi" w:cstheme="minorHAnsi"/>
                <w:sz w:val="22"/>
                <w:szCs w:val="22"/>
              </w:rPr>
            </w:pPr>
          </w:p>
        </w:tc>
        <w:tc>
          <w:tcPr>
            <w:tcW w:w="2409" w:type="dxa"/>
            <w:tcBorders>
              <w:top w:val="single" w:sz="4" w:space="0" w:color="auto"/>
              <w:left w:val="nil"/>
              <w:bottom w:val="single" w:sz="4" w:space="0" w:color="auto"/>
              <w:right w:val="single" w:sz="4" w:space="0" w:color="000000"/>
            </w:tcBorders>
            <w:shd w:val="clear" w:color="000000" w:fill="FFFFFF"/>
          </w:tcPr>
          <w:p w14:paraId="0F3AD4A8" w14:textId="77777777" w:rsidR="008E3F64" w:rsidRPr="00587D9F" w:rsidRDefault="008E3F64" w:rsidP="0087591B">
            <w:pPr>
              <w:shd w:val="clear" w:color="auto" w:fill="FFFFFF" w:themeFill="background1"/>
              <w:rPr>
                <w:rFonts w:asciiTheme="minorHAnsi" w:hAnsiTheme="minorHAnsi" w:cstheme="minorHAnsi"/>
              </w:rPr>
            </w:pPr>
          </w:p>
        </w:tc>
      </w:tr>
      <w:tr w:rsidR="00FB4E7C" w:rsidRPr="00587D9F" w14:paraId="3598BB1A" w14:textId="77777777" w:rsidTr="0087591B">
        <w:trPr>
          <w:trHeight w:val="20"/>
        </w:trPr>
        <w:tc>
          <w:tcPr>
            <w:tcW w:w="1696" w:type="dxa"/>
            <w:tcBorders>
              <w:top w:val="nil"/>
              <w:left w:val="single" w:sz="4" w:space="0" w:color="auto"/>
              <w:bottom w:val="single" w:sz="4" w:space="0" w:color="auto"/>
              <w:right w:val="single" w:sz="4" w:space="0" w:color="auto"/>
            </w:tcBorders>
            <w:shd w:val="clear" w:color="000000" w:fill="FFFFFF"/>
            <w:vAlign w:val="center"/>
          </w:tcPr>
          <w:p w14:paraId="0E93AF61" w14:textId="03E8FBE4" w:rsidR="00FB4E7C" w:rsidRPr="001D373A" w:rsidRDefault="00FB4E7C" w:rsidP="0087591B">
            <w:pPr>
              <w:shd w:val="clear" w:color="auto" w:fill="FFFFFF" w:themeFill="background1"/>
              <w:jc w:val="center"/>
              <w:rPr>
                <w:rFonts w:asciiTheme="minorHAnsi" w:hAnsiTheme="minorHAnsi" w:cstheme="minorHAnsi"/>
                <w:b/>
                <w:bCs/>
                <w:sz w:val="22"/>
                <w:szCs w:val="22"/>
              </w:rPr>
            </w:pPr>
            <w:r w:rsidRPr="001D373A">
              <w:rPr>
                <w:rFonts w:asciiTheme="minorHAnsi" w:hAnsiTheme="minorHAnsi" w:cstheme="minorHAnsi"/>
                <w:b/>
                <w:bCs/>
                <w:sz w:val="22"/>
                <w:szCs w:val="22"/>
              </w:rPr>
              <w:t>Gwarancja</w:t>
            </w:r>
          </w:p>
        </w:tc>
        <w:tc>
          <w:tcPr>
            <w:tcW w:w="5245" w:type="dxa"/>
            <w:tcBorders>
              <w:top w:val="single" w:sz="4" w:space="0" w:color="auto"/>
              <w:left w:val="nil"/>
              <w:bottom w:val="single" w:sz="4" w:space="0" w:color="auto"/>
              <w:right w:val="single" w:sz="4" w:space="0" w:color="000000"/>
            </w:tcBorders>
            <w:shd w:val="clear" w:color="000000" w:fill="FFFFFF"/>
          </w:tcPr>
          <w:p w14:paraId="52BBC5BF" w14:textId="336FC9E2" w:rsidR="00FB4E7C" w:rsidRPr="001D373A" w:rsidRDefault="00FB4E7C" w:rsidP="0087591B">
            <w:pPr>
              <w:shd w:val="clear" w:color="auto" w:fill="FFFFFF" w:themeFill="background1"/>
              <w:rPr>
                <w:rFonts w:asciiTheme="minorHAnsi" w:hAnsiTheme="minorHAnsi" w:cstheme="minorHAnsi"/>
                <w:sz w:val="22"/>
                <w:szCs w:val="22"/>
              </w:rPr>
            </w:pPr>
            <w:r w:rsidRPr="001D373A">
              <w:rPr>
                <w:rFonts w:asciiTheme="minorHAnsi" w:hAnsiTheme="minorHAnsi" w:cstheme="minorHAnsi"/>
                <w:sz w:val="22"/>
                <w:szCs w:val="22"/>
              </w:rPr>
              <w:t>Minimum 24 miesiące</w:t>
            </w:r>
          </w:p>
        </w:tc>
        <w:tc>
          <w:tcPr>
            <w:tcW w:w="2409" w:type="dxa"/>
            <w:tcBorders>
              <w:top w:val="single" w:sz="4" w:space="0" w:color="auto"/>
              <w:left w:val="nil"/>
              <w:bottom w:val="single" w:sz="4" w:space="0" w:color="auto"/>
              <w:right w:val="single" w:sz="4" w:space="0" w:color="000000"/>
            </w:tcBorders>
            <w:shd w:val="clear" w:color="000000" w:fill="FFFFFF"/>
          </w:tcPr>
          <w:p w14:paraId="089E225B" w14:textId="77777777" w:rsidR="00FB4E7C" w:rsidRPr="00587D9F" w:rsidRDefault="00FB4E7C" w:rsidP="0087591B">
            <w:pPr>
              <w:shd w:val="clear" w:color="auto" w:fill="FFFFFF" w:themeFill="background1"/>
              <w:rPr>
                <w:rFonts w:asciiTheme="minorHAnsi" w:hAnsiTheme="minorHAnsi" w:cstheme="minorHAnsi"/>
              </w:rPr>
            </w:pPr>
          </w:p>
        </w:tc>
      </w:tr>
      <w:tr w:rsidR="008E3F64" w:rsidRPr="00587D9F" w14:paraId="4DB2C24F" w14:textId="77777777" w:rsidTr="0087591B">
        <w:trPr>
          <w:trHeight w:val="2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25E2CBE5" w14:textId="77777777" w:rsidR="008E3F64" w:rsidRPr="00587D9F" w:rsidRDefault="008E3F64" w:rsidP="0087591B">
            <w:pPr>
              <w:shd w:val="clear" w:color="auto" w:fill="FFFFFF" w:themeFill="background1"/>
              <w:jc w:val="center"/>
              <w:rPr>
                <w:rFonts w:asciiTheme="minorHAnsi" w:hAnsiTheme="minorHAnsi" w:cstheme="minorHAnsi"/>
                <w:b/>
                <w:bCs/>
                <w:sz w:val="22"/>
                <w:szCs w:val="22"/>
              </w:rPr>
            </w:pPr>
            <w:r w:rsidRPr="00587D9F">
              <w:rPr>
                <w:rFonts w:asciiTheme="minorHAnsi" w:hAnsiTheme="minorHAnsi" w:cstheme="minorHAnsi"/>
                <w:b/>
                <w:bCs/>
                <w:sz w:val="22"/>
                <w:szCs w:val="22"/>
              </w:rPr>
              <w:t>Inne</w:t>
            </w:r>
          </w:p>
        </w:tc>
        <w:tc>
          <w:tcPr>
            <w:tcW w:w="5245" w:type="dxa"/>
            <w:tcBorders>
              <w:top w:val="single" w:sz="4" w:space="0" w:color="auto"/>
              <w:left w:val="nil"/>
              <w:bottom w:val="single" w:sz="4" w:space="0" w:color="auto"/>
              <w:right w:val="single" w:sz="4" w:space="0" w:color="000000"/>
            </w:tcBorders>
            <w:shd w:val="clear" w:color="000000" w:fill="FFFFFF"/>
            <w:hideMark/>
          </w:tcPr>
          <w:p w14:paraId="08B4C83E" w14:textId="77777777" w:rsidR="008E3F64" w:rsidRPr="00587D9F" w:rsidRDefault="008E3F64" w:rsidP="0087591B">
            <w:pPr>
              <w:shd w:val="clear" w:color="auto" w:fill="FFFFFF" w:themeFill="background1"/>
              <w:rPr>
                <w:rFonts w:asciiTheme="minorHAnsi" w:hAnsiTheme="minorHAnsi" w:cstheme="minorHAnsi"/>
                <w:sz w:val="22"/>
                <w:szCs w:val="22"/>
              </w:rPr>
            </w:pPr>
            <w:r w:rsidRPr="00587D9F">
              <w:rPr>
                <w:rFonts w:asciiTheme="minorHAnsi" w:hAnsiTheme="minorHAnsi" w:cstheme="minorHAnsi"/>
                <w:sz w:val="22"/>
                <w:szCs w:val="22"/>
              </w:rPr>
              <w:t>Przystosowanie do pracy w temperaturze 0-45 stopni Celcjusza</w:t>
            </w:r>
          </w:p>
          <w:p w14:paraId="1A72A0E8" w14:textId="77777777" w:rsidR="008E3F64" w:rsidRPr="00587D9F" w:rsidRDefault="008E3F64" w:rsidP="0087591B">
            <w:pPr>
              <w:shd w:val="clear" w:color="auto" w:fill="FFFFFF" w:themeFill="background1"/>
              <w:rPr>
                <w:rFonts w:asciiTheme="minorHAnsi" w:hAnsiTheme="minorHAnsi" w:cstheme="minorHAnsi"/>
                <w:sz w:val="22"/>
                <w:szCs w:val="22"/>
              </w:rPr>
            </w:pPr>
          </w:p>
        </w:tc>
        <w:tc>
          <w:tcPr>
            <w:tcW w:w="2409" w:type="dxa"/>
            <w:tcBorders>
              <w:top w:val="single" w:sz="4" w:space="0" w:color="auto"/>
              <w:left w:val="nil"/>
              <w:bottom w:val="single" w:sz="4" w:space="0" w:color="auto"/>
              <w:right w:val="single" w:sz="4" w:space="0" w:color="000000"/>
            </w:tcBorders>
            <w:shd w:val="clear" w:color="000000" w:fill="FFFFFF"/>
          </w:tcPr>
          <w:p w14:paraId="3A93A877" w14:textId="77777777" w:rsidR="008E3F64" w:rsidRPr="00587D9F" w:rsidRDefault="008E3F64" w:rsidP="0087591B">
            <w:pPr>
              <w:shd w:val="clear" w:color="auto" w:fill="FFFFFF" w:themeFill="background1"/>
              <w:rPr>
                <w:rFonts w:asciiTheme="minorHAnsi" w:hAnsiTheme="minorHAnsi" w:cstheme="minorHAnsi"/>
              </w:rPr>
            </w:pPr>
          </w:p>
        </w:tc>
      </w:tr>
      <w:bookmarkEnd w:id="18"/>
      <w:tr w:rsidR="008E3F64" w:rsidRPr="00587D9F" w14:paraId="7667DCA2" w14:textId="77777777" w:rsidTr="0087591B">
        <w:trPr>
          <w:trHeight w:val="20"/>
        </w:trPr>
        <w:tc>
          <w:tcPr>
            <w:tcW w:w="1696" w:type="dxa"/>
            <w:tcBorders>
              <w:top w:val="nil"/>
              <w:left w:val="single" w:sz="4" w:space="0" w:color="auto"/>
              <w:bottom w:val="single" w:sz="4" w:space="0" w:color="auto"/>
              <w:right w:val="single" w:sz="4" w:space="0" w:color="auto"/>
            </w:tcBorders>
            <w:shd w:val="clear" w:color="000000" w:fill="FFFFFF"/>
            <w:vAlign w:val="center"/>
          </w:tcPr>
          <w:p w14:paraId="5DD52BCF" w14:textId="77777777" w:rsidR="008E3F64" w:rsidRPr="00587D9F" w:rsidRDefault="008E3F64" w:rsidP="0087591B">
            <w:pPr>
              <w:shd w:val="clear" w:color="auto" w:fill="FFFFFF" w:themeFill="background1"/>
              <w:jc w:val="center"/>
              <w:rPr>
                <w:rFonts w:asciiTheme="minorHAnsi" w:hAnsiTheme="minorHAnsi" w:cstheme="minorHAnsi"/>
                <w:b/>
                <w:bCs/>
                <w:sz w:val="22"/>
                <w:szCs w:val="22"/>
              </w:rPr>
            </w:pPr>
            <w:r w:rsidRPr="00587D9F">
              <w:rPr>
                <w:rFonts w:asciiTheme="minorHAnsi" w:hAnsiTheme="minorHAnsi" w:cstheme="minorHAnsi"/>
                <w:b/>
                <w:bCs/>
                <w:sz w:val="22"/>
                <w:szCs w:val="22"/>
              </w:rPr>
              <w:t xml:space="preserve">Dodatkowe Komponenty </w:t>
            </w:r>
          </w:p>
        </w:tc>
        <w:tc>
          <w:tcPr>
            <w:tcW w:w="5245" w:type="dxa"/>
            <w:tcBorders>
              <w:top w:val="single" w:sz="4" w:space="0" w:color="auto"/>
              <w:left w:val="nil"/>
              <w:bottom w:val="single" w:sz="4" w:space="0" w:color="auto"/>
              <w:right w:val="single" w:sz="4" w:space="0" w:color="000000"/>
            </w:tcBorders>
            <w:shd w:val="clear" w:color="000000" w:fill="FFFFFF"/>
          </w:tcPr>
          <w:p w14:paraId="55FE9F9B" w14:textId="77777777" w:rsidR="008E3F64" w:rsidRPr="00587D9F" w:rsidRDefault="008E3F64" w:rsidP="0087591B">
            <w:pPr>
              <w:shd w:val="clear" w:color="auto" w:fill="FFFFFF" w:themeFill="background1"/>
              <w:rPr>
                <w:rFonts w:asciiTheme="minorHAnsi" w:hAnsiTheme="minorHAnsi" w:cstheme="minorHAnsi"/>
                <w:sz w:val="22"/>
                <w:szCs w:val="22"/>
              </w:rPr>
            </w:pPr>
            <w:r w:rsidRPr="00587D9F">
              <w:rPr>
                <w:rFonts w:asciiTheme="minorHAnsi" w:hAnsiTheme="minorHAnsi" w:cstheme="minorHAnsi"/>
                <w:sz w:val="22"/>
                <w:szCs w:val="22"/>
              </w:rPr>
              <w:t>1x Kabel 0.5m SFP+ DAC</w:t>
            </w:r>
          </w:p>
          <w:p w14:paraId="243DDD5E" w14:textId="77777777" w:rsidR="008E3F64" w:rsidRPr="00587D9F" w:rsidRDefault="008E3F64" w:rsidP="0087591B">
            <w:pPr>
              <w:shd w:val="clear" w:color="auto" w:fill="FFFFFF" w:themeFill="background1"/>
              <w:rPr>
                <w:rFonts w:asciiTheme="minorHAnsi" w:hAnsiTheme="minorHAnsi" w:cstheme="minorHAnsi"/>
                <w:sz w:val="22"/>
                <w:szCs w:val="22"/>
              </w:rPr>
            </w:pPr>
            <w:r w:rsidRPr="00587D9F">
              <w:rPr>
                <w:rFonts w:asciiTheme="minorHAnsi" w:hAnsiTheme="minorHAnsi" w:cstheme="minorHAnsi"/>
                <w:sz w:val="22"/>
                <w:szCs w:val="22"/>
              </w:rPr>
              <w:t xml:space="preserve">1x Kabel 3m SFP+ DAC </w:t>
            </w:r>
          </w:p>
        </w:tc>
        <w:tc>
          <w:tcPr>
            <w:tcW w:w="2409" w:type="dxa"/>
            <w:tcBorders>
              <w:top w:val="single" w:sz="4" w:space="0" w:color="auto"/>
              <w:left w:val="nil"/>
              <w:bottom w:val="single" w:sz="4" w:space="0" w:color="auto"/>
              <w:right w:val="single" w:sz="4" w:space="0" w:color="000000"/>
            </w:tcBorders>
            <w:shd w:val="clear" w:color="000000" w:fill="FFFFFF"/>
          </w:tcPr>
          <w:p w14:paraId="746233BD" w14:textId="77777777" w:rsidR="008E3F64" w:rsidRPr="00587D9F" w:rsidRDefault="008E3F64" w:rsidP="0087591B">
            <w:pPr>
              <w:shd w:val="clear" w:color="auto" w:fill="FFFFFF" w:themeFill="background1"/>
              <w:rPr>
                <w:rFonts w:asciiTheme="minorHAnsi" w:hAnsiTheme="minorHAnsi" w:cstheme="minorHAnsi"/>
              </w:rPr>
            </w:pPr>
          </w:p>
        </w:tc>
      </w:tr>
    </w:tbl>
    <w:p w14:paraId="0988202D" w14:textId="64F5D88E" w:rsidR="008E3F64" w:rsidRDefault="008E3F64" w:rsidP="00692556">
      <w:pPr>
        <w:pStyle w:val="Bezodstpw"/>
        <w:shd w:val="clear" w:color="auto" w:fill="FFFFFF" w:themeFill="background1"/>
        <w:ind w:left="0"/>
        <w:jc w:val="left"/>
        <w:rPr>
          <w:rFonts w:asciiTheme="minorHAnsi" w:hAnsiTheme="minorHAnsi" w:cstheme="minorHAnsi"/>
          <w:sz w:val="22"/>
          <w:szCs w:val="22"/>
        </w:rPr>
      </w:pPr>
    </w:p>
    <w:p w14:paraId="4681BD3E" w14:textId="2BD60BCF" w:rsidR="00692556" w:rsidRPr="00692556" w:rsidRDefault="00692556" w:rsidP="00692556">
      <w:pPr>
        <w:pStyle w:val="Bezodstpw"/>
        <w:shd w:val="clear" w:color="auto" w:fill="FFFFFF" w:themeFill="background1"/>
        <w:ind w:left="0"/>
        <w:jc w:val="left"/>
        <w:rPr>
          <w:rFonts w:asciiTheme="minorHAnsi" w:hAnsiTheme="minorHAnsi" w:cstheme="minorHAnsi"/>
          <w:b/>
          <w:bCs/>
          <w:sz w:val="22"/>
          <w:szCs w:val="22"/>
        </w:rPr>
      </w:pPr>
      <w:r w:rsidRPr="00692556">
        <w:rPr>
          <w:rFonts w:asciiTheme="minorHAnsi" w:hAnsiTheme="minorHAnsi" w:cstheme="minorHAnsi"/>
          <w:b/>
          <w:bCs/>
          <w:sz w:val="22"/>
          <w:szCs w:val="22"/>
        </w:rPr>
        <w:t>Komputer stacjonarny – 3 sztuki</w:t>
      </w:r>
    </w:p>
    <w:tbl>
      <w:tblPr>
        <w:tblW w:w="51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1" w:type="dxa"/>
          <w:right w:w="71" w:type="dxa"/>
        </w:tblCellMar>
        <w:tblLook w:val="0000" w:firstRow="0" w:lastRow="0" w:firstColumn="0" w:lastColumn="0" w:noHBand="0" w:noVBand="0"/>
      </w:tblPr>
      <w:tblGrid>
        <w:gridCol w:w="1427"/>
        <w:gridCol w:w="2472"/>
        <w:gridCol w:w="2919"/>
        <w:gridCol w:w="2537"/>
      </w:tblGrid>
      <w:tr w:rsidR="00692556" w:rsidRPr="002A3899" w14:paraId="0B08D9D4" w14:textId="77777777" w:rsidTr="00692556">
        <w:trPr>
          <w:trHeight w:val="733"/>
        </w:trPr>
        <w:tc>
          <w:tcPr>
            <w:tcW w:w="763" w:type="pct"/>
            <w:shd w:val="clear" w:color="auto" w:fill="FFFFFF" w:themeFill="background1"/>
            <w:vAlign w:val="center"/>
          </w:tcPr>
          <w:p w14:paraId="78887AA2" w14:textId="77777777" w:rsidR="00692556" w:rsidRPr="002A3899" w:rsidRDefault="00692556" w:rsidP="0087591B">
            <w:pPr>
              <w:jc w:val="center"/>
              <w:rPr>
                <w:rFonts w:asciiTheme="minorHAnsi" w:hAnsiTheme="minorHAnsi" w:cstheme="minorHAnsi"/>
                <w:bCs/>
                <w:sz w:val="18"/>
                <w:szCs w:val="18"/>
              </w:rPr>
            </w:pPr>
            <w:r w:rsidRPr="002A3899">
              <w:rPr>
                <w:rFonts w:asciiTheme="minorHAnsi" w:hAnsiTheme="minorHAnsi" w:cstheme="minorHAnsi"/>
                <w:bCs/>
                <w:sz w:val="18"/>
                <w:szCs w:val="18"/>
              </w:rPr>
              <w:t xml:space="preserve">Nazwa </w:t>
            </w:r>
          </w:p>
        </w:tc>
        <w:tc>
          <w:tcPr>
            <w:tcW w:w="2881" w:type="pct"/>
            <w:gridSpan w:val="2"/>
            <w:shd w:val="clear" w:color="auto" w:fill="FFFFFF" w:themeFill="background1"/>
            <w:vAlign w:val="center"/>
          </w:tcPr>
          <w:p w14:paraId="26D58EB7" w14:textId="77777777" w:rsidR="00692556" w:rsidRPr="002A3899" w:rsidRDefault="00692556" w:rsidP="0087591B">
            <w:pPr>
              <w:ind w:left="-71"/>
              <w:jc w:val="center"/>
              <w:rPr>
                <w:rFonts w:asciiTheme="minorHAnsi" w:hAnsiTheme="minorHAnsi" w:cstheme="minorHAnsi"/>
                <w:bCs/>
                <w:sz w:val="18"/>
                <w:szCs w:val="18"/>
              </w:rPr>
            </w:pPr>
            <w:r w:rsidRPr="002A3899">
              <w:rPr>
                <w:rFonts w:asciiTheme="minorHAnsi" w:hAnsiTheme="minorHAnsi" w:cstheme="minorHAnsi"/>
                <w:bCs/>
                <w:sz w:val="18"/>
                <w:szCs w:val="18"/>
              </w:rPr>
              <w:t xml:space="preserve">Wymagane minimalne parametry techniczne </w:t>
            </w:r>
          </w:p>
        </w:tc>
        <w:tc>
          <w:tcPr>
            <w:tcW w:w="1356" w:type="pct"/>
            <w:shd w:val="clear" w:color="auto" w:fill="FFFFFF" w:themeFill="background1"/>
          </w:tcPr>
          <w:p w14:paraId="69D0D1AD" w14:textId="77777777" w:rsidR="00692556" w:rsidRPr="002A3899" w:rsidRDefault="00692556" w:rsidP="0087591B">
            <w:pPr>
              <w:ind w:left="-71"/>
              <w:jc w:val="center"/>
              <w:rPr>
                <w:rFonts w:asciiTheme="minorHAnsi" w:hAnsiTheme="minorHAnsi" w:cstheme="minorHAnsi"/>
                <w:bCs/>
                <w:sz w:val="18"/>
                <w:szCs w:val="18"/>
              </w:rPr>
            </w:pPr>
            <w:r w:rsidRPr="002A3899">
              <w:rPr>
                <w:rFonts w:asciiTheme="minorHAnsi" w:hAnsiTheme="minorHAnsi" w:cstheme="minorHAnsi"/>
                <w:bCs/>
                <w:sz w:val="18"/>
                <w:szCs w:val="18"/>
              </w:rPr>
              <w:t>Parametry oferowane przez Wykonawcę</w:t>
            </w:r>
          </w:p>
        </w:tc>
      </w:tr>
      <w:tr w:rsidR="00692556" w:rsidRPr="002A3899" w14:paraId="1E8CC7F3" w14:textId="77777777" w:rsidTr="00692556">
        <w:trPr>
          <w:trHeight w:val="284"/>
        </w:trPr>
        <w:tc>
          <w:tcPr>
            <w:tcW w:w="763" w:type="pct"/>
            <w:shd w:val="clear" w:color="auto" w:fill="FFFFFF" w:themeFill="background1"/>
          </w:tcPr>
          <w:p w14:paraId="6D9956C8"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Typ</w:t>
            </w:r>
          </w:p>
        </w:tc>
        <w:tc>
          <w:tcPr>
            <w:tcW w:w="2881" w:type="pct"/>
            <w:gridSpan w:val="2"/>
            <w:shd w:val="clear" w:color="auto" w:fill="FFFFFF" w:themeFill="background1"/>
          </w:tcPr>
          <w:p w14:paraId="2EA31C69"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Komputer stacjonarny. Typu All in One, komputer fabrycznie wbudowany w obudowę monitora. W ofercie wymagane jest podanie modelu producenta komputera.</w:t>
            </w:r>
          </w:p>
        </w:tc>
        <w:tc>
          <w:tcPr>
            <w:tcW w:w="1356" w:type="pct"/>
            <w:shd w:val="clear" w:color="auto" w:fill="FFFFFF" w:themeFill="background1"/>
          </w:tcPr>
          <w:p w14:paraId="4285B565" w14:textId="77777777" w:rsidR="00692556" w:rsidRPr="002A3899" w:rsidRDefault="00692556" w:rsidP="0087591B">
            <w:pPr>
              <w:jc w:val="both"/>
              <w:rPr>
                <w:rFonts w:asciiTheme="minorHAnsi" w:hAnsiTheme="minorHAnsi" w:cstheme="minorHAnsi"/>
                <w:bCs/>
                <w:sz w:val="18"/>
                <w:szCs w:val="18"/>
              </w:rPr>
            </w:pPr>
          </w:p>
        </w:tc>
      </w:tr>
      <w:tr w:rsidR="00692556" w:rsidRPr="002A3899" w14:paraId="7FD1B304" w14:textId="77777777" w:rsidTr="00692556">
        <w:trPr>
          <w:trHeight w:val="284"/>
        </w:trPr>
        <w:tc>
          <w:tcPr>
            <w:tcW w:w="763" w:type="pct"/>
            <w:shd w:val="clear" w:color="auto" w:fill="FFFFFF" w:themeFill="background1"/>
          </w:tcPr>
          <w:p w14:paraId="19DF6A1B"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Zastosowanie</w:t>
            </w:r>
          </w:p>
        </w:tc>
        <w:tc>
          <w:tcPr>
            <w:tcW w:w="2881" w:type="pct"/>
            <w:gridSpan w:val="2"/>
            <w:shd w:val="clear" w:color="auto" w:fill="FFFFFF" w:themeFill="background1"/>
          </w:tcPr>
          <w:p w14:paraId="2AF64375"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Komputer będzie wykorzystywany dla potrzeb aplikacji biurowych, aplikacji edukacyjnych, aplikacji obliczeniowych, dostępu do Internetu oraz poczty elektronicznej, jako lokalna baza danych, stacja programistyczna</w:t>
            </w:r>
          </w:p>
        </w:tc>
        <w:tc>
          <w:tcPr>
            <w:tcW w:w="1356" w:type="pct"/>
            <w:shd w:val="clear" w:color="auto" w:fill="FFFFFF" w:themeFill="background1"/>
          </w:tcPr>
          <w:p w14:paraId="4486BB71" w14:textId="77777777" w:rsidR="00692556" w:rsidRPr="002A3899" w:rsidRDefault="00692556" w:rsidP="0087591B">
            <w:pPr>
              <w:jc w:val="both"/>
              <w:rPr>
                <w:rFonts w:asciiTheme="minorHAnsi" w:hAnsiTheme="minorHAnsi" w:cstheme="minorHAnsi"/>
                <w:bCs/>
                <w:sz w:val="18"/>
                <w:szCs w:val="18"/>
              </w:rPr>
            </w:pPr>
          </w:p>
        </w:tc>
      </w:tr>
      <w:tr w:rsidR="00692556" w:rsidRPr="002A3899" w14:paraId="19DA321D" w14:textId="77777777" w:rsidTr="00692556">
        <w:trPr>
          <w:trHeight w:val="284"/>
        </w:trPr>
        <w:tc>
          <w:tcPr>
            <w:tcW w:w="763" w:type="pct"/>
            <w:shd w:val="clear" w:color="auto" w:fill="FFFFFF" w:themeFill="background1"/>
          </w:tcPr>
          <w:p w14:paraId="2ACD9FE8"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Wydajność obliczeniowa</w:t>
            </w:r>
          </w:p>
        </w:tc>
        <w:tc>
          <w:tcPr>
            <w:tcW w:w="2881" w:type="pct"/>
            <w:gridSpan w:val="2"/>
            <w:shd w:val="clear" w:color="auto" w:fill="FFFFFF" w:themeFill="background1"/>
          </w:tcPr>
          <w:p w14:paraId="2D7C6013" w14:textId="77777777" w:rsidR="00692556" w:rsidRPr="002A3899" w:rsidRDefault="00692556" w:rsidP="0087591B">
            <w:pPr>
              <w:jc w:val="both"/>
              <w:rPr>
                <w:rFonts w:asciiTheme="minorHAnsi" w:hAnsiTheme="minorHAnsi" w:cstheme="minorHAnsi"/>
                <w:bCs/>
                <w:sz w:val="18"/>
                <w:szCs w:val="18"/>
                <w:lang w:eastAsia="en-US"/>
              </w:rPr>
            </w:pPr>
            <w:r w:rsidRPr="002A3899">
              <w:rPr>
                <w:rFonts w:asciiTheme="minorHAnsi" w:hAnsiTheme="minorHAnsi" w:cstheme="minorHAnsi"/>
                <w:bCs/>
                <w:sz w:val="18"/>
                <w:szCs w:val="18"/>
                <w:lang w:eastAsia="en-US"/>
              </w:rPr>
              <w:t>Komputer w oferowanej konfiguracji musi osiągać w teście wydajnościowym BAPCO  wyniki nie gorsze niż:</w:t>
            </w:r>
          </w:p>
          <w:p w14:paraId="177E75BF"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SYSmark 25 Overall Rating – co najmniej wynik 1300 punktów</w:t>
            </w:r>
          </w:p>
          <w:p w14:paraId="6977E6BE" w14:textId="77777777" w:rsidR="00692556" w:rsidRPr="002A3899" w:rsidRDefault="00692556" w:rsidP="0087591B">
            <w:pPr>
              <w:jc w:val="both"/>
              <w:rPr>
                <w:rFonts w:asciiTheme="minorHAnsi" w:hAnsiTheme="minorHAnsi" w:cstheme="minorHAnsi"/>
                <w:bCs/>
                <w:sz w:val="18"/>
                <w:szCs w:val="18"/>
                <w:lang w:eastAsia="en-US"/>
              </w:rPr>
            </w:pPr>
            <w:r w:rsidRPr="002A3899">
              <w:rPr>
                <w:rFonts w:asciiTheme="minorHAnsi" w:hAnsiTheme="minorHAnsi" w:cstheme="minorHAnsi"/>
                <w:bCs/>
                <w:sz w:val="18"/>
                <w:szCs w:val="18"/>
                <w:lang w:eastAsia="en-US"/>
              </w:rPr>
              <w:t>Dokumentem potwierdzającym spełnianie ww. wymagań będzie dołączony do oferty wydruk raportu z oprogramowania testującego, potwierdzony za zgodność z oryginałem przez Wykonawcę.</w:t>
            </w:r>
          </w:p>
          <w:p w14:paraId="37DBF65E" w14:textId="77777777" w:rsidR="00692556" w:rsidRPr="002A3899" w:rsidRDefault="00692556" w:rsidP="0087591B">
            <w:pPr>
              <w:jc w:val="both"/>
              <w:rPr>
                <w:rFonts w:asciiTheme="minorHAnsi" w:hAnsiTheme="minorHAnsi" w:cstheme="minorHAnsi"/>
                <w:bCs/>
                <w:sz w:val="18"/>
                <w:szCs w:val="18"/>
                <w:lang w:eastAsia="en-US"/>
              </w:rPr>
            </w:pPr>
            <w:r w:rsidRPr="002A3899">
              <w:rPr>
                <w:rFonts w:asciiTheme="minorHAnsi" w:hAnsiTheme="minorHAnsi" w:cstheme="minorHAnsi"/>
                <w:bCs/>
                <w:sz w:val="18"/>
                <w:szCs w:val="18"/>
                <w:lang w:eastAsia="en-US"/>
              </w:rPr>
              <w:t xml:space="preserve">Wymagane testy wydajnościowe wykonawca musi przeprowadzić na automatycznych ustawieniach konfiguratora dołączonego przez firmę BAPCO i przy natywnej rozdzielczości wyświetlacza oraz włączonych wszystkich urządzaniach. Nie dopuszcza się stosowanie overclokingu,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 </w:t>
            </w:r>
          </w:p>
          <w:p w14:paraId="0C874AD8" w14:textId="77777777" w:rsidR="00692556" w:rsidRPr="002A3899" w:rsidRDefault="00692556" w:rsidP="0087591B">
            <w:pPr>
              <w:jc w:val="both"/>
              <w:rPr>
                <w:rFonts w:asciiTheme="minorHAnsi" w:hAnsiTheme="minorHAnsi" w:cstheme="minorHAnsi"/>
                <w:bCs/>
                <w:sz w:val="18"/>
                <w:szCs w:val="18"/>
                <w:lang w:eastAsia="en-US"/>
              </w:rPr>
            </w:pPr>
            <w:r w:rsidRPr="002A3899">
              <w:rPr>
                <w:rFonts w:asciiTheme="minorHAnsi" w:hAnsiTheme="minorHAnsi" w:cstheme="minorHAnsi"/>
                <w:bCs/>
                <w:sz w:val="18"/>
                <w:szCs w:val="18"/>
                <w:lang w:eastAsia="en-US"/>
              </w:rPr>
              <w:t>Zamawiający zastrzega sobie, iż w celu sprawdzenia poprawności przeprowadzenia testu Oferent może zostać wezwany do dostarczenia Zamawiającemu oprogramowania testującego, komputera do testów oraz dokładnego opisu metodyki przeprowadzonego testu wraz z wynikami w celu ich sprawdzenia w terminie nie dłuższym niż 3 dni od otrzymania zawiadomienia od Zamawiającego</w:t>
            </w:r>
          </w:p>
        </w:tc>
        <w:tc>
          <w:tcPr>
            <w:tcW w:w="1356" w:type="pct"/>
            <w:shd w:val="clear" w:color="auto" w:fill="FFFFFF" w:themeFill="background1"/>
          </w:tcPr>
          <w:p w14:paraId="3D4EFA04" w14:textId="77777777" w:rsidR="00692556" w:rsidRPr="002A3899" w:rsidRDefault="00692556" w:rsidP="0087591B">
            <w:pPr>
              <w:jc w:val="both"/>
              <w:rPr>
                <w:rFonts w:asciiTheme="minorHAnsi" w:hAnsiTheme="minorHAnsi" w:cstheme="minorHAnsi"/>
                <w:bCs/>
                <w:sz w:val="18"/>
                <w:szCs w:val="18"/>
                <w:lang w:eastAsia="en-US"/>
              </w:rPr>
            </w:pPr>
          </w:p>
        </w:tc>
      </w:tr>
      <w:tr w:rsidR="00692556" w:rsidRPr="002A3899" w14:paraId="55084763" w14:textId="77777777" w:rsidTr="00692556">
        <w:trPr>
          <w:trHeight w:val="284"/>
        </w:trPr>
        <w:tc>
          <w:tcPr>
            <w:tcW w:w="763" w:type="pct"/>
            <w:shd w:val="clear" w:color="auto" w:fill="FFFFFF" w:themeFill="background1"/>
          </w:tcPr>
          <w:p w14:paraId="62C14106"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Pamięć RAM</w:t>
            </w:r>
          </w:p>
        </w:tc>
        <w:tc>
          <w:tcPr>
            <w:tcW w:w="2881" w:type="pct"/>
            <w:gridSpan w:val="2"/>
            <w:shd w:val="clear" w:color="auto" w:fill="FFFFFF" w:themeFill="background1"/>
          </w:tcPr>
          <w:p w14:paraId="2AE86FC1"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16GB DDR4 2666MHz możliwość rozbudowy do 64GB RAM.</w:t>
            </w:r>
          </w:p>
          <w:p w14:paraId="3213FA28" w14:textId="77777777" w:rsidR="00692556" w:rsidRPr="002A3899" w:rsidRDefault="00692556" w:rsidP="0087591B">
            <w:pPr>
              <w:jc w:val="both"/>
              <w:rPr>
                <w:rFonts w:asciiTheme="minorHAnsi" w:hAnsiTheme="minorHAnsi" w:cstheme="minorHAnsi"/>
                <w:bCs/>
                <w:sz w:val="18"/>
                <w:szCs w:val="18"/>
              </w:rPr>
            </w:pPr>
          </w:p>
        </w:tc>
        <w:tc>
          <w:tcPr>
            <w:tcW w:w="1356" w:type="pct"/>
            <w:shd w:val="clear" w:color="auto" w:fill="FFFFFF" w:themeFill="background1"/>
          </w:tcPr>
          <w:p w14:paraId="4370AF77" w14:textId="77777777" w:rsidR="00692556" w:rsidRPr="002A3899" w:rsidRDefault="00692556" w:rsidP="0087591B">
            <w:pPr>
              <w:jc w:val="both"/>
              <w:rPr>
                <w:rFonts w:asciiTheme="minorHAnsi" w:hAnsiTheme="minorHAnsi" w:cstheme="minorHAnsi"/>
                <w:bCs/>
                <w:sz w:val="18"/>
                <w:szCs w:val="18"/>
              </w:rPr>
            </w:pPr>
          </w:p>
        </w:tc>
      </w:tr>
      <w:tr w:rsidR="00692556" w:rsidRPr="002A3899" w14:paraId="3521C5E6" w14:textId="77777777" w:rsidTr="00692556">
        <w:trPr>
          <w:trHeight w:val="284"/>
        </w:trPr>
        <w:tc>
          <w:tcPr>
            <w:tcW w:w="763" w:type="pct"/>
            <w:shd w:val="clear" w:color="auto" w:fill="FFFFFF" w:themeFill="background1"/>
          </w:tcPr>
          <w:p w14:paraId="39A79508"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Pamięć masowa</w:t>
            </w:r>
          </w:p>
        </w:tc>
        <w:tc>
          <w:tcPr>
            <w:tcW w:w="2881" w:type="pct"/>
            <w:gridSpan w:val="2"/>
            <w:shd w:val="clear" w:color="auto" w:fill="FFFFFF" w:themeFill="background1"/>
          </w:tcPr>
          <w:p w14:paraId="6D0D153E" w14:textId="77777777" w:rsidR="00692556" w:rsidRPr="002A3899" w:rsidRDefault="00692556" w:rsidP="0087591B">
            <w:pPr>
              <w:jc w:val="both"/>
              <w:rPr>
                <w:rFonts w:asciiTheme="minorHAnsi" w:hAnsiTheme="minorHAnsi" w:cstheme="minorHAnsi"/>
                <w:bCs/>
                <w:sz w:val="18"/>
                <w:szCs w:val="18"/>
                <w:lang w:val="sv-SE" w:eastAsia="en-US"/>
              </w:rPr>
            </w:pPr>
            <w:r w:rsidRPr="002A3899">
              <w:rPr>
                <w:rFonts w:asciiTheme="minorHAnsi" w:hAnsiTheme="minorHAnsi" w:cstheme="minorHAnsi"/>
                <w:bCs/>
                <w:sz w:val="18"/>
                <w:szCs w:val="18"/>
                <w:lang w:val="sv-SE" w:eastAsia="en-US"/>
              </w:rPr>
              <w:t>Min. 256GB SSD M.2 NVMe</w:t>
            </w:r>
          </w:p>
          <w:p w14:paraId="29F4D45A"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lang w:eastAsia="en-US"/>
              </w:rPr>
              <w:t>Możliwość instalacji dodatkowego dysku twardego M.2 lub 2.5</w:t>
            </w:r>
          </w:p>
        </w:tc>
        <w:tc>
          <w:tcPr>
            <w:tcW w:w="1356" w:type="pct"/>
            <w:shd w:val="clear" w:color="auto" w:fill="FFFFFF" w:themeFill="background1"/>
          </w:tcPr>
          <w:p w14:paraId="308338AB" w14:textId="77777777" w:rsidR="00692556" w:rsidRPr="002A3899" w:rsidRDefault="00692556" w:rsidP="0087591B">
            <w:pPr>
              <w:jc w:val="both"/>
              <w:rPr>
                <w:rFonts w:asciiTheme="minorHAnsi" w:hAnsiTheme="minorHAnsi" w:cstheme="minorHAnsi"/>
                <w:bCs/>
                <w:sz w:val="18"/>
                <w:szCs w:val="18"/>
                <w:lang w:val="sv-SE" w:eastAsia="en-US"/>
              </w:rPr>
            </w:pPr>
          </w:p>
        </w:tc>
      </w:tr>
      <w:tr w:rsidR="00692556" w:rsidRPr="002A3899" w14:paraId="3B034020" w14:textId="77777777" w:rsidTr="00692556">
        <w:trPr>
          <w:trHeight w:val="284"/>
        </w:trPr>
        <w:tc>
          <w:tcPr>
            <w:tcW w:w="763" w:type="pct"/>
            <w:shd w:val="clear" w:color="auto" w:fill="FFFFFF" w:themeFill="background1"/>
          </w:tcPr>
          <w:p w14:paraId="6BB1D0DC"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Wydajność grafiki</w:t>
            </w:r>
          </w:p>
        </w:tc>
        <w:tc>
          <w:tcPr>
            <w:tcW w:w="2881" w:type="pct"/>
            <w:gridSpan w:val="2"/>
            <w:shd w:val="clear" w:color="auto" w:fill="FFFFFF" w:themeFill="background1"/>
          </w:tcPr>
          <w:p w14:paraId="1FA66CA1" w14:textId="77777777" w:rsidR="00692556" w:rsidRPr="002A3899" w:rsidRDefault="00692556" w:rsidP="0087591B">
            <w:pPr>
              <w:jc w:val="both"/>
              <w:rPr>
                <w:rFonts w:asciiTheme="minorHAnsi" w:hAnsiTheme="minorHAnsi" w:cstheme="minorHAnsi"/>
                <w:bCs/>
                <w:sz w:val="18"/>
                <w:szCs w:val="18"/>
                <w:lang w:eastAsia="en-US"/>
              </w:rPr>
            </w:pPr>
            <w:r w:rsidRPr="002A3899">
              <w:rPr>
                <w:rFonts w:asciiTheme="minorHAnsi" w:hAnsiTheme="minorHAnsi" w:cstheme="minorHAnsi"/>
                <w:bCs/>
                <w:sz w:val="18"/>
                <w:szCs w:val="18"/>
                <w:lang w:eastAsia="en-US"/>
              </w:rPr>
              <w:t xml:space="preserve">Grafika zintegrowana z procesorem powinna umożliwiać pracę min. dwumonitorową, współdzielona i dynamicznie przydzielana pamięć z RAM, </w:t>
            </w:r>
          </w:p>
        </w:tc>
        <w:tc>
          <w:tcPr>
            <w:tcW w:w="1356" w:type="pct"/>
            <w:shd w:val="clear" w:color="auto" w:fill="FFFFFF" w:themeFill="background1"/>
          </w:tcPr>
          <w:p w14:paraId="4EA214C2" w14:textId="77777777" w:rsidR="00692556" w:rsidRPr="002A3899" w:rsidRDefault="00692556" w:rsidP="0087591B">
            <w:pPr>
              <w:jc w:val="both"/>
              <w:rPr>
                <w:rFonts w:asciiTheme="minorHAnsi" w:hAnsiTheme="minorHAnsi" w:cstheme="minorHAnsi"/>
                <w:bCs/>
                <w:sz w:val="18"/>
                <w:szCs w:val="18"/>
                <w:lang w:eastAsia="en-US"/>
              </w:rPr>
            </w:pPr>
          </w:p>
        </w:tc>
      </w:tr>
      <w:tr w:rsidR="00692556" w:rsidRPr="002A3899" w14:paraId="6B225140" w14:textId="77777777" w:rsidTr="00692556">
        <w:trPr>
          <w:trHeight w:val="204"/>
        </w:trPr>
        <w:tc>
          <w:tcPr>
            <w:tcW w:w="763" w:type="pct"/>
            <w:vMerge w:val="restart"/>
            <w:shd w:val="clear" w:color="auto" w:fill="FFFFFF" w:themeFill="background1"/>
          </w:tcPr>
          <w:p w14:paraId="06BFE9D0"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Matryca</w:t>
            </w:r>
          </w:p>
        </w:tc>
        <w:tc>
          <w:tcPr>
            <w:tcW w:w="1321" w:type="pct"/>
            <w:shd w:val="clear" w:color="auto" w:fill="FFFFFF" w:themeFill="background1"/>
          </w:tcPr>
          <w:p w14:paraId="0B799068"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Rozmiar matrycy / plamki</w:t>
            </w:r>
          </w:p>
        </w:tc>
        <w:tc>
          <w:tcPr>
            <w:tcW w:w="1560" w:type="pct"/>
            <w:shd w:val="clear" w:color="auto" w:fill="FFFFFF" w:themeFill="background1"/>
          </w:tcPr>
          <w:p w14:paraId="51A58FF7"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 xml:space="preserve">min.23,8” / max. 0,275mm </w:t>
            </w:r>
          </w:p>
        </w:tc>
        <w:tc>
          <w:tcPr>
            <w:tcW w:w="1356" w:type="pct"/>
            <w:shd w:val="clear" w:color="auto" w:fill="FFFFFF" w:themeFill="background1"/>
          </w:tcPr>
          <w:p w14:paraId="5790DAAF" w14:textId="77777777" w:rsidR="00692556" w:rsidRPr="002A3899" w:rsidRDefault="00692556" w:rsidP="0087591B">
            <w:pPr>
              <w:jc w:val="both"/>
              <w:rPr>
                <w:rFonts w:asciiTheme="minorHAnsi" w:hAnsiTheme="minorHAnsi" w:cstheme="minorHAnsi"/>
                <w:bCs/>
                <w:sz w:val="18"/>
                <w:szCs w:val="18"/>
              </w:rPr>
            </w:pPr>
          </w:p>
        </w:tc>
      </w:tr>
      <w:tr w:rsidR="00692556" w:rsidRPr="002A3899" w14:paraId="7E395B6D" w14:textId="77777777" w:rsidTr="00692556">
        <w:trPr>
          <w:trHeight w:val="255"/>
        </w:trPr>
        <w:tc>
          <w:tcPr>
            <w:tcW w:w="763" w:type="pct"/>
            <w:vMerge/>
            <w:shd w:val="clear" w:color="auto" w:fill="FFFFFF" w:themeFill="background1"/>
          </w:tcPr>
          <w:p w14:paraId="1E93F0C0" w14:textId="77777777" w:rsidR="00692556" w:rsidRPr="002A3899" w:rsidRDefault="00692556" w:rsidP="0087591B">
            <w:pPr>
              <w:jc w:val="both"/>
              <w:rPr>
                <w:rFonts w:asciiTheme="minorHAnsi" w:hAnsiTheme="minorHAnsi" w:cstheme="minorHAnsi"/>
                <w:bCs/>
                <w:sz w:val="18"/>
                <w:szCs w:val="18"/>
              </w:rPr>
            </w:pPr>
          </w:p>
        </w:tc>
        <w:tc>
          <w:tcPr>
            <w:tcW w:w="1321" w:type="pct"/>
            <w:shd w:val="clear" w:color="auto" w:fill="FFFFFF" w:themeFill="background1"/>
          </w:tcPr>
          <w:p w14:paraId="2C87A9D4"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Rozdzielczość</w:t>
            </w:r>
          </w:p>
        </w:tc>
        <w:tc>
          <w:tcPr>
            <w:tcW w:w="1560" w:type="pct"/>
            <w:shd w:val="clear" w:color="auto" w:fill="FFFFFF" w:themeFill="background1"/>
          </w:tcPr>
          <w:p w14:paraId="6B8AE6B5"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FHD (1920x1080)</w:t>
            </w:r>
          </w:p>
        </w:tc>
        <w:tc>
          <w:tcPr>
            <w:tcW w:w="1356" w:type="pct"/>
            <w:shd w:val="clear" w:color="auto" w:fill="FFFFFF" w:themeFill="background1"/>
          </w:tcPr>
          <w:p w14:paraId="4AC18C8A" w14:textId="77777777" w:rsidR="00692556" w:rsidRPr="002A3899" w:rsidRDefault="00692556" w:rsidP="0087591B">
            <w:pPr>
              <w:jc w:val="both"/>
              <w:rPr>
                <w:rFonts w:asciiTheme="minorHAnsi" w:hAnsiTheme="minorHAnsi" w:cstheme="minorHAnsi"/>
                <w:bCs/>
                <w:sz w:val="18"/>
                <w:szCs w:val="18"/>
              </w:rPr>
            </w:pPr>
          </w:p>
        </w:tc>
      </w:tr>
      <w:tr w:rsidR="00692556" w:rsidRPr="002A3899" w14:paraId="3AE2FD15" w14:textId="77777777" w:rsidTr="00692556">
        <w:trPr>
          <w:trHeight w:val="250"/>
        </w:trPr>
        <w:tc>
          <w:tcPr>
            <w:tcW w:w="763" w:type="pct"/>
            <w:vMerge/>
            <w:shd w:val="clear" w:color="auto" w:fill="FFFFFF" w:themeFill="background1"/>
          </w:tcPr>
          <w:p w14:paraId="797567DE" w14:textId="77777777" w:rsidR="00692556" w:rsidRPr="002A3899" w:rsidRDefault="00692556" w:rsidP="0087591B">
            <w:pPr>
              <w:jc w:val="both"/>
              <w:rPr>
                <w:rFonts w:asciiTheme="minorHAnsi" w:hAnsiTheme="minorHAnsi" w:cstheme="minorHAnsi"/>
                <w:bCs/>
                <w:sz w:val="18"/>
                <w:szCs w:val="18"/>
              </w:rPr>
            </w:pPr>
          </w:p>
        </w:tc>
        <w:tc>
          <w:tcPr>
            <w:tcW w:w="1321" w:type="pct"/>
            <w:shd w:val="clear" w:color="auto" w:fill="FFFFFF" w:themeFill="background1"/>
          </w:tcPr>
          <w:p w14:paraId="281EB8D8"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Jasność typowa</w:t>
            </w:r>
          </w:p>
        </w:tc>
        <w:tc>
          <w:tcPr>
            <w:tcW w:w="1560" w:type="pct"/>
            <w:shd w:val="clear" w:color="auto" w:fill="FFFFFF" w:themeFill="background1"/>
          </w:tcPr>
          <w:p w14:paraId="3DA6006C" w14:textId="77777777" w:rsidR="00692556" w:rsidRPr="002A3899" w:rsidRDefault="00692556" w:rsidP="0087591B">
            <w:pPr>
              <w:jc w:val="both"/>
              <w:rPr>
                <w:rFonts w:asciiTheme="minorHAnsi" w:hAnsiTheme="minorHAnsi" w:cstheme="minorHAnsi"/>
                <w:bCs/>
                <w:sz w:val="18"/>
                <w:szCs w:val="18"/>
                <w:lang w:val="en-US"/>
              </w:rPr>
            </w:pPr>
            <w:r w:rsidRPr="002A3899">
              <w:rPr>
                <w:rFonts w:asciiTheme="minorHAnsi" w:hAnsiTheme="minorHAnsi" w:cstheme="minorHAnsi"/>
                <w:bCs/>
                <w:sz w:val="18"/>
                <w:szCs w:val="18"/>
              </w:rPr>
              <w:t>min. 250 cd/m²</w:t>
            </w:r>
            <w:r w:rsidRPr="002A3899">
              <w:rPr>
                <w:rFonts w:asciiTheme="minorHAnsi" w:hAnsiTheme="minorHAnsi" w:cstheme="minorHAnsi"/>
                <w:bCs/>
                <w:sz w:val="18"/>
                <w:szCs w:val="18"/>
                <w:lang w:val="en-US"/>
              </w:rPr>
              <w:t xml:space="preserve"> </w:t>
            </w:r>
          </w:p>
        </w:tc>
        <w:tc>
          <w:tcPr>
            <w:tcW w:w="1356" w:type="pct"/>
            <w:shd w:val="clear" w:color="auto" w:fill="FFFFFF" w:themeFill="background1"/>
          </w:tcPr>
          <w:p w14:paraId="246B13CA" w14:textId="77777777" w:rsidR="00692556" w:rsidRPr="002A3899" w:rsidRDefault="00692556" w:rsidP="0087591B">
            <w:pPr>
              <w:jc w:val="both"/>
              <w:rPr>
                <w:rFonts w:asciiTheme="minorHAnsi" w:hAnsiTheme="minorHAnsi" w:cstheme="minorHAnsi"/>
                <w:bCs/>
                <w:sz w:val="18"/>
                <w:szCs w:val="18"/>
              </w:rPr>
            </w:pPr>
          </w:p>
        </w:tc>
      </w:tr>
      <w:tr w:rsidR="00692556" w:rsidRPr="002A3899" w14:paraId="4D1CB130" w14:textId="77777777" w:rsidTr="00692556">
        <w:trPr>
          <w:trHeight w:val="250"/>
        </w:trPr>
        <w:tc>
          <w:tcPr>
            <w:tcW w:w="763" w:type="pct"/>
            <w:vMerge/>
            <w:shd w:val="clear" w:color="auto" w:fill="FFFFFF" w:themeFill="background1"/>
          </w:tcPr>
          <w:p w14:paraId="3113DA28" w14:textId="77777777" w:rsidR="00692556" w:rsidRPr="002A3899" w:rsidRDefault="00692556" w:rsidP="0087591B">
            <w:pPr>
              <w:jc w:val="both"/>
              <w:rPr>
                <w:rFonts w:asciiTheme="minorHAnsi" w:hAnsiTheme="minorHAnsi" w:cstheme="minorHAnsi"/>
                <w:bCs/>
                <w:sz w:val="18"/>
                <w:szCs w:val="18"/>
                <w:lang w:val="en-US"/>
              </w:rPr>
            </w:pPr>
          </w:p>
        </w:tc>
        <w:tc>
          <w:tcPr>
            <w:tcW w:w="1321" w:type="pct"/>
            <w:shd w:val="clear" w:color="auto" w:fill="FFFFFF" w:themeFill="background1"/>
          </w:tcPr>
          <w:p w14:paraId="61A50DF7"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Kontrast typowy</w:t>
            </w:r>
          </w:p>
        </w:tc>
        <w:tc>
          <w:tcPr>
            <w:tcW w:w="1560" w:type="pct"/>
            <w:shd w:val="clear" w:color="auto" w:fill="FFFFFF" w:themeFill="background1"/>
          </w:tcPr>
          <w:p w14:paraId="1415A9FB"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700:1</w:t>
            </w:r>
          </w:p>
        </w:tc>
        <w:tc>
          <w:tcPr>
            <w:tcW w:w="1356" w:type="pct"/>
            <w:shd w:val="clear" w:color="auto" w:fill="FFFFFF" w:themeFill="background1"/>
          </w:tcPr>
          <w:p w14:paraId="1E26AF38" w14:textId="77777777" w:rsidR="00692556" w:rsidRPr="002A3899" w:rsidRDefault="00692556" w:rsidP="0087591B">
            <w:pPr>
              <w:jc w:val="both"/>
              <w:rPr>
                <w:rFonts w:asciiTheme="minorHAnsi" w:hAnsiTheme="minorHAnsi" w:cstheme="minorHAnsi"/>
                <w:bCs/>
                <w:sz w:val="18"/>
                <w:szCs w:val="18"/>
              </w:rPr>
            </w:pPr>
          </w:p>
        </w:tc>
      </w:tr>
      <w:tr w:rsidR="00692556" w:rsidRPr="002A3899" w14:paraId="45088877" w14:textId="77777777" w:rsidTr="00692556">
        <w:trPr>
          <w:trHeight w:val="255"/>
        </w:trPr>
        <w:tc>
          <w:tcPr>
            <w:tcW w:w="763" w:type="pct"/>
            <w:vMerge/>
            <w:shd w:val="clear" w:color="auto" w:fill="FFFFFF" w:themeFill="background1"/>
          </w:tcPr>
          <w:p w14:paraId="60C660F7" w14:textId="77777777" w:rsidR="00692556" w:rsidRPr="002A3899" w:rsidRDefault="00692556" w:rsidP="0087591B">
            <w:pPr>
              <w:jc w:val="both"/>
              <w:rPr>
                <w:rFonts w:asciiTheme="minorHAnsi" w:hAnsiTheme="minorHAnsi" w:cstheme="minorHAnsi"/>
                <w:bCs/>
                <w:sz w:val="18"/>
                <w:szCs w:val="18"/>
              </w:rPr>
            </w:pPr>
          </w:p>
        </w:tc>
        <w:tc>
          <w:tcPr>
            <w:tcW w:w="1321" w:type="pct"/>
            <w:shd w:val="clear" w:color="auto" w:fill="FFFFFF" w:themeFill="background1"/>
          </w:tcPr>
          <w:p w14:paraId="3582DE77"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Barwa koloru (typowa)</w:t>
            </w:r>
          </w:p>
        </w:tc>
        <w:tc>
          <w:tcPr>
            <w:tcW w:w="1560" w:type="pct"/>
            <w:shd w:val="clear" w:color="auto" w:fill="FFFFFF" w:themeFill="background1"/>
          </w:tcPr>
          <w:p w14:paraId="789D42EF"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72% NTSC</w:t>
            </w:r>
          </w:p>
        </w:tc>
        <w:tc>
          <w:tcPr>
            <w:tcW w:w="1356" w:type="pct"/>
            <w:shd w:val="clear" w:color="auto" w:fill="FFFFFF" w:themeFill="background1"/>
          </w:tcPr>
          <w:p w14:paraId="441DC482" w14:textId="77777777" w:rsidR="00692556" w:rsidRPr="002A3899" w:rsidRDefault="00692556" w:rsidP="0087591B">
            <w:pPr>
              <w:jc w:val="both"/>
              <w:rPr>
                <w:rFonts w:asciiTheme="minorHAnsi" w:hAnsiTheme="minorHAnsi" w:cstheme="minorHAnsi"/>
                <w:bCs/>
                <w:sz w:val="18"/>
                <w:szCs w:val="18"/>
              </w:rPr>
            </w:pPr>
          </w:p>
        </w:tc>
      </w:tr>
      <w:tr w:rsidR="00692556" w:rsidRPr="002A3899" w14:paraId="30908841" w14:textId="77777777" w:rsidTr="00692556">
        <w:trPr>
          <w:trHeight w:val="285"/>
        </w:trPr>
        <w:tc>
          <w:tcPr>
            <w:tcW w:w="763" w:type="pct"/>
            <w:vMerge/>
            <w:shd w:val="clear" w:color="auto" w:fill="FFFFFF" w:themeFill="background1"/>
          </w:tcPr>
          <w:p w14:paraId="736823E1" w14:textId="77777777" w:rsidR="00692556" w:rsidRPr="002A3899" w:rsidRDefault="00692556" w:rsidP="0087591B">
            <w:pPr>
              <w:jc w:val="both"/>
              <w:rPr>
                <w:rFonts w:asciiTheme="minorHAnsi" w:hAnsiTheme="minorHAnsi" w:cstheme="minorHAnsi"/>
                <w:bCs/>
                <w:sz w:val="18"/>
                <w:szCs w:val="18"/>
              </w:rPr>
            </w:pPr>
          </w:p>
        </w:tc>
        <w:tc>
          <w:tcPr>
            <w:tcW w:w="1321" w:type="pct"/>
            <w:shd w:val="clear" w:color="auto" w:fill="FFFFFF" w:themeFill="background1"/>
          </w:tcPr>
          <w:p w14:paraId="7D356918"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Kąty Horizontal/Vertical</w:t>
            </w:r>
          </w:p>
        </w:tc>
        <w:tc>
          <w:tcPr>
            <w:tcW w:w="1560" w:type="pct"/>
            <w:shd w:val="clear" w:color="auto" w:fill="FFFFFF" w:themeFill="background1"/>
          </w:tcPr>
          <w:p w14:paraId="050DAF64"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178(+/- 89) / 178 (+/-89)</w:t>
            </w:r>
          </w:p>
        </w:tc>
        <w:tc>
          <w:tcPr>
            <w:tcW w:w="1356" w:type="pct"/>
            <w:shd w:val="clear" w:color="auto" w:fill="FFFFFF" w:themeFill="background1"/>
          </w:tcPr>
          <w:p w14:paraId="790E3191" w14:textId="77777777" w:rsidR="00692556" w:rsidRPr="002A3899" w:rsidRDefault="00692556" w:rsidP="0087591B">
            <w:pPr>
              <w:jc w:val="both"/>
              <w:rPr>
                <w:rFonts w:asciiTheme="minorHAnsi" w:hAnsiTheme="minorHAnsi" w:cstheme="minorHAnsi"/>
                <w:bCs/>
                <w:sz w:val="18"/>
                <w:szCs w:val="18"/>
              </w:rPr>
            </w:pPr>
          </w:p>
        </w:tc>
      </w:tr>
      <w:tr w:rsidR="00692556" w:rsidRPr="002A3899" w14:paraId="6088227A" w14:textId="77777777" w:rsidTr="00692556">
        <w:trPr>
          <w:trHeight w:val="270"/>
        </w:trPr>
        <w:tc>
          <w:tcPr>
            <w:tcW w:w="763" w:type="pct"/>
            <w:vMerge/>
            <w:shd w:val="clear" w:color="auto" w:fill="FFFFFF" w:themeFill="background1"/>
          </w:tcPr>
          <w:p w14:paraId="33C7F3C4" w14:textId="77777777" w:rsidR="00692556" w:rsidRPr="002A3899" w:rsidRDefault="00692556" w:rsidP="0087591B">
            <w:pPr>
              <w:jc w:val="both"/>
              <w:rPr>
                <w:rFonts w:asciiTheme="minorHAnsi" w:hAnsiTheme="minorHAnsi" w:cstheme="minorHAnsi"/>
                <w:bCs/>
                <w:sz w:val="18"/>
                <w:szCs w:val="18"/>
              </w:rPr>
            </w:pPr>
          </w:p>
        </w:tc>
        <w:tc>
          <w:tcPr>
            <w:tcW w:w="1321" w:type="pct"/>
            <w:shd w:val="clear" w:color="auto" w:fill="FFFFFF" w:themeFill="background1"/>
          </w:tcPr>
          <w:p w14:paraId="18DF6AFD"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Rodzaj matrycy</w:t>
            </w:r>
          </w:p>
          <w:p w14:paraId="4E183C02" w14:textId="77777777" w:rsidR="00692556" w:rsidRPr="002A3899" w:rsidRDefault="00692556" w:rsidP="0087591B">
            <w:pPr>
              <w:jc w:val="both"/>
              <w:rPr>
                <w:rFonts w:asciiTheme="minorHAnsi" w:hAnsiTheme="minorHAnsi" w:cstheme="minorHAnsi"/>
                <w:bCs/>
                <w:sz w:val="18"/>
                <w:szCs w:val="18"/>
              </w:rPr>
            </w:pPr>
          </w:p>
          <w:p w14:paraId="12C2F93D" w14:textId="77777777" w:rsidR="00692556" w:rsidRPr="002A3899" w:rsidRDefault="00692556" w:rsidP="0087591B">
            <w:pPr>
              <w:jc w:val="both"/>
              <w:rPr>
                <w:rFonts w:asciiTheme="minorHAnsi" w:hAnsiTheme="minorHAnsi" w:cstheme="minorHAnsi"/>
                <w:bCs/>
                <w:sz w:val="18"/>
                <w:szCs w:val="18"/>
              </w:rPr>
            </w:pPr>
          </w:p>
        </w:tc>
        <w:tc>
          <w:tcPr>
            <w:tcW w:w="1560" w:type="pct"/>
            <w:shd w:val="clear" w:color="auto" w:fill="FFFFFF" w:themeFill="background1"/>
          </w:tcPr>
          <w:p w14:paraId="5CE04AD6"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Matowa IPS</w:t>
            </w:r>
          </w:p>
        </w:tc>
        <w:tc>
          <w:tcPr>
            <w:tcW w:w="1356" w:type="pct"/>
            <w:shd w:val="clear" w:color="auto" w:fill="FFFFFF" w:themeFill="background1"/>
          </w:tcPr>
          <w:p w14:paraId="23A3DDFE" w14:textId="77777777" w:rsidR="00692556" w:rsidRPr="002A3899" w:rsidRDefault="00692556" w:rsidP="0087591B">
            <w:pPr>
              <w:jc w:val="both"/>
              <w:rPr>
                <w:rFonts w:asciiTheme="minorHAnsi" w:hAnsiTheme="minorHAnsi" w:cstheme="minorHAnsi"/>
                <w:bCs/>
                <w:sz w:val="18"/>
                <w:szCs w:val="18"/>
              </w:rPr>
            </w:pPr>
          </w:p>
        </w:tc>
      </w:tr>
      <w:tr w:rsidR="00692556" w:rsidRPr="002A3899" w14:paraId="68CA5CDB" w14:textId="77777777" w:rsidTr="00692556">
        <w:trPr>
          <w:trHeight w:val="284"/>
        </w:trPr>
        <w:tc>
          <w:tcPr>
            <w:tcW w:w="763" w:type="pct"/>
            <w:shd w:val="clear" w:color="auto" w:fill="FFFFFF" w:themeFill="background1"/>
          </w:tcPr>
          <w:p w14:paraId="619F8DEA"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Wyposażenie multimedialne</w:t>
            </w:r>
          </w:p>
        </w:tc>
        <w:tc>
          <w:tcPr>
            <w:tcW w:w="2881" w:type="pct"/>
            <w:gridSpan w:val="2"/>
            <w:shd w:val="clear" w:color="auto" w:fill="FFFFFF" w:themeFill="background1"/>
          </w:tcPr>
          <w:p w14:paraId="411443EB"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 xml:space="preserve">Karta dźwiękowa zintegrowana z płytą główną, wbudowane dwa głośniki min. 2W na kanał. </w:t>
            </w:r>
          </w:p>
          <w:p w14:paraId="417E5627"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Wbudowana w obudowę matrycy cyfrowa kamera 2,0 MP z diodą LED informującą użytkownika o pracy,</w:t>
            </w:r>
          </w:p>
          <w:p w14:paraId="26BBF075"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Mechaniczna chowana w obudowie (nie dopuszcza się kamer przekręcanych i wystających poza obrys obudowy)</w:t>
            </w:r>
          </w:p>
          <w:p w14:paraId="13048DA0"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 xml:space="preserve">Wbudowane w obudowę dwa mikrofony </w:t>
            </w:r>
          </w:p>
        </w:tc>
        <w:tc>
          <w:tcPr>
            <w:tcW w:w="1356" w:type="pct"/>
            <w:shd w:val="clear" w:color="auto" w:fill="FFFFFF" w:themeFill="background1"/>
          </w:tcPr>
          <w:p w14:paraId="30B9F3CA" w14:textId="77777777" w:rsidR="00692556" w:rsidRPr="002A3899" w:rsidRDefault="00692556" w:rsidP="0087591B">
            <w:pPr>
              <w:jc w:val="both"/>
              <w:rPr>
                <w:rFonts w:asciiTheme="minorHAnsi" w:hAnsiTheme="minorHAnsi" w:cstheme="minorHAnsi"/>
                <w:bCs/>
                <w:sz w:val="18"/>
                <w:szCs w:val="18"/>
              </w:rPr>
            </w:pPr>
          </w:p>
        </w:tc>
      </w:tr>
      <w:tr w:rsidR="00692556" w:rsidRPr="002A3899" w14:paraId="71941918" w14:textId="77777777" w:rsidTr="00692556">
        <w:trPr>
          <w:trHeight w:val="284"/>
        </w:trPr>
        <w:tc>
          <w:tcPr>
            <w:tcW w:w="763" w:type="pct"/>
            <w:shd w:val="clear" w:color="auto" w:fill="FFFFFF" w:themeFill="background1"/>
          </w:tcPr>
          <w:p w14:paraId="36591A8C" w14:textId="77777777" w:rsidR="00692556" w:rsidRPr="002A3899" w:rsidRDefault="00692556" w:rsidP="0087591B">
            <w:pPr>
              <w:ind w:left="360" w:hanging="360"/>
              <w:jc w:val="both"/>
              <w:rPr>
                <w:rFonts w:asciiTheme="minorHAnsi" w:hAnsiTheme="minorHAnsi" w:cstheme="minorHAnsi"/>
                <w:bCs/>
                <w:sz w:val="18"/>
                <w:szCs w:val="18"/>
              </w:rPr>
            </w:pPr>
            <w:r w:rsidRPr="002A3899">
              <w:rPr>
                <w:rFonts w:asciiTheme="minorHAnsi" w:hAnsiTheme="minorHAnsi" w:cstheme="minorHAnsi"/>
                <w:bCs/>
                <w:sz w:val="18"/>
                <w:szCs w:val="18"/>
              </w:rPr>
              <w:t>Obudowa</w:t>
            </w:r>
          </w:p>
        </w:tc>
        <w:tc>
          <w:tcPr>
            <w:tcW w:w="2881" w:type="pct"/>
            <w:gridSpan w:val="2"/>
            <w:shd w:val="clear" w:color="auto" w:fill="FFFFFF" w:themeFill="background1"/>
          </w:tcPr>
          <w:p w14:paraId="135C304C"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Typu All-in-One zintegrowana z monitorem min. 23.8 cali. Obudowa musi umożliwiać zastosowanie zabezpieczenia fizycznego w postaci linki metalowej lub kłódki (oczko w obudowie do założenia kłódki), Demontaż tylnej pokrywy musi odbywać się bez użycia narzędzi. Komputer musi posiadać możliwość zainstalowania na ścianie przy wykorzystaniu ściennego systemu montażowego,</w:t>
            </w:r>
          </w:p>
          <w:p w14:paraId="52B5995E"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Suma wymiarów obudowy z zainstalowanym standem nie może przekraczać: 114cm</w:t>
            </w:r>
          </w:p>
          <w:p w14:paraId="1BC9891C"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Suma wymiarów obudowy bez zainstalowanego standu nie może przekraczać: 94cm</w:t>
            </w:r>
          </w:p>
          <w:p w14:paraId="1D9DC879"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 xml:space="preserve">Zasilacz wewnętrzny o mocy min. 220W o efektywności min. 85% przy obciążeniu zasilacza na poziomie 50% oraz o efektywności min. 80% przy obciążeniu zasilacza na poziomie 100%, </w:t>
            </w:r>
          </w:p>
          <w:p w14:paraId="49208081"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 xml:space="preserve">Zasilacz w oferowanym komputerze musi się znajdować na stronie </w:t>
            </w:r>
            <w:hyperlink r:id="rId28" w:history="1">
              <w:r w:rsidRPr="002A3899">
                <w:rPr>
                  <w:rStyle w:val="Hipercze"/>
                  <w:rFonts w:asciiTheme="minorHAnsi" w:hAnsiTheme="minorHAnsi" w:cstheme="minorHAnsi"/>
                  <w:bCs/>
                  <w:sz w:val="18"/>
                  <w:szCs w:val="18"/>
                </w:rPr>
                <w:t>http://www.plugloadsolutions.com/80pluspowersupplies.aspx</w:t>
              </w:r>
            </w:hyperlink>
            <w:r w:rsidRPr="002A3899">
              <w:rPr>
                <w:rFonts w:asciiTheme="minorHAnsi" w:hAnsiTheme="minorHAnsi" w:cstheme="minorHAnsi"/>
                <w:bCs/>
                <w:sz w:val="18"/>
                <w:szCs w:val="18"/>
              </w:rPr>
              <w:t>, do oferty należy dołączyć wydruk potwierdzający spełnienie wymogu 80plus</w:t>
            </w:r>
          </w:p>
          <w:p w14:paraId="7EEEB7B1"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 xml:space="preserve">Wbudowany w obudowie wizualny system diagnostyczny, służący do sygnalizowania i diagnozowania problemów z komputerem i jego komponentami, w szczególności: uszkodzenia lub braku pamięci RAM, uszkodzenia płyty głównej, awarii procesora. System musi zapisywać logi zdarzeń w BIOS. System diagnostyczny nie może wykorzystywać minimalnej ilości wolnych slotów wymaganych w specyfikacji. </w:t>
            </w:r>
          </w:p>
          <w:p w14:paraId="2709F18C"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Każdy komputer musi być oznaczony niepowtarzalnym numerem seryjnym umieszonym na obudowie, oraz wpisanym na stałe w BIOS.</w:t>
            </w:r>
          </w:p>
          <w:p w14:paraId="43843F3B"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Podstawa jednostki typu All – in – One musi umożliwiać:</w:t>
            </w:r>
          </w:p>
          <w:p w14:paraId="437A9D30"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Regulację pochyłu pionowego w zakresie minimum od -5 do 30 stopni.</w:t>
            </w:r>
          </w:p>
          <w:p w14:paraId="51ED23B6"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Regulację wysokości w zakresie minimum 10 cm.</w:t>
            </w:r>
          </w:p>
        </w:tc>
        <w:tc>
          <w:tcPr>
            <w:tcW w:w="1356" w:type="pct"/>
            <w:shd w:val="clear" w:color="auto" w:fill="FFFFFF" w:themeFill="background1"/>
          </w:tcPr>
          <w:p w14:paraId="117FDED4" w14:textId="77777777" w:rsidR="00692556" w:rsidRPr="002A3899" w:rsidRDefault="00692556" w:rsidP="0087591B">
            <w:pPr>
              <w:jc w:val="both"/>
              <w:rPr>
                <w:rFonts w:asciiTheme="minorHAnsi" w:hAnsiTheme="minorHAnsi" w:cstheme="minorHAnsi"/>
                <w:bCs/>
                <w:sz w:val="18"/>
                <w:szCs w:val="18"/>
              </w:rPr>
            </w:pPr>
          </w:p>
        </w:tc>
      </w:tr>
      <w:tr w:rsidR="00692556" w:rsidRPr="002A3899" w14:paraId="509626C7" w14:textId="77777777" w:rsidTr="00692556">
        <w:trPr>
          <w:trHeight w:val="284"/>
        </w:trPr>
        <w:tc>
          <w:tcPr>
            <w:tcW w:w="763" w:type="pct"/>
            <w:shd w:val="clear" w:color="auto" w:fill="FFFFFF" w:themeFill="background1"/>
          </w:tcPr>
          <w:p w14:paraId="5993A2C1"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Zgodność z systemami operacyjnymi i standardami</w:t>
            </w:r>
          </w:p>
        </w:tc>
        <w:tc>
          <w:tcPr>
            <w:tcW w:w="2881" w:type="pct"/>
            <w:gridSpan w:val="2"/>
            <w:shd w:val="clear" w:color="auto" w:fill="FFFFFF" w:themeFill="background1"/>
          </w:tcPr>
          <w:p w14:paraId="0FD7BBD4"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 ).</w:t>
            </w:r>
          </w:p>
        </w:tc>
        <w:tc>
          <w:tcPr>
            <w:tcW w:w="1356" w:type="pct"/>
            <w:shd w:val="clear" w:color="auto" w:fill="FFFFFF" w:themeFill="background1"/>
          </w:tcPr>
          <w:p w14:paraId="624D7534" w14:textId="77777777" w:rsidR="00692556" w:rsidRPr="002A3899" w:rsidRDefault="00692556" w:rsidP="0087591B">
            <w:pPr>
              <w:jc w:val="both"/>
              <w:rPr>
                <w:rFonts w:asciiTheme="minorHAnsi" w:hAnsiTheme="minorHAnsi" w:cstheme="minorHAnsi"/>
                <w:bCs/>
                <w:sz w:val="18"/>
                <w:szCs w:val="18"/>
              </w:rPr>
            </w:pPr>
          </w:p>
        </w:tc>
      </w:tr>
      <w:tr w:rsidR="00692556" w:rsidRPr="002A3899" w14:paraId="3223F7A4" w14:textId="77777777" w:rsidTr="00692556">
        <w:trPr>
          <w:trHeight w:val="284"/>
        </w:trPr>
        <w:tc>
          <w:tcPr>
            <w:tcW w:w="763" w:type="pct"/>
            <w:shd w:val="clear" w:color="auto" w:fill="FFFFFF" w:themeFill="background1"/>
          </w:tcPr>
          <w:p w14:paraId="2B5A86CC"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Zdalne zarządzanie</w:t>
            </w:r>
          </w:p>
        </w:tc>
        <w:tc>
          <w:tcPr>
            <w:tcW w:w="2881" w:type="pct"/>
            <w:gridSpan w:val="2"/>
            <w:shd w:val="clear" w:color="auto" w:fill="FFFFFF" w:themeFill="background1"/>
          </w:tcPr>
          <w:p w14:paraId="4AF2062B"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 min.:</w:t>
            </w:r>
          </w:p>
          <w:p w14:paraId="41E37317"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w:t>
            </w:r>
            <w:r w:rsidRPr="002A3899">
              <w:rPr>
                <w:rFonts w:asciiTheme="minorHAnsi" w:hAnsiTheme="minorHAnsi" w:cstheme="minorHAnsi"/>
                <w:bCs/>
                <w:sz w:val="18"/>
                <w:szCs w:val="18"/>
              </w:rPr>
              <w:tab/>
              <w:t xml:space="preserve">Monitorowanie konfiguracji komponentów komputera - CPU, Pamięć, HDD wersja BIOS płyty głównej; </w:t>
            </w:r>
          </w:p>
          <w:p w14:paraId="4DC32088"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w:t>
            </w:r>
            <w:r w:rsidRPr="002A3899">
              <w:rPr>
                <w:rFonts w:asciiTheme="minorHAnsi" w:hAnsiTheme="minorHAnsi" w:cstheme="minorHAnsi"/>
                <w:bCs/>
                <w:sz w:val="18"/>
                <w:szCs w:val="18"/>
              </w:rPr>
              <w:tab/>
              <w:t>Zdalną konfigurację ustawień BIOS,</w:t>
            </w:r>
          </w:p>
          <w:p w14:paraId="51C3DFD1"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w:t>
            </w:r>
            <w:r w:rsidRPr="002A3899">
              <w:rPr>
                <w:rFonts w:asciiTheme="minorHAnsi" w:hAnsiTheme="minorHAnsi" w:cstheme="minorHAnsi"/>
                <w:bCs/>
                <w:sz w:val="18"/>
                <w:szCs w:val="18"/>
              </w:rPr>
              <w:tab/>
              <w:t>Zdalne przejęcie konsoli tekstowej systemu, przekierowanie procesu ładowania systemu operacyjnego z wirtualnego CD ROM lub FDD z serwera zarządzającego;</w:t>
            </w:r>
          </w:p>
          <w:p w14:paraId="626E29AB"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w:t>
            </w:r>
            <w:r w:rsidRPr="002A3899">
              <w:rPr>
                <w:rFonts w:asciiTheme="minorHAnsi" w:hAnsiTheme="minorHAnsi" w:cstheme="minorHAnsi"/>
                <w:bCs/>
                <w:sz w:val="18"/>
                <w:szCs w:val="18"/>
              </w:rPr>
              <w:tab/>
              <w:t xml:space="preserve">Zapis i przechowywanie dodatkowych informacji o wersji zainstalowanego oprogramowania i zdalny odczyt tych informacji </w:t>
            </w:r>
            <w:r w:rsidRPr="002A3899">
              <w:rPr>
                <w:rFonts w:asciiTheme="minorHAnsi" w:hAnsiTheme="minorHAnsi" w:cstheme="minorHAnsi"/>
                <w:bCs/>
                <w:sz w:val="18"/>
                <w:szCs w:val="18"/>
              </w:rPr>
              <w:lastRenderedPageBreak/>
              <w:t>(wersja, zainstalowane uaktualnienia, sygnatury wirusów, itp.) z wbudowanej pamięci nieulotnej.</w:t>
            </w:r>
          </w:p>
          <w:p w14:paraId="37416FAC"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w:t>
            </w:r>
            <w:r w:rsidRPr="002A3899">
              <w:rPr>
                <w:rFonts w:asciiTheme="minorHAnsi" w:hAnsiTheme="minorHAnsi" w:cstheme="minorHAnsi"/>
                <w:bCs/>
                <w:sz w:val="18"/>
                <w:szCs w:val="18"/>
              </w:rPr>
              <w:tab/>
              <w:t>Technologia zarządzania i monitorowania komputerem na poziomie sprzętowym powinna być zgodna z otwartymi standardami DMTF WS-MAN (http://www.dmtf.org/standards/wsman) oraz DASH (http://www.dmtf.org/standards/mgmt/dash/).</w:t>
            </w:r>
          </w:p>
        </w:tc>
        <w:tc>
          <w:tcPr>
            <w:tcW w:w="1356" w:type="pct"/>
            <w:shd w:val="clear" w:color="auto" w:fill="FFFFFF" w:themeFill="background1"/>
          </w:tcPr>
          <w:p w14:paraId="6465D833" w14:textId="77777777" w:rsidR="00692556" w:rsidRPr="002A3899" w:rsidRDefault="00692556" w:rsidP="0087591B">
            <w:pPr>
              <w:jc w:val="both"/>
              <w:rPr>
                <w:rFonts w:asciiTheme="minorHAnsi" w:hAnsiTheme="minorHAnsi" w:cstheme="minorHAnsi"/>
                <w:bCs/>
                <w:sz w:val="18"/>
                <w:szCs w:val="18"/>
              </w:rPr>
            </w:pPr>
          </w:p>
        </w:tc>
      </w:tr>
      <w:tr w:rsidR="00692556" w:rsidRPr="002A3899" w14:paraId="5CB93A0D" w14:textId="77777777" w:rsidTr="00692556">
        <w:trPr>
          <w:trHeight w:val="284"/>
        </w:trPr>
        <w:tc>
          <w:tcPr>
            <w:tcW w:w="763" w:type="pct"/>
            <w:shd w:val="clear" w:color="auto" w:fill="FFFFFF" w:themeFill="background1"/>
          </w:tcPr>
          <w:p w14:paraId="28E023A0"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Bezpieczeństwo</w:t>
            </w:r>
          </w:p>
        </w:tc>
        <w:tc>
          <w:tcPr>
            <w:tcW w:w="2881" w:type="pct"/>
            <w:gridSpan w:val="2"/>
            <w:shd w:val="clear" w:color="auto" w:fill="FFFFFF" w:themeFill="background1"/>
          </w:tcPr>
          <w:p w14:paraId="39C36AD2"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w:t>
            </w:r>
          </w:p>
          <w:p w14:paraId="18E5CEE3"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 xml:space="preserve">Zaimplementowany w BIOS system diagnostyczny z graficznym interfejsem użytkownika dostępny z poziomu BIOS lub szybkiego menu boot’owania, umożliwiający przetestowanie w celu wykrycia usterki zainstalowanych komponentów bez konieczności uruchamiania systemu operacyjnego. System musi posiadać wszystkie swoje funkcjonalności w przypadku: braku dysku, uszkodzenia dysku, sformatowania dysku, braku dostępu do sieci, internetu. Nie dopuszcza się stosowania wewnętrznych i zewnętrznych urządzeń w celu uzyskania funkcjonalności systemu diagnostycznego. </w:t>
            </w:r>
          </w:p>
          <w:p w14:paraId="433E90B7"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 xml:space="preserve">Czujnik otwarcia obudowy, musi zbierać zdarzenia i zapisywać je w BIOS </w:t>
            </w:r>
          </w:p>
        </w:tc>
        <w:tc>
          <w:tcPr>
            <w:tcW w:w="1356" w:type="pct"/>
            <w:shd w:val="clear" w:color="auto" w:fill="FFFFFF" w:themeFill="background1"/>
          </w:tcPr>
          <w:p w14:paraId="52428370" w14:textId="77777777" w:rsidR="00692556" w:rsidRPr="002A3899" w:rsidRDefault="00692556" w:rsidP="0087591B">
            <w:pPr>
              <w:jc w:val="both"/>
              <w:rPr>
                <w:rFonts w:asciiTheme="minorHAnsi" w:hAnsiTheme="minorHAnsi" w:cstheme="minorHAnsi"/>
                <w:bCs/>
                <w:sz w:val="18"/>
                <w:szCs w:val="18"/>
              </w:rPr>
            </w:pPr>
          </w:p>
        </w:tc>
      </w:tr>
      <w:tr w:rsidR="00692556" w:rsidRPr="002A3899" w14:paraId="24777A93" w14:textId="77777777" w:rsidTr="00692556">
        <w:trPr>
          <w:trHeight w:val="284"/>
        </w:trPr>
        <w:tc>
          <w:tcPr>
            <w:tcW w:w="763" w:type="pct"/>
            <w:shd w:val="clear" w:color="auto" w:fill="FFFFFF" w:themeFill="background1"/>
          </w:tcPr>
          <w:p w14:paraId="48F4E0CF"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Wirtualizacja</w:t>
            </w:r>
          </w:p>
        </w:tc>
        <w:tc>
          <w:tcPr>
            <w:tcW w:w="2881" w:type="pct"/>
            <w:gridSpan w:val="2"/>
            <w:shd w:val="clear" w:color="auto" w:fill="FFFFFF" w:themeFill="background1"/>
          </w:tcPr>
          <w:p w14:paraId="7561481A"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Sprzętowe wsparcie technologii wirtualizacji realizowane łącznie w procesorze, chipsecie płyty głównej oraz w BIOS systemu.</w:t>
            </w:r>
          </w:p>
        </w:tc>
        <w:tc>
          <w:tcPr>
            <w:tcW w:w="1356" w:type="pct"/>
            <w:shd w:val="clear" w:color="auto" w:fill="FFFFFF" w:themeFill="background1"/>
          </w:tcPr>
          <w:p w14:paraId="301804A8" w14:textId="77777777" w:rsidR="00692556" w:rsidRPr="002A3899" w:rsidRDefault="00692556" w:rsidP="0087591B">
            <w:pPr>
              <w:jc w:val="both"/>
              <w:rPr>
                <w:rFonts w:asciiTheme="minorHAnsi" w:hAnsiTheme="minorHAnsi" w:cstheme="minorHAnsi"/>
                <w:bCs/>
                <w:sz w:val="18"/>
                <w:szCs w:val="18"/>
              </w:rPr>
            </w:pPr>
          </w:p>
        </w:tc>
      </w:tr>
      <w:tr w:rsidR="00692556" w:rsidRPr="002A3899" w14:paraId="376152FC" w14:textId="77777777" w:rsidTr="00692556">
        <w:trPr>
          <w:trHeight w:val="284"/>
        </w:trPr>
        <w:tc>
          <w:tcPr>
            <w:tcW w:w="763" w:type="pct"/>
            <w:shd w:val="clear" w:color="auto" w:fill="FFFFFF" w:themeFill="background1"/>
          </w:tcPr>
          <w:p w14:paraId="16A60F34" w14:textId="77777777" w:rsidR="00692556" w:rsidRPr="002A3899" w:rsidRDefault="00692556" w:rsidP="0087591B">
            <w:pPr>
              <w:rPr>
                <w:rFonts w:asciiTheme="minorHAnsi" w:hAnsiTheme="minorHAnsi" w:cstheme="minorHAnsi"/>
                <w:bCs/>
                <w:sz w:val="18"/>
                <w:szCs w:val="18"/>
              </w:rPr>
            </w:pPr>
            <w:r w:rsidRPr="002A3899">
              <w:rPr>
                <w:rFonts w:asciiTheme="minorHAnsi" w:hAnsiTheme="minorHAnsi" w:cstheme="minorHAnsi"/>
                <w:bCs/>
                <w:sz w:val="18"/>
                <w:szCs w:val="18"/>
              </w:rPr>
              <w:t>BIOS</w:t>
            </w:r>
          </w:p>
        </w:tc>
        <w:tc>
          <w:tcPr>
            <w:tcW w:w="2881" w:type="pct"/>
            <w:gridSpan w:val="2"/>
            <w:shd w:val="clear" w:color="auto" w:fill="FFFFFF" w:themeFill="background1"/>
          </w:tcPr>
          <w:p w14:paraId="7BA20166"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BIOS 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we/wy oraz wł/wy funkcji bez używania klawiatury).</w:t>
            </w:r>
          </w:p>
          <w:p w14:paraId="111C9926"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Informacje dostępne z poziomu BIOS na potrzeby inwentaryzacji:</w:t>
            </w:r>
          </w:p>
          <w:p w14:paraId="112BFA49"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wersja BIOS, nr seryjny, data produkcji komputera, pamięć RAM (taktowanie, wielkość, obsadzenie kości w slotach, procesor (typ, nazwa, typowa prędkość, minimalna, maksymalna, cache L2 i L3) , pojemności zainstalowanego lub zainstalowanych dysków twardych MAC adres zintegrowanej karty sieciowej, zintegrowany układ graficzny, kontroler audio.</w:t>
            </w:r>
          </w:p>
          <w:p w14:paraId="5F2D6DD4"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Informacje dostępne w samym menu BIOS bez stosowania dodatkowego oprogramowania jak i wbudowanego systemu diagnostycznego.</w:t>
            </w:r>
          </w:p>
          <w:p w14:paraId="6CDB3767"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Możliwość, ustawienia hasła na poziomie:</w:t>
            </w:r>
          </w:p>
          <w:p w14:paraId="30E95F02"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 administratora [hasło nadrzędne]</w:t>
            </w:r>
          </w:p>
          <w:p w14:paraId="03EE9B7C"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 użytkownika/systemowego [hasło umożliwiające użytkownikowi zmianę swojego hasła i zgodnie z uprawnieniami nadanymi przez administratora dokonywać zmian ustawień BIOS], rozruch systemu operacyjnego [hasło blokuje start systemu operacyjnego].</w:t>
            </w:r>
          </w:p>
          <w:p w14:paraId="73CF89A8"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Funkcja blokowania/odblokowania BOOT-owania stacji roboczej z zewnętrznych urządzeń.</w:t>
            </w:r>
          </w:p>
          <w:p w14:paraId="7BE0F946"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Możliwość wyłączenia/włączenia karty sieciowej</w:t>
            </w:r>
          </w:p>
          <w:p w14:paraId="00C7ED64"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Możliwość włączenia/wyłączenia kontrolera SATA</w:t>
            </w:r>
          </w:p>
          <w:p w14:paraId="10EACBA8"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Możliwość włączenia/wyłączenia kontrolera audio,</w:t>
            </w:r>
          </w:p>
          <w:p w14:paraId="1A939399"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Możliwość włączenia/wyłączenia układu TPM.</w:t>
            </w:r>
          </w:p>
          <w:p w14:paraId="2A920FF7"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Możliwość włączenia/wyłączenia wbudowanej kamery i czytnika kart multimedialnych</w:t>
            </w:r>
          </w:p>
          <w:p w14:paraId="407B3B7A"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 xml:space="preserve">Możliwość włączenia/wyłączenia czujnika otwarcia obudowy, ustawienia go w tryb cichy </w:t>
            </w:r>
          </w:p>
          <w:p w14:paraId="52A5971E"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Możliwość przypisania w BIOS numeru nadawanego przez Administratora oraz możliwość weryfikacji tego numeru w oprogramowaniu diagnostyczno-zarządzającym. [ musi umożliwiać znaki specjalne (@#$%^)]</w:t>
            </w:r>
          </w:p>
          <w:p w14:paraId="35A32953"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Możliwość zdefiniowania automatycznego uruchamiania komputera w min. dwóch trybach: codziennie lub w wybrane dni tygodnia,</w:t>
            </w:r>
          </w:p>
          <w:p w14:paraId="4F751D4F"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lastRenderedPageBreak/>
              <w:t>Możliwość ustawienia portów USB w trybie „no BOOT”, czyli podczas startu komputer nie wykrywa urządzeń bootujących typu USB, natomiast po uruchomieniu systemu operacyjnego porty USB są aktywne.</w:t>
            </w:r>
          </w:p>
          <w:p w14:paraId="5AF23677"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 xml:space="preserve">Możliwość wyłączania portów USB w szczególności pojedynczo w dowolnej kombinacja. </w:t>
            </w:r>
          </w:p>
          <w:p w14:paraId="19205A1C"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BIOS musi nanosić automatycznie wszystkie zmiany konfiguracji dotyczące w szczególności: pamięci, procesora, dysku.</w:t>
            </w:r>
          </w:p>
        </w:tc>
        <w:tc>
          <w:tcPr>
            <w:tcW w:w="1356" w:type="pct"/>
            <w:shd w:val="clear" w:color="auto" w:fill="FFFFFF" w:themeFill="background1"/>
          </w:tcPr>
          <w:p w14:paraId="092DA6B6" w14:textId="77777777" w:rsidR="00692556" w:rsidRPr="002A3899" w:rsidRDefault="00692556" w:rsidP="0087591B">
            <w:pPr>
              <w:jc w:val="both"/>
              <w:rPr>
                <w:rFonts w:asciiTheme="minorHAnsi" w:hAnsiTheme="minorHAnsi" w:cstheme="minorHAnsi"/>
                <w:bCs/>
                <w:sz w:val="18"/>
                <w:szCs w:val="18"/>
              </w:rPr>
            </w:pPr>
          </w:p>
        </w:tc>
      </w:tr>
      <w:tr w:rsidR="00692556" w:rsidRPr="002A3899" w14:paraId="581278B8" w14:textId="77777777" w:rsidTr="00692556">
        <w:trPr>
          <w:trHeight w:val="284"/>
        </w:trPr>
        <w:tc>
          <w:tcPr>
            <w:tcW w:w="763" w:type="pct"/>
            <w:shd w:val="clear" w:color="auto" w:fill="FFFFFF" w:themeFill="background1"/>
          </w:tcPr>
          <w:p w14:paraId="2BB9503C"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Certyfikaty i standardy</w:t>
            </w:r>
          </w:p>
        </w:tc>
        <w:tc>
          <w:tcPr>
            <w:tcW w:w="2881" w:type="pct"/>
            <w:gridSpan w:val="2"/>
            <w:shd w:val="clear" w:color="auto" w:fill="FFFFFF" w:themeFill="background1"/>
          </w:tcPr>
          <w:p w14:paraId="7F47DA98"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Certyfikat ISO9001 dla producenta sprzętu (załączyć do oferty)</w:t>
            </w:r>
          </w:p>
          <w:p w14:paraId="029A0065"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Certyfikat ISO 50001 dla producenta sprzętu</w:t>
            </w:r>
          </w:p>
          <w:p w14:paraId="690DC9E0"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Deklaracja zgodności CE (załączyć do oferty)</w:t>
            </w:r>
          </w:p>
          <w:p w14:paraId="51069681"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14:paraId="04C8B493" w14:textId="77777777" w:rsidR="00692556" w:rsidRPr="002A3899" w:rsidRDefault="00692556" w:rsidP="0087591B">
            <w:pPr>
              <w:jc w:val="both"/>
              <w:rPr>
                <w:rFonts w:asciiTheme="minorHAnsi" w:hAnsiTheme="minorHAnsi" w:cstheme="minorHAnsi"/>
                <w:bCs/>
                <w:sz w:val="18"/>
                <w:szCs w:val="18"/>
              </w:rPr>
            </w:pPr>
            <w:r w:rsidRPr="002A3899">
              <w:rPr>
                <w:rStyle w:val="Hipercze"/>
                <w:rFonts w:asciiTheme="minorHAnsi" w:hAnsiTheme="minorHAnsi" w:cstheme="minorHAnsi"/>
                <w:bCs/>
                <w:sz w:val="18"/>
                <w:szCs w:val="18"/>
              </w:rPr>
              <w:t xml:space="preserve">Certyfikat TCO - do oferty załączyć certyfikat lub wydruk ze strony </w:t>
            </w:r>
            <w:hyperlink r:id="rId29" w:history="1">
              <w:r w:rsidRPr="002A3899">
                <w:rPr>
                  <w:rStyle w:val="Hipercze"/>
                  <w:rFonts w:asciiTheme="minorHAnsi" w:hAnsiTheme="minorHAnsi" w:cstheme="minorHAnsi"/>
                  <w:bCs/>
                  <w:sz w:val="18"/>
                  <w:szCs w:val="18"/>
                </w:rPr>
                <w:t>http://tcocertified.com/product-finder/</w:t>
              </w:r>
            </w:hyperlink>
            <w:r w:rsidRPr="002A3899">
              <w:rPr>
                <w:rFonts w:asciiTheme="minorHAnsi" w:hAnsiTheme="minorHAnsi" w:cstheme="minorHAnsi"/>
                <w:bCs/>
                <w:sz w:val="18"/>
                <w:szCs w:val="18"/>
              </w:rPr>
              <w:t xml:space="preserve"> </w:t>
            </w:r>
          </w:p>
        </w:tc>
        <w:tc>
          <w:tcPr>
            <w:tcW w:w="1356" w:type="pct"/>
            <w:shd w:val="clear" w:color="auto" w:fill="FFFFFF" w:themeFill="background1"/>
          </w:tcPr>
          <w:p w14:paraId="22C4197C" w14:textId="77777777" w:rsidR="00692556" w:rsidRPr="002A3899" w:rsidRDefault="00692556" w:rsidP="0087591B">
            <w:pPr>
              <w:jc w:val="both"/>
              <w:rPr>
                <w:rFonts w:asciiTheme="minorHAnsi" w:hAnsiTheme="minorHAnsi" w:cstheme="minorHAnsi"/>
                <w:bCs/>
                <w:sz w:val="18"/>
                <w:szCs w:val="18"/>
              </w:rPr>
            </w:pPr>
          </w:p>
        </w:tc>
      </w:tr>
      <w:tr w:rsidR="00692556" w:rsidRPr="002A3899" w14:paraId="54C4F60A" w14:textId="77777777" w:rsidTr="00692556">
        <w:trPr>
          <w:trHeight w:val="284"/>
        </w:trPr>
        <w:tc>
          <w:tcPr>
            <w:tcW w:w="763" w:type="pct"/>
            <w:shd w:val="clear" w:color="auto" w:fill="FFFFFF" w:themeFill="background1"/>
          </w:tcPr>
          <w:p w14:paraId="57AE2068"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Ergonomia</w:t>
            </w:r>
          </w:p>
        </w:tc>
        <w:tc>
          <w:tcPr>
            <w:tcW w:w="2881" w:type="pct"/>
            <w:gridSpan w:val="2"/>
            <w:shd w:val="clear" w:color="auto" w:fill="FFFFFF" w:themeFill="background1"/>
          </w:tcPr>
          <w:p w14:paraId="4E1E0F65"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Głośność jednostki centralnej mierzona zgodnie z normą ISO 7779 oraz wykazana zgodnie z normą ISO 9296 w pozycji operatora w trybie pracy jałowej dysku twardego (IDLE) wynosząca maksymalnie 24 dB (załączyć oświadczenie producenta)</w:t>
            </w:r>
          </w:p>
        </w:tc>
        <w:tc>
          <w:tcPr>
            <w:tcW w:w="1356" w:type="pct"/>
            <w:shd w:val="clear" w:color="auto" w:fill="FFFFFF" w:themeFill="background1"/>
          </w:tcPr>
          <w:p w14:paraId="724178D2" w14:textId="77777777" w:rsidR="00692556" w:rsidRPr="002A3899" w:rsidRDefault="00692556" w:rsidP="0087591B">
            <w:pPr>
              <w:jc w:val="both"/>
              <w:rPr>
                <w:rFonts w:asciiTheme="minorHAnsi" w:hAnsiTheme="minorHAnsi" w:cstheme="minorHAnsi"/>
                <w:bCs/>
                <w:sz w:val="18"/>
                <w:szCs w:val="18"/>
              </w:rPr>
            </w:pPr>
          </w:p>
        </w:tc>
      </w:tr>
      <w:tr w:rsidR="00692556" w:rsidRPr="002A3899" w14:paraId="20691EB8" w14:textId="77777777" w:rsidTr="00692556">
        <w:tc>
          <w:tcPr>
            <w:tcW w:w="763" w:type="pct"/>
            <w:shd w:val="clear" w:color="auto" w:fill="FFFFFF" w:themeFill="background1"/>
          </w:tcPr>
          <w:p w14:paraId="231FD140" w14:textId="77777777" w:rsidR="00692556" w:rsidRPr="002A3899" w:rsidRDefault="00692556" w:rsidP="0087591B">
            <w:pPr>
              <w:rPr>
                <w:rFonts w:asciiTheme="minorHAnsi" w:hAnsiTheme="minorHAnsi" w:cstheme="minorHAnsi"/>
                <w:bCs/>
                <w:sz w:val="18"/>
                <w:szCs w:val="18"/>
              </w:rPr>
            </w:pPr>
            <w:r w:rsidRPr="002A3899">
              <w:rPr>
                <w:rFonts w:asciiTheme="minorHAnsi" w:hAnsiTheme="minorHAnsi" w:cstheme="minorHAnsi"/>
                <w:bCs/>
                <w:sz w:val="18"/>
                <w:szCs w:val="18"/>
              </w:rPr>
              <w:t>System Operacyjny</w:t>
            </w:r>
          </w:p>
        </w:tc>
        <w:tc>
          <w:tcPr>
            <w:tcW w:w="2881" w:type="pct"/>
            <w:gridSpan w:val="2"/>
            <w:shd w:val="clear" w:color="auto" w:fill="FFFFFF" w:themeFill="background1"/>
          </w:tcPr>
          <w:p w14:paraId="16AB4225" w14:textId="77777777" w:rsidR="00692556" w:rsidRPr="002A3899" w:rsidRDefault="00692556" w:rsidP="0087591B">
            <w:pPr>
              <w:jc w:val="both"/>
              <w:rPr>
                <w:rFonts w:asciiTheme="minorHAnsi" w:hAnsiTheme="minorHAnsi" w:cstheme="minorHAnsi"/>
                <w:bCs/>
                <w:sz w:val="18"/>
                <w:szCs w:val="18"/>
                <w:bdr w:val="none" w:sz="0" w:space="0" w:color="auto" w:frame="1"/>
              </w:rPr>
            </w:pPr>
            <w:r w:rsidRPr="002A3899">
              <w:rPr>
                <w:rFonts w:asciiTheme="minorHAnsi" w:hAnsiTheme="minorHAnsi" w:cstheme="minorHAnsi"/>
                <w:bCs/>
                <w:sz w:val="18"/>
                <w:szCs w:val="18"/>
              </w:rPr>
              <w:t>Zainstalowany system operacyjny Windows 10 Professional, musi umożliwiać instalację systemu operacyjnego bez potrzeby ręcznego wpisywania klucza licencyjnego.</w:t>
            </w:r>
            <w:r w:rsidRPr="002A3899">
              <w:rPr>
                <w:rFonts w:asciiTheme="minorHAnsi" w:hAnsiTheme="minorHAnsi" w:cstheme="minorHAnsi"/>
                <w:bCs/>
                <w:sz w:val="18"/>
                <w:szCs w:val="18"/>
                <w:bdr w:val="none" w:sz="0" w:space="0" w:color="auto" w:frame="1"/>
              </w:rPr>
              <w:t xml:space="preserve"> </w:t>
            </w:r>
          </w:p>
        </w:tc>
        <w:tc>
          <w:tcPr>
            <w:tcW w:w="1356" w:type="pct"/>
            <w:shd w:val="clear" w:color="auto" w:fill="FFFFFF" w:themeFill="background1"/>
          </w:tcPr>
          <w:p w14:paraId="43153A44" w14:textId="77777777" w:rsidR="00692556" w:rsidRPr="002A3899" w:rsidRDefault="00692556" w:rsidP="0087591B">
            <w:pPr>
              <w:jc w:val="both"/>
              <w:rPr>
                <w:rFonts w:asciiTheme="minorHAnsi" w:hAnsiTheme="minorHAnsi" w:cstheme="minorHAnsi"/>
                <w:bCs/>
                <w:sz w:val="18"/>
                <w:szCs w:val="18"/>
              </w:rPr>
            </w:pPr>
          </w:p>
        </w:tc>
      </w:tr>
      <w:tr w:rsidR="00692556" w:rsidRPr="002A3899" w14:paraId="360BBBC3" w14:textId="77777777" w:rsidTr="00692556">
        <w:tc>
          <w:tcPr>
            <w:tcW w:w="763" w:type="pct"/>
            <w:shd w:val="clear" w:color="auto" w:fill="FFFFFF" w:themeFill="background1"/>
          </w:tcPr>
          <w:p w14:paraId="7BCC2E6A" w14:textId="77777777" w:rsidR="00692556" w:rsidRPr="002A3899" w:rsidRDefault="00692556" w:rsidP="0087591B">
            <w:pPr>
              <w:rPr>
                <w:rFonts w:asciiTheme="minorHAnsi" w:hAnsiTheme="minorHAnsi" w:cstheme="minorHAnsi"/>
                <w:bCs/>
                <w:sz w:val="18"/>
                <w:szCs w:val="18"/>
              </w:rPr>
            </w:pPr>
            <w:r w:rsidRPr="002A3899">
              <w:rPr>
                <w:rFonts w:asciiTheme="minorHAnsi" w:hAnsiTheme="minorHAnsi" w:cstheme="minorHAnsi"/>
                <w:bCs/>
                <w:sz w:val="18"/>
                <w:szCs w:val="18"/>
              </w:rPr>
              <w:t xml:space="preserve">Wymagania dodatkowe </w:t>
            </w:r>
          </w:p>
        </w:tc>
        <w:tc>
          <w:tcPr>
            <w:tcW w:w="2881" w:type="pct"/>
            <w:gridSpan w:val="2"/>
            <w:shd w:val="clear" w:color="auto" w:fill="FFFFFF" w:themeFill="background1"/>
          </w:tcPr>
          <w:p w14:paraId="631D93D7"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Wbudowane porty: (minimum)</w:t>
            </w:r>
          </w:p>
          <w:p w14:paraId="00BD7859" w14:textId="77777777" w:rsidR="00692556" w:rsidRPr="00B46AF5" w:rsidRDefault="00692556" w:rsidP="0087591B">
            <w:pPr>
              <w:jc w:val="both"/>
              <w:rPr>
                <w:rFonts w:asciiTheme="minorHAnsi" w:hAnsiTheme="minorHAnsi" w:cstheme="minorHAnsi"/>
                <w:bCs/>
                <w:sz w:val="18"/>
                <w:szCs w:val="18"/>
              </w:rPr>
            </w:pPr>
            <w:r w:rsidRPr="00B46AF5">
              <w:rPr>
                <w:rFonts w:asciiTheme="minorHAnsi" w:hAnsiTheme="minorHAnsi" w:cstheme="minorHAnsi"/>
                <w:bCs/>
                <w:sz w:val="18"/>
                <w:szCs w:val="18"/>
              </w:rPr>
              <w:t xml:space="preserve">1x  DP++ 1.4/HDCP 2.3 port (rear) </w:t>
            </w:r>
          </w:p>
          <w:p w14:paraId="7FBEAE9E" w14:textId="77777777" w:rsidR="00692556" w:rsidRPr="002A3899" w:rsidRDefault="00692556" w:rsidP="0087591B">
            <w:pPr>
              <w:jc w:val="both"/>
              <w:rPr>
                <w:rFonts w:asciiTheme="minorHAnsi" w:hAnsiTheme="minorHAnsi" w:cstheme="minorHAnsi"/>
                <w:bCs/>
                <w:sz w:val="18"/>
                <w:szCs w:val="18"/>
                <w:lang w:val="en-US"/>
              </w:rPr>
            </w:pPr>
            <w:r w:rsidRPr="002A3899">
              <w:rPr>
                <w:rFonts w:asciiTheme="minorHAnsi" w:hAnsiTheme="minorHAnsi" w:cstheme="minorHAnsi"/>
                <w:bCs/>
                <w:sz w:val="18"/>
                <w:szCs w:val="18"/>
                <w:lang w:val="en-US"/>
              </w:rPr>
              <w:t xml:space="preserve">1x USB 3.2 Gen 2 Type-C port </w:t>
            </w:r>
          </w:p>
          <w:p w14:paraId="513DDDC2" w14:textId="77777777" w:rsidR="00692556" w:rsidRPr="002A3899" w:rsidRDefault="00692556" w:rsidP="0087591B">
            <w:pPr>
              <w:jc w:val="both"/>
              <w:rPr>
                <w:rFonts w:asciiTheme="minorHAnsi" w:hAnsiTheme="minorHAnsi" w:cstheme="minorHAnsi"/>
                <w:bCs/>
                <w:sz w:val="18"/>
                <w:szCs w:val="18"/>
                <w:lang w:val="en-US"/>
              </w:rPr>
            </w:pPr>
            <w:r w:rsidRPr="002A3899">
              <w:rPr>
                <w:rFonts w:asciiTheme="minorHAnsi" w:hAnsiTheme="minorHAnsi" w:cstheme="minorHAnsi"/>
                <w:bCs/>
                <w:sz w:val="18"/>
                <w:szCs w:val="18"/>
                <w:lang w:val="en-US"/>
              </w:rPr>
              <w:t xml:space="preserve">3x USB 3.2 Gen 1 Type-A port </w:t>
            </w:r>
          </w:p>
          <w:p w14:paraId="4D713251"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 xml:space="preserve">2x USB 2.0 </w:t>
            </w:r>
          </w:p>
          <w:p w14:paraId="0AA43B46"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Wymagane porty USB wbudowane, nie dopuszcza się stosowania rozgałęziaczy, hubów itp. Wszystkie porty dostępne dla użytkownika w najniższej możliwej regulacji wysokości</w:t>
            </w:r>
          </w:p>
          <w:p w14:paraId="5982AAD8"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 xml:space="preserve">1x Universal audio jack </w:t>
            </w:r>
          </w:p>
          <w:p w14:paraId="04E10613" w14:textId="77777777" w:rsidR="00692556" w:rsidRPr="002A3899" w:rsidRDefault="00692556" w:rsidP="0087591B">
            <w:pPr>
              <w:jc w:val="both"/>
              <w:rPr>
                <w:rFonts w:asciiTheme="minorHAnsi" w:hAnsiTheme="minorHAnsi" w:cstheme="minorHAnsi"/>
                <w:bCs/>
                <w:sz w:val="18"/>
                <w:szCs w:val="18"/>
                <w:lang w:val="en-US"/>
              </w:rPr>
            </w:pPr>
            <w:r w:rsidRPr="002A3899">
              <w:rPr>
                <w:rFonts w:asciiTheme="minorHAnsi" w:hAnsiTheme="minorHAnsi" w:cstheme="minorHAnsi"/>
                <w:bCs/>
                <w:sz w:val="18"/>
                <w:szCs w:val="18"/>
                <w:lang w:val="en-US"/>
              </w:rPr>
              <w:t xml:space="preserve">1x  One Line-out audio </w:t>
            </w:r>
          </w:p>
          <w:p w14:paraId="47B2C611" w14:textId="77777777" w:rsidR="00692556" w:rsidRPr="002A3899" w:rsidRDefault="00692556" w:rsidP="0087591B">
            <w:pPr>
              <w:jc w:val="both"/>
              <w:rPr>
                <w:rFonts w:asciiTheme="minorHAnsi" w:hAnsiTheme="minorHAnsi" w:cstheme="minorHAnsi"/>
                <w:bCs/>
                <w:sz w:val="18"/>
                <w:szCs w:val="18"/>
                <w:lang w:val="en-US"/>
              </w:rPr>
            </w:pPr>
            <w:r w:rsidRPr="002A3899">
              <w:rPr>
                <w:rFonts w:asciiTheme="minorHAnsi" w:hAnsiTheme="minorHAnsi" w:cstheme="minorHAnsi"/>
                <w:bCs/>
                <w:sz w:val="18"/>
                <w:szCs w:val="18"/>
                <w:lang w:val="en-US"/>
              </w:rPr>
              <w:t>1x  RJ-45 port 10/100/1000 Mbps</w:t>
            </w:r>
          </w:p>
          <w:p w14:paraId="306558BD"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 xml:space="preserve">Czytnik kart SD 4.0 </w:t>
            </w:r>
          </w:p>
          <w:p w14:paraId="3B0A06FA" w14:textId="77777777" w:rsidR="00692556" w:rsidRPr="002A3899" w:rsidRDefault="00692556" w:rsidP="0087591B">
            <w:pPr>
              <w:jc w:val="both"/>
              <w:rPr>
                <w:rFonts w:asciiTheme="minorHAnsi" w:hAnsiTheme="minorHAnsi" w:cstheme="minorHAnsi"/>
                <w:bCs/>
                <w:i/>
                <w:sz w:val="18"/>
                <w:szCs w:val="18"/>
              </w:rPr>
            </w:pPr>
            <w:r w:rsidRPr="002A3899">
              <w:rPr>
                <w:rFonts w:asciiTheme="minorHAnsi" w:hAnsiTheme="minorHAnsi" w:cstheme="minorHAnsi"/>
                <w:bCs/>
                <w:sz w:val="18"/>
                <w:szCs w:val="18"/>
              </w:rPr>
              <w:t>Karta WiFi ac+ bluetooth 5</w:t>
            </w:r>
          </w:p>
          <w:p w14:paraId="0ABA8721"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 xml:space="preserve">Płyta główna </w:t>
            </w:r>
            <w:r w:rsidRPr="002A3899">
              <w:rPr>
                <w:rFonts w:asciiTheme="minorHAnsi" w:hAnsiTheme="minorHAnsi" w:cstheme="minorHAnsi"/>
                <w:bCs/>
                <w:sz w:val="18"/>
                <w:szCs w:val="18"/>
                <w:lang w:eastAsia="en-US"/>
              </w:rPr>
              <w:t xml:space="preserve">zaprojektowana i wyprodukowana na zlecenie producenta komputera, trwale oznaczona logo producenta oferowanej jednostki, dedykowana dla danego urządzenia; </w:t>
            </w:r>
            <w:r w:rsidRPr="002A3899">
              <w:rPr>
                <w:rFonts w:asciiTheme="minorHAnsi" w:hAnsiTheme="minorHAnsi" w:cstheme="minorHAnsi"/>
                <w:bCs/>
                <w:sz w:val="18"/>
                <w:szCs w:val="18"/>
              </w:rPr>
              <w:t>wyposażona w min. 2 złącza DIMM z obsługą do 64GB DDR4 pamięci RAM, min. 1 złącza M.2 2280 dla dysku twardego oraz 1 złącze M.2 karty WiFi</w:t>
            </w:r>
          </w:p>
          <w:p w14:paraId="30DEBC74" w14:textId="77777777" w:rsidR="00692556" w:rsidRPr="002A3899" w:rsidRDefault="00692556" w:rsidP="0087591B">
            <w:pPr>
              <w:jc w:val="both"/>
              <w:rPr>
                <w:rFonts w:asciiTheme="minorHAnsi" w:hAnsiTheme="minorHAnsi" w:cstheme="minorHAnsi"/>
                <w:bCs/>
                <w:i/>
                <w:sz w:val="18"/>
                <w:szCs w:val="18"/>
              </w:rPr>
            </w:pPr>
            <w:r w:rsidRPr="002A3899">
              <w:rPr>
                <w:rFonts w:asciiTheme="minorHAnsi" w:hAnsiTheme="minorHAnsi" w:cstheme="minorHAnsi"/>
                <w:bCs/>
                <w:sz w:val="18"/>
                <w:szCs w:val="18"/>
              </w:rPr>
              <w:t>Czytnik kart multimedialnych SD 4</w:t>
            </w:r>
          </w:p>
          <w:p w14:paraId="6BF08235" w14:textId="77777777" w:rsidR="00692556" w:rsidRPr="002A3899" w:rsidRDefault="00692556" w:rsidP="0087591B">
            <w:pPr>
              <w:rPr>
                <w:rFonts w:asciiTheme="minorHAnsi" w:hAnsiTheme="minorHAnsi" w:cstheme="minorHAnsi"/>
                <w:bCs/>
                <w:sz w:val="18"/>
                <w:szCs w:val="18"/>
              </w:rPr>
            </w:pPr>
            <w:r w:rsidRPr="002A3899">
              <w:rPr>
                <w:rFonts w:asciiTheme="minorHAnsi" w:hAnsiTheme="minorHAnsi" w:cstheme="minorHAnsi"/>
                <w:bCs/>
                <w:sz w:val="18"/>
                <w:szCs w:val="18"/>
              </w:rPr>
              <w:t xml:space="preserve">Klawiatura USB w układzie polski programisty </w:t>
            </w:r>
          </w:p>
          <w:p w14:paraId="04C023D1" w14:textId="77777777" w:rsidR="00692556" w:rsidRPr="002A3899" w:rsidRDefault="00692556" w:rsidP="0087591B">
            <w:pPr>
              <w:rPr>
                <w:rFonts w:asciiTheme="minorHAnsi" w:hAnsiTheme="minorHAnsi" w:cstheme="minorHAnsi"/>
                <w:bCs/>
                <w:sz w:val="18"/>
                <w:szCs w:val="18"/>
              </w:rPr>
            </w:pPr>
            <w:r w:rsidRPr="002A3899">
              <w:rPr>
                <w:rFonts w:asciiTheme="minorHAnsi" w:hAnsiTheme="minorHAnsi" w:cstheme="minorHAnsi"/>
                <w:bCs/>
                <w:sz w:val="18"/>
                <w:szCs w:val="18"/>
              </w:rPr>
              <w:t>Mysz optyczna USB z dwoma przyciskami oraz rolką (scroll)</w:t>
            </w:r>
          </w:p>
        </w:tc>
        <w:tc>
          <w:tcPr>
            <w:tcW w:w="1356" w:type="pct"/>
            <w:shd w:val="clear" w:color="auto" w:fill="FFFFFF" w:themeFill="background1"/>
          </w:tcPr>
          <w:p w14:paraId="5A2AC671" w14:textId="77777777" w:rsidR="00692556" w:rsidRPr="002A3899" w:rsidRDefault="00692556" w:rsidP="0087591B">
            <w:pPr>
              <w:jc w:val="both"/>
              <w:rPr>
                <w:rFonts w:asciiTheme="minorHAnsi" w:hAnsiTheme="minorHAnsi" w:cstheme="minorHAnsi"/>
                <w:bCs/>
                <w:sz w:val="18"/>
                <w:szCs w:val="18"/>
              </w:rPr>
            </w:pPr>
          </w:p>
        </w:tc>
      </w:tr>
      <w:tr w:rsidR="00692556" w:rsidRPr="002A3899" w14:paraId="26C3C502" w14:textId="77777777" w:rsidTr="00692556">
        <w:tc>
          <w:tcPr>
            <w:tcW w:w="763" w:type="pct"/>
            <w:shd w:val="clear" w:color="auto" w:fill="FFFFFF" w:themeFill="background1"/>
          </w:tcPr>
          <w:p w14:paraId="7B2EF217" w14:textId="77777777" w:rsidR="00692556" w:rsidRPr="002A3899" w:rsidRDefault="00692556" w:rsidP="0087591B">
            <w:pPr>
              <w:rPr>
                <w:rFonts w:asciiTheme="minorHAnsi" w:hAnsiTheme="minorHAnsi" w:cstheme="minorHAnsi"/>
                <w:bCs/>
                <w:sz w:val="18"/>
                <w:szCs w:val="18"/>
              </w:rPr>
            </w:pPr>
            <w:r w:rsidRPr="002A3899">
              <w:rPr>
                <w:rFonts w:asciiTheme="minorHAnsi" w:hAnsiTheme="minorHAnsi" w:cstheme="minorHAnsi"/>
                <w:sz w:val="18"/>
                <w:szCs w:val="18"/>
              </w:rPr>
              <w:t>Oprogramowanie antywirusowe – w formularzu oferty należy podać pełną nazwę oferowanego oprogramowania</w:t>
            </w:r>
          </w:p>
        </w:tc>
        <w:tc>
          <w:tcPr>
            <w:tcW w:w="2881" w:type="pct"/>
            <w:gridSpan w:val="2"/>
            <w:shd w:val="clear" w:color="auto" w:fill="FFFFFF" w:themeFill="background1"/>
          </w:tcPr>
          <w:p w14:paraId="530A5CC8"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System chroniący przed zagrożeniami, posiadający certyfikaty VB100%, OPSWAT, AVLAB +++, AV Comperative Advance +. Silnik musi umożliwiać co najmniej:</w:t>
            </w:r>
          </w:p>
          <w:p w14:paraId="4F964B62"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wykrywanie i blokowania plików ze szkodliwą zawartością, w tym osadzonych/skompresowanych plików, które używają czasie rzeczywistym algorytmów kompresji,</w:t>
            </w:r>
          </w:p>
          <w:p w14:paraId="53D6C990"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wykrywanie i usuwanie plików typu rootkit oraz złośliwego oprogramowania, również przy użyciu technik behawioralnych,</w:t>
            </w:r>
          </w:p>
          <w:p w14:paraId="71FF86C8"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wykrywanie i usuwanie fałszywego oprogramowania bezpieczeństwa (roguewear)</w:t>
            </w:r>
          </w:p>
          <w:p w14:paraId="72E28EF4"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lastRenderedPageBreak/>
              <w:t>Oprogramowanie umożliwia zdefiniowanie listy zaufanych urządzeń, które nie będą blokowane podczas podłączanie do stacji końcowej.</w:t>
            </w:r>
          </w:p>
          <w:p w14:paraId="789320D8"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Istnieje możliwość blokady zapisywanie plików na zewnętrznych dyskach USB oraz blokada możliwości uruchamiania oprogramowania z takich dysków. Blokada ta powinna umożliwiać korzystanie z pozostałych danych zapisanych na takich dyskach.</w:t>
            </w:r>
          </w:p>
          <w:p w14:paraId="3F600890"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Interfejs zarządzania wyświetla monity o zbliżającym się zakończeniu licencji, a także powiadamia o zakończeniu licencji.</w:t>
            </w:r>
          </w:p>
          <w:p w14:paraId="62354D29"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Oprogramowanie do szyfrowania, chroniące dane rezydujące na punktach końcowych za pomocą silnych algorytmów szyfrowania takich jak AES, RC6, SERPENT i DWAFISH. Pełne szyfrowanie dysków działających m.in. na komputerach z systemem Windows.</w:t>
            </w:r>
          </w:p>
          <w:p w14:paraId="31DDF75C"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Zapobiegające utracie danych z powodu utraty / kradzieży punktu końcowego. Oprogramowanie szyfruje całą zawartość na urządzeniach przenośnych, takich jak Pen Drive'y, dyski USB i udostępnia je tylko autoryzowanym użytkownikom.</w:t>
            </w:r>
          </w:p>
          <w:p w14:paraId="2B67599E"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Zarządzanie przez Chmurę:</w:t>
            </w:r>
          </w:p>
          <w:p w14:paraId="36E5CA08"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1.</w:t>
            </w:r>
            <w:r w:rsidRPr="002A3899">
              <w:rPr>
                <w:rFonts w:asciiTheme="minorHAnsi" w:hAnsiTheme="minorHAnsi" w:cstheme="minorHAnsi"/>
                <w:sz w:val="18"/>
                <w:szCs w:val="18"/>
              </w:rPr>
              <w:tab/>
              <w:t>Musi być zdolny do wyświetlania statusu bezpieczeństwa konsolidacyjnego urządzeń końcowych zainstalowanych w różnych biurach</w:t>
            </w:r>
          </w:p>
          <w:p w14:paraId="28846143"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2.</w:t>
            </w:r>
            <w:r w:rsidRPr="002A3899">
              <w:rPr>
                <w:rFonts w:asciiTheme="minorHAnsi" w:hAnsiTheme="minorHAnsi" w:cstheme="minorHAnsi"/>
                <w:sz w:val="18"/>
                <w:szCs w:val="18"/>
              </w:rPr>
              <w:tab/>
              <w:t>Musi posiadać zdolność do tworzenia kopii zapasowych i przywracania plików konfiguracyjnych z serwera chmury</w:t>
            </w:r>
          </w:p>
          <w:p w14:paraId="7993FE56"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3.</w:t>
            </w:r>
            <w:r w:rsidRPr="002A3899">
              <w:rPr>
                <w:rFonts w:asciiTheme="minorHAnsi" w:hAnsiTheme="minorHAnsi" w:cstheme="minorHAnsi"/>
                <w:sz w:val="18"/>
                <w:szCs w:val="18"/>
              </w:rPr>
              <w:tab/>
              <w:t>Musi posiadać zdolność do promowania skutecznej polityki lokalnej do globalnej i zastosować ją globalnie do wszystkich biur</w:t>
            </w:r>
          </w:p>
          <w:p w14:paraId="3D910F85"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4.</w:t>
            </w:r>
            <w:r w:rsidRPr="002A3899">
              <w:rPr>
                <w:rFonts w:asciiTheme="minorHAnsi" w:hAnsiTheme="minorHAnsi" w:cstheme="minorHAnsi"/>
                <w:sz w:val="18"/>
                <w:szCs w:val="18"/>
              </w:rPr>
              <w:tab/>
              <w:t>Musi mieć możliwość tworzenia wielu poziomów dostępu do hierarchii aby umożliwić dostęp do Chmury zgodnie z przypisaniem do grupy</w:t>
            </w:r>
          </w:p>
          <w:p w14:paraId="010D38E9"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5.</w:t>
            </w:r>
            <w:r w:rsidRPr="002A3899">
              <w:rPr>
                <w:rFonts w:asciiTheme="minorHAnsi" w:hAnsiTheme="minorHAnsi" w:cstheme="minorHAnsi"/>
                <w:sz w:val="18"/>
                <w:szCs w:val="18"/>
              </w:rPr>
              <w:tab/>
              <w:t>Musi posiadać dostęp do konsoli lokalnie z dowolnego miejsca w nagłych przypadkach</w:t>
            </w:r>
          </w:p>
          <w:p w14:paraId="734D0314"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Aktualizacja oprogramowania w trybie offline, za pomocą paczek aktualizacyjnych ściągniętych z dedykowanej witryny producenta oprogramowania.</w:t>
            </w:r>
          </w:p>
          <w:p w14:paraId="6C7C1E8F"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1.</w:t>
            </w:r>
            <w:r w:rsidRPr="002A3899">
              <w:rPr>
                <w:rFonts w:asciiTheme="minorHAnsi" w:hAnsiTheme="minorHAnsi" w:cstheme="minorHAnsi"/>
                <w:sz w:val="18"/>
                <w:szCs w:val="18"/>
              </w:rPr>
              <w:tab/>
              <w:t>Serwer: centralna konsola zarządzająca oraz oprogramowanie chroniące serwer</w:t>
            </w:r>
          </w:p>
          <w:p w14:paraId="70AD48E9"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2.</w:t>
            </w:r>
            <w:r w:rsidRPr="002A3899">
              <w:rPr>
                <w:rFonts w:asciiTheme="minorHAnsi" w:hAnsiTheme="minorHAnsi" w:cstheme="minorHAnsi"/>
                <w:sz w:val="18"/>
                <w:szCs w:val="18"/>
              </w:rPr>
              <w:tab/>
              <w:t>Oprogramowanie klienckie, zarządzane z poziomu serwera.</w:t>
            </w:r>
          </w:p>
          <w:p w14:paraId="42D30150"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System musi umożliwiać, w sposób centralnie zarządzany z konsoli na serwerze, co najmniej:</w:t>
            </w:r>
          </w:p>
          <w:p w14:paraId="33E63ED8"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różne ustawienia dostępu dla urządzeń: pełny dostęp, tylko do odczytu i blokowanie</w:t>
            </w:r>
          </w:p>
          <w:p w14:paraId="2305A3B6"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 xml:space="preserve">funkcje przyznania praw dostępu dla nośników pamięci tj. USB, CD </w:t>
            </w:r>
          </w:p>
          <w:p w14:paraId="2A663C49"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funkcje regulowania połączeń WiFi i Bluetooth</w:t>
            </w:r>
          </w:p>
          <w:p w14:paraId="2F2374B8"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funkcje blokowania dostępu dowolnemu urządzeniu</w:t>
            </w:r>
          </w:p>
          <w:p w14:paraId="7E417328"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zdolność do szyfrowania zawartości USB i udostępniania go na punktach końcowych z zainstalowanym oprogramowaniem klienckim systemu</w:t>
            </w:r>
          </w:p>
          <w:p w14:paraId="2FEBCE34"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możliwość zablokowania funkcjonalności portów USB, blokując dostęp urządzeniom innym niż klawiatura i myszka</w:t>
            </w:r>
          </w:p>
          <w:p w14:paraId="0452605C"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Monitorowanie zmian w plikach:</w:t>
            </w:r>
          </w:p>
          <w:p w14:paraId="67475720"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Możliwość monitorowania działań związanych z obsługą plików, takich jak kopiowanie, usuwanie, przenoszenie na dyskach lokalnych, dyskach wymiennych i sieciowych.</w:t>
            </w:r>
          </w:p>
          <w:p w14:paraId="36E65F2F"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Funkcje monitorowania określonych rodzajów plików.</w:t>
            </w:r>
          </w:p>
          <w:p w14:paraId="3EDE71E1"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Możliwość wykluczenia określonych plików/folderów dla procedury monitorowania.</w:t>
            </w:r>
          </w:p>
          <w:p w14:paraId="76C39C7A"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Generator raportów do funkcjonalności monitora zmian w plikach.</w:t>
            </w:r>
          </w:p>
          <w:p w14:paraId="4956E90F"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możliwość śledzenia zmian we wszystkich plikach</w:t>
            </w:r>
          </w:p>
          <w:p w14:paraId="2637BE4A"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możliwość śledzenia zmian w oprogramowaniu zainstalowanym na końcówkach</w:t>
            </w:r>
          </w:p>
          <w:p w14:paraId="438BEE8E"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lastRenderedPageBreak/>
              <w:t>•</w:t>
            </w:r>
            <w:r w:rsidRPr="002A3899">
              <w:rPr>
                <w:rFonts w:asciiTheme="minorHAnsi" w:hAnsiTheme="minorHAnsi" w:cstheme="minorHAnsi"/>
                <w:sz w:val="18"/>
                <w:szCs w:val="18"/>
              </w:rPr>
              <w:tab/>
              <w:t>możliwość definiowana własnych typów plików</w:t>
            </w:r>
          </w:p>
          <w:p w14:paraId="6A4B96F9"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Optymalizacja systemu operacyjnego stacji klienckich:</w:t>
            </w:r>
          </w:p>
          <w:p w14:paraId="70EBC30B"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usuwanie tymczasowych plików, czyszczenie niepotrzebnych wpisów do rejestru oraz defragmentacji dysku</w:t>
            </w:r>
          </w:p>
          <w:p w14:paraId="1FA66F1D"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optymalizacja w chwili startu systemu operacyjnego, przed jego całkowitym uruchomieniem</w:t>
            </w:r>
          </w:p>
          <w:p w14:paraId="4F017796"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możliwość zaplanowania optymalizacje na wskazanych stacjach klienckich</w:t>
            </w:r>
          </w:p>
          <w:p w14:paraId="06559D59"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instruktaż stanowiskowy pracowników Zamawiającego</w:t>
            </w:r>
          </w:p>
          <w:p w14:paraId="1D82095F"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dokumentacja techniczna w języku polskim</w:t>
            </w:r>
          </w:p>
          <w:p w14:paraId="20AE312B"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Moduł oprogramowania pozwalające na wykrywaniu oraz zarządzaniu podatnościami bezpieczeństwa - wymagania dotyczące technologii:</w:t>
            </w:r>
          </w:p>
          <w:p w14:paraId="55A1062D"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1.</w:t>
            </w:r>
            <w:r w:rsidRPr="002A3899">
              <w:rPr>
                <w:rFonts w:asciiTheme="minorHAnsi" w:hAnsiTheme="minorHAnsi" w:cstheme="minorHAnsi"/>
                <w:sz w:val="18"/>
                <w:szCs w:val="18"/>
              </w:rPr>
              <w:tab/>
              <w:t>Dostęp do rozwiązania realizowany jest za pomocą dedykowanego portalu zarządzającego dostępnego przez przeglądarkę internetową</w:t>
            </w:r>
          </w:p>
          <w:p w14:paraId="1D76D819"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2.</w:t>
            </w:r>
            <w:r w:rsidRPr="002A3899">
              <w:rPr>
                <w:rFonts w:asciiTheme="minorHAnsi" w:hAnsiTheme="minorHAnsi" w:cstheme="minorHAnsi"/>
                <w:sz w:val="18"/>
                <w:szCs w:val="18"/>
              </w:rPr>
              <w:tab/>
              <w:t>Portal zarządzający musi być dostępny w postaci usługi hostowanej na serwerach producenta.</w:t>
            </w:r>
          </w:p>
          <w:p w14:paraId="734CF233"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3.</w:t>
            </w:r>
            <w:r w:rsidRPr="002A3899">
              <w:rPr>
                <w:rFonts w:asciiTheme="minorHAnsi" w:hAnsiTheme="minorHAnsi" w:cstheme="minorHAnsi"/>
                <w:sz w:val="18"/>
                <w:szCs w:val="18"/>
              </w:rPr>
              <w:tab/>
              <w:t>Dostęp do portalu zarządzającego odbywa się za pomocą wspieranych przeglądarek internetowych</w:t>
            </w:r>
          </w:p>
          <w:p w14:paraId="69F4746D"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4.</w:t>
            </w:r>
            <w:r w:rsidRPr="002A3899">
              <w:rPr>
                <w:rFonts w:asciiTheme="minorHAnsi" w:hAnsiTheme="minorHAnsi" w:cstheme="minorHAnsi"/>
                <w:sz w:val="18"/>
                <w:szCs w:val="18"/>
              </w:rPr>
              <w:tab/>
              <w:t>Rozwiązanie realizuje skany podatności za pomocą dedykowanych nodów skanujących</w:t>
            </w:r>
          </w:p>
          <w:p w14:paraId="62237AFF"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5.</w:t>
            </w:r>
            <w:r w:rsidRPr="002A3899">
              <w:rPr>
                <w:rFonts w:asciiTheme="minorHAnsi" w:hAnsiTheme="minorHAnsi" w:cstheme="minorHAnsi"/>
                <w:sz w:val="18"/>
                <w:szCs w:val="18"/>
              </w:rPr>
              <w:tab/>
              <w:t>Nod skanujący musi być dostępny w postaci usługi hostowanej na serwerach producenta oraz w postaci aplikacji instalowanej lokalnie</w:t>
            </w:r>
          </w:p>
          <w:p w14:paraId="06327D14"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6. Portal zarządzający musi umożliwiać:</w:t>
            </w:r>
          </w:p>
          <w:p w14:paraId="59F52615"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a)           przegląd wybranych danych na podstawie konfigurowalnych widgetów</w:t>
            </w:r>
          </w:p>
          <w:p w14:paraId="2CC2C7DA"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b)           zablokowania możliwości zmiany konfiguracji widgetów</w:t>
            </w:r>
          </w:p>
          <w:p w14:paraId="4779AFF7"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c)            zarządzanie skanami podatności (start, stop), przeglądanie listy podatności oraz tworzenie raportów.</w:t>
            </w:r>
          </w:p>
          <w:p w14:paraId="2260724C" w14:textId="77777777" w:rsidR="00692556" w:rsidRPr="002A3899" w:rsidRDefault="00692556" w:rsidP="0087591B">
            <w:pPr>
              <w:spacing w:line="0" w:lineRule="atLeast"/>
              <w:rPr>
                <w:rFonts w:asciiTheme="minorHAnsi" w:hAnsiTheme="minorHAnsi" w:cstheme="minorHAnsi"/>
                <w:sz w:val="18"/>
                <w:szCs w:val="18"/>
              </w:rPr>
            </w:pPr>
            <w:r w:rsidRPr="002A3899">
              <w:rPr>
                <w:rFonts w:asciiTheme="minorHAnsi" w:hAnsiTheme="minorHAnsi" w:cstheme="minorHAnsi"/>
                <w:sz w:val="18"/>
                <w:szCs w:val="18"/>
              </w:rPr>
              <w:t>d)           tworzenie grup skanów z odpowiednią konfiguracją poszczególnych skanów podatności</w:t>
            </w:r>
          </w:p>
          <w:p w14:paraId="690D7FBC" w14:textId="77777777" w:rsidR="00692556" w:rsidRPr="002A3899" w:rsidRDefault="00692556" w:rsidP="0087591B">
            <w:pPr>
              <w:jc w:val="both"/>
              <w:rPr>
                <w:rFonts w:asciiTheme="minorHAnsi" w:hAnsiTheme="minorHAnsi" w:cstheme="minorHAnsi"/>
                <w:sz w:val="18"/>
                <w:szCs w:val="18"/>
              </w:rPr>
            </w:pPr>
            <w:r w:rsidRPr="002A3899">
              <w:rPr>
                <w:rFonts w:asciiTheme="minorHAnsi" w:hAnsiTheme="minorHAnsi" w:cstheme="minorHAnsi"/>
                <w:sz w:val="18"/>
                <w:szCs w:val="18"/>
              </w:rPr>
              <w:t xml:space="preserve">e)           eksport wszystkich skanów podatności do pliku CSV </w:t>
            </w:r>
          </w:p>
          <w:p w14:paraId="45EA3CFE" w14:textId="77777777" w:rsidR="00692556" w:rsidRPr="002A3899" w:rsidRDefault="00692556" w:rsidP="0087591B">
            <w:pPr>
              <w:jc w:val="both"/>
              <w:rPr>
                <w:rFonts w:asciiTheme="minorHAnsi" w:hAnsiTheme="minorHAnsi" w:cstheme="minorHAnsi"/>
                <w:sz w:val="18"/>
                <w:szCs w:val="18"/>
              </w:rPr>
            </w:pPr>
          </w:p>
          <w:p w14:paraId="4632B31E" w14:textId="77777777" w:rsidR="00692556" w:rsidRPr="002A3899" w:rsidRDefault="00692556" w:rsidP="0087591B">
            <w:pPr>
              <w:jc w:val="both"/>
              <w:rPr>
                <w:rFonts w:asciiTheme="minorHAnsi" w:hAnsiTheme="minorHAnsi" w:cstheme="minorHAnsi"/>
                <w:sz w:val="18"/>
                <w:szCs w:val="18"/>
              </w:rPr>
            </w:pPr>
            <w:r w:rsidRPr="002A3899">
              <w:rPr>
                <w:rFonts w:asciiTheme="minorHAnsi" w:hAnsiTheme="minorHAnsi" w:cstheme="minorHAnsi"/>
                <w:sz w:val="18"/>
                <w:szCs w:val="18"/>
              </w:rPr>
              <w:t xml:space="preserve">Backup i przywracanie danych (licencja wieczysta) </w:t>
            </w:r>
          </w:p>
          <w:p w14:paraId="220E4D62" w14:textId="77777777" w:rsidR="00692556" w:rsidRPr="002A3899" w:rsidRDefault="00692556" w:rsidP="0087591B">
            <w:pPr>
              <w:jc w:val="both"/>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Deduplikacja danych na źródle,</w:t>
            </w:r>
          </w:p>
          <w:p w14:paraId="19BB6705" w14:textId="77777777" w:rsidR="00692556" w:rsidRPr="002A3899" w:rsidRDefault="00692556" w:rsidP="0087591B">
            <w:pPr>
              <w:jc w:val="both"/>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Backup przyrostowy i różnicowy,</w:t>
            </w:r>
          </w:p>
          <w:p w14:paraId="456BEA0E" w14:textId="77777777" w:rsidR="00692556" w:rsidRPr="002A3899" w:rsidRDefault="00692556" w:rsidP="0087591B">
            <w:pPr>
              <w:jc w:val="both"/>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Wersjonowanie plików – możliwość zdefiniowania dowolnej ilości wersji,</w:t>
            </w:r>
          </w:p>
          <w:p w14:paraId="57FF009D" w14:textId="77777777" w:rsidR="00692556" w:rsidRPr="002A3899" w:rsidRDefault="00692556" w:rsidP="0087591B">
            <w:pPr>
              <w:jc w:val="both"/>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Backup danych lokalnych – plikowy oraz poczty Outlook,</w:t>
            </w:r>
          </w:p>
          <w:p w14:paraId="6CC76598" w14:textId="77777777" w:rsidR="00692556" w:rsidRPr="002A3899" w:rsidRDefault="00692556" w:rsidP="0087591B">
            <w:pPr>
              <w:jc w:val="both"/>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Backup otwartych plików (VSS),</w:t>
            </w:r>
          </w:p>
          <w:p w14:paraId="38915AE6" w14:textId="77777777" w:rsidR="00692556" w:rsidRPr="002A3899" w:rsidRDefault="00692556" w:rsidP="0087591B">
            <w:pPr>
              <w:jc w:val="both"/>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Filtr plików oraz folderów,</w:t>
            </w:r>
          </w:p>
          <w:p w14:paraId="3B590BF0" w14:textId="77777777" w:rsidR="00692556" w:rsidRPr="002A3899" w:rsidRDefault="00692556" w:rsidP="0087591B">
            <w:pPr>
              <w:jc w:val="both"/>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 xml:space="preserve">Domyślne wykluczenia zbędnych plików (pliki tymczasowe etc.), </w:t>
            </w:r>
          </w:p>
          <w:p w14:paraId="622BBC9E" w14:textId="77777777" w:rsidR="00692556" w:rsidRPr="002A3899" w:rsidRDefault="00692556" w:rsidP="0087591B">
            <w:pPr>
              <w:jc w:val="both"/>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Wyłączanie komputera po wykonaniu backupu,</w:t>
            </w:r>
          </w:p>
          <w:p w14:paraId="42EFEFB6" w14:textId="77777777" w:rsidR="00692556" w:rsidRPr="002A3899" w:rsidRDefault="00692556" w:rsidP="0087591B">
            <w:pPr>
              <w:jc w:val="both"/>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Przywracanie danych do wskazanej lokalizacji,</w:t>
            </w:r>
          </w:p>
          <w:p w14:paraId="09CBEBB1" w14:textId="77777777" w:rsidR="00692556" w:rsidRPr="002A3899" w:rsidRDefault="00692556" w:rsidP="0087591B">
            <w:pPr>
              <w:jc w:val="both"/>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Możliwość backup-u z wykorzystaniem dowolnej ilości rdzeni procesora,</w:t>
            </w:r>
          </w:p>
          <w:p w14:paraId="6F1D9F38" w14:textId="77777777" w:rsidR="00692556" w:rsidRPr="002A3899" w:rsidRDefault="00692556" w:rsidP="0087591B">
            <w:pPr>
              <w:jc w:val="both"/>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Wyszukiwanie plików w repozytorium użytkownika,</w:t>
            </w:r>
          </w:p>
          <w:p w14:paraId="5E7210D7" w14:textId="77777777" w:rsidR="00692556" w:rsidRPr="002A3899" w:rsidRDefault="00692556" w:rsidP="0087591B">
            <w:pPr>
              <w:jc w:val="both"/>
              <w:rPr>
                <w:rFonts w:asciiTheme="minorHAnsi" w:hAnsiTheme="minorHAnsi" w:cstheme="minorHAnsi"/>
                <w:sz w:val="18"/>
                <w:szCs w:val="18"/>
              </w:rPr>
            </w:pPr>
            <w:r w:rsidRPr="002A3899">
              <w:rPr>
                <w:rFonts w:asciiTheme="minorHAnsi" w:hAnsiTheme="minorHAnsi" w:cstheme="minorHAnsi"/>
                <w:sz w:val="18"/>
                <w:szCs w:val="18"/>
              </w:rPr>
              <w:t>Ustawienia</w:t>
            </w:r>
          </w:p>
          <w:p w14:paraId="58FCFEB7" w14:textId="77777777" w:rsidR="00692556" w:rsidRPr="002A3899" w:rsidRDefault="00692556" w:rsidP="0087591B">
            <w:pPr>
              <w:jc w:val="both"/>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Automatyczne logowanie,</w:t>
            </w:r>
          </w:p>
          <w:p w14:paraId="7CC4A0EC" w14:textId="77777777" w:rsidR="00692556" w:rsidRPr="002A3899" w:rsidRDefault="00692556" w:rsidP="0087591B">
            <w:pPr>
              <w:jc w:val="both"/>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Zapamiętywanie danych logowania,</w:t>
            </w:r>
          </w:p>
          <w:p w14:paraId="1E5E73E6" w14:textId="77777777" w:rsidR="00692556" w:rsidRPr="002A3899" w:rsidRDefault="00692556" w:rsidP="0087591B">
            <w:pPr>
              <w:jc w:val="both"/>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Automatyczne uruchamianie programu przy starcie systemu,</w:t>
            </w:r>
          </w:p>
          <w:p w14:paraId="28910344" w14:textId="77777777" w:rsidR="00692556" w:rsidRPr="002A3899" w:rsidRDefault="00692556" w:rsidP="0087591B">
            <w:pPr>
              <w:jc w:val="both"/>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Ustawianie priorytetu dla procesu backupu,</w:t>
            </w:r>
          </w:p>
          <w:p w14:paraId="5E3710D5" w14:textId="77777777" w:rsidR="00692556" w:rsidRPr="002A3899" w:rsidRDefault="00692556" w:rsidP="0087591B">
            <w:pPr>
              <w:jc w:val="both"/>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Zmiana klucza szyfrującego,</w:t>
            </w:r>
          </w:p>
          <w:p w14:paraId="018DA003" w14:textId="77777777" w:rsidR="00692556" w:rsidRPr="002A3899" w:rsidRDefault="00692556" w:rsidP="0087591B">
            <w:pPr>
              <w:jc w:val="both"/>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Ustawienia przepustowości/zajętości pasma,</w:t>
            </w:r>
          </w:p>
          <w:p w14:paraId="31404465" w14:textId="77777777" w:rsidR="00692556" w:rsidRPr="002A3899" w:rsidRDefault="00692556" w:rsidP="0087591B">
            <w:pPr>
              <w:jc w:val="both"/>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Konfiguracja wydajności procesu backupu,</w:t>
            </w:r>
          </w:p>
          <w:p w14:paraId="098C9E1A" w14:textId="77777777" w:rsidR="00692556" w:rsidRPr="002A3899" w:rsidRDefault="00692556" w:rsidP="0087591B">
            <w:pPr>
              <w:jc w:val="both"/>
              <w:rPr>
                <w:rFonts w:asciiTheme="minorHAnsi" w:hAnsiTheme="minorHAnsi" w:cstheme="minorHAnsi"/>
                <w:sz w:val="18"/>
                <w:szCs w:val="18"/>
              </w:rPr>
            </w:pPr>
            <w:r w:rsidRPr="002A3899">
              <w:rPr>
                <w:rFonts w:asciiTheme="minorHAnsi" w:hAnsiTheme="minorHAnsi" w:cstheme="minorHAnsi"/>
                <w:sz w:val="18"/>
                <w:szCs w:val="18"/>
              </w:rPr>
              <w:t>Bezpieczeństwo</w:t>
            </w:r>
          </w:p>
          <w:p w14:paraId="729A0E64" w14:textId="77777777" w:rsidR="00692556" w:rsidRPr="002A3899" w:rsidRDefault="00692556" w:rsidP="0087591B">
            <w:pPr>
              <w:jc w:val="both"/>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Zastępowanie nazwy pliku GUID-em,</w:t>
            </w:r>
          </w:p>
          <w:p w14:paraId="1B270AB4" w14:textId="77777777" w:rsidR="00692556" w:rsidRPr="002A3899" w:rsidRDefault="00692556" w:rsidP="0087591B">
            <w:pPr>
              <w:jc w:val="both"/>
              <w:rPr>
                <w:rFonts w:asciiTheme="minorHAnsi" w:hAnsiTheme="minorHAnsi" w:cstheme="minorHAnsi"/>
                <w:sz w:val="18"/>
                <w:szCs w:val="18"/>
              </w:rPr>
            </w:pPr>
            <w:r w:rsidRPr="002A3899">
              <w:rPr>
                <w:rFonts w:asciiTheme="minorHAnsi" w:hAnsiTheme="minorHAnsi" w:cstheme="minorHAnsi"/>
                <w:sz w:val="18"/>
                <w:szCs w:val="18"/>
              </w:rPr>
              <w:lastRenderedPageBreak/>
              <w:t>-</w:t>
            </w:r>
            <w:r w:rsidRPr="002A3899">
              <w:rPr>
                <w:rFonts w:asciiTheme="minorHAnsi" w:hAnsiTheme="minorHAnsi" w:cstheme="minorHAnsi"/>
                <w:sz w:val="18"/>
                <w:szCs w:val="18"/>
              </w:rPr>
              <w:tab/>
              <w:t>Szyfrowanie danych algorytmem AES 256 CBC, zawsze po stronie komputera użytkownika,</w:t>
            </w:r>
          </w:p>
          <w:p w14:paraId="43D25AB5" w14:textId="77777777" w:rsidR="00692556" w:rsidRPr="002A3899" w:rsidRDefault="00692556" w:rsidP="0087591B">
            <w:pPr>
              <w:jc w:val="both"/>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Kompresja danych,</w:t>
            </w:r>
          </w:p>
          <w:p w14:paraId="77EE97E2" w14:textId="77777777" w:rsidR="00692556" w:rsidRPr="002A3899" w:rsidRDefault="00692556" w:rsidP="0087591B">
            <w:pPr>
              <w:jc w:val="both"/>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Transmisja po bezpiecznym protokole TLS,</w:t>
            </w:r>
          </w:p>
          <w:p w14:paraId="1745B9E8" w14:textId="77777777" w:rsidR="00692556" w:rsidRPr="002A3899" w:rsidRDefault="00692556" w:rsidP="0087591B">
            <w:pPr>
              <w:jc w:val="both"/>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Deklaracja klucza szyfrującego dane użytkownika,</w:t>
            </w:r>
          </w:p>
          <w:p w14:paraId="68F9B60C" w14:textId="77777777" w:rsidR="00692556" w:rsidRPr="002A3899" w:rsidRDefault="00692556" w:rsidP="0087591B">
            <w:pPr>
              <w:jc w:val="both"/>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 xml:space="preserve">Szczegółowy dziennik zdarzeń dostępny z poziomu aplikacji, </w:t>
            </w:r>
          </w:p>
          <w:p w14:paraId="4EC9D01D" w14:textId="77777777" w:rsidR="00692556" w:rsidRPr="002A3899" w:rsidRDefault="00692556" w:rsidP="0087591B">
            <w:pPr>
              <w:jc w:val="both"/>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Obliczanie sumy kontrolnej,</w:t>
            </w:r>
          </w:p>
          <w:p w14:paraId="2F41B5A3" w14:textId="77777777" w:rsidR="00692556" w:rsidRPr="002A3899" w:rsidRDefault="00692556" w:rsidP="0087591B">
            <w:pPr>
              <w:jc w:val="both"/>
              <w:rPr>
                <w:rFonts w:asciiTheme="minorHAnsi" w:hAnsiTheme="minorHAnsi" w:cstheme="minorHAnsi"/>
                <w:sz w:val="18"/>
                <w:szCs w:val="18"/>
              </w:rPr>
            </w:pPr>
            <w:r w:rsidRPr="002A3899">
              <w:rPr>
                <w:rFonts w:asciiTheme="minorHAnsi" w:hAnsiTheme="minorHAnsi" w:cstheme="minorHAnsi"/>
                <w:sz w:val="18"/>
                <w:szCs w:val="18"/>
              </w:rPr>
              <w:t>-</w:t>
            </w:r>
            <w:r w:rsidRPr="002A3899">
              <w:rPr>
                <w:rFonts w:asciiTheme="minorHAnsi" w:hAnsiTheme="minorHAnsi" w:cstheme="minorHAnsi"/>
                <w:sz w:val="18"/>
                <w:szCs w:val="18"/>
              </w:rPr>
              <w:tab/>
              <w:t xml:space="preserve">Kopie zapasowe są przechowywane w profesjonalnych, certyfikowanych data center, na terenie Polski. </w:t>
            </w:r>
          </w:p>
          <w:p w14:paraId="06E20489"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sz w:val="18"/>
                <w:szCs w:val="18"/>
              </w:rPr>
              <w:t>WSPIERANE SYSTEMY OPERACYJNE  Microsoft Windows 10 i nowsze, Mac OS,Licencje przypisywane do jednego urządzenia z limitem pojemności przestrzeni w chmurze – minimum 50 GB. Wsparcie techniczne, świadczone w języku polskim, zawarte jest w cenie licencji.</w:t>
            </w:r>
          </w:p>
        </w:tc>
        <w:tc>
          <w:tcPr>
            <w:tcW w:w="1356" w:type="pct"/>
            <w:shd w:val="clear" w:color="auto" w:fill="FFFFFF" w:themeFill="background1"/>
          </w:tcPr>
          <w:p w14:paraId="27D4B8D7" w14:textId="77777777" w:rsidR="00692556" w:rsidRPr="002A3899" w:rsidRDefault="00692556" w:rsidP="0087591B">
            <w:pPr>
              <w:spacing w:line="0" w:lineRule="atLeast"/>
              <w:rPr>
                <w:rFonts w:asciiTheme="minorHAnsi" w:hAnsiTheme="minorHAnsi" w:cstheme="minorHAnsi"/>
                <w:sz w:val="18"/>
                <w:szCs w:val="18"/>
              </w:rPr>
            </w:pPr>
          </w:p>
        </w:tc>
      </w:tr>
      <w:tr w:rsidR="00692556" w:rsidRPr="002A3899" w14:paraId="771C6034" w14:textId="77777777" w:rsidTr="00692556">
        <w:tc>
          <w:tcPr>
            <w:tcW w:w="763" w:type="pct"/>
            <w:shd w:val="clear" w:color="auto" w:fill="FFFFFF" w:themeFill="background1"/>
          </w:tcPr>
          <w:p w14:paraId="3F699A58" w14:textId="77777777" w:rsidR="00692556" w:rsidRPr="002A3899" w:rsidRDefault="00692556" w:rsidP="0087591B">
            <w:pPr>
              <w:rPr>
                <w:rFonts w:asciiTheme="minorHAnsi" w:hAnsiTheme="minorHAnsi" w:cstheme="minorHAnsi"/>
                <w:bCs/>
                <w:sz w:val="18"/>
                <w:szCs w:val="18"/>
              </w:rPr>
            </w:pPr>
            <w:r w:rsidRPr="002A3899">
              <w:rPr>
                <w:rFonts w:asciiTheme="minorHAnsi" w:hAnsiTheme="minorHAnsi" w:cstheme="minorHAnsi"/>
                <w:bCs/>
                <w:sz w:val="18"/>
                <w:szCs w:val="18"/>
              </w:rPr>
              <w:lastRenderedPageBreak/>
              <w:t>Dodatkowe oprogramowanie</w:t>
            </w:r>
          </w:p>
        </w:tc>
        <w:tc>
          <w:tcPr>
            <w:tcW w:w="2881" w:type="pct"/>
            <w:gridSpan w:val="2"/>
            <w:shd w:val="clear" w:color="auto" w:fill="FFFFFF" w:themeFill="background1"/>
          </w:tcPr>
          <w:p w14:paraId="5152F9C9"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Oprogramowanie producenta komputera z nieograniczoną czasowo licencją na użytkowanie umożliwiające:</w:t>
            </w:r>
          </w:p>
          <w:p w14:paraId="7745695C"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 xml:space="preserve">- upgrade i instalacje wszystkich sterowników, aplikacji dostarczonych w obrazie systemu operacyjnego producenta, BIOS’u z certyfikatem zgodności producenta do najnowszej dostępnej wersji, </w:t>
            </w:r>
          </w:p>
          <w:p w14:paraId="3CE7EA5B"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28166952"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 dostęp do wykazu najnowszych aktualizacji z podziałem na krytyczne (wymagające natychmiastowej instalacji), rekomendowane i opcjonalne</w:t>
            </w:r>
          </w:p>
          <w:p w14:paraId="7ED33478"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 xml:space="preserve">- włączenie/wyłączenie funkcji automatycznego restartu w przypadku, kiedy jest wymagany przy instalacji sterownika, aplikacji </w:t>
            </w:r>
          </w:p>
          <w:p w14:paraId="0790DCF4"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 sprawdzenie historii aktualizacji z informacją, jakie sterowniki były instalowane z dokładną datą i wersją (rewizja wydania)</w:t>
            </w:r>
          </w:p>
          <w:p w14:paraId="5B792BC5"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 dostęp do wykaz wymaganych sterowników, aplikacji, BIOS’u z informacją o zainstalowanej obecnie wersji dla oferowanego komputera z możliwością exportu do pliku o rozszerzeniu *.xml</w:t>
            </w:r>
          </w:p>
          <w:p w14:paraId="52910812"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 xml:space="preserve">- dostęp do raportu uwzględniającego informacje o znalezionych, pobranych i zainstalowanych aktualizacjach z informacją, jakich komponentów dotyczyły, możliwość exportu takiego raportu do pliku *.xml </w:t>
            </w:r>
          </w:p>
          <w:p w14:paraId="20EF7CC6"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Raport musi zawierać datę i godzinę podjętych i wykonanych akcji/zadań w przedziale czasowym min. 1 roku.</w:t>
            </w:r>
          </w:p>
          <w:p w14:paraId="1E92706E"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W ofercie należy podać nazwę oprogramowania</w:t>
            </w:r>
          </w:p>
        </w:tc>
        <w:tc>
          <w:tcPr>
            <w:tcW w:w="1356" w:type="pct"/>
            <w:shd w:val="clear" w:color="auto" w:fill="FFFFFF" w:themeFill="background1"/>
          </w:tcPr>
          <w:p w14:paraId="72EFDDC9" w14:textId="77777777" w:rsidR="00692556" w:rsidRPr="002A3899" w:rsidRDefault="00692556" w:rsidP="0087591B">
            <w:pPr>
              <w:jc w:val="both"/>
              <w:rPr>
                <w:rFonts w:asciiTheme="minorHAnsi" w:hAnsiTheme="minorHAnsi" w:cstheme="minorHAnsi"/>
                <w:bCs/>
                <w:sz w:val="18"/>
                <w:szCs w:val="18"/>
              </w:rPr>
            </w:pPr>
          </w:p>
        </w:tc>
      </w:tr>
      <w:tr w:rsidR="00692556" w:rsidRPr="002A3899" w14:paraId="04F6D75C" w14:textId="77777777" w:rsidTr="00692556">
        <w:tc>
          <w:tcPr>
            <w:tcW w:w="763" w:type="pct"/>
            <w:shd w:val="clear" w:color="auto" w:fill="FFFFFF" w:themeFill="background1"/>
          </w:tcPr>
          <w:p w14:paraId="16A39238" w14:textId="77777777" w:rsidR="00692556" w:rsidRPr="002A3899" w:rsidRDefault="00692556" w:rsidP="0087591B">
            <w:pPr>
              <w:rPr>
                <w:rFonts w:asciiTheme="minorHAnsi" w:hAnsiTheme="minorHAnsi" w:cstheme="minorHAnsi"/>
                <w:bCs/>
                <w:sz w:val="18"/>
                <w:szCs w:val="18"/>
              </w:rPr>
            </w:pPr>
            <w:r w:rsidRPr="002A3899">
              <w:rPr>
                <w:rFonts w:asciiTheme="minorHAnsi" w:hAnsiTheme="minorHAnsi" w:cstheme="minorHAnsi"/>
                <w:bCs/>
                <w:sz w:val="18"/>
                <w:szCs w:val="18"/>
              </w:rPr>
              <w:t>Warunki gwarancji</w:t>
            </w:r>
          </w:p>
          <w:p w14:paraId="1C2D3467" w14:textId="77777777" w:rsidR="00692556" w:rsidRPr="002A3899" w:rsidRDefault="00692556" w:rsidP="0087591B">
            <w:pPr>
              <w:rPr>
                <w:rFonts w:asciiTheme="minorHAnsi" w:hAnsiTheme="minorHAnsi" w:cstheme="minorHAnsi"/>
                <w:bCs/>
                <w:sz w:val="18"/>
                <w:szCs w:val="18"/>
              </w:rPr>
            </w:pPr>
            <w:r w:rsidRPr="002A3899">
              <w:rPr>
                <w:rFonts w:asciiTheme="minorHAnsi" w:hAnsiTheme="minorHAnsi" w:cstheme="minorHAnsi"/>
                <w:bCs/>
                <w:sz w:val="18"/>
                <w:szCs w:val="18"/>
              </w:rPr>
              <w:t>Wsparcie techniczne</w:t>
            </w:r>
          </w:p>
        </w:tc>
        <w:tc>
          <w:tcPr>
            <w:tcW w:w="2881" w:type="pct"/>
            <w:gridSpan w:val="2"/>
            <w:shd w:val="clear" w:color="auto" w:fill="FFFFFF" w:themeFill="background1"/>
          </w:tcPr>
          <w:p w14:paraId="0D4026E4"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 xml:space="preserve">Dedykowany portal techniczny producenta, umożliwiający Zamawiającemu zgłaszanie awarii oraz samodzielne zamawianie zamiennych komponentów. </w:t>
            </w:r>
          </w:p>
          <w:p w14:paraId="7120B9A3"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0F7EA6FE" w14:textId="6B302457" w:rsidR="00692556" w:rsidRPr="002A3899" w:rsidRDefault="00F44D12" w:rsidP="0087591B">
            <w:pPr>
              <w:rPr>
                <w:rFonts w:asciiTheme="minorHAnsi" w:hAnsiTheme="minorHAnsi" w:cstheme="minorHAnsi"/>
                <w:bCs/>
                <w:sz w:val="18"/>
                <w:szCs w:val="18"/>
              </w:rPr>
            </w:pPr>
            <w:r w:rsidRPr="001D373A">
              <w:rPr>
                <w:rFonts w:asciiTheme="minorHAnsi" w:hAnsiTheme="minorHAnsi" w:cstheme="minorHAnsi"/>
                <w:bCs/>
                <w:sz w:val="18"/>
                <w:szCs w:val="18"/>
              </w:rPr>
              <w:t>Gwarancja minimum 24 miesiące</w:t>
            </w:r>
            <w:r w:rsidR="00692556" w:rsidRPr="001D373A">
              <w:rPr>
                <w:rFonts w:asciiTheme="minorHAnsi" w:hAnsiTheme="minorHAnsi" w:cstheme="minorHAnsi"/>
                <w:bCs/>
                <w:sz w:val="18"/>
                <w:szCs w:val="18"/>
              </w:rPr>
              <w:t xml:space="preserve"> </w:t>
            </w:r>
            <w:r w:rsidR="00692556" w:rsidRPr="002A3899">
              <w:rPr>
                <w:rFonts w:asciiTheme="minorHAnsi" w:hAnsiTheme="minorHAnsi" w:cstheme="minorHAnsi"/>
                <w:bCs/>
                <w:sz w:val="18"/>
                <w:szCs w:val="18"/>
              </w:rPr>
              <w:t>producenta świadczona na miejscu u klienta, Czas reakcji serwisu - do końca następnego dnia roboczego.</w:t>
            </w:r>
          </w:p>
          <w:p w14:paraId="08D90CA8" w14:textId="77777777" w:rsidR="00692556" w:rsidRPr="002A3899" w:rsidRDefault="00692556" w:rsidP="0087591B">
            <w:pPr>
              <w:rPr>
                <w:rFonts w:asciiTheme="minorHAnsi" w:hAnsiTheme="minorHAnsi" w:cstheme="minorHAnsi"/>
                <w:bCs/>
                <w:sz w:val="18"/>
                <w:szCs w:val="18"/>
              </w:rPr>
            </w:pPr>
            <w:r w:rsidRPr="002A3899">
              <w:rPr>
                <w:rFonts w:asciiTheme="minorHAnsi" w:hAnsiTheme="minorHAnsi" w:cstheme="minorHAnsi"/>
                <w:bCs/>
                <w:sz w:val="18"/>
                <w:szCs w:val="18"/>
              </w:rPr>
              <w:t>W przypadku awarii dysków twardych dysk pozostaje u Zamawiającego – wymagane jest dołączenie do oferty oświadczenia o spełnieniu tego warunku</w:t>
            </w:r>
          </w:p>
          <w:p w14:paraId="09C74D38"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Firma serwisująca musi posiadać ISO 9001:2015 na świadczenie usług serwisowych oraz posiadać autoryzacje producenta komputera – dokumenty potwierdzające załączyć do oferty.</w:t>
            </w:r>
          </w:p>
          <w:p w14:paraId="3DEA1C0F" w14:textId="77777777" w:rsidR="00692556" w:rsidRPr="002A3899" w:rsidRDefault="00692556" w:rsidP="0087591B">
            <w:pPr>
              <w:jc w:val="both"/>
              <w:rPr>
                <w:rFonts w:asciiTheme="minorHAnsi" w:hAnsiTheme="minorHAnsi" w:cstheme="minorHAnsi"/>
                <w:bCs/>
                <w:sz w:val="18"/>
                <w:szCs w:val="18"/>
              </w:rPr>
            </w:pPr>
            <w:r w:rsidRPr="002A3899">
              <w:rPr>
                <w:rFonts w:asciiTheme="minorHAnsi" w:hAnsiTheme="minorHAnsi" w:cstheme="minorHAnsi"/>
                <w:bCs/>
                <w:sz w:val="18"/>
                <w:szCs w:val="18"/>
              </w:rPr>
              <w:t xml:space="preserve">Serwis urządzeń musi być realizowany przez Producenta lub Autoryzowanego Partnera Serwisowego Producenta – wymagane dołączenie do oferty oświadczenia potwierdzonego, że serwis będzie </w:t>
            </w:r>
            <w:r w:rsidRPr="002A3899">
              <w:rPr>
                <w:rFonts w:asciiTheme="minorHAnsi" w:hAnsiTheme="minorHAnsi" w:cstheme="minorHAnsi"/>
                <w:bCs/>
                <w:sz w:val="18"/>
                <w:szCs w:val="18"/>
              </w:rPr>
              <w:lastRenderedPageBreak/>
              <w:t>realizowany przez Autoryzowanego Partnera Serwisowego Producenta lub bezpośrednio przez Producenta</w:t>
            </w:r>
          </w:p>
        </w:tc>
        <w:tc>
          <w:tcPr>
            <w:tcW w:w="1356" w:type="pct"/>
            <w:shd w:val="clear" w:color="auto" w:fill="FFFFFF" w:themeFill="background1"/>
          </w:tcPr>
          <w:p w14:paraId="59434690" w14:textId="77777777" w:rsidR="00692556" w:rsidRPr="002A3899" w:rsidRDefault="00692556" w:rsidP="0087591B">
            <w:pPr>
              <w:jc w:val="both"/>
              <w:rPr>
                <w:rFonts w:asciiTheme="minorHAnsi" w:hAnsiTheme="minorHAnsi" w:cstheme="minorHAnsi"/>
                <w:bCs/>
                <w:sz w:val="18"/>
                <w:szCs w:val="18"/>
              </w:rPr>
            </w:pPr>
          </w:p>
        </w:tc>
      </w:tr>
    </w:tbl>
    <w:p w14:paraId="0CB09E1F" w14:textId="2E5938A2" w:rsidR="00692556" w:rsidRDefault="00692556" w:rsidP="00692556">
      <w:pPr>
        <w:pStyle w:val="Tekstpodstawowy"/>
        <w:spacing w:line="360" w:lineRule="auto"/>
        <w:rPr>
          <w:rFonts w:asciiTheme="minorHAnsi" w:hAnsiTheme="minorHAnsi" w:cstheme="minorHAnsi"/>
          <w:bCs/>
          <w:sz w:val="18"/>
          <w:szCs w:val="18"/>
        </w:rPr>
      </w:pPr>
    </w:p>
    <w:p w14:paraId="2FDE5E8B" w14:textId="53453863" w:rsidR="00F93E6C" w:rsidRPr="00F93E6C" w:rsidRDefault="00F93E6C" w:rsidP="00692556">
      <w:pPr>
        <w:pStyle w:val="Tekstpodstawowy"/>
        <w:spacing w:line="360" w:lineRule="auto"/>
        <w:rPr>
          <w:rFonts w:asciiTheme="minorHAnsi" w:hAnsiTheme="minorHAnsi" w:cstheme="minorHAnsi"/>
          <w:b/>
          <w:sz w:val="22"/>
          <w:szCs w:val="22"/>
        </w:rPr>
      </w:pPr>
      <w:r w:rsidRPr="00F93E6C">
        <w:rPr>
          <w:rFonts w:asciiTheme="minorHAnsi" w:hAnsiTheme="minorHAnsi" w:cstheme="minorHAnsi"/>
          <w:b/>
          <w:sz w:val="22"/>
          <w:szCs w:val="22"/>
        </w:rPr>
        <w:t>Serwery sieciowe – 3 sztuki</w:t>
      </w:r>
    </w:p>
    <w:tbl>
      <w:tblPr>
        <w:tblW w:w="93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8"/>
        <w:gridCol w:w="5386"/>
        <w:gridCol w:w="2552"/>
      </w:tblGrid>
      <w:tr w:rsidR="001E6949" w:rsidRPr="001E6949" w14:paraId="76821434" w14:textId="77777777" w:rsidTr="00F93E6C">
        <w:tc>
          <w:tcPr>
            <w:tcW w:w="1408" w:type="dxa"/>
            <w:tcBorders>
              <w:top w:val="single" w:sz="8" w:space="0" w:color="auto"/>
              <w:left w:val="single" w:sz="8" w:space="0" w:color="auto"/>
              <w:bottom w:val="single" w:sz="8" w:space="0" w:color="auto"/>
              <w:right w:val="single" w:sz="8" w:space="0" w:color="auto"/>
            </w:tcBorders>
            <w:vAlign w:val="center"/>
            <w:hideMark/>
          </w:tcPr>
          <w:p w14:paraId="6F3207A5" w14:textId="0D9B9727" w:rsidR="001E6949" w:rsidRPr="001E6949" w:rsidRDefault="006C7369" w:rsidP="001E6949">
            <w:pPr>
              <w:suppressAutoHyphens w:val="0"/>
              <w:jc w:val="center"/>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val="en-US" w:eastAsia="en-US"/>
              </w:rPr>
              <w:t>Nazwa</w:t>
            </w:r>
          </w:p>
        </w:tc>
        <w:tc>
          <w:tcPr>
            <w:tcW w:w="5386" w:type="dxa"/>
            <w:tcBorders>
              <w:top w:val="single" w:sz="8" w:space="0" w:color="auto"/>
              <w:left w:val="nil"/>
              <w:bottom w:val="single" w:sz="8" w:space="0" w:color="auto"/>
              <w:right w:val="single" w:sz="8" w:space="0" w:color="auto"/>
            </w:tcBorders>
            <w:vAlign w:val="center"/>
            <w:hideMark/>
          </w:tcPr>
          <w:p w14:paraId="6D5C491D" w14:textId="1B1F18BA" w:rsidR="001E6949" w:rsidRPr="001E6949" w:rsidRDefault="006C7369" w:rsidP="001E6949">
            <w:pPr>
              <w:suppressAutoHyphens w:val="0"/>
              <w:jc w:val="center"/>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val="en-US" w:eastAsia="en-US"/>
              </w:rPr>
              <w:t>Wymagane parametry techniczne</w:t>
            </w:r>
            <w:r w:rsidR="001E6949" w:rsidRPr="001E6949">
              <w:rPr>
                <w:rFonts w:asciiTheme="minorHAnsi" w:eastAsiaTheme="minorHAnsi" w:hAnsiTheme="minorHAnsi" w:cstheme="minorHAnsi"/>
                <w:color w:val="000000"/>
                <w:sz w:val="22"/>
                <w:szCs w:val="22"/>
                <w:lang w:val="en-US" w:eastAsia="en-US"/>
              </w:rPr>
              <w:t> </w:t>
            </w:r>
          </w:p>
        </w:tc>
        <w:tc>
          <w:tcPr>
            <w:tcW w:w="2552" w:type="dxa"/>
            <w:tcBorders>
              <w:top w:val="single" w:sz="8" w:space="0" w:color="auto"/>
              <w:left w:val="nil"/>
              <w:bottom w:val="single" w:sz="8" w:space="0" w:color="auto"/>
              <w:right w:val="single" w:sz="8" w:space="0" w:color="auto"/>
            </w:tcBorders>
          </w:tcPr>
          <w:p w14:paraId="086DC743" w14:textId="77777777" w:rsidR="001E6949" w:rsidRPr="001E6949" w:rsidRDefault="001E6949" w:rsidP="001E6949">
            <w:pPr>
              <w:suppressAutoHyphens w:val="0"/>
              <w:jc w:val="center"/>
              <w:textAlignment w:val="baseline"/>
              <w:rPr>
                <w:rFonts w:asciiTheme="minorHAnsi" w:eastAsiaTheme="minorHAnsi" w:hAnsiTheme="minorHAnsi" w:cstheme="minorHAnsi"/>
                <w:b/>
                <w:bCs/>
                <w:color w:val="000000"/>
                <w:sz w:val="22"/>
                <w:szCs w:val="22"/>
                <w:lang w:val="en-US" w:eastAsia="en-US"/>
              </w:rPr>
            </w:pPr>
            <w:r w:rsidRPr="001E6949">
              <w:rPr>
                <w:rFonts w:asciiTheme="minorHAnsi" w:eastAsiaTheme="minorHAnsi" w:hAnsiTheme="minorHAnsi" w:cstheme="minorHAnsi"/>
                <w:b/>
                <w:bCs/>
                <w:color w:val="000000"/>
                <w:sz w:val="22"/>
                <w:szCs w:val="22"/>
                <w:lang w:val="en-US" w:eastAsia="en-US"/>
              </w:rPr>
              <w:t>Parametry oferowane przez Wykonawcę</w:t>
            </w:r>
          </w:p>
        </w:tc>
      </w:tr>
      <w:tr w:rsidR="001E6949" w:rsidRPr="001E6949" w14:paraId="18B92C12" w14:textId="77777777" w:rsidTr="00F93E6C">
        <w:tc>
          <w:tcPr>
            <w:tcW w:w="1408" w:type="dxa"/>
            <w:tcBorders>
              <w:top w:val="nil"/>
              <w:left w:val="single" w:sz="8" w:space="0" w:color="auto"/>
              <w:bottom w:val="single" w:sz="8" w:space="0" w:color="auto"/>
              <w:right w:val="single" w:sz="8" w:space="0" w:color="auto"/>
            </w:tcBorders>
            <w:vAlign w:val="center"/>
            <w:hideMark/>
          </w:tcPr>
          <w:p w14:paraId="774DF7F0" w14:textId="77777777" w:rsidR="001E6949" w:rsidRPr="001E6949" w:rsidRDefault="001E6949" w:rsidP="001E6949">
            <w:pPr>
              <w:suppressAutoHyphens w:val="0"/>
              <w:jc w:val="center"/>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b/>
                <w:bCs/>
                <w:color w:val="000000"/>
                <w:sz w:val="22"/>
                <w:szCs w:val="22"/>
                <w:lang w:val="en-US" w:eastAsia="en-US"/>
              </w:rPr>
              <w:t>Obudowa</w:t>
            </w:r>
            <w:r w:rsidRPr="001E6949">
              <w:rPr>
                <w:rFonts w:asciiTheme="minorHAnsi" w:eastAsiaTheme="minorHAnsi" w:hAnsiTheme="minorHAnsi" w:cstheme="minorHAnsi"/>
                <w:color w:val="000000"/>
                <w:sz w:val="22"/>
                <w:szCs w:val="22"/>
                <w:lang w:val="en-US" w:eastAsia="en-US"/>
              </w:rPr>
              <w:t> </w:t>
            </w:r>
          </w:p>
        </w:tc>
        <w:tc>
          <w:tcPr>
            <w:tcW w:w="5386" w:type="dxa"/>
            <w:tcBorders>
              <w:top w:val="nil"/>
              <w:left w:val="nil"/>
              <w:bottom w:val="single" w:sz="8" w:space="0" w:color="auto"/>
              <w:right w:val="single" w:sz="8" w:space="0" w:color="auto"/>
            </w:tcBorders>
            <w:vAlign w:val="center"/>
            <w:hideMark/>
          </w:tcPr>
          <w:p w14:paraId="052DA582"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Obudowa Rack o wysokości max. 1U umożliwiającą instalację min. 8 dysków 2,5” z kompletem wysuwanych szyn umożliwiających montaż w szafie rack i wysuwanie serwera do celów serwisowych. </w:t>
            </w:r>
          </w:p>
        </w:tc>
        <w:tc>
          <w:tcPr>
            <w:tcW w:w="2552" w:type="dxa"/>
            <w:tcBorders>
              <w:top w:val="nil"/>
              <w:left w:val="nil"/>
              <w:bottom w:val="single" w:sz="8" w:space="0" w:color="auto"/>
              <w:right w:val="single" w:sz="8" w:space="0" w:color="auto"/>
            </w:tcBorders>
          </w:tcPr>
          <w:p w14:paraId="43330E52"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p>
        </w:tc>
      </w:tr>
      <w:tr w:rsidR="001E6949" w:rsidRPr="001E6949" w14:paraId="42A3DC5A" w14:textId="77777777" w:rsidTr="00F93E6C">
        <w:tc>
          <w:tcPr>
            <w:tcW w:w="1408" w:type="dxa"/>
            <w:tcBorders>
              <w:top w:val="nil"/>
              <w:left w:val="single" w:sz="8" w:space="0" w:color="auto"/>
              <w:bottom w:val="single" w:sz="8" w:space="0" w:color="auto"/>
              <w:right w:val="single" w:sz="8" w:space="0" w:color="auto"/>
            </w:tcBorders>
            <w:vAlign w:val="center"/>
            <w:hideMark/>
          </w:tcPr>
          <w:p w14:paraId="12DC5E92" w14:textId="77777777" w:rsidR="001E6949" w:rsidRPr="001E6949" w:rsidRDefault="001E6949" w:rsidP="001E6949">
            <w:pPr>
              <w:suppressAutoHyphens w:val="0"/>
              <w:jc w:val="center"/>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b/>
                <w:bCs/>
                <w:color w:val="000000"/>
                <w:sz w:val="22"/>
                <w:szCs w:val="22"/>
                <w:lang w:val="en-US" w:eastAsia="en-US"/>
              </w:rPr>
              <w:t>Płyta główna</w:t>
            </w:r>
            <w:r w:rsidRPr="001E6949">
              <w:rPr>
                <w:rFonts w:asciiTheme="minorHAnsi" w:eastAsiaTheme="minorHAnsi" w:hAnsiTheme="minorHAnsi" w:cstheme="minorHAnsi"/>
                <w:color w:val="000000"/>
                <w:sz w:val="22"/>
                <w:szCs w:val="22"/>
                <w:lang w:val="en-US" w:eastAsia="en-US"/>
              </w:rPr>
              <w:t> </w:t>
            </w:r>
          </w:p>
        </w:tc>
        <w:tc>
          <w:tcPr>
            <w:tcW w:w="5386" w:type="dxa"/>
            <w:tcBorders>
              <w:top w:val="nil"/>
              <w:left w:val="nil"/>
              <w:bottom w:val="single" w:sz="8" w:space="0" w:color="auto"/>
              <w:right w:val="single" w:sz="8" w:space="0" w:color="auto"/>
            </w:tcBorders>
            <w:vAlign w:val="center"/>
            <w:hideMark/>
          </w:tcPr>
          <w:p w14:paraId="2B24CB13"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Płyta główna z możliwością zainstalowania dwóch procesorów. Płyta główna musi być zaprojektowana przez producenta serwera i oznaczona jego znakiem firmowym. </w:t>
            </w:r>
          </w:p>
        </w:tc>
        <w:tc>
          <w:tcPr>
            <w:tcW w:w="2552" w:type="dxa"/>
            <w:tcBorders>
              <w:top w:val="nil"/>
              <w:left w:val="nil"/>
              <w:bottom w:val="single" w:sz="8" w:space="0" w:color="auto"/>
              <w:right w:val="single" w:sz="8" w:space="0" w:color="auto"/>
            </w:tcBorders>
          </w:tcPr>
          <w:p w14:paraId="3D8F6F0B"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p>
        </w:tc>
      </w:tr>
      <w:tr w:rsidR="001E6949" w:rsidRPr="001E6949" w14:paraId="11726146" w14:textId="77777777" w:rsidTr="00F93E6C">
        <w:trPr>
          <w:trHeight w:val="735"/>
        </w:trPr>
        <w:tc>
          <w:tcPr>
            <w:tcW w:w="1408" w:type="dxa"/>
            <w:tcBorders>
              <w:top w:val="nil"/>
              <w:left w:val="single" w:sz="8" w:space="0" w:color="auto"/>
              <w:bottom w:val="single" w:sz="8" w:space="0" w:color="auto"/>
              <w:right w:val="single" w:sz="8" w:space="0" w:color="auto"/>
            </w:tcBorders>
            <w:vAlign w:val="center"/>
            <w:hideMark/>
          </w:tcPr>
          <w:p w14:paraId="23493CFE" w14:textId="77777777" w:rsidR="001E6949" w:rsidRPr="001E6949" w:rsidRDefault="001E6949" w:rsidP="001E6949">
            <w:pPr>
              <w:suppressAutoHyphens w:val="0"/>
              <w:jc w:val="center"/>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b/>
                <w:bCs/>
                <w:color w:val="000000"/>
                <w:sz w:val="22"/>
                <w:szCs w:val="22"/>
                <w:lang w:val="en-US" w:eastAsia="en-US"/>
              </w:rPr>
              <w:t>Chipset</w:t>
            </w:r>
            <w:r w:rsidRPr="001E6949">
              <w:rPr>
                <w:rFonts w:asciiTheme="minorHAnsi" w:eastAsiaTheme="minorHAnsi" w:hAnsiTheme="minorHAnsi" w:cstheme="minorHAnsi"/>
                <w:color w:val="000000"/>
                <w:sz w:val="22"/>
                <w:szCs w:val="22"/>
                <w:lang w:val="en-US" w:eastAsia="en-US"/>
              </w:rPr>
              <w:t> </w:t>
            </w:r>
          </w:p>
        </w:tc>
        <w:tc>
          <w:tcPr>
            <w:tcW w:w="5386" w:type="dxa"/>
            <w:tcBorders>
              <w:top w:val="nil"/>
              <w:left w:val="nil"/>
              <w:bottom w:val="single" w:sz="8" w:space="0" w:color="auto"/>
              <w:right w:val="single" w:sz="8" w:space="0" w:color="auto"/>
            </w:tcBorders>
            <w:vAlign w:val="center"/>
            <w:hideMark/>
          </w:tcPr>
          <w:p w14:paraId="4BB59D03"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Dedykowany przez producenta procesora do pracy w serwerach dwuprocesorowych </w:t>
            </w:r>
          </w:p>
        </w:tc>
        <w:tc>
          <w:tcPr>
            <w:tcW w:w="2552" w:type="dxa"/>
            <w:tcBorders>
              <w:top w:val="nil"/>
              <w:left w:val="nil"/>
              <w:bottom w:val="single" w:sz="8" w:space="0" w:color="auto"/>
              <w:right w:val="single" w:sz="8" w:space="0" w:color="auto"/>
            </w:tcBorders>
          </w:tcPr>
          <w:p w14:paraId="11555389"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p>
        </w:tc>
      </w:tr>
      <w:tr w:rsidR="001E6949" w:rsidRPr="001E6949" w14:paraId="5D72ED55" w14:textId="77777777" w:rsidTr="00F93E6C">
        <w:trPr>
          <w:trHeight w:val="705"/>
        </w:trPr>
        <w:tc>
          <w:tcPr>
            <w:tcW w:w="1408" w:type="dxa"/>
            <w:tcBorders>
              <w:top w:val="nil"/>
              <w:left w:val="single" w:sz="8" w:space="0" w:color="auto"/>
              <w:bottom w:val="single" w:sz="8" w:space="0" w:color="auto"/>
              <w:right w:val="single" w:sz="8" w:space="0" w:color="auto"/>
            </w:tcBorders>
            <w:vAlign w:val="center"/>
            <w:hideMark/>
          </w:tcPr>
          <w:p w14:paraId="6C0A7E3D" w14:textId="77777777" w:rsidR="001E6949" w:rsidRPr="001E6949" w:rsidRDefault="001E6949" w:rsidP="001E6949">
            <w:pPr>
              <w:suppressAutoHyphens w:val="0"/>
              <w:jc w:val="center"/>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b/>
                <w:bCs/>
                <w:color w:val="000000"/>
                <w:sz w:val="22"/>
                <w:szCs w:val="22"/>
                <w:lang w:val="en-US" w:eastAsia="en-US"/>
              </w:rPr>
              <w:t>Procesor</w:t>
            </w:r>
            <w:r w:rsidRPr="001E6949">
              <w:rPr>
                <w:rFonts w:asciiTheme="minorHAnsi" w:eastAsiaTheme="minorHAnsi" w:hAnsiTheme="minorHAnsi" w:cstheme="minorHAnsi"/>
                <w:color w:val="000000"/>
                <w:sz w:val="22"/>
                <w:szCs w:val="22"/>
                <w:lang w:val="en-US" w:eastAsia="en-US"/>
              </w:rPr>
              <w:t> </w:t>
            </w:r>
          </w:p>
        </w:tc>
        <w:tc>
          <w:tcPr>
            <w:tcW w:w="5386" w:type="dxa"/>
            <w:tcBorders>
              <w:top w:val="nil"/>
              <w:left w:val="nil"/>
              <w:bottom w:val="single" w:sz="8" w:space="0" w:color="auto"/>
              <w:right w:val="single" w:sz="8" w:space="0" w:color="auto"/>
            </w:tcBorders>
            <w:vAlign w:val="center"/>
            <w:hideMark/>
          </w:tcPr>
          <w:p w14:paraId="6999D2C2"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Zainstalowany jeden procesor o taktowaniu min. 2.1Ghz, min. dwunasto-rdzeniowy klasy x86 do pracy z zaoferowanym serwerem umożliwiające osiągnięcie wyniku min. 23500</w:t>
            </w:r>
            <w:r w:rsidRPr="001E6949">
              <w:rPr>
                <w:rFonts w:asciiTheme="minorHAnsi" w:eastAsiaTheme="minorHAnsi" w:hAnsiTheme="minorHAnsi" w:cstheme="minorHAnsi"/>
                <w:color w:val="FF0000"/>
                <w:sz w:val="22"/>
                <w:szCs w:val="22"/>
                <w:lang w:eastAsia="en-US"/>
              </w:rPr>
              <w:t> </w:t>
            </w:r>
            <w:r w:rsidRPr="001E6949">
              <w:rPr>
                <w:rFonts w:asciiTheme="minorHAnsi" w:eastAsiaTheme="minorHAnsi" w:hAnsiTheme="minorHAnsi" w:cstheme="minorHAnsi"/>
                <w:color w:val="000000"/>
                <w:sz w:val="22"/>
                <w:szCs w:val="22"/>
                <w:lang w:eastAsia="en-US"/>
              </w:rPr>
              <w:t xml:space="preserve">punktów w teście Average CPU Mark dostępnym na stronie </w:t>
            </w:r>
            <w:hyperlink r:id="rId30" w:history="1">
              <w:r w:rsidRPr="001E6949">
                <w:rPr>
                  <w:rFonts w:asciiTheme="minorHAnsi" w:eastAsiaTheme="minorHAnsi" w:hAnsiTheme="minorHAnsi" w:cstheme="minorHAnsi"/>
                  <w:color w:val="0000FF"/>
                  <w:sz w:val="22"/>
                  <w:szCs w:val="22"/>
                  <w:u w:val="single"/>
                  <w:lang w:eastAsia="en-US"/>
                </w:rPr>
                <w:t>cpubenchmark.net</w:t>
              </w:r>
            </w:hyperlink>
            <w:r w:rsidRPr="001E6949">
              <w:rPr>
                <w:rFonts w:asciiTheme="minorHAnsi" w:eastAsiaTheme="minorHAnsi" w:hAnsiTheme="minorHAnsi" w:cstheme="minorHAnsi"/>
                <w:color w:val="000000"/>
                <w:sz w:val="22"/>
                <w:szCs w:val="22"/>
                <w:lang w:eastAsia="en-US"/>
              </w:rPr>
              <w:t xml:space="preserve"> dla jednego procesora. </w:t>
            </w:r>
          </w:p>
        </w:tc>
        <w:tc>
          <w:tcPr>
            <w:tcW w:w="2552" w:type="dxa"/>
            <w:tcBorders>
              <w:top w:val="nil"/>
              <w:left w:val="nil"/>
              <w:bottom w:val="single" w:sz="8" w:space="0" w:color="auto"/>
              <w:right w:val="single" w:sz="8" w:space="0" w:color="auto"/>
            </w:tcBorders>
          </w:tcPr>
          <w:p w14:paraId="4D374C32"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p>
        </w:tc>
      </w:tr>
      <w:tr w:rsidR="001E6949" w:rsidRPr="001E6949" w14:paraId="760F0AAC" w14:textId="77777777" w:rsidTr="00F93E6C">
        <w:tc>
          <w:tcPr>
            <w:tcW w:w="1408" w:type="dxa"/>
            <w:tcBorders>
              <w:top w:val="nil"/>
              <w:left w:val="single" w:sz="8" w:space="0" w:color="auto"/>
              <w:bottom w:val="single" w:sz="8" w:space="0" w:color="auto"/>
              <w:right w:val="single" w:sz="8" w:space="0" w:color="auto"/>
            </w:tcBorders>
            <w:vAlign w:val="center"/>
            <w:hideMark/>
          </w:tcPr>
          <w:p w14:paraId="1D07C78C" w14:textId="77777777" w:rsidR="001E6949" w:rsidRPr="001E6949" w:rsidRDefault="001E6949" w:rsidP="001E6949">
            <w:pPr>
              <w:suppressAutoHyphens w:val="0"/>
              <w:jc w:val="center"/>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b/>
                <w:bCs/>
                <w:color w:val="000000"/>
                <w:sz w:val="22"/>
                <w:szCs w:val="22"/>
                <w:lang w:val="en-US" w:eastAsia="en-US"/>
              </w:rPr>
              <w:t>RAM</w:t>
            </w:r>
            <w:r w:rsidRPr="001E6949">
              <w:rPr>
                <w:rFonts w:asciiTheme="minorHAnsi" w:eastAsiaTheme="minorHAnsi" w:hAnsiTheme="minorHAnsi" w:cstheme="minorHAnsi"/>
                <w:color w:val="000000"/>
                <w:sz w:val="22"/>
                <w:szCs w:val="22"/>
                <w:lang w:val="en-US" w:eastAsia="en-US"/>
              </w:rPr>
              <w:t> </w:t>
            </w:r>
          </w:p>
        </w:tc>
        <w:tc>
          <w:tcPr>
            <w:tcW w:w="5386" w:type="dxa"/>
            <w:tcBorders>
              <w:top w:val="nil"/>
              <w:left w:val="nil"/>
              <w:bottom w:val="single" w:sz="8" w:space="0" w:color="auto"/>
              <w:right w:val="single" w:sz="8" w:space="0" w:color="auto"/>
            </w:tcBorders>
            <w:vAlign w:val="center"/>
            <w:hideMark/>
          </w:tcPr>
          <w:p w14:paraId="4E7F0E64"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Min. 32GB DDR4 RDIMM 3200MT/s, na płycie głównej powinno znajdować się minimum 16 slotów przeznaczonych do instalacji pamięci. Płyta główna powinna obsługiwać do 1TB pamięci RAM. </w:t>
            </w:r>
          </w:p>
        </w:tc>
        <w:tc>
          <w:tcPr>
            <w:tcW w:w="2552" w:type="dxa"/>
            <w:tcBorders>
              <w:top w:val="nil"/>
              <w:left w:val="nil"/>
              <w:bottom w:val="single" w:sz="8" w:space="0" w:color="auto"/>
              <w:right w:val="single" w:sz="8" w:space="0" w:color="auto"/>
            </w:tcBorders>
          </w:tcPr>
          <w:p w14:paraId="7B57E592"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p>
        </w:tc>
      </w:tr>
      <w:tr w:rsidR="001E6949" w:rsidRPr="00F23D71" w14:paraId="2123377F" w14:textId="77777777" w:rsidTr="00F93E6C">
        <w:tc>
          <w:tcPr>
            <w:tcW w:w="1408" w:type="dxa"/>
            <w:tcBorders>
              <w:top w:val="nil"/>
              <w:left w:val="single" w:sz="8" w:space="0" w:color="auto"/>
              <w:bottom w:val="single" w:sz="8" w:space="0" w:color="auto"/>
              <w:right w:val="single" w:sz="8" w:space="0" w:color="auto"/>
            </w:tcBorders>
            <w:vAlign w:val="center"/>
            <w:hideMark/>
          </w:tcPr>
          <w:p w14:paraId="3A195368" w14:textId="77777777" w:rsidR="001E6949" w:rsidRPr="001E6949" w:rsidRDefault="001E6949" w:rsidP="001E6949">
            <w:pPr>
              <w:suppressAutoHyphens w:val="0"/>
              <w:jc w:val="center"/>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b/>
                <w:bCs/>
                <w:color w:val="000000"/>
                <w:sz w:val="22"/>
                <w:szCs w:val="22"/>
                <w:lang w:val="en-US" w:eastAsia="en-US"/>
              </w:rPr>
              <w:t>Zabezpieczenia pamięci RAM</w:t>
            </w:r>
            <w:r w:rsidRPr="001E6949">
              <w:rPr>
                <w:rFonts w:asciiTheme="minorHAnsi" w:eastAsiaTheme="minorHAnsi" w:hAnsiTheme="minorHAnsi" w:cstheme="minorHAnsi"/>
                <w:color w:val="000000"/>
                <w:sz w:val="22"/>
                <w:szCs w:val="22"/>
                <w:lang w:val="en-US" w:eastAsia="en-US"/>
              </w:rPr>
              <w:t> </w:t>
            </w:r>
          </w:p>
        </w:tc>
        <w:tc>
          <w:tcPr>
            <w:tcW w:w="5386" w:type="dxa"/>
            <w:tcBorders>
              <w:top w:val="nil"/>
              <w:left w:val="nil"/>
              <w:bottom w:val="single" w:sz="8" w:space="0" w:color="auto"/>
              <w:right w:val="single" w:sz="8" w:space="0" w:color="auto"/>
            </w:tcBorders>
            <w:vAlign w:val="center"/>
            <w:hideMark/>
          </w:tcPr>
          <w:p w14:paraId="78A19E69"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val="en-US" w:eastAsia="en-US"/>
              </w:rPr>
            </w:pPr>
            <w:r w:rsidRPr="001E6949">
              <w:rPr>
                <w:rFonts w:asciiTheme="minorHAnsi" w:eastAsiaTheme="minorHAnsi" w:hAnsiTheme="minorHAnsi" w:cstheme="minorHAnsi"/>
                <w:color w:val="000000"/>
                <w:sz w:val="22"/>
                <w:szCs w:val="22"/>
                <w:lang w:val="en-US" w:eastAsia="en-US"/>
              </w:rPr>
              <w:t>Advanced ECC, Memory Health Check, Memory Page Retire</w:t>
            </w:r>
          </w:p>
        </w:tc>
        <w:tc>
          <w:tcPr>
            <w:tcW w:w="2552" w:type="dxa"/>
            <w:tcBorders>
              <w:top w:val="nil"/>
              <w:left w:val="nil"/>
              <w:bottom w:val="single" w:sz="8" w:space="0" w:color="auto"/>
              <w:right w:val="single" w:sz="8" w:space="0" w:color="auto"/>
            </w:tcBorders>
          </w:tcPr>
          <w:p w14:paraId="6B4715FB"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val="en-US" w:eastAsia="en-US"/>
              </w:rPr>
            </w:pPr>
          </w:p>
        </w:tc>
      </w:tr>
      <w:tr w:rsidR="001E6949" w:rsidRPr="001E6949" w14:paraId="4392FCC7" w14:textId="77777777" w:rsidTr="00F93E6C">
        <w:tc>
          <w:tcPr>
            <w:tcW w:w="1408" w:type="dxa"/>
            <w:tcBorders>
              <w:top w:val="nil"/>
              <w:left w:val="single" w:sz="8" w:space="0" w:color="auto"/>
              <w:bottom w:val="single" w:sz="8" w:space="0" w:color="auto"/>
              <w:right w:val="single" w:sz="8" w:space="0" w:color="auto"/>
            </w:tcBorders>
            <w:vAlign w:val="center"/>
            <w:hideMark/>
          </w:tcPr>
          <w:p w14:paraId="5F14B99C" w14:textId="77777777" w:rsidR="001E6949" w:rsidRPr="001E6949" w:rsidRDefault="001E6949" w:rsidP="001E6949">
            <w:pPr>
              <w:suppressAutoHyphens w:val="0"/>
              <w:jc w:val="center"/>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b/>
                <w:bCs/>
                <w:color w:val="000000"/>
                <w:sz w:val="22"/>
                <w:szCs w:val="22"/>
                <w:lang w:val="en-US" w:eastAsia="en-US"/>
              </w:rPr>
              <w:t>Gniazda PCIe</w:t>
            </w:r>
            <w:r w:rsidRPr="001E6949">
              <w:rPr>
                <w:rFonts w:asciiTheme="minorHAnsi" w:eastAsiaTheme="minorHAnsi" w:hAnsiTheme="minorHAnsi" w:cstheme="minorHAnsi"/>
                <w:color w:val="000000"/>
                <w:sz w:val="22"/>
                <w:szCs w:val="22"/>
                <w:lang w:val="en-US" w:eastAsia="en-US"/>
              </w:rPr>
              <w:t> </w:t>
            </w:r>
          </w:p>
        </w:tc>
        <w:tc>
          <w:tcPr>
            <w:tcW w:w="5386" w:type="dxa"/>
            <w:tcBorders>
              <w:top w:val="nil"/>
              <w:left w:val="nil"/>
              <w:bottom w:val="single" w:sz="8" w:space="0" w:color="auto"/>
              <w:right w:val="single" w:sz="8" w:space="0" w:color="auto"/>
            </w:tcBorders>
            <w:hideMark/>
          </w:tcPr>
          <w:p w14:paraId="39217189"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 minimum 2 sloty PCIe x16 generacji min. 3 </w:t>
            </w:r>
          </w:p>
        </w:tc>
        <w:tc>
          <w:tcPr>
            <w:tcW w:w="2552" w:type="dxa"/>
            <w:tcBorders>
              <w:top w:val="nil"/>
              <w:left w:val="nil"/>
              <w:bottom w:val="single" w:sz="8" w:space="0" w:color="auto"/>
              <w:right w:val="single" w:sz="8" w:space="0" w:color="auto"/>
            </w:tcBorders>
          </w:tcPr>
          <w:p w14:paraId="530D62C5"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p>
        </w:tc>
      </w:tr>
      <w:tr w:rsidR="001E6949" w:rsidRPr="001E6949" w14:paraId="7A7D530F" w14:textId="77777777" w:rsidTr="00F93E6C">
        <w:tc>
          <w:tcPr>
            <w:tcW w:w="1408" w:type="dxa"/>
            <w:tcBorders>
              <w:top w:val="nil"/>
              <w:left w:val="single" w:sz="8" w:space="0" w:color="auto"/>
              <w:bottom w:val="single" w:sz="8" w:space="0" w:color="auto"/>
              <w:right w:val="single" w:sz="8" w:space="0" w:color="auto"/>
            </w:tcBorders>
            <w:vAlign w:val="center"/>
            <w:hideMark/>
          </w:tcPr>
          <w:p w14:paraId="78F836A1" w14:textId="77777777" w:rsidR="001E6949" w:rsidRPr="001E6949" w:rsidRDefault="001E6949" w:rsidP="001E6949">
            <w:pPr>
              <w:suppressAutoHyphens w:val="0"/>
              <w:jc w:val="center"/>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b/>
                <w:bCs/>
                <w:color w:val="000000"/>
                <w:sz w:val="22"/>
                <w:szCs w:val="22"/>
                <w:lang w:val="en-US" w:eastAsia="en-US"/>
              </w:rPr>
              <w:t>Interfejsy sieciowe/FC/SAS</w:t>
            </w:r>
            <w:r w:rsidRPr="001E6949">
              <w:rPr>
                <w:rFonts w:asciiTheme="minorHAnsi" w:eastAsiaTheme="minorHAnsi" w:hAnsiTheme="minorHAnsi" w:cstheme="minorHAnsi"/>
                <w:color w:val="000000"/>
                <w:sz w:val="22"/>
                <w:szCs w:val="22"/>
                <w:lang w:val="en-US" w:eastAsia="en-US"/>
              </w:rPr>
              <w:t> </w:t>
            </w:r>
          </w:p>
        </w:tc>
        <w:tc>
          <w:tcPr>
            <w:tcW w:w="5386" w:type="dxa"/>
            <w:tcBorders>
              <w:top w:val="nil"/>
              <w:left w:val="nil"/>
              <w:bottom w:val="single" w:sz="8" w:space="0" w:color="auto"/>
              <w:right w:val="single" w:sz="8" w:space="0" w:color="auto"/>
            </w:tcBorders>
            <w:vAlign w:val="center"/>
            <w:hideMark/>
          </w:tcPr>
          <w:p w14:paraId="6554C49C"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Zintegrowana z płytą główną karta sieciowa 2 x 1Gb Ethernet</w:t>
            </w:r>
          </w:p>
          <w:p w14:paraId="000773E9"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 </w:t>
            </w:r>
          </w:p>
          <w:p w14:paraId="38F65FF3"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Możliwość instalacji wymiennie modułów udostępniających: </w:t>
            </w:r>
          </w:p>
          <w:p w14:paraId="5ECBD0DB"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 dwa interfejsy sieciowe 10Gb Ethernet w standardzie BaseT </w:t>
            </w:r>
          </w:p>
          <w:p w14:paraId="4C185865"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 cztery interfejsy sieciowe 1Gb Ethernet w standardzie BaseT </w:t>
            </w:r>
          </w:p>
          <w:p w14:paraId="5D03F7AD"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 dwa interfejsy sieciowe 25Gb Ethernet ze złączami SFP28</w:t>
            </w:r>
          </w:p>
        </w:tc>
        <w:tc>
          <w:tcPr>
            <w:tcW w:w="2552" w:type="dxa"/>
            <w:tcBorders>
              <w:top w:val="nil"/>
              <w:left w:val="nil"/>
              <w:bottom w:val="single" w:sz="8" w:space="0" w:color="auto"/>
              <w:right w:val="single" w:sz="8" w:space="0" w:color="auto"/>
            </w:tcBorders>
          </w:tcPr>
          <w:p w14:paraId="7C4191A5"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p>
        </w:tc>
      </w:tr>
      <w:tr w:rsidR="001E6949" w:rsidRPr="001E6949" w14:paraId="59E2046C" w14:textId="77777777" w:rsidTr="00F93E6C">
        <w:tc>
          <w:tcPr>
            <w:tcW w:w="1408" w:type="dxa"/>
            <w:tcBorders>
              <w:top w:val="nil"/>
              <w:left w:val="single" w:sz="8" w:space="0" w:color="auto"/>
              <w:bottom w:val="single" w:sz="8" w:space="0" w:color="auto"/>
              <w:right w:val="single" w:sz="8" w:space="0" w:color="auto"/>
            </w:tcBorders>
            <w:vAlign w:val="center"/>
            <w:hideMark/>
          </w:tcPr>
          <w:p w14:paraId="34E86AD9" w14:textId="77777777" w:rsidR="001E6949" w:rsidRPr="001E6949" w:rsidRDefault="001E6949" w:rsidP="001E6949">
            <w:pPr>
              <w:suppressAutoHyphens w:val="0"/>
              <w:jc w:val="center"/>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b/>
                <w:bCs/>
                <w:color w:val="000000"/>
                <w:sz w:val="22"/>
                <w:szCs w:val="22"/>
                <w:lang w:val="en-US" w:eastAsia="en-US"/>
              </w:rPr>
              <w:t>Dyski twarde</w:t>
            </w:r>
            <w:r w:rsidRPr="001E6949">
              <w:rPr>
                <w:rFonts w:asciiTheme="minorHAnsi" w:eastAsiaTheme="minorHAnsi" w:hAnsiTheme="minorHAnsi" w:cstheme="minorHAnsi"/>
                <w:color w:val="000000"/>
                <w:sz w:val="22"/>
                <w:szCs w:val="22"/>
                <w:lang w:val="en-US" w:eastAsia="en-US"/>
              </w:rPr>
              <w:t> </w:t>
            </w:r>
          </w:p>
        </w:tc>
        <w:tc>
          <w:tcPr>
            <w:tcW w:w="5386" w:type="dxa"/>
            <w:tcBorders>
              <w:top w:val="nil"/>
              <w:left w:val="nil"/>
              <w:bottom w:val="single" w:sz="8" w:space="0" w:color="auto"/>
              <w:right w:val="single" w:sz="8" w:space="0" w:color="auto"/>
            </w:tcBorders>
            <w:vAlign w:val="center"/>
            <w:hideMark/>
          </w:tcPr>
          <w:p w14:paraId="5357DF2C"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val="de-DE" w:eastAsia="en-US"/>
              </w:rPr>
              <w:t>Zainstalowane:</w:t>
            </w:r>
          </w:p>
          <w:p w14:paraId="6D197ABE"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val="de-DE" w:eastAsia="en-US"/>
              </w:rPr>
              <w:t> </w:t>
            </w:r>
          </w:p>
          <w:p w14:paraId="0586AA1D"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val="de-DE" w:eastAsia="en-US"/>
              </w:rPr>
              <w:t>2 x 2.4TB HDD SAS 10k</w:t>
            </w:r>
          </w:p>
          <w:p w14:paraId="1A38BAFB"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val="de-DE" w:eastAsia="en-US"/>
              </w:rPr>
              <w:t>2 x 960GB SSD SATA RI</w:t>
            </w:r>
          </w:p>
          <w:p w14:paraId="0D69FB9D"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 </w:t>
            </w:r>
          </w:p>
          <w:p w14:paraId="35E67400"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Możliwość instalacji dwóch dysków hot-swap M.2 SATA o pojemności min. 480GB z możliwością konfiguracji RAID 1. </w:t>
            </w:r>
          </w:p>
        </w:tc>
        <w:tc>
          <w:tcPr>
            <w:tcW w:w="2552" w:type="dxa"/>
            <w:tcBorders>
              <w:top w:val="nil"/>
              <w:left w:val="nil"/>
              <w:bottom w:val="single" w:sz="8" w:space="0" w:color="auto"/>
              <w:right w:val="single" w:sz="8" w:space="0" w:color="auto"/>
            </w:tcBorders>
          </w:tcPr>
          <w:p w14:paraId="64FD0627"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val="de-DE" w:eastAsia="en-US"/>
              </w:rPr>
            </w:pPr>
          </w:p>
        </w:tc>
      </w:tr>
      <w:tr w:rsidR="001E6949" w:rsidRPr="001E6949" w14:paraId="2975DBAA" w14:textId="77777777" w:rsidTr="00F93E6C">
        <w:trPr>
          <w:trHeight w:val="510"/>
        </w:trPr>
        <w:tc>
          <w:tcPr>
            <w:tcW w:w="1408" w:type="dxa"/>
            <w:tcBorders>
              <w:top w:val="nil"/>
              <w:left w:val="single" w:sz="8" w:space="0" w:color="auto"/>
              <w:bottom w:val="single" w:sz="8" w:space="0" w:color="auto"/>
              <w:right w:val="single" w:sz="8" w:space="0" w:color="auto"/>
            </w:tcBorders>
            <w:vAlign w:val="center"/>
            <w:hideMark/>
          </w:tcPr>
          <w:p w14:paraId="4ED07F8C" w14:textId="77777777" w:rsidR="001E6949" w:rsidRPr="001E6949" w:rsidRDefault="001E6949" w:rsidP="001E6949">
            <w:pPr>
              <w:suppressAutoHyphens w:val="0"/>
              <w:jc w:val="center"/>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b/>
                <w:bCs/>
                <w:color w:val="000000"/>
                <w:sz w:val="22"/>
                <w:szCs w:val="22"/>
                <w:lang w:val="en-US" w:eastAsia="en-US"/>
              </w:rPr>
              <w:t>Kontroler RAID</w:t>
            </w:r>
            <w:r w:rsidRPr="001E6949">
              <w:rPr>
                <w:rFonts w:asciiTheme="minorHAnsi" w:eastAsiaTheme="minorHAnsi" w:hAnsiTheme="minorHAnsi" w:cstheme="minorHAnsi"/>
                <w:color w:val="000000"/>
                <w:sz w:val="22"/>
                <w:szCs w:val="22"/>
                <w:lang w:val="en-US" w:eastAsia="en-US"/>
              </w:rPr>
              <w:t> </w:t>
            </w:r>
          </w:p>
        </w:tc>
        <w:tc>
          <w:tcPr>
            <w:tcW w:w="5386" w:type="dxa"/>
            <w:tcBorders>
              <w:top w:val="nil"/>
              <w:left w:val="nil"/>
              <w:bottom w:val="single" w:sz="8" w:space="0" w:color="auto"/>
              <w:right w:val="single" w:sz="8" w:space="0" w:color="auto"/>
            </w:tcBorders>
            <w:vAlign w:val="center"/>
            <w:hideMark/>
          </w:tcPr>
          <w:p w14:paraId="2FB9EF4F"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Sprzętowy kontroler o minimalnej pamięci cache 8 GB, obsługujący RAID 0/1/5/10/50</w:t>
            </w:r>
          </w:p>
        </w:tc>
        <w:tc>
          <w:tcPr>
            <w:tcW w:w="2552" w:type="dxa"/>
            <w:tcBorders>
              <w:top w:val="nil"/>
              <w:left w:val="nil"/>
              <w:bottom w:val="single" w:sz="8" w:space="0" w:color="auto"/>
              <w:right w:val="single" w:sz="8" w:space="0" w:color="auto"/>
            </w:tcBorders>
          </w:tcPr>
          <w:p w14:paraId="0B1E6E30"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p>
        </w:tc>
      </w:tr>
      <w:tr w:rsidR="001E6949" w:rsidRPr="001E6949" w14:paraId="6928976D" w14:textId="77777777" w:rsidTr="00F93E6C">
        <w:tc>
          <w:tcPr>
            <w:tcW w:w="1408" w:type="dxa"/>
            <w:tcBorders>
              <w:top w:val="nil"/>
              <w:left w:val="single" w:sz="8" w:space="0" w:color="auto"/>
              <w:bottom w:val="single" w:sz="8" w:space="0" w:color="auto"/>
              <w:right w:val="single" w:sz="8" w:space="0" w:color="auto"/>
            </w:tcBorders>
            <w:vAlign w:val="center"/>
            <w:hideMark/>
          </w:tcPr>
          <w:p w14:paraId="2978D363" w14:textId="77777777" w:rsidR="001E6949" w:rsidRPr="001E6949" w:rsidRDefault="001E6949" w:rsidP="001E6949">
            <w:pPr>
              <w:suppressAutoHyphens w:val="0"/>
              <w:jc w:val="center"/>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b/>
                <w:bCs/>
                <w:color w:val="000000"/>
                <w:sz w:val="22"/>
                <w:szCs w:val="22"/>
                <w:lang w:val="de-DE" w:eastAsia="en-US"/>
              </w:rPr>
              <w:lastRenderedPageBreak/>
              <w:t>Wbudowane porty</w:t>
            </w:r>
            <w:r w:rsidRPr="001E6949">
              <w:rPr>
                <w:rFonts w:asciiTheme="minorHAnsi" w:eastAsiaTheme="minorHAnsi" w:hAnsiTheme="minorHAnsi" w:cstheme="minorHAnsi"/>
                <w:color w:val="000000"/>
                <w:sz w:val="22"/>
                <w:szCs w:val="22"/>
                <w:lang w:val="en-US" w:eastAsia="en-US"/>
              </w:rPr>
              <w:t> </w:t>
            </w:r>
          </w:p>
        </w:tc>
        <w:tc>
          <w:tcPr>
            <w:tcW w:w="5386" w:type="dxa"/>
            <w:tcBorders>
              <w:top w:val="nil"/>
              <w:left w:val="nil"/>
              <w:bottom w:val="single" w:sz="8" w:space="0" w:color="auto"/>
              <w:right w:val="single" w:sz="8" w:space="0" w:color="auto"/>
            </w:tcBorders>
            <w:vAlign w:val="center"/>
            <w:hideMark/>
          </w:tcPr>
          <w:p w14:paraId="1B525382"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min. port USB 2.0 oraz port USB 3.0, port VGA.</w:t>
            </w:r>
          </w:p>
        </w:tc>
        <w:tc>
          <w:tcPr>
            <w:tcW w:w="2552" w:type="dxa"/>
            <w:tcBorders>
              <w:top w:val="nil"/>
              <w:left w:val="nil"/>
              <w:bottom w:val="single" w:sz="8" w:space="0" w:color="auto"/>
              <w:right w:val="single" w:sz="8" w:space="0" w:color="auto"/>
            </w:tcBorders>
          </w:tcPr>
          <w:p w14:paraId="405A7433"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p>
        </w:tc>
      </w:tr>
      <w:tr w:rsidR="001E6949" w:rsidRPr="001E6949" w14:paraId="56D9DBB7" w14:textId="77777777" w:rsidTr="00F93E6C">
        <w:tc>
          <w:tcPr>
            <w:tcW w:w="1408" w:type="dxa"/>
            <w:tcBorders>
              <w:top w:val="nil"/>
              <w:left w:val="single" w:sz="8" w:space="0" w:color="auto"/>
              <w:bottom w:val="single" w:sz="8" w:space="0" w:color="auto"/>
              <w:right w:val="single" w:sz="8" w:space="0" w:color="auto"/>
            </w:tcBorders>
            <w:vAlign w:val="center"/>
            <w:hideMark/>
          </w:tcPr>
          <w:p w14:paraId="554614B3" w14:textId="77777777" w:rsidR="001E6949" w:rsidRPr="001E6949" w:rsidRDefault="001E6949" w:rsidP="001E6949">
            <w:pPr>
              <w:suppressAutoHyphens w:val="0"/>
              <w:jc w:val="center"/>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b/>
                <w:bCs/>
                <w:color w:val="000000"/>
                <w:sz w:val="22"/>
                <w:szCs w:val="22"/>
                <w:lang w:val="de-DE" w:eastAsia="en-US"/>
              </w:rPr>
              <w:t>Video</w:t>
            </w:r>
            <w:r w:rsidRPr="001E6949">
              <w:rPr>
                <w:rFonts w:asciiTheme="minorHAnsi" w:eastAsiaTheme="minorHAnsi" w:hAnsiTheme="minorHAnsi" w:cstheme="minorHAnsi"/>
                <w:color w:val="000000"/>
                <w:sz w:val="22"/>
                <w:szCs w:val="22"/>
                <w:lang w:val="en-US" w:eastAsia="en-US"/>
              </w:rPr>
              <w:t> </w:t>
            </w:r>
          </w:p>
        </w:tc>
        <w:tc>
          <w:tcPr>
            <w:tcW w:w="5386" w:type="dxa"/>
            <w:tcBorders>
              <w:top w:val="nil"/>
              <w:left w:val="nil"/>
              <w:bottom w:val="single" w:sz="8" w:space="0" w:color="auto"/>
              <w:right w:val="single" w:sz="8" w:space="0" w:color="auto"/>
            </w:tcBorders>
            <w:hideMark/>
          </w:tcPr>
          <w:p w14:paraId="7C950AA3"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Zintegrowana karta graficzna umożliwiająca wyświetlenie rozdzielczości min. 1600x900 </w:t>
            </w:r>
          </w:p>
        </w:tc>
        <w:tc>
          <w:tcPr>
            <w:tcW w:w="2552" w:type="dxa"/>
            <w:tcBorders>
              <w:top w:val="nil"/>
              <w:left w:val="nil"/>
              <w:bottom w:val="single" w:sz="8" w:space="0" w:color="auto"/>
              <w:right w:val="single" w:sz="8" w:space="0" w:color="auto"/>
            </w:tcBorders>
          </w:tcPr>
          <w:p w14:paraId="7CC619D4"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p>
        </w:tc>
      </w:tr>
      <w:tr w:rsidR="001E6949" w:rsidRPr="001E6949" w14:paraId="59DEE1BD" w14:textId="77777777" w:rsidTr="00F93E6C">
        <w:tc>
          <w:tcPr>
            <w:tcW w:w="1408" w:type="dxa"/>
            <w:tcBorders>
              <w:top w:val="nil"/>
              <w:left w:val="single" w:sz="8" w:space="0" w:color="auto"/>
              <w:bottom w:val="single" w:sz="8" w:space="0" w:color="auto"/>
              <w:right w:val="single" w:sz="8" w:space="0" w:color="auto"/>
            </w:tcBorders>
            <w:vAlign w:val="center"/>
            <w:hideMark/>
          </w:tcPr>
          <w:p w14:paraId="7ECEE580" w14:textId="77777777" w:rsidR="001E6949" w:rsidRPr="001E6949" w:rsidRDefault="001E6949" w:rsidP="001E6949">
            <w:pPr>
              <w:suppressAutoHyphens w:val="0"/>
              <w:jc w:val="center"/>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b/>
                <w:bCs/>
                <w:color w:val="000000"/>
                <w:sz w:val="22"/>
                <w:szCs w:val="22"/>
                <w:lang w:val="en-US" w:eastAsia="en-US"/>
              </w:rPr>
              <w:t>Wentylatory</w:t>
            </w:r>
            <w:r w:rsidRPr="001E6949">
              <w:rPr>
                <w:rFonts w:asciiTheme="minorHAnsi" w:eastAsiaTheme="minorHAnsi" w:hAnsiTheme="minorHAnsi" w:cstheme="minorHAnsi"/>
                <w:color w:val="000000"/>
                <w:sz w:val="22"/>
                <w:szCs w:val="22"/>
                <w:lang w:val="en-US" w:eastAsia="en-US"/>
              </w:rPr>
              <w:t> </w:t>
            </w:r>
          </w:p>
        </w:tc>
        <w:tc>
          <w:tcPr>
            <w:tcW w:w="5386" w:type="dxa"/>
            <w:tcBorders>
              <w:top w:val="nil"/>
              <w:left w:val="nil"/>
              <w:bottom w:val="single" w:sz="8" w:space="0" w:color="auto"/>
              <w:right w:val="single" w:sz="8" w:space="0" w:color="auto"/>
            </w:tcBorders>
            <w:vAlign w:val="center"/>
            <w:hideMark/>
          </w:tcPr>
          <w:p w14:paraId="62476086"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val="en-US" w:eastAsia="en-US"/>
              </w:rPr>
              <w:t>Redundantne</w:t>
            </w:r>
          </w:p>
        </w:tc>
        <w:tc>
          <w:tcPr>
            <w:tcW w:w="2552" w:type="dxa"/>
            <w:tcBorders>
              <w:top w:val="nil"/>
              <w:left w:val="nil"/>
              <w:bottom w:val="single" w:sz="8" w:space="0" w:color="auto"/>
              <w:right w:val="single" w:sz="8" w:space="0" w:color="auto"/>
            </w:tcBorders>
          </w:tcPr>
          <w:p w14:paraId="674EECCA"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val="en-US" w:eastAsia="en-US"/>
              </w:rPr>
            </w:pPr>
          </w:p>
        </w:tc>
      </w:tr>
      <w:tr w:rsidR="001E6949" w:rsidRPr="001E6949" w14:paraId="45C26856" w14:textId="77777777" w:rsidTr="00F93E6C">
        <w:tc>
          <w:tcPr>
            <w:tcW w:w="1408" w:type="dxa"/>
            <w:tcBorders>
              <w:top w:val="nil"/>
              <w:left w:val="single" w:sz="8" w:space="0" w:color="auto"/>
              <w:bottom w:val="single" w:sz="8" w:space="0" w:color="auto"/>
              <w:right w:val="single" w:sz="8" w:space="0" w:color="auto"/>
            </w:tcBorders>
            <w:vAlign w:val="center"/>
            <w:hideMark/>
          </w:tcPr>
          <w:p w14:paraId="56870020" w14:textId="77777777" w:rsidR="001E6949" w:rsidRPr="001E6949" w:rsidRDefault="001E6949" w:rsidP="001E6949">
            <w:pPr>
              <w:suppressAutoHyphens w:val="0"/>
              <w:jc w:val="center"/>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b/>
                <w:bCs/>
                <w:color w:val="000000"/>
                <w:sz w:val="22"/>
                <w:szCs w:val="22"/>
                <w:lang w:val="en-US" w:eastAsia="en-US"/>
              </w:rPr>
              <w:t>Zasilacze</w:t>
            </w:r>
            <w:r w:rsidRPr="001E6949">
              <w:rPr>
                <w:rFonts w:asciiTheme="minorHAnsi" w:eastAsiaTheme="minorHAnsi" w:hAnsiTheme="minorHAnsi" w:cstheme="minorHAnsi"/>
                <w:color w:val="000000"/>
                <w:sz w:val="22"/>
                <w:szCs w:val="22"/>
                <w:lang w:val="en-US" w:eastAsia="en-US"/>
              </w:rPr>
              <w:t> </w:t>
            </w:r>
          </w:p>
        </w:tc>
        <w:tc>
          <w:tcPr>
            <w:tcW w:w="5386" w:type="dxa"/>
            <w:tcBorders>
              <w:top w:val="nil"/>
              <w:left w:val="nil"/>
              <w:bottom w:val="single" w:sz="8" w:space="0" w:color="auto"/>
              <w:right w:val="single" w:sz="8" w:space="0" w:color="auto"/>
            </w:tcBorders>
            <w:vAlign w:val="center"/>
            <w:hideMark/>
          </w:tcPr>
          <w:p w14:paraId="141CBE1E"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Min. dwa zasilacze Hot-Plug maksymalnie 800W </w:t>
            </w:r>
          </w:p>
        </w:tc>
        <w:tc>
          <w:tcPr>
            <w:tcW w:w="2552" w:type="dxa"/>
            <w:tcBorders>
              <w:top w:val="nil"/>
              <w:left w:val="nil"/>
              <w:bottom w:val="single" w:sz="8" w:space="0" w:color="auto"/>
              <w:right w:val="single" w:sz="8" w:space="0" w:color="auto"/>
            </w:tcBorders>
          </w:tcPr>
          <w:p w14:paraId="2DB64D5B"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p>
        </w:tc>
      </w:tr>
      <w:tr w:rsidR="001E6949" w:rsidRPr="001E6949" w14:paraId="30D7741A" w14:textId="77777777" w:rsidTr="00F93E6C">
        <w:trPr>
          <w:trHeight w:val="675"/>
        </w:trPr>
        <w:tc>
          <w:tcPr>
            <w:tcW w:w="1408" w:type="dxa"/>
            <w:tcBorders>
              <w:top w:val="nil"/>
              <w:left w:val="single" w:sz="8" w:space="0" w:color="auto"/>
              <w:bottom w:val="single" w:sz="8" w:space="0" w:color="auto"/>
              <w:right w:val="single" w:sz="8" w:space="0" w:color="auto"/>
            </w:tcBorders>
            <w:vAlign w:val="center"/>
            <w:hideMark/>
          </w:tcPr>
          <w:p w14:paraId="4E2981A2" w14:textId="77777777" w:rsidR="001E6949" w:rsidRPr="001E6949" w:rsidRDefault="001E6949" w:rsidP="001E6949">
            <w:pPr>
              <w:suppressAutoHyphens w:val="0"/>
              <w:jc w:val="center"/>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b/>
                <w:bCs/>
                <w:color w:val="000000"/>
                <w:sz w:val="22"/>
                <w:szCs w:val="22"/>
                <w:shd w:val="clear" w:color="auto" w:fill="D3D3D3"/>
                <w:lang w:val="en-US" w:eastAsia="en-US"/>
              </w:rPr>
              <w:t>Bezpieczeństwo</w:t>
            </w:r>
            <w:r w:rsidRPr="001E6949">
              <w:rPr>
                <w:rFonts w:asciiTheme="minorHAnsi" w:eastAsiaTheme="minorHAnsi" w:hAnsiTheme="minorHAnsi" w:cstheme="minorHAnsi"/>
                <w:b/>
                <w:bCs/>
                <w:color w:val="000000"/>
                <w:sz w:val="22"/>
                <w:szCs w:val="22"/>
                <w:lang w:val="en-US" w:eastAsia="en-US"/>
              </w:rPr>
              <w:t> </w:t>
            </w:r>
          </w:p>
        </w:tc>
        <w:tc>
          <w:tcPr>
            <w:tcW w:w="5386" w:type="dxa"/>
            <w:tcBorders>
              <w:top w:val="nil"/>
              <w:left w:val="nil"/>
              <w:bottom w:val="single" w:sz="8" w:space="0" w:color="auto"/>
              <w:right w:val="single" w:sz="8" w:space="0" w:color="auto"/>
            </w:tcBorders>
            <w:vAlign w:val="center"/>
            <w:hideMark/>
          </w:tcPr>
          <w:p w14:paraId="295F0E40"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Zatrzask górnej pokrywy oraz blokada na ramce panela zamykana na klucz służąca do ochrony nieautoryzowanego dostępu do dysków twardych. </w:t>
            </w:r>
          </w:p>
          <w:p w14:paraId="3EB28464"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Możliwość wyłączenia w BIOS funkcji przycisku zasilania. </w:t>
            </w:r>
          </w:p>
          <w:p w14:paraId="618DD3AE"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BIOS ma możliwość przejścia do bezpiecznego trybu rozruchowego z możliwością zarządzania blokadą zasilania, panelem sterowania oraz zmianą hasła </w:t>
            </w:r>
          </w:p>
          <w:p w14:paraId="18FEB4DF"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Wbudowany czujnik otwarcia obudowy współpracujący z BIOS i kartą zarządzającą. </w:t>
            </w:r>
          </w:p>
          <w:p w14:paraId="7E6D8FBF"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Moduł TPM 2.0 v3</w:t>
            </w:r>
          </w:p>
          <w:p w14:paraId="4C309031"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Możliwość dynamicznego włączania I wyłączania portów USB na obudowie – bez potrzeby restartu serwera</w:t>
            </w:r>
          </w:p>
          <w:p w14:paraId="7E1880BD"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Możliwość wymazania danych ze znajdujących się dysków wewnątrz serwera – niezależne od zainstalowanego systemu operacyjnego, uruchamiane z poziomu zarządzania serwerem</w:t>
            </w:r>
          </w:p>
        </w:tc>
        <w:tc>
          <w:tcPr>
            <w:tcW w:w="2552" w:type="dxa"/>
            <w:tcBorders>
              <w:top w:val="nil"/>
              <w:left w:val="nil"/>
              <w:bottom w:val="single" w:sz="8" w:space="0" w:color="auto"/>
              <w:right w:val="single" w:sz="8" w:space="0" w:color="auto"/>
            </w:tcBorders>
          </w:tcPr>
          <w:p w14:paraId="0D0FC3CE"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p>
        </w:tc>
      </w:tr>
      <w:tr w:rsidR="001E6949" w:rsidRPr="001E6949" w14:paraId="6ABD12D3" w14:textId="77777777" w:rsidTr="00F93E6C">
        <w:tc>
          <w:tcPr>
            <w:tcW w:w="1408" w:type="dxa"/>
            <w:tcBorders>
              <w:top w:val="nil"/>
              <w:left w:val="single" w:sz="8" w:space="0" w:color="auto"/>
              <w:bottom w:val="single" w:sz="8" w:space="0" w:color="auto"/>
              <w:right w:val="single" w:sz="8" w:space="0" w:color="auto"/>
            </w:tcBorders>
            <w:vAlign w:val="center"/>
            <w:hideMark/>
          </w:tcPr>
          <w:p w14:paraId="548DE11C" w14:textId="77777777" w:rsidR="001E6949" w:rsidRPr="001E6949" w:rsidRDefault="001E6949" w:rsidP="001E6949">
            <w:pPr>
              <w:suppressAutoHyphens w:val="0"/>
              <w:jc w:val="center"/>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b/>
                <w:bCs/>
                <w:color w:val="000000"/>
                <w:sz w:val="22"/>
                <w:szCs w:val="22"/>
                <w:lang w:val="en-US" w:eastAsia="en-US"/>
              </w:rPr>
              <w:t>System Operacyjny</w:t>
            </w:r>
          </w:p>
        </w:tc>
        <w:tc>
          <w:tcPr>
            <w:tcW w:w="5386" w:type="dxa"/>
            <w:tcBorders>
              <w:top w:val="nil"/>
              <w:left w:val="nil"/>
              <w:bottom w:val="single" w:sz="8" w:space="0" w:color="auto"/>
              <w:right w:val="single" w:sz="8" w:space="0" w:color="auto"/>
            </w:tcBorders>
            <w:vAlign w:val="center"/>
            <w:hideMark/>
          </w:tcPr>
          <w:p w14:paraId="6201DCF1" w14:textId="77777777" w:rsidR="001E6949" w:rsidRPr="001E6949" w:rsidRDefault="001E6949" w:rsidP="001E6949">
            <w:pPr>
              <w:suppressAutoHyphens w:val="0"/>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 Serwerowy system operacyjny Microsoft Windows Serwer 2019 </w:t>
            </w:r>
          </w:p>
          <w:p w14:paraId="7C85E75C" w14:textId="77777777" w:rsidR="001E6949" w:rsidRPr="001E6949" w:rsidRDefault="001E6949" w:rsidP="001E6949">
            <w:pPr>
              <w:suppressAutoHyphens w:val="0"/>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Każda Licencja serwerowego systemu operacyjnego musi uwzględniać wszystkie rdzenie procesorów zainstalowanych w posiadanym przez Zamawiającego serwerach.Licencja na 16 rdzeni.</w:t>
            </w:r>
          </w:p>
          <w:p w14:paraId="38099E26" w14:textId="77777777" w:rsidR="001E6949" w:rsidRPr="001E6949" w:rsidRDefault="001E6949" w:rsidP="001E6949">
            <w:pPr>
              <w:suppressAutoHyphens w:val="0"/>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Licencje serwerowego systemu operacyjnego muszą uprawniać do uruchamiania co najmniej dwóch serwerowych systemów operacyjnych w środowisku wirtualnym</w:t>
            </w:r>
          </w:p>
          <w:p w14:paraId="6404D6AB" w14:textId="77777777" w:rsidR="001E6949" w:rsidRPr="001E6949" w:rsidRDefault="001E6949" w:rsidP="001E6949">
            <w:pPr>
              <w:suppressAutoHyphens w:val="0"/>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Licencje serwerowego systemu operacyjnego nie mogą być ograniczone czasowo.</w:t>
            </w:r>
          </w:p>
          <w:p w14:paraId="28AC472C" w14:textId="77777777" w:rsidR="001E6949" w:rsidRPr="001E6949" w:rsidRDefault="001E6949" w:rsidP="001E6949">
            <w:pPr>
              <w:suppressAutoHyphens w:val="0"/>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 </w:t>
            </w:r>
          </w:p>
        </w:tc>
        <w:tc>
          <w:tcPr>
            <w:tcW w:w="2552" w:type="dxa"/>
            <w:tcBorders>
              <w:top w:val="nil"/>
              <w:left w:val="nil"/>
              <w:bottom w:val="single" w:sz="8" w:space="0" w:color="auto"/>
              <w:right w:val="single" w:sz="8" w:space="0" w:color="auto"/>
            </w:tcBorders>
          </w:tcPr>
          <w:p w14:paraId="74332FC8" w14:textId="77777777" w:rsidR="001E6949" w:rsidRPr="001E6949" w:rsidRDefault="001E6949" w:rsidP="001E6949">
            <w:pPr>
              <w:suppressAutoHyphens w:val="0"/>
              <w:rPr>
                <w:rFonts w:asciiTheme="minorHAnsi" w:eastAsiaTheme="minorHAnsi" w:hAnsiTheme="minorHAnsi" w:cstheme="minorHAnsi"/>
                <w:color w:val="000000"/>
                <w:sz w:val="22"/>
                <w:szCs w:val="22"/>
                <w:lang w:eastAsia="en-US"/>
              </w:rPr>
            </w:pPr>
          </w:p>
        </w:tc>
      </w:tr>
      <w:tr w:rsidR="001E6949" w:rsidRPr="001E6949" w14:paraId="685A5F7F" w14:textId="77777777" w:rsidTr="00F93E6C">
        <w:tc>
          <w:tcPr>
            <w:tcW w:w="1408" w:type="dxa"/>
            <w:tcBorders>
              <w:top w:val="nil"/>
              <w:left w:val="single" w:sz="8" w:space="0" w:color="auto"/>
              <w:bottom w:val="single" w:sz="8" w:space="0" w:color="auto"/>
              <w:right w:val="single" w:sz="8" w:space="0" w:color="auto"/>
            </w:tcBorders>
            <w:vAlign w:val="center"/>
            <w:hideMark/>
          </w:tcPr>
          <w:p w14:paraId="72881C90" w14:textId="77777777" w:rsidR="001E6949" w:rsidRPr="001E6949" w:rsidRDefault="001E6949" w:rsidP="001E6949">
            <w:pPr>
              <w:suppressAutoHyphens w:val="0"/>
              <w:jc w:val="center"/>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b/>
                <w:bCs/>
                <w:color w:val="000000"/>
                <w:sz w:val="22"/>
                <w:szCs w:val="22"/>
                <w:lang w:val="en-US" w:eastAsia="en-US"/>
              </w:rPr>
              <w:t>Certyfikaty</w:t>
            </w:r>
            <w:r w:rsidRPr="001E6949">
              <w:rPr>
                <w:rFonts w:asciiTheme="minorHAnsi" w:eastAsiaTheme="minorHAnsi" w:hAnsiTheme="minorHAnsi" w:cstheme="minorHAnsi"/>
                <w:color w:val="000000"/>
                <w:sz w:val="22"/>
                <w:szCs w:val="22"/>
                <w:lang w:val="en-US" w:eastAsia="en-US"/>
              </w:rPr>
              <w:t> </w:t>
            </w:r>
          </w:p>
        </w:tc>
        <w:tc>
          <w:tcPr>
            <w:tcW w:w="5386" w:type="dxa"/>
            <w:tcBorders>
              <w:top w:val="nil"/>
              <w:left w:val="nil"/>
              <w:bottom w:val="single" w:sz="8" w:space="0" w:color="auto"/>
              <w:right w:val="single" w:sz="8" w:space="0" w:color="auto"/>
            </w:tcBorders>
            <w:vAlign w:val="center"/>
            <w:hideMark/>
          </w:tcPr>
          <w:p w14:paraId="6ABCC070"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Serwer musi być wyprodukowany zgodnie z normą ISO-9001:2015 oraz ISO-14001. </w:t>
            </w:r>
            <w:r w:rsidRPr="001E6949">
              <w:rPr>
                <w:rFonts w:asciiTheme="minorHAnsi" w:eastAsiaTheme="minorHAnsi" w:hAnsiTheme="minorHAnsi" w:cstheme="minorHAnsi"/>
                <w:color w:val="000000"/>
                <w:sz w:val="22"/>
                <w:szCs w:val="22"/>
                <w:lang w:eastAsia="en-US"/>
              </w:rPr>
              <w:br/>
              <w:t>Serwer musi posiadać deklaracja CE. </w:t>
            </w:r>
          </w:p>
          <w:p w14:paraId="662F79E7"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Urządzenia wyprodukowane są przez producenta, zgodnie z normą PN-EN ISO 50001 lub oświadczenie producenta o stosowaniu w fabrykach polityki zarządzania energią, która jest zgodna z obowiązującymi przepisami na terenie Unii Europejskiej. </w:t>
            </w:r>
          </w:p>
          <w:p w14:paraId="46647E5D"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 </w:t>
            </w:r>
            <w:r w:rsidRPr="001E6949">
              <w:rPr>
                <w:rFonts w:asciiTheme="minorHAnsi" w:eastAsiaTheme="minorHAnsi" w:hAnsiTheme="minorHAnsi" w:cstheme="minorHAnsi"/>
                <w:color w:val="000000"/>
                <w:sz w:val="22"/>
                <w:szCs w:val="22"/>
                <w:lang w:eastAsia="en-US"/>
              </w:rPr>
              <w:br/>
              <w:t>Oferowany serwer musi znajdować się na liście Windows Server Catalog i posiadać status „Certified for Windows” dla systemów Microsoft Windows 2016, Microsoft Windows 2019 x64, Microsoft Windows 2022.</w:t>
            </w:r>
          </w:p>
        </w:tc>
        <w:tc>
          <w:tcPr>
            <w:tcW w:w="2552" w:type="dxa"/>
            <w:tcBorders>
              <w:top w:val="nil"/>
              <w:left w:val="nil"/>
              <w:bottom w:val="single" w:sz="8" w:space="0" w:color="auto"/>
              <w:right w:val="single" w:sz="8" w:space="0" w:color="auto"/>
            </w:tcBorders>
          </w:tcPr>
          <w:p w14:paraId="1850A1C2"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p>
        </w:tc>
      </w:tr>
      <w:tr w:rsidR="001E6949" w:rsidRPr="001E6949" w14:paraId="204E2D12" w14:textId="77777777" w:rsidTr="00F93E6C">
        <w:trPr>
          <w:trHeight w:val="615"/>
        </w:trPr>
        <w:tc>
          <w:tcPr>
            <w:tcW w:w="1408" w:type="dxa"/>
            <w:tcBorders>
              <w:top w:val="nil"/>
              <w:left w:val="single" w:sz="8" w:space="0" w:color="auto"/>
              <w:bottom w:val="single" w:sz="8" w:space="0" w:color="auto"/>
              <w:right w:val="single" w:sz="8" w:space="0" w:color="auto"/>
            </w:tcBorders>
            <w:vAlign w:val="center"/>
            <w:hideMark/>
          </w:tcPr>
          <w:p w14:paraId="6E0E8B09" w14:textId="77777777" w:rsidR="001E6949" w:rsidRPr="001E6949" w:rsidRDefault="001E6949" w:rsidP="001E6949">
            <w:pPr>
              <w:suppressAutoHyphens w:val="0"/>
              <w:jc w:val="center"/>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b/>
                <w:bCs/>
                <w:color w:val="000000"/>
                <w:sz w:val="22"/>
                <w:szCs w:val="22"/>
                <w:lang w:val="en-US" w:eastAsia="en-US"/>
              </w:rPr>
              <w:lastRenderedPageBreak/>
              <w:t>Warunki gwarancji</w:t>
            </w:r>
            <w:r w:rsidRPr="001E6949">
              <w:rPr>
                <w:rFonts w:asciiTheme="minorHAnsi" w:eastAsiaTheme="minorHAnsi" w:hAnsiTheme="minorHAnsi" w:cstheme="minorHAnsi"/>
                <w:color w:val="000000"/>
                <w:sz w:val="22"/>
                <w:szCs w:val="22"/>
                <w:lang w:val="en-US" w:eastAsia="en-US"/>
              </w:rPr>
              <w:t> </w:t>
            </w:r>
          </w:p>
        </w:tc>
        <w:tc>
          <w:tcPr>
            <w:tcW w:w="5386" w:type="dxa"/>
            <w:tcBorders>
              <w:top w:val="nil"/>
              <w:left w:val="nil"/>
              <w:bottom w:val="single" w:sz="8" w:space="0" w:color="auto"/>
              <w:right w:val="single" w:sz="8" w:space="0" w:color="auto"/>
            </w:tcBorders>
            <w:vAlign w:val="center"/>
            <w:hideMark/>
          </w:tcPr>
          <w:p w14:paraId="3EF8DACC" w14:textId="773C6524" w:rsidR="001E6949" w:rsidRPr="001E6949" w:rsidRDefault="000E4730" w:rsidP="001E6949">
            <w:pPr>
              <w:suppressAutoHyphens w:val="0"/>
              <w:textAlignment w:val="baseline"/>
              <w:rPr>
                <w:rFonts w:asciiTheme="minorHAnsi" w:eastAsiaTheme="minorHAnsi" w:hAnsiTheme="minorHAnsi" w:cstheme="minorHAnsi"/>
                <w:color w:val="000000"/>
                <w:sz w:val="22"/>
                <w:szCs w:val="22"/>
                <w:lang w:eastAsia="en-US"/>
              </w:rPr>
            </w:pPr>
            <w:r w:rsidRPr="001D373A">
              <w:rPr>
                <w:rFonts w:asciiTheme="minorHAnsi" w:eastAsiaTheme="minorHAnsi" w:hAnsiTheme="minorHAnsi" w:cstheme="minorHAnsi"/>
                <w:sz w:val="22"/>
                <w:szCs w:val="22"/>
                <w:lang w:eastAsia="en-US"/>
              </w:rPr>
              <w:t>Gwarancja minimum 24 miesiące</w:t>
            </w:r>
            <w:r w:rsidR="001E6949" w:rsidRPr="001D373A">
              <w:rPr>
                <w:rFonts w:asciiTheme="minorHAnsi" w:eastAsiaTheme="minorHAnsi" w:hAnsiTheme="minorHAnsi" w:cstheme="minorHAnsi"/>
                <w:sz w:val="22"/>
                <w:szCs w:val="22"/>
                <w:lang w:eastAsia="en-US"/>
              </w:rPr>
              <w:t xml:space="preserve"> </w:t>
            </w:r>
            <w:r w:rsidR="001E6949" w:rsidRPr="001E6949">
              <w:rPr>
                <w:rFonts w:asciiTheme="minorHAnsi" w:eastAsiaTheme="minorHAnsi" w:hAnsiTheme="minorHAnsi" w:cstheme="minorHAnsi"/>
                <w:color w:val="000000"/>
                <w:sz w:val="22"/>
                <w:szCs w:val="22"/>
                <w:lang w:eastAsia="en-US"/>
              </w:rPr>
              <w:t>producenta z  czasem reakcji do następnego dnia roboczego od przyjęcia zgłoszenia, możliwość zgłaszania awarii w trybie 365x7x24 poprzez ogólnopolską linię telefoniczną producenta. </w:t>
            </w:r>
          </w:p>
          <w:p w14:paraId="6BEE87C4"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W przypadku awarii dysku możliwość zatrzymania dysku. </w:t>
            </w:r>
          </w:p>
          <w:p w14:paraId="38DB6B3B"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Możliwość sprawdzenia statusu gwarancji poprzez stronę producenta podając unikatowy numer urządzenia, oraz pobieranie uaktualnień mikrokodu oraz sterowników nawet w przypadku wygaśnięcia gwarancji systemu. </w:t>
            </w:r>
          </w:p>
        </w:tc>
        <w:tc>
          <w:tcPr>
            <w:tcW w:w="2552" w:type="dxa"/>
            <w:tcBorders>
              <w:top w:val="nil"/>
              <w:left w:val="nil"/>
              <w:bottom w:val="single" w:sz="8" w:space="0" w:color="auto"/>
              <w:right w:val="single" w:sz="8" w:space="0" w:color="auto"/>
            </w:tcBorders>
          </w:tcPr>
          <w:p w14:paraId="54AD882E"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p>
        </w:tc>
      </w:tr>
      <w:tr w:rsidR="001E6949" w:rsidRPr="001E6949" w14:paraId="459BEE66" w14:textId="77777777" w:rsidTr="00F93E6C">
        <w:trPr>
          <w:trHeight w:val="300"/>
        </w:trPr>
        <w:tc>
          <w:tcPr>
            <w:tcW w:w="1408" w:type="dxa"/>
            <w:tcBorders>
              <w:top w:val="nil"/>
              <w:left w:val="single" w:sz="8" w:space="0" w:color="auto"/>
              <w:bottom w:val="single" w:sz="8" w:space="0" w:color="auto"/>
              <w:right w:val="single" w:sz="8" w:space="0" w:color="auto"/>
            </w:tcBorders>
            <w:vAlign w:val="center"/>
            <w:hideMark/>
          </w:tcPr>
          <w:p w14:paraId="7223D5A4" w14:textId="77777777" w:rsidR="001E6949" w:rsidRPr="001E6949" w:rsidRDefault="001E6949" w:rsidP="001E6949">
            <w:pPr>
              <w:suppressAutoHyphens w:val="0"/>
              <w:jc w:val="center"/>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b/>
                <w:bCs/>
                <w:color w:val="000000"/>
                <w:sz w:val="22"/>
                <w:szCs w:val="22"/>
                <w:lang w:val="en-US" w:eastAsia="en-US"/>
              </w:rPr>
              <w:t>Dokumentacja użytkownika</w:t>
            </w:r>
            <w:r w:rsidRPr="001E6949">
              <w:rPr>
                <w:rFonts w:asciiTheme="minorHAnsi" w:eastAsiaTheme="minorHAnsi" w:hAnsiTheme="minorHAnsi" w:cstheme="minorHAnsi"/>
                <w:color w:val="000000"/>
                <w:sz w:val="22"/>
                <w:szCs w:val="22"/>
                <w:lang w:val="en-US" w:eastAsia="en-US"/>
              </w:rPr>
              <w:t> </w:t>
            </w:r>
          </w:p>
        </w:tc>
        <w:tc>
          <w:tcPr>
            <w:tcW w:w="5386" w:type="dxa"/>
            <w:tcBorders>
              <w:top w:val="nil"/>
              <w:left w:val="nil"/>
              <w:bottom w:val="single" w:sz="8" w:space="0" w:color="auto"/>
              <w:right w:val="single" w:sz="8" w:space="0" w:color="auto"/>
            </w:tcBorders>
            <w:vAlign w:val="center"/>
            <w:hideMark/>
          </w:tcPr>
          <w:p w14:paraId="63C7E711"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Zamawiający wymaga dokumentacji w języku polskim lub angi</w:t>
            </w:r>
            <w:r w:rsidRPr="001E6949">
              <w:rPr>
                <w:rFonts w:asciiTheme="minorHAnsi" w:eastAsiaTheme="minorHAnsi" w:hAnsiTheme="minorHAnsi" w:cstheme="minorHAnsi"/>
                <w:i/>
                <w:iCs/>
                <w:color w:val="000000"/>
                <w:sz w:val="22"/>
                <w:szCs w:val="22"/>
                <w:lang w:eastAsia="en-US"/>
              </w:rPr>
              <w:t>e</w:t>
            </w:r>
            <w:r w:rsidRPr="001E6949">
              <w:rPr>
                <w:rFonts w:asciiTheme="minorHAnsi" w:eastAsiaTheme="minorHAnsi" w:hAnsiTheme="minorHAnsi" w:cstheme="minorHAnsi"/>
                <w:color w:val="000000"/>
                <w:sz w:val="22"/>
                <w:szCs w:val="22"/>
                <w:lang w:eastAsia="en-US"/>
              </w:rPr>
              <w:t>lskim. </w:t>
            </w:r>
          </w:p>
          <w:p w14:paraId="06F86600"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r w:rsidRPr="001E6949">
              <w:rPr>
                <w:rFonts w:asciiTheme="minorHAnsi" w:eastAsiaTheme="minorHAnsi" w:hAnsiTheme="minorHAnsi" w:cstheme="minorHAnsi"/>
                <w:color w:val="000000"/>
                <w:sz w:val="22"/>
                <w:szCs w:val="22"/>
                <w:lang w:eastAsia="en-US"/>
              </w:rPr>
              <w:t>Możliwość telefonicznego sprawdzenia konfiguracji sprzętowej serwera oraz warunków gwarancji po podaniu numeru seryjnego bezpośrednio u producenta lub jego przedstawiciela. </w:t>
            </w:r>
          </w:p>
        </w:tc>
        <w:tc>
          <w:tcPr>
            <w:tcW w:w="2552" w:type="dxa"/>
            <w:tcBorders>
              <w:top w:val="nil"/>
              <w:left w:val="nil"/>
              <w:bottom w:val="single" w:sz="8" w:space="0" w:color="auto"/>
              <w:right w:val="single" w:sz="8" w:space="0" w:color="auto"/>
            </w:tcBorders>
          </w:tcPr>
          <w:p w14:paraId="026DB3EB" w14:textId="77777777" w:rsidR="001E6949" w:rsidRPr="001E6949" w:rsidRDefault="001E6949" w:rsidP="001E6949">
            <w:pPr>
              <w:suppressAutoHyphens w:val="0"/>
              <w:textAlignment w:val="baseline"/>
              <w:rPr>
                <w:rFonts w:asciiTheme="minorHAnsi" w:eastAsiaTheme="minorHAnsi" w:hAnsiTheme="minorHAnsi" w:cstheme="minorHAnsi"/>
                <w:color w:val="000000"/>
                <w:sz w:val="22"/>
                <w:szCs w:val="22"/>
                <w:lang w:eastAsia="en-US"/>
              </w:rPr>
            </w:pPr>
          </w:p>
        </w:tc>
      </w:tr>
    </w:tbl>
    <w:p w14:paraId="7B6FB307" w14:textId="77777777" w:rsidR="00692556" w:rsidRPr="00587D9F" w:rsidRDefault="00692556" w:rsidP="00692556">
      <w:pPr>
        <w:pStyle w:val="Bezodstpw"/>
        <w:shd w:val="clear" w:color="auto" w:fill="FFFFFF" w:themeFill="background1"/>
        <w:ind w:left="0"/>
        <w:jc w:val="left"/>
        <w:rPr>
          <w:rFonts w:asciiTheme="minorHAnsi" w:hAnsiTheme="minorHAnsi" w:cstheme="minorHAnsi"/>
          <w:sz w:val="22"/>
          <w:szCs w:val="22"/>
        </w:rPr>
      </w:pPr>
    </w:p>
    <w:p w14:paraId="61AFDC7D" w14:textId="77777777" w:rsidR="00D70758" w:rsidRDefault="00D70758">
      <w:pPr>
        <w:spacing w:line="480" w:lineRule="auto"/>
        <w:jc w:val="both"/>
        <w:rPr>
          <w:rFonts w:ascii="Calibri" w:hAnsi="Calibri"/>
          <w:sz w:val="22"/>
          <w:szCs w:val="22"/>
        </w:rPr>
      </w:pPr>
    </w:p>
    <w:p w14:paraId="35C26A85" w14:textId="7EB4305A" w:rsidR="00AC5425" w:rsidRPr="00805722" w:rsidRDefault="006E5FA5">
      <w:pPr>
        <w:spacing w:line="480" w:lineRule="auto"/>
        <w:jc w:val="both"/>
        <w:rPr>
          <w:rFonts w:ascii="Calibri" w:hAnsi="Calibri"/>
          <w:i/>
          <w:iCs/>
          <w:sz w:val="22"/>
          <w:szCs w:val="22"/>
          <w:u w:val="single"/>
        </w:rPr>
      </w:pPr>
      <w:r w:rsidRPr="00D21B11">
        <w:rPr>
          <w:rFonts w:ascii="Calibri" w:hAnsi="Calibri"/>
          <w:color w:val="FF0000"/>
          <w:sz w:val="22"/>
          <w:szCs w:val="22"/>
        </w:rPr>
        <w:t xml:space="preserve"> </w:t>
      </w:r>
      <w:r w:rsidRPr="00805722">
        <w:rPr>
          <w:rFonts w:ascii="Calibri" w:hAnsi="Calibri"/>
          <w:i/>
          <w:iCs/>
          <w:sz w:val="22"/>
          <w:szCs w:val="22"/>
          <w:u w:val="single"/>
        </w:rPr>
        <w:t>Uwaga:</w:t>
      </w:r>
    </w:p>
    <w:p w14:paraId="55958C1B" w14:textId="25B19D30" w:rsidR="006E5FA5" w:rsidRPr="00805722" w:rsidRDefault="006E5FA5">
      <w:pPr>
        <w:spacing w:line="480" w:lineRule="auto"/>
        <w:jc w:val="both"/>
        <w:rPr>
          <w:rFonts w:ascii="Calibri" w:hAnsi="Calibri"/>
          <w:i/>
          <w:iCs/>
          <w:sz w:val="22"/>
          <w:szCs w:val="22"/>
          <w:u w:val="single"/>
        </w:rPr>
      </w:pPr>
      <w:r w:rsidRPr="00805722">
        <w:rPr>
          <w:rFonts w:ascii="Calibri" w:hAnsi="Calibri"/>
          <w:i/>
          <w:iCs/>
          <w:sz w:val="22"/>
          <w:szCs w:val="22"/>
          <w:u w:val="single"/>
        </w:rPr>
        <w:t>Uzupełnić tabelkę poprzez wpisanie rzeczywistego parametru technicznego.</w:t>
      </w:r>
    </w:p>
    <w:p w14:paraId="29E809B7" w14:textId="21FA7502" w:rsidR="006E5FA5" w:rsidRPr="00805722" w:rsidRDefault="006E5FA5">
      <w:pPr>
        <w:spacing w:line="480" w:lineRule="auto"/>
        <w:jc w:val="both"/>
        <w:rPr>
          <w:rFonts w:ascii="Calibri" w:hAnsi="Calibri"/>
          <w:i/>
          <w:iCs/>
          <w:sz w:val="22"/>
          <w:szCs w:val="22"/>
          <w:u w:val="single"/>
        </w:rPr>
      </w:pPr>
      <w:r w:rsidRPr="00805722">
        <w:rPr>
          <w:rFonts w:ascii="Calibri" w:hAnsi="Calibri"/>
          <w:i/>
          <w:iCs/>
          <w:sz w:val="22"/>
          <w:szCs w:val="22"/>
          <w:u w:val="single"/>
        </w:rPr>
        <w:t>W przypadku nie wypełnienia obowiązkowych danych oferta Wykonawcy zostanie odrzucona jako niezgodna z warunkami zamówienia.</w:t>
      </w:r>
    </w:p>
    <w:p w14:paraId="316D89BA" w14:textId="09D2946B" w:rsidR="00FE3C43" w:rsidRPr="00AD0FD8" w:rsidRDefault="00DA3701" w:rsidP="004910FB">
      <w:pPr>
        <w:pStyle w:val="Akapitzlist"/>
        <w:numPr>
          <w:ilvl w:val="1"/>
          <w:numId w:val="35"/>
        </w:numPr>
        <w:spacing w:line="480" w:lineRule="auto"/>
        <w:jc w:val="both"/>
        <w:rPr>
          <w:rFonts w:ascii="Calibri" w:hAnsi="Calibri"/>
          <w:b/>
          <w:sz w:val="22"/>
          <w:szCs w:val="22"/>
          <w:u w:val="single"/>
          <w:lang w:eastAsia="en-US"/>
        </w:rPr>
      </w:pPr>
      <w:r w:rsidRPr="00AD0FD8">
        <w:rPr>
          <w:rFonts w:ascii="Calibri" w:hAnsi="Calibri"/>
          <w:sz w:val="22"/>
          <w:szCs w:val="22"/>
          <w:lang w:eastAsia="en-US"/>
        </w:rPr>
        <w:t>Ustala się  termin realizacji przedmiotu zamówienia</w:t>
      </w:r>
      <w:r w:rsidRPr="00AD0FD8">
        <w:rPr>
          <w:rFonts w:ascii="Calibri" w:hAnsi="Calibri"/>
          <w:b/>
          <w:sz w:val="22"/>
          <w:szCs w:val="22"/>
          <w:u w:val="single"/>
          <w:lang w:eastAsia="en-US"/>
        </w:rPr>
        <w:t xml:space="preserve">  </w:t>
      </w:r>
      <w:r w:rsidR="002F41B3" w:rsidRPr="00AD0FD8">
        <w:rPr>
          <w:rFonts w:ascii="Calibri" w:hAnsi="Calibri"/>
          <w:b/>
          <w:sz w:val="22"/>
          <w:szCs w:val="22"/>
          <w:u w:val="single"/>
          <w:lang w:eastAsia="en-US"/>
        </w:rPr>
        <w:t>w terminie</w:t>
      </w:r>
      <w:r w:rsidR="007E2F80" w:rsidRPr="00AD0FD8">
        <w:rPr>
          <w:rFonts w:ascii="Calibri" w:hAnsi="Calibri"/>
          <w:b/>
          <w:sz w:val="22"/>
          <w:szCs w:val="22"/>
          <w:u w:val="single"/>
          <w:lang w:eastAsia="en-US"/>
        </w:rPr>
        <w:t xml:space="preserve"> </w:t>
      </w:r>
      <w:r w:rsidR="00B42FCC">
        <w:rPr>
          <w:rFonts w:ascii="Calibri" w:hAnsi="Calibri"/>
          <w:b/>
          <w:sz w:val="22"/>
          <w:szCs w:val="22"/>
          <w:u w:val="single"/>
          <w:lang w:eastAsia="en-US"/>
        </w:rPr>
        <w:t>4</w:t>
      </w:r>
      <w:r w:rsidR="00653A7C" w:rsidRPr="00AD0FD8">
        <w:rPr>
          <w:rFonts w:ascii="Calibri" w:hAnsi="Calibri"/>
          <w:b/>
          <w:sz w:val="22"/>
          <w:szCs w:val="22"/>
          <w:u w:val="single"/>
          <w:lang w:eastAsia="en-US"/>
        </w:rPr>
        <w:t xml:space="preserve"> miesięcy</w:t>
      </w:r>
      <w:r w:rsidR="002F41B3" w:rsidRPr="00AD0FD8">
        <w:rPr>
          <w:rFonts w:ascii="Calibri" w:hAnsi="Calibri"/>
          <w:b/>
          <w:sz w:val="22"/>
          <w:szCs w:val="22"/>
          <w:u w:val="single"/>
          <w:lang w:eastAsia="en-US"/>
        </w:rPr>
        <w:t xml:space="preserve"> od daty zawarcia umowy</w:t>
      </w:r>
      <w:r w:rsidRPr="00AD0FD8">
        <w:rPr>
          <w:rFonts w:ascii="Calibri" w:hAnsi="Calibri"/>
          <w:b/>
          <w:sz w:val="22"/>
          <w:szCs w:val="22"/>
          <w:u w:val="single"/>
          <w:lang w:eastAsia="en-US"/>
        </w:rPr>
        <w:t xml:space="preserve"> </w:t>
      </w:r>
      <w:bookmarkEnd w:id="14"/>
    </w:p>
    <w:p w14:paraId="42D4D91A" w14:textId="6EF4587C" w:rsidR="000D558B" w:rsidRPr="00AD0FD8" w:rsidRDefault="00653A7C" w:rsidP="004910FB">
      <w:pPr>
        <w:pStyle w:val="Akapitzlist"/>
        <w:numPr>
          <w:ilvl w:val="1"/>
          <w:numId w:val="35"/>
        </w:numPr>
        <w:spacing w:line="480" w:lineRule="auto"/>
        <w:jc w:val="both"/>
        <w:rPr>
          <w:rFonts w:ascii="Calibri" w:hAnsi="Calibri"/>
          <w:b/>
          <w:sz w:val="22"/>
          <w:szCs w:val="22"/>
          <w:u w:val="single"/>
          <w:lang w:eastAsia="en-US"/>
        </w:rPr>
      </w:pPr>
      <w:r w:rsidRPr="00AD0FD8">
        <w:rPr>
          <w:rFonts w:ascii="Calibri" w:hAnsi="Calibri"/>
          <w:b/>
          <w:sz w:val="22"/>
          <w:szCs w:val="22"/>
          <w:u w:val="single"/>
          <w:lang w:eastAsia="en-US"/>
        </w:rPr>
        <w:t>Okres gwarancji:</w:t>
      </w:r>
    </w:p>
    <w:p w14:paraId="0DD86150" w14:textId="19BF6B1C" w:rsidR="00653A7C" w:rsidRPr="00AD0FD8" w:rsidRDefault="00653A7C" w:rsidP="00653A7C">
      <w:pPr>
        <w:pStyle w:val="Akapitzlist"/>
        <w:spacing w:line="480" w:lineRule="auto"/>
        <w:ind w:left="1080"/>
        <w:jc w:val="both"/>
        <w:rPr>
          <w:rFonts w:ascii="Calibri" w:hAnsi="Calibri"/>
          <w:bCs/>
          <w:sz w:val="22"/>
          <w:szCs w:val="22"/>
          <w:lang w:eastAsia="en-US"/>
        </w:rPr>
      </w:pPr>
      <w:r w:rsidRPr="00AD0FD8">
        <w:rPr>
          <w:rFonts w:ascii="Calibri" w:hAnsi="Calibri"/>
          <w:bCs/>
          <w:sz w:val="22"/>
          <w:szCs w:val="22"/>
          <w:lang w:eastAsia="en-US"/>
        </w:rPr>
        <w:t>Oferowany okres gwarancji:</w:t>
      </w:r>
    </w:p>
    <w:p w14:paraId="5CEACE75" w14:textId="140E5FE2" w:rsidR="00653A7C" w:rsidRPr="00AD0FD8" w:rsidRDefault="00653A7C" w:rsidP="00653A7C">
      <w:pPr>
        <w:pStyle w:val="Akapitzlist"/>
        <w:spacing w:line="480" w:lineRule="auto"/>
        <w:ind w:left="1080"/>
        <w:jc w:val="both"/>
        <w:rPr>
          <w:rFonts w:ascii="Calibri" w:hAnsi="Calibri"/>
          <w:bCs/>
          <w:sz w:val="22"/>
          <w:szCs w:val="22"/>
          <w:lang w:eastAsia="en-US"/>
        </w:rPr>
      </w:pPr>
      <w:r w:rsidRPr="00AD0FD8">
        <w:rPr>
          <w:rFonts w:ascii="Calibri" w:hAnsi="Calibri"/>
          <w:bCs/>
          <w:sz w:val="22"/>
          <w:szCs w:val="22"/>
          <w:lang w:eastAsia="en-US"/>
        </w:rPr>
        <w:t>- 24 miesiące –</w:t>
      </w:r>
      <w:r w:rsidR="00DA6C86" w:rsidRPr="00AD0FD8">
        <w:rPr>
          <w:rFonts w:ascii="Calibri" w:hAnsi="Calibri"/>
          <w:b/>
          <w:sz w:val="22"/>
          <w:szCs w:val="22"/>
        </w:rPr>
        <w:t>□</w:t>
      </w:r>
    </w:p>
    <w:p w14:paraId="1F45D933" w14:textId="64DCEA07" w:rsidR="00653A7C" w:rsidRPr="00AD0FD8" w:rsidRDefault="00653A7C" w:rsidP="00653A7C">
      <w:pPr>
        <w:pStyle w:val="Akapitzlist"/>
        <w:spacing w:line="480" w:lineRule="auto"/>
        <w:ind w:left="1080"/>
        <w:jc w:val="both"/>
        <w:rPr>
          <w:rFonts w:ascii="Calibri" w:hAnsi="Calibri"/>
          <w:bCs/>
          <w:sz w:val="22"/>
          <w:szCs w:val="22"/>
          <w:lang w:eastAsia="en-US"/>
        </w:rPr>
      </w:pPr>
      <w:r w:rsidRPr="00AD0FD8">
        <w:rPr>
          <w:rFonts w:ascii="Calibri" w:hAnsi="Calibri"/>
          <w:bCs/>
          <w:sz w:val="22"/>
          <w:szCs w:val="22"/>
          <w:lang w:eastAsia="en-US"/>
        </w:rPr>
        <w:t xml:space="preserve">- 36 miesięcy – </w:t>
      </w:r>
      <w:r w:rsidR="00DA6C86" w:rsidRPr="00AD0FD8">
        <w:rPr>
          <w:rFonts w:ascii="Calibri" w:hAnsi="Calibri"/>
          <w:b/>
          <w:sz w:val="22"/>
          <w:szCs w:val="22"/>
        </w:rPr>
        <w:t>□</w:t>
      </w:r>
    </w:p>
    <w:p w14:paraId="567EBB96" w14:textId="2E5A479F" w:rsidR="00AC5425" w:rsidRPr="00653A7C" w:rsidRDefault="00653A7C" w:rsidP="00653A7C">
      <w:pPr>
        <w:spacing w:line="480" w:lineRule="auto"/>
        <w:jc w:val="both"/>
        <w:rPr>
          <w:rFonts w:ascii="Calibri" w:hAnsi="Calibri"/>
          <w:bCs/>
          <w:sz w:val="22"/>
          <w:szCs w:val="22"/>
          <w:lang w:eastAsia="en-US"/>
        </w:rPr>
      </w:pPr>
      <w:r>
        <w:rPr>
          <w:rFonts w:ascii="Calibri" w:hAnsi="Calibri"/>
          <w:bCs/>
          <w:sz w:val="22"/>
          <w:szCs w:val="22"/>
          <w:lang w:eastAsia="en-US"/>
        </w:rPr>
        <w:t xml:space="preserve">Minimalny okres gwarancji wynosi </w:t>
      </w:r>
      <w:r w:rsidR="000B776B">
        <w:rPr>
          <w:rFonts w:ascii="Calibri" w:hAnsi="Calibri"/>
          <w:bCs/>
          <w:sz w:val="22"/>
          <w:szCs w:val="22"/>
          <w:lang w:eastAsia="en-US"/>
        </w:rPr>
        <w:t xml:space="preserve">24 </w:t>
      </w:r>
      <w:r>
        <w:rPr>
          <w:rFonts w:ascii="Calibri" w:hAnsi="Calibri"/>
          <w:bCs/>
          <w:sz w:val="22"/>
          <w:szCs w:val="22"/>
          <w:lang w:eastAsia="en-US"/>
        </w:rPr>
        <w:t>miesi</w:t>
      </w:r>
      <w:r w:rsidR="00D13E63">
        <w:rPr>
          <w:rFonts w:ascii="Calibri" w:hAnsi="Calibri"/>
          <w:bCs/>
          <w:sz w:val="22"/>
          <w:szCs w:val="22"/>
          <w:lang w:eastAsia="en-US"/>
        </w:rPr>
        <w:t>ą</w:t>
      </w:r>
      <w:r>
        <w:rPr>
          <w:rFonts w:ascii="Calibri" w:hAnsi="Calibri"/>
          <w:bCs/>
          <w:sz w:val="22"/>
          <w:szCs w:val="22"/>
          <w:lang w:eastAsia="en-US"/>
        </w:rPr>
        <w:t>c</w:t>
      </w:r>
      <w:r w:rsidR="00D13E63">
        <w:rPr>
          <w:rFonts w:ascii="Calibri" w:hAnsi="Calibri"/>
          <w:bCs/>
          <w:sz w:val="22"/>
          <w:szCs w:val="22"/>
          <w:lang w:eastAsia="en-US"/>
        </w:rPr>
        <w:t>e</w:t>
      </w:r>
      <w:r>
        <w:rPr>
          <w:rFonts w:ascii="Calibri" w:hAnsi="Calibri"/>
          <w:bCs/>
          <w:sz w:val="22"/>
          <w:szCs w:val="22"/>
          <w:lang w:eastAsia="en-US"/>
        </w:rPr>
        <w:t xml:space="preserve">. W przypadku braku informacji lub nie wpisania przez Wykonawcę, w zakresie oznaczenia okresu gwarancji Zamawiający przyjmie, iż Wykonawca wyznaczył okres gwarancji </w:t>
      </w:r>
      <w:r w:rsidR="000B776B">
        <w:rPr>
          <w:rFonts w:ascii="Calibri" w:hAnsi="Calibri"/>
          <w:bCs/>
          <w:sz w:val="22"/>
          <w:szCs w:val="22"/>
          <w:lang w:eastAsia="en-US"/>
        </w:rPr>
        <w:t>24</w:t>
      </w:r>
      <w:r>
        <w:rPr>
          <w:rFonts w:ascii="Calibri" w:hAnsi="Calibri"/>
          <w:bCs/>
          <w:sz w:val="22"/>
          <w:szCs w:val="22"/>
          <w:lang w:eastAsia="en-US"/>
        </w:rPr>
        <w:t xml:space="preserve"> miesi</w:t>
      </w:r>
      <w:r w:rsidR="00D13E63">
        <w:rPr>
          <w:rFonts w:ascii="Calibri" w:hAnsi="Calibri"/>
          <w:bCs/>
          <w:sz w:val="22"/>
          <w:szCs w:val="22"/>
          <w:lang w:eastAsia="en-US"/>
        </w:rPr>
        <w:t>ące</w:t>
      </w:r>
      <w:r>
        <w:rPr>
          <w:rFonts w:ascii="Calibri" w:hAnsi="Calibri"/>
          <w:bCs/>
          <w:sz w:val="22"/>
          <w:szCs w:val="22"/>
          <w:lang w:eastAsia="en-US"/>
        </w:rPr>
        <w:t>.</w:t>
      </w:r>
    </w:p>
    <w:p w14:paraId="7467A267" w14:textId="46774EF3" w:rsidR="00FE3C43" w:rsidRDefault="005917DD" w:rsidP="005917D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 xml:space="preserve">4. </w:t>
      </w:r>
      <w:r w:rsidR="00DA3701">
        <w:rPr>
          <w:rFonts w:asciiTheme="minorHAnsi" w:hAnsiTheme="minorHAnsi" w:cstheme="minorHAnsi"/>
          <w:sz w:val="22"/>
          <w:szCs w:val="22"/>
        </w:rPr>
        <w:t xml:space="preserve">Niniejszym zobowiązujemy się  zrealizować przedmiot zamówienia w terminie </w:t>
      </w:r>
      <w:r w:rsidR="00DA3701" w:rsidRPr="00504FC4">
        <w:rPr>
          <w:rFonts w:asciiTheme="minorHAnsi" w:hAnsiTheme="minorHAnsi" w:cstheme="minorHAnsi"/>
          <w:b/>
          <w:bCs/>
          <w:sz w:val="22"/>
          <w:szCs w:val="22"/>
        </w:rPr>
        <w:t>określonym w SWZ</w:t>
      </w:r>
      <w:r w:rsidR="00DA3701">
        <w:rPr>
          <w:rFonts w:asciiTheme="minorHAnsi" w:hAnsiTheme="minorHAnsi" w:cstheme="minorHAnsi"/>
          <w:sz w:val="22"/>
          <w:szCs w:val="22"/>
        </w:rPr>
        <w:t xml:space="preserve"> </w:t>
      </w:r>
    </w:p>
    <w:p w14:paraId="46CE51CA" w14:textId="34E8FF1A" w:rsidR="00FE3C43" w:rsidRDefault="0017686D" w:rsidP="0017686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 xml:space="preserve">5. </w:t>
      </w:r>
      <w:r w:rsidR="00DA3701">
        <w:rPr>
          <w:rFonts w:asciiTheme="minorHAnsi" w:hAnsiTheme="minorHAnsi" w:cstheme="minorHAnsi"/>
          <w:sz w:val="22"/>
          <w:szCs w:val="22"/>
        </w:rPr>
        <w:t>Akceptujemy warunki płatności określone we wzorze umowy.</w:t>
      </w:r>
    </w:p>
    <w:p w14:paraId="74247C56" w14:textId="40475B93" w:rsidR="00FE3C43" w:rsidRDefault="0017686D" w:rsidP="005917D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6</w:t>
      </w:r>
      <w:r w:rsidR="005917DD">
        <w:rPr>
          <w:rFonts w:asciiTheme="minorHAnsi" w:hAnsiTheme="minorHAnsi" w:cstheme="minorHAnsi"/>
          <w:sz w:val="22"/>
          <w:szCs w:val="22"/>
        </w:rPr>
        <w:t xml:space="preserve">. </w:t>
      </w:r>
      <w:r w:rsidR="00DA3701">
        <w:rPr>
          <w:rFonts w:asciiTheme="minorHAnsi" w:hAnsiTheme="minorHAnsi" w:cstheme="minorHAnsi"/>
          <w:sz w:val="22"/>
          <w:szCs w:val="22"/>
        </w:rPr>
        <w:t xml:space="preserve">Uważamy się związani naszą ofertą w ciągu okresu jej ważności. </w:t>
      </w:r>
    </w:p>
    <w:p w14:paraId="36C2D3CC" w14:textId="2FA24918" w:rsidR="00FE3C43" w:rsidRDefault="0017686D" w:rsidP="005917DD">
      <w:pPr>
        <w:widowControl w:val="0"/>
        <w:spacing w:before="120"/>
        <w:jc w:val="both"/>
        <w:rPr>
          <w:rFonts w:asciiTheme="minorHAnsi" w:hAnsiTheme="minorHAnsi" w:cstheme="minorHAnsi"/>
          <w:sz w:val="22"/>
          <w:szCs w:val="22"/>
        </w:rPr>
      </w:pPr>
      <w:r>
        <w:rPr>
          <w:rFonts w:asciiTheme="minorHAnsi" w:hAnsiTheme="minorHAnsi" w:cstheme="minorHAnsi"/>
          <w:sz w:val="22"/>
          <w:szCs w:val="22"/>
        </w:rPr>
        <w:lastRenderedPageBreak/>
        <w:t>7</w:t>
      </w:r>
      <w:r w:rsidR="005917DD">
        <w:rPr>
          <w:rFonts w:asciiTheme="minorHAnsi" w:hAnsiTheme="minorHAnsi" w:cstheme="minorHAnsi"/>
          <w:sz w:val="22"/>
          <w:szCs w:val="22"/>
        </w:rPr>
        <w:t xml:space="preserve">. </w:t>
      </w:r>
      <w:r w:rsidR="00DA3701">
        <w:rPr>
          <w:rFonts w:asciiTheme="minorHAnsi" w:hAnsiTheme="minorHAnsi" w:cstheme="minorHAnsi"/>
          <w:sz w:val="22"/>
          <w:szCs w:val="22"/>
        </w:rPr>
        <w:t>Oświadczamy, że zapoznaliśmy się ze specyfikacją warunków zamówienia (SWZ) oraz wzorem umowy i przyjmujemy je bez zastrzeżeń.</w:t>
      </w:r>
    </w:p>
    <w:p w14:paraId="6B4409F4" w14:textId="0AF3E1AE" w:rsidR="00FE3C43" w:rsidRDefault="0017686D" w:rsidP="005917DD">
      <w:pPr>
        <w:widowControl w:val="0"/>
        <w:spacing w:before="120"/>
        <w:jc w:val="both"/>
        <w:rPr>
          <w:rFonts w:asciiTheme="minorHAnsi" w:hAnsiTheme="minorHAnsi" w:cstheme="minorHAnsi"/>
          <w:sz w:val="22"/>
          <w:szCs w:val="22"/>
        </w:rPr>
      </w:pPr>
      <w:r>
        <w:rPr>
          <w:rFonts w:asciiTheme="minorHAnsi" w:hAnsiTheme="minorHAnsi" w:cstheme="minorHAnsi"/>
          <w:sz w:val="22"/>
          <w:szCs w:val="22"/>
        </w:rPr>
        <w:t>8</w:t>
      </w:r>
      <w:r w:rsidR="005917DD">
        <w:rPr>
          <w:rFonts w:asciiTheme="minorHAnsi" w:hAnsiTheme="minorHAnsi" w:cstheme="minorHAnsi"/>
          <w:sz w:val="22"/>
          <w:szCs w:val="22"/>
        </w:rPr>
        <w:t xml:space="preserve">. </w:t>
      </w:r>
      <w:r w:rsidR="00DA3701">
        <w:rPr>
          <w:rFonts w:asciiTheme="minorHAnsi" w:hAnsiTheme="minorHAnsi" w:cstheme="minorHAnsi"/>
          <w:sz w:val="22"/>
          <w:szCs w:val="22"/>
        </w:rPr>
        <w:t xml:space="preserve"> Dane zawarte w załączonych do oferty oświadczeniach, są aktualne na dzień składania ofert.</w:t>
      </w:r>
    </w:p>
    <w:p w14:paraId="2C3ED578" w14:textId="41B22C28" w:rsidR="00FE3C43" w:rsidRDefault="0017686D" w:rsidP="005917DD">
      <w:pPr>
        <w:widowControl w:val="0"/>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9</w:t>
      </w:r>
      <w:r w:rsidR="005917DD">
        <w:rPr>
          <w:rFonts w:asciiTheme="minorHAnsi" w:hAnsiTheme="minorHAnsi" w:cstheme="minorHAnsi"/>
          <w:sz w:val="22"/>
          <w:szCs w:val="22"/>
          <w:lang w:eastAsia="x-none"/>
        </w:rPr>
        <w:t xml:space="preserve">. </w:t>
      </w:r>
      <w:r w:rsidR="00DA3701">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00DA3701">
        <w:rPr>
          <w:rStyle w:val="Zakotwiczenieprzypisudolnego"/>
          <w:rFonts w:asciiTheme="minorHAnsi" w:hAnsiTheme="minorHAnsi" w:cstheme="minorHAnsi"/>
          <w:sz w:val="22"/>
          <w:szCs w:val="22"/>
          <w:lang w:val="x-none" w:eastAsia="x-none"/>
        </w:rPr>
        <w:footnoteReference w:id="2"/>
      </w:r>
      <w:r w:rsidR="00DA3701">
        <w:rPr>
          <w:rFonts w:asciiTheme="minorHAnsi" w:hAnsiTheme="minorHAnsi" w:cstheme="minorHAnsi"/>
          <w:sz w:val="22"/>
          <w:szCs w:val="22"/>
          <w:lang w:val="x-none" w:eastAsia="x-none"/>
        </w:rPr>
        <w:t>.</w:t>
      </w:r>
    </w:p>
    <w:p w14:paraId="019031F1" w14:textId="7029B690" w:rsidR="00FE3C43" w:rsidRDefault="0017686D" w:rsidP="00AB2ACC">
      <w:pPr>
        <w:widowControl w:val="0"/>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10</w:t>
      </w:r>
      <w:r w:rsidR="00AB2ACC">
        <w:rPr>
          <w:rFonts w:asciiTheme="minorHAnsi" w:hAnsiTheme="minorHAnsi" w:cstheme="minorHAnsi"/>
          <w:sz w:val="22"/>
          <w:szCs w:val="22"/>
          <w:lang w:eastAsia="x-none"/>
        </w:rPr>
        <w:t xml:space="preserve">. </w:t>
      </w:r>
      <w:r w:rsidR="00DA3701">
        <w:rPr>
          <w:rFonts w:asciiTheme="minorHAnsi" w:hAnsiTheme="minorHAnsi" w:cstheme="minorHAnsi"/>
          <w:sz w:val="22"/>
          <w:szCs w:val="22"/>
          <w:lang w:val="x-none" w:eastAsia="x-none"/>
        </w:rPr>
        <w:t>PODWYKONAWCY (wype</w:t>
      </w:r>
      <w:r w:rsidR="00DA3701">
        <w:rPr>
          <w:rFonts w:ascii="Calibri" w:hAnsi="Calibri" w:cs="Calibri"/>
          <w:sz w:val="22"/>
          <w:szCs w:val="22"/>
        </w:rPr>
        <w:t xml:space="preserve">łnić, jeżeli dotyczy)** </w:t>
      </w:r>
    </w:p>
    <w:tbl>
      <w:tblPr>
        <w:tblW w:w="8778" w:type="dxa"/>
        <w:jc w:val="center"/>
        <w:tblLayout w:type="fixed"/>
        <w:tblLook w:val="04A0" w:firstRow="1" w:lastRow="0" w:firstColumn="1" w:lastColumn="0" w:noHBand="0" w:noVBand="1"/>
      </w:tblPr>
      <w:tblGrid>
        <w:gridCol w:w="4373"/>
        <w:gridCol w:w="4405"/>
      </w:tblGrid>
      <w:tr w:rsidR="00FE3C43" w14:paraId="541F431A" w14:textId="77777777" w:rsidTr="00C3029E">
        <w:trPr>
          <w:jc w:val="center"/>
        </w:trPr>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rsidTr="00C3029E">
        <w:trPr>
          <w:jc w:val="center"/>
        </w:trPr>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rsidTr="00C3029E">
        <w:trPr>
          <w:jc w:val="center"/>
        </w:trPr>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0704C4B1" w:rsidR="00FE3C43" w:rsidRDefault="00AB2ACC" w:rsidP="00AB2ACC">
      <w:pPr>
        <w:widowControl w:val="0"/>
        <w:tabs>
          <w:tab w:val="left" w:pos="426"/>
        </w:tabs>
        <w:spacing w:before="120"/>
        <w:jc w:val="both"/>
        <w:rPr>
          <w:rFonts w:asciiTheme="minorHAnsi" w:hAnsiTheme="minorHAnsi" w:cstheme="minorHAnsi"/>
          <w:iCs/>
          <w:sz w:val="22"/>
          <w:szCs w:val="22"/>
        </w:rPr>
      </w:pPr>
      <w:r>
        <w:rPr>
          <w:rFonts w:asciiTheme="minorHAnsi" w:hAnsiTheme="minorHAnsi" w:cstheme="minorHAnsi"/>
          <w:iCs/>
          <w:sz w:val="22"/>
          <w:szCs w:val="22"/>
        </w:rPr>
        <w:t xml:space="preserve">10. </w:t>
      </w:r>
      <w:r w:rsidR="00DA3701">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5F3E5A0F" w14:textId="1F2D695B" w:rsidR="004F1A02" w:rsidRPr="000D558B" w:rsidRDefault="00DA3701" w:rsidP="000D558B">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dnia ………….……. r</w:t>
      </w:r>
      <w:r w:rsidR="002F41B3">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ab/>
      </w:r>
    </w:p>
    <w:p w14:paraId="33E3DB7F" w14:textId="77777777" w:rsidR="003C7AA1"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09B7FB8B" w14:textId="6F992B5D" w:rsidR="003C7AA1" w:rsidRDefault="003C7AA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62217D01" w14:textId="39C570B2"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668134A1" w14:textId="05CCE7C6"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20E43DE5" w14:textId="6F273F0C"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4FAAACCA" w14:textId="61B39DEB"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42BE26B9" w14:textId="13E065B2"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22AA1304" w14:textId="71A84084"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5EBFED68" w14:textId="04038687"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164C910F" w14:textId="12659FC7"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5FAF5907" w14:textId="64F7432C"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7CD8E2D2" w14:textId="27828B73"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562C89AD" w14:textId="05AA95F5"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7C477EE3" w14:textId="5DDBD515"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558A61F7" w14:textId="38DD2AAE"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17BB28E9" w14:textId="021D2201"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32AE2C0C" w14:textId="5EDC9E3A"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50AF0E0E" w14:textId="66BB1A02"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7289D6C0" w14:textId="14BC9149" w:rsidR="00C87ADB" w:rsidRDefault="00C87ADB" w:rsidP="00D61C2D">
      <w:pPr>
        <w:pStyle w:val="Tekstpodstawowy"/>
        <w:tabs>
          <w:tab w:val="left" w:pos="426"/>
        </w:tabs>
        <w:spacing w:after="0"/>
        <w:ind w:right="20"/>
        <w:rPr>
          <w:rFonts w:asciiTheme="minorHAnsi" w:eastAsiaTheme="minorHAnsi" w:hAnsiTheme="minorHAnsi" w:cstheme="minorHAnsi"/>
          <w:bCs/>
          <w:sz w:val="22"/>
          <w:szCs w:val="22"/>
          <w:lang w:eastAsia="en-US"/>
        </w:rPr>
      </w:pPr>
    </w:p>
    <w:p w14:paraId="211E4BFA" w14:textId="225580FA" w:rsidR="00B5305B" w:rsidRDefault="00B5305B" w:rsidP="00D61C2D">
      <w:pPr>
        <w:pStyle w:val="Tekstpodstawowy"/>
        <w:tabs>
          <w:tab w:val="left" w:pos="426"/>
        </w:tabs>
        <w:spacing w:after="0"/>
        <w:ind w:right="20"/>
        <w:rPr>
          <w:rFonts w:asciiTheme="minorHAnsi" w:eastAsiaTheme="minorHAnsi" w:hAnsiTheme="minorHAnsi" w:cstheme="minorHAnsi"/>
          <w:bCs/>
          <w:sz w:val="22"/>
          <w:szCs w:val="22"/>
          <w:lang w:eastAsia="en-US"/>
        </w:rPr>
      </w:pPr>
    </w:p>
    <w:p w14:paraId="4541B16A" w14:textId="04400B00" w:rsidR="00B5305B" w:rsidRDefault="00B5305B" w:rsidP="00D61C2D">
      <w:pPr>
        <w:pStyle w:val="Tekstpodstawowy"/>
        <w:tabs>
          <w:tab w:val="left" w:pos="426"/>
        </w:tabs>
        <w:spacing w:after="0"/>
        <w:ind w:right="20"/>
        <w:rPr>
          <w:rFonts w:asciiTheme="minorHAnsi" w:eastAsiaTheme="minorHAnsi" w:hAnsiTheme="minorHAnsi" w:cstheme="minorHAnsi"/>
          <w:bCs/>
          <w:sz w:val="22"/>
          <w:szCs w:val="22"/>
          <w:lang w:eastAsia="en-US"/>
        </w:rPr>
      </w:pPr>
    </w:p>
    <w:p w14:paraId="27F2AA29" w14:textId="2376B259" w:rsidR="00B5305B" w:rsidRDefault="00B5305B" w:rsidP="00D61C2D">
      <w:pPr>
        <w:pStyle w:val="Tekstpodstawowy"/>
        <w:tabs>
          <w:tab w:val="left" w:pos="426"/>
        </w:tabs>
        <w:spacing w:after="0"/>
        <w:ind w:right="20"/>
        <w:rPr>
          <w:rFonts w:asciiTheme="minorHAnsi" w:eastAsiaTheme="minorHAnsi" w:hAnsiTheme="minorHAnsi" w:cstheme="minorHAnsi"/>
          <w:bCs/>
          <w:sz w:val="22"/>
          <w:szCs w:val="22"/>
          <w:lang w:eastAsia="en-US"/>
        </w:rPr>
      </w:pPr>
    </w:p>
    <w:p w14:paraId="1BA4D6CD" w14:textId="77777777" w:rsidR="00B5305B" w:rsidRDefault="00B5305B" w:rsidP="00D61C2D">
      <w:pPr>
        <w:pStyle w:val="Tekstpodstawowy"/>
        <w:tabs>
          <w:tab w:val="left" w:pos="426"/>
        </w:tabs>
        <w:spacing w:after="0"/>
        <w:ind w:right="20"/>
        <w:rPr>
          <w:rFonts w:asciiTheme="minorHAnsi" w:eastAsiaTheme="minorHAnsi" w:hAnsiTheme="minorHAnsi" w:cstheme="minorHAnsi"/>
          <w:bCs/>
          <w:sz w:val="22"/>
          <w:szCs w:val="22"/>
          <w:lang w:eastAsia="en-US"/>
        </w:rPr>
      </w:pPr>
    </w:p>
    <w:p w14:paraId="4903AF15" w14:textId="2D60A739" w:rsidR="00C87ADB" w:rsidRDefault="00C87ADB" w:rsidP="00A23861">
      <w:pPr>
        <w:pStyle w:val="Tekstpodstawowy"/>
        <w:tabs>
          <w:tab w:val="left" w:pos="426"/>
        </w:tabs>
        <w:spacing w:after="0"/>
        <w:ind w:right="20"/>
        <w:rPr>
          <w:rFonts w:asciiTheme="minorHAnsi" w:eastAsiaTheme="minorHAnsi" w:hAnsiTheme="minorHAnsi" w:cstheme="minorHAnsi"/>
          <w:bCs/>
          <w:sz w:val="22"/>
          <w:szCs w:val="22"/>
          <w:lang w:eastAsia="en-US"/>
        </w:rPr>
      </w:pPr>
    </w:p>
    <w:p w14:paraId="2B94AF37" w14:textId="77777777" w:rsidR="000D5F83" w:rsidRDefault="000D5F83" w:rsidP="000D5F83">
      <w:pPr>
        <w:pStyle w:val="Tekstpodstawowy"/>
        <w:tabs>
          <w:tab w:val="left" w:pos="426"/>
        </w:tabs>
        <w:spacing w:after="0"/>
        <w:ind w:left="284" w:right="20"/>
        <w:jc w:val="both"/>
        <w:rPr>
          <w:rFonts w:asciiTheme="minorHAnsi" w:eastAsiaTheme="minorHAnsi" w:hAnsiTheme="minorHAnsi" w:cstheme="minorHAnsi"/>
          <w:sz w:val="22"/>
          <w:szCs w:val="22"/>
          <w:lang w:eastAsia="en-US"/>
        </w:rPr>
      </w:pPr>
      <w:bookmarkStart w:id="19" w:name="_Hlk111790581"/>
      <w:r>
        <w:rPr>
          <w:rFonts w:asciiTheme="minorHAnsi" w:eastAsiaTheme="minorHAnsi" w:hAnsiTheme="minorHAnsi" w:cstheme="minorHAnsi"/>
          <w:sz w:val="22"/>
          <w:szCs w:val="22"/>
          <w:lang w:eastAsia="en-US"/>
        </w:rPr>
        <w:t>Załącznik nr 1 do SWZ</w:t>
      </w:r>
    </w:p>
    <w:p w14:paraId="02129698" w14:textId="77777777" w:rsidR="000D5F83" w:rsidRDefault="000D5F83" w:rsidP="000D5F8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E27EEE2" w14:textId="77777777" w:rsidR="000D5F83" w:rsidRDefault="000D5F83" w:rsidP="000D5F8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D040747" w14:textId="77777777" w:rsidR="000D5F83" w:rsidRDefault="000D5F83" w:rsidP="000D5F8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E9821F6" w14:textId="77777777" w:rsidR="000D5F83" w:rsidRDefault="000D5F83" w:rsidP="000D5F8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4D5B94E3" w14:textId="3392F485" w:rsidR="000D5F83" w:rsidRDefault="000D5F83" w:rsidP="000D5F83">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 – Część II</w:t>
      </w:r>
    </w:p>
    <w:p w14:paraId="4D6B9CFC" w14:textId="77777777" w:rsidR="000D5F83" w:rsidRDefault="000D5F83" w:rsidP="000D5F83">
      <w:pPr>
        <w:widowControl w:val="0"/>
        <w:spacing w:line="360" w:lineRule="atLeast"/>
        <w:jc w:val="center"/>
        <w:rPr>
          <w:rFonts w:asciiTheme="minorHAnsi" w:hAnsiTheme="minorHAnsi" w:cstheme="minorHAnsi"/>
          <w:b/>
          <w:bCs/>
          <w:i/>
          <w:sz w:val="22"/>
          <w:szCs w:val="22"/>
        </w:rPr>
      </w:pPr>
    </w:p>
    <w:p w14:paraId="34724531" w14:textId="77777777" w:rsidR="000D5F83" w:rsidRDefault="000D5F83" w:rsidP="000D5F83">
      <w:pPr>
        <w:widowControl w:val="0"/>
        <w:spacing w:line="360" w:lineRule="atLeast"/>
        <w:jc w:val="center"/>
        <w:rPr>
          <w:rFonts w:asciiTheme="minorHAnsi" w:hAnsiTheme="minorHAnsi" w:cstheme="minorHAnsi"/>
          <w:b/>
          <w:bCs/>
          <w:i/>
          <w:sz w:val="22"/>
          <w:szCs w:val="22"/>
        </w:rPr>
      </w:pPr>
    </w:p>
    <w:p w14:paraId="1ED533E2" w14:textId="77777777" w:rsidR="000D5F83" w:rsidRPr="000D558B" w:rsidRDefault="000D5F83" w:rsidP="000D5F83">
      <w:pPr>
        <w:jc w:val="both"/>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Gminę Kościerzyna,  pn.: </w:t>
      </w:r>
      <w:r w:rsidRPr="000D558B">
        <w:rPr>
          <w:rFonts w:asciiTheme="minorHAnsi" w:hAnsiTheme="minorHAnsi" w:cstheme="minorHAnsi"/>
          <w:bCs/>
          <w:sz w:val="22"/>
          <w:szCs w:val="22"/>
        </w:rPr>
        <w:t>„</w:t>
      </w:r>
      <w:r>
        <w:rPr>
          <w:b/>
          <w:bCs/>
          <w:sz w:val="22"/>
          <w:szCs w:val="22"/>
        </w:rPr>
        <w:t>Dostawa sprzętu komputerowego i oprogramowania w ramach projektu „Cyfrowa Gmina</w:t>
      </w:r>
      <w:r w:rsidRPr="000D558B">
        <w:rPr>
          <w:rFonts w:asciiTheme="minorHAnsi" w:hAnsiTheme="minorHAnsi" w:cstheme="minorHAnsi"/>
          <w:b/>
          <w:sz w:val="22"/>
          <w:szCs w:val="22"/>
        </w:rPr>
        <w:t>”, znak sprawy ZP.271</w:t>
      </w:r>
      <w:r>
        <w:rPr>
          <w:rFonts w:asciiTheme="minorHAnsi" w:hAnsiTheme="minorHAnsi" w:cstheme="minorHAnsi"/>
          <w:b/>
          <w:sz w:val="22"/>
          <w:szCs w:val="22"/>
        </w:rPr>
        <w:t>.16.</w:t>
      </w:r>
      <w:r w:rsidRPr="000D558B">
        <w:rPr>
          <w:rFonts w:asciiTheme="minorHAnsi" w:hAnsiTheme="minorHAnsi" w:cstheme="minorHAnsi"/>
          <w:b/>
          <w:sz w:val="22"/>
          <w:szCs w:val="22"/>
        </w:rPr>
        <w:t>2022</w:t>
      </w:r>
    </w:p>
    <w:p w14:paraId="743418B9" w14:textId="77777777" w:rsidR="000D5F83" w:rsidRDefault="000D5F83" w:rsidP="000D5F83">
      <w:pPr>
        <w:widowControl w:val="0"/>
        <w:spacing w:line="360" w:lineRule="atLeast"/>
        <w:jc w:val="both"/>
        <w:rPr>
          <w:rFonts w:asciiTheme="minorHAnsi" w:hAnsiTheme="minorHAnsi" w:cstheme="minorHAnsi"/>
          <w:b/>
          <w:sz w:val="22"/>
          <w:szCs w:val="22"/>
        </w:rPr>
      </w:pPr>
    </w:p>
    <w:p w14:paraId="0DA5772F" w14:textId="77777777" w:rsidR="000D5F83" w:rsidRDefault="000D5F83" w:rsidP="000D5F83">
      <w:pPr>
        <w:widowControl w:val="0"/>
        <w:numPr>
          <w:ilvl w:val="1"/>
          <w:numId w:val="35"/>
        </w:numPr>
        <w:tabs>
          <w:tab w:val="left" w:pos="360"/>
        </w:tabs>
        <w:spacing w:line="360" w:lineRule="atLeast"/>
        <w:jc w:val="both"/>
        <w:rPr>
          <w:rFonts w:asciiTheme="minorHAnsi" w:hAnsiTheme="minorHAnsi" w:cstheme="minorHAnsi"/>
          <w:b/>
          <w:sz w:val="22"/>
          <w:szCs w:val="22"/>
        </w:rPr>
      </w:pPr>
      <w:r>
        <w:rPr>
          <w:rFonts w:asciiTheme="minorHAnsi" w:hAnsiTheme="minorHAnsi" w:cstheme="minorHAnsi"/>
          <w:b/>
          <w:bCs/>
          <w:sz w:val="22"/>
          <w:szCs w:val="22"/>
        </w:rPr>
        <w:t>Wykonawca</w:t>
      </w:r>
    </w:p>
    <w:p w14:paraId="1FD9F0DC" w14:textId="77777777" w:rsidR="000D5F83" w:rsidRDefault="000D5F83" w:rsidP="000D5F83">
      <w:pPr>
        <w:widowControl w:val="0"/>
        <w:spacing w:line="360" w:lineRule="atLeast"/>
        <w:jc w:val="both"/>
        <w:rPr>
          <w:rFonts w:asciiTheme="minorHAnsi" w:hAnsiTheme="minorHAnsi" w:cstheme="minorHAnsi"/>
          <w:sz w:val="22"/>
          <w:szCs w:val="22"/>
        </w:rPr>
      </w:pPr>
    </w:p>
    <w:p w14:paraId="06F9F6E6" w14:textId="77777777" w:rsidR="000D5F83" w:rsidRDefault="000D5F83" w:rsidP="000D5F83">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3E819A44" w14:textId="77777777" w:rsidR="000D5F83" w:rsidRDefault="000D5F83" w:rsidP="000D5F83">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0D07EBD6" w14:textId="77777777" w:rsidR="000D5F83" w:rsidRDefault="000D5F83" w:rsidP="000D5F83">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3EF2F03" w14:textId="77777777" w:rsidR="000D5F83" w:rsidRDefault="000D5F83" w:rsidP="000D5F83">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09EB3765" w14:textId="77777777" w:rsidR="000D5F83" w:rsidRDefault="000D5F83" w:rsidP="000D5F83">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1FB8E51A" w14:textId="77777777" w:rsidR="000D5F83" w:rsidRDefault="000D5F83" w:rsidP="000D5F83">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1339CDE5" w14:textId="77777777" w:rsidR="000D5F83" w:rsidRDefault="000D5F83" w:rsidP="000D5F83">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2B9C8D8E" w14:textId="77777777" w:rsidR="000D5F83" w:rsidRDefault="000D5F83" w:rsidP="000D5F83">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3"/>
      </w:r>
      <w:r>
        <w:rPr>
          <w:rFonts w:asciiTheme="minorHAnsi" w:hAnsiTheme="minorHAnsi" w:cstheme="minorHAnsi"/>
          <w:b/>
          <w:sz w:val="22"/>
          <w:szCs w:val="22"/>
          <w:lang w:eastAsia="en-US"/>
        </w:rPr>
        <w:t>:</w:t>
      </w:r>
    </w:p>
    <w:p w14:paraId="2FEF3F61" w14:textId="77777777" w:rsidR="000D5F83" w:rsidRDefault="000D5F83" w:rsidP="000D5F83">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085F27F6" w14:textId="77777777" w:rsidR="000D5F83" w:rsidRDefault="000D5F83" w:rsidP="000D5F83">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458CB2ED" w14:textId="77777777" w:rsidR="000D5F83" w:rsidRDefault="000D5F83" w:rsidP="000D5F83">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41B90E88" w14:textId="77777777" w:rsidR="000D5F83" w:rsidRDefault="000D5F83" w:rsidP="000D5F83">
      <w:pPr>
        <w:widowControl w:val="0"/>
        <w:spacing w:line="360" w:lineRule="atLeast"/>
        <w:ind w:left="426" w:hanging="69"/>
        <w:jc w:val="both"/>
        <w:rPr>
          <w:rFonts w:asciiTheme="minorHAnsi" w:hAnsiTheme="minorHAnsi" w:cstheme="minorHAnsi"/>
          <w:i/>
          <w:sz w:val="22"/>
          <w:szCs w:val="22"/>
          <w:lang w:eastAsia="en-US"/>
        </w:rPr>
      </w:pPr>
    </w:p>
    <w:p w14:paraId="736F487A" w14:textId="77777777" w:rsidR="000D5F83" w:rsidRDefault="000D5F83" w:rsidP="000D5F83">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0F3C5EB1" w14:textId="77777777" w:rsidR="000D5F83" w:rsidRDefault="000D5F83" w:rsidP="000D5F83">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lastRenderedPageBreak/>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1A097535" w14:textId="77777777" w:rsidR="000D5F83" w:rsidRDefault="000D5F83" w:rsidP="000D5F83">
      <w:pPr>
        <w:keepNext/>
        <w:widowControl w:val="0"/>
        <w:tabs>
          <w:tab w:val="left" w:pos="720"/>
        </w:tabs>
        <w:spacing w:before="120"/>
        <w:ind w:left="360"/>
        <w:jc w:val="both"/>
        <w:outlineLvl w:val="2"/>
        <w:rPr>
          <w:rFonts w:asciiTheme="minorHAnsi" w:hAnsiTheme="minorHAnsi" w:cstheme="minorHAnsi"/>
          <w:sz w:val="22"/>
          <w:szCs w:val="22"/>
          <w:lang w:eastAsia="x-none"/>
        </w:rPr>
      </w:pPr>
      <w:r>
        <w:rPr>
          <w:rFonts w:asciiTheme="minorHAnsi" w:hAnsiTheme="minorHAnsi" w:cstheme="minorHAnsi"/>
          <w:sz w:val="22"/>
          <w:szCs w:val="22"/>
          <w:lang w:eastAsia="x-none"/>
        </w:rPr>
        <w:t>Cena netto: …………………………………………….zł,</w:t>
      </w:r>
    </w:p>
    <w:p w14:paraId="77E241F9" w14:textId="77777777" w:rsidR="000D5F83" w:rsidRPr="00DB4F99" w:rsidRDefault="000D5F83" w:rsidP="000D5F83">
      <w:pPr>
        <w:keepNext/>
        <w:widowControl w:val="0"/>
        <w:tabs>
          <w:tab w:val="left" w:pos="720"/>
        </w:tabs>
        <w:spacing w:before="120"/>
        <w:ind w:left="360"/>
        <w:jc w:val="both"/>
        <w:outlineLvl w:val="2"/>
        <w:rPr>
          <w:rFonts w:asciiTheme="minorHAnsi" w:hAnsiTheme="minorHAnsi" w:cstheme="minorHAnsi"/>
          <w:sz w:val="22"/>
          <w:szCs w:val="22"/>
          <w:lang w:eastAsia="x-none"/>
        </w:rPr>
      </w:pPr>
      <w:r>
        <w:rPr>
          <w:rFonts w:asciiTheme="minorHAnsi" w:hAnsiTheme="minorHAnsi" w:cstheme="minorHAnsi"/>
          <w:sz w:val="22"/>
          <w:szCs w:val="22"/>
          <w:lang w:eastAsia="x-none"/>
        </w:rPr>
        <w:t>Podatek VAT …%.......................................zł,</w:t>
      </w:r>
    </w:p>
    <w:p w14:paraId="3E09F7DA" w14:textId="77777777" w:rsidR="000D5F83" w:rsidRDefault="000D5F83" w:rsidP="000D5F83">
      <w:pPr>
        <w:keepNext/>
        <w:widowControl w:val="0"/>
        <w:tabs>
          <w:tab w:val="left" w:pos="720"/>
        </w:tabs>
        <w:spacing w:before="120"/>
        <w:ind w:left="360"/>
        <w:jc w:val="both"/>
        <w:outlineLvl w:val="2"/>
        <w:rPr>
          <w:rFonts w:asciiTheme="minorHAnsi" w:hAnsiTheme="minorHAnsi" w:cstheme="minorHAnsi"/>
          <w:sz w:val="22"/>
          <w:szCs w:val="22"/>
          <w:lang w:val="x-none" w:eastAsia="x-none"/>
        </w:rPr>
      </w:pPr>
    </w:p>
    <w:p w14:paraId="1F762C8E" w14:textId="77777777" w:rsidR="000D5F83" w:rsidRDefault="000D5F83" w:rsidP="000D5F83">
      <w:pPr>
        <w:spacing w:line="480" w:lineRule="auto"/>
        <w:jc w:val="both"/>
        <w:rPr>
          <w:rFonts w:ascii="Calibri" w:hAnsi="Calibri" w:cs="Calibri"/>
          <w:sz w:val="22"/>
          <w:szCs w:val="22"/>
        </w:rPr>
      </w:pPr>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p>
    <w:p w14:paraId="7FC9B856" w14:textId="77777777" w:rsidR="00B5305B" w:rsidRDefault="00B5305B" w:rsidP="000D5F83">
      <w:pPr>
        <w:pStyle w:val="Standard"/>
        <w:shd w:val="clear" w:color="auto" w:fill="FFFFFF"/>
        <w:spacing w:after="240"/>
        <w:ind w:left="371"/>
        <w:jc w:val="center"/>
        <w:rPr>
          <w:rFonts w:asciiTheme="minorHAnsi" w:hAnsiTheme="minorHAnsi" w:cstheme="minorHAnsi"/>
          <w:b/>
          <w:sz w:val="22"/>
          <w:szCs w:val="22"/>
          <w:u w:val="single"/>
          <w:lang w:eastAsia="ar-SA"/>
        </w:rPr>
      </w:pPr>
    </w:p>
    <w:p w14:paraId="13980C92" w14:textId="1DD1417A" w:rsidR="000D5F83" w:rsidRPr="0096096F" w:rsidRDefault="000D5F83" w:rsidP="000D5F83">
      <w:pPr>
        <w:pStyle w:val="Standard"/>
        <w:shd w:val="clear" w:color="auto" w:fill="FFFFFF"/>
        <w:spacing w:after="240"/>
        <w:ind w:left="371"/>
        <w:jc w:val="center"/>
        <w:rPr>
          <w:rFonts w:asciiTheme="minorHAnsi" w:hAnsiTheme="minorHAnsi" w:cstheme="minorHAnsi"/>
          <w:b/>
          <w:sz w:val="22"/>
          <w:szCs w:val="22"/>
          <w:u w:val="single"/>
          <w:lang w:eastAsia="ar-SA"/>
        </w:rPr>
      </w:pPr>
      <w:r w:rsidRPr="0096096F">
        <w:rPr>
          <w:rFonts w:asciiTheme="minorHAnsi" w:hAnsiTheme="minorHAnsi" w:cstheme="minorHAnsi"/>
          <w:b/>
          <w:sz w:val="22"/>
          <w:szCs w:val="22"/>
          <w:u w:val="single"/>
          <w:lang w:eastAsia="ar-SA"/>
        </w:rPr>
        <w:t>Część II według poniższej specyfikacji:</w:t>
      </w:r>
    </w:p>
    <w:bookmarkEnd w:id="19"/>
    <w:p w14:paraId="44B7630F" w14:textId="77777777" w:rsidR="0096096F" w:rsidRPr="0096096F" w:rsidRDefault="0096096F" w:rsidP="0096096F">
      <w:pPr>
        <w:autoSpaceDE w:val="0"/>
        <w:rPr>
          <w:rFonts w:ascii="Arial" w:hAnsi="Arial" w:cs="Arial"/>
          <w:sz w:val="20"/>
          <w:szCs w:val="20"/>
          <w:lang w:eastAsia="ar-SA"/>
        </w:rPr>
      </w:pPr>
    </w:p>
    <w:p w14:paraId="4A6014A2" w14:textId="6A955E1E" w:rsidR="0096096F" w:rsidRDefault="0096096F" w:rsidP="0096096F">
      <w:pPr>
        <w:autoSpaceDE w:val="0"/>
        <w:rPr>
          <w:rFonts w:ascii="Arial" w:hAnsi="Arial" w:cs="Arial"/>
          <w:b/>
          <w:bCs/>
          <w:sz w:val="20"/>
          <w:szCs w:val="20"/>
          <w:u w:val="single"/>
          <w:lang w:eastAsia="ar-SA"/>
        </w:rPr>
      </w:pPr>
      <w:r w:rsidRPr="0096096F">
        <w:rPr>
          <w:rFonts w:ascii="Arial" w:hAnsi="Arial" w:cs="Arial"/>
          <w:b/>
          <w:bCs/>
          <w:sz w:val="20"/>
          <w:szCs w:val="20"/>
          <w:u w:val="single"/>
          <w:lang w:eastAsia="ar-SA"/>
        </w:rPr>
        <w:t xml:space="preserve">Zasilacz UPS typ 1 – 3 sztuki </w:t>
      </w:r>
    </w:p>
    <w:p w14:paraId="7F488D45" w14:textId="77777777" w:rsidR="000B5DE2" w:rsidRDefault="000B5DE2" w:rsidP="0096096F">
      <w:pPr>
        <w:autoSpaceDE w:val="0"/>
        <w:rPr>
          <w:rFonts w:ascii="Arial" w:hAnsi="Arial" w:cs="Arial"/>
          <w:b/>
          <w:bCs/>
          <w:sz w:val="20"/>
          <w:szCs w:val="20"/>
          <w:u w:val="single"/>
          <w:lang w:eastAsia="ar-SA"/>
        </w:rPr>
      </w:pPr>
    </w:p>
    <w:p w14:paraId="3A5E6264" w14:textId="6B564A46" w:rsidR="004A0A0A" w:rsidRDefault="004A0A0A" w:rsidP="0096096F">
      <w:pPr>
        <w:autoSpaceDE w:val="0"/>
        <w:rPr>
          <w:rFonts w:ascii="Arial" w:hAnsi="Arial" w:cs="Arial"/>
          <w:b/>
          <w:bCs/>
          <w:sz w:val="20"/>
          <w:szCs w:val="20"/>
          <w:u w:val="single"/>
          <w:lang w:eastAsia="ar-SA"/>
        </w:rPr>
      </w:pPr>
      <w:r>
        <w:rPr>
          <w:rFonts w:ascii="Arial" w:hAnsi="Arial" w:cs="Arial"/>
          <w:b/>
          <w:bCs/>
          <w:sz w:val="20"/>
          <w:szCs w:val="20"/>
          <w:u w:val="single"/>
          <w:lang w:eastAsia="ar-SA"/>
        </w:rPr>
        <w:t>- producent - ……….</w:t>
      </w:r>
    </w:p>
    <w:p w14:paraId="686C5F2E" w14:textId="3095F013" w:rsidR="004A0A0A" w:rsidRPr="0096096F" w:rsidRDefault="004A0A0A" w:rsidP="0096096F">
      <w:pPr>
        <w:autoSpaceDE w:val="0"/>
        <w:rPr>
          <w:rFonts w:ascii="Arial" w:hAnsi="Arial" w:cs="Arial"/>
          <w:b/>
          <w:bCs/>
          <w:sz w:val="20"/>
          <w:szCs w:val="20"/>
          <w:u w:val="single"/>
          <w:lang w:eastAsia="ar-SA"/>
        </w:rPr>
      </w:pPr>
      <w:r>
        <w:rPr>
          <w:rFonts w:ascii="Arial" w:hAnsi="Arial" w:cs="Arial"/>
          <w:b/>
          <w:bCs/>
          <w:sz w:val="20"/>
          <w:szCs w:val="20"/>
          <w:u w:val="single"/>
          <w:lang w:eastAsia="ar-SA"/>
        </w:rPr>
        <w:t>- typ urządzenia - ……………..</w:t>
      </w:r>
    </w:p>
    <w:p w14:paraId="6304710D" w14:textId="77777777" w:rsidR="0096096F" w:rsidRPr="0096096F" w:rsidRDefault="0096096F" w:rsidP="0096096F">
      <w:pPr>
        <w:autoSpaceDE w:val="0"/>
        <w:rPr>
          <w:rFonts w:ascii="Arial" w:hAnsi="Arial" w:cs="Arial"/>
          <w:sz w:val="16"/>
          <w:szCs w:val="16"/>
          <w:lang w:eastAsia="ar-SA"/>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288"/>
        <w:gridCol w:w="3600"/>
        <w:gridCol w:w="2212"/>
      </w:tblGrid>
      <w:tr w:rsidR="0096096F" w:rsidRPr="0096096F" w14:paraId="4D99284D" w14:textId="77777777" w:rsidTr="00901877">
        <w:tc>
          <w:tcPr>
            <w:tcW w:w="543" w:type="dxa"/>
            <w:shd w:val="clear" w:color="auto" w:fill="auto"/>
            <w:vAlign w:val="center"/>
          </w:tcPr>
          <w:p w14:paraId="3C71F6A2" w14:textId="77777777" w:rsidR="0096096F" w:rsidRPr="0096096F" w:rsidRDefault="0096096F" w:rsidP="0096096F">
            <w:pPr>
              <w:autoSpaceDE w:val="0"/>
              <w:jc w:val="center"/>
              <w:rPr>
                <w:rFonts w:ascii="Arial" w:hAnsi="Arial" w:cs="Arial"/>
                <w:b/>
                <w:sz w:val="20"/>
                <w:szCs w:val="20"/>
                <w:lang w:eastAsia="ar-SA"/>
              </w:rPr>
            </w:pPr>
            <w:r w:rsidRPr="0096096F">
              <w:rPr>
                <w:rFonts w:ascii="Arial" w:hAnsi="Arial" w:cs="Arial"/>
                <w:b/>
                <w:sz w:val="20"/>
                <w:szCs w:val="20"/>
                <w:lang w:eastAsia="ar-SA"/>
              </w:rPr>
              <w:t>Lp.</w:t>
            </w:r>
          </w:p>
        </w:tc>
        <w:tc>
          <w:tcPr>
            <w:tcW w:w="4288" w:type="dxa"/>
            <w:shd w:val="clear" w:color="auto" w:fill="auto"/>
            <w:vAlign w:val="center"/>
          </w:tcPr>
          <w:p w14:paraId="7B0F88CD" w14:textId="77777777" w:rsidR="0096096F" w:rsidRPr="0096096F" w:rsidRDefault="0096096F" w:rsidP="0096096F">
            <w:pPr>
              <w:autoSpaceDE w:val="0"/>
              <w:jc w:val="center"/>
              <w:rPr>
                <w:rFonts w:ascii="Arial" w:hAnsi="Arial" w:cs="Arial"/>
                <w:b/>
                <w:sz w:val="20"/>
                <w:szCs w:val="20"/>
                <w:lang w:eastAsia="ar-SA"/>
              </w:rPr>
            </w:pPr>
            <w:r w:rsidRPr="0096096F">
              <w:rPr>
                <w:rFonts w:ascii="Arial" w:hAnsi="Arial" w:cs="Arial"/>
                <w:b/>
                <w:sz w:val="20"/>
                <w:szCs w:val="20"/>
                <w:lang w:eastAsia="ar-SA"/>
              </w:rPr>
              <w:t>Opis wymagań techniczno-funkcjonalnych</w:t>
            </w:r>
          </w:p>
        </w:tc>
        <w:tc>
          <w:tcPr>
            <w:tcW w:w="3600" w:type="dxa"/>
            <w:shd w:val="clear" w:color="auto" w:fill="auto"/>
            <w:vAlign w:val="center"/>
          </w:tcPr>
          <w:p w14:paraId="1E002C84" w14:textId="77777777" w:rsidR="0096096F" w:rsidRPr="0096096F" w:rsidRDefault="0096096F" w:rsidP="0096096F">
            <w:pPr>
              <w:autoSpaceDE w:val="0"/>
              <w:jc w:val="center"/>
              <w:rPr>
                <w:rFonts w:ascii="Arial" w:hAnsi="Arial" w:cs="Arial"/>
                <w:b/>
                <w:sz w:val="20"/>
                <w:szCs w:val="20"/>
                <w:lang w:eastAsia="ar-SA"/>
              </w:rPr>
            </w:pPr>
            <w:r w:rsidRPr="0096096F">
              <w:rPr>
                <w:rFonts w:ascii="Arial" w:hAnsi="Arial" w:cs="Arial"/>
                <w:b/>
                <w:sz w:val="20"/>
                <w:szCs w:val="20"/>
                <w:lang w:eastAsia="ar-SA"/>
              </w:rPr>
              <w:t>Konfiguracja minimalna Zamawiającego</w:t>
            </w:r>
          </w:p>
        </w:tc>
        <w:tc>
          <w:tcPr>
            <w:tcW w:w="2212" w:type="dxa"/>
            <w:shd w:val="clear" w:color="auto" w:fill="auto"/>
            <w:vAlign w:val="center"/>
          </w:tcPr>
          <w:p w14:paraId="07B88A2A" w14:textId="77777777" w:rsidR="0096096F" w:rsidRPr="0096096F" w:rsidRDefault="0096096F" w:rsidP="0096096F">
            <w:pPr>
              <w:autoSpaceDE w:val="0"/>
              <w:jc w:val="center"/>
              <w:rPr>
                <w:rFonts w:ascii="Arial" w:hAnsi="Arial" w:cs="Arial"/>
                <w:b/>
                <w:sz w:val="20"/>
                <w:szCs w:val="20"/>
                <w:lang w:eastAsia="ar-SA"/>
              </w:rPr>
            </w:pPr>
            <w:r w:rsidRPr="0096096F">
              <w:rPr>
                <w:rFonts w:ascii="Arial" w:hAnsi="Arial" w:cs="Arial"/>
                <w:b/>
                <w:sz w:val="20"/>
                <w:szCs w:val="20"/>
                <w:lang w:eastAsia="ar-SA"/>
              </w:rPr>
              <w:t>Konfiguracja proponowana przez Wykonawcę</w:t>
            </w:r>
          </w:p>
        </w:tc>
      </w:tr>
      <w:tr w:rsidR="0096096F" w:rsidRPr="0096096F" w14:paraId="3449B89A" w14:textId="77777777" w:rsidTr="00901877">
        <w:tc>
          <w:tcPr>
            <w:tcW w:w="543" w:type="dxa"/>
            <w:shd w:val="clear" w:color="auto" w:fill="auto"/>
          </w:tcPr>
          <w:p w14:paraId="07ABF0E9"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6A45D370"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Technologia</w:t>
            </w:r>
          </w:p>
        </w:tc>
        <w:tc>
          <w:tcPr>
            <w:tcW w:w="3600" w:type="dxa"/>
            <w:shd w:val="clear" w:color="auto" w:fill="auto"/>
          </w:tcPr>
          <w:p w14:paraId="13CD63C1"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VFI (true on-line, podwójne przetwarzanie energii)</w:t>
            </w:r>
          </w:p>
        </w:tc>
        <w:tc>
          <w:tcPr>
            <w:tcW w:w="2212" w:type="dxa"/>
            <w:shd w:val="clear" w:color="auto" w:fill="auto"/>
            <w:vAlign w:val="center"/>
          </w:tcPr>
          <w:p w14:paraId="4978A473" w14:textId="77777777" w:rsidR="0096096F" w:rsidRPr="0096096F" w:rsidRDefault="0096096F" w:rsidP="0096096F">
            <w:pPr>
              <w:autoSpaceDE w:val="0"/>
              <w:rPr>
                <w:rFonts w:ascii="Arial" w:hAnsi="Arial" w:cs="Arial"/>
                <w:sz w:val="20"/>
                <w:szCs w:val="20"/>
                <w:lang w:eastAsia="ar-SA"/>
              </w:rPr>
            </w:pPr>
          </w:p>
        </w:tc>
      </w:tr>
      <w:tr w:rsidR="0096096F" w:rsidRPr="0096096F" w14:paraId="502117B7" w14:textId="77777777" w:rsidTr="00901877">
        <w:tc>
          <w:tcPr>
            <w:tcW w:w="543" w:type="dxa"/>
            <w:shd w:val="clear" w:color="auto" w:fill="auto"/>
          </w:tcPr>
          <w:p w14:paraId="0B3BCA35"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0FC91A10"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Budowa</w:t>
            </w:r>
          </w:p>
        </w:tc>
        <w:tc>
          <w:tcPr>
            <w:tcW w:w="3600" w:type="dxa"/>
            <w:shd w:val="clear" w:color="auto" w:fill="auto"/>
          </w:tcPr>
          <w:p w14:paraId="30F9A43E"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Beztransformatorowa, prostownik IGBT.</w:t>
            </w:r>
          </w:p>
          <w:p w14:paraId="741E9C7C"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 xml:space="preserve">UPS musi być wyposażony w podwójny tor zasilający niezależny dla prostownika i Bypassu. </w:t>
            </w:r>
          </w:p>
        </w:tc>
        <w:tc>
          <w:tcPr>
            <w:tcW w:w="2212" w:type="dxa"/>
            <w:shd w:val="clear" w:color="auto" w:fill="auto"/>
            <w:vAlign w:val="center"/>
          </w:tcPr>
          <w:p w14:paraId="55664991" w14:textId="77777777" w:rsidR="0096096F" w:rsidRPr="0096096F" w:rsidRDefault="0096096F" w:rsidP="0096096F">
            <w:pPr>
              <w:autoSpaceDE w:val="0"/>
              <w:rPr>
                <w:rFonts w:ascii="Arial" w:hAnsi="Arial" w:cs="Arial"/>
                <w:sz w:val="20"/>
                <w:szCs w:val="20"/>
                <w:lang w:eastAsia="ar-SA"/>
              </w:rPr>
            </w:pPr>
          </w:p>
        </w:tc>
      </w:tr>
      <w:tr w:rsidR="0096096F" w:rsidRPr="0096096F" w14:paraId="6CDF3E73" w14:textId="77777777" w:rsidTr="00901877">
        <w:tc>
          <w:tcPr>
            <w:tcW w:w="543" w:type="dxa"/>
            <w:shd w:val="clear" w:color="auto" w:fill="auto"/>
          </w:tcPr>
          <w:p w14:paraId="2097B1BB"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768A1C23"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UPS z możliwością konfiguracji wejścia/wyjścia w układzie</w:t>
            </w:r>
          </w:p>
        </w:tc>
        <w:tc>
          <w:tcPr>
            <w:tcW w:w="3600" w:type="dxa"/>
            <w:shd w:val="clear" w:color="auto" w:fill="auto"/>
          </w:tcPr>
          <w:p w14:paraId="2B665650"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3:3 lub 3:1</w:t>
            </w:r>
          </w:p>
        </w:tc>
        <w:tc>
          <w:tcPr>
            <w:tcW w:w="2212" w:type="dxa"/>
            <w:shd w:val="clear" w:color="auto" w:fill="auto"/>
            <w:vAlign w:val="center"/>
          </w:tcPr>
          <w:p w14:paraId="100A0E9C" w14:textId="77777777" w:rsidR="0096096F" w:rsidRPr="0096096F" w:rsidRDefault="0096096F" w:rsidP="0096096F">
            <w:pPr>
              <w:autoSpaceDE w:val="0"/>
              <w:rPr>
                <w:rFonts w:ascii="Arial" w:hAnsi="Arial" w:cs="Arial"/>
                <w:sz w:val="20"/>
                <w:szCs w:val="20"/>
                <w:lang w:eastAsia="ar-SA"/>
              </w:rPr>
            </w:pPr>
          </w:p>
        </w:tc>
      </w:tr>
      <w:tr w:rsidR="0096096F" w:rsidRPr="0096096F" w14:paraId="7E4B13AA" w14:textId="77777777" w:rsidTr="00901877">
        <w:trPr>
          <w:trHeight w:val="255"/>
        </w:trPr>
        <w:tc>
          <w:tcPr>
            <w:tcW w:w="543" w:type="dxa"/>
            <w:shd w:val="clear" w:color="auto" w:fill="auto"/>
          </w:tcPr>
          <w:p w14:paraId="4B6BC26E"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000ECB29"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Moc znamionowa</w:t>
            </w:r>
          </w:p>
        </w:tc>
        <w:tc>
          <w:tcPr>
            <w:tcW w:w="3600" w:type="dxa"/>
            <w:shd w:val="clear" w:color="auto" w:fill="auto"/>
          </w:tcPr>
          <w:p w14:paraId="52948529"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10kVA/10kW</w:t>
            </w:r>
          </w:p>
        </w:tc>
        <w:tc>
          <w:tcPr>
            <w:tcW w:w="2212" w:type="dxa"/>
            <w:shd w:val="clear" w:color="auto" w:fill="auto"/>
            <w:vAlign w:val="center"/>
          </w:tcPr>
          <w:p w14:paraId="26C5689D" w14:textId="77777777" w:rsidR="0096096F" w:rsidRPr="0096096F" w:rsidRDefault="0096096F" w:rsidP="0096096F">
            <w:pPr>
              <w:autoSpaceDE w:val="0"/>
              <w:rPr>
                <w:rFonts w:ascii="Arial" w:hAnsi="Arial" w:cs="Arial"/>
                <w:sz w:val="20"/>
                <w:szCs w:val="20"/>
                <w:lang w:eastAsia="ar-SA"/>
              </w:rPr>
            </w:pPr>
          </w:p>
        </w:tc>
      </w:tr>
      <w:tr w:rsidR="0096096F" w:rsidRPr="0096096F" w14:paraId="1D7B65CE" w14:textId="77777777" w:rsidTr="00901877">
        <w:tc>
          <w:tcPr>
            <w:tcW w:w="543" w:type="dxa"/>
            <w:shd w:val="clear" w:color="auto" w:fill="auto"/>
          </w:tcPr>
          <w:p w14:paraId="213E6FA6"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734DF5C3"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Wyjściowy współczynnik mocy (PF)</w:t>
            </w:r>
          </w:p>
        </w:tc>
        <w:tc>
          <w:tcPr>
            <w:tcW w:w="3600" w:type="dxa"/>
            <w:shd w:val="clear" w:color="auto" w:fill="auto"/>
          </w:tcPr>
          <w:p w14:paraId="10DA3E77"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1,0</w:t>
            </w:r>
          </w:p>
        </w:tc>
        <w:tc>
          <w:tcPr>
            <w:tcW w:w="2212" w:type="dxa"/>
            <w:shd w:val="clear" w:color="auto" w:fill="auto"/>
            <w:vAlign w:val="center"/>
          </w:tcPr>
          <w:p w14:paraId="1F9B2231" w14:textId="77777777" w:rsidR="0096096F" w:rsidRPr="0096096F" w:rsidRDefault="0096096F" w:rsidP="0096096F">
            <w:pPr>
              <w:autoSpaceDE w:val="0"/>
              <w:rPr>
                <w:rFonts w:ascii="Arial" w:hAnsi="Arial" w:cs="Arial"/>
                <w:sz w:val="20"/>
                <w:szCs w:val="20"/>
                <w:lang w:eastAsia="ar-SA"/>
              </w:rPr>
            </w:pPr>
          </w:p>
        </w:tc>
      </w:tr>
      <w:tr w:rsidR="0096096F" w:rsidRPr="0096096F" w14:paraId="1F06B015" w14:textId="77777777" w:rsidTr="00901877">
        <w:tc>
          <w:tcPr>
            <w:tcW w:w="543" w:type="dxa"/>
            <w:shd w:val="clear" w:color="auto" w:fill="auto"/>
          </w:tcPr>
          <w:p w14:paraId="21FD4590"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0C6261DC"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 xml:space="preserve">Współczynnik mocy wejściowej 0.99. </w:t>
            </w:r>
          </w:p>
        </w:tc>
        <w:tc>
          <w:tcPr>
            <w:tcW w:w="3600" w:type="dxa"/>
            <w:shd w:val="clear" w:color="auto" w:fill="auto"/>
          </w:tcPr>
          <w:p w14:paraId="3550DF68"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0,99</w:t>
            </w:r>
          </w:p>
        </w:tc>
        <w:tc>
          <w:tcPr>
            <w:tcW w:w="2212" w:type="dxa"/>
            <w:shd w:val="clear" w:color="auto" w:fill="auto"/>
            <w:vAlign w:val="center"/>
          </w:tcPr>
          <w:p w14:paraId="7A97723E" w14:textId="77777777" w:rsidR="0096096F" w:rsidRPr="0096096F" w:rsidRDefault="0096096F" w:rsidP="0096096F">
            <w:pPr>
              <w:autoSpaceDE w:val="0"/>
              <w:rPr>
                <w:rFonts w:ascii="Arial" w:hAnsi="Arial" w:cs="Arial"/>
                <w:sz w:val="20"/>
                <w:szCs w:val="20"/>
                <w:lang w:eastAsia="ar-SA"/>
              </w:rPr>
            </w:pPr>
          </w:p>
        </w:tc>
      </w:tr>
      <w:tr w:rsidR="0096096F" w:rsidRPr="0096096F" w14:paraId="11928086" w14:textId="77777777" w:rsidTr="00901877">
        <w:tc>
          <w:tcPr>
            <w:tcW w:w="543" w:type="dxa"/>
            <w:shd w:val="clear" w:color="auto" w:fill="auto"/>
          </w:tcPr>
          <w:p w14:paraId="5E9DDD55"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6940FF8F"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Napięcie wejściowe trójfazowe</w:t>
            </w:r>
          </w:p>
        </w:tc>
        <w:tc>
          <w:tcPr>
            <w:tcW w:w="3600" w:type="dxa"/>
            <w:shd w:val="clear" w:color="auto" w:fill="auto"/>
          </w:tcPr>
          <w:p w14:paraId="7D99108C"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400 VAC 3F + N</w:t>
            </w:r>
          </w:p>
        </w:tc>
        <w:tc>
          <w:tcPr>
            <w:tcW w:w="2212" w:type="dxa"/>
            <w:shd w:val="clear" w:color="auto" w:fill="auto"/>
            <w:vAlign w:val="center"/>
          </w:tcPr>
          <w:p w14:paraId="741CD7DF" w14:textId="77777777" w:rsidR="0096096F" w:rsidRPr="0096096F" w:rsidRDefault="0096096F" w:rsidP="0096096F">
            <w:pPr>
              <w:autoSpaceDE w:val="0"/>
              <w:rPr>
                <w:rFonts w:ascii="Arial" w:hAnsi="Arial" w:cs="Arial"/>
                <w:sz w:val="20"/>
                <w:szCs w:val="20"/>
                <w:lang w:eastAsia="ar-SA"/>
              </w:rPr>
            </w:pPr>
          </w:p>
        </w:tc>
      </w:tr>
      <w:tr w:rsidR="0096096F" w:rsidRPr="0096096F" w14:paraId="75399466" w14:textId="77777777" w:rsidTr="00901877">
        <w:tc>
          <w:tcPr>
            <w:tcW w:w="543" w:type="dxa"/>
            <w:shd w:val="clear" w:color="auto" w:fill="auto"/>
          </w:tcPr>
          <w:p w14:paraId="3C59478E"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481AF93D"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Tolerancja napięcia wejściowego przy obciążeniu 100%; bez przechodzenia na baterie</w:t>
            </w:r>
          </w:p>
        </w:tc>
        <w:tc>
          <w:tcPr>
            <w:tcW w:w="3600" w:type="dxa"/>
            <w:shd w:val="clear" w:color="auto" w:fill="auto"/>
          </w:tcPr>
          <w:p w14:paraId="4DD86D27"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167 – 288 Vac (L-N)</w:t>
            </w:r>
          </w:p>
        </w:tc>
        <w:tc>
          <w:tcPr>
            <w:tcW w:w="2212" w:type="dxa"/>
            <w:shd w:val="clear" w:color="auto" w:fill="auto"/>
            <w:vAlign w:val="center"/>
          </w:tcPr>
          <w:p w14:paraId="02E062C3" w14:textId="77777777" w:rsidR="0096096F" w:rsidRPr="0096096F" w:rsidRDefault="0096096F" w:rsidP="0096096F">
            <w:pPr>
              <w:autoSpaceDE w:val="0"/>
              <w:rPr>
                <w:rFonts w:ascii="Arial" w:hAnsi="Arial" w:cs="Arial"/>
                <w:sz w:val="20"/>
                <w:szCs w:val="20"/>
                <w:lang w:eastAsia="ar-SA"/>
              </w:rPr>
            </w:pPr>
          </w:p>
        </w:tc>
      </w:tr>
      <w:tr w:rsidR="0096096F" w:rsidRPr="0096096F" w14:paraId="21386ADC" w14:textId="77777777" w:rsidTr="00901877">
        <w:tc>
          <w:tcPr>
            <w:tcW w:w="543" w:type="dxa"/>
            <w:shd w:val="clear" w:color="auto" w:fill="auto"/>
          </w:tcPr>
          <w:p w14:paraId="3CFF0ACA"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1F4DA9FF"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Zakres częstotliwości wejściowej</w:t>
            </w:r>
          </w:p>
        </w:tc>
        <w:tc>
          <w:tcPr>
            <w:tcW w:w="3600" w:type="dxa"/>
            <w:shd w:val="clear" w:color="auto" w:fill="auto"/>
          </w:tcPr>
          <w:p w14:paraId="017F6179"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Wymagana 40-70 Hz</w:t>
            </w:r>
          </w:p>
        </w:tc>
        <w:tc>
          <w:tcPr>
            <w:tcW w:w="2212" w:type="dxa"/>
            <w:shd w:val="clear" w:color="auto" w:fill="auto"/>
            <w:vAlign w:val="center"/>
          </w:tcPr>
          <w:p w14:paraId="0ECB1D87" w14:textId="77777777" w:rsidR="0096096F" w:rsidRPr="0096096F" w:rsidRDefault="0096096F" w:rsidP="0096096F">
            <w:pPr>
              <w:autoSpaceDE w:val="0"/>
              <w:rPr>
                <w:rFonts w:ascii="Arial" w:hAnsi="Arial" w:cs="Arial"/>
                <w:sz w:val="20"/>
                <w:szCs w:val="20"/>
                <w:lang w:eastAsia="ar-SA"/>
              </w:rPr>
            </w:pPr>
          </w:p>
        </w:tc>
      </w:tr>
      <w:tr w:rsidR="0096096F" w:rsidRPr="0096096F" w14:paraId="0828987D" w14:textId="77777777" w:rsidTr="00901877">
        <w:tc>
          <w:tcPr>
            <w:tcW w:w="543" w:type="dxa"/>
            <w:shd w:val="clear" w:color="auto" w:fill="auto"/>
          </w:tcPr>
          <w:p w14:paraId="0C683C59"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15DFE9EE" w14:textId="77777777" w:rsidR="0096096F" w:rsidRPr="0096096F" w:rsidRDefault="0096096F" w:rsidP="0096096F">
            <w:pPr>
              <w:autoSpaceDE w:val="0"/>
              <w:autoSpaceDN w:val="0"/>
              <w:adjustRightInd w:val="0"/>
              <w:rPr>
                <w:rFonts w:ascii="Arial" w:hAnsi="Arial" w:cs="Arial"/>
                <w:sz w:val="20"/>
                <w:szCs w:val="20"/>
                <w:lang w:eastAsia="ar-SA"/>
              </w:rPr>
            </w:pPr>
            <w:r w:rsidRPr="0096096F">
              <w:rPr>
                <w:rFonts w:ascii="Arial" w:hAnsi="Arial" w:cs="Arial"/>
                <w:sz w:val="20"/>
                <w:szCs w:val="20"/>
                <w:lang w:eastAsia="ar-SA"/>
              </w:rPr>
              <w:t>Sprawność AC-AC w trybie pracy</w:t>
            </w:r>
          </w:p>
          <w:p w14:paraId="4A1E0526"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 xml:space="preserve">on-line z obciążeniem 100% </w:t>
            </w:r>
          </w:p>
        </w:tc>
        <w:tc>
          <w:tcPr>
            <w:tcW w:w="3600" w:type="dxa"/>
            <w:shd w:val="clear" w:color="auto" w:fill="auto"/>
          </w:tcPr>
          <w:p w14:paraId="7CB84F0A"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nie mniejsza niż 96%</w:t>
            </w:r>
          </w:p>
        </w:tc>
        <w:tc>
          <w:tcPr>
            <w:tcW w:w="2212" w:type="dxa"/>
            <w:shd w:val="clear" w:color="auto" w:fill="auto"/>
            <w:vAlign w:val="center"/>
          </w:tcPr>
          <w:p w14:paraId="45BD3F0C" w14:textId="77777777" w:rsidR="0096096F" w:rsidRPr="0096096F" w:rsidRDefault="0096096F" w:rsidP="0096096F">
            <w:pPr>
              <w:autoSpaceDE w:val="0"/>
              <w:rPr>
                <w:rFonts w:ascii="Arial" w:hAnsi="Arial" w:cs="Arial"/>
                <w:sz w:val="20"/>
                <w:szCs w:val="20"/>
                <w:lang w:eastAsia="ar-SA"/>
              </w:rPr>
            </w:pPr>
          </w:p>
        </w:tc>
      </w:tr>
      <w:tr w:rsidR="0096096F" w:rsidRPr="0096096F" w14:paraId="14CBBE23" w14:textId="77777777" w:rsidTr="00901877">
        <w:tc>
          <w:tcPr>
            <w:tcW w:w="543" w:type="dxa"/>
            <w:shd w:val="clear" w:color="auto" w:fill="auto"/>
          </w:tcPr>
          <w:p w14:paraId="186EA0D2"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671C4E9C" w14:textId="77777777" w:rsidR="0096096F" w:rsidRPr="0096096F" w:rsidRDefault="0096096F" w:rsidP="0096096F">
            <w:pPr>
              <w:autoSpaceDE w:val="0"/>
              <w:autoSpaceDN w:val="0"/>
              <w:adjustRightInd w:val="0"/>
              <w:rPr>
                <w:rFonts w:ascii="Arial" w:hAnsi="Arial" w:cs="Arial"/>
                <w:sz w:val="20"/>
                <w:szCs w:val="20"/>
                <w:lang w:eastAsia="ar-SA"/>
              </w:rPr>
            </w:pPr>
            <w:r w:rsidRPr="0096096F">
              <w:rPr>
                <w:rFonts w:ascii="Arial" w:hAnsi="Arial" w:cs="Arial"/>
                <w:sz w:val="20"/>
                <w:szCs w:val="20"/>
                <w:lang w:eastAsia="ar-SA"/>
              </w:rPr>
              <w:t>Tryb pracy ECO mode, zapewniający podwyższoną sprawność zasilacza</w:t>
            </w:r>
          </w:p>
        </w:tc>
        <w:tc>
          <w:tcPr>
            <w:tcW w:w="3600" w:type="dxa"/>
            <w:shd w:val="clear" w:color="auto" w:fill="auto"/>
          </w:tcPr>
          <w:p w14:paraId="4400AAF6"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Wymagany</w:t>
            </w:r>
          </w:p>
        </w:tc>
        <w:tc>
          <w:tcPr>
            <w:tcW w:w="2212" w:type="dxa"/>
            <w:shd w:val="clear" w:color="auto" w:fill="auto"/>
            <w:vAlign w:val="center"/>
          </w:tcPr>
          <w:p w14:paraId="68AB759C" w14:textId="77777777" w:rsidR="0096096F" w:rsidRPr="0096096F" w:rsidRDefault="0096096F" w:rsidP="0096096F">
            <w:pPr>
              <w:autoSpaceDE w:val="0"/>
              <w:rPr>
                <w:rFonts w:ascii="Arial" w:hAnsi="Arial" w:cs="Arial"/>
                <w:sz w:val="20"/>
                <w:szCs w:val="20"/>
                <w:lang w:eastAsia="ar-SA"/>
              </w:rPr>
            </w:pPr>
          </w:p>
        </w:tc>
      </w:tr>
      <w:tr w:rsidR="0096096F" w:rsidRPr="0096096F" w14:paraId="5EF80D85" w14:textId="77777777" w:rsidTr="00901877">
        <w:trPr>
          <w:trHeight w:val="360"/>
        </w:trPr>
        <w:tc>
          <w:tcPr>
            <w:tcW w:w="543" w:type="dxa"/>
            <w:shd w:val="clear" w:color="auto" w:fill="auto"/>
          </w:tcPr>
          <w:p w14:paraId="6749FDBC"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1C97F7E8" w14:textId="77777777" w:rsidR="0096096F" w:rsidRPr="0096096F" w:rsidRDefault="0096096F" w:rsidP="0096096F">
            <w:pPr>
              <w:autoSpaceDE w:val="0"/>
              <w:autoSpaceDN w:val="0"/>
              <w:adjustRightInd w:val="0"/>
              <w:rPr>
                <w:rFonts w:ascii="Arial" w:hAnsi="Arial" w:cs="Arial"/>
                <w:sz w:val="20"/>
                <w:szCs w:val="20"/>
                <w:lang w:eastAsia="ar-SA"/>
              </w:rPr>
            </w:pPr>
            <w:r w:rsidRPr="0096096F">
              <w:rPr>
                <w:rFonts w:ascii="Arial" w:hAnsi="Arial" w:cs="Arial"/>
                <w:sz w:val="20"/>
                <w:szCs w:val="20"/>
                <w:lang w:eastAsia="ar-SA"/>
              </w:rPr>
              <w:t>Możliwość rozbudowy mocy w systemie równoległym</w:t>
            </w:r>
          </w:p>
          <w:p w14:paraId="0D0E3442"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 xml:space="preserve">okresie eksploatacji </w:t>
            </w:r>
          </w:p>
        </w:tc>
        <w:tc>
          <w:tcPr>
            <w:tcW w:w="3600" w:type="dxa"/>
            <w:shd w:val="clear" w:color="auto" w:fill="auto"/>
          </w:tcPr>
          <w:p w14:paraId="74F78B8F"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Do minimum 3 sztuk w układzie pracy równoległej</w:t>
            </w:r>
          </w:p>
        </w:tc>
        <w:tc>
          <w:tcPr>
            <w:tcW w:w="2212" w:type="dxa"/>
            <w:shd w:val="clear" w:color="auto" w:fill="auto"/>
            <w:vAlign w:val="center"/>
          </w:tcPr>
          <w:p w14:paraId="57B1E702" w14:textId="77777777" w:rsidR="0096096F" w:rsidRPr="0096096F" w:rsidRDefault="0096096F" w:rsidP="0096096F">
            <w:pPr>
              <w:autoSpaceDE w:val="0"/>
              <w:rPr>
                <w:rFonts w:ascii="Arial" w:hAnsi="Arial" w:cs="Arial"/>
                <w:sz w:val="20"/>
                <w:szCs w:val="20"/>
                <w:lang w:eastAsia="ar-SA"/>
              </w:rPr>
            </w:pPr>
          </w:p>
        </w:tc>
      </w:tr>
      <w:tr w:rsidR="0096096F" w:rsidRPr="0096096F" w14:paraId="602D012F" w14:textId="77777777" w:rsidTr="00901877">
        <w:tc>
          <w:tcPr>
            <w:tcW w:w="543" w:type="dxa"/>
            <w:shd w:val="clear" w:color="auto" w:fill="auto"/>
          </w:tcPr>
          <w:p w14:paraId="6D2B8054"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38E70EA0"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Montażu modułu pracy równoległej w oferowanej jednostce</w:t>
            </w:r>
          </w:p>
        </w:tc>
        <w:tc>
          <w:tcPr>
            <w:tcW w:w="3600" w:type="dxa"/>
            <w:shd w:val="clear" w:color="auto" w:fill="auto"/>
          </w:tcPr>
          <w:p w14:paraId="1328F090"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Wymagane – pozwala na dołączenie kolejnej jednostki.</w:t>
            </w:r>
          </w:p>
        </w:tc>
        <w:tc>
          <w:tcPr>
            <w:tcW w:w="2212" w:type="dxa"/>
            <w:shd w:val="clear" w:color="auto" w:fill="auto"/>
            <w:vAlign w:val="center"/>
          </w:tcPr>
          <w:p w14:paraId="24A16F06" w14:textId="77777777" w:rsidR="0096096F" w:rsidRPr="0096096F" w:rsidRDefault="0096096F" w:rsidP="0096096F">
            <w:pPr>
              <w:autoSpaceDE w:val="0"/>
              <w:rPr>
                <w:rFonts w:ascii="Arial" w:hAnsi="Arial" w:cs="Arial"/>
                <w:sz w:val="20"/>
                <w:szCs w:val="20"/>
                <w:lang w:eastAsia="ar-SA"/>
              </w:rPr>
            </w:pPr>
          </w:p>
        </w:tc>
      </w:tr>
      <w:tr w:rsidR="0096096F" w:rsidRPr="0096096F" w14:paraId="646208E6" w14:textId="77777777" w:rsidTr="00901877">
        <w:tc>
          <w:tcPr>
            <w:tcW w:w="543" w:type="dxa"/>
            <w:shd w:val="clear" w:color="auto" w:fill="auto"/>
          </w:tcPr>
          <w:p w14:paraId="39935745"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6487BAD2"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Napięcie wyjściowe trójfazowe lub jednofazowe</w:t>
            </w:r>
          </w:p>
        </w:tc>
        <w:tc>
          <w:tcPr>
            <w:tcW w:w="3600" w:type="dxa"/>
            <w:shd w:val="clear" w:color="auto" w:fill="auto"/>
          </w:tcPr>
          <w:p w14:paraId="4616F270"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 xml:space="preserve">400 VAC </w:t>
            </w:r>
            <w:smartTag w:uri="urn:schemas-microsoft-com:office:smarttags" w:element="metricconverter">
              <w:smartTagPr>
                <w:attr w:name="ProductID" w:val="3F"/>
              </w:smartTagPr>
              <w:r w:rsidRPr="0096096F">
                <w:rPr>
                  <w:rFonts w:ascii="Arial" w:hAnsi="Arial" w:cs="Arial"/>
                  <w:sz w:val="20"/>
                  <w:szCs w:val="20"/>
                  <w:lang w:eastAsia="ar-SA"/>
                </w:rPr>
                <w:t>3F</w:t>
              </w:r>
            </w:smartTag>
            <w:r w:rsidRPr="0096096F">
              <w:rPr>
                <w:rFonts w:ascii="Arial" w:hAnsi="Arial" w:cs="Arial"/>
                <w:sz w:val="20"/>
                <w:szCs w:val="20"/>
                <w:lang w:eastAsia="ar-SA"/>
              </w:rPr>
              <w:t xml:space="preserve"> + N / 230 VAC 1F</w:t>
            </w:r>
          </w:p>
        </w:tc>
        <w:tc>
          <w:tcPr>
            <w:tcW w:w="2212" w:type="dxa"/>
            <w:shd w:val="clear" w:color="auto" w:fill="auto"/>
            <w:vAlign w:val="center"/>
          </w:tcPr>
          <w:p w14:paraId="795F9EF5" w14:textId="77777777" w:rsidR="0096096F" w:rsidRPr="0096096F" w:rsidRDefault="0096096F" w:rsidP="0096096F">
            <w:pPr>
              <w:autoSpaceDE w:val="0"/>
              <w:rPr>
                <w:rFonts w:ascii="Arial" w:hAnsi="Arial" w:cs="Arial"/>
                <w:sz w:val="20"/>
                <w:szCs w:val="20"/>
                <w:lang w:eastAsia="ar-SA"/>
              </w:rPr>
            </w:pPr>
          </w:p>
        </w:tc>
      </w:tr>
      <w:tr w:rsidR="0096096F" w:rsidRPr="0096096F" w14:paraId="0469176E" w14:textId="77777777" w:rsidTr="00901877">
        <w:tc>
          <w:tcPr>
            <w:tcW w:w="543" w:type="dxa"/>
            <w:shd w:val="clear" w:color="auto" w:fill="auto"/>
          </w:tcPr>
          <w:p w14:paraId="1FFC4EFA"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2D6E841E"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Częstotliwość wyjściowa</w:t>
            </w:r>
          </w:p>
        </w:tc>
        <w:tc>
          <w:tcPr>
            <w:tcW w:w="3600" w:type="dxa"/>
            <w:shd w:val="clear" w:color="auto" w:fill="auto"/>
          </w:tcPr>
          <w:p w14:paraId="03CF4EB1"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50/60Hz (programowalna)</w:t>
            </w:r>
          </w:p>
        </w:tc>
        <w:tc>
          <w:tcPr>
            <w:tcW w:w="2212" w:type="dxa"/>
            <w:shd w:val="clear" w:color="auto" w:fill="auto"/>
            <w:vAlign w:val="center"/>
          </w:tcPr>
          <w:p w14:paraId="430A7CF8" w14:textId="77777777" w:rsidR="0096096F" w:rsidRPr="0096096F" w:rsidRDefault="0096096F" w:rsidP="0096096F">
            <w:pPr>
              <w:autoSpaceDE w:val="0"/>
              <w:rPr>
                <w:rFonts w:ascii="Arial" w:hAnsi="Arial" w:cs="Arial"/>
                <w:sz w:val="20"/>
                <w:szCs w:val="20"/>
                <w:lang w:eastAsia="ar-SA"/>
              </w:rPr>
            </w:pPr>
          </w:p>
        </w:tc>
      </w:tr>
      <w:tr w:rsidR="0096096F" w:rsidRPr="0096096F" w14:paraId="331E8910" w14:textId="77777777" w:rsidTr="00901877">
        <w:tc>
          <w:tcPr>
            <w:tcW w:w="543" w:type="dxa"/>
            <w:shd w:val="clear" w:color="auto" w:fill="auto"/>
          </w:tcPr>
          <w:p w14:paraId="4EB48890"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7EE7DF97" w14:textId="77777777" w:rsidR="0096096F" w:rsidRPr="0096096F" w:rsidRDefault="0096096F" w:rsidP="0096096F">
            <w:pPr>
              <w:autoSpaceDE w:val="0"/>
              <w:autoSpaceDN w:val="0"/>
              <w:adjustRightInd w:val="0"/>
              <w:rPr>
                <w:rFonts w:ascii="Arial" w:hAnsi="Arial" w:cs="Arial"/>
                <w:sz w:val="20"/>
                <w:szCs w:val="20"/>
                <w:lang w:eastAsia="ar-SA"/>
              </w:rPr>
            </w:pPr>
            <w:r w:rsidRPr="0096096F">
              <w:rPr>
                <w:rFonts w:ascii="Arial" w:hAnsi="Arial" w:cs="Arial"/>
                <w:sz w:val="20"/>
                <w:szCs w:val="20"/>
                <w:lang w:eastAsia="ar-SA"/>
              </w:rPr>
              <w:t>Zintegrowane bezprzerwowe</w:t>
            </w:r>
          </w:p>
          <w:p w14:paraId="2079978C"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przełączniki obejściowe (by-pass)</w:t>
            </w:r>
          </w:p>
        </w:tc>
        <w:tc>
          <w:tcPr>
            <w:tcW w:w="3600" w:type="dxa"/>
            <w:shd w:val="clear" w:color="auto" w:fill="auto"/>
          </w:tcPr>
          <w:p w14:paraId="73B79AB7" w14:textId="77777777" w:rsidR="0096096F" w:rsidRPr="0096096F" w:rsidRDefault="0096096F" w:rsidP="0096096F">
            <w:pPr>
              <w:autoSpaceDE w:val="0"/>
              <w:autoSpaceDN w:val="0"/>
              <w:adjustRightInd w:val="0"/>
              <w:rPr>
                <w:rFonts w:ascii="Arial" w:hAnsi="Arial" w:cs="Arial"/>
                <w:sz w:val="20"/>
                <w:szCs w:val="20"/>
                <w:lang w:eastAsia="ar-SA"/>
              </w:rPr>
            </w:pPr>
            <w:r w:rsidRPr="0096096F">
              <w:rPr>
                <w:rFonts w:ascii="Arial" w:hAnsi="Arial" w:cs="Arial"/>
                <w:sz w:val="20"/>
                <w:szCs w:val="20"/>
                <w:lang w:eastAsia="ar-SA"/>
              </w:rPr>
              <w:t>Statyczny przełącznik (SCR) oraz</w:t>
            </w:r>
          </w:p>
          <w:p w14:paraId="65B75BE9"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ręczny rozłącznik serwisowy</w:t>
            </w:r>
          </w:p>
        </w:tc>
        <w:tc>
          <w:tcPr>
            <w:tcW w:w="2212" w:type="dxa"/>
            <w:shd w:val="clear" w:color="auto" w:fill="auto"/>
            <w:vAlign w:val="center"/>
          </w:tcPr>
          <w:p w14:paraId="464DD62E" w14:textId="77777777" w:rsidR="0096096F" w:rsidRPr="0096096F" w:rsidRDefault="0096096F" w:rsidP="0096096F">
            <w:pPr>
              <w:autoSpaceDE w:val="0"/>
              <w:rPr>
                <w:rFonts w:ascii="Arial" w:hAnsi="Arial" w:cs="Arial"/>
                <w:sz w:val="20"/>
                <w:szCs w:val="20"/>
                <w:lang w:eastAsia="ar-SA"/>
              </w:rPr>
            </w:pPr>
          </w:p>
        </w:tc>
      </w:tr>
      <w:tr w:rsidR="0096096F" w:rsidRPr="0096096F" w14:paraId="4ACA1BCF" w14:textId="77777777" w:rsidTr="00901877">
        <w:tc>
          <w:tcPr>
            <w:tcW w:w="543" w:type="dxa"/>
            <w:shd w:val="clear" w:color="auto" w:fill="auto"/>
          </w:tcPr>
          <w:p w14:paraId="357D094C"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18DA8453"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Zewnętrzny bezprzerwowy Bypass serwisowy</w:t>
            </w:r>
          </w:p>
        </w:tc>
        <w:tc>
          <w:tcPr>
            <w:tcW w:w="3600" w:type="dxa"/>
            <w:shd w:val="clear" w:color="auto" w:fill="auto"/>
          </w:tcPr>
          <w:p w14:paraId="12132438" w14:textId="77777777" w:rsidR="0096096F" w:rsidRPr="0096096F" w:rsidRDefault="0096096F" w:rsidP="0096096F">
            <w:pPr>
              <w:autoSpaceDE w:val="0"/>
              <w:autoSpaceDN w:val="0"/>
              <w:adjustRightInd w:val="0"/>
              <w:rPr>
                <w:rFonts w:ascii="Arial" w:hAnsi="Arial" w:cs="Arial"/>
                <w:sz w:val="20"/>
                <w:szCs w:val="20"/>
                <w:lang w:eastAsia="ar-SA"/>
              </w:rPr>
            </w:pPr>
            <w:r w:rsidRPr="0096096F">
              <w:rPr>
                <w:rFonts w:ascii="Arial" w:hAnsi="Arial" w:cs="Arial"/>
                <w:sz w:val="20"/>
                <w:szCs w:val="20"/>
                <w:lang w:eastAsia="ar-SA"/>
              </w:rPr>
              <w:t>Opcjonalnie :</w:t>
            </w:r>
          </w:p>
          <w:p w14:paraId="03613770" w14:textId="77777777" w:rsidR="0096096F" w:rsidRPr="0096096F" w:rsidRDefault="0096096F" w:rsidP="0096096F">
            <w:pPr>
              <w:autoSpaceDE w:val="0"/>
              <w:autoSpaceDN w:val="0"/>
              <w:adjustRightInd w:val="0"/>
              <w:rPr>
                <w:rFonts w:ascii="Arial" w:hAnsi="Arial" w:cs="Arial"/>
                <w:sz w:val="20"/>
                <w:szCs w:val="20"/>
                <w:lang w:eastAsia="ar-SA"/>
              </w:rPr>
            </w:pPr>
            <w:r w:rsidRPr="0096096F">
              <w:rPr>
                <w:rFonts w:ascii="Arial" w:hAnsi="Arial" w:cs="Arial"/>
                <w:sz w:val="20"/>
                <w:szCs w:val="20"/>
                <w:lang w:eastAsia="ar-SA"/>
              </w:rPr>
              <w:t xml:space="preserve">Wymagany Bypass bezprzerwowy w postaci jednego przełącznika, z informacją o położeniu dla </w:t>
            </w:r>
            <w:r w:rsidRPr="0096096F">
              <w:rPr>
                <w:rFonts w:ascii="Arial" w:hAnsi="Arial" w:cs="Arial"/>
                <w:sz w:val="20"/>
                <w:szCs w:val="20"/>
                <w:lang w:eastAsia="ar-SA"/>
              </w:rPr>
              <w:lastRenderedPageBreak/>
              <w:t>zabezpieczenia falownika UPS przed uszkodzeniem w przypadku nieprawidłowego użycia.</w:t>
            </w:r>
          </w:p>
        </w:tc>
        <w:tc>
          <w:tcPr>
            <w:tcW w:w="2212" w:type="dxa"/>
            <w:shd w:val="clear" w:color="auto" w:fill="auto"/>
            <w:vAlign w:val="center"/>
          </w:tcPr>
          <w:p w14:paraId="439874EA" w14:textId="77777777" w:rsidR="0096096F" w:rsidRPr="0096096F" w:rsidRDefault="0096096F" w:rsidP="0096096F">
            <w:pPr>
              <w:autoSpaceDE w:val="0"/>
              <w:rPr>
                <w:rFonts w:ascii="Arial" w:hAnsi="Arial" w:cs="Arial"/>
                <w:sz w:val="20"/>
                <w:szCs w:val="20"/>
                <w:lang w:eastAsia="ar-SA"/>
              </w:rPr>
            </w:pPr>
          </w:p>
        </w:tc>
      </w:tr>
      <w:tr w:rsidR="0096096F" w:rsidRPr="0096096F" w14:paraId="1AEC46B7" w14:textId="77777777" w:rsidTr="00901877">
        <w:tc>
          <w:tcPr>
            <w:tcW w:w="543" w:type="dxa"/>
            <w:shd w:val="clear" w:color="auto" w:fill="auto"/>
          </w:tcPr>
          <w:p w14:paraId="4699B621"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11ECF957"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Wejście komunikacyjne na UPS do podłączenia sygnalizacji położenia przełącznika zewnętrznego Bypassu serwisowego, dla ochrony falownika UPS przed przypadkowym przełączeniem</w:t>
            </w:r>
          </w:p>
        </w:tc>
        <w:tc>
          <w:tcPr>
            <w:tcW w:w="3600" w:type="dxa"/>
            <w:shd w:val="clear" w:color="auto" w:fill="auto"/>
          </w:tcPr>
          <w:p w14:paraId="4B2640EB" w14:textId="77777777" w:rsidR="0096096F" w:rsidRPr="0096096F" w:rsidRDefault="0096096F" w:rsidP="0096096F">
            <w:pPr>
              <w:autoSpaceDE w:val="0"/>
              <w:autoSpaceDN w:val="0"/>
              <w:adjustRightInd w:val="0"/>
              <w:rPr>
                <w:rFonts w:ascii="Arial" w:hAnsi="Arial" w:cs="Arial"/>
                <w:sz w:val="20"/>
                <w:szCs w:val="20"/>
                <w:lang w:eastAsia="ar-SA"/>
              </w:rPr>
            </w:pPr>
            <w:r w:rsidRPr="0096096F">
              <w:rPr>
                <w:rFonts w:ascii="Arial" w:hAnsi="Arial" w:cs="Arial"/>
                <w:sz w:val="20"/>
                <w:szCs w:val="20"/>
                <w:lang w:eastAsia="ar-SA"/>
              </w:rPr>
              <w:t>Wymagane</w:t>
            </w:r>
          </w:p>
        </w:tc>
        <w:tc>
          <w:tcPr>
            <w:tcW w:w="2212" w:type="dxa"/>
            <w:shd w:val="clear" w:color="auto" w:fill="auto"/>
            <w:vAlign w:val="center"/>
          </w:tcPr>
          <w:p w14:paraId="159547B2" w14:textId="77777777" w:rsidR="0096096F" w:rsidRPr="0096096F" w:rsidRDefault="0096096F" w:rsidP="0096096F">
            <w:pPr>
              <w:autoSpaceDE w:val="0"/>
              <w:rPr>
                <w:rFonts w:ascii="Arial" w:hAnsi="Arial" w:cs="Arial"/>
                <w:sz w:val="20"/>
                <w:szCs w:val="20"/>
                <w:lang w:eastAsia="ar-SA"/>
              </w:rPr>
            </w:pPr>
          </w:p>
        </w:tc>
      </w:tr>
      <w:tr w:rsidR="0096096F" w:rsidRPr="0096096F" w14:paraId="33CC1E4D" w14:textId="77777777" w:rsidTr="00901877">
        <w:tc>
          <w:tcPr>
            <w:tcW w:w="543" w:type="dxa"/>
            <w:shd w:val="clear" w:color="auto" w:fill="auto"/>
          </w:tcPr>
          <w:p w14:paraId="7561A628"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3E3037E7" w14:textId="77777777" w:rsidR="0096096F" w:rsidRPr="0096096F" w:rsidRDefault="0096096F" w:rsidP="0096096F">
            <w:pPr>
              <w:autoSpaceDE w:val="0"/>
              <w:autoSpaceDN w:val="0"/>
              <w:adjustRightInd w:val="0"/>
              <w:rPr>
                <w:rFonts w:ascii="Arial" w:hAnsi="Arial" w:cs="Arial"/>
                <w:sz w:val="20"/>
                <w:szCs w:val="20"/>
                <w:lang w:eastAsia="ar-SA"/>
              </w:rPr>
            </w:pPr>
            <w:r w:rsidRPr="0096096F">
              <w:rPr>
                <w:rFonts w:ascii="Arial" w:hAnsi="Arial" w:cs="Arial"/>
                <w:sz w:val="20"/>
                <w:szCs w:val="20"/>
                <w:lang w:eastAsia="ar-SA"/>
              </w:rPr>
              <w:t>Automatyczny układ doładowywania baterii i ciągłego sprawdzania stanu naładowania oraz zabezpieczenie</w:t>
            </w:r>
          </w:p>
          <w:p w14:paraId="5ADD7DFF"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chroniące baterie przed głębokim rozładowaniem</w:t>
            </w:r>
          </w:p>
        </w:tc>
        <w:tc>
          <w:tcPr>
            <w:tcW w:w="3600" w:type="dxa"/>
            <w:shd w:val="clear" w:color="auto" w:fill="auto"/>
          </w:tcPr>
          <w:p w14:paraId="7E377ABF" w14:textId="77777777" w:rsidR="0096096F" w:rsidRPr="0096096F" w:rsidRDefault="0096096F" w:rsidP="0096096F">
            <w:pPr>
              <w:autoSpaceDE w:val="0"/>
              <w:autoSpaceDN w:val="0"/>
              <w:adjustRightInd w:val="0"/>
              <w:rPr>
                <w:rFonts w:ascii="Arial" w:hAnsi="Arial" w:cs="Arial"/>
                <w:sz w:val="20"/>
                <w:szCs w:val="20"/>
                <w:lang w:eastAsia="ar-SA"/>
              </w:rPr>
            </w:pPr>
            <w:r w:rsidRPr="0096096F">
              <w:rPr>
                <w:rFonts w:ascii="Arial" w:hAnsi="Arial" w:cs="Arial"/>
                <w:sz w:val="20"/>
                <w:szCs w:val="20"/>
                <w:lang w:eastAsia="ar-SA"/>
              </w:rPr>
              <w:t>Wymagane</w:t>
            </w:r>
          </w:p>
          <w:p w14:paraId="316CECCB" w14:textId="77777777" w:rsidR="0096096F" w:rsidRPr="0096096F" w:rsidRDefault="0096096F" w:rsidP="0096096F">
            <w:pPr>
              <w:autoSpaceDE w:val="0"/>
              <w:rPr>
                <w:rFonts w:ascii="Arial" w:hAnsi="Arial" w:cs="Arial"/>
                <w:sz w:val="20"/>
                <w:szCs w:val="20"/>
                <w:lang w:eastAsia="ar-SA"/>
              </w:rPr>
            </w:pPr>
          </w:p>
        </w:tc>
        <w:tc>
          <w:tcPr>
            <w:tcW w:w="2212" w:type="dxa"/>
            <w:shd w:val="clear" w:color="auto" w:fill="auto"/>
            <w:vAlign w:val="center"/>
          </w:tcPr>
          <w:p w14:paraId="3AC507E1" w14:textId="77777777" w:rsidR="0096096F" w:rsidRPr="0096096F" w:rsidRDefault="0096096F" w:rsidP="0096096F">
            <w:pPr>
              <w:autoSpaceDE w:val="0"/>
              <w:rPr>
                <w:rFonts w:ascii="Arial" w:hAnsi="Arial" w:cs="Arial"/>
                <w:sz w:val="20"/>
                <w:szCs w:val="20"/>
                <w:lang w:eastAsia="ar-SA"/>
              </w:rPr>
            </w:pPr>
          </w:p>
        </w:tc>
      </w:tr>
      <w:tr w:rsidR="0096096F" w:rsidRPr="0096096F" w14:paraId="69BB5640" w14:textId="77777777" w:rsidTr="00901877">
        <w:trPr>
          <w:trHeight w:val="479"/>
        </w:trPr>
        <w:tc>
          <w:tcPr>
            <w:tcW w:w="543" w:type="dxa"/>
            <w:shd w:val="clear" w:color="auto" w:fill="auto"/>
          </w:tcPr>
          <w:p w14:paraId="38B34877"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50EFC490"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 xml:space="preserve">Możliwość regulacji prądu ładowania baterii z poziomu panelu LCD w UPS-ie. </w:t>
            </w:r>
          </w:p>
        </w:tc>
        <w:tc>
          <w:tcPr>
            <w:tcW w:w="3600" w:type="dxa"/>
            <w:shd w:val="clear" w:color="auto" w:fill="auto"/>
          </w:tcPr>
          <w:p w14:paraId="19549F28" w14:textId="77777777" w:rsidR="0096096F" w:rsidRPr="0096096F" w:rsidRDefault="0096096F" w:rsidP="0096096F">
            <w:pPr>
              <w:autoSpaceDE w:val="0"/>
              <w:autoSpaceDN w:val="0"/>
              <w:adjustRightInd w:val="0"/>
              <w:rPr>
                <w:rFonts w:ascii="Arial" w:hAnsi="Arial" w:cs="Arial"/>
                <w:sz w:val="20"/>
                <w:szCs w:val="20"/>
                <w:lang w:eastAsia="ar-SA"/>
              </w:rPr>
            </w:pPr>
            <w:r w:rsidRPr="0096096F">
              <w:rPr>
                <w:rFonts w:ascii="Arial" w:hAnsi="Arial" w:cs="Arial"/>
                <w:sz w:val="20"/>
                <w:szCs w:val="20"/>
                <w:lang w:eastAsia="ar-SA"/>
              </w:rPr>
              <w:t>Wymagane – podać maksymalną wartość prądu ładowania baterii</w:t>
            </w:r>
          </w:p>
          <w:p w14:paraId="5E6A8903" w14:textId="77777777" w:rsidR="0096096F" w:rsidRPr="0096096F" w:rsidRDefault="0096096F" w:rsidP="0096096F">
            <w:pPr>
              <w:autoSpaceDE w:val="0"/>
              <w:rPr>
                <w:rFonts w:ascii="Arial" w:hAnsi="Arial" w:cs="Arial"/>
                <w:sz w:val="20"/>
                <w:szCs w:val="20"/>
                <w:lang w:eastAsia="ar-SA"/>
              </w:rPr>
            </w:pPr>
          </w:p>
        </w:tc>
        <w:tc>
          <w:tcPr>
            <w:tcW w:w="2212" w:type="dxa"/>
            <w:shd w:val="clear" w:color="auto" w:fill="auto"/>
            <w:vAlign w:val="center"/>
          </w:tcPr>
          <w:p w14:paraId="38171CDF" w14:textId="77777777" w:rsidR="0096096F" w:rsidRPr="0096096F" w:rsidRDefault="0096096F" w:rsidP="0096096F">
            <w:pPr>
              <w:autoSpaceDE w:val="0"/>
              <w:rPr>
                <w:rFonts w:ascii="Arial" w:hAnsi="Arial" w:cs="Arial"/>
                <w:sz w:val="20"/>
                <w:szCs w:val="20"/>
                <w:lang w:eastAsia="ar-SA"/>
              </w:rPr>
            </w:pPr>
          </w:p>
        </w:tc>
      </w:tr>
      <w:tr w:rsidR="0096096F" w:rsidRPr="0096096F" w14:paraId="0F20BF0B" w14:textId="77777777" w:rsidTr="00901877">
        <w:trPr>
          <w:trHeight w:val="263"/>
        </w:trPr>
        <w:tc>
          <w:tcPr>
            <w:tcW w:w="543" w:type="dxa"/>
            <w:shd w:val="clear" w:color="auto" w:fill="auto"/>
          </w:tcPr>
          <w:p w14:paraId="52E8BAC7"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455242DA"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Czas podtrzymania</w:t>
            </w:r>
          </w:p>
        </w:tc>
        <w:tc>
          <w:tcPr>
            <w:tcW w:w="3600" w:type="dxa"/>
            <w:shd w:val="clear" w:color="auto" w:fill="auto"/>
          </w:tcPr>
          <w:p w14:paraId="7FDB87DF"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11 minut przy obciążeniu 10kW</w:t>
            </w:r>
          </w:p>
        </w:tc>
        <w:tc>
          <w:tcPr>
            <w:tcW w:w="2212" w:type="dxa"/>
            <w:shd w:val="clear" w:color="auto" w:fill="auto"/>
            <w:vAlign w:val="center"/>
          </w:tcPr>
          <w:p w14:paraId="23F87EAF" w14:textId="77777777" w:rsidR="0096096F" w:rsidRPr="0096096F" w:rsidRDefault="0096096F" w:rsidP="0096096F">
            <w:pPr>
              <w:autoSpaceDE w:val="0"/>
              <w:rPr>
                <w:rFonts w:ascii="Arial" w:hAnsi="Arial" w:cs="Arial"/>
                <w:sz w:val="20"/>
                <w:szCs w:val="20"/>
                <w:lang w:eastAsia="ar-SA"/>
              </w:rPr>
            </w:pPr>
          </w:p>
        </w:tc>
      </w:tr>
      <w:tr w:rsidR="0096096F" w:rsidRPr="0096096F" w14:paraId="10257EF7" w14:textId="77777777" w:rsidTr="00901877">
        <w:tc>
          <w:tcPr>
            <w:tcW w:w="543" w:type="dxa"/>
            <w:shd w:val="clear" w:color="auto" w:fill="auto"/>
          </w:tcPr>
          <w:p w14:paraId="764DB6B3"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1E66E997"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Minimalna pojemność zainstalowanych akumulatorów liczona jako: Ilosc akumulatorów * pojemność pojedynczego akumulatora * napięcie pojedynczego akumulatora [V*Ah]</w:t>
            </w:r>
          </w:p>
        </w:tc>
        <w:tc>
          <w:tcPr>
            <w:tcW w:w="3600" w:type="dxa"/>
            <w:shd w:val="clear" w:color="auto" w:fill="auto"/>
          </w:tcPr>
          <w:p w14:paraId="6D1C035F"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4 320 Ah*V</w:t>
            </w:r>
          </w:p>
        </w:tc>
        <w:tc>
          <w:tcPr>
            <w:tcW w:w="2212" w:type="dxa"/>
            <w:shd w:val="clear" w:color="auto" w:fill="auto"/>
            <w:vAlign w:val="center"/>
          </w:tcPr>
          <w:p w14:paraId="66BA3238" w14:textId="77777777" w:rsidR="0096096F" w:rsidRPr="0096096F" w:rsidRDefault="0096096F" w:rsidP="0096096F">
            <w:pPr>
              <w:autoSpaceDE w:val="0"/>
              <w:rPr>
                <w:rFonts w:ascii="Arial" w:hAnsi="Arial" w:cs="Arial"/>
                <w:sz w:val="20"/>
                <w:szCs w:val="20"/>
                <w:lang w:eastAsia="ar-SA"/>
              </w:rPr>
            </w:pPr>
          </w:p>
        </w:tc>
      </w:tr>
      <w:tr w:rsidR="0096096F" w:rsidRPr="0096096F" w14:paraId="00E16014" w14:textId="77777777" w:rsidTr="00901877">
        <w:tc>
          <w:tcPr>
            <w:tcW w:w="543" w:type="dxa"/>
            <w:shd w:val="clear" w:color="auto" w:fill="auto"/>
          </w:tcPr>
          <w:p w14:paraId="09847D6F"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3ACCCB8A"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Moduł baterii</w:t>
            </w:r>
          </w:p>
        </w:tc>
        <w:tc>
          <w:tcPr>
            <w:tcW w:w="3600" w:type="dxa"/>
            <w:shd w:val="clear" w:color="auto" w:fill="auto"/>
          </w:tcPr>
          <w:p w14:paraId="5DA93A28"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 xml:space="preserve">Baterie umieszczone wewnątrz zasilacza UPS. Należy stosować baterie szczelne AGM VRLA o żywotności 10-12 lat. </w:t>
            </w:r>
          </w:p>
        </w:tc>
        <w:tc>
          <w:tcPr>
            <w:tcW w:w="2212" w:type="dxa"/>
            <w:shd w:val="clear" w:color="auto" w:fill="auto"/>
            <w:vAlign w:val="center"/>
          </w:tcPr>
          <w:p w14:paraId="4029063E" w14:textId="77777777" w:rsidR="0096096F" w:rsidRPr="0096096F" w:rsidRDefault="0096096F" w:rsidP="0096096F">
            <w:pPr>
              <w:autoSpaceDE w:val="0"/>
              <w:rPr>
                <w:rFonts w:ascii="Arial" w:hAnsi="Arial" w:cs="Arial"/>
                <w:sz w:val="20"/>
                <w:szCs w:val="20"/>
                <w:lang w:eastAsia="ar-SA"/>
              </w:rPr>
            </w:pPr>
          </w:p>
        </w:tc>
      </w:tr>
      <w:tr w:rsidR="0096096F" w:rsidRPr="0096096F" w14:paraId="67D69E53" w14:textId="77777777" w:rsidTr="00901877">
        <w:tc>
          <w:tcPr>
            <w:tcW w:w="543" w:type="dxa"/>
            <w:shd w:val="clear" w:color="auto" w:fill="auto"/>
          </w:tcPr>
          <w:p w14:paraId="612F93CA"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794592E2"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Autonomia pracy zasilacza UPS przy pracy z baterii podawana w minutach na panelu LCD zasilacza</w:t>
            </w:r>
          </w:p>
        </w:tc>
        <w:tc>
          <w:tcPr>
            <w:tcW w:w="3600" w:type="dxa"/>
            <w:shd w:val="clear" w:color="auto" w:fill="auto"/>
          </w:tcPr>
          <w:p w14:paraId="7D20DFFC"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Wymagane</w:t>
            </w:r>
          </w:p>
        </w:tc>
        <w:tc>
          <w:tcPr>
            <w:tcW w:w="2212" w:type="dxa"/>
            <w:shd w:val="clear" w:color="auto" w:fill="auto"/>
            <w:vAlign w:val="center"/>
          </w:tcPr>
          <w:p w14:paraId="713DB85C" w14:textId="77777777" w:rsidR="0096096F" w:rsidRPr="0096096F" w:rsidRDefault="0096096F" w:rsidP="0096096F">
            <w:pPr>
              <w:autoSpaceDE w:val="0"/>
              <w:rPr>
                <w:rFonts w:ascii="Arial" w:hAnsi="Arial" w:cs="Arial"/>
                <w:sz w:val="20"/>
                <w:szCs w:val="20"/>
                <w:lang w:eastAsia="ar-SA"/>
              </w:rPr>
            </w:pPr>
          </w:p>
        </w:tc>
      </w:tr>
      <w:tr w:rsidR="0096096F" w:rsidRPr="0096096F" w14:paraId="2D8E6D9E" w14:textId="77777777" w:rsidTr="00901877">
        <w:tc>
          <w:tcPr>
            <w:tcW w:w="543" w:type="dxa"/>
            <w:shd w:val="clear" w:color="auto" w:fill="auto"/>
          </w:tcPr>
          <w:p w14:paraId="2F84CE90"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14F5402F"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 xml:space="preserve">Wyświetlacz LCD kolorowy, dotykowy </w:t>
            </w:r>
          </w:p>
        </w:tc>
        <w:tc>
          <w:tcPr>
            <w:tcW w:w="3600" w:type="dxa"/>
            <w:shd w:val="clear" w:color="auto" w:fill="auto"/>
          </w:tcPr>
          <w:p w14:paraId="1FAC04B2"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Menu w j. polskim</w:t>
            </w:r>
          </w:p>
        </w:tc>
        <w:tc>
          <w:tcPr>
            <w:tcW w:w="2212" w:type="dxa"/>
            <w:shd w:val="clear" w:color="auto" w:fill="auto"/>
            <w:vAlign w:val="center"/>
          </w:tcPr>
          <w:p w14:paraId="253CEE4B" w14:textId="77777777" w:rsidR="0096096F" w:rsidRPr="0096096F" w:rsidRDefault="0096096F" w:rsidP="0096096F">
            <w:pPr>
              <w:autoSpaceDE w:val="0"/>
              <w:rPr>
                <w:rFonts w:ascii="Arial" w:hAnsi="Arial" w:cs="Arial"/>
                <w:sz w:val="20"/>
                <w:szCs w:val="20"/>
                <w:lang w:eastAsia="ar-SA"/>
              </w:rPr>
            </w:pPr>
          </w:p>
        </w:tc>
      </w:tr>
      <w:tr w:rsidR="0096096F" w:rsidRPr="0096096F" w14:paraId="019B61BE" w14:textId="77777777" w:rsidTr="00901877">
        <w:tc>
          <w:tcPr>
            <w:tcW w:w="543" w:type="dxa"/>
            <w:shd w:val="clear" w:color="auto" w:fill="auto"/>
          </w:tcPr>
          <w:p w14:paraId="4C100CFB"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1ECED712" w14:textId="77777777" w:rsidR="0096096F" w:rsidRPr="0096096F" w:rsidRDefault="0096096F" w:rsidP="0096096F">
            <w:pPr>
              <w:autoSpaceDE w:val="0"/>
              <w:autoSpaceDN w:val="0"/>
              <w:adjustRightInd w:val="0"/>
              <w:rPr>
                <w:rFonts w:ascii="Arial" w:hAnsi="Arial" w:cs="Arial"/>
                <w:sz w:val="20"/>
                <w:szCs w:val="20"/>
                <w:lang w:eastAsia="ar-SA"/>
              </w:rPr>
            </w:pPr>
            <w:r w:rsidRPr="0096096F">
              <w:rPr>
                <w:rFonts w:ascii="Arial" w:hAnsi="Arial" w:cs="Arial"/>
                <w:sz w:val="20"/>
                <w:szCs w:val="20"/>
                <w:lang w:eastAsia="ar-SA"/>
              </w:rPr>
              <w:t>W przypadku uszkodzenia pojedynczych</w:t>
            </w:r>
          </w:p>
          <w:p w14:paraId="001D97DF" w14:textId="77777777" w:rsidR="0096096F" w:rsidRPr="0096096F" w:rsidRDefault="0096096F" w:rsidP="0096096F">
            <w:pPr>
              <w:autoSpaceDE w:val="0"/>
              <w:autoSpaceDN w:val="0"/>
              <w:adjustRightInd w:val="0"/>
              <w:rPr>
                <w:rFonts w:ascii="Arial" w:hAnsi="Arial" w:cs="Arial"/>
                <w:sz w:val="20"/>
                <w:szCs w:val="20"/>
                <w:lang w:eastAsia="ar-SA"/>
              </w:rPr>
            </w:pPr>
            <w:r w:rsidRPr="0096096F">
              <w:rPr>
                <w:rFonts w:ascii="Arial" w:hAnsi="Arial" w:cs="Arial"/>
                <w:sz w:val="20"/>
                <w:szCs w:val="20"/>
                <w:lang w:eastAsia="ar-SA"/>
              </w:rPr>
              <w:t>akumulatorów w stosie, wymagana</w:t>
            </w:r>
          </w:p>
          <w:p w14:paraId="0A5800AF"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poprawna praca urządzenia ze zmniejszonym łańcuchem baterii</w:t>
            </w:r>
          </w:p>
        </w:tc>
        <w:tc>
          <w:tcPr>
            <w:tcW w:w="3600" w:type="dxa"/>
            <w:shd w:val="clear" w:color="auto" w:fill="auto"/>
          </w:tcPr>
          <w:p w14:paraId="6D1EF5AA"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Wymagane, poprzez konfigurację, zmianę długości łańcucha baterii 16 - 40 sztuk</w:t>
            </w:r>
          </w:p>
        </w:tc>
        <w:tc>
          <w:tcPr>
            <w:tcW w:w="2212" w:type="dxa"/>
            <w:shd w:val="clear" w:color="auto" w:fill="auto"/>
            <w:vAlign w:val="center"/>
          </w:tcPr>
          <w:p w14:paraId="57C37CE6" w14:textId="77777777" w:rsidR="0096096F" w:rsidRPr="0096096F" w:rsidRDefault="0096096F" w:rsidP="0096096F">
            <w:pPr>
              <w:autoSpaceDE w:val="0"/>
              <w:rPr>
                <w:rFonts w:ascii="Arial" w:hAnsi="Arial" w:cs="Arial"/>
                <w:sz w:val="20"/>
                <w:szCs w:val="20"/>
                <w:lang w:eastAsia="ar-SA"/>
              </w:rPr>
            </w:pPr>
          </w:p>
        </w:tc>
      </w:tr>
      <w:tr w:rsidR="0096096F" w:rsidRPr="0096096F" w14:paraId="5AF018FB" w14:textId="77777777" w:rsidTr="00901877">
        <w:tc>
          <w:tcPr>
            <w:tcW w:w="543" w:type="dxa"/>
            <w:shd w:val="clear" w:color="auto" w:fill="auto"/>
          </w:tcPr>
          <w:p w14:paraId="410175DD"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70136FD5" w14:textId="77777777" w:rsidR="0096096F" w:rsidRPr="0096096F" w:rsidRDefault="0096096F" w:rsidP="0096096F">
            <w:pPr>
              <w:autoSpaceDE w:val="0"/>
              <w:autoSpaceDN w:val="0"/>
              <w:adjustRightInd w:val="0"/>
              <w:rPr>
                <w:rFonts w:ascii="Arial" w:hAnsi="Arial" w:cs="Arial"/>
                <w:sz w:val="20"/>
                <w:szCs w:val="20"/>
                <w:lang w:eastAsia="ar-SA"/>
              </w:rPr>
            </w:pPr>
            <w:r w:rsidRPr="0096096F">
              <w:rPr>
                <w:rFonts w:ascii="Arial" w:hAnsi="Arial" w:cs="Arial"/>
                <w:sz w:val="20"/>
                <w:szCs w:val="20"/>
                <w:lang w:eastAsia="ar-SA"/>
              </w:rPr>
              <w:t>Stabilizacja napięcia wyjściowego w</w:t>
            </w:r>
          </w:p>
          <w:p w14:paraId="34B62DCC"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stanie ustalonym</w:t>
            </w:r>
          </w:p>
        </w:tc>
        <w:tc>
          <w:tcPr>
            <w:tcW w:w="3600" w:type="dxa"/>
            <w:shd w:val="clear" w:color="auto" w:fill="auto"/>
          </w:tcPr>
          <w:p w14:paraId="4C07C8D8"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 1%</w:t>
            </w:r>
          </w:p>
        </w:tc>
        <w:tc>
          <w:tcPr>
            <w:tcW w:w="2212" w:type="dxa"/>
            <w:shd w:val="clear" w:color="auto" w:fill="auto"/>
            <w:vAlign w:val="center"/>
          </w:tcPr>
          <w:p w14:paraId="61B0E939" w14:textId="77777777" w:rsidR="0096096F" w:rsidRPr="0096096F" w:rsidRDefault="0096096F" w:rsidP="0096096F">
            <w:pPr>
              <w:autoSpaceDE w:val="0"/>
              <w:rPr>
                <w:rFonts w:ascii="Arial" w:hAnsi="Arial" w:cs="Arial"/>
                <w:sz w:val="20"/>
                <w:szCs w:val="20"/>
                <w:lang w:eastAsia="ar-SA"/>
              </w:rPr>
            </w:pPr>
          </w:p>
        </w:tc>
      </w:tr>
      <w:tr w:rsidR="0096096F" w:rsidRPr="0096096F" w14:paraId="20097258" w14:textId="77777777" w:rsidTr="00901877">
        <w:tc>
          <w:tcPr>
            <w:tcW w:w="543" w:type="dxa"/>
            <w:shd w:val="clear" w:color="auto" w:fill="auto"/>
          </w:tcPr>
          <w:p w14:paraId="47FB36E4"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0B759D47"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Stabilizacja napięcia wyjściowego w stanie nieustalonym</w:t>
            </w:r>
          </w:p>
        </w:tc>
        <w:tc>
          <w:tcPr>
            <w:tcW w:w="3600" w:type="dxa"/>
            <w:shd w:val="clear" w:color="auto" w:fill="auto"/>
          </w:tcPr>
          <w:p w14:paraId="3A1F551B"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  3%</w:t>
            </w:r>
          </w:p>
        </w:tc>
        <w:tc>
          <w:tcPr>
            <w:tcW w:w="2212" w:type="dxa"/>
            <w:shd w:val="clear" w:color="auto" w:fill="auto"/>
            <w:vAlign w:val="center"/>
          </w:tcPr>
          <w:p w14:paraId="5F10BC02" w14:textId="77777777" w:rsidR="0096096F" w:rsidRPr="0096096F" w:rsidRDefault="0096096F" w:rsidP="0096096F">
            <w:pPr>
              <w:autoSpaceDE w:val="0"/>
              <w:rPr>
                <w:rFonts w:ascii="Arial" w:hAnsi="Arial" w:cs="Arial"/>
                <w:sz w:val="20"/>
                <w:szCs w:val="20"/>
                <w:lang w:eastAsia="ar-SA"/>
              </w:rPr>
            </w:pPr>
          </w:p>
        </w:tc>
      </w:tr>
      <w:tr w:rsidR="0096096F" w:rsidRPr="0096096F" w14:paraId="083231D6" w14:textId="77777777" w:rsidTr="00901877">
        <w:tc>
          <w:tcPr>
            <w:tcW w:w="543" w:type="dxa"/>
            <w:shd w:val="clear" w:color="auto" w:fill="auto"/>
          </w:tcPr>
          <w:p w14:paraId="257456BD"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7B30500C" w14:textId="77777777" w:rsidR="0096096F" w:rsidRPr="0096096F" w:rsidRDefault="0096096F" w:rsidP="0096096F">
            <w:pPr>
              <w:autoSpaceDE w:val="0"/>
              <w:autoSpaceDN w:val="0"/>
              <w:adjustRightInd w:val="0"/>
              <w:rPr>
                <w:rFonts w:ascii="Arial" w:hAnsi="Arial" w:cs="Arial"/>
                <w:sz w:val="20"/>
                <w:szCs w:val="20"/>
                <w:lang w:eastAsia="ar-SA"/>
              </w:rPr>
            </w:pPr>
            <w:r w:rsidRPr="0096096F">
              <w:rPr>
                <w:rFonts w:ascii="Arial" w:hAnsi="Arial" w:cs="Arial"/>
                <w:sz w:val="20"/>
                <w:szCs w:val="20"/>
                <w:lang w:eastAsia="ar-SA"/>
              </w:rPr>
              <w:t>Stabilność częstotliwości</w:t>
            </w:r>
          </w:p>
          <w:p w14:paraId="077BCFD4"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wyjściowej:</w:t>
            </w:r>
          </w:p>
        </w:tc>
        <w:tc>
          <w:tcPr>
            <w:tcW w:w="3600" w:type="dxa"/>
            <w:shd w:val="clear" w:color="auto" w:fill="auto"/>
          </w:tcPr>
          <w:p w14:paraId="33E0A80C"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bez synchronizacji:  ± 0,05 Hz</w:t>
            </w:r>
          </w:p>
        </w:tc>
        <w:tc>
          <w:tcPr>
            <w:tcW w:w="2212" w:type="dxa"/>
            <w:shd w:val="clear" w:color="auto" w:fill="auto"/>
            <w:vAlign w:val="center"/>
          </w:tcPr>
          <w:p w14:paraId="4C9B9865" w14:textId="77777777" w:rsidR="0096096F" w:rsidRPr="0096096F" w:rsidRDefault="0096096F" w:rsidP="0096096F">
            <w:pPr>
              <w:autoSpaceDE w:val="0"/>
              <w:rPr>
                <w:rFonts w:ascii="Arial" w:hAnsi="Arial" w:cs="Arial"/>
                <w:sz w:val="20"/>
                <w:szCs w:val="20"/>
                <w:lang w:eastAsia="ar-SA"/>
              </w:rPr>
            </w:pPr>
          </w:p>
        </w:tc>
      </w:tr>
      <w:tr w:rsidR="0096096F" w:rsidRPr="0096096F" w14:paraId="60790E5A" w14:textId="77777777" w:rsidTr="00901877">
        <w:tc>
          <w:tcPr>
            <w:tcW w:w="543" w:type="dxa"/>
            <w:shd w:val="clear" w:color="auto" w:fill="auto"/>
          </w:tcPr>
          <w:p w14:paraId="08AE9BBD"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2D994F98"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Współczynnik szczytu</w:t>
            </w:r>
          </w:p>
        </w:tc>
        <w:tc>
          <w:tcPr>
            <w:tcW w:w="3600" w:type="dxa"/>
            <w:shd w:val="clear" w:color="auto" w:fill="auto"/>
          </w:tcPr>
          <w:p w14:paraId="6D8F3AF4"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3:1</w:t>
            </w:r>
          </w:p>
        </w:tc>
        <w:tc>
          <w:tcPr>
            <w:tcW w:w="2212" w:type="dxa"/>
            <w:shd w:val="clear" w:color="auto" w:fill="auto"/>
            <w:vAlign w:val="center"/>
          </w:tcPr>
          <w:p w14:paraId="2AD5A072" w14:textId="77777777" w:rsidR="0096096F" w:rsidRPr="0096096F" w:rsidRDefault="0096096F" w:rsidP="0096096F">
            <w:pPr>
              <w:autoSpaceDE w:val="0"/>
              <w:rPr>
                <w:rFonts w:ascii="Arial" w:hAnsi="Arial" w:cs="Arial"/>
                <w:sz w:val="20"/>
                <w:szCs w:val="20"/>
                <w:lang w:eastAsia="ar-SA"/>
              </w:rPr>
            </w:pPr>
          </w:p>
        </w:tc>
      </w:tr>
      <w:tr w:rsidR="0096096F" w:rsidRPr="0096096F" w14:paraId="245761AA" w14:textId="77777777" w:rsidTr="00901877">
        <w:tc>
          <w:tcPr>
            <w:tcW w:w="543" w:type="dxa"/>
            <w:shd w:val="clear" w:color="auto" w:fill="auto"/>
          </w:tcPr>
          <w:p w14:paraId="1F2883D7"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70568D38"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Minimalne przeciążenie falownika w trybie pracy normalnej</w:t>
            </w:r>
          </w:p>
        </w:tc>
        <w:tc>
          <w:tcPr>
            <w:tcW w:w="3600" w:type="dxa"/>
            <w:shd w:val="clear" w:color="auto" w:fill="auto"/>
          </w:tcPr>
          <w:p w14:paraId="43748D70" w14:textId="77777777" w:rsidR="0096096F" w:rsidRPr="0096096F" w:rsidRDefault="0096096F" w:rsidP="0096096F">
            <w:pPr>
              <w:autoSpaceDE w:val="0"/>
              <w:autoSpaceDN w:val="0"/>
              <w:adjustRightInd w:val="0"/>
              <w:rPr>
                <w:rFonts w:ascii="Arial" w:hAnsi="Arial" w:cs="Arial"/>
                <w:sz w:val="20"/>
                <w:szCs w:val="20"/>
                <w:lang w:eastAsia="ar-SA"/>
              </w:rPr>
            </w:pPr>
            <w:r w:rsidRPr="0096096F">
              <w:rPr>
                <w:rFonts w:ascii="Arial" w:hAnsi="Arial" w:cs="Arial"/>
                <w:sz w:val="20"/>
                <w:szCs w:val="20"/>
                <w:lang w:eastAsia="ar-SA"/>
              </w:rPr>
              <w:t>110% przez 60 minut</w:t>
            </w:r>
          </w:p>
          <w:p w14:paraId="6962D156" w14:textId="77777777" w:rsidR="0096096F" w:rsidRPr="0096096F" w:rsidRDefault="0096096F" w:rsidP="0096096F">
            <w:pPr>
              <w:autoSpaceDE w:val="0"/>
              <w:autoSpaceDN w:val="0"/>
              <w:adjustRightInd w:val="0"/>
              <w:rPr>
                <w:rFonts w:ascii="Arial" w:hAnsi="Arial" w:cs="Arial"/>
                <w:sz w:val="20"/>
                <w:szCs w:val="20"/>
                <w:lang w:eastAsia="ar-SA"/>
              </w:rPr>
            </w:pPr>
            <w:r w:rsidRPr="0096096F">
              <w:rPr>
                <w:rFonts w:ascii="Arial" w:hAnsi="Arial" w:cs="Arial"/>
                <w:sz w:val="20"/>
                <w:szCs w:val="20"/>
                <w:lang w:eastAsia="ar-SA"/>
              </w:rPr>
              <w:t>125% przez 10 minut</w:t>
            </w:r>
          </w:p>
          <w:p w14:paraId="0F05AD4E"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150% przez 1 minutę</w:t>
            </w:r>
          </w:p>
        </w:tc>
        <w:tc>
          <w:tcPr>
            <w:tcW w:w="2212" w:type="dxa"/>
            <w:shd w:val="clear" w:color="auto" w:fill="auto"/>
            <w:vAlign w:val="center"/>
          </w:tcPr>
          <w:p w14:paraId="67D653BD" w14:textId="77777777" w:rsidR="0096096F" w:rsidRPr="0096096F" w:rsidRDefault="0096096F" w:rsidP="0096096F">
            <w:pPr>
              <w:autoSpaceDE w:val="0"/>
              <w:rPr>
                <w:rFonts w:ascii="Arial" w:hAnsi="Arial" w:cs="Arial"/>
                <w:sz w:val="20"/>
                <w:szCs w:val="20"/>
                <w:lang w:eastAsia="ar-SA"/>
              </w:rPr>
            </w:pPr>
          </w:p>
        </w:tc>
      </w:tr>
      <w:tr w:rsidR="0096096F" w:rsidRPr="0096096F" w14:paraId="5805A7D2" w14:textId="77777777" w:rsidTr="00901877">
        <w:tc>
          <w:tcPr>
            <w:tcW w:w="543" w:type="dxa"/>
            <w:shd w:val="clear" w:color="auto" w:fill="auto"/>
          </w:tcPr>
          <w:p w14:paraId="474A6EBB"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0D86C9B6" w14:textId="77777777" w:rsidR="0096096F" w:rsidRPr="0096096F" w:rsidRDefault="0096096F" w:rsidP="0096096F">
            <w:pPr>
              <w:autoSpaceDE w:val="0"/>
              <w:autoSpaceDN w:val="0"/>
              <w:adjustRightInd w:val="0"/>
              <w:rPr>
                <w:rFonts w:ascii="Arial" w:hAnsi="Arial" w:cs="Arial"/>
                <w:sz w:val="20"/>
                <w:szCs w:val="20"/>
                <w:lang w:eastAsia="ar-SA"/>
              </w:rPr>
            </w:pPr>
            <w:r w:rsidRPr="0096096F">
              <w:rPr>
                <w:rFonts w:ascii="Arial" w:hAnsi="Arial" w:cs="Arial"/>
                <w:sz w:val="20"/>
                <w:szCs w:val="20"/>
                <w:lang w:eastAsia="ar-SA"/>
              </w:rPr>
              <w:t>Panel sterujący z wyświetlaczem dotykowym oraz sygnalizacją akustyczną</w:t>
            </w:r>
          </w:p>
        </w:tc>
        <w:tc>
          <w:tcPr>
            <w:tcW w:w="3600" w:type="dxa"/>
            <w:shd w:val="clear" w:color="auto" w:fill="auto"/>
          </w:tcPr>
          <w:p w14:paraId="06F5136D"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Wymagane</w:t>
            </w:r>
          </w:p>
        </w:tc>
        <w:tc>
          <w:tcPr>
            <w:tcW w:w="2212" w:type="dxa"/>
            <w:shd w:val="clear" w:color="auto" w:fill="auto"/>
            <w:vAlign w:val="center"/>
          </w:tcPr>
          <w:p w14:paraId="02F6FAF1" w14:textId="77777777" w:rsidR="0096096F" w:rsidRPr="0096096F" w:rsidRDefault="0096096F" w:rsidP="0096096F">
            <w:pPr>
              <w:autoSpaceDE w:val="0"/>
              <w:rPr>
                <w:rFonts w:ascii="Arial" w:hAnsi="Arial" w:cs="Arial"/>
                <w:sz w:val="20"/>
                <w:szCs w:val="20"/>
                <w:lang w:eastAsia="ar-SA"/>
              </w:rPr>
            </w:pPr>
          </w:p>
        </w:tc>
      </w:tr>
      <w:tr w:rsidR="0096096F" w:rsidRPr="0096096F" w14:paraId="45D43DDB" w14:textId="77777777" w:rsidTr="00901877">
        <w:tc>
          <w:tcPr>
            <w:tcW w:w="543" w:type="dxa"/>
            <w:shd w:val="clear" w:color="auto" w:fill="auto"/>
          </w:tcPr>
          <w:p w14:paraId="6C040CF0"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7271485F"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Złącze interfejsów</w:t>
            </w:r>
          </w:p>
        </w:tc>
        <w:tc>
          <w:tcPr>
            <w:tcW w:w="3600" w:type="dxa"/>
            <w:shd w:val="clear" w:color="auto" w:fill="auto"/>
          </w:tcPr>
          <w:p w14:paraId="7EF26802"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USB, SNMP, Porty pracy równoległej.</w:t>
            </w:r>
          </w:p>
          <w:p w14:paraId="348D0C8A" w14:textId="77777777" w:rsidR="0096096F" w:rsidRPr="0096096F" w:rsidRDefault="0096096F" w:rsidP="0096096F">
            <w:pPr>
              <w:autoSpaceDE w:val="0"/>
              <w:rPr>
                <w:rFonts w:ascii="Arial" w:hAnsi="Arial" w:cs="Arial"/>
                <w:sz w:val="20"/>
                <w:szCs w:val="20"/>
                <w:lang w:eastAsia="ar-SA"/>
              </w:rPr>
            </w:pPr>
          </w:p>
        </w:tc>
        <w:tc>
          <w:tcPr>
            <w:tcW w:w="2212" w:type="dxa"/>
            <w:shd w:val="clear" w:color="auto" w:fill="auto"/>
            <w:vAlign w:val="center"/>
          </w:tcPr>
          <w:p w14:paraId="2226CEB2" w14:textId="77777777" w:rsidR="0096096F" w:rsidRPr="0096096F" w:rsidRDefault="0096096F" w:rsidP="0096096F">
            <w:pPr>
              <w:autoSpaceDE w:val="0"/>
              <w:rPr>
                <w:rFonts w:ascii="Arial" w:hAnsi="Arial" w:cs="Arial"/>
                <w:sz w:val="20"/>
                <w:szCs w:val="20"/>
                <w:lang w:eastAsia="ar-SA"/>
              </w:rPr>
            </w:pPr>
          </w:p>
        </w:tc>
      </w:tr>
      <w:tr w:rsidR="0096096F" w:rsidRPr="0096096F" w14:paraId="1A5C4D71" w14:textId="77777777" w:rsidTr="00901877">
        <w:tc>
          <w:tcPr>
            <w:tcW w:w="543" w:type="dxa"/>
            <w:shd w:val="clear" w:color="auto" w:fill="auto"/>
          </w:tcPr>
          <w:p w14:paraId="7A55E76D"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4C9C3DE1"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Karta sieciowa SNMP wbudowana w UPS.</w:t>
            </w:r>
          </w:p>
        </w:tc>
        <w:tc>
          <w:tcPr>
            <w:tcW w:w="3600" w:type="dxa"/>
            <w:shd w:val="clear" w:color="auto" w:fill="auto"/>
          </w:tcPr>
          <w:p w14:paraId="20FEAF31" w14:textId="77777777" w:rsidR="0096096F" w:rsidRPr="0096096F" w:rsidRDefault="0096096F" w:rsidP="0096096F">
            <w:pPr>
              <w:autoSpaceDE w:val="0"/>
              <w:rPr>
                <w:rFonts w:ascii="Arial" w:hAnsi="Arial" w:cs="Arial"/>
                <w:sz w:val="20"/>
                <w:szCs w:val="20"/>
                <w:lang w:eastAsia="ar-SA"/>
              </w:rPr>
            </w:pPr>
          </w:p>
          <w:p w14:paraId="6593A518"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opcja</w:t>
            </w:r>
          </w:p>
          <w:p w14:paraId="6C316FB2" w14:textId="77777777" w:rsidR="0096096F" w:rsidRPr="0096096F" w:rsidRDefault="0096096F" w:rsidP="0096096F">
            <w:pPr>
              <w:autoSpaceDE w:val="0"/>
              <w:rPr>
                <w:rFonts w:ascii="Arial" w:hAnsi="Arial" w:cs="Arial"/>
                <w:sz w:val="20"/>
                <w:szCs w:val="20"/>
                <w:lang w:eastAsia="ar-SA"/>
              </w:rPr>
            </w:pPr>
          </w:p>
        </w:tc>
        <w:tc>
          <w:tcPr>
            <w:tcW w:w="2212" w:type="dxa"/>
            <w:shd w:val="clear" w:color="auto" w:fill="auto"/>
            <w:vAlign w:val="center"/>
          </w:tcPr>
          <w:p w14:paraId="3F96E1AC" w14:textId="77777777" w:rsidR="0096096F" w:rsidRPr="0096096F" w:rsidRDefault="0096096F" w:rsidP="0096096F">
            <w:pPr>
              <w:autoSpaceDE w:val="0"/>
              <w:rPr>
                <w:rFonts w:ascii="Arial" w:hAnsi="Arial" w:cs="Arial"/>
                <w:sz w:val="20"/>
                <w:szCs w:val="20"/>
                <w:lang w:eastAsia="ar-SA"/>
              </w:rPr>
            </w:pPr>
          </w:p>
        </w:tc>
      </w:tr>
      <w:tr w:rsidR="0096096F" w:rsidRPr="0096096F" w14:paraId="2621E6AE" w14:textId="77777777" w:rsidTr="00901877">
        <w:tc>
          <w:tcPr>
            <w:tcW w:w="543" w:type="dxa"/>
            <w:shd w:val="clear" w:color="auto" w:fill="auto"/>
          </w:tcPr>
          <w:p w14:paraId="6213A63D"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26DD6939"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Interfejs EPO (do wyłącznika ppoż.)</w:t>
            </w:r>
          </w:p>
        </w:tc>
        <w:tc>
          <w:tcPr>
            <w:tcW w:w="3600" w:type="dxa"/>
            <w:shd w:val="clear" w:color="auto" w:fill="auto"/>
          </w:tcPr>
          <w:p w14:paraId="171A7B3D"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Wymagane – zestyk NO oraz NC. UPS zintegrowany z systemem ppoż budynku.</w:t>
            </w:r>
          </w:p>
        </w:tc>
        <w:tc>
          <w:tcPr>
            <w:tcW w:w="2212" w:type="dxa"/>
            <w:shd w:val="clear" w:color="auto" w:fill="auto"/>
            <w:vAlign w:val="center"/>
          </w:tcPr>
          <w:p w14:paraId="6DF68A3B" w14:textId="77777777" w:rsidR="0096096F" w:rsidRPr="0096096F" w:rsidRDefault="0096096F" w:rsidP="0096096F">
            <w:pPr>
              <w:autoSpaceDE w:val="0"/>
              <w:rPr>
                <w:rFonts w:ascii="Arial" w:hAnsi="Arial" w:cs="Arial"/>
                <w:sz w:val="20"/>
                <w:szCs w:val="20"/>
                <w:lang w:eastAsia="ar-SA"/>
              </w:rPr>
            </w:pPr>
          </w:p>
        </w:tc>
      </w:tr>
      <w:tr w:rsidR="0096096F" w:rsidRPr="0096096F" w14:paraId="098B184F" w14:textId="77777777" w:rsidTr="00901877">
        <w:tc>
          <w:tcPr>
            <w:tcW w:w="543" w:type="dxa"/>
            <w:shd w:val="clear" w:color="auto" w:fill="auto"/>
          </w:tcPr>
          <w:p w14:paraId="7D9B74C1"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4FDAFE42" w14:textId="77777777" w:rsidR="0096096F" w:rsidRPr="0096096F" w:rsidRDefault="0096096F" w:rsidP="0096096F">
            <w:pPr>
              <w:autoSpaceDE w:val="0"/>
              <w:autoSpaceDN w:val="0"/>
              <w:adjustRightInd w:val="0"/>
              <w:rPr>
                <w:rFonts w:ascii="Arial" w:hAnsi="Arial" w:cs="Arial"/>
                <w:sz w:val="20"/>
                <w:szCs w:val="20"/>
                <w:lang w:eastAsia="ar-SA"/>
              </w:rPr>
            </w:pPr>
            <w:r w:rsidRPr="0096096F">
              <w:rPr>
                <w:rFonts w:ascii="Arial" w:hAnsi="Arial" w:cs="Arial"/>
                <w:sz w:val="20"/>
                <w:szCs w:val="20"/>
                <w:lang w:eastAsia="ar-SA"/>
              </w:rPr>
              <w:t>Diagnostyka parametrów urządzenia</w:t>
            </w:r>
          </w:p>
          <w:p w14:paraId="1F59046B"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UPS i baterii</w:t>
            </w:r>
          </w:p>
        </w:tc>
        <w:tc>
          <w:tcPr>
            <w:tcW w:w="3600" w:type="dxa"/>
            <w:shd w:val="clear" w:color="auto" w:fill="auto"/>
          </w:tcPr>
          <w:p w14:paraId="350B3990"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Automatyczna diagnostyka parametrów urządzenia UPS i baterii na panelu UPS-a</w:t>
            </w:r>
          </w:p>
        </w:tc>
        <w:tc>
          <w:tcPr>
            <w:tcW w:w="2212" w:type="dxa"/>
            <w:shd w:val="clear" w:color="auto" w:fill="auto"/>
            <w:vAlign w:val="center"/>
          </w:tcPr>
          <w:p w14:paraId="0AAC281A" w14:textId="77777777" w:rsidR="0096096F" w:rsidRPr="0096096F" w:rsidRDefault="0096096F" w:rsidP="0096096F">
            <w:pPr>
              <w:autoSpaceDE w:val="0"/>
              <w:rPr>
                <w:rFonts w:ascii="Arial" w:hAnsi="Arial" w:cs="Arial"/>
                <w:sz w:val="20"/>
                <w:szCs w:val="20"/>
                <w:lang w:eastAsia="ar-SA"/>
              </w:rPr>
            </w:pPr>
          </w:p>
        </w:tc>
      </w:tr>
      <w:tr w:rsidR="0096096F" w:rsidRPr="0096096F" w14:paraId="25CEB140" w14:textId="77777777" w:rsidTr="00901877">
        <w:tc>
          <w:tcPr>
            <w:tcW w:w="543" w:type="dxa"/>
            <w:shd w:val="clear" w:color="auto" w:fill="auto"/>
          </w:tcPr>
          <w:p w14:paraId="38303E48"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2DD210BF"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Poziom hałasu w odległości 1m</w:t>
            </w:r>
          </w:p>
        </w:tc>
        <w:tc>
          <w:tcPr>
            <w:tcW w:w="3600" w:type="dxa"/>
            <w:shd w:val="clear" w:color="auto" w:fill="auto"/>
          </w:tcPr>
          <w:p w14:paraId="6ED938E4"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&lt;58 dBA</w:t>
            </w:r>
          </w:p>
        </w:tc>
        <w:tc>
          <w:tcPr>
            <w:tcW w:w="2212" w:type="dxa"/>
            <w:shd w:val="clear" w:color="auto" w:fill="auto"/>
            <w:vAlign w:val="center"/>
          </w:tcPr>
          <w:p w14:paraId="1E6863F0" w14:textId="77777777" w:rsidR="0096096F" w:rsidRPr="0096096F" w:rsidRDefault="0096096F" w:rsidP="0096096F">
            <w:pPr>
              <w:autoSpaceDE w:val="0"/>
              <w:rPr>
                <w:rFonts w:ascii="Arial" w:hAnsi="Arial" w:cs="Arial"/>
                <w:sz w:val="20"/>
                <w:szCs w:val="20"/>
                <w:lang w:eastAsia="ar-SA"/>
              </w:rPr>
            </w:pPr>
          </w:p>
        </w:tc>
      </w:tr>
      <w:tr w:rsidR="0096096F" w:rsidRPr="0096096F" w14:paraId="36891220" w14:textId="77777777" w:rsidTr="00901877">
        <w:tc>
          <w:tcPr>
            <w:tcW w:w="543" w:type="dxa"/>
            <w:shd w:val="clear" w:color="auto" w:fill="auto"/>
          </w:tcPr>
          <w:p w14:paraId="0572AD89"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1B78069C"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Rejestr zdarzeń</w:t>
            </w:r>
          </w:p>
        </w:tc>
        <w:tc>
          <w:tcPr>
            <w:tcW w:w="3600" w:type="dxa"/>
            <w:shd w:val="clear" w:color="auto" w:fill="auto"/>
          </w:tcPr>
          <w:p w14:paraId="66A25E18" w14:textId="77777777" w:rsidR="0096096F" w:rsidRPr="0096096F" w:rsidRDefault="0096096F" w:rsidP="0096096F">
            <w:pPr>
              <w:autoSpaceDE w:val="0"/>
              <w:autoSpaceDN w:val="0"/>
              <w:adjustRightInd w:val="0"/>
              <w:rPr>
                <w:rFonts w:ascii="Arial" w:hAnsi="Arial" w:cs="Arial"/>
                <w:sz w:val="20"/>
                <w:szCs w:val="20"/>
                <w:lang w:eastAsia="ar-SA"/>
              </w:rPr>
            </w:pPr>
            <w:r w:rsidRPr="0096096F">
              <w:rPr>
                <w:rFonts w:ascii="Arial" w:hAnsi="Arial" w:cs="Arial"/>
                <w:sz w:val="20"/>
                <w:szCs w:val="20"/>
                <w:lang w:eastAsia="ar-SA"/>
              </w:rPr>
              <w:t>Dziennik zdarzeń w UPS-ie</w:t>
            </w:r>
          </w:p>
          <w:p w14:paraId="7E00AD3C"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 komunikaty serwisowe</w:t>
            </w:r>
          </w:p>
        </w:tc>
        <w:tc>
          <w:tcPr>
            <w:tcW w:w="2212" w:type="dxa"/>
            <w:shd w:val="clear" w:color="auto" w:fill="auto"/>
            <w:vAlign w:val="center"/>
          </w:tcPr>
          <w:p w14:paraId="7B02D3ED" w14:textId="77777777" w:rsidR="0096096F" w:rsidRPr="0096096F" w:rsidRDefault="0096096F" w:rsidP="0096096F">
            <w:pPr>
              <w:autoSpaceDE w:val="0"/>
              <w:rPr>
                <w:rFonts w:ascii="Arial" w:hAnsi="Arial" w:cs="Arial"/>
                <w:sz w:val="20"/>
                <w:szCs w:val="20"/>
                <w:lang w:eastAsia="ar-SA"/>
              </w:rPr>
            </w:pPr>
          </w:p>
        </w:tc>
      </w:tr>
      <w:tr w:rsidR="0096096F" w:rsidRPr="0096096F" w14:paraId="11E77E0B" w14:textId="77777777" w:rsidTr="00901877">
        <w:tc>
          <w:tcPr>
            <w:tcW w:w="543" w:type="dxa"/>
            <w:shd w:val="clear" w:color="auto" w:fill="auto"/>
          </w:tcPr>
          <w:p w14:paraId="4389262C"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7F8A49EF"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Możliwość regulacji z panelu sterującego tolerancji napięcia wejściowego i częstotliwości wejściowej w linii bypassu</w:t>
            </w:r>
          </w:p>
        </w:tc>
        <w:tc>
          <w:tcPr>
            <w:tcW w:w="3600" w:type="dxa"/>
            <w:shd w:val="clear" w:color="auto" w:fill="auto"/>
          </w:tcPr>
          <w:p w14:paraId="774361DD"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Wymagane</w:t>
            </w:r>
          </w:p>
        </w:tc>
        <w:tc>
          <w:tcPr>
            <w:tcW w:w="2212" w:type="dxa"/>
            <w:shd w:val="clear" w:color="auto" w:fill="auto"/>
            <w:vAlign w:val="center"/>
          </w:tcPr>
          <w:p w14:paraId="6F0E47DB" w14:textId="77777777" w:rsidR="0096096F" w:rsidRPr="0096096F" w:rsidRDefault="0096096F" w:rsidP="0096096F">
            <w:pPr>
              <w:autoSpaceDE w:val="0"/>
              <w:rPr>
                <w:rFonts w:ascii="Arial" w:hAnsi="Arial" w:cs="Arial"/>
                <w:sz w:val="20"/>
                <w:szCs w:val="20"/>
                <w:lang w:eastAsia="ar-SA"/>
              </w:rPr>
            </w:pPr>
          </w:p>
        </w:tc>
      </w:tr>
      <w:tr w:rsidR="0096096F" w:rsidRPr="0096096F" w14:paraId="2A4AF943" w14:textId="77777777" w:rsidTr="00901877">
        <w:tc>
          <w:tcPr>
            <w:tcW w:w="543" w:type="dxa"/>
            <w:shd w:val="clear" w:color="auto" w:fill="auto"/>
          </w:tcPr>
          <w:p w14:paraId="78DB2B9B"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0B24E1AE"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UPS wyposażony w zdalny wyłącznik REPO</w:t>
            </w:r>
          </w:p>
        </w:tc>
        <w:tc>
          <w:tcPr>
            <w:tcW w:w="3600" w:type="dxa"/>
            <w:shd w:val="clear" w:color="auto" w:fill="auto"/>
          </w:tcPr>
          <w:p w14:paraId="20F29A2B"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Wymagane – dostawa po stronie dostawcy UPS.</w:t>
            </w:r>
          </w:p>
        </w:tc>
        <w:tc>
          <w:tcPr>
            <w:tcW w:w="2212" w:type="dxa"/>
            <w:shd w:val="clear" w:color="auto" w:fill="auto"/>
            <w:vAlign w:val="center"/>
          </w:tcPr>
          <w:p w14:paraId="161121D1" w14:textId="77777777" w:rsidR="0096096F" w:rsidRPr="0096096F" w:rsidRDefault="0096096F" w:rsidP="0096096F">
            <w:pPr>
              <w:autoSpaceDE w:val="0"/>
              <w:rPr>
                <w:rFonts w:ascii="Arial" w:hAnsi="Arial" w:cs="Arial"/>
                <w:sz w:val="20"/>
                <w:szCs w:val="20"/>
                <w:lang w:eastAsia="ar-SA"/>
              </w:rPr>
            </w:pPr>
          </w:p>
        </w:tc>
      </w:tr>
      <w:tr w:rsidR="0096096F" w:rsidRPr="0096096F" w14:paraId="62D6EFC6" w14:textId="77777777" w:rsidTr="00901877">
        <w:tc>
          <w:tcPr>
            <w:tcW w:w="543" w:type="dxa"/>
            <w:shd w:val="clear" w:color="auto" w:fill="auto"/>
          </w:tcPr>
          <w:p w14:paraId="19494ADF"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2BCA0416"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Spełnienie wszystkich obowiązujących norm w zakresie bezpieczeństwa ,kompatybilności elektromagnetycznej potwierdzone deklaracją zgodności CE</w:t>
            </w:r>
          </w:p>
        </w:tc>
        <w:tc>
          <w:tcPr>
            <w:tcW w:w="3600" w:type="dxa"/>
            <w:shd w:val="clear" w:color="auto" w:fill="auto"/>
          </w:tcPr>
          <w:p w14:paraId="000B86E1"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Wymagane zarówno dla zasilacza UPS jak i baterii</w:t>
            </w:r>
          </w:p>
        </w:tc>
        <w:tc>
          <w:tcPr>
            <w:tcW w:w="2212" w:type="dxa"/>
            <w:shd w:val="clear" w:color="auto" w:fill="auto"/>
            <w:vAlign w:val="center"/>
          </w:tcPr>
          <w:p w14:paraId="554212C5" w14:textId="77777777" w:rsidR="0096096F" w:rsidRPr="0096096F" w:rsidRDefault="0096096F" w:rsidP="0096096F">
            <w:pPr>
              <w:autoSpaceDE w:val="0"/>
              <w:rPr>
                <w:rFonts w:ascii="Arial" w:hAnsi="Arial" w:cs="Arial"/>
                <w:sz w:val="20"/>
                <w:szCs w:val="20"/>
                <w:lang w:eastAsia="ar-SA"/>
              </w:rPr>
            </w:pPr>
          </w:p>
        </w:tc>
      </w:tr>
      <w:tr w:rsidR="0096096F" w:rsidRPr="0096096F" w14:paraId="7EB7BE7D" w14:textId="77777777" w:rsidTr="00901877">
        <w:tc>
          <w:tcPr>
            <w:tcW w:w="543" w:type="dxa"/>
            <w:shd w:val="clear" w:color="auto" w:fill="auto"/>
          </w:tcPr>
          <w:p w14:paraId="6AB96F18"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66E7E8B2"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Producent zasilacza UPS z siedzibą w Polsce, posiadający biuro dystrybucji i serwisu na terenie kraju.</w:t>
            </w:r>
          </w:p>
        </w:tc>
        <w:tc>
          <w:tcPr>
            <w:tcW w:w="3600" w:type="dxa"/>
            <w:shd w:val="clear" w:color="auto" w:fill="auto"/>
          </w:tcPr>
          <w:p w14:paraId="69D6F3F7"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Wymagane</w:t>
            </w:r>
          </w:p>
        </w:tc>
        <w:tc>
          <w:tcPr>
            <w:tcW w:w="2212" w:type="dxa"/>
            <w:shd w:val="clear" w:color="auto" w:fill="auto"/>
            <w:vAlign w:val="center"/>
          </w:tcPr>
          <w:p w14:paraId="765A3BDF" w14:textId="77777777" w:rsidR="0096096F" w:rsidRPr="0096096F" w:rsidRDefault="0096096F" w:rsidP="0096096F">
            <w:pPr>
              <w:autoSpaceDE w:val="0"/>
              <w:rPr>
                <w:rFonts w:ascii="Arial" w:hAnsi="Arial" w:cs="Arial"/>
                <w:sz w:val="20"/>
                <w:szCs w:val="20"/>
                <w:lang w:eastAsia="ar-SA"/>
              </w:rPr>
            </w:pPr>
          </w:p>
        </w:tc>
      </w:tr>
      <w:tr w:rsidR="0096096F" w:rsidRPr="0096096F" w14:paraId="6053D21C" w14:textId="77777777" w:rsidTr="00901877">
        <w:tc>
          <w:tcPr>
            <w:tcW w:w="543" w:type="dxa"/>
            <w:shd w:val="clear" w:color="auto" w:fill="auto"/>
          </w:tcPr>
          <w:p w14:paraId="6A13B193"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10905176"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Certyfikat ISO 9001 i 14001 dystrybutora i producenta sprzętu</w:t>
            </w:r>
          </w:p>
        </w:tc>
        <w:tc>
          <w:tcPr>
            <w:tcW w:w="3600" w:type="dxa"/>
            <w:shd w:val="clear" w:color="auto" w:fill="auto"/>
          </w:tcPr>
          <w:p w14:paraId="0B91D56A"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Wymagane</w:t>
            </w:r>
          </w:p>
        </w:tc>
        <w:tc>
          <w:tcPr>
            <w:tcW w:w="2212" w:type="dxa"/>
            <w:shd w:val="clear" w:color="auto" w:fill="auto"/>
            <w:vAlign w:val="center"/>
          </w:tcPr>
          <w:p w14:paraId="74B50A2A" w14:textId="77777777" w:rsidR="0096096F" w:rsidRPr="0096096F" w:rsidRDefault="0096096F" w:rsidP="0096096F">
            <w:pPr>
              <w:autoSpaceDE w:val="0"/>
              <w:rPr>
                <w:rFonts w:ascii="Arial" w:hAnsi="Arial" w:cs="Arial"/>
                <w:sz w:val="20"/>
                <w:szCs w:val="20"/>
                <w:lang w:eastAsia="ar-SA"/>
              </w:rPr>
            </w:pPr>
          </w:p>
        </w:tc>
      </w:tr>
      <w:tr w:rsidR="0096096F" w:rsidRPr="0096096F" w14:paraId="5D19BD22" w14:textId="77777777" w:rsidTr="00901877">
        <w:tc>
          <w:tcPr>
            <w:tcW w:w="543" w:type="dxa"/>
            <w:shd w:val="clear" w:color="auto" w:fill="auto"/>
          </w:tcPr>
          <w:p w14:paraId="0AB068E5"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2CB4E22C"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Rozłączniki manewrowe</w:t>
            </w:r>
          </w:p>
        </w:tc>
        <w:tc>
          <w:tcPr>
            <w:tcW w:w="3600" w:type="dxa"/>
            <w:shd w:val="clear" w:color="auto" w:fill="auto"/>
          </w:tcPr>
          <w:p w14:paraId="325588AD"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Zasilacz UPS powinien być wyposażony w komplet rozłączników pozwalających na bezpieczne włączenie i wyłączenie UPSa. Wymaga się co najmniej czterech rozłączników zamontowanych na UPS: zasilanie prostownika, zasilanie bypass, bypass serwisowy, rozłącznik wyjściowy z UPS.</w:t>
            </w:r>
          </w:p>
        </w:tc>
        <w:tc>
          <w:tcPr>
            <w:tcW w:w="2212" w:type="dxa"/>
            <w:shd w:val="clear" w:color="auto" w:fill="auto"/>
            <w:vAlign w:val="center"/>
          </w:tcPr>
          <w:p w14:paraId="166934C2" w14:textId="77777777" w:rsidR="0096096F" w:rsidRPr="0096096F" w:rsidRDefault="0096096F" w:rsidP="0096096F">
            <w:pPr>
              <w:autoSpaceDE w:val="0"/>
              <w:rPr>
                <w:rFonts w:ascii="Arial" w:hAnsi="Arial" w:cs="Arial"/>
                <w:sz w:val="20"/>
                <w:szCs w:val="20"/>
                <w:lang w:eastAsia="ar-SA"/>
              </w:rPr>
            </w:pPr>
          </w:p>
        </w:tc>
      </w:tr>
      <w:tr w:rsidR="0096096F" w:rsidRPr="0096096F" w14:paraId="450863F2" w14:textId="77777777" w:rsidTr="00901877">
        <w:tc>
          <w:tcPr>
            <w:tcW w:w="543" w:type="dxa"/>
            <w:shd w:val="clear" w:color="auto" w:fill="auto"/>
          </w:tcPr>
          <w:p w14:paraId="3F79A635"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38EA0576"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Podłączenie zasilania i odbiorów</w:t>
            </w:r>
          </w:p>
        </w:tc>
        <w:tc>
          <w:tcPr>
            <w:tcW w:w="3600" w:type="dxa"/>
            <w:shd w:val="clear" w:color="auto" w:fill="auto"/>
          </w:tcPr>
          <w:p w14:paraId="04E06147"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Podłączenie okablowania z tyłu zasilacza, z możliwością podłączenia dwóch oddzielnych torów do zasilania prostownika i bypassu wewnętrznego.</w:t>
            </w:r>
          </w:p>
        </w:tc>
        <w:tc>
          <w:tcPr>
            <w:tcW w:w="2212" w:type="dxa"/>
            <w:shd w:val="clear" w:color="auto" w:fill="auto"/>
            <w:vAlign w:val="center"/>
          </w:tcPr>
          <w:p w14:paraId="2F00995D" w14:textId="77777777" w:rsidR="0096096F" w:rsidRPr="0096096F" w:rsidRDefault="0096096F" w:rsidP="0096096F">
            <w:pPr>
              <w:autoSpaceDE w:val="0"/>
              <w:rPr>
                <w:rFonts w:ascii="Arial" w:hAnsi="Arial" w:cs="Arial"/>
                <w:sz w:val="20"/>
                <w:szCs w:val="20"/>
                <w:lang w:eastAsia="ar-SA"/>
              </w:rPr>
            </w:pPr>
          </w:p>
        </w:tc>
      </w:tr>
      <w:tr w:rsidR="0096096F" w:rsidRPr="0096096F" w14:paraId="70B59D7C" w14:textId="77777777" w:rsidTr="00901877">
        <w:tc>
          <w:tcPr>
            <w:tcW w:w="543" w:type="dxa"/>
            <w:shd w:val="clear" w:color="auto" w:fill="auto"/>
          </w:tcPr>
          <w:p w14:paraId="6DEF089D"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062A56BD"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Zasilacz wyposażony w kółka transportowe pozwalające na łatwe przemieszczanie w czasie konserwacji</w:t>
            </w:r>
          </w:p>
        </w:tc>
        <w:tc>
          <w:tcPr>
            <w:tcW w:w="3600" w:type="dxa"/>
            <w:shd w:val="clear" w:color="auto" w:fill="auto"/>
          </w:tcPr>
          <w:p w14:paraId="214E5320" w14:textId="77777777" w:rsidR="0096096F" w:rsidRPr="0096096F" w:rsidRDefault="0096096F" w:rsidP="0096096F">
            <w:pPr>
              <w:autoSpaceDE w:val="0"/>
              <w:rPr>
                <w:rFonts w:ascii="Arial" w:hAnsi="Arial" w:cs="Arial"/>
                <w:sz w:val="20"/>
                <w:szCs w:val="20"/>
                <w:lang w:eastAsia="ar-SA"/>
              </w:rPr>
            </w:pPr>
            <w:r w:rsidRPr="0096096F">
              <w:rPr>
                <w:rFonts w:ascii="Arial" w:hAnsi="Arial" w:cs="Arial"/>
                <w:sz w:val="20"/>
                <w:szCs w:val="20"/>
                <w:lang w:eastAsia="ar-SA"/>
              </w:rPr>
              <w:t xml:space="preserve">Wymagane </w:t>
            </w:r>
          </w:p>
        </w:tc>
        <w:tc>
          <w:tcPr>
            <w:tcW w:w="2212" w:type="dxa"/>
            <w:shd w:val="clear" w:color="auto" w:fill="auto"/>
            <w:vAlign w:val="center"/>
          </w:tcPr>
          <w:p w14:paraId="54D7AA85" w14:textId="77777777" w:rsidR="0096096F" w:rsidRPr="0096096F" w:rsidRDefault="0096096F" w:rsidP="0096096F">
            <w:pPr>
              <w:autoSpaceDE w:val="0"/>
              <w:rPr>
                <w:rFonts w:ascii="Arial" w:hAnsi="Arial" w:cs="Arial"/>
                <w:sz w:val="20"/>
                <w:szCs w:val="20"/>
                <w:lang w:eastAsia="ar-SA"/>
              </w:rPr>
            </w:pPr>
          </w:p>
        </w:tc>
      </w:tr>
      <w:tr w:rsidR="0096096F" w:rsidRPr="0096096F" w14:paraId="10942233" w14:textId="77777777" w:rsidTr="00901877">
        <w:tc>
          <w:tcPr>
            <w:tcW w:w="543" w:type="dxa"/>
            <w:shd w:val="clear" w:color="auto" w:fill="auto"/>
          </w:tcPr>
          <w:p w14:paraId="026790D7"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5A2C4612" w14:textId="77777777" w:rsidR="0096096F" w:rsidRPr="001D373A" w:rsidRDefault="0096096F" w:rsidP="0096096F">
            <w:pPr>
              <w:autoSpaceDE w:val="0"/>
              <w:rPr>
                <w:rFonts w:ascii="Arial" w:hAnsi="Arial" w:cs="Arial"/>
                <w:sz w:val="20"/>
                <w:szCs w:val="20"/>
                <w:lang w:eastAsia="ar-SA"/>
              </w:rPr>
            </w:pPr>
            <w:r w:rsidRPr="001D373A">
              <w:rPr>
                <w:rFonts w:ascii="Arial" w:hAnsi="Arial" w:cs="Arial"/>
                <w:sz w:val="20"/>
                <w:szCs w:val="20"/>
                <w:lang w:eastAsia="ar-SA"/>
              </w:rPr>
              <w:t>Instrukcja w języku polskim</w:t>
            </w:r>
          </w:p>
        </w:tc>
        <w:tc>
          <w:tcPr>
            <w:tcW w:w="3600" w:type="dxa"/>
            <w:shd w:val="clear" w:color="auto" w:fill="auto"/>
          </w:tcPr>
          <w:p w14:paraId="6F8902B2" w14:textId="77777777" w:rsidR="0096096F" w:rsidRPr="001D373A" w:rsidRDefault="0096096F" w:rsidP="0096096F">
            <w:pPr>
              <w:autoSpaceDE w:val="0"/>
              <w:rPr>
                <w:rFonts w:ascii="Arial" w:hAnsi="Arial" w:cs="Arial"/>
                <w:sz w:val="20"/>
                <w:szCs w:val="20"/>
                <w:lang w:eastAsia="ar-SA"/>
              </w:rPr>
            </w:pPr>
            <w:r w:rsidRPr="001D373A">
              <w:rPr>
                <w:rFonts w:ascii="Arial" w:hAnsi="Arial" w:cs="Arial"/>
                <w:sz w:val="20"/>
                <w:szCs w:val="20"/>
                <w:lang w:eastAsia="ar-SA"/>
              </w:rPr>
              <w:t>Wymagane</w:t>
            </w:r>
          </w:p>
        </w:tc>
        <w:tc>
          <w:tcPr>
            <w:tcW w:w="2212" w:type="dxa"/>
            <w:shd w:val="clear" w:color="auto" w:fill="auto"/>
            <w:vAlign w:val="center"/>
          </w:tcPr>
          <w:p w14:paraId="7639558E" w14:textId="77777777" w:rsidR="0096096F" w:rsidRPr="0096096F" w:rsidRDefault="0096096F" w:rsidP="0096096F">
            <w:pPr>
              <w:autoSpaceDE w:val="0"/>
              <w:rPr>
                <w:rFonts w:ascii="Arial" w:hAnsi="Arial" w:cs="Arial"/>
                <w:sz w:val="20"/>
                <w:szCs w:val="20"/>
                <w:lang w:eastAsia="ar-SA"/>
              </w:rPr>
            </w:pPr>
          </w:p>
        </w:tc>
      </w:tr>
      <w:tr w:rsidR="0096096F" w:rsidRPr="0096096F" w14:paraId="2B3FE79E" w14:textId="77777777" w:rsidTr="00901877">
        <w:tc>
          <w:tcPr>
            <w:tcW w:w="543" w:type="dxa"/>
            <w:shd w:val="clear" w:color="auto" w:fill="auto"/>
          </w:tcPr>
          <w:p w14:paraId="1DF0AA83" w14:textId="77777777" w:rsidR="0096096F" w:rsidRPr="0096096F" w:rsidRDefault="0096096F" w:rsidP="0096096F">
            <w:pPr>
              <w:numPr>
                <w:ilvl w:val="0"/>
                <w:numId w:val="47"/>
              </w:numPr>
              <w:autoSpaceDE w:val="0"/>
              <w:rPr>
                <w:rFonts w:ascii="Arial" w:hAnsi="Arial" w:cs="Arial"/>
                <w:sz w:val="20"/>
                <w:szCs w:val="20"/>
                <w:lang w:eastAsia="ar-SA"/>
              </w:rPr>
            </w:pPr>
          </w:p>
        </w:tc>
        <w:tc>
          <w:tcPr>
            <w:tcW w:w="4288" w:type="dxa"/>
            <w:shd w:val="clear" w:color="auto" w:fill="auto"/>
          </w:tcPr>
          <w:p w14:paraId="34CA2EF8" w14:textId="77777777" w:rsidR="0096096F" w:rsidRPr="001D373A" w:rsidRDefault="0096096F" w:rsidP="0096096F">
            <w:pPr>
              <w:autoSpaceDE w:val="0"/>
              <w:rPr>
                <w:rFonts w:ascii="Arial" w:hAnsi="Arial" w:cs="Arial"/>
                <w:sz w:val="20"/>
                <w:szCs w:val="20"/>
                <w:lang w:eastAsia="ar-SA"/>
              </w:rPr>
            </w:pPr>
            <w:r w:rsidRPr="001D373A">
              <w:rPr>
                <w:rFonts w:ascii="Arial" w:hAnsi="Arial" w:cs="Arial"/>
                <w:sz w:val="20"/>
                <w:szCs w:val="20"/>
                <w:lang w:eastAsia="ar-SA"/>
              </w:rPr>
              <w:t>Gwarancja</w:t>
            </w:r>
          </w:p>
        </w:tc>
        <w:tc>
          <w:tcPr>
            <w:tcW w:w="3600" w:type="dxa"/>
            <w:shd w:val="clear" w:color="auto" w:fill="auto"/>
          </w:tcPr>
          <w:p w14:paraId="4B78AF98" w14:textId="2491BBEE" w:rsidR="0096096F" w:rsidRPr="001D373A" w:rsidRDefault="000E4730" w:rsidP="0096096F">
            <w:pPr>
              <w:autoSpaceDE w:val="0"/>
              <w:rPr>
                <w:rFonts w:ascii="Arial" w:hAnsi="Arial" w:cs="Arial"/>
                <w:sz w:val="20"/>
                <w:szCs w:val="20"/>
                <w:lang w:eastAsia="ar-SA"/>
              </w:rPr>
            </w:pPr>
            <w:r w:rsidRPr="001D373A">
              <w:rPr>
                <w:rFonts w:ascii="Arial" w:hAnsi="Arial" w:cs="Arial"/>
                <w:sz w:val="20"/>
                <w:szCs w:val="20"/>
                <w:lang w:eastAsia="ar-SA"/>
              </w:rPr>
              <w:t>Minimum 24 miesi</w:t>
            </w:r>
            <w:r w:rsidR="00A0254E" w:rsidRPr="001D373A">
              <w:rPr>
                <w:rFonts w:ascii="Arial" w:hAnsi="Arial" w:cs="Arial"/>
                <w:sz w:val="20"/>
                <w:szCs w:val="20"/>
                <w:lang w:eastAsia="ar-SA"/>
              </w:rPr>
              <w:t>ące</w:t>
            </w:r>
            <w:r w:rsidR="00F23D71" w:rsidRPr="001D373A">
              <w:rPr>
                <w:rFonts w:ascii="Arial" w:hAnsi="Arial" w:cs="Arial"/>
                <w:sz w:val="20"/>
                <w:szCs w:val="20"/>
                <w:lang w:eastAsia="ar-SA"/>
              </w:rPr>
              <w:t xml:space="preserve"> </w:t>
            </w:r>
            <w:r w:rsidR="00F23D71" w:rsidRPr="001D373A">
              <w:rPr>
                <w:rFonts w:ascii="Arial" w:hAnsi="Arial" w:cs="Arial"/>
                <w:sz w:val="20"/>
                <w:szCs w:val="20"/>
                <w:lang w:eastAsia="ar-SA"/>
              </w:rPr>
              <w:t>na cały system UPS+baterie</w:t>
            </w:r>
          </w:p>
        </w:tc>
        <w:tc>
          <w:tcPr>
            <w:tcW w:w="2212" w:type="dxa"/>
            <w:shd w:val="clear" w:color="auto" w:fill="auto"/>
            <w:vAlign w:val="center"/>
          </w:tcPr>
          <w:p w14:paraId="6FF52957" w14:textId="77777777" w:rsidR="0096096F" w:rsidRPr="0096096F" w:rsidRDefault="0096096F" w:rsidP="0096096F">
            <w:pPr>
              <w:autoSpaceDE w:val="0"/>
              <w:rPr>
                <w:rFonts w:ascii="Arial" w:hAnsi="Arial" w:cs="Arial"/>
                <w:sz w:val="20"/>
                <w:szCs w:val="20"/>
                <w:lang w:eastAsia="ar-SA"/>
              </w:rPr>
            </w:pPr>
          </w:p>
        </w:tc>
      </w:tr>
    </w:tbl>
    <w:p w14:paraId="3F81F8CE" w14:textId="7832DF95" w:rsidR="00E6044D" w:rsidRDefault="00E6044D" w:rsidP="000D5F83">
      <w:pPr>
        <w:pStyle w:val="Standard"/>
        <w:shd w:val="clear" w:color="auto" w:fill="FFFFFF"/>
        <w:spacing w:after="240"/>
        <w:rPr>
          <w:rFonts w:asciiTheme="minorHAnsi" w:hAnsiTheme="minorHAnsi" w:cstheme="minorHAnsi"/>
          <w:b/>
          <w:sz w:val="22"/>
          <w:szCs w:val="22"/>
          <w:lang w:eastAsia="ar-SA"/>
        </w:rPr>
      </w:pPr>
    </w:p>
    <w:p w14:paraId="282F41A2" w14:textId="343AD726" w:rsidR="00434E5F" w:rsidRDefault="00E6044D" w:rsidP="000D5F83">
      <w:pPr>
        <w:pStyle w:val="Standard"/>
        <w:shd w:val="clear" w:color="auto" w:fill="FFFFFF"/>
        <w:spacing w:after="240"/>
        <w:rPr>
          <w:rFonts w:asciiTheme="minorHAnsi" w:hAnsiTheme="minorHAnsi" w:cstheme="minorHAnsi"/>
          <w:b/>
          <w:sz w:val="22"/>
          <w:szCs w:val="22"/>
          <w:u w:val="single"/>
          <w:lang w:eastAsia="ar-SA"/>
        </w:rPr>
      </w:pPr>
      <w:r w:rsidRPr="00E6044D">
        <w:rPr>
          <w:rFonts w:asciiTheme="minorHAnsi" w:hAnsiTheme="minorHAnsi" w:cstheme="minorHAnsi"/>
          <w:b/>
          <w:sz w:val="22"/>
          <w:szCs w:val="22"/>
          <w:u w:val="single"/>
          <w:lang w:eastAsia="ar-SA"/>
        </w:rPr>
        <w:t>Zasilacz UPS typ 2 – 1 sztuka</w:t>
      </w:r>
    </w:p>
    <w:p w14:paraId="09F9A194" w14:textId="77777777" w:rsidR="004A0A0A" w:rsidRDefault="004A0A0A" w:rsidP="004A0A0A">
      <w:pPr>
        <w:autoSpaceDE w:val="0"/>
        <w:rPr>
          <w:rFonts w:ascii="Arial" w:hAnsi="Arial" w:cs="Arial"/>
          <w:b/>
          <w:bCs/>
          <w:sz w:val="20"/>
          <w:szCs w:val="20"/>
          <w:u w:val="single"/>
          <w:lang w:eastAsia="ar-SA"/>
        </w:rPr>
      </w:pPr>
      <w:r>
        <w:rPr>
          <w:rFonts w:ascii="Arial" w:hAnsi="Arial" w:cs="Arial"/>
          <w:b/>
          <w:bCs/>
          <w:sz w:val="20"/>
          <w:szCs w:val="20"/>
          <w:u w:val="single"/>
          <w:lang w:eastAsia="ar-SA"/>
        </w:rPr>
        <w:t>- producent - ……….</w:t>
      </w:r>
    </w:p>
    <w:p w14:paraId="505C8F7D" w14:textId="650F962B" w:rsidR="004A0A0A" w:rsidRPr="004A0A0A" w:rsidRDefault="004A0A0A" w:rsidP="004A0A0A">
      <w:pPr>
        <w:autoSpaceDE w:val="0"/>
        <w:rPr>
          <w:rFonts w:ascii="Arial" w:hAnsi="Arial" w:cs="Arial"/>
          <w:b/>
          <w:bCs/>
          <w:sz w:val="20"/>
          <w:szCs w:val="20"/>
          <w:u w:val="single"/>
          <w:lang w:eastAsia="ar-SA"/>
        </w:rPr>
      </w:pPr>
      <w:r>
        <w:rPr>
          <w:rFonts w:ascii="Arial" w:hAnsi="Arial" w:cs="Arial"/>
          <w:b/>
          <w:bCs/>
          <w:sz w:val="20"/>
          <w:szCs w:val="20"/>
          <w:u w:val="single"/>
          <w:lang w:eastAsia="ar-SA"/>
        </w:rPr>
        <w:t>- typ urządzenia - ……………..</w:t>
      </w:r>
    </w:p>
    <w:p w14:paraId="349B5C36" w14:textId="77777777" w:rsidR="00434E5F" w:rsidRPr="00434E5F" w:rsidRDefault="00434E5F" w:rsidP="00434E5F">
      <w:pPr>
        <w:autoSpaceDE w:val="0"/>
        <w:rPr>
          <w:rFonts w:ascii="Arial" w:hAnsi="Arial" w:cs="Arial"/>
          <w:sz w:val="16"/>
          <w:szCs w:val="16"/>
          <w:lang w:eastAsia="ar-SA"/>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288"/>
        <w:gridCol w:w="3600"/>
        <w:gridCol w:w="2212"/>
      </w:tblGrid>
      <w:tr w:rsidR="00434E5F" w:rsidRPr="00434E5F" w14:paraId="2BDE990A" w14:textId="77777777" w:rsidTr="00901877">
        <w:tc>
          <w:tcPr>
            <w:tcW w:w="543" w:type="dxa"/>
            <w:shd w:val="clear" w:color="auto" w:fill="auto"/>
            <w:vAlign w:val="center"/>
          </w:tcPr>
          <w:p w14:paraId="472D4CF9" w14:textId="77777777" w:rsidR="00434E5F" w:rsidRPr="00434E5F" w:rsidRDefault="00434E5F" w:rsidP="00434E5F">
            <w:pPr>
              <w:autoSpaceDE w:val="0"/>
              <w:jc w:val="center"/>
              <w:rPr>
                <w:rFonts w:ascii="Arial" w:hAnsi="Arial" w:cs="Arial"/>
                <w:b/>
                <w:sz w:val="20"/>
                <w:szCs w:val="20"/>
                <w:lang w:eastAsia="ar-SA"/>
              </w:rPr>
            </w:pPr>
            <w:r w:rsidRPr="00434E5F">
              <w:rPr>
                <w:rFonts w:ascii="Arial" w:hAnsi="Arial" w:cs="Arial"/>
                <w:b/>
                <w:sz w:val="20"/>
                <w:szCs w:val="20"/>
                <w:lang w:eastAsia="ar-SA"/>
              </w:rPr>
              <w:t>Lp.</w:t>
            </w:r>
          </w:p>
        </w:tc>
        <w:tc>
          <w:tcPr>
            <w:tcW w:w="4288" w:type="dxa"/>
            <w:shd w:val="clear" w:color="auto" w:fill="auto"/>
            <w:vAlign w:val="center"/>
          </w:tcPr>
          <w:p w14:paraId="2FEEBFA1" w14:textId="77777777" w:rsidR="00434E5F" w:rsidRPr="00434E5F" w:rsidRDefault="00434E5F" w:rsidP="00434E5F">
            <w:pPr>
              <w:autoSpaceDE w:val="0"/>
              <w:jc w:val="center"/>
              <w:rPr>
                <w:rFonts w:ascii="Arial" w:hAnsi="Arial" w:cs="Arial"/>
                <w:b/>
                <w:sz w:val="20"/>
                <w:szCs w:val="20"/>
                <w:lang w:eastAsia="ar-SA"/>
              </w:rPr>
            </w:pPr>
            <w:r w:rsidRPr="00434E5F">
              <w:rPr>
                <w:rFonts w:ascii="Arial" w:hAnsi="Arial" w:cs="Arial"/>
                <w:b/>
                <w:sz w:val="20"/>
                <w:szCs w:val="20"/>
                <w:lang w:eastAsia="ar-SA"/>
              </w:rPr>
              <w:t>Opis wymagań techniczno-funkcjonalnych</w:t>
            </w:r>
          </w:p>
        </w:tc>
        <w:tc>
          <w:tcPr>
            <w:tcW w:w="3600" w:type="dxa"/>
            <w:shd w:val="clear" w:color="auto" w:fill="auto"/>
            <w:vAlign w:val="center"/>
          </w:tcPr>
          <w:p w14:paraId="753A4ECA" w14:textId="77777777" w:rsidR="00434E5F" w:rsidRPr="00434E5F" w:rsidRDefault="00434E5F" w:rsidP="00434E5F">
            <w:pPr>
              <w:autoSpaceDE w:val="0"/>
              <w:jc w:val="center"/>
              <w:rPr>
                <w:rFonts w:ascii="Arial" w:hAnsi="Arial" w:cs="Arial"/>
                <w:b/>
                <w:sz w:val="20"/>
                <w:szCs w:val="20"/>
                <w:lang w:eastAsia="ar-SA"/>
              </w:rPr>
            </w:pPr>
            <w:r w:rsidRPr="00434E5F">
              <w:rPr>
                <w:rFonts w:ascii="Arial" w:hAnsi="Arial" w:cs="Arial"/>
                <w:b/>
                <w:sz w:val="20"/>
                <w:szCs w:val="20"/>
                <w:lang w:eastAsia="ar-SA"/>
              </w:rPr>
              <w:t>Konfiguracja minimalna Zamawiającego</w:t>
            </w:r>
          </w:p>
        </w:tc>
        <w:tc>
          <w:tcPr>
            <w:tcW w:w="2212" w:type="dxa"/>
            <w:shd w:val="clear" w:color="auto" w:fill="auto"/>
            <w:vAlign w:val="center"/>
          </w:tcPr>
          <w:p w14:paraId="58ED8A47" w14:textId="77777777" w:rsidR="00434E5F" w:rsidRPr="00434E5F" w:rsidRDefault="00434E5F" w:rsidP="00434E5F">
            <w:pPr>
              <w:autoSpaceDE w:val="0"/>
              <w:jc w:val="center"/>
              <w:rPr>
                <w:rFonts w:ascii="Arial" w:hAnsi="Arial" w:cs="Arial"/>
                <w:b/>
                <w:sz w:val="20"/>
                <w:szCs w:val="20"/>
                <w:lang w:eastAsia="ar-SA"/>
              </w:rPr>
            </w:pPr>
            <w:r w:rsidRPr="00434E5F">
              <w:rPr>
                <w:rFonts w:ascii="Arial" w:hAnsi="Arial" w:cs="Arial"/>
                <w:b/>
                <w:sz w:val="20"/>
                <w:szCs w:val="20"/>
                <w:lang w:eastAsia="ar-SA"/>
              </w:rPr>
              <w:t>Konfiguracja proponowana przez Wykonawcę</w:t>
            </w:r>
          </w:p>
        </w:tc>
      </w:tr>
      <w:tr w:rsidR="00434E5F" w:rsidRPr="00434E5F" w14:paraId="36A5B637" w14:textId="77777777" w:rsidTr="00901877">
        <w:tc>
          <w:tcPr>
            <w:tcW w:w="543" w:type="dxa"/>
            <w:shd w:val="clear" w:color="auto" w:fill="auto"/>
          </w:tcPr>
          <w:p w14:paraId="15A1E6E8"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7F2416B0"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Technologia</w:t>
            </w:r>
          </w:p>
        </w:tc>
        <w:tc>
          <w:tcPr>
            <w:tcW w:w="3600" w:type="dxa"/>
            <w:shd w:val="clear" w:color="auto" w:fill="auto"/>
          </w:tcPr>
          <w:p w14:paraId="268757EC"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VFI (true on-line, podwójne przetwarzanie energii)</w:t>
            </w:r>
          </w:p>
        </w:tc>
        <w:tc>
          <w:tcPr>
            <w:tcW w:w="2212" w:type="dxa"/>
            <w:shd w:val="clear" w:color="auto" w:fill="auto"/>
            <w:vAlign w:val="center"/>
          </w:tcPr>
          <w:p w14:paraId="3144C77C" w14:textId="77777777" w:rsidR="00434E5F" w:rsidRPr="00434E5F" w:rsidRDefault="00434E5F" w:rsidP="00434E5F">
            <w:pPr>
              <w:autoSpaceDE w:val="0"/>
              <w:rPr>
                <w:rFonts w:ascii="Arial" w:hAnsi="Arial" w:cs="Arial"/>
                <w:sz w:val="20"/>
                <w:szCs w:val="20"/>
                <w:lang w:eastAsia="ar-SA"/>
              </w:rPr>
            </w:pPr>
          </w:p>
        </w:tc>
      </w:tr>
      <w:tr w:rsidR="00434E5F" w:rsidRPr="00434E5F" w14:paraId="1100D7D9" w14:textId="77777777" w:rsidTr="00901877">
        <w:tc>
          <w:tcPr>
            <w:tcW w:w="543" w:type="dxa"/>
            <w:shd w:val="clear" w:color="auto" w:fill="auto"/>
          </w:tcPr>
          <w:p w14:paraId="0E4C317A"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1C12D277"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Budowa</w:t>
            </w:r>
          </w:p>
        </w:tc>
        <w:tc>
          <w:tcPr>
            <w:tcW w:w="3600" w:type="dxa"/>
            <w:shd w:val="clear" w:color="auto" w:fill="auto"/>
          </w:tcPr>
          <w:p w14:paraId="1920DB1A"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Beztransformatorowa, prostownik IGBT.</w:t>
            </w:r>
          </w:p>
          <w:p w14:paraId="1C822CF2"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 xml:space="preserve">UPS musi być wyposażony w podwójny tor zasilający niezależny dla prostownika i Bypassu. </w:t>
            </w:r>
          </w:p>
        </w:tc>
        <w:tc>
          <w:tcPr>
            <w:tcW w:w="2212" w:type="dxa"/>
            <w:shd w:val="clear" w:color="auto" w:fill="auto"/>
            <w:vAlign w:val="center"/>
          </w:tcPr>
          <w:p w14:paraId="4902F1BE" w14:textId="77777777" w:rsidR="00434E5F" w:rsidRPr="00434E5F" w:rsidRDefault="00434E5F" w:rsidP="00434E5F">
            <w:pPr>
              <w:autoSpaceDE w:val="0"/>
              <w:rPr>
                <w:rFonts w:ascii="Arial" w:hAnsi="Arial" w:cs="Arial"/>
                <w:sz w:val="20"/>
                <w:szCs w:val="20"/>
                <w:lang w:eastAsia="ar-SA"/>
              </w:rPr>
            </w:pPr>
          </w:p>
        </w:tc>
      </w:tr>
      <w:tr w:rsidR="00434E5F" w:rsidRPr="00434E5F" w14:paraId="4209899D" w14:textId="77777777" w:rsidTr="00901877">
        <w:trPr>
          <w:trHeight w:val="255"/>
        </w:trPr>
        <w:tc>
          <w:tcPr>
            <w:tcW w:w="543" w:type="dxa"/>
            <w:shd w:val="clear" w:color="auto" w:fill="auto"/>
          </w:tcPr>
          <w:p w14:paraId="686560CB"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143F3818"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Moc znamionowa</w:t>
            </w:r>
          </w:p>
        </w:tc>
        <w:tc>
          <w:tcPr>
            <w:tcW w:w="3600" w:type="dxa"/>
            <w:shd w:val="clear" w:color="auto" w:fill="auto"/>
          </w:tcPr>
          <w:p w14:paraId="5857BD38"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20kVA/20kW</w:t>
            </w:r>
          </w:p>
        </w:tc>
        <w:tc>
          <w:tcPr>
            <w:tcW w:w="2212" w:type="dxa"/>
            <w:shd w:val="clear" w:color="auto" w:fill="auto"/>
            <w:vAlign w:val="center"/>
          </w:tcPr>
          <w:p w14:paraId="3902F8A4" w14:textId="77777777" w:rsidR="00434E5F" w:rsidRPr="00434E5F" w:rsidRDefault="00434E5F" w:rsidP="00434E5F">
            <w:pPr>
              <w:autoSpaceDE w:val="0"/>
              <w:rPr>
                <w:rFonts w:ascii="Arial" w:hAnsi="Arial" w:cs="Arial"/>
                <w:sz w:val="20"/>
                <w:szCs w:val="20"/>
                <w:lang w:eastAsia="ar-SA"/>
              </w:rPr>
            </w:pPr>
          </w:p>
        </w:tc>
      </w:tr>
      <w:tr w:rsidR="00434E5F" w:rsidRPr="00434E5F" w14:paraId="31B507FE" w14:textId="77777777" w:rsidTr="00901877">
        <w:tc>
          <w:tcPr>
            <w:tcW w:w="543" w:type="dxa"/>
            <w:shd w:val="clear" w:color="auto" w:fill="auto"/>
          </w:tcPr>
          <w:p w14:paraId="02F1244E"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780A76C2"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Wyjściowy współczynnik mocy (PF)</w:t>
            </w:r>
          </w:p>
        </w:tc>
        <w:tc>
          <w:tcPr>
            <w:tcW w:w="3600" w:type="dxa"/>
            <w:shd w:val="clear" w:color="auto" w:fill="auto"/>
          </w:tcPr>
          <w:p w14:paraId="447AFA0C"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1,0</w:t>
            </w:r>
          </w:p>
        </w:tc>
        <w:tc>
          <w:tcPr>
            <w:tcW w:w="2212" w:type="dxa"/>
            <w:shd w:val="clear" w:color="auto" w:fill="auto"/>
            <w:vAlign w:val="center"/>
          </w:tcPr>
          <w:p w14:paraId="3CD77BCC" w14:textId="77777777" w:rsidR="00434E5F" w:rsidRPr="00434E5F" w:rsidRDefault="00434E5F" w:rsidP="00434E5F">
            <w:pPr>
              <w:autoSpaceDE w:val="0"/>
              <w:rPr>
                <w:rFonts w:ascii="Arial" w:hAnsi="Arial" w:cs="Arial"/>
                <w:sz w:val="20"/>
                <w:szCs w:val="20"/>
                <w:lang w:eastAsia="ar-SA"/>
              </w:rPr>
            </w:pPr>
          </w:p>
        </w:tc>
      </w:tr>
      <w:tr w:rsidR="00434E5F" w:rsidRPr="00434E5F" w14:paraId="58ED1C82" w14:textId="77777777" w:rsidTr="00901877">
        <w:tc>
          <w:tcPr>
            <w:tcW w:w="543" w:type="dxa"/>
            <w:shd w:val="clear" w:color="auto" w:fill="auto"/>
          </w:tcPr>
          <w:p w14:paraId="09006EAC"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70A27654"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 xml:space="preserve">Współczynnik mocy wejściowej 0.99. </w:t>
            </w:r>
          </w:p>
        </w:tc>
        <w:tc>
          <w:tcPr>
            <w:tcW w:w="3600" w:type="dxa"/>
            <w:shd w:val="clear" w:color="auto" w:fill="auto"/>
          </w:tcPr>
          <w:p w14:paraId="23A2570C"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0,99</w:t>
            </w:r>
          </w:p>
        </w:tc>
        <w:tc>
          <w:tcPr>
            <w:tcW w:w="2212" w:type="dxa"/>
            <w:shd w:val="clear" w:color="auto" w:fill="auto"/>
            <w:vAlign w:val="center"/>
          </w:tcPr>
          <w:p w14:paraId="25F23BCE" w14:textId="77777777" w:rsidR="00434E5F" w:rsidRPr="00434E5F" w:rsidRDefault="00434E5F" w:rsidP="00434E5F">
            <w:pPr>
              <w:autoSpaceDE w:val="0"/>
              <w:rPr>
                <w:rFonts w:ascii="Arial" w:hAnsi="Arial" w:cs="Arial"/>
                <w:sz w:val="20"/>
                <w:szCs w:val="20"/>
                <w:lang w:eastAsia="ar-SA"/>
              </w:rPr>
            </w:pPr>
          </w:p>
        </w:tc>
      </w:tr>
      <w:tr w:rsidR="00434E5F" w:rsidRPr="00434E5F" w14:paraId="1B1DCB1C" w14:textId="77777777" w:rsidTr="00901877">
        <w:tc>
          <w:tcPr>
            <w:tcW w:w="543" w:type="dxa"/>
            <w:shd w:val="clear" w:color="auto" w:fill="auto"/>
          </w:tcPr>
          <w:p w14:paraId="1B6B9CCB"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0A6ACB00"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Napięcie wejściowe trójfazowe</w:t>
            </w:r>
          </w:p>
        </w:tc>
        <w:tc>
          <w:tcPr>
            <w:tcW w:w="3600" w:type="dxa"/>
            <w:shd w:val="clear" w:color="auto" w:fill="auto"/>
          </w:tcPr>
          <w:p w14:paraId="3DFA7BC4"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400 VAC 3F + N</w:t>
            </w:r>
          </w:p>
        </w:tc>
        <w:tc>
          <w:tcPr>
            <w:tcW w:w="2212" w:type="dxa"/>
            <w:shd w:val="clear" w:color="auto" w:fill="auto"/>
            <w:vAlign w:val="center"/>
          </w:tcPr>
          <w:p w14:paraId="4D6AF3F5" w14:textId="77777777" w:rsidR="00434E5F" w:rsidRPr="00434E5F" w:rsidRDefault="00434E5F" w:rsidP="00434E5F">
            <w:pPr>
              <w:autoSpaceDE w:val="0"/>
              <w:rPr>
                <w:rFonts w:ascii="Arial" w:hAnsi="Arial" w:cs="Arial"/>
                <w:sz w:val="20"/>
                <w:szCs w:val="20"/>
                <w:lang w:eastAsia="ar-SA"/>
              </w:rPr>
            </w:pPr>
          </w:p>
        </w:tc>
      </w:tr>
      <w:tr w:rsidR="00434E5F" w:rsidRPr="00434E5F" w14:paraId="5B66F9E1" w14:textId="77777777" w:rsidTr="00901877">
        <w:tc>
          <w:tcPr>
            <w:tcW w:w="543" w:type="dxa"/>
            <w:shd w:val="clear" w:color="auto" w:fill="auto"/>
          </w:tcPr>
          <w:p w14:paraId="6105A120"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30032C0E"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Tolerancja napięcia wejściowego przy obciążeniu 100%; bez przechodzenia na baterie</w:t>
            </w:r>
          </w:p>
        </w:tc>
        <w:tc>
          <w:tcPr>
            <w:tcW w:w="3600" w:type="dxa"/>
            <w:shd w:val="clear" w:color="auto" w:fill="auto"/>
          </w:tcPr>
          <w:p w14:paraId="04BDF05A"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167 – 288 Vac (L-N)</w:t>
            </w:r>
          </w:p>
        </w:tc>
        <w:tc>
          <w:tcPr>
            <w:tcW w:w="2212" w:type="dxa"/>
            <w:shd w:val="clear" w:color="auto" w:fill="auto"/>
            <w:vAlign w:val="center"/>
          </w:tcPr>
          <w:p w14:paraId="05BA6951" w14:textId="77777777" w:rsidR="00434E5F" w:rsidRPr="00434E5F" w:rsidRDefault="00434E5F" w:rsidP="00434E5F">
            <w:pPr>
              <w:autoSpaceDE w:val="0"/>
              <w:rPr>
                <w:rFonts w:ascii="Arial" w:hAnsi="Arial" w:cs="Arial"/>
                <w:sz w:val="20"/>
                <w:szCs w:val="20"/>
                <w:lang w:eastAsia="ar-SA"/>
              </w:rPr>
            </w:pPr>
          </w:p>
        </w:tc>
      </w:tr>
      <w:tr w:rsidR="00434E5F" w:rsidRPr="00434E5F" w14:paraId="57EC9F41" w14:textId="77777777" w:rsidTr="00901877">
        <w:tc>
          <w:tcPr>
            <w:tcW w:w="543" w:type="dxa"/>
            <w:shd w:val="clear" w:color="auto" w:fill="auto"/>
          </w:tcPr>
          <w:p w14:paraId="188D0216"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7495B532"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Zakres częstotliwości wejściowej</w:t>
            </w:r>
          </w:p>
        </w:tc>
        <w:tc>
          <w:tcPr>
            <w:tcW w:w="3600" w:type="dxa"/>
            <w:shd w:val="clear" w:color="auto" w:fill="auto"/>
          </w:tcPr>
          <w:p w14:paraId="2E5529A3"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Wymagana 40-70 Hz</w:t>
            </w:r>
          </w:p>
        </w:tc>
        <w:tc>
          <w:tcPr>
            <w:tcW w:w="2212" w:type="dxa"/>
            <w:shd w:val="clear" w:color="auto" w:fill="auto"/>
            <w:vAlign w:val="center"/>
          </w:tcPr>
          <w:p w14:paraId="142B3067" w14:textId="77777777" w:rsidR="00434E5F" w:rsidRPr="00434E5F" w:rsidRDefault="00434E5F" w:rsidP="00434E5F">
            <w:pPr>
              <w:autoSpaceDE w:val="0"/>
              <w:rPr>
                <w:rFonts w:ascii="Arial" w:hAnsi="Arial" w:cs="Arial"/>
                <w:sz w:val="20"/>
                <w:szCs w:val="20"/>
                <w:lang w:eastAsia="ar-SA"/>
              </w:rPr>
            </w:pPr>
          </w:p>
        </w:tc>
      </w:tr>
      <w:tr w:rsidR="00434E5F" w:rsidRPr="00434E5F" w14:paraId="1AA04A19" w14:textId="77777777" w:rsidTr="00901877">
        <w:tc>
          <w:tcPr>
            <w:tcW w:w="543" w:type="dxa"/>
            <w:shd w:val="clear" w:color="auto" w:fill="auto"/>
          </w:tcPr>
          <w:p w14:paraId="2BA67787"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2C4433A3" w14:textId="77777777" w:rsidR="00434E5F" w:rsidRPr="00434E5F" w:rsidRDefault="00434E5F" w:rsidP="00434E5F">
            <w:pPr>
              <w:autoSpaceDE w:val="0"/>
              <w:autoSpaceDN w:val="0"/>
              <w:adjustRightInd w:val="0"/>
              <w:rPr>
                <w:rFonts w:ascii="Arial" w:hAnsi="Arial" w:cs="Arial"/>
                <w:sz w:val="20"/>
                <w:szCs w:val="20"/>
                <w:lang w:eastAsia="ar-SA"/>
              </w:rPr>
            </w:pPr>
            <w:r w:rsidRPr="00434E5F">
              <w:rPr>
                <w:rFonts w:ascii="Arial" w:hAnsi="Arial" w:cs="Arial"/>
                <w:sz w:val="20"/>
                <w:szCs w:val="20"/>
                <w:lang w:eastAsia="ar-SA"/>
              </w:rPr>
              <w:t>Sprawność AC-AC w trybie pracy</w:t>
            </w:r>
          </w:p>
          <w:p w14:paraId="4F7DB387"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 xml:space="preserve">on-line z obciążeniem 100% </w:t>
            </w:r>
          </w:p>
        </w:tc>
        <w:tc>
          <w:tcPr>
            <w:tcW w:w="3600" w:type="dxa"/>
            <w:shd w:val="clear" w:color="auto" w:fill="auto"/>
          </w:tcPr>
          <w:p w14:paraId="245D2E8B"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nie mniejsza niż 96%</w:t>
            </w:r>
          </w:p>
        </w:tc>
        <w:tc>
          <w:tcPr>
            <w:tcW w:w="2212" w:type="dxa"/>
            <w:shd w:val="clear" w:color="auto" w:fill="auto"/>
            <w:vAlign w:val="center"/>
          </w:tcPr>
          <w:p w14:paraId="25CF3E93" w14:textId="77777777" w:rsidR="00434E5F" w:rsidRPr="00434E5F" w:rsidRDefault="00434E5F" w:rsidP="00434E5F">
            <w:pPr>
              <w:autoSpaceDE w:val="0"/>
              <w:rPr>
                <w:rFonts w:ascii="Arial" w:hAnsi="Arial" w:cs="Arial"/>
                <w:sz w:val="20"/>
                <w:szCs w:val="20"/>
                <w:lang w:eastAsia="ar-SA"/>
              </w:rPr>
            </w:pPr>
          </w:p>
        </w:tc>
      </w:tr>
      <w:tr w:rsidR="00434E5F" w:rsidRPr="00434E5F" w14:paraId="366D66CC" w14:textId="77777777" w:rsidTr="00901877">
        <w:tc>
          <w:tcPr>
            <w:tcW w:w="543" w:type="dxa"/>
            <w:shd w:val="clear" w:color="auto" w:fill="auto"/>
          </w:tcPr>
          <w:p w14:paraId="12475982"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56417B16" w14:textId="77777777" w:rsidR="00434E5F" w:rsidRPr="00434E5F" w:rsidRDefault="00434E5F" w:rsidP="00434E5F">
            <w:pPr>
              <w:autoSpaceDE w:val="0"/>
              <w:autoSpaceDN w:val="0"/>
              <w:adjustRightInd w:val="0"/>
              <w:rPr>
                <w:rFonts w:ascii="Arial" w:hAnsi="Arial" w:cs="Arial"/>
                <w:sz w:val="20"/>
                <w:szCs w:val="20"/>
                <w:lang w:eastAsia="ar-SA"/>
              </w:rPr>
            </w:pPr>
            <w:r w:rsidRPr="00434E5F">
              <w:rPr>
                <w:rFonts w:ascii="Arial" w:hAnsi="Arial" w:cs="Arial"/>
                <w:sz w:val="20"/>
                <w:szCs w:val="20"/>
                <w:lang w:eastAsia="ar-SA"/>
              </w:rPr>
              <w:t>Tryb pracy ECO mode, zapewniający podwyższoną sprawność zasilacza</w:t>
            </w:r>
          </w:p>
        </w:tc>
        <w:tc>
          <w:tcPr>
            <w:tcW w:w="3600" w:type="dxa"/>
            <w:shd w:val="clear" w:color="auto" w:fill="auto"/>
          </w:tcPr>
          <w:p w14:paraId="291BD0F0"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Wymagany</w:t>
            </w:r>
          </w:p>
        </w:tc>
        <w:tc>
          <w:tcPr>
            <w:tcW w:w="2212" w:type="dxa"/>
            <w:shd w:val="clear" w:color="auto" w:fill="auto"/>
            <w:vAlign w:val="center"/>
          </w:tcPr>
          <w:p w14:paraId="2B2B47C7" w14:textId="77777777" w:rsidR="00434E5F" w:rsidRPr="00434E5F" w:rsidRDefault="00434E5F" w:rsidP="00434E5F">
            <w:pPr>
              <w:autoSpaceDE w:val="0"/>
              <w:rPr>
                <w:rFonts w:ascii="Arial" w:hAnsi="Arial" w:cs="Arial"/>
                <w:sz w:val="20"/>
                <w:szCs w:val="20"/>
                <w:lang w:eastAsia="ar-SA"/>
              </w:rPr>
            </w:pPr>
          </w:p>
        </w:tc>
      </w:tr>
      <w:tr w:rsidR="00434E5F" w:rsidRPr="00434E5F" w14:paraId="1A4DA8E6" w14:textId="77777777" w:rsidTr="00901877">
        <w:trPr>
          <w:trHeight w:val="360"/>
        </w:trPr>
        <w:tc>
          <w:tcPr>
            <w:tcW w:w="543" w:type="dxa"/>
            <w:shd w:val="clear" w:color="auto" w:fill="auto"/>
          </w:tcPr>
          <w:p w14:paraId="1E0D8138"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07230469" w14:textId="77777777" w:rsidR="00434E5F" w:rsidRPr="00434E5F" w:rsidRDefault="00434E5F" w:rsidP="00434E5F">
            <w:pPr>
              <w:autoSpaceDE w:val="0"/>
              <w:autoSpaceDN w:val="0"/>
              <w:adjustRightInd w:val="0"/>
              <w:rPr>
                <w:rFonts w:ascii="Arial" w:hAnsi="Arial" w:cs="Arial"/>
                <w:sz w:val="20"/>
                <w:szCs w:val="20"/>
                <w:lang w:eastAsia="ar-SA"/>
              </w:rPr>
            </w:pPr>
            <w:r w:rsidRPr="00434E5F">
              <w:rPr>
                <w:rFonts w:ascii="Arial" w:hAnsi="Arial" w:cs="Arial"/>
                <w:sz w:val="20"/>
                <w:szCs w:val="20"/>
                <w:lang w:eastAsia="ar-SA"/>
              </w:rPr>
              <w:t>Możliwość rozbudowy mocy w systemie równoległym</w:t>
            </w:r>
          </w:p>
          <w:p w14:paraId="656CD30F"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 xml:space="preserve">okresie eksploatacji </w:t>
            </w:r>
          </w:p>
        </w:tc>
        <w:tc>
          <w:tcPr>
            <w:tcW w:w="3600" w:type="dxa"/>
            <w:shd w:val="clear" w:color="auto" w:fill="auto"/>
          </w:tcPr>
          <w:p w14:paraId="1AE9D904"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Do minimum 4 sztuk w układzie pracy równoległej</w:t>
            </w:r>
          </w:p>
        </w:tc>
        <w:tc>
          <w:tcPr>
            <w:tcW w:w="2212" w:type="dxa"/>
            <w:shd w:val="clear" w:color="auto" w:fill="auto"/>
            <w:vAlign w:val="center"/>
          </w:tcPr>
          <w:p w14:paraId="18373DE1" w14:textId="77777777" w:rsidR="00434E5F" w:rsidRPr="00434E5F" w:rsidRDefault="00434E5F" w:rsidP="00434E5F">
            <w:pPr>
              <w:autoSpaceDE w:val="0"/>
              <w:rPr>
                <w:rFonts w:ascii="Arial" w:hAnsi="Arial" w:cs="Arial"/>
                <w:sz w:val="20"/>
                <w:szCs w:val="20"/>
                <w:lang w:eastAsia="ar-SA"/>
              </w:rPr>
            </w:pPr>
          </w:p>
        </w:tc>
      </w:tr>
      <w:tr w:rsidR="00434E5F" w:rsidRPr="00434E5F" w14:paraId="72A8B219" w14:textId="77777777" w:rsidTr="00901877">
        <w:tc>
          <w:tcPr>
            <w:tcW w:w="543" w:type="dxa"/>
            <w:shd w:val="clear" w:color="auto" w:fill="auto"/>
          </w:tcPr>
          <w:p w14:paraId="30552FF6"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4F1DB0E1"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Montażu modułu pracy równoległej w oferowanej jednostce</w:t>
            </w:r>
          </w:p>
        </w:tc>
        <w:tc>
          <w:tcPr>
            <w:tcW w:w="3600" w:type="dxa"/>
            <w:shd w:val="clear" w:color="auto" w:fill="auto"/>
          </w:tcPr>
          <w:p w14:paraId="411790A3"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Wymagane – pozwala na dołączenie kolejnej jednostki.</w:t>
            </w:r>
          </w:p>
        </w:tc>
        <w:tc>
          <w:tcPr>
            <w:tcW w:w="2212" w:type="dxa"/>
            <w:shd w:val="clear" w:color="auto" w:fill="auto"/>
            <w:vAlign w:val="center"/>
          </w:tcPr>
          <w:p w14:paraId="4014A271" w14:textId="77777777" w:rsidR="00434E5F" w:rsidRPr="00434E5F" w:rsidRDefault="00434E5F" w:rsidP="00434E5F">
            <w:pPr>
              <w:autoSpaceDE w:val="0"/>
              <w:rPr>
                <w:rFonts w:ascii="Arial" w:hAnsi="Arial" w:cs="Arial"/>
                <w:sz w:val="20"/>
                <w:szCs w:val="20"/>
                <w:lang w:eastAsia="ar-SA"/>
              </w:rPr>
            </w:pPr>
          </w:p>
        </w:tc>
      </w:tr>
      <w:tr w:rsidR="00434E5F" w:rsidRPr="00434E5F" w14:paraId="6275904B" w14:textId="77777777" w:rsidTr="00901877">
        <w:tc>
          <w:tcPr>
            <w:tcW w:w="543" w:type="dxa"/>
            <w:shd w:val="clear" w:color="auto" w:fill="auto"/>
          </w:tcPr>
          <w:p w14:paraId="4CC55C3F"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4A70BDC5"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Napięcie wyjściowe trójfazowe</w:t>
            </w:r>
          </w:p>
        </w:tc>
        <w:tc>
          <w:tcPr>
            <w:tcW w:w="3600" w:type="dxa"/>
            <w:shd w:val="clear" w:color="auto" w:fill="auto"/>
          </w:tcPr>
          <w:p w14:paraId="622D0315"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 xml:space="preserve">400 VAC </w:t>
            </w:r>
            <w:smartTag w:uri="urn:schemas-microsoft-com:office:smarttags" w:element="metricconverter">
              <w:smartTagPr>
                <w:attr w:name="ProductID" w:val="3F"/>
              </w:smartTagPr>
              <w:r w:rsidRPr="00434E5F">
                <w:rPr>
                  <w:rFonts w:ascii="Arial" w:hAnsi="Arial" w:cs="Arial"/>
                  <w:sz w:val="20"/>
                  <w:szCs w:val="20"/>
                  <w:lang w:eastAsia="ar-SA"/>
                </w:rPr>
                <w:t>3F</w:t>
              </w:r>
            </w:smartTag>
            <w:r w:rsidRPr="00434E5F">
              <w:rPr>
                <w:rFonts w:ascii="Arial" w:hAnsi="Arial" w:cs="Arial"/>
                <w:sz w:val="20"/>
                <w:szCs w:val="20"/>
                <w:lang w:eastAsia="ar-SA"/>
              </w:rPr>
              <w:t xml:space="preserve"> + N</w:t>
            </w:r>
          </w:p>
        </w:tc>
        <w:tc>
          <w:tcPr>
            <w:tcW w:w="2212" w:type="dxa"/>
            <w:shd w:val="clear" w:color="auto" w:fill="auto"/>
            <w:vAlign w:val="center"/>
          </w:tcPr>
          <w:p w14:paraId="73DC38A2" w14:textId="77777777" w:rsidR="00434E5F" w:rsidRPr="00434E5F" w:rsidRDefault="00434E5F" w:rsidP="00434E5F">
            <w:pPr>
              <w:autoSpaceDE w:val="0"/>
              <w:rPr>
                <w:rFonts w:ascii="Arial" w:hAnsi="Arial" w:cs="Arial"/>
                <w:sz w:val="20"/>
                <w:szCs w:val="20"/>
                <w:lang w:eastAsia="ar-SA"/>
              </w:rPr>
            </w:pPr>
          </w:p>
        </w:tc>
      </w:tr>
      <w:tr w:rsidR="00434E5F" w:rsidRPr="00434E5F" w14:paraId="6522AF22" w14:textId="77777777" w:rsidTr="00901877">
        <w:tc>
          <w:tcPr>
            <w:tcW w:w="543" w:type="dxa"/>
            <w:shd w:val="clear" w:color="auto" w:fill="auto"/>
          </w:tcPr>
          <w:p w14:paraId="532D6762"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0FE40826"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Częstotliwość wyjściowa</w:t>
            </w:r>
          </w:p>
        </w:tc>
        <w:tc>
          <w:tcPr>
            <w:tcW w:w="3600" w:type="dxa"/>
            <w:shd w:val="clear" w:color="auto" w:fill="auto"/>
          </w:tcPr>
          <w:p w14:paraId="3A1962B6"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50/60Hz (programowalna)</w:t>
            </w:r>
          </w:p>
        </w:tc>
        <w:tc>
          <w:tcPr>
            <w:tcW w:w="2212" w:type="dxa"/>
            <w:shd w:val="clear" w:color="auto" w:fill="auto"/>
            <w:vAlign w:val="center"/>
          </w:tcPr>
          <w:p w14:paraId="7AECAFD6" w14:textId="77777777" w:rsidR="00434E5F" w:rsidRPr="00434E5F" w:rsidRDefault="00434E5F" w:rsidP="00434E5F">
            <w:pPr>
              <w:autoSpaceDE w:val="0"/>
              <w:rPr>
                <w:rFonts w:ascii="Arial" w:hAnsi="Arial" w:cs="Arial"/>
                <w:sz w:val="20"/>
                <w:szCs w:val="20"/>
                <w:lang w:eastAsia="ar-SA"/>
              </w:rPr>
            </w:pPr>
          </w:p>
        </w:tc>
      </w:tr>
      <w:tr w:rsidR="00434E5F" w:rsidRPr="00434E5F" w14:paraId="7A5B8F8F" w14:textId="77777777" w:rsidTr="00901877">
        <w:tc>
          <w:tcPr>
            <w:tcW w:w="543" w:type="dxa"/>
            <w:shd w:val="clear" w:color="auto" w:fill="auto"/>
          </w:tcPr>
          <w:p w14:paraId="7EA59812"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31C7D9E2" w14:textId="77777777" w:rsidR="00434E5F" w:rsidRPr="00434E5F" w:rsidRDefault="00434E5F" w:rsidP="00434E5F">
            <w:pPr>
              <w:autoSpaceDE w:val="0"/>
              <w:autoSpaceDN w:val="0"/>
              <w:adjustRightInd w:val="0"/>
              <w:rPr>
                <w:rFonts w:ascii="Arial" w:hAnsi="Arial" w:cs="Arial"/>
                <w:sz w:val="20"/>
                <w:szCs w:val="20"/>
                <w:lang w:eastAsia="ar-SA"/>
              </w:rPr>
            </w:pPr>
            <w:r w:rsidRPr="00434E5F">
              <w:rPr>
                <w:rFonts w:ascii="Arial" w:hAnsi="Arial" w:cs="Arial"/>
                <w:sz w:val="20"/>
                <w:szCs w:val="20"/>
                <w:lang w:eastAsia="ar-SA"/>
              </w:rPr>
              <w:t>Zintegrowane bezprzerwowe</w:t>
            </w:r>
          </w:p>
          <w:p w14:paraId="5AFE89F1"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przełączniki obejściowe (by-pass)</w:t>
            </w:r>
          </w:p>
        </w:tc>
        <w:tc>
          <w:tcPr>
            <w:tcW w:w="3600" w:type="dxa"/>
            <w:shd w:val="clear" w:color="auto" w:fill="auto"/>
          </w:tcPr>
          <w:p w14:paraId="71FED065" w14:textId="77777777" w:rsidR="00434E5F" w:rsidRPr="00434E5F" w:rsidRDefault="00434E5F" w:rsidP="00434E5F">
            <w:pPr>
              <w:autoSpaceDE w:val="0"/>
              <w:autoSpaceDN w:val="0"/>
              <w:adjustRightInd w:val="0"/>
              <w:rPr>
                <w:rFonts w:ascii="Arial" w:hAnsi="Arial" w:cs="Arial"/>
                <w:sz w:val="20"/>
                <w:szCs w:val="20"/>
                <w:lang w:eastAsia="ar-SA"/>
              </w:rPr>
            </w:pPr>
            <w:r w:rsidRPr="00434E5F">
              <w:rPr>
                <w:rFonts w:ascii="Arial" w:hAnsi="Arial" w:cs="Arial"/>
                <w:sz w:val="20"/>
                <w:szCs w:val="20"/>
                <w:lang w:eastAsia="ar-SA"/>
              </w:rPr>
              <w:t>Statyczny przełącznik (SCR) oraz</w:t>
            </w:r>
          </w:p>
          <w:p w14:paraId="578D9778"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ręczny rozłącznik serwisowy</w:t>
            </w:r>
          </w:p>
        </w:tc>
        <w:tc>
          <w:tcPr>
            <w:tcW w:w="2212" w:type="dxa"/>
            <w:shd w:val="clear" w:color="auto" w:fill="auto"/>
            <w:vAlign w:val="center"/>
          </w:tcPr>
          <w:p w14:paraId="6DF8BC45" w14:textId="77777777" w:rsidR="00434E5F" w:rsidRPr="00434E5F" w:rsidRDefault="00434E5F" w:rsidP="00434E5F">
            <w:pPr>
              <w:autoSpaceDE w:val="0"/>
              <w:rPr>
                <w:rFonts w:ascii="Arial" w:hAnsi="Arial" w:cs="Arial"/>
                <w:sz w:val="20"/>
                <w:szCs w:val="20"/>
                <w:lang w:eastAsia="ar-SA"/>
              </w:rPr>
            </w:pPr>
          </w:p>
        </w:tc>
      </w:tr>
      <w:tr w:rsidR="00434E5F" w:rsidRPr="00434E5F" w14:paraId="10421B70" w14:textId="77777777" w:rsidTr="00901877">
        <w:tc>
          <w:tcPr>
            <w:tcW w:w="543" w:type="dxa"/>
            <w:shd w:val="clear" w:color="auto" w:fill="auto"/>
          </w:tcPr>
          <w:p w14:paraId="259F61C1"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6E75E5E1"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Zewnętrzny bezprzerwowy Bypass serwisowy</w:t>
            </w:r>
          </w:p>
        </w:tc>
        <w:tc>
          <w:tcPr>
            <w:tcW w:w="3600" w:type="dxa"/>
            <w:shd w:val="clear" w:color="auto" w:fill="auto"/>
          </w:tcPr>
          <w:p w14:paraId="3C00CE7E" w14:textId="77777777" w:rsidR="00434E5F" w:rsidRPr="00434E5F" w:rsidRDefault="00434E5F" w:rsidP="00434E5F">
            <w:pPr>
              <w:autoSpaceDE w:val="0"/>
              <w:autoSpaceDN w:val="0"/>
              <w:adjustRightInd w:val="0"/>
              <w:rPr>
                <w:rFonts w:ascii="Arial" w:hAnsi="Arial" w:cs="Arial"/>
                <w:sz w:val="20"/>
                <w:szCs w:val="20"/>
                <w:lang w:eastAsia="ar-SA"/>
              </w:rPr>
            </w:pPr>
            <w:r w:rsidRPr="00434E5F">
              <w:rPr>
                <w:rFonts w:ascii="Arial" w:hAnsi="Arial" w:cs="Arial"/>
                <w:sz w:val="20"/>
                <w:szCs w:val="20"/>
                <w:lang w:eastAsia="ar-SA"/>
              </w:rPr>
              <w:t>Wymagany Bypass bezprzerwowy w postaci jednego przełącznika, z informacją o położeniu dla zabezpieczenia falownika UPS przed uszkodzeniem w przypadku nieprawidłowego użycia.</w:t>
            </w:r>
          </w:p>
        </w:tc>
        <w:tc>
          <w:tcPr>
            <w:tcW w:w="2212" w:type="dxa"/>
            <w:shd w:val="clear" w:color="auto" w:fill="auto"/>
            <w:vAlign w:val="center"/>
          </w:tcPr>
          <w:p w14:paraId="05FE8507" w14:textId="77777777" w:rsidR="00434E5F" w:rsidRPr="00434E5F" w:rsidRDefault="00434E5F" w:rsidP="00434E5F">
            <w:pPr>
              <w:autoSpaceDE w:val="0"/>
              <w:rPr>
                <w:rFonts w:ascii="Arial" w:hAnsi="Arial" w:cs="Arial"/>
                <w:sz w:val="20"/>
                <w:szCs w:val="20"/>
                <w:lang w:eastAsia="ar-SA"/>
              </w:rPr>
            </w:pPr>
          </w:p>
        </w:tc>
      </w:tr>
      <w:tr w:rsidR="00434E5F" w:rsidRPr="00434E5F" w14:paraId="14F1B6A2" w14:textId="77777777" w:rsidTr="00901877">
        <w:tc>
          <w:tcPr>
            <w:tcW w:w="543" w:type="dxa"/>
            <w:shd w:val="clear" w:color="auto" w:fill="auto"/>
          </w:tcPr>
          <w:p w14:paraId="53234C83"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0C3B199B"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Wejście komunikacyjne na UPS do podłączenia sygnalizacji położenia przełącznika zewnętrznego Bypassu serwisowego, dla ochrony falownika UPS przed przypadkowym przełączeniem</w:t>
            </w:r>
          </w:p>
        </w:tc>
        <w:tc>
          <w:tcPr>
            <w:tcW w:w="3600" w:type="dxa"/>
            <w:shd w:val="clear" w:color="auto" w:fill="auto"/>
          </w:tcPr>
          <w:p w14:paraId="525204E2" w14:textId="77777777" w:rsidR="00434E5F" w:rsidRPr="00434E5F" w:rsidRDefault="00434E5F" w:rsidP="00434E5F">
            <w:pPr>
              <w:autoSpaceDE w:val="0"/>
              <w:autoSpaceDN w:val="0"/>
              <w:adjustRightInd w:val="0"/>
              <w:rPr>
                <w:rFonts w:ascii="Arial" w:hAnsi="Arial" w:cs="Arial"/>
                <w:sz w:val="20"/>
                <w:szCs w:val="20"/>
                <w:lang w:eastAsia="ar-SA"/>
              </w:rPr>
            </w:pPr>
            <w:r w:rsidRPr="00434E5F">
              <w:rPr>
                <w:rFonts w:ascii="Arial" w:hAnsi="Arial" w:cs="Arial"/>
                <w:sz w:val="20"/>
                <w:szCs w:val="20"/>
                <w:lang w:eastAsia="ar-SA"/>
              </w:rPr>
              <w:t>Wymagane</w:t>
            </w:r>
          </w:p>
        </w:tc>
        <w:tc>
          <w:tcPr>
            <w:tcW w:w="2212" w:type="dxa"/>
            <w:shd w:val="clear" w:color="auto" w:fill="auto"/>
            <w:vAlign w:val="center"/>
          </w:tcPr>
          <w:p w14:paraId="2F922712" w14:textId="77777777" w:rsidR="00434E5F" w:rsidRPr="00434E5F" w:rsidRDefault="00434E5F" w:rsidP="00434E5F">
            <w:pPr>
              <w:autoSpaceDE w:val="0"/>
              <w:rPr>
                <w:rFonts w:ascii="Arial" w:hAnsi="Arial" w:cs="Arial"/>
                <w:sz w:val="20"/>
                <w:szCs w:val="20"/>
                <w:lang w:eastAsia="ar-SA"/>
              </w:rPr>
            </w:pPr>
          </w:p>
        </w:tc>
      </w:tr>
      <w:tr w:rsidR="00434E5F" w:rsidRPr="00434E5F" w14:paraId="743E6621" w14:textId="77777777" w:rsidTr="00901877">
        <w:tc>
          <w:tcPr>
            <w:tcW w:w="543" w:type="dxa"/>
            <w:shd w:val="clear" w:color="auto" w:fill="auto"/>
          </w:tcPr>
          <w:p w14:paraId="17F81735"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239F0221" w14:textId="77777777" w:rsidR="00434E5F" w:rsidRPr="00434E5F" w:rsidRDefault="00434E5F" w:rsidP="00434E5F">
            <w:pPr>
              <w:autoSpaceDE w:val="0"/>
              <w:autoSpaceDN w:val="0"/>
              <w:adjustRightInd w:val="0"/>
              <w:rPr>
                <w:rFonts w:ascii="Arial" w:hAnsi="Arial" w:cs="Arial"/>
                <w:sz w:val="20"/>
                <w:szCs w:val="20"/>
                <w:lang w:eastAsia="ar-SA"/>
              </w:rPr>
            </w:pPr>
            <w:r w:rsidRPr="00434E5F">
              <w:rPr>
                <w:rFonts w:ascii="Arial" w:hAnsi="Arial" w:cs="Arial"/>
                <w:sz w:val="20"/>
                <w:szCs w:val="20"/>
                <w:lang w:eastAsia="ar-SA"/>
              </w:rPr>
              <w:t>Automatyczny układ doładowywania baterii i ciągłego sprawdzania stanu naładowania oraz zabezpieczenie</w:t>
            </w:r>
          </w:p>
          <w:p w14:paraId="26217678"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chroniące baterie przed głębokim rozładowaniem</w:t>
            </w:r>
          </w:p>
        </w:tc>
        <w:tc>
          <w:tcPr>
            <w:tcW w:w="3600" w:type="dxa"/>
            <w:shd w:val="clear" w:color="auto" w:fill="auto"/>
          </w:tcPr>
          <w:p w14:paraId="6CCAA232" w14:textId="77777777" w:rsidR="00434E5F" w:rsidRPr="00434E5F" w:rsidRDefault="00434E5F" w:rsidP="00434E5F">
            <w:pPr>
              <w:autoSpaceDE w:val="0"/>
              <w:autoSpaceDN w:val="0"/>
              <w:adjustRightInd w:val="0"/>
              <w:rPr>
                <w:rFonts w:ascii="Arial" w:hAnsi="Arial" w:cs="Arial"/>
                <w:sz w:val="20"/>
                <w:szCs w:val="20"/>
                <w:lang w:eastAsia="ar-SA"/>
              </w:rPr>
            </w:pPr>
            <w:r w:rsidRPr="00434E5F">
              <w:rPr>
                <w:rFonts w:ascii="Arial" w:hAnsi="Arial" w:cs="Arial"/>
                <w:sz w:val="20"/>
                <w:szCs w:val="20"/>
                <w:lang w:eastAsia="ar-SA"/>
              </w:rPr>
              <w:t>Wymagane</w:t>
            </w:r>
          </w:p>
          <w:p w14:paraId="34BD58BE" w14:textId="77777777" w:rsidR="00434E5F" w:rsidRPr="00434E5F" w:rsidRDefault="00434E5F" w:rsidP="00434E5F">
            <w:pPr>
              <w:autoSpaceDE w:val="0"/>
              <w:rPr>
                <w:rFonts w:ascii="Arial" w:hAnsi="Arial" w:cs="Arial"/>
                <w:sz w:val="20"/>
                <w:szCs w:val="20"/>
                <w:lang w:eastAsia="ar-SA"/>
              </w:rPr>
            </w:pPr>
          </w:p>
        </w:tc>
        <w:tc>
          <w:tcPr>
            <w:tcW w:w="2212" w:type="dxa"/>
            <w:shd w:val="clear" w:color="auto" w:fill="auto"/>
            <w:vAlign w:val="center"/>
          </w:tcPr>
          <w:p w14:paraId="5F023F2C" w14:textId="77777777" w:rsidR="00434E5F" w:rsidRPr="00434E5F" w:rsidRDefault="00434E5F" w:rsidP="00434E5F">
            <w:pPr>
              <w:autoSpaceDE w:val="0"/>
              <w:rPr>
                <w:rFonts w:ascii="Arial" w:hAnsi="Arial" w:cs="Arial"/>
                <w:sz w:val="20"/>
                <w:szCs w:val="20"/>
                <w:lang w:eastAsia="ar-SA"/>
              </w:rPr>
            </w:pPr>
          </w:p>
        </w:tc>
      </w:tr>
      <w:tr w:rsidR="00434E5F" w:rsidRPr="00434E5F" w14:paraId="76CDFBE6" w14:textId="77777777" w:rsidTr="00901877">
        <w:trPr>
          <w:trHeight w:val="479"/>
        </w:trPr>
        <w:tc>
          <w:tcPr>
            <w:tcW w:w="543" w:type="dxa"/>
            <w:shd w:val="clear" w:color="auto" w:fill="auto"/>
          </w:tcPr>
          <w:p w14:paraId="18E0F674"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095B7A5D"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 xml:space="preserve">Możliwość regulacji prądu ładowania baterii z poziomu panelu LCD w UPS-ie. </w:t>
            </w:r>
          </w:p>
        </w:tc>
        <w:tc>
          <w:tcPr>
            <w:tcW w:w="3600" w:type="dxa"/>
            <w:shd w:val="clear" w:color="auto" w:fill="auto"/>
          </w:tcPr>
          <w:p w14:paraId="1571FA6F" w14:textId="77777777" w:rsidR="00434E5F" w:rsidRPr="00434E5F" w:rsidRDefault="00434E5F" w:rsidP="00434E5F">
            <w:pPr>
              <w:autoSpaceDE w:val="0"/>
              <w:autoSpaceDN w:val="0"/>
              <w:adjustRightInd w:val="0"/>
              <w:rPr>
                <w:rFonts w:ascii="Arial" w:hAnsi="Arial" w:cs="Arial"/>
                <w:sz w:val="20"/>
                <w:szCs w:val="20"/>
                <w:lang w:eastAsia="ar-SA"/>
              </w:rPr>
            </w:pPr>
            <w:r w:rsidRPr="00434E5F">
              <w:rPr>
                <w:rFonts w:ascii="Arial" w:hAnsi="Arial" w:cs="Arial"/>
                <w:sz w:val="20"/>
                <w:szCs w:val="20"/>
                <w:lang w:eastAsia="ar-SA"/>
              </w:rPr>
              <w:t>Wymagane – podać maksymalną wartość prądu ładowania baterii</w:t>
            </w:r>
          </w:p>
          <w:p w14:paraId="50A13416" w14:textId="77777777" w:rsidR="00434E5F" w:rsidRPr="00434E5F" w:rsidRDefault="00434E5F" w:rsidP="00434E5F">
            <w:pPr>
              <w:autoSpaceDE w:val="0"/>
              <w:rPr>
                <w:rFonts w:ascii="Arial" w:hAnsi="Arial" w:cs="Arial"/>
                <w:sz w:val="20"/>
                <w:szCs w:val="20"/>
                <w:lang w:eastAsia="ar-SA"/>
              </w:rPr>
            </w:pPr>
          </w:p>
        </w:tc>
        <w:tc>
          <w:tcPr>
            <w:tcW w:w="2212" w:type="dxa"/>
            <w:shd w:val="clear" w:color="auto" w:fill="auto"/>
            <w:vAlign w:val="center"/>
          </w:tcPr>
          <w:p w14:paraId="53581FEF" w14:textId="77777777" w:rsidR="00434E5F" w:rsidRPr="00434E5F" w:rsidRDefault="00434E5F" w:rsidP="00434E5F">
            <w:pPr>
              <w:autoSpaceDE w:val="0"/>
              <w:rPr>
                <w:rFonts w:ascii="Arial" w:hAnsi="Arial" w:cs="Arial"/>
                <w:sz w:val="20"/>
                <w:szCs w:val="20"/>
                <w:lang w:eastAsia="ar-SA"/>
              </w:rPr>
            </w:pPr>
          </w:p>
        </w:tc>
      </w:tr>
      <w:tr w:rsidR="00434E5F" w:rsidRPr="00434E5F" w14:paraId="03FB7B9D" w14:textId="77777777" w:rsidTr="00901877">
        <w:trPr>
          <w:trHeight w:val="263"/>
        </w:trPr>
        <w:tc>
          <w:tcPr>
            <w:tcW w:w="543" w:type="dxa"/>
            <w:shd w:val="clear" w:color="auto" w:fill="auto"/>
          </w:tcPr>
          <w:p w14:paraId="57458BDB"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22134094"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Czas podtrzymania</w:t>
            </w:r>
          </w:p>
        </w:tc>
        <w:tc>
          <w:tcPr>
            <w:tcW w:w="3600" w:type="dxa"/>
            <w:shd w:val="clear" w:color="auto" w:fill="auto"/>
          </w:tcPr>
          <w:p w14:paraId="57A13672"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11 minut przy obciążeniu 20kW</w:t>
            </w:r>
          </w:p>
        </w:tc>
        <w:tc>
          <w:tcPr>
            <w:tcW w:w="2212" w:type="dxa"/>
            <w:shd w:val="clear" w:color="auto" w:fill="auto"/>
            <w:vAlign w:val="center"/>
          </w:tcPr>
          <w:p w14:paraId="5EB29498" w14:textId="77777777" w:rsidR="00434E5F" w:rsidRPr="00434E5F" w:rsidRDefault="00434E5F" w:rsidP="00434E5F">
            <w:pPr>
              <w:autoSpaceDE w:val="0"/>
              <w:rPr>
                <w:rFonts w:ascii="Arial" w:hAnsi="Arial" w:cs="Arial"/>
                <w:sz w:val="20"/>
                <w:szCs w:val="20"/>
                <w:lang w:eastAsia="ar-SA"/>
              </w:rPr>
            </w:pPr>
          </w:p>
        </w:tc>
      </w:tr>
      <w:tr w:rsidR="00434E5F" w:rsidRPr="00434E5F" w14:paraId="4ABE32BB" w14:textId="77777777" w:rsidTr="00901877">
        <w:trPr>
          <w:trHeight w:val="263"/>
        </w:trPr>
        <w:tc>
          <w:tcPr>
            <w:tcW w:w="543" w:type="dxa"/>
            <w:shd w:val="clear" w:color="auto" w:fill="auto"/>
          </w:tcPr>
          <w:p w14:paraId="61C1FB31"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69CE79BD"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Minimum dwa łańcuchy baterii połączonych równolegle</w:t>
            </w:r>
          </w:p>
        </w:tc>
        <w:tc>
          <w:tcPr>
            <w:tcW w:w="3600" w:type="dxa"/>
            <w:shd w:val="clear" w:color="auto" w:fill="auto"/>
          </w:tcPr>
          <w:p w14:paraId="312139ED"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Wymagane</w:t>
            </w:r>
          </w:p>
        </w:tc>
        <w:tc>
          <w:tcPr>
            <w:tcW w:w="2212" w:type="dxa"/>
            <w:shd w:val="clear" w:color="auto" w:fill="auto"/>
            <w:vAlign w:val="center"/>
          </w:tcPr>
          <w:p w14:paraId="62B81303" w14:textId="77777777" w:rsidR="00434E5F" w:rsidRPr="00434E5F" w:rsidRDefault="00434E5F" w:rsidP="00434E5F">
            <w:pPr>
              <w:autoSpaceDE w:val="0"/>
              <w:rPr>
                <w:rFonts w:ascii="Arial" w:hAnsi="Arial" w:cs="Arial"/>
                <w:sz w:val="20"/>
                <w:szCs w:val="20"/>
                <w:lang w:eastAsia="ar-SA"/>
              </w:rPr>
            </w:pPr>
          </w:p>
        </w:tc>
      </w:tr>
      <w:tr w:rsidR="00434E5F" w:rsidRPr="00434E5F" w14:paraId="5F3DEB99" w14:textId="77777777" w:rsidTr="00901877">
        <w:tc>
          <w:tcPr>
            <w:tcW w:w="543" w:type="dxa"/>
            <w:shd w:val="clear" w:color="auto" w:fill="auto"/>
          </w:tcPr>
          <w:p w14:paraId="7DAD0533"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71AD6A7D"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Minimalna pojemność zainstalowanych akumulatorów liczona jako: Ilość akumulatorów * pojemność pojedynczego akumulatora * napięcie pojedynczego akumulatora [V*Ah]</w:t>
            </w:r>
          </w:p>
        </w:tc>
        <w:tc>
          <w:tcPr>
            <w:tcW w:w="3600" w:type="dxa"/>
            <w:shd w:val="clear" w:color="auto" w:fill="auto"/>
          </w:tcPr>
          <w:p w14:paraId="24DB2C15" w14:textId="77777777" w:rsidR="00434E5F" w:rsidRPr="00434E5F" w:rsidRDefault="00434E5F" w:rsidP="00434E5F">
            <w:pPr>
              <w:autoSpaceDE w:val="0"/>
              <w:rPr>
                <w:rFonts w:ascii="Arial" w:hAnsi="Arial" w:cs="Arial"/>
                <w:color w:val="000000"/>
                <w:sz w:val="20"/>
                <w:szCs w:val="20"/>
                <w:lang w:eastAsia="ar-SA"/>
              </w:rPr>
            </w:pPr>
            <w:r w:rsidRPr="00434E5F">
              <w:rPr>
                <w:rFonts w:ascii="Arial" w:hAnsi="Arial" w:cs="Arial"/>
                <w:color w:val="000000"/>
                <w:sz w:val="20"/>
                <w:szCs w:val="20"/>
                <w:lang w:eastAsia="ar-SA"/>
              </w:rPr>
              <w:t>6 720 Ah*V</w:t>
            </w:r>
          </w:p>
        </w:tc>
        <w:tc>
          <w:tcPr>
            <w:tcW w:w="2212" w:type="dxa"/>
            <w:shd w:val="clear" w:color="auto" w:fill="auto"/>
            <w:vAlign w:val="center"/>
          </w:tcPr>
          <w:p w14:paraId="0736E00C" w14:textId="77777777" w:rsidR="00434E5F" w:rsidRPr="00434E5F" w:rsidRDefault="00434E5F" w:rsidP="00434E5F">
            <w:pPr>
              <w:autoSpaceDE w:val="0"/>
              <w:rPr>
                <w:rFonts w:ascii="Arial" w:hAnsi="Arial" w:cs="Arial"/>
                <w:sz w:val="20"/>
                <w:szCs w:val="20"/>
                <w:lang w:eastAsia="ar-SA"/>
              </w:rPr>
            </w:pPr>
          </w:p>
        </w:tc>
      </w:tr>
      <w:tr w:rsidR="00434E5F" w:rsidRPr="00434E5F" w14:paraId="5A305E6F" w14:textId="77777777" w:rsidTr="00901877">
        <w:tc>
          <w:tcPr>
            <w:tcW w:w="543" w:type="dxa"/>
            <w:shd w:val="clear" w:color="auto" w:fill="auto"/>
          </w:tcPr>
          <w:p w14:paraId="6584321C"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1B833ABC"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Moduł baterii</w:t>
            </w:r>
          </w:p>
        </w:tc>
        <w:tc>
          <w:tcPr>
            <w:tcW w:w="3600" w:type="dxa"/>
            <w:shd w:val="clear" w:color="auto" w:fill="auto"/>
          </w:tcPr>
          <w:p w14:paraId="1470FA9E"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Baterie umieszczone w zasilaczu UPS i/lub zamkniętym module baterii. Należy stosować baterie szczelne AGM VRLA o żywotności 10-12 lat. Każdy łańcuch baterii zabezpieczony niezależnym rozłącznikiem bezpiecznikowym.</w:t>
            </w:r>
          </w:p>
        </w:tc>
        <w:tc>
          <w:tcPr>
            <w:tcW w:w="2212" w:type="dxa"/>
            <w:shd w:val="clear" w:color="auto" w:fill="auto"/>
            <w:vAlign w:val="center"/>
          </w:tcPr>
          <w:p w14:paraId="4D4B3B57" w14:textId="77777777" w:rsidR="00434E5F" w:rsidRPr="00434E5F" w:rsidRDefault="00434E5F" w:rsidP="00434E5F">
            <w:pPr>
              <w:autoSpaceDE w:val="0"/>
              <w:rPr>
                <w:rFonts w:ascii="Arial" w:hAnsi="Arial" w:cs="Arial"/>
                <w:sz w:val="20"/>
                <w:szCs w:val="20"/>
                <w:lang w:eastAsia="ar-SA"/>
              </w:rPr>
            </w:pPr>
          </w:p>
        </w:tc>
      </w:tr>
      <w:tr w:rsidR="00434E5F" w:rsidRPr="00434E5F" w14:paraId="1409D194" w14:textId="77777777" w:rsidTr="00901877">
        <w:tc>
          <w:tcPr>
            <w:tcW w:w="543" w:type="dxa"/>
            <w:shd w:val="clear" w:color="auto" w:fill="auto"/>
          </w:tcPr>
          <w:p w14:paraId="0CA39C66"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7BB3A0E2"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Autonomia pracy zasilacza UPS przy pracy z baterii podawana w minutach na panelu LCD zasilacza</w:t>
            </w:r>
          </w:p>
        </w:tc>
        <w:tc>
          <w:tcPr>
            <w:tcW w:w="3600" w:type="dxa"/>
            <w:shd w:val="clear" w:color="auto" w:fill="auto"/>
          </w:tcPr>
          <w:p w14:paraId="35300845"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Wymagane</w:t>
            </w:r>
          </w:p>
        </w:tc>
        <w:tc>
          <w:tcPr>
            <w:tcW w:w="2212" w:type="dxa"/>
            <w:shd w:val="clear" w:color="auto" w:fill="auto"/>
            <w:vAlign w:val="center"/>
          </w:tcPr>
          <w:p w14:paraId="0EBA16D0" w14:textId="77777777" w:rsidR="00434E5F" w:rsidRPr="00434E5F" w:rsidRDefault="00434E5F" w:rsidP="00434E5F">
            <w:pPr>
              <w:autoSpaceDE w:val="0"/>
              <w:rPr>
                <w:rFonts w:ascii="Arial" w:hAnsi="Arial" w:cs="Arial"/>
                <w:sz w:val="20"/>
                <w:szCs w:val="20"/>
                <w:lang w:eastAsia="ar-SA"/>
              </w:rPr>
            </w:pPr>
          </w:p>
        </w:tc>
      </w:tr>
      <w:tr w:rsidR="00434E5F" w:rsidRPr="00434E5F" w14:paraId="4C970BFE" w14:textId="77777777" w:rsidTr="00901877">
        <w:tc>
          <w:tcPr>
            <w:tcW w:w="543" w:type="dxa"/>
            <w:shd w:val="clear" w:color="auto" w:fill="auto"/>
          </w:tcPr>
          <w:p w14:paraId="57B9CE17"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0E243275" w14:textId="77777777" w:rsidR="00434E5F" w:rsidRPr="00434E5F" w:rsidRDefault="00434E5F" w:rsidP="00434E5F">
            <w:pPr>
              <w:autoSpaceDE w:val="0"/>
              <w:autoSpaceDN w:val="0"/>
              <w:adjustRightInd w:val="0"/>
              <w:rPr>
                <w:rFonts w:ascii="Arial" w:hAnsi="Arial" w:cs="Arial"/>
                <w:sz w:val="20"/>
                <w:szCs w:val="20"/>
                <w:lang w:eastAsia="ar-SA"/>
              </w:rPr>
            </w:pPr>
            <w:r w:rsidRPr="00434E5F">
              <w:rPr>
                <w:rFonts w:ascii="Arial" w:hAnsi="Arial" w:cs="Arial"/>
                <w:sz w:val="20"/>
                <w:szCs w:val="20"/>
                <w:lang w:eastAsia="ar-SA"/>
              </w:rPr>
              <w:t>W przypadku uszkodzenia pojedynczych</w:t>
            </w:r>
          </w:p>
          <w:p w14:paraId="1DB06DC6" w14:textId="77777777" w:rsidR="00434E5F" w:rsidRPr="00434E5F" w:rsidRDefault="00434E5F" w:rsidP="00434E5F">
            <w:pPr>
              <w:autoSpaceDE w:val="0"/>
              <w:autoSpaceDN w:val="0"/>
              <w:adjustRightInd w:val="0"/>
              <w:rPr>
                <w:rFonts w:ascii="Arial" w:hAnsi="Arial" w:cs="Arial"/>
                <w:sz w:val="20"/>
                <w:szCs w:val="20"/>
                <w:lang w:eastAsia="ar-SA"/>
              </w:rPr>
            </w:pPr>
            <w:r w:rsidRPr="00434E5F">
              <w:rPr>
                <w:rFonts w:ascii="Arial" w:hAnsi="Arial" w:cs="Arial"/>
                <w:sz w:val="20"/>
                <w:szCs w:val="20"/>
                <w:lang w:eastAsia="ar-SA"/>
              </w:rPr>
              <w:t>akumulatorów w stosie, wymagana</w:t>
            </w:r>
          </w:p>
          <w:p w14:paraId="14701269"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poprawna praca urządzenia ze zmniejszonym łańcuchem baterii</w:t>
            </w:r>
          </w:p>
        </w:tc>
        <w:tc>
          <w:tcPr>
            <w:tcW w:w="3600" w:type="dxa"/>
            <w:shd w:val="clear" w:color="auto" w:fill="auto"/>
          </w:tcPr>
          <w:p w14:paraId="2A7EF294"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Wymagane, poprzez konfigurację, zmianę długości łańcucha baterii 32-40 sztuk</w:t>
            </w:r>
          </w:p>
        </w:tc>
        <w:tc>
          <w:tcPr>
            <w:tcW w:w="2212" w:type="dxa"/>
            <w:shd w:val="clear" w:color="auto" w:fill="auto"/>
            <w:vAlign w:val="center"/>
          </w:tcPr>
          <w:p w14:paraId="632CE697" w14:textId="77777777" w:rsidR="00434E5F" w:rsidRPr="00434E5F" w:rsidRDefault="00434E5F" w:rsidP="00434E5F">
            <w:pPr>
              <w:autoSpaceDE w:val="0"/>
              <w:rPr>
                <w:rFonts w:ascii="Arial" w:hAnsi="Arial" w:cs="Arial"/>
                <w:sz w:val="20"/>
                <w:szCs w:val="20"/>
                <w:lang w:eastAsia="ar-SA"/>
              </w:rPr>
            </w:pPr>
          </w:p>
        </w:tc>
      </w:tr>
      <w:tr w:rsidR="00434E5F" w:rsidRPr="00434E5F" w14:paraId="61AE886C" w14:textId="77777777" w:rsidTr="00901877">
        <w:tc>
          <w:tcPr>
            <w:tcW w:w="543" w:type="dxa"/>
            <w:shd w:val="clear" w:color="auto" w:fill="auto"/>
          </w:tcPr>
          <w:p w14:paraId="59B3E0A5"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64BDFDD2" w14:textId="77777777" w:rsidR="00434E5F" w:rsidRPr="00434E5F" w:rsidRDefault="00434E5F" w:rsidP="00434E5F">
            <w:pPr>
              <w:autoSpaceDE w:val="0"/>
              <w:autoSpaceDN w:val="0"/>
              <w:adjustRightInd w:val="0"/>
              <w:rPr>
                <w:rFonts w:ascii="Arial" w:hAnsi="Arial" w:cs="Arial"/>
                <w:sz w:val="20"/>
                <w:szCs w:val="20"/>
                <w:lang w:eastAsia="ar-SA"/>
              </w:rPr>
            </w:pPr>
            <w:r w:rsidRPr="00434E5F">
              <w:rPr>
                <w:rFonts w:ascii="Arial" w:hAnsi="Arial" w:cs="Arial"/>
                <w:sz w:val="20"/>
                <w:szCs w:val="20"/>
                <w:lang w:eastAsia="ar-SA"/>
              </w:rPr>
              <w:t>Stabilizacja napięcia wyjściowego w</w:t>
            </w:r>
          </w:p>
          <w:p w14:paraId="67BF3FFF"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stanie ustalonym</w:t>
            </w:r>
          </w:p>
        </w:tc>
        <w:tc>
          <w:tcPr>
            <w:tcW w:w="3600" w:type="dxa"/>
            <w:shd w:val="clear" w:color="auto" w:fill="auto"/>
          </w:tcPr>
          <w:p w14:paraId="2F070A41"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 1%</w:t>
            </w:r>
          </w:p>
        </w:tc>
        <w:tc>
          <w:tcPr>
            <w:tcW w:w="2212" w:type="dxa"/>
            <w:shd w:val="clear" w:color="auto" w:fill="auto"/>
            <w:vAlign w:val="center"/>
          </w:tcPr>
          <w:p w14:paraId="3C2139AD" w14:textId="77777777" w:rsidR="00434E5F" w:rsidRPr="00434E5F" w:rsidRDefault="00434E5F" w:rsidP="00434E5F">
            <w:pPr>
              <w:autoSpaceDE w:val="0"/>
              <w:rPr>
                <w:rFonts w:ascii="Arial" w:hAnsi="Arial" w:cs="Arial"/>
                <w:sz w:val="20"/>
                <w:szCs w:val="20"/>
                <w:lang w:eastAsia="ar-SA"/>
              </w:rPr>
            </w:pPr>
          </w:p>
        </w:tc>
      </w:tr>
      <w:tr w:rsidR="00434E5F" w:rsidRPr="00434E5F" w14:paraId="32888F14" w14:textId="77777777" w:rsidTr="00901877">
        <w:tc>
          <w:tcPr>
            <w:tcW w:w="543" w:type="dxa"/>
            <w:shd w:val="clear" w:color="auto" w:fill="auto"/>
          </w:tcPr>
          <w:p w14:paraId="7FB48A9F"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4C36EB79"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Stabilizacja napięcia wyjściowego w stanie nieustalonym</w:t>
            </w:r>
          </w:p>
        </w:tc>
        <w:tc>
          <w:tcPr>
            <w:tcW w:w="3600" w:type="dxa"/>
            <w:shd w:val="clear" w:color="auto" w:fill="auto"/>
          </w:tcPr>
          <w:p w14:paraId="71F46895"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  3%</w:t>
            </w:r>
          </w:p>
        </w:tc>
        <w:tc>
          <w:tcPr>
            <w:tcW w:w="2212" w:type="dxa"/>
            <w:shd w:val="clear" w:color="auto" w:fill="auto"/>
            <w:vAlign w:val="center"/>
          </w:tcPr>
          <w:p w14:paraId="485CFDFC" w14:textId="77777777" w:rsidR="00434E5F" w:rsidRPr="00434E5F" w:rsidRDefault="00434E5F" w:rsidP="00434E5F">
            <w:pPr>
              <w:autoSpaceDE w:val="0"/>
              <w:rPr>
                <w:rFonts w:ascii="Arial" w:hAnsi="Arial" w:cs="Arial"/>
                <w:sz w:val="20"/>
                <w:szCs w:val="20"/>
                <w:lang w:eastAsia="ar-SA"/>
              </w:rPr>
            </w:pPr>
          </w:p>
        </w:tc>
      </w:tr>
      <w:tr w:rsidR="00434E5F" w:rsidRPr="00434E5F" w14:paraId="032EA9D6" w14:textId="77777777" w:rsidTr="00901877">
        <w:tc>
          <w:tcPr>
            <w:tcW w:w="543" w:type="dxa"/>
            <w:shd w:val="clear" w:color="auto" w:fill="auto"/>
          </w:tcPr>
          <w:p w14:paraId="3BE5C6A3"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790222EB" w14:textId="77777777" w:rsidR="00434E5F" w:rsidRPr="00434E5F" w:rsidRDefault="00434E5F" w:rsidP="00434E5F">
            <w:pPr>
              <w:autoSpaceDE w:val="0"/>
              <w:autoSpaceDN w:val="0"/>
              <w:adjustRightInd w:val="0"/>
              <w:rPr>
                <w:rFonts w:ascii="Arial" w:hAnsi="Arial" w:cs="Arial"/>
                <w:sz w:val="20"/>
                <w:szCs w:val="20"/>
                <w:lang w:eastAsia="ar-SA"/>
              </w:rPr>
            </w:pPr>
            <w:r w:rsidRPr="00434E5F">
              <w:rPr>
                <w:rFonts w:ascii="Arial" w:hAnsi="Arial" w:cs="Arial"/>
                <w:sz w:val="20"/>
                <w:szCs w:val="20"/>
                <w:lang w:eastAsia="ar-SA"/>
              </w:rPr>
              <w:t>Stabilność częstotliwości</w:t>
            </w:r>
          </w:p>
          <w:p w14:paraId="62028B0E"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wyjściowej:</w:t>
            </w:r>
          </w:p>
        </w:tc>
        <w:tc>
          <w:tcPr>
            <w:tcW w:w="3600" w:type="dxa"/>
            <w:shd w:val="clear" w:color="auto" w:fill="auto"/>
          </w:tcPr>
          <w:p w14:paraId="169D7154"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bez synchronizacji:  ± 0,05 Hz</w:t>
            </w:r>
          </w:p>
        </w:tc>
        <w:tc>
          <w:tcPr>
            <w:tcW w:w="2212" w:type="dxa"/>
            <w:shd w:val="clear" w:color="auto" w:fill="auto"/>
            <w:vAlign w:val="center"/>
          </w:tcPr>
          <w:p w14:paraId="311163CE" w14:textId="77777777" w:rsidR="00434E5F" w:rsidRPr="00434E5F" w:rsidRDefault="00434E5F" w:rsidP="00434E5F">
            <w:pPr>
              <w:autoSpaceDE w:val="0"/>
              <w:rPr>
                <w:rFonts w:ascii="Arial" w:hAnsi="Arial" w:cs="Arial"/>
                <w:sz w:val="20"/>
                <w:szCs w:val="20"/>
                <w:lang w:eastAsia="ar-SA"/>
              </w:rPr>
            </w:pPr>
          </w:p>
        </w:tc>
      </w:tr>
      <w:tr w:rsidR="00434E5F" w:rsidRPr="00434E5F" w14:paraId="1C763DE6" w14:textId="77777777" w:rsidTr="00901877">
        <w:tc>
          <w:tcPr>
            <w:tcW w:w="543" w:type="dxa"/>
            <w:shd w:val="clear" w:color="auto" w:fill="auto"/>
          </w:tcPr>
          <w:p w14:paraId="30361B9C"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26CDF13D"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Współczynnik szczytu</w:t>
            </w:r>
          </w:p>
        </w:tc>
        <w:tc>
          <w:tcPr>
            <w:tcW w:w="3600" w:type="dxa"/>
            <w:shd w:val="clear" w:color="auto" w:fill="auto"/>
          </w:tcPr>
          <w:p w14:paraId="45AC792B"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3:1</w:t>
            </w:r>
          </w:p>
        </w:tc>
        <w:tc>
          <w:tcPr>
            <w:tcW w:w="2212" w:type="dxa"/>
            <w:shd w:val="clear" w:color="auto" w:fill="auto"/>
            <w:vAlign w:val="center"/>
          </w:tcPr>
          <w:p w14:paraId="04B12F75" w14:textId="77777777" w:rsidR="00434E5F" w:rsidRPr="00434E5F" w:rsidRDefault="00434E5F" w:rsidP="00434E5F">
            <w:pPr>
              <w:autoSpaceDE w:val="0"/>
              <w:rPr>
                <w:rFonts w:ascii="Arial" w:hAnsi="Arial" w:cs="Arial"/>
                <w:sz w:val="20"/>
                <w:szCs w:val="20"/>
                <w:lang w:eastAsia="ar-SA"/>
              </w:rPr>
            </w:pPr>
          </w:p>
        </w:tc>
      </w:tr>
      <w:tr w:rsidR="00434E5F" w:rsidRPr="00434E5F" w14:paraId="0F31D1D9" w14:textId="77777777" w:rsidTr="00901877">
        <w:tc>
          <w:tcPr>
            <w:tcW w:w="543" w:type="dxa"/>
            <w:shd w:val="clear" w:color="auto" w:fill="auto"/>
          </w:tcPr>
          <w:p w14:paraId="7F316257"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24968FE1"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Minimalne przeciążenie falownika w trybie pracy normalnej</w:t>
            </w:r>
          </w:p>
        </w:tc>
        <w:tc>
          <w:tcPr>
            <w:tcW w:w="3600" w:type="dxa"/>
            <w:shd w:val="clear" w:color="auto" w:fill="auto"/>
          </w:tcPr>
          <w:p w14:paraId="3F1A7059" w14:textId="77777777" w:rsidR="00434E5F" w:rsidRPr="00434E5F" w:rsidRDefault="00434E5F" w:rsidP="00434E5F">
            <w:pPr>
              <w:autoSpaceDE w:val="0"/>
              <w:autoSpaceDN w:val="0"/>
              <w:adjustRightInd w:val="0"/>
              <w:rPr>
                <w:rFonts w:ascii="Arial" w:hAnsi="Arial" w:cs="Arial"/>
                <w:sz w:val="20"/>
                <w:szCs w:val="20"/>
                <w:lang w:eastAsia="ar-SA"/>
              </w:rPr>
            </w:pPr>
            <w:r w:rsidRPr="00434E5F">
              <w:rPr>
                <w:rFonts w:ascii="Arial" w:hAnsi="Arial" w:cs="Arial"/>
                <w:sz w:val="20"/>
                <w:szCs w:val="20"/>
                <w:lang w:eastAsia="ar-SA"/>
              </w:rPr>
              <w:t>110% przez 60 minut</w:t>
            </w:r>
          </w:p>
          <w:p w14:paraId="7454D65A" w14:textId="77777777" w:rsidR="00434E5F" w:rsidRPr="00434E5F" w:rsidRDefault="00434E5F" w:rsidP="00434E5F">
            <w:pPr>
              <w:autoSpaceDE w:val="0"/>
              <w:autoSpaceDN w:val="0"/>
              <w:adjustRightInd w:val="0"/>
              <w:rPr>
                <w:rFonts w:ascii="Arial" w:hAnsi="Arial" w:cs="Arial"/>
                <w:sz w:val="20"/>
                <w:szCs w:val="20"/>
                <w:lang w:eastAsia="ar-SA"/>
              </w:rPr>
            </w:pPr>
            <w:r w:rsidRPr="00434E5F">
              <w:rPr>
                <w:rFonts w:ascii="Arial" w:hAnsi="Arial" w:cs="Arial"/>
                <w:sz w:val="20"/>
                <w:szCs w:val="20"/>
                <w:lang w:eastAsia="ar-SA"/>
              </w:rPr>
              <w:t>125% przez 10 minut</w:t>
            </w:r>
          </w:p>
          <w:p w14:paraId="75B03A98"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150% przez 1 minutę</w:t>
            </w:r>
          </w:p>
        </w:tc>
        <w:tc>
          <w:tcPr>
            <w:tcW w:w="2212" w:type="dxa"/>
            <w:shd w:val="clear" w:color="auto" w:fill="auto"/>
            <w:vAlign w:val="center"/>
          </w:tcPr>
          <w:p w14:paraId="04C4DBD3" w14:textId="77777777" w:rsidR="00434E5F" w:rsidRPr="00434E5F" w:rsidRDefault="00434E5F" w:rsidP="00434E5F">
            <w:pPr>
              <w:autoSpaceDE w:val="0"/>
              <w:rPr>
                <w:rFonts w:ascii="Arial" w:hAnsi="Arial" w:cs="Arial"/>
                <w:sz w:val="20"/>
                <w:szCs w:val="20"/>
                <w:lang w:eastAsia="ar-SA"/>
              </w:rPr>
            </w:pPr>
          </w:p>
        </w:tc>
      </w:tr>
      <w:tr w:rsidR="00434E5F" w:rsidRPr="00434E5F" w14:paraId="43CE4BA4" w14:textId="77777777" w:rsidTr="00901877">
        <w:tc>
          <w:tcPr>
            <w:tcW w:w="543" w:type="dxa"/>
            <w:shd w:val="clear" w:color="auto" w:fill="auto"/>
          </w:tcPr>
          <w:p w14:paraId="054C1B0C"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53B64B16" w14:textId="77777777" w:rsidR="00434E5F" w:rsidRPr="00434E5F" w:rsidRDefault="00434E5F" w:rsidP="00434E5F">
            <w:pPr>
              <w:autoSpaceDE w:val="0"/>
              <w:autoSpaceDN w:val="0"/>
              <w:adjustRightInd w:val="0"/>
              <w:rPr>
                <w:rFonts w:ascii="Arial" w:hAnsi="Arial" w:cs="Arial"/>
                <w:sz w:val="20"/>
                <w:szCs w:val="20"/>
                <w:lang w:eastAsia="ar-SA"/>
              </w:rPr>
            </w:pPr>
            <w:r w:rsidRPr="00434E5F">
              <w:rPr>
                <w:rFonts w:ascii="Arial" w:hAnsi="Arial" w:cs="Arial"/>
                <w:sz w:val="20"/>
                <w:szCs w:val="20"/>
                <w:lang w:eastAsia="ar-SA"/>
              </w:rPr>
              <w:t>Panel sterujący z wyświetlaczem dotykowym oraz sygnalizacją akustyczną</w:t>
            </w:r>
          </w:p>
        </w:tc>
        <w:tc>
          <w:tcPr>
            <w:tcW w:w="3600" w:type="dxa"/>
            <w:shd w:val="clear" w:color="auto" w:fill="auto"/>
          </w:tcPr>
          <w:p w14:paraId="136B7FE2"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Wymagane</w:t>
            </w:r>
          </w:p>
        </w:tc>
        <w:tc>
          <w:tcPr>
            <w:tcW w:w="2212" w:type="dxa"/>
            <w:shd w:val="clear" w:color="auto" w:fill="auto"/>
            <w:vAlign w:val="center"/>
          </w:tcPr>
          <w:p w14:paraId="1E15C25E" w14:textId="77777777" w:rsidR="00434E5F" w:rsidRPr="00434E5F" w:rsidRDefault="00434E5F" w:rsidP="00434E5F">
            <w:pPr>
              <w:autoSpaceDE w:val="0"/>
              <w:rPr>
                <w:rFonts w:ascii="Arial" w:hAnsi="Arial" w:cs="Arial"/>
                <w:sz w:val="20"/>
                <w:szCs w:val="20"/>
                <w:lang w:eastAsia="ar-SA"/>
              </w:rPr>
            </w:pPr>
          </w:p>
        </w:tc>
      </w:tr>
      <w:tr w:rsidR="00434E5F" w:rsidRPr="00434E5F" w14:paraId="75BBB323" w14:textId="77777777" w:rsidTr="00901877">
        <w:tc>
          <w:tcPr>
            <w:tcW w:w="543" w:type="dxa"/>
            <w:shd w:val="clear" w:color="auto" w:fill="auto"/>
          </w:tcPr>
          <w:p w14:paraId="5C38B4F5"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068307CE"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Złącze interfejsów</w:t>
            </w:r>
          </w:p>
        </w:tc>
        <w:tc>
          <w:tcPr>
            <w:tcW w:w="3600" w:type="dxa"/>
            <w:shd w:val="clear" w:color="auto" w:fill="auto"/>
          </w:tcPr>
          <w:p w14:paraId="6BCF136B"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USB, SNMP, Porty pracy równoległej.</w:t>
            </w:r>
          </w:p>
          <w:p w14:paraId="0228E8CF" w14:textId="77777777" w:rsidR="00434E5F" w:rsidRPr="00434E5F" w:rsidRDefault="00434E5F" w:rsidP="00434E5F">
            <w:pPr>
              <w:autoSpaceDE w:val="0"/>
              <w:rPr>
                <w:rFonts w:ascii="Arial" w:hAnsi="Arial" w:cs="Arial"/>
                <w:sz w:val="20"/>
                <w:szCs w:val="20"/>
                <w:lang w:eastAsia="ar-SA"/>
              </w:rPr>
            </w:pPr>
          </w:p>
        </w:tc>
        <w:tc>
          <w:tcPr>
            <w:tcW w:w="2212" w:type="dxa"/>
            <w:shd w:val="clear" w:color="auto" w:fill="auto"/>
            <w:vAlign w:val="center"/>
          </w:tcPr>
          <w:p w14:paraId="76780744" w14:textId="77777777" w:rsidR="00434E5F" w:rsidRPr="00434E5F" w:rsidRDefault="00434E5F" w:rsidP="00434E5F">
            <w:pPr>
              <w:autoSpaceDE w:val="0"/>
              <w:rPr>
                <w:rFonts w:ascii="Arial" w:hAnsi="Arial" w:cs="Arial"/>
                <w:sz w:val="20"/>
                <w:szCs w:val="20"/>
                <w:lang w:eastAsia="ar-SA"/>
              </w:rPr>
            </w:pPr>
          </w:p>
        </w:tc>
      </w:tr>
      <w:tr w:rsidR="00434E5F" w:rsidRPr="00434E5F" w14:paraId="148A6663" w14:textId="77777777" w:rsidTr="00901877">
        <w:tc>
          <w:tcPr>
            <w:tcW w:w="543" w:type="dxa"/>
            <w:shd w:val="clear" w:color="auto" w:fill="auto"/>
          </w:tcPr>
          <w:p w14:paraId="3CD44B2A"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37545111"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Karta sieciowa SNMP wbudowana w UPS.</w:t>
            </w:r>
          </w:p>
        </w:tc>
        <w:tc>
          <w:tcPr>
            <w:tcW w:w="3600" w:type="dxa"/>
            <w:shd w:val="clear" w:color="auto" w:fill="auto"/>
          </w:tcPr>
          <w:p w14:paraId="38B6C59A"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Wymagane</w:t>
            </w:r>
          </w:p>
          <w:p w14:paraId="56C78946" w14:textId="77777777" w:rsidR="00434E5F" w:rsidRPr="00434E5F" w:rsidRDefault="00434E5F" w:rsidP="00434E5F">
            <w:pPr>
              <w:autoSpaceDE w:val="0"/>
              <w:rPr>
                <w:rFonts w:ascii="Arial" w:hAnsi="Arial" w:cs="Arial"/>
                <w:sz w:val="20"/>
                <w:szCs w:val="20"/>
                <w:lang w:eastAsia="ar-SA"/>
              </w:rPr>
            </w:pPr>
          </w:p>
        </w:tc>
        <w:tc>
          <w:tcPr>
            <w:tcW w:w="2212" w:type="dxa"/>
            <w:shd w:val="clear" w:color="auto" w:fill="auto"/>
            <w:vAlign w:val="center"/>
          </w:tcPr>
          <w:p w14:paraId="3FEA2496" w14:textId="77777777" w:rsidR="00434E5F" w:rsidRPr="00434E5F" w:rsidRDefault="00434E5F" w:rsidP="00434E5F">
            <w:pPr>
              <w:autoSpaceDE w:val="0"/>
              <w:rPr>
                <w:rFonts w:ascii="Arial" w:hAnsi="Arial" w:cs="Arial"/>
                <w:sz w:val="20"/>
                <w:szCs w:val="20"/>
                <w:lang w:eastAsia="ar-SA"/>
              </w:rPr>
            </w:pPr>
          </w:p>
        </w:tc>
      </w:tr>
      <w:tr w:rsidR="00434E5F" w:rsidRPr="00434E5F" w14:paraId="2A85EBE0" w14:textId="77777777" w:rsidTr="00901877">
        <w:tc>
          <w:tcPr>
            <w:tcW w:w="543" w:type="dxa"/>
            <w:shd w:val="clear" w:color="auto" w:fill="auto"/>
          </w:tcPr>
          <w:p w14:paraId="1C8699EA"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72CB7774"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Interfejs EPO (do wyłącznika ppoż.)</w:t>
            </w:r>
          </w:p>
        </w:tc>
        <w:tc>
          <w:tcPr>
            <w:tcW w:w="3600" w:type="dxa"/>
            <w:shd w:val="clear" w:color="auto" w:fill="auto"/>
          </w:tcPr>
          <w:p w14:paraId="02B287FE"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Wymagane – zestyk NO oraz NC. UPS zintegrowany z systemem ppoż budynku.</w:t>
            </w:r>
          </w:p>
        </w:tc>
        <w:tc>
          <w:tcPr>
            <w:tcW w:w="2212" w:type="dxa"/>
            <w:shd w:val="clear" w:color="auto" w:fill="auto"/>
            <w:vAlign w:val="center"/>
          </w:tcPr>
          <w:p w14:paraId="1617CFA7" w14:textId="77777777" w:rsidR="00434E5F" w:rsidRPr="00434E5F" w:rsidRDefault="00434E5F" w:rsidP="00434E5F">
            <w:pPr>
              <w:autoSpaceDE w:val="0"/>
              <w:rPr>
                <w:rFonts w:ascii="Arial" w:hAnsi="Arial" w:cs="Arial"/>
                <w:sz w:val="20"/>
                <w:szCs w:val="20"/>
                <w:lang w:eastAsia="ar-SA"/>
              </w:rPr>
            </w:pPr>
          </w:p>
        </w:tc>
      </w:tr>
      <w:tr w:rsidR="00434E5F" w:rsidRPr="00434E5F" w14:paraId="6BA274C0" w14:textId="77777777" w:rsidTr="00901877">
        <w:tc>
          <w:tcPr>
            <w:tcW w:w="543" w:type="dxa"/>
            <w:shd w:val="clear" w:color="auto" w:fill="auto"/>
          </w:tcPr>
          <w:p w14:paraId="6EB6AF50"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71708014" w14:textId="77777777" w:rsidR="00434E5F" w:rsidRPr="00434E5F" w:rsidRDefault="00434E5F" w:rsidP="00434E5F">
            <w:pPr>
              <w:autoSpaceDE w:val="0"/>
              <w:autoSpaceDN w:val="0"/>
              <w:adjustRightInd w:val="0"/>
              <w:rPr>
                <w:rFonts w:ascii="Arial" w:hAnsi="Arial" w:cs="Arial"/>
                <w:sz w:val="20"/>
                <w:szCs w:val="20"/>
                <w:lang w:eastAsia="ar-SA"/>
              </w:rPr>
            </w:pPr>
            <w:r w:rsidRPr="00434E5F">
              <w:rPr>
                <w:rFonts w:ascii="Arial" w:hAnsi="Arial" w:cs="Arial"/>
                <w:sz w:val="20"/>
                <w:szCs w:val="20"/>
                <w:lang w:eastAsia="ar-SA"/>
              </w:rPr>
              <w:t>Diagnostyka parametrów urządzenia</w:t>
            </w:r>
          </w:p>
          <w:p w14:paraId="03EE6E63"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UPS i baterii</w:t>
            </w:r>
          </w:p>
        </w:tc>
        <w:tc>
          <w:tcPr>
            <w:tcW w:w="3600" w:type="dxa"/>
            <w:shd w:val="clear" w:color="auto" w:fill="auto"/>
          </w:tcPr>
          <w:p w14:paraId="6D0D8DD3"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Automatyczna diagnostyka parametrów urządzenia UPS i baterii na panelu UPS-a</w:t>
            </w:r>
          </w:p>
        </w:tc>
        <w:tc>
          <w:tcPr>
            <w:tcW w:w="2212" w:type="dxa"/>
            <w:shd w:val="clear" w:color="auto" w:fill="auto"/>
            <w:vAlign w:val="center"/>
          </w:tcPr>
          <w:p w14:paraId="3C06CAE5" w14:textId="77777777" w:rsidR="00434E5F" w:rsidRPr="00434E5F" w:rsidRDefault="00434E5F" w:rsidP="00434E5F">
            <w:pPr>
              <w:autoSpaceDE w:val="0"/>
              <w:rPr>
                <w:rFonts w:ascii="Arial" w:hAnsi="Arial" w:cs="Arial"/>
                <w:sz w:val="20"/>
                <w:szCs w:val="20"/>
                <w:lang w:eastAsia="ar-SA"/>
              </w:rPr>
            </w:pPr>
          </w:p>
        </w:tc>
      </w:tr>
      <w:tr w:rsidR="00434E5F" w:rsidRPr="00434E5F" w14:paraId="2B065822" w14:textId="77777777" w:rsidTr="00901877">
        <w:tc>
          <w:tcPr>
            <w:tcW w:w="543" w:type="dxa"/>
            <w:shd w:val="clear" w:color="auto" w:fill="auto"/>
          </w:tcPr>
          <w:p w14:paraId="5265E77B"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2A6E2BBB"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Poziom hałasu w odległości 1m</w:t>
            </w:r>
          </w:p>
        </w:tc>
        <w:tc>
          <w:tcPr>
            <w:tcW w:w="3600" w:type="dxa"/>
            <w:shd w:val="clear" w:color="auto" w:fill="auto"/>
          </w:tcPr>
          <w:p w14:paraId="5F907ACD"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&lt;58 dBA</w:t>
            </w:r>
          </w:p>
        </w:tc>
        <w:tc>
          <w:tcPr>
            <w:tcW w:w="2212" w:type="dxa"/>
            <w:shd w:val="clear" w:color="auto" w:fill="auto"/>
            <w:vAlign w:val="center"/>
          </w:tcPr>
          <w:p w14:paraId="44C3EA75" w14:textId="77777777" w:rsidR="00434E5F" w:rsidRPr="00434E5F" w:rsidRDefault="00434E5F" w:rsidP="00434E5F">
            <w:pPr>
              <w:autoSpaceDE w:val="0"/>
              <w:rPr>
                <w:rFonts w:ascii="Arial" w:hAnsi="Arial" w:cs="Arial"/>
                <w:sz w:val="20"/>
                <w:szCs w:val="20"/>
                <w:lang w:eastAsia="ar-SA"/>
              </w:rPr>
            </w:pPr>
          </w:p>
        </w:tc>
      </w:tr>
      <w:tr w:rsidR="00434E5F" w:rsidRPr="00434E5F" w14:paraId="747BFBA9" w14:textId="77777777" w:rsidTr="00901877">
        <w:tc>
          <w:tcPr>
            <w:tcW w:w="543" w:type="dxa"/>
            <w:shd w:val="clear" w:color="auto" w:fill="auto"/>
          </w:tcPr>
          <w:p w14:paraId="2D6FCAB9"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34C0E1CA"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Rejestr zdarzeń</w:t>
            </w:r>
          </w:p>
        </w:tc>
        <w:tc>
          <w:tcPr>
            <w:tcW w:w="3600" w:type="dxa"/>
            <w:shd w:val="clear" w:color="auto" w:fill="auto"/>
          </w:tcPr>
          <w:p w14:paraId="66A2E044" w14:textId="77777777" w:rsidR="00434E5F" w:rsidRPr="00434E5F" w:rsidRDefault="00434E5F" w:rsidP="00434E5F">
            <w:pPr>
              <w:autoSpaceDE w:val="0"/>
              <w:autoSpaceDN w:val="0"/>
              <w:adjustRightInd w:val="0"/>
              <w:rPr>
                <w:rFonts w:ascii="Arial" w:hAnsi="Arial" w:cs="Arial"/>
                <w:sz w:val="20"/>
                <w:szCs w:val="20"/>
                <w:lang w:eastAsia="ar-SA"/>
              </w:rPr>
            </w:pPr>
            <w:r w:rsidRPr="00434E5F">
              <w:rPr>
                <w:rFonts w:ascii="Arial" w:hAnsi="Arial" w:cs="Arial"/>
                <w:sz w:val="20"/>
                <w:szCs w:val="20"/>
                <w:lang w:eastAsia="ar-SA"/>
              </w:rPr>
              <w:t>Dziennik zdarzeń w UPS-ie</w:t>
            </w:r>
          </w:p>
          <w:p w14:paraId="11828166"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 komunikaty serwisowe</w:t>
            </w:r>
          </w:p>
        </w:tc>
        <w:tc>
          <w:tcPr>
            <w:tcW w:w="2212" w:type="dxa"/>
            <w:shd w:val="clear" w:color="auto" w:fill="auto"/>
            <w:vAlign w:val="center"/>
          </w:tcPr>
          <w:p w14:paraId="56AAE0B9" w14:textId="77777777" w:rsidR="00434E5F" w:rsidRPr="00434E5F" w:rsidRDefault="00434E5F" w:rsidP="00434E5F">
            <w:pPr>
              <w:autoSpaceDE w:val="0"/>
              <w:rPr>
                <w:rFonts w:ascii="Arial" w:hAnsi="Arial" w:cs="Arial"/>
                <w:sz w:val="20"/>
                <w:szCs w:val="20"/>
                <w:lang w:eastAsia="ar-SA"/>
              </w:rPr>
            </w:pPr>
          </w:p>
        </w:tc>
      </w:tr>
      <w:tr w:rsidR="00434E5F" w:rsidRPr="00434E5F" w14:paraId="01FD2590" w14:textId="77777777" w:rsidTr="00901877">
        <w:tc>
          <w:tcPr>
            <w:tcW w:w="543" w:type="dxa"/>
            <w:shd w:val="clear" w:color="auto" w:fill="auto"/>
          </w:tcPr>
          <w:p w14:paraId="53727628"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692BCECB"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Możliwość regulacji z panelu sterującego tolerancji napięcia wejściowego i częstotliwości wejściowej w linii bypassu</w:t>
            </w:r>
          </w:p>
        </w:tc>
        <w:tc>
          <w:tcPr>
            <w:tcW w:w="3600" w:type="dxa"/>
            <w:shd w:val="clear" w:color="auto" w:fill="auto"/>
          </w:tcPr>
          <w:p w14:paraId="50A94206"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Wymagane</w:t>
            </w:r>
          </w:p>
        </w:tc>
        <w:tc>
          <w:tcPr>
            <w:tcW w:w="2212" w:type="dxa"/>
            <w:shd w:val="clear" w:color="auto" w:fill="auto"/>
            <w:vAlign w:val="center"/>
          </w:tcPr>
          <w:p w14:paraId="0856B8D3" w14:textId="77777777" w:rsidR="00434E5F" w:rsidRPr="00434E5F" w:rsidRDefault="00434E5F" w:rsidP="00434E5F">
            <w:pPr>
              <w:autoSpaceDE w:val="0"/>
              <w:rPr>
                <w:rFonts w:ascii="Arial" w:hAnsi="Arial" w:cs="Arial"/>
                <w:sz w:val="20"/>
                <w:szCs w:val="20"/>
                <w:lang w:eastAsia="ar-SA"/>
              </w:rPr>
            </w:pPr>
          </w:p>
        </w:tc>
      </w:tr>
      <w:tr w:rsidR="00434E5F" w:rsidRPr="00434E5F" w14:paraId="212D3CB3" w14:textId="77777777" w:rsidTr="00901877">
        <w:tc>
          <w:tcPr>
            <w:tcW w:w="543" w:type="dxa"/>
            <w:shd w:val="clear" w:color="auto" w:fill="auto"/>
          </w:tcPr>
          <w:p w14:paraId="6796AD8C"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1A8CC275"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UPS wyposażony w zdalny wyłącznik REPO</w:t>
            </w:r>
          </w:p>
        </w:tc>
        <w:tc>
          <w:tcPr>
            <w:tcW w:w="3600" w:type="dxa"/>
            <w:shd w:val="clear" w:color="auto" w:fill="auto"/>
          </w:tcPr>
          <w:p w14:paraId="250CD0E2"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Wymagane – dostawa po stronie dostawcy UPS.</w:t>
            </w:r>
          </w:p>
        </w:tc>
        <w:tc>
          <w:tcPr>
            <w:tcW w:w="2212" w:type="dxa"/>
            <w:shd w:val="clear" w:color="auto" w:fill="auto"/>
            <w:vAlign w:val="center"/>
          </w:tcPr>
          <w:p w14:paraId="77B6216D" w14:textId="77777777" w:rsidR="00434E5F" w:rsidRPr="00434E5F" w:rsidRDefault="00434E5F" w:rsidP="00434E5F">
            <w:pPr>
              <w:autoSpaceDE w:val="0"/>
              <w:rPr>
                <w:rFonts w:ascii="Arial" w:hAnsi="Arial" w:cs="Arial"/>
                <w:sz w:val="20"/>
                <w:szCs w:val="20"/>
                <w:lang w:eastAsia="ar-SA"/>
              </w:rPr>
            </w:pPr>
          </w:p>
        </w:tc>
      </w:tr>
      <w:tr w:rsidR="00434E5F" w:rsidRPr="00434E5F" w14:paraId="439F0F64" w14:textId="77777777" w:rsidTr="00901877">
        <w:tc>
          <w:tcPr>
            <w:tcW w:w="543" w:type="dxa"/>
            <w:shd w:val="clear" w:color="auto" w:fill="auto"/>
          </w:tcPr>
          <w:p w14:paraId="5F7E5A4B"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0D5AE317"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Spełnienie wszystkich obowiązujących norm w zakresie bezpieczeństwa ,kompatybilności elektromagnetycznej potwierdzone deklaracją zgodności CE</w:t>
            </w:r>
          </w:p>
        </w:tc>
        <w:tc>
          <w:tcPr>
            <w:tcW w:w="3600" w:type="dxa"/>
            <w:shd w:val="clear" w:color="auto" w:fill="auto"/>
          </w:tcPr>
          <w:p w14:paraId="72C695C9"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Wymagane zarówno dla zasilacza UPS jak i baterii</w:t>
            </w:r>
          </w:p>
        </w:tc>
        <w:tc>
          <w:tcPr>
            <w:tcW w:w="2212" w:type="dxa"/>
            <w:shd w:val="clear" w:color="auto" w:fill="auto"/>
            <w:vAlign w:val="center"/>
          </w:tcPr>
          <w:p w14:paraId="476D3535" w14:textId="77777777" w:rsidR="00434E5F" w:rsidRPr="00434E5F" w:rsidRDefault="00434E5F" w:rsidP="00434E5F">
            <w:pPr>
              <w:autoSpaceDE w:val="0"/>
              <w:rPr>
                <w:rFonts w:ascii="Arial" w:hAnsi="Arial" w:cs="Arial"/>
                <w:sz w:val="20"/>
                <w:szCs w:val="20"/>
                <w:lang w:eastAsia="ar-SA"/>
              </w:rPr>
            </w:pPr>
          </w:p>
        </w:tc>
      </w:tr>
      <w:tr w:rsidR="00434E5F" w:rsidRPr="00434E5F" w14:paraId="065F471C" w14:textId="77777777" w:rsidTr="00901877">
        <w:tc>
          <w:tcPr>
            <w:tcW w:w="543" w:type="dxa"/>
            <w:shd w:val="clear" w:color="auto" w:fill="auto"/>
          </w:tcPr>
          <w:p w14:paraId="481E40B3"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4BA4F6E8"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Producent zasilacza UPS z siedzibą w Polsce, posiadający biuro dystrybucji i serwisu na terenie kraju.</w:t>
            </w:r>
          </w:p>
        </w:tc>
        <w:tc>
          <w:tcPr>
            <w:tcW w:w="3600" w:type="dxa"/>
            <w:shd w:val="clear" w:color="auto" w:fill="auto"/>
          </w:tcPr>
          <w:p w14:paraId="12A100FE"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Wymagane</w:t>
            </w:r>
          </w:p>
        </w:tc>
        <w:tc>
          <w:tcPr>
            <w:tcW w:w="2212" w:type="dxa"/>
            <w:shd w:val="clear" w:color="auto" w:fill="auto"/>
            <w:vAlign w:val="center"/>
          </w:tcPr>
          <w:p w14:paraId="45AFDA87" w14:textId="77777777" w:rsidR="00434E5F" w:rsidRPr="00434E5F" w:rsidRDefault="00434E5F" w:rsidP="00434E5F">
            <w:pPr>
              <w:autoSpaceDE w:val="0"/>
              <w:rPr>
                <w:rFonts w:ascii="Arial" w:hAnsi="Arial" w:cs="Arial"/>
                <w:sz w:val="20"/>
                <w:szCs w:val="20"/>
                <w:lang w:eastAsia="ar-SA"/>
              </w:rPr>
            </w:pPr>
          </w:p>
        </w:tc>
      </w:tr>
      <w:tr w:rsidR="00434E5F" w:rsidRPr="00434E5F" w14:paraId="246D551A" w14:textId="77777777" w:rsidTr="00901877">
        <w:tc>
          <w:tcPr>
            <w:tcW w:w="543" w:type="dxa"/>
            <w:shd w:val="clear" w:color="auto" w:fill="auto"/>
          </w:tcPr>
          <w:p w14:paraId="1037BD63"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45694BFE"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Certyfikat ISO 9001 i 14001 dystrybutora i producenta sprzętu</w:t>
            </w:r>
          </w:p>
        </w:tc>
        <w:tc>
          <w:tcPr>
            <w:tcW w:w="3600" w:type="dxa"/>
            <w:shd w:val="clear" w:color="auto" w:fill="auto"/>
          </w:tcPr>
          <w:p w14:paraId="73951E9F"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Wymagane</w:t>
            </w:r>
          </w:p>
        </w:tc>
        <w:tc>
          <w:tcPr>
            <w:tcW w:w="2212" w:type="dxa"/>
            <w:shd w:val="clear" w:color="auto" w:fill="auto"/>
            <w:vAlign w:val="center"/>
          </w:tcPr>
          <w:p w14:paraId="3AC4A150" w14:textId="77777777" w:rsidR="00434E5F" w:rsidRPr="00434E5F" w:rsidRDefault="00434E5F" w:rsidP="00434E5F">
            <w:pPr>
              <w:autoSpaceDE w:val="0"/>
              <w:rPr>
                <w:rFonts w:ascii="Arial" w:hAnsi="Arial" w:cs="Arial"/>
                <w:sz w:val="20"/>
                <w:szCs w:val="20"/>
                <w:lang w:eastAsia="ar-SA"/>
              </w:rPr>
            </w:pPr>
          </w:p>
        </w:tc>
      </w:tr>
      <w:tr w:rsidR="00434E5F" w:rsidRPr="00434E5F" w14:paraId="1496745E" w14:textId="77777777" w:rsidTr="00901877">
        <w:tc>
          <w:tcPr>
            <w:tcW w:w="543" w:type="dxa"/>
            <w:shd w:val="clear" w:color="auto" w:fill="auto"/>
          </w:tcPr>
          <w:p w14:paraId="11669486"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275C967F"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Rozłączniki manewrowe</w:t>
            </w:r>
          </w:p>
        </w:tc>
        <w:tc>
          <w:tcPr>
            <w:tcW w:w="3600" w:type="dxa"/>
            <w:shd w:val="clear" w:color="auto" w:fill="auto"/>
          </w:tcPr>
          <w:p w14:paraId="26065A5C"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Zasilacz UPS powinien być wyposażony w komplet rozłączników pozwalających na bezpieczne włączenie i wyłączenie UPSa. Wymaga się co najmniej czterech rozłączników zamontowanych na UPS: zasilanie prostownika, zasilanie bypass, bypass serwisowy, rozłącznik wyjściowy z UPS.</w:t>
            </w:r>
          </w:p>
        </w:tc>
        <w:tc>
          <w:tcPr>
            <w:tcW w:w="2212" w:type="dxa"/>
            <w:shd w:val="clear" w:color="auto" w:fill="auto"/>
            <w:vAlign w:val="center"/>
          </w:tcPr>
          <w:p w14:paraId="5CC53531" w14:textId="77777777" w:rsidR="00434E5F" w:rsidRPr="00434E5F" w:rsidRDefault="00434E5F" w:rsidP="00434E5F">
            <w:pPr>
              <w:autoSpaceDE w:val="0"/>
              <w:rPr>
                <w:rFonts w:ascii="Arial" w:hAnsi="Arial" w:cs="Arial"/>
                <w:sz w:val="20"/>
                <w:szCs w:val="20"/>
                <w:lang w:eastAsia="ar-SA"/>
              </w:rPr>
            </w:pPr>
          </w:p>
        </w:tc>
      </w:tr>
      <w:tr w:rsidR="00434E5F" w:rsidRPr="00434E5F" w14:paraId="797C89AD" w14:textId="77777777" w:rsidTr="00901877">
        <w:tc>
          <w:tcPr>
            <w:tcW w:w="543" w:type="dxa"/>
            <w:shd w:val="clear" w:color="auto" w:fill="auto"/>
          </w:tcPr>
          <w:p w14:paraId="6AFAEC46"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37472720"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Zewnętrzny bypass serwisowy</w:t>
            </w:r>
          </w:p>
        </w:tc>
        <w:tc>
          <w:tcPr>
            <w:tcW w:w="3600" w:type="dxa"/>
            <w:shd w:val="clear" w:color="auto" w:fill="auto"/>
          </w:tcPr>
          <w:p w14:paraId="3FB4CD78"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Wymagane</w:t>
            </w:r>
          </w:p>
        </w:tc>
        <w:tc>
          <w:tcPr>
            <w:tcW w:w="2212" w:type="dxa"/>
            <w:shd w:val="clear" w:color="auto" w:fill="auto"/>
            <w:vAlign w:val="center"/>
          </w:tcPr>
          <w:p w14:paraId="163B3C14" w14:textId="77777777" w:rsidR="00434E5F" w:rsidRPr="00434E5F" w:rsidRDefault="00434E5F" w:rsidP="00434E5F">
            <w:pPr>
              <w:autoSpaceDE w:val="0"/>
              <w:rPr>
                <w:rFonts w:ascii="Arial" w:hAnsi="Arial" w:cs="Arial"/>
                <w:sz w:val="20"/>
                <w:szCs w:val="20"/>
                <w:lang w:eastAsia="ar-SA"/>
              </w:rPr>
            </w:pPr>
          </w:p>
        </w:tc>
      </w:tr>
      <w:tr w:rsidR="00434E5F" w:rsidRPr="00434E5F" w14:paraId="7026FB3E" w14:textId="77777777" w:rsidTr="00901877">
        <w:tc>
          <w:tcPr>
            <w:tcW w:w="543" w:type="dxa"/>
            <w:shd w:val="clear" w:color="auto" w:fill="auto"/>
          </w:tcPr>
          <w:p w14:paraId="39BABDD0"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4C10BA17"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Podłączenie zasilania i odbiorów</w:t>
            </w:r>
          </w:p>
        </w:tc>
        <w:tc>
          <w:tcPr>
            <w:tcW w:w="3600" w:type="dxa"/>
            <w:shd w:val="clear" w:color="auto" w:fill="auto"/>
          </w:tcPr>
          <w:p w14:paraId="38BFE2EA"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Podłączenie okablowania z tyłu zasilacza, z możliwością podłączenia dwóch oddzielnych torów do zasilania prostownika i bypassu wewnętrznego.</w:t>
            </w:r>
          </w:p>
        </w:tc>
        <w:tc>
          <w:tcPr>
            <w:tcW w:w="2212" w:type="dxa"/>
            <w:shd w:val="clear" w:color="auto" w:fill="auto"/>
            <w:vAlign w:val="center"/>
          </w:tcPr>
          <w:p w14:paraId="34710DB0" w14:textId="77777777" w:rsidR="00434E5F" w:rsidRPr="00434E5F" w:rsidRDefault="00434E5F" w:rsidP="00434E5F">
            <w:pPr>
              <w:autoSpaceDE w:val="0"/>
              <w:rPr>
                <w:rFonts w:ascii="Arial" w:hAnsi="Arial" w:cs="Arial"/>
                <w:sz w:val="20"/>
                <w:szCs w:val="20"/>
                <w:lang w:eastAsia="ar-SA"/>
              </w:rPr>
            </w:pPr>
          </w:p>
        </w:tc>
      </w:tr>
      <w:tr w:rsidR="00434E5F" w:rsidRPr="00434E5F" w14:paraId="4E66B3DD" w14:textId="77777777" w:rsidTr="00901877">
        <w:tc>
          <w:tcPr>
            <w:tcW w:w="543" w:type="dxa"/>
            <w:shd w:val="clear" w:color="auto" w:fill="auto"/>
          </w:tcPr>
          <w:p w14:paraId="22815F5A"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5833D3D7"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Zasilacz wyposażony w kółka transportowe pozwalające na łatwe przemieszczanie w czasie konserwacji</w:t>
            </w:r>
          </w:p>
        </w:tc>
        <w:tc>
          <w:tcPr>
            <w:tcW w:w="3600" w:type="dxa"/>
            <w:shd w:val="clear" w:color="auto" w:fill="auto"/>
          </w:tcPr>
          <w:p w14:paraId="5752B845"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 xml:space="preserve">Wymagane </w:t>
            </w:r>
          </w:p>
        </w:tc>
        <w:tc>
          <w:tcPr>
            <w:tcW w:w="2212" w:type="dxa"/>
            <w:shd w:val="clear" w:color="auto" w:fill="auto"/>
            <w:vAlign w:val="center"/>
          </w:tcPr>
          <w:p w14:paraId="1B740EC1" w14:textId="77777777" w:rsidR="00434E5F" w:rsidRPr="00434E5F" w:rsidRDefault="00434E5F" w:rsidP="00434E5F">
            <w:pPr>
              <w:autoSpaceDE w:val="0"/>
              <w:rPr>
                <w:rFonts w:ascii="Arial" w:hAnsi="Arial" w:cs="Arial"/>
                <w:sz w:val="20"/>
                <w:szCs w:val="20"/>
                <w:lang w:eastAsia="ar-SA"/>
              </w:rPr>
            </w:pPr>
          </w:p>
        </w:tc>
      </w:tr>
      <w:tr w:rsidR="00434E5F" w:rsidRPr="00434E5F" w14:paraId="223EF2F4" w14:textId="77777777" w:rsidTr="00901877">
        <w:tc>
          <w:tcPr>
            <w:tcW w:w="543" w:type="dxa"/>
            <w:shd w:val="clear" w:color="auto" w:fill="auto"/>
          </w:tcPr>
          <w:p w14:paraId="550F1680"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3EDF17F3"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Instrukcja w języku polskim</w:t>
            </w:r>
          </w:p>
        </w:tc>
        <w:tc>
          <w:tcPr>
            <w:tcW w:w="3600" w:type="dxa"/>
            <w:shd w:val="clear" w:color="auto" w:fill="auto"/>
          </w:tcPr>
          <w:p w14:paraId="0FA68AE4"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Wymagane</w:t>
            </w:r>
          </w:p>
        </w:tc>
        <w:tc>
          <w:tcPr>
            <w:tcW w:w="2212" w:type="dxa"/>
            <w:shd w:val="clear" w:color="auto" w:fill="auto"/>
            <w:vAlign w:val="center"/>
          </w:tcPr>
          <w:p w14:paraId="032AF67E" w14:textId="77777777" w:rsidR="00434E5F" w:rsidRPr="00434E5F" w:rsidRDefault="00434E5F" w:rsidP="00434E5F">
            <w:pPr>
              <w:autoSpaceDE w:val="0"/>
              <w:rPr>
                <w:rFonts w:ascii="Arial" w:hAnsi="Arial" w:cs="Arial"/>
                <w:sz w:val="20"/>
                <w:szCs w:val="20"/>
                <w:lang w:eastAsia="ar-SA"/>
              </w:rPr>
            </w:pPr>
          </w:p>
        </w:tc>
      </w:tr>
      <w:tr w:rsidR="00434E5F" w:rsidRPr="00434E5F" w14:paraId="34B149E1" w14:textId="77777777" w:rsidTr="00901877">
        <w:tc>
          <w:tcPr>
            <w:tcW w:w="543" w:type="dxa"/>
            <w:shd w:val="clear" w:color="auto" w:fill="auto"/>
          </w:tcPr>
          <w:p w14:paraId="63FB3071" w14:textId="77777777" w:rsidR="00434E5F" w:rsidRPr="00434E5F" w:rsidRDefault="00434E5F" w:rsidP="00434E5F">
            <w:pPr>
              <w:numPr>
                <w:ilvl w:val="0"/>
                <w:numId w:val="47"/>
              </w:numPr>
              <w:autoSpaceDE w:val="0"/>
              <w:rPr>
                <w:rFonts w:ascii="Arial" w:hAnsi="Arial" w:cs="Arial"/>
                <w:sz w:val="20"/>
                <w:szCs w:val="20"/>
                <w:lang w:eastAsia="ar-SA"/>
              </w:rPr>
            </w:pPr>
          </w:p>
        </w:tc>
        <w:tc>
          <w:tcPr>
            <w:tcW w:w="4288" w:type="dxa"/>
            <w:shd w:val="clear" w:color="auto" w:fill="auto"/>
          </w:tcPr>
          <w:p w14:paraId="367E3991" w14:textId="77777777" w:rsidR="00434E5F" w:rsidRPr="00434E5F" w:rsidRDefault="00434E5F" w:rsidP="00434E5F">
            <w:pPr>
              <w:autoSpaceDE w:val="0"/>
              <w:rPr>
                <w:rFonts w:ascii="Arial" w:hAnsi="Arial" w:cs="Arial"/>
                <w:sz w:val="20"/>
                <w:szCs w:val="20"/>
                <w:lang w:eastAsia="ar-SA"/>
              </w:rPr>
            </w:pPr>
            <w:r w:rsidRPr="00434E5F">
              <w:rPr>
                <w:rFonts w:ascii="Arial" w:hAnsi="Arial" w:cs="Arial"/>
                <w:sz w:val="20"/>
                <w:szCs w:val="20"/>
                <w:lang w:eastAsia="ar-SA"/>
              </w:rPr>
              <w:t>Gwarancja</w:t>
            </w:r>
          </w:p>
        </w:tc>
        <w:tc>
          <w:tcPr>
            <w:tcW w:w="3600" w:type="dxa"/>
            <w:shd w:val="clear" w:color="auto" w:fill="auto"/>
          </w:tcPr>
          <w:p w14:paraId="23733357" w14:textId="0E8BCA17" w:rsidR="00434E5F" w:rsidRPr="001D373A" w:rsidRDefault="00EC413F" w:rsidP="00434E5F">
            <w:pPr>
              <w:autoSpaceDE w:val="0"/>
              <w:rPr>
                <w:rFonts w:ascii="Arial" w:hAnsi="Arial" w:cs="Arial"/>
                <w:sz w:val="20"/>
                <w:szCs w:val="20"/>
                <w:lang w:eastAsia="ar-SA"/>
              </w:rPr>
            </w:pPr>
            <w:r w:rsidRPr="001D373A">
              <w:rPr>
                <w:rFonts w:ascii="Arial" w:hAnsi="Arial" w:cs="Arial"/>
                <w:sz w:val="20"/>
                <w:szCs w:val="20"/>
                <w:lang w:eastAsia="ar-SA"/>
              </w:rPr>
              <w:t>Minimum 24 miesiące</w:t>
            </w:r>
            <w:r w:rsidR="00434E5F" w:rsidRPr="001D373A">
              <w:rPr>
                <w:rFonts w:ascii="Arial" w:hAnsi="Arial" w:cs="Arial"/>
                <w:sz w:val="20"/>
                <w:szCs w:val="20"/>
                <w:lang w:eastAsia="ar-SA"/>
              </w:rPr>
              <w:t xml:space="preserve"> na cały system UPS+baterie</w:t>
            </w:r>
          </w:p>
        </w:tc>
        <w:tc>
          <w:tcPr>
            <w:tcW w:w="2212" w:type="dxa"/>
            <w:shd w:val="clear" w:color="auto" w:fill="auto"/>
            <w:vAlign w:val="center"/>
          </w:tcPr>
          <w:p w14:paraId="158544E9" w14:textId="77777777" w:rsidR="00434E5F" w:rsidRPr="00434E5F" w:rsidRDefault="00434E5F" w:rsidP="00434E5F">
            <w:pPr>
              <w:autoSpaceDE w:val="0"/>
              <w:rPr>
                <w:rFonts w:ascii="Arial" w:hAnsi="Arial" w:cs="Arial"/>
                <w:sz w:val="20"/>
                <w:szCs w:val="20"/>
                <w:lang w:eastAsia="ar-SA"/>
              </w:rPr>
            </w:pPr>
          </w:p>
        </w:tc>
      </w:tr>
    </w:tbl>
    <w:p w14:paraId="106C0F2A" w14:textId="77777777" w:rsidR="00434E5F" w:rsidRPr="00434E5F" w:rsidRDefault="00434E5F" w:rsidP="00434E5F">
      <w:pPr>
        <w:autoSpaceDE w:val="0"/>
        <w:rPr>
          <w:rFonts w:ascii="Arial" w:hAnsi="Arial" w:cs="Arial"/>
          <w:sz w:val="22"/>
          <w:szCs w:val="22"/>
          <w:lang w:eastAsia="ar-SA"/>
        </w:rPr>
      </w:pPr>
    </w:p>
    <w:p w14:paraId="4A7A8B98" w14:textId="77777777" w:rsidR="00434E5F" w:rsidRPr="00E6044D" w:rsidRDefault="00434E5F" w:rsidP="000D5F83">
      <w:pPr>
        <w:pStyle w:val="Standard"/>
        <w:shd w:val="clear" w:color="auto" w:fill="FFFFFF"/>
        <w:spacing w:after="240"/>
        <w:rPr>
          <w:rFonts w:asciiTheme="minorHAnsi" w:hAnsiTheme="minorHAnsi" w:cstheme="minorHAnsi"/>
          <w:b/>
          <w:sz w:val="22"/>
          <w:szCs w:val="22"/>
          <w:u w:val="single"/>
          <w:lang w:eastAsia="ar-SA"/>
        </w:rPr>
      </w:pPr>
    </w:p>
    <w:p w14:paraId="7BB7371E" w14:textId="77777777" w:rsidR="000D5F83" w:rsidRPr="00805722" w:rsidRDefault="000D5F83" w:rsidP="000D5F83">
      <w:pPr>
        <w:spacing w:line="480" w:lineRule="auto"/>
        <w:jc w:val="both"/>
        <w:rPr>
          <w:rFonts w:ascii="Calibri" w:hAnsi="Calibri"/>
          <w:i/>
          <w:iCs/>
          <w:sz w:val="22"/>
          <w:szCs w:val="22"/>
          <w:u w:val="single"/>
        </w:rPr>
      </w:pPr>
      <w:r w:rsidRPr="00805722">
        <w:rPr>
          <w:rFonts w:ascii="Calibri" w:hAnsi="Calibri"/>
          <w:i/>
          <w:iCs/>
          <w:sz w:val="22"/>
          <w:szCs w:val="22"/>
          <w:u w:val="single"/>
        </w:rPr>
        <w:t>Uwaga:</w:t>
      </w:r>
    </w:p>
    <w:p w14:paraId="3ECA7142" w14:textId="77777777" w:rsidR="000D5F83" w:rsidRPr="00805722" w:rsidRDefault="000D5F83" w:rsidP="000D5F83">
      <w:pPr>
        <w:spacing w:line="480" w:lineRule="auto"/>
        <w:jc w:val="both"/>
        <w:rPr>
          <w:rFonts w:ascii="Calibri" w:hAnsi="Calibri"/>
          <w:i/>
          <w:iCs/>
          <w:sz w:val="22"/>
          <w:szCs w:val="22"/>
          <w:u w:val="single"/>
        </w:rPr>
      </w:pPr>
      <w:r w:rsidRPr="00805722">
        <w:rPr>
          <w:rFonts w:ascii="Calibri" w:hAnsi="Calibri"/>
          <w:i/>
          <w:iCs/>
          <w:sz w:val="22"/>
          <w:szCs w:val="22"/>
          <w:u w:val="single"/>
        </w:rPr>
        <w:t>Uzupełnić tabelkę poprzez wpisanie rzeczywistego parametru technicznego.</w:t>
      </w:r>
    </w:p>
    <w:p w14:paraId="7767D873" w14:textId="77777777" w:rsidR="000D5F83" w:rsidRPr="00805722" w:rsidRDefault="000D5F83" w:rsidP="000D5F83">
      <w:pPr>
        <w:spacing w:line="480" w:lineRule="auto"/>
        <w:jc w:val="both"/>
        <w:rPr>
          <w:rFonts w:ascii="Calibri" w:hAnsi="Calibri"/>
          <w:i/>
          <w:iCs/>
          <w:sz w:val="22"/>
          <w:szCs w:val="22"/>
          <w:u w:val="single"/>
        </w:rPr>
      </w:pPr>
      <w:r w:rsidRPr="00805722">
        <w:rPr>
          <w:rFonts w:ascii="Calibri" w:hAnsi="Calibri"/>
          <w:i/>
          <w:iCs/>
          <w:sz w:val="22"/>
          <w:szCs w:val="22"/>
          <w:u w:val="single"/>
        </w:rPr>
        <w:t>W przypadku nie wypełnienia obowiązkowych danych oferta Wykonawcy zostanie odrzucona jako niezgodna z warunkami zamówienia.</w:t>
      </w:r>
    </w:p>
    <w:p w14:paraId="65E7AE0F" w14:textId="53ECB268" w:rsidR="000D5F83" w:rsidRPr="00AD0FD8" w:rsidRDefault="000D5F83" w:rsidP="000D5F83">
      <w:pPr>
        <w:pStyle w:val="Akapitzlist"/>
        <w:numPr>
          <w:ilvl w:val="1"/>
          <w:numId w:val="35"/>
        </w:numPr>
        <w:spacing w:line="480" w:lineRule="auto"/>
        <w:jc w:val="both"/>
        <w:rPr>
          <w:rFonts w:ascii="Calibri" w:hAnsi="Calibri"/>
          <w:b/>
          <w:sz w:val="22"/>
          <w:szCs w:val="22"/>
          <w:u w:val="single"/>
          <w:lang w:eastAsia="en-US"/>
        </w:rPr>
      </w:pPr>
      <w:r w:rsidRPr="00AD0FD8">
        <w:rPr>
          <w:rFonts w:ascii="Calibri" w:hAnsi="Calibri"/>
          <w:sz w:val="22"/>
          <w:szCs w:val="22"/>
          <w:lang w:eastAsia="en-US"/>
        </w:rPr>
        <w:t>Ustala się  termin realizacji przedmiotu zamówienia</w:t>
      </w:r>
      <w:r w:rsidRPr="00AD0FD8">
        <w:rPr>
          <w:rFonts w:ascii="Calibri" w:hAnsi="Calibri"/>
          <w:b/>
          <w:sz w:val="22"/>
          <w:szCs w:val="22"/>
          <w:u w:val="single"/>
          <w:lang w:eastAsia="en-US"/>
        </w:rPr>
        <w:t xml:space="preserve">  w terminie </w:t>
      </w:r>
      <w:r w:rsidR="00B42FCC">
        <w:rPr>
          <w:rFonts w:ascii="Calibri" w:hAnsi="Calibri"/>
          <w:b/>
          <w:sz w:val="22"/>
          <w:szCs w:val="22"/>
          <w:u w:val="single"/>
          <w:lang w:eastAsia="en-US"/>
        </w:rPr>
        <w:t>4</w:t>
      </w:r>
      <w:r w:rsidRPr="00AD0FD8">
        <w:rPr>
          <w:rFonts w:ascii="Calibri" w:hAnsi="Calibri"/>
          <w:b/>
          <w:sz w:val="22"/>
          <w:szCs w:val="22"/>
          <w:u w:val="single"/>
          <w:lang w:eastAsia="en-US"/>
        </w:rPr>
        <w:t xml:space="preserve"> miesięcy od daty zawarcia umowy </w:t>
      </w:r>
    </w:p>
    <w:p w14:paraId="040D6013" w14:textId="77777777" w:rsidR="000D5F83" w:rsidRPr="00AD0FD8" w:rsidRDefault="000D5F83" w:rsidP="000D5F83">
      <w:pPr>
        <w:pStyle w:val="Akapitzlist"/>
        <w:numPr>
          <w:ilvl w:val="1"/>
          <w:numId w:val="35"/>
        </w:numPr>
        <w:spacing w:line="480" w:lineRule="auto"/>
        <w:jc w:val="both"/>
        <w:rPr>
          <w:rFonts w:ascii="Calibri" w:hAnsi="Calibri"/>
          <w:b/>
          <w:sz w:val="22"/>
          <w:szCs w:val="22"/>
          <w:u w:val="single"/>
          <w:lang w:eastAsia="en-US"/>
        </w:rPr>
      </w:pPr>
      <w:r w:rsidRPr="00AD0FD8">
        <w:rPr>
          <w:rFonts w:ascii="Calibri" w:hAnsi="Calibri"/>
          <w:b/>
          <w:sz w:val="22"/>
          <w:szCs w:val="22"/>
          <w:u w:val="single"/>
          <w:lang w:eastAsia="en-US"/>
        </w:rPr>
        <w:t>Okres gwarancji:</w:t>
      </w:r>
    </w:p>
    <w:p w14:paraId="102B7E97" w14:textId="77777777" w:rsidR="000D5F83" w:rsidRPr="00AD0FD8" w:rsidRDefault="000D5F83" w:rsidP="000D5F83">
      <w:pPr>
        <w:pStyle w:val="Akapitzlist"/>
        <w:spacing w:line="480" w:lineRule="auto"/>
        <w:ind w:left="1080"/>
        <w:jc w:val="both"/>
        <w:rPr>
          <w:rFonts w:ascii="Calibri" w:hAnsi="Calibri"/>
          <w:bCs/>
          <w:sz w:val="22"/>
          <w:szCs w:val="22"/>
          <w:lang w:eastAsia="en-US"/>
        </w:rPr>
      </w:pPr>
      <w:r w:rsidRPr="00AD0FD8">
        <w:rPr>
          <w:rFonts w:ascii="Calibri" w:hAnsi="Calibri"/>
          <w:bCs/>
          <w:sz w:val="22"/>
          <w:szCs w:val="22"/>
          <w:lang w:eastAsia="en-US"/>
        </w:rPr>
        <w:t>Oferowany okres gwarancji:</w:t>
      </w:r>
    </w:p>
    <w:p w14:paraId="6FA4177B" w14:textId="77777777" w:rsidR="000D5F83" w:rsidRPr="00AD0FD8" w:rsidRDefault="000D5F83" w:rsidP="000D5F83">
      <w:pPr>
        <w:pStyle w:val="Akapitzlist"/>
        <w:spacing w:line="480" w:lineRule="auto"/>
        <w:ind w:left="1080"/>
        <w:jc w:val="both"/>
        <w:rPr>
          <w:rFonts w:ascii="Calibri" w:hAnsi="Calibri"/>
          <w:bCs/>
          <w:sz w:val="22"/>
          <w:szCs w:val="22"/>
          <w:lang w:eastAsia="en-US"/>
        </w:rPr>
      </w:pPr>
      <w:r w:rsidRPr="00AD0FD8">
        <w:rPr>
          <w:rFonts w:ascii="Calibri" w:hAnsi="Calibri"/>
          <w:bCs/>
          <w:sz w:val="22"/>
          <w:szCs w:val="22"/>
          <w:lang w:eastAsia="en-US"/>
        </w:rPr>
        <w:t>- 24 miesiące –</w:t>
      </w:r>
      <w:r w:rsidRPr="00AD0FD8">
        <w:rPr>
          <w:rFonts w:ascii="Calibri" w:hAnsi="Calibri"/>
          <w:b/>
          <w:sz w:val="22"/>
          <w:szCs w:val="22"/>
        </w:rPr>
        <w:t>□</w:t>
      </w:r>
    </w:p>
    <w:p w14:paraId="0525C578" w14:textId="77777777" w:rsidR="000D5F83" w:rsidRPr="00AD0FD8" w:rsidRDefault="000D5F83" w:rsidP="000D5F83">
      <w:pPr>
        <w:pStyle w:val="Akapitzlist"/>
        <w:spacing w:line="480" w:lineRule="auto"/>
        <w:ind w:left="1080"/>
        <w:jc w:val="both"/>
        <w:rPr>
          <w:rFonts w:ascii="Calibri" w:hAnsi="Calibri"/>
          <w:bCs/>
          <w:sz w:val="22"/>
          <w:szCs w:val="22"/>
          <w:lang w:eastAsia="en-US"/>
        </w:rPr>
      </w:pPr>
      <w:r w:rsidRPr="00AD0FD8">
        <w:rPr>
          <w:rFonts w:ascii="Calibri" w:hAnsi="Calibri"/>
          <w:bCs/>
          <w:sz w:val="22"/>
          <w:szCs w:val="22"/>
          <w:lang w:eastAsia="en-US"/>
        </w:rPr>
        <w:t xml:space="preserve">- 36 miesięcy – </w:t>
      </w:r>
      <w:r w:rsidRPr="00AD0FD8">
        <w:rPr>
          <w:rFonts w:ascii="Calibri" w:hAnsi="Calibri"/>
          <w:b/>
          <w:sz w:val="22"/>
          <w:szCs w:val="22"/>
        </w:rPr>
        <w:t>□</w:t>
      </w:r>
    </w:p>
    <w:p w14:paraId="151542C5" w14:textId="77777777" w:rsidR="000D5F83" w:rsidRPr="00653A7C" w:rsidRDefault="000D5F83" w:rsidP="000D5F83">
      <w:pPr>
        <w:spacing w:line="480" w:lineRule="auto"/>
        <w:jc w:val="both"/>
        <w:rPr>
          <w:rFonts w:ascii="Calibri" w:hAnsi="Calibri"/>
          <w:bCs/>
          <w:sz w:val="22"/>
          <w:szCs w:val="22"/>
          <w:lang w:eastAsia="en-US"/>
        </w:rPr>
      </w:pPr>
      <w:r>
        <w:rPr>
          <w:rFonts w:ascii="Calibri" w:hAnsi="Calibri"/>
          <w:bCs/>
          <w:sz w:val="22"/>
          <w:szCs w:val="22"/>
          <w:lang w:eastAsia="en-US"/>
        </w:rPr>
        <w:t>Minimalny okres gwarancji wynosi 24 miesiące. W przypadku braku informacji lub nie wpisania przez Wykonawcę, w zakresie oznaczenia okresu gwarancji Zamawiający przyjmie, iż Wykonawca wyznaczył okres gwarancji 24 miesiące.</w:t>
      </w:r>
    </w:p>
    <w:p w14:paraId="6BAF3F8E" w14:textId="77777777" w:rsidR="000D5F83" w:rsidRDefault="000D5F83" w:rsidP="000D5F83">
      <w:pPr>
        <w:widowControl w:val="0"/>
        <w:spacing w:before="120"/>
        <w:jc w:val="both"/>
        <w:rPr>
          <w:rFonts w:asciiTheme="minorHAnsi" w:hAnsiTheme="minorHAnsi" w:cstheme="minorHAnsi"/>
          <w:sz w:val="22"/>
          <w:szCs w:val="22"/>
        </w:rPr>
      </w:pPr>
      <w:r>
        <w:rPr>
          <w:rFonts w:asciiTheme="minorHAnsi" w:hAnsiTheme="minorHAnsi" w:cstheme="minorHAnsi"/>
          <w:sz w:val="22"/>
          <w:szCs w:val="22"/>
        </w:rPr>
        <w:t xml:space="preserve">4. Niniejszym zobowiązujemy się  zrealizować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3D260912" w14:textId="77777777" w:rsidR="000D5F83" w:rsidRDefault="000D5F83" w:rsidP="000D5F83">
      <w:pPr>
        <w:widowControl w:val="0"/>
        <w:spacing w:before="120"/>
        <w:jc w:val="both"/>
        <w:rPr>
          <w:rFonts w:asciiTheme="minorHAnsi" w:hAnsiTheme="minorHAnsi" w:cstheme="minorHAnsi"/>
          <w:sz w:val="22"/>
          <w:szCs w:val="22"/>
        </w:rPr>
      </w:pPr>
      <w:r>
        <w:rPr>
          <w:rFonts w:asciiTheme="minorHAnsi" w:hAnsiTheme="minorHAnsi" w:cstheme="minorHAnsi"/>
          <w:sz w:val="22"/>
          <w:szCs w:val="22"/>
        </w:rPr>
        <w:t>5. Akceptujemy warunki płatności określone we wzorze umowy.</w:t>
      </w:r>
    </w:p>
    <w:p w14:paraId="7736D353" w14:textId="77777777" w:rsidR="000D5F83" w:rsidRDefault="000D5F83" w:rsidP="000D5F83">
      <w:pPr>
        <w:widowControl w:val="0"/>
        <w:spacing w:before="120"/>
        <w:jc w:val="both"/>
        <w:rPr>
          <w:rFonts w:asciiTheme="minorHAnsi" w:hAnsiTheme="minorHAnsi" w:cstheme="minorHAnsi"/>
          <w:sz w:val="22"/>
          <w:szCs w:val="22"/>
        </w:rPr>
      </w:pPr>
      <w:r>
        <w:rPr>
          <w:rFonts w:asciiTheme="minorHAnsi" w:hAnsiTheme="minorHAnsi" w:cstheme="minorHAnsi"/>
          <w:sz w:val="22"/>
          <w:szCs w:val="22"/>
        </w:rPr>
        <w:t xml:space="preserve">6. Uważamy się związani naszą ofertą w ciągu okresu jej ważności. </w:t>
      </w:r>
    </w:p>
    <w:p w14:paraId="0D56048D" w14:textId="77777777" w:rsidR="000D5F83" w:rsidRDefault="000D5F83" w:rsidP="000D5F83">
      <w:pPr>
        <w:widowControl w:val="0"/>
        <w:spacing w:before="120"/>
        <w:jc w:val="both"/>
        <w:rPr>
          <w:rFonts w:asciiTheme="minorHAnsi" w:hAnsiTheme="minorHAnsi" w:cstheme="minorHAnsi"/>
          <w:sz w:val="22"/>
          <w:szCs w:val="22"/>
        </w:rPr>
      </w:pPr>
      <w:r>
        <w:rPr>
          <w:rFonts w:asciiTheme="minorHAnsi" w:hAnsiTheme="minorHAnsi" w:cstheme="minorHAnsi"/>
          <w:sz w:val="22"/>
          <w:szCs w:val="22"/>
        </w:rPr>
        <w:t>7. Oświadczamy, że zapoznaliśmy się ze specyfikacją warunków zamówienia (SWZ) oraz wzorem umowy i przyjmujemy je bez zastrzeżeń.</w:t>
      </w:r>
    </w:p>
    <w:p w14:paraId="37F95031" w14:textId="77777777" w:rsidR="000D5F83" w:rsidRDefault="000D5F83" w:rsidP="000D5F83">
      <w:pPr>
        <w:widowControl w:val="0"/>
        <w:spacing w:before="120"/>
        <w:jc w:val="both"/>
        <w:rPr>
          <w:rFonts w:asciiTheme="minorHAnsi" w:hAnsiTheme="minorHAnsi" w:cstheme="minorHAnsi"/>
          <w:sz w:val="22"/>
          <w:szCs w:val="22"/>
        </w:rPr>
      </w:pPr>
      <w:r>
        <w:rPr>
          <w:rFonts w:asciiTheme="minorHAnsi" w:hAnsiTheme="minorHAnsi" w:cstheme="minorHAnsi"/>
          <w:sz w:val="22"/>
          <w:szCs w:val="22"/>
        </w:rPr>
        <w:t>8.  Dane zawarte w załączonych do oferty oświadczeniach, są aktualne na dzień składania ofert.</w:t>
      </w:r>
    </w:p>
    <w:p w14:paraId="72863FC4" w14:textId="77777777" w:rsidR="000D5F83" w:rsidRDefault="000D5F83" w:rsidP="000D5F83">
      <w:pPr>
        <w:widowControl w:val="0"/>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 xml:space="preserve">9. </w:t>
      </w:r>
      <w:r>
        <w:rPr>
          <w:rFonts w:asciiTheme="minorHAnsi" w:hAnsiTheme="minorHAnsi" w:cstheme="minorHAnsi"/>
          <w:sz w:val="22"/>
          <w:szCs w:val="22"/>
          <w:lang w:val="x-none" w:eastAsia="x-none"/>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w:t>
      </w:r>
      <w:r>
        <w:rPr>
          <w:rFonts w:asciiTheme="minorHAnsi" w:hAnsiTheme="minorHAnsi" w:cstheme="minorHAnsi"/>
          <w:sz w:val="22"/>
          <w:szCs w:val="22"/>
          <w:lang w:val="x-none" w:eastAsia="x-none"/>
        </w:rPr>
        <w:lastRenderedPageBreak/>
        <w:t>niniejszym postępowaniu</w:t>
      </w:r>
      <w:r>
        <w:rPr>
          <w:rStyle w:val="Zakotwiczenieprzypisudolnego"/>
          <w:rFonts w:asciiTheme="minorHAnsi" w:hAnsiTheme="minorHAnsi" w:cstheme="minorHAnsi"/>
          <w:sz w:val="22"/>
          <w:szCs w:val="22"/>
          <w:lang w:val="x-none" w:eastAsia="x-none"/>
        </w:rPr>
        <w:footnoteReference w:id="4"/>
      </w:r>
      <w:r>
        <w:rPr>
          <w:rFonts w:asciiTheme="minorHAnsi" w:hAnsiTheme="minorHAnsi" w:cstheme="minorHAnsi"/>
          <w:sz w:val="22"/>
          <w:szCs w:val="22"/>
          <w:lang w:val="x-none" w:eastAsia="x-none"/>
        </w:rPr>
        <w:t>.</w:t>
      </w:r>
    </w:p>
    <w:p w14:paraId="2349257C" w14:textId="77777777" w:rsidR="000D5F83" w:rsidRDefault="000D5F83" w:rsidP="000D5F83">
      <w:pPr>
        <w:widowControl w:val="0"/>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 xml:space="preserve">10. </w:t>
      </w: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jc w:val="center"/>
        <w:tblLayout w:type="fixed"/>
        <w:tblLook w:val="04A0" w:firstRow="1" w:lastRow="0" w:firstColumn="1" w:lastColumn="0" w:noHBand="0" w:noVBand="1"/>
      </w:tblPr>
      <w:tblGrid>
        <w:gridCol w:w="4373"/>
        <w:gridCol w:w="4405"/>
      </w:tblGrid>
      <w:tr w:rsidR="000D5F83" w14:paraId="536A4341" w14:textId="77777777" w:rsidTr="00C3029E">
        <w:trPr>
          <w:jc w:val="center"/>
        </w:trPr>
        <w:tc>
          <w:tcPr>
            <w:tcW w:w="4373" w:type="dxa"/>
            <w:tcBorders>
              <w:top w:val="single" w:sz="4" w:space="0" w:color="000000"/>
              <w:left w:val="single" w:sz="4" w:space="0" w:color="000000"/>
              <w:bottom w:val="single" w:sz="4" w:space="0" w:color="000000"/>
              <w:right w:val="single" w:sz="4" w:space="0" w:color="000000"/>
            </w:tcBorders>
          </w:tcPr>
          <w:p w14:paraId="482FD373" w14:textId="77777777" w:rsidR="000D5F83" w:rsidRDefault="000D5F83" w:rsidP="00901877">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6DCFAE9A" w14:textId="77777777" w:rsidR="000D5F83" w:rsidRDefault="000D5F83" w:rsidP="00901877">
            <w:pPr>
              <w:widowControl w:val="0"/>
              <w:tabs>
                <w:tab w:val="left" w:pos="360"/>
              </w:tabs>
              <w:spacing w:before="120"/>
            </w:pPr>
            <w:r>
              <w:rPr>
                <w:rFonts w:ascii="Calibri" w:hAnsi="Calibri" w:cs="Calibri"/>
                <w:sz w:val="22"/>
                <w:szCs w:val="22"/>
              </w:rPr>
              <w:t>Nazwa firmy podwykonawcy</w:t>
            </w:r>
          </w:p>
        </w:tc>
      </w:tr>
      <w:tr w:rsidR="000D5F83" w14:paraId="2559F595" w14:textId="77777777" w:rsidTr="00C3029E">
        <w:trPr>
          <w:jc w:val="center"/>
        </w:trPr>
        <w:tc>
          <w:tcPr>
            <w:tcW w:w="4373" w:type="dxa"/>
            <w:tcBorders>
              <w:top w:val="single" w:sz="4" w:space="0" w:color="000000"/>
              <w:left w:val="single" w:sz="4" w:space="0" w:color="000000"/>
              <w:bottom w:val="single" w:sz="4" w:space="0" w:color="000000"/>
              <w:right w:val="single" w:sz="4" w:space="0" w:color="000000"/>
            </w:tcBorders>
          </w:tcPr>
          <w:p w14:paraId="2EA2F173" w14:textId="77777777" w:rsidR="000D5F83" w:rsidRDefault="000D5F83" w:rsidP="00901877">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3C15A4A4" w14:textId="77777777" w:rsidR="000D5F83" w:rsidRDefault="000D5F83" w:rsidP="00901877">
            <w:pPr>
              <w:widowControl w:val="0"/>
              <w:tabs>
                <w:tab w:val="left" w:pos="360"/>
              </w:tabs>
              <w:spacing w:before="120"/>
              <w:ind w:left="2880"/>
              <w:jc w:val="both"/>
              <w:rPr>
                <w:rFonts w:asciiTheme="minorHAnsi" w:hAnsiTheme="minorHAnsi" w:cstheme="minorHAnsi"/>
                <w:lang w:val="x-none" w:eastAsia="x-none"/>
              </w:rPr>
            </w:pPr>
          </w:p>
        </w:tc>
      </w:tr>
      <w:tr w:rsidR="000D5F83" w14:paraId="08225AA8" w14:textId="77777777" w:rsidTr="00C3029E">
        <w:trPr>
          <w:jc w:val="center"/>
        </w:trPr>
        <w:tc>
          <w:tcPr>
            <w:tcW w:w="4373" w:type="dxa"/>
            <w:tcBorders>
              <w:top w:val="single" w:sz="4" w:space="0" w:color="000000"/>
              <w:left w:val="single" w:sz="4" w:space="0" w:color="000000"/>
              <w:bottom w:val="single" w:sz="4" w:space="0" w:color="000000"/>
              <w:right w:val="single" w:sz="4" w:space="0" w:color="000000"/>
            </w:tcBorders>
          </w:tcPr>
          <w:p w14:paraId="072F0BFB" w14:textId="77777777" w:rsidR="000D5F83" w:rsidRDefault="000D5F83" w:rsidP="00901877">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32EB4E29" w14:textId="77777777" w:rsidR="000D5F83" w:rsidRDefault="000D5F83" w:rsidP="00901877">
            <w:pPr>
              <w:widowControl w:val="0"/>
              <w:tabs>
                <w:tab w:val="left" w:pos="360"/>
              </w:tabs>
              <w:spacing w:before="120"/>
              <w:ind w:left="2880"/>
              <w:jc w:val="both"/>
              <w:rPr>
                <w:rFonts w:asciiTheme="minorHAnsi" w:hAnsiTheme="minorHAnsi" w:cstheme="minorHAnsi"/>
                <w:lang w:val="x-none" w:eastAsia="x-none"/>
              </w:rPr>
            </w:pPr>
          </w:p>
        </w:tc>
      </w:tr>
    </w:tbl>
    <w:p w14:paraId="28FC97C1" w14:textId="77777777" w:rsidR="000D5F83" w:rsidRDefault="000D5F83" w:rsidP="000D5F83">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7D568DD8" w14:textId="77777777" w:rsidR="000D5F83" w:rsidRDefault="000D5F83" w:rsidP="000D5F83">
      <w:pPr>
        <w:widowControl w:val="0"/>
        <w:tabs>
          <w:tab w:val="left" w:pos="426"/>
        </w:tabs>
        <w:spacing w:before="120"/>
        <w:jc w:val="both"/>
        <w:rPr>
          <w:rFonts w:asciiTheme="minorHAnsi" w:hAnsiTheme="minorHAnsi" w:cstheme="minorHAnsi"/>
          <w:iCs/>
          <w:sz w:val="22"/>
          <w:szCs w:val="22"/>
        </w:rPr>
      </w:pPr>
      <w:r>
        <w:rPr>
          <w:rFonts w:asciiTheme="minorHAnsi" w:hAnsiTheme="minorHAnsi" w:cstheme="minorHAnsi"/>
          <w:iCs/>
          <w:sz w:val="22"/>
          <w:szCs w:val="22"/>
        </w:rPr>
        <w:t>10. Razem z ofertą składamy następujące oświadczenia i dokumenty wymagane w postępowaniu:</w:t>
      </w:r>
    </w:p>
    <w:p w14:paraId="7C8C834A" w14:textId="77777777" w:rsidR="000D5F83" w:rsidRDefault="000D5F83" w:rsidP="000D5F83">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35959669" w14:textId="77777777" w:rsidR="000D5F83" w:rsidRDefault="000D5F83" w:rsidP="000D5F83">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46B7FC9B" w14:textId="77777777" w:rsidR="000D5F83" w:rsidRDefault="000D5F83" w:rsidP="000D5F83">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1B62A492" w14:textId="77777777" w:rsidR="000D5F83" w:rsidRPr="000D558B" w:rsidRDefault="000D5F83" w:rsidP="000D5F83">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dnia ………….……. r</w:t>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32503BD9" w14:textId="77777777" w:rsidR="000D5F83" w:rsidRDefault="000D5F83" w:rsidP="000D5F8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0BA2F323" w14:textId="05563C57" w:rsidR="000D5F83" w:rsidRDefault="000D5F83" w:rsidP="000D5F83">
      <w:pPr>
        <w:pStyle w:val="Standard"/>
        <w:shd w:val="clear" w:color="auto" w:fill="FFFFFF"/>
        <w:spacing w:after="240"/>
        <w:ind w:left="371"/>
        <w:rPr>
          <w:rFonts w:asciiTheme="minorHAnsi" w:hAnsiTheme="minorHAnsi" w:cstheme="minorHAnsi"/>
          <w:b/>
          <w:sz w:val="22"/>
          <w:szCs w:val="22"/>
          <w:lang w:eastAsia="ar-SA"/>
        </w:rPr>
      </w:pPr>
    </w:p>
    <w:p w14:paraId="5855990A" w14:textId="66DD00C1" w:rsidR="000D5F83" w:rsidRDefault="000D5F83" w:rsidP="000D5F83">
      <w:pPr>
        <w:pStyle w:val="Standard"/>
        <w:shd w:val="clear" w:color="auto" w:fill="FFFFFF"/>
        <w:spacing w:after="240"/>
        <w:ind w:left="371"/>
        <w:rPr>
          <w:rFonts w:asciiTheme="minorHAnsi" w:hAnsiTheme="minorHAnsi" w:cstheme="minorHAnsi"/>
          <w:b/>
          <w:sz w:val="22"/>
          <w:szCs w:val="22"/>
          <w:lang w:eastAsia="ar-SA"/>
        </w:rPr>
      </w:pPr>
    </w:p>
    <w:p w14:paraId="4772CA13" w14:textId="19BF0C34" w:rsidR="000D5F83" w:rsidRDefault="000D5F83" w:rsidP="000D5F83">
      <w:pPr>
        <w:pStyle w:val="Standard"/>
        <w:shd w:val="clear" w:color="auto" w:fill="FFFFFF"/>
        <w:spacing w:after="240"/>
        <w:ind w:left="371"/>
        <w:rPr>
          <w:rFonts w:asciiTheme="minorHAnsi" w:hAnsiTheme="minorHAnsi" w:cstheme="minorHAnsi"/>
          <w:b/>
          <w:sz w:val="22"/>
          <w:szCs w:val="22"/>
          <w:lang w:eastAsia="ar-SA"/>
        </w:rPr>
      </w:pPr>
    </w:p>
    <w:p w14:paraId="0A5A8CD2" w14:textId="77777777" w:rsidR="00B5305B" w:rsidRDefault="00B5305B" w:rsidP="000D5F83">
      <w:pPr>
        <w:pStyle w:val="Standard"/>
        <w:shd w:val="clear" w:color="auto" w:fill="FFFFFF"/>
        <w:spacing w:after="240"/>
        <w:ind w:left="371"/>
        <w:rPr>
          <w:rFonts w:asciiTheme="minorHAnsi" w:hAnsiTheme="minorHAnsi" w:cstheme="minorHAnsi"/>
          <w:b/>
          <w:sz w:val="22"/>
          <w:szCs w:val="22"/>
          <w:lang w:eastAsia="ar-SA"/>
        </w:rPr>
      </w:pPr>
    </w:p>
    <w:p w14:paraId="6FFC1371" w14:textId="27266AAB"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07D6DC58" w14:textId="58CFD49D" w:rsidR="00F12E8A" w:rsidRDefault="00F12E8A">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381C712A" w14:textId="362E21D7" w:rsidR="00F12E8A" w:rsidRDefault="00F12E8A">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22D4F6D2" w14:textId="77777777" w:rsidR="00F12E8A" w:rsidRDefault="00F12E8A">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15F8A043" w14:textId="7E28F39E" w:rsidR="00C87ADB" w:rsidRDefault="00C87ADB">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71C352F1" w14:textId="77777777" w:rsidR="00C3029E" w:rsidRDefault="00C3029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br w:type="page"/>
      </w:r>
    </w:p>
    <w:p w14:paraId="72DC4A82" w14:textId="45E8098D" w:rsidR="00EF527E" w:rsidRDefault="00EF527E" w:rsidP="00EF527E">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Załącznik nr 1 do SWZ</w:t>
      </w:r>
    </w:p>
    <w:p w14:paraId="0823454E" w14:textId="77777777" w:rsidR="00EF527E" w:rsidRDefault="00EF527E" w:rsidP="00EF527E">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C26805A" w14:textId="77777777" w:rsidR="00EF527E" w:rsidRDefault="00EF527E" w:rsidP="00EF527E">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C16CD51" w14:textId="77777777" w:rsidR="00EF527E" w:rsidRDefault="00EF527E" w:rsidP="00EF527E">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1CF875A" w14:textId="77777777" w:rsidR="00EF527E" w:rsidRDefault="00EF527E" w:rsidP="00EF527E">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618842F6" w14:textId="2E892DB0" w:rsidR="00EF527E" w:rsidRDefault="00EF527E" w:rsidP="00EF527E">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 – Część III</w:t>
      </w:r>
    </w:p>
    <w:p w14:paraId="437DCB35" w14:textId="77777777" w:rsidR="00EF527E" w:rsidRDefault="00EF527E" w:rsidP="00EF527E">
      <w:pPr>
        <w:widowControl w:val="0"/>
        <w:spacing w:line="360" w:lineRule="atLeast"/>
        <w:jc w:val="center"/>
        <w:rPr>
          <w:rFonts w:asciiTheme="minorHAnsi" w:hAnsiTheme="minorHAnsi" w:cstheme="minorHAnsi"/>
          <w:b/>
          <w:bCs/>
          <w:i/>
          <w:sz w:val="22"/>
          <w:szCs w:val="22"/>
        </w:rPr>
      </w:pPr>
    </w:p>
    <w:p w14:paraId="4BE9830D" w14:textId="77777777" w:rsidR="00EF527E" w:rsidRDefault="00EF527E" w:rsidP="00EF527E">
      <w:pPr>
        <w:widowControl w:val="0"/>
        <w:spacing w:line="360" w:lineRule="atLeast"/>
        <w:jc w:val="center"/>
        <w:rPr>
          <w:rFonts w:asciiTheme="minorHAnsi" w:hAnsiTheme="minorHAnsi" w:cstheme="minorHAnsi"/>
          <w:b/>
          <w:bCs/>
          <w:i/>
          <w:sz w:val="22"/>
          <w:szCs w:val="22"/>
        </w:rPr>
      </w:pPr>
    </w:p>
    <w:p w14:paraId="5855588C" w14:textId="77777777" w:rsidR="00EF527E" w:rsidRPr="000D558B" w:rsidRDefault="00EF527E" w:rsidP="00EF527E">
      <w:pPr>
        <w:jc w:val="both"/>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Gminę Kościerzyna,  pn.: </w:t>
      </w:r>
      <w:r w:rsidRPr="000D558B">
        <w:rPr>
          <w:rFonts w:asciiTheme="minorHAnsi" w:hAnsiTheme="minorHAnsi" w:cstheme="minorHAnsi"/>
          <w:bCs/>
          <w:sz w:val="22"/>
          <w:szCs w:val="22"/>
        </w:rPr>
        <w:t>„</w:t>
      </w:r>
      <w:r>
        <w:rPr>
          <w:b/>
          <w:bCs/>
          <w:sz w:val="22"/>
          <w:szCs w:val="22"/>
        </w:rPr>
        <w:t>Dostawa sprzętu komputerowego i oprogramowania w ramach projektu „Cyfrowa Gmina</w:t>
      </w:r>
      <w:r w:rsidRPr="000D558B">
        <w:rPr>
          <w:rFonts w:asciiTheme="minorHAnsi" w:hAnsiTheme="minorHAnsi" w:cstheme="minorHAnsi"/>
          <w:b/>
          <w:sz w:val="22"/>
          <w:szCs w:val="22"/>
        </w:rPr>
        <w:t>”, znak sprawy ZP.271</w:t>
      </w:r>
      <w:r>
        <w:rPr>
          <w:rFonts w:asciiTheme="minorHAnsi" w:hAnsiTheme="minorHAnsi" w:cstheme="minorHAnsi"/>
          <w:b/>
          <w:sz w:val="22"/>
          <w:szCs w:val="22"/>
        </w:rPr>
        <w:t>.16.</w:t>
      </w:r>
      <w:r w:rsidRPr="000D558B">
        <w:rPr>
          <w:rFonts w:asciiTheme="minorHAnsi" w:hAnsiTheme="minorHAnsi" w:cstheme="minorHAnsi"/>
          <w:b/>
          <w:sz w:val="22"/>
          <w:szCs w:val="22"/>
        </w:rPr>
        <w:t>2022</w:t>
      </w:r>
    </w:p>
    <w:p w14:paraId="5D32CFFE" w14:textId="77777777" w:rsidR="00EF527E" w:rsidRDefault="00EF527E" w:rsidP="00EF527E">
      <w:pPr>
        <w:widowControl w:val="0"/>
        <w:spacing w:line="360" w:lineRule="atLeast"/>
        <w:jc w:val="both"/>
        <w:rPr>
          <w:rFonts w:asciiTheme="minorHAnsi" w:hAnsiTheme="minorHAnsi" w:cstheme="minorHAnsi"/>
          <w:b/>
          <w:sz w:val="22"/>
          <w:szCs w:val="22"/>
        </w:rPr>
      </w:pPr>
    </w:p>
    <w:p w14:paraId="01623B03" w14:textId="77777777" w:rsidR="00EF527E" w:rsidRDefault="00EF527E" w:rsidP="00EF527E">
      <w:pPr>
        <w:widowControl w:val="0"/>
        <w:numPr>
          <w:ilvl w:val="1"/>
          <w:numId w:val="35"/>
        </w:numPr>
        <w:tabs>
          <w:tab w:val="left" w:pos="360"/>
        </w:tabs>
        <w:spacing w:line="360" w:lineRule="atLeast"/>
        <w:jc w:val="both"/>
        <w:rPr>
          <w:rFonts w:asciiTheme="minorHAnsi" w:hAnsiTheme="minorHAnsi" w:cstheme="minorHAnsi"/>
          <w:b/>
          <w:sz w:val="22"/>
          <w:szCs w:val="22"/>
        </w:rPr>
      </w:pPr>
      <w:r>
        <w:rPr>
          <w:rFonts w:asciiTheme="minorHAnsi" w:hAnsiTheme="minorHAnsi" w:cstheme="minorHAnsi"/>
          <w:b/>
          <w:bCs/>
          <w:sz w:val="22"/>
          <w:szCs w:val="22"/>
        </w:rPr>
        <w:t>Wykonawca</w:t>
      </w:r>
    </w:p>
    <w:p w14:paraId="307E9F9B" w14:textId="77777777" w:rsidR="00EF527E" w:rsidRDefault="00EF527E" w:rsidP="00EF527E">
      <w:pPr>
        <w:widowControl w:val="0"/>
        <w:spacing w:line="360" w:lineRule="atLeast"/>
        <w:jc w:val="both"/>
        <w:rPr>
          <w:rFonts w:asciiTheme="minorHAnsi" w:hAnsiTheme="minorHAnsi" w:cstheme="minorHAnsi"/>
          <w:sz w:val="22"/>
          <w:szCs w:val="22"/>
        </w:rPr>
      </w:pPr>
    </w:p>
    <w:p w14:paraId="04BDDC06" w14:textId="409D7610" w:rsidR="00EF527E" w:rsidRDefault="00EF527E" w:rsidP="00DC1184">
      <w:pPr>
        <w:widowControl w:val="0"/>
        <w:tabs>
          <w:tab w:val="right" w:leader="dot" w:pos="9180"/>
        </w:tabs>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sidR="00C3029E">
        <w:rPr>
          <w:rFonts w:asciiTheme="minorHAnsi" w:hAnsiTheme="minorHAnsi" w:cstheme="minorHAnsi"/>
          <w:sz w:val="22"/>
          <w:szCs w:val="22"/>
        </w:rPr>
        <w:tab/>
      </w:r>
    </w:p>
    <w:p w14:paraId="02AE8193" w14:textId="3B2DA5CB" w:rsidR="00EF527E" w:rsidRDefault="00EF527E" w:rsidP="00DC1184">
      <w:pPr>
        <w:widowControl w:val="0"/>
        <w:tabs>
          <w:tab w:val="right" w:leader="dot" w:pos="9180"/>
        </w:tabs>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NIP/PESEL.................................................................. REGON</w:t>
      </w:r>
      <w:r w:rsidR="00C3029E">
        <w:rPr>
          <w:rFonts w:asciiTheme="minorHAnsi" w:hAnsiTheme="minorHAnsi" w:cstheme="minorHAnsi"/>
          <w:sz w:val="22"/>
          <w:szCs w:val="22"/>
        </w:rPr>
        <w:tab/>
      </w:r>
    </w:p>
    <w:p w14:paraId="7BADA6BF" w14:textId="2B61E2EC" w:rsidR="00EF527E" w:rsidRDefault="00EF527E" w:rsidP="00DC1184">
      <w:pPr>
        <w:widowControl w:val="0"/>
        <w:tabs>
          <w:tab w:val="right" w:leader="dot" w:pos="9180"/>
        </w:tabs>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r w:rsidR="00C3029E">
        <w:rPr>
          <w:rFonts w:asciiTheme="minorHAnsi" w:hAnsiTheme="minorHAnsi" w:cstheme="minorHAnsi"/>
          <w:sz w:val="22"/>
          <w:szCs w:val="22"/>
        </w:rPr>
        <w:tab/>
      </w:r>
    </w:p>
    <w:p w14:paraId="4FE2FABE" w14:textId="155D07E3" w:rsidR="00EF527E" w:rsidRDefault="00EF527E" w:rsidP="00DC1184">
      <w:pPr>
        <w:widowControl w:val="0"/>
        <w:tabs>
          <w:tab w:val="right" w:leader="dot" w:pos="9180"/>
        </w:tabs>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r w:rsidR="00C3029E">
        <w:rPr>
          <w:rFonts w:asciiTheme="minorHAnsi" w:hAnsiTheme="minorHAnsi" w:cstheme="minorHAnsi"/>
          <w:sz w:val="22"/>
          <w:szCs w:val="22"/>
        </w:rPr>
        <w:tab/>
      </w:r>
    </w:p>
    <w:p w14:paraId="51BA1BDF" w14:textId="2C138EAF" w:rsidR="00EF527E" w:rsidRDefault="00EF527E" w:rsidP="00DC1184">
      <w:pPr>
        <w:widowControl w:val="0"/>
        <w:tabs>
          <w:tab w:val="right" w:leader="dot" w:pos="9180"/>
        </w:tabs>
        <w:jc w:val="center"/>
        <w:rPr>
          <w:rFonts w:asciiTheme="minorHAnsi" w:hAnsiTheme="minorHAnsi" w:cstheme="minorHAnsi"/>
          <w:i/>
          <w:sz w:val="22"/>
          <w:szCs w:val="22"/>
        </w:rPr>
      </w:pPr>
      <w:r>
        <w:rPr>
          <w:rFonts w:asciiTheme="minorHAnsi" w:hAnsiTheme="minorHAnsi" w:cstheme="minorHAnsi"/>
          <w:i/>
          <w:sz w:val="22"/>
          <w:szCs w:val="22"/>
        </w:rPr>
        <w:t xml:space="preserve"> </w:t>
      </w:r>
      <w:r w:rsidR="00DC1184">
        <w:rPr>
          <w:rFonts w:asciiTheme="minorHAnsi" w:hAnsiTheme="minorHAnsi" w:cstheme="minorHAnsi"/>
          <w:i/>
          <w:sz w:val="22"/>
          <w:szCs w:val="22"/>
        </w:rPr>
        <w:t xml:space="preserve">      </w:t>
      </w:r>
      <w:r>
        <w:rPr>
          <w:rFonts w:asciiTheme="minorHAnsi" w:hAnsiTheme="minorHAnsi" w:cstheme="minorHAnsi"/>
          <w:i/>
          <w:sz w:val="22"/>
          <w:szCs w:val="22"/>
        </w:rPr>
        <w:t xml:space="preserve">                                     (należy podać imię, nazwisko, stanowisko/podstawa do reprezentacji)</w:t>
      </w:r>
    </w:p>
    <w:p w14:paraId="6BCC1379" w14:textId="1A5D48A3" w:rsidR="00EF527E" w:rsidRDefault="00EF527E" w:rsidP="00DC1184">
      <w:pPr>
        <w:widowControl w:val="0"/>
        <w:tabs>
          <w:tab w:val="right" w:leader="dot" w:pos="9180"/>
        </w:tabs>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r w:rsidR="00C3029E">
        <w:rPr>
          <w:rFonts w:asciiTheme="minorHAnsi" w:hAnsiTheme="minorHAnsi" w:cstheme="minorHAnsi"/>
          <w:sz w:val="22"/>
          <w:szCs w:val="22"/>
        </w:rPr>
        <w:tab/>
      </w:r>
    </w:p>
    <w:p w14:paraId="0F140484" w14:textId="4350C568" w:rsidR="00EF527E" w:rsidRDefault="00EF527E" w:rsidP="00DC1184">
      <w:pPr>
        <w:widowControl w:val="0"/>
        <w:tabs>
          <w:tab w:val="right" w:leader="dot" w:pos="9180"/>
        </w:tabs>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r w:rsidR="00C3029E">
        <w:rPr>
          <w:rFonts w:asciiTheme="minorHAnsi" w:hAnsiTheme="minorHAnsi" w:cstheme="minorHAnsi"/>
          <w:sz w:val="22"/>
          <w:szCs w:val="22"/>
          <w:lang w:val="de-DE"/>
        </w:rPr>
        <w:tab/>
      </w:r>
    </w:p>
    <w:p w14:paraId="0DFE03AA" w14:textId="77777777" w:rsidR="00EF527E" w:rsidRDefault="00EF527E" w:rsidP="00EF527E">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5"/>
      </w:r>
      <w:r>
        <w:rPr>
          <w:rFonts w:asciiTheme="minorHAnsi" w:hAnsiTheme="minorHAnsi" w:cstheme="minorHAnsi"/>
          <w:b/>
          <w:sz w:val="22"/>
          <w:szCs w:val="22"/>
          <w:lang w:eastAsia="en-US"/>
        </w:rPr>
        <w:t>:</w:t>
      </w:r>
    </w:p>
    <w:p w14:paraId="64DF3DB6" w14:textId="77777777" w:rsidR="00EF527E" w:rsidRDefault="00EF527E" w:rsidP="00EF527E">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634F6EB8" w14:textId="77777777" w:rsidR="00EF527E" w:rsidRDefault="00EF527E" w:rsidP="00EF527E">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79576F7E" w14:textId="77777777" w:rsidR="00EF527E" w:rsidRDefault="00EF527E" w:rsidP="00EF527E">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2A5D2F22" w14:textId="77777777" w:rsidR="00EF527E" w:rsidRDefault="00EF527E" w:rsidP="00EF527E">
      <w:pPr>
        <w:widowControl w:val="0"/>
        <w:spacing w:line="360" w:lineRule="atLeast"/>
        <w:ind w:left="426" w:hanging="69"/>
        <w:jc w:val="both"/>
        <w:rPr>
          <w:rFonts w:asciiTheme="minorHAnsi" w:hAnsiTheme="minorHAnsi" w:cstheme="minorHAnsi"/>
          <w:i/>
          <w:sz w:val="22"/>
          <w:szCs w:val="22"/>
          <w:lang w:eastAsia="en-US"/>
        </w:rPr>
      </w:pPr>
    </w:p>
    <w:p w14:paraId="53E5F6A7" w14:textId="77777777" w:rsidR="00EF527E" w:rsidRDefault="00EF527E" w:rsidP="00EF527E">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8345390" w14:textId="77777777" w:rsidR="00EF527E" w:rsidRDefault="00EF527E" w:rsidP="00EF527E">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lastRenderedPageBreak/>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4A768E8F" w14:textId="77777777" w:rsidR="00EF527E" w:rsidRDefault="00EF527E" w:rsidP="00EF527E">
      <w:pPr>
        <w:keepNext/>
        <w:widowControl w:val="0"/>
        <w:tabs>
          <w:tab w:val="left" w:pos="720"/>
        </w:tabs>
        <w:spacing w:before="120"/>
        <w:ind w:left="360"/>
        <w:jc w:val="both"/>
        <w:outlineLvl w:val="2"/>
        <w:rPr>
          <w:rFonts w:asciiTheme="minorHAnsi" w:hAnsiTheme="minorHAnsi" w:cstheme="minorHAnsi"/>
          <w:sz w:val="22"/>
          <w:szCs w:val="22"/>
          <w:lang w:eastAsia="x-none"/>
        </w:rPr>
      </w:pPr>
      <w:r>
        <w:rPr>
          <w:rFonts w:asciiTheme="minorHAnsi" w:hAnsiTheme="minorHAnsi" w:cstheme="minorHAnsi"/>
          <w:sz w:val="22"/>
          <w:szCs w:val="22"/>
          <w:lang w:eastAsia="x-none"/>
        </w:rPr>
        <w:t>Cena netto: …………………………………………….zł,</w:t>
      </w:r>
    </w:p>
    <w:p w14:paraId="4147D639" w14:textId="77777777" w:rsidR="00EF527E" w:rsidRPr="00DB4F99" w:rsidRDefault="00EF527E" w:rsidP="00EF527E">
      <w:pPr>
        <w:keepNext/>
        <w:widowControl w:val="0"/>
        <w:tabs>
          <w:tab w:val="left" w:pos="720"/>
        </w:tabs>
        <w:spacing w:before="120"/>
        <w:ind w:left="360"/>
        <w:jc w:val="both"/>
        <w:outlineLvl w:val="2"/>
        <w:rPr>
          <w:rFonts w:asciiTheme="minorHAnsi" w:hAnsiTheme="minorHAnsi" w:cstheme="minorHAnsi"/>
          <w:sz w:val="22"/>
          <w:szCs w:val="22"/>
          <w:lang w:eastAsia="x-none"/>
        </w:rPr>
      </w:pPr>
      <w:r>
        <w:rPr>
          <w:rFonts w:asciiTheme="minorHAnsi" w:hAnsiTheme="minorHAnsi" w:cstheme="minorHAnsi"/>
          <w:sz w:val="22"/>
          <w:szCs w:val="22"/>
          <w:lang w:eastAsia="x-none"/>
        </w:rPr>
        <w:t>Podatek VAT …%.......................................zł,</w:t>
      </w:r>
    </w:p>
    <w:p w14:paraId="7BF20D1D" w14:textId="77777777" w:rsidR="00EF527E" w:rsidRDefault="00EF527E" w:rsidP="00EF527E">
      <w:pPr>
        <w:keepNext/>
        <w:widowControl w:val="0"/>
        <w:tabs>
          <w:tab w:val="left" w:pos="720"/>
        </w:tabs>
        <w:spacing w:before="120"/>
        <w:ind w:left="360"/>
        <w:jc w:val="both"/>
        <w:outlineLvl w:val="2"/>
        <w:rPr>
          <w:rFonts w:asciiTheme="minorHAnsi" w:hAnsiTheme="minorHAnsi" w:cstheme="minorHAnsi"/>
          <w:sz w:val="22"/>
          <w:szCs w:val="22"/>
          <w:lang w:val="x-none" w:eastAsia="x-none"/>
        </w:rPr>
      </w:pPr>
    </w:p>
    <w:p w14:paraId="0FEE0B86" w14:textId="77777777" w:rsidR="00EF527E" w:rsidRDefault="00EF527E" w:rsidP="00EF527E">
      <w:pPr>
        <w:spacing w:line="480" w:lineRule="auto"/>
        <w:jc w:val="both"/>
        <w:rPr>
          <w:rFonts w:ascii="Calibri" w:hAnsi="Calibri" w:cs="Calibri"/>
          <w:sz w:val="22"/>
          <w:szCs w:val="22"/>
        </w:rPr>
      </w:pPr>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p>
    <w:p w14:paraId="3A3CBC11" w14:textId="0C52B6C0" w:rsidR="00EF527E" w:rsidRDefault="00EF527E" w:rsidP="00EF527E">
      <w:pPr>
        <w:pStyle w:val="Standard"/>
        <w:shd w:val="clear" w:color="auto" w:fill="FFFFFF"/>
        <w:spacing w:after="240"/>
        <w:ind w:left="371"/>
        <w:jc w:val="center"/>
        <w:rPr>
          <w:rFonts w:asciiTheme="minorHAnsi" w:hAnsiTheme="minorHAnsi" w:cstheme="minorHAnsi"/>
          <w:b/>
          <w:sz w:val="22"/>
          <w:szCs w:val="22"/>
          <w:u w:val="single"/>
          <w:lang w:eastAsia="ar-SA"/>
        </w:rPr>
      </w:pPr>
      <w:r w:rsidRPr="0096096F">
        <w:rPr>
          <w:rFonts w:asciiTheme="minorHAnsi" w:hAnsiTheme="minorHAnsi" w:cstheme="minorHAnsi"/>
          <w:b/>
          <w:sz w:val="22"/>
          <w:szCs w:val="22"/>
          <w:u w:val="single"/>
          <w:lang w:eastAsia="ar-SA"/>
        </w:rPr>
        <w:t>Część II</w:t>
      </w:r>
      <w:r>
        <w:rPr>
          <w:rFonts w:asciiTheme="minorHAnsi" w:hAnsiTheme="minorHAnsi" w:cstheme="minorHAnsi"/>
          <w:b/>
          <w:sz w:val="22"/>
          <w:szCs w:val="22"/>
          <w:u w:val="single"/>
          <w:lang w:eastAsia="ar-SA"/>
        </w:rPr>
        <w:t>I</w:t>
      </w:r>
      <w:r w:rsidRPr="0096096F">
        <w:rPr>
          <w:rFonts w:asciiTheme="minorHAnsi" w:hAnsiTheme="minorHAnsi" w:cstheme="minorHAnsi"/>
          <w:b/>
          <w:sz w:val="22"/>
          <w:szCs w:val="22"/>
          <w:u w:val="single"/>
          <w:lang w:eastAsia="ar-SA"/>
        </w:rPr>
        <w:t xml:space="preserve"> według poniższej specyfikacji:</w:t>
      </w:r>
    </w:p>
    <w:p w14:paraId="5C39AE61" w14:textId="2BE7D401" w:rsidR="005101F4" w:rsidRPr="00B53D7D" w:rsidRDefault="005101F4" w:rsidP="005101F4">
      <w:pPr>
        <w:pStyle w:val="Standard"/>
        <w:shd w:val="clear" w:color="auto" w:fill="FFFFFF"/>
        <w:spacing w:after="240"/>
        <w:rPr>
          <w:rFonts w:asciiTheme="minorHAnsi" w:hAnsiTheme="minorHAnsi" w:cstheme="minorHAnsi"/>
          <w:b/>
          <w:color w:val="000000" w:themeColor="text1"/>
          <w:sz w:val="22"/>
          <w:szCs w:val="22"/>
          <w:u w:val="single"/>
          <w:lang w:eastAsia="ar-SA"/>
        </w:rPr>
      </w:pPr>
      <w:r w:rsidRPr="00B53D7D">
        <w:rPr>
          <w:rFonts w:asciiTheme="minorHAnsi" w:hAnsiTheme="minorHAnsi" w:cstheme="minorHAnsi"/>
          <w:b/>
          <w:color w:val="000000" w:themeColor="text1"/>
          <w:sz w:val="22"/>
          <w:szCs w:val="22"/>
          <w:u w:val="single"/>
          <w:lang w:eastAsia="ar-SA"/>
        </w:rPr>
        <w:t>Oferowany serwer NAS musi być w pełni kompatybilny z użytkowanym w infrastrukturze serwerem firmy QNAP</w:t>
      </w:r>
    </w:p>
    <w:p w14:paraId="1AB87B1D" w14:textId="6498D545" w:rsidR="002C7B21" w:rsidRDefault="002C7B21" w:rsidP="00EF527E">
      <w:pPr>
        <w:pStyle w:val="Standard"/>
        <w:shd w:val="clear" w:color="auto" w:fill="FFFFFF"/>
        <w:spacing w:after="240"/>
        <w:ind w:left="371"/>
        <w:jc w:val="center"/>
        <w:rPr>
          <w:rFonts w:asciiTheme="minorHAnsi" w:hAnsiTheme="minorHAnsi" w:cstheme="minorHAnsi"/>
          <w:b/>
          <w:sz w:val="22"/>
          <w:szCs w:val="22"/>
          <w:u w:val="single"/>
          <w:lang w:eastAsia="ar-SA"/>
        </w:rPr>
      </w:pPr>
      <w:r>
        <w:rPr>
          <w:rFonts w:asciiTheme="minorHAnsi" w:hAnsiTheme="minorHAnsi" w:cstheme="minorHAnsi"/>
          <w:b/>
          <w:sz w:val="22"/>
          <w:szCs w:val="22"/>
          <w:u w:val="single"/>
          <w:lang w:eastAsia="ar-SA"/>
        </w:rPr>
        <w:t>Serwer NAS typ 1 – 1 sztuka</w:t>
      </w:r>
    </w:p>
    <w:tbl>
      <w:tblPr>
        <w:tblW w:w="8997" w:type="dxa"/>
        <w:tblInd w:w="55" w:type="dxa"/>
        <w:tblCellMar>
          <w:left w:w="70" w:type="dxa"/>
          <w:right w:w="70" w:type="dxa"/>
        </w:tblCellMar>
        <w:tblLook w:val="04A0" w:firstRow="1" w:lastRow="0" w:firstColumn="1" w:lastColumn="0" w:noHBand="0" w:noVBand="1"/>
      </w:tblPr>
      <w:tblGrid>
        <w:gridCol w:w="1535"/>
        <w:gridCol w:w="4637"/>
        <w:gridCol w:w="2825"/>
      </w:tblGrid>
      <w:tr w:rsidR="002C7B21" w:rsidRPr="00846C45" w14:paraId="3C38F509" w14:textId="77777777" w:rsidTr="00C3029E">
        <w:trPr>
          <w:trHeight w:val="499"/>
        </w:trPr>
        <w:tc>
          <w:tcPr>
            <w:tcW w:w="1535" w:type="dxa"/>
            <w:tcBorders>
              <w:top w:val="single" w:sz="8" w:space="0" w:color="auto"/>
              <w:left w:val="single" w:sz="8" w:space="0" w:color="auto"/>
              <w:bottom w:val="single" w:sz="8" w:space="0" w:color="auto"/>
              <w:right w:val="single" w:sz="8" w:space="0" w:color="auto"/>
            </w:tcBorders>
            <w:shd w:val="clear" w:color="auto" w:fill="auto"/>
            <w:vAlign w:val="center"/>
          </w:tcPr>
          <w:p w14:paraId="401ECA3E" w14:textId="31DFC599" w:rsidR="002C7B21" w:rsidRPr="002C7B21" w:rsidRDefault="00513DE5" w:rsidP="00901877">
            <w:pPr>
              <w:rPr>
                <w:rFonts w:asciiTheme="minorHAnsi" w:hAnsiTheme="minorHAnsi" w:cstheme="minorHAnsi"/>
                <w:color w:val="000000"/>
                <w:sz w:val="22"/>
                <w:szCs w:val="22"/>
              </w:rPr>
            </w:pPr>
            <w:r>
              <w:rPr>
                <w:rFonts w:asciiTheme="minorHAnsi" w:hAnsiTheme="minorHAnsi" w:cstheme="minorHAnsi"/>
                <w:color w:val="000000"/>
                <w:sz w:val="22"/>
                <w:szCs w:val="22"/>
              </w:rPr>
              <w:t>Nazwa</w:t>
            </w:r>
          </w:p>
        </w:tc>
        <w:tc>
          <w:tcPr>
            <w:tcW w:w="4637" w:type="dxa"/>
            <w:tcBorders>
              <w:top w:val="single" w:sz="8" w:space="0" w:color="auto"/>
              <w:left w:val="nil"/>
              <w:bottom w:val="single" w:sz="8" w:space="0" w:color="auto"/>
              <w:right w:val="single" w:sz="8" w:space="0" w:color="auto"/>
            </w:tcBorders>
            <w:shd w:val="clear" w:color="auto" w:fill="auto"/>
            <w:vAlign w:val="center"/>
          </w:tcPr>
          <w:p w14:paraId="784171C1" w14:textId="53D3D379" w:rsidR="002C7B21" w:rsidRPr="002C7B21" w:rsidRDefault="00513DE5" w:rsidP="00901877">
            <w:pPr>
              <w:rPr>
                <w:rFonts w:asciiTheme="minorHAnsi" w:hAnsiTheme="minorHAnsi" w:cstheme="minorHAnsi"/>
                <w:color w:val="000000"/>
                <w:sz w:val="22"/>
                <w:szCs w:val="22"/>
              </w:rPr>
            </w:pPr>
            <w:r>
              <w:rPr>
                <w:rFonts w:asciiTheme="minorHAnsi" w:hAnsiTheme="minorHAnsi" w:cstheme="minorHAnsi"/>
                <w:color w:val="000000"/>
                <w:sz w:val="22"/>
                <w:szCs w:val="22"/>
              </w:rPr>
              <w:t>Wymagania minimalne</w:t>
            </w:r>
          </w:p>
        </w:tc>
        <w:tc>
          <w:tcPr>
            <w:tcW w:w="2825" w:type="dxa"/>
            <w:tcBorders>
              <w:top w:val="single" w:sz="8" w:space="0" w:color="auto"/>
              <w:left w:val="nil"/>
              <w:bottom w:val="single" w:sz="8" w:space="0" w:color="auto"/>
              <w:right w:val="single" w:sz="8" w:space="0" w:color="auto"/>
            </w:tcBorders>
          </w:tcPr>
          <w:p w14:paraId="01B5F307" w14:textId="77777777" w:rsidR="002C7B21" w:rsidRPr="002C7B21" w:rsidRDefault="002C7B21" w:rsidP="00901877">
            <w:pPr>
              <w:jc w:val="center"/>
              <w:rPr>
                <w:rFonts w:asciiTheme="minorHAnsi" w:hAnsiTheme="minorHAnsi" w:cstheme="minorHAnsi"/>
                <w:color w:val="000000"/>
                <w:sz w:val="22"/>
                <w:szCs w:val="22"/>
              </w:rPr>
            </w:pPr>
            <w:r w:rsidRPr="002C7B21">
              <w:rPr>
                <w:rFonts w:asciiTheme="minorHAnsi" w:hAnsiTheme="minorHAnsi" w:cstheme="minorHAnsi"/>
                <w:sz w:val="22"/>
                <w:szCs w:val="22"/>
              </w:rPr>
              <w:t>Parametry oferowane przez Wykonawcę</w:t>
            </w:r>
          </w:p>
        </w:tc>
      </w:tr>
      <w:tr w:rsidR="003E134B" w:rsidRPr="00846C45" w14:paraId="6DB3D305" w14:textId="77777777" w:rsidTr="00C3029E">
        <w:trPr>
          <w:trHeight w:val="499"/>
        </w:trPr>
        <w:tc>
          <w:tcPr>
            <w:tcW w:w="1535" w:type="dxa"/>
            <w:tcBorders>
              <w:top w:val="single" w:sz="8" w:space="0" w:color="auto"/>
              <w:left w:val="single" w:sz="8" w:space="0" w:color="auto"/>
              <w:bottom w:val="single" w:sz="8" w:space="0" w:color="auto"/>
              <w:right w:val="single" w:sz="8" w:space="0" w:color="auto"/>
            </w:tcBorders>
            <w:shd w:val="clear" w:color="auto" w:fill="auto"/>
            <w:vAlign w:val="center"/>
          </w:tcPr>
          <w:p w14:paraId="350E0EBA" w14:textId="7BEAF7CA"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Procesor</w:t>
            </w:r>
          </w:p>
        </w:tc>
        <w:tc>
          <w:tcPr>
            <w:tcW w:w="4637" w:type="dxa"/>
            <w:tcBorders>
              <w:top w:val="single" w:sz="8" w:space="0" w:color="auto"/>
              <w:left w:val="nil"/>
              <w:bottom w:val="single" w:sz="8" w:space="0" w:color="auto"/>
              <w:right w:val="single" w:sz="8" w:space="0" w:color="auto"/>
            </w:tcBorders>
            <w:shd w:val="clear" w:color="auto" w:fill="auto"/>
            <w:vAlign w:val="center"/>
          </w:tcPr>
          <w:p w14:paraId="7757BB1A" w14:textId="0030E82A"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 xml:space="preserve">Minimum 6-rdzeniowy </w:t>
            </w:r>
            <w:r>
              <w:rPr>
                <w:rFonts w:asciiTheme="minorHAnsi" w:hAnsiTheme="minorHAnsi" w:cstheme="minorHAnsi"/>
                <w:color w:val="000000"/>
                <w:sz w:val="22"/>
                <w:szCs w:val="22"/>
              </w:rPr>
              <w:t>,</w:t>
            </w:r>
            <w:r w:rsidRPr="002C7B21">
              <w:rPr>
                <w:rFonts w:asciiTheme="minorHAnsi" w:hAnsiTheme="minorHAnsi" w:cstheme="minorHAnsi"/>
                <w:color w:val="000000"/>
                <w:sz w:val="22"/>
                <w:szCs w:val="22"/>
              </w:rPr>
              <w:t> </w:t>
            </w:r>
            <w:r>
              <w:rPr>
                <w:rFonts w:asciiTheme="minorHAnsi" w:hAnsiTheme="minorHAnsi" w:cstheme="minorHAnsi"/>
                <w:color w:val="000000"/>
                <w:sz w:val="22"/>
                <w:szCs w:val="22"/>
              </w:rPr>
              <w:t>min.</w:t>
            </w:r>
            <w:r w:rsidRPr="002C7B21">
              <w:rPr>
                <w:rFonts w:asciiTheme="minorHAnsi" w:hAnsiTheme="minorHAnsi" w:cstheme="minorHAnsi"/>
                <w:color w:val="000000"/>
                <w:sz w:val="22"/>
                <w:szCs w:val="22"/>
              </w:rPr>
              <w:t xml:space="preserve"> 3,4 GHz processor, </w:t>
            </w:r>
            <w:r>
              <w:rPr>
                <w:rFonts w:asciiTheme="minorHAnsi" w:hAnsiTheme="minorHAnsi" w:cstheme="minorHAnsi"/>
                <w:color w:val="000000"/>
                <w:sz w:val="22"/>
                <w:szCs w:val="22"/>
              </w:rPr>
              <w:t>min.</w:t>
            </w:r>
            <w:r w:rsidRPr="002C7B21">
              <w:rPr>
                <w:rFonts w:asciiTheme="minorHAnsi" w:hAnsiTheme="minorHAnsi" w:cstheme="minorHAnsi"/>
                <w:color w:val="000000"/>
                <w:sz w:val="22"/>
                <w:szCs w:val="22"/>
              </w:rPr>
              <w:t>Turbo Core 4.2 GHz</w:t>
            </w:r>
          </w:p>
        </w:tc>
        <w:tc>
          <w:tcPr>
            <w:tcW w:w="2825" w:type="dxa"/>
            <w:tcBorders>
              <w:top w:val="single" w:sz="8" w:space="0" w:color="auto"/>
              <w:left w:val="nil"/>
              <w:bottom w:val="single" w:sz="8" w:space="0" w:color="auto"/>
              <w:right w:val="single" w:sz="8" w:space="0" w:color="auto"/>
            </w:tcBorders>
          </w:tcPr>
          <w:p w14:paraId="7BB1C3DC" w14:textId="77777777" w:rsidR="003E134B" w:rsidRPr="002C7B21" w:rsidRDefault="003E134B" w:rsidP="003E134B">
            <w:pPr>
              <w:jc w:val="center"/>
              <w:rPr>
                <w:rFonts w:asciiTheme="minorHAnsi" w:hAnsiTheme="minorHAnsi" w:cstheme="minorHAnsi"/>
                <w:sz w:val="22"/>
                <w:szCs w:val="22"/>
              </w:rPr>
            </w:pPr>
          </w:p>
        </w:tc>
      </w:tr>
      <w:tr w:rsidR="003E134B" w:rsidRPr="00A04AAB" w14:paraId="1F7D20A8"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701D3B87"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Obudowa</w:t>
            </w:r>
          </w:p>
        </w:tc>
        <w:tc>
          <w:tcPr>
            <w:tcW w:w="4637" w:type="dxa"/>
            <w:tcBorders>
              <w:top w:val="nil"/>
              <w:left w:val="nil"/>
              <w:bottom w:val="single" w:sz="8" w:space="0" w:color="auto"/>
              <w:right w:val="single" w:sz="8" w:space="0" w:color="auto"/>
            </w:tcBorders>
            <w:shd w:val="clear" w:color="auto" w:fill="auto"/>
            <w:vAlign w:val="center"/>
            <w:hideMark/>
          </w:tcPr>
          <w:p w14:paraId="2C81920C"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Rack 2U, szyny do montażu w szafie rack w zestawie</w:t>
            </w:r>
          </w:p>
        </w:tc>
        <w:tc>
          <w:tcPr>
            <w:tcW w:w="2825" w:type="dxa"/>
            <w:tcBorders>
              <w:top w:val="nil"/>
              <w:left w:val="nil"/>
              <w:bottom w:val="single" w:sz="8" w:space="0" w:color="auto"/>
              <w:right w:val="single" w:sz="8" w:space="0" w:color="auto"/>
            </w:tcBorders>
          </w:tcPr>
          <w:p w14:paraId="01CC8E56" w14:textId="77777777" w:rsidR="003E134B" w:rsidRPr="002C7B21" w:rsidRDefault="003E134B" w:rsidP="003E134B">
            <w:pPr>
              <w:rPr>
                <w:rFonts w:asciiTheme="minorHAnsi" w:hAnsiTheme="minorHAnsi" w:cstheme="minorHAnsi"/>
                <w:color w:val="000000"/>
                <w:sz w:val="22"/>
                <w:szCs w:val="22"/>
              </w:rPr>
            </w:pPr>
          </w:p>
        </w:tc>
      </w:tr>
      <w:tr w:rsidR="003E134B" w:rsidRPr="00A04AAB" w14:paraId="78CD62F0"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1E5A9557"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Pamięć RAM</w:t>
            </w:r>
          </w:p>
        </w:tc>
        <w:tc>
          <w:tcPr>
            <w:tcW w:w="4637" w:type="dxa"/>
            <w:tcBorders>
              <w:top w:val="nil"/>
              <w:left w:val="nil"/>
              <w:bottom w:val="single" w:sz="8" w:space="0" w:color="auto"/>
              <w:right w:val="single" w:sz="8" w:space="0" w:color="auto"/>
            </w:tcBorders>
            <w:shd w:val="clear" w:color="auto" w:fill="auto"/>
            <w:vAlign w:val="center"/>
            <w:hideMark/>
          </w:tcPr>
          <w:p w14:paraId="141FFFF4"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Minimum32 GB UDIMM DDR4, możliwość rozszerzenia pamięci RAM do 64GB (4x 16GB), 5GB Flash (DOM)</w:t>
            </w:r>
          </w:p>
        </w:tc>
        <w:tc>
          <w:tcPr>
            <w:tcW w:w="2825" w:type="dxa"/>
            <w:tcBorders>
              <w:top w:val="nil"/>
              <w:left w:val="nil"/>
              <w:bottom w:val="single" w:sz="8" w:space="0" w:color="auto"/>
              <w:right w:val="single" w:sz="8" w:space="0" w:color="auto"/>
            </w:tcBorders>
          </w:tcPr>
          <w:p w14:paraId="2AAAE2D9" w14:textId="77777777" w:rsidR="003E134B" w:rsidRPr="002C7B21" w:rsidRDefault="003E134B" w:rsidP="003E134B">
            <w:pPr>
              <w:rPr>
                <w:rFonts w:asciiTheme="minorHAnsi" w:hAnsiTheme="minorHAnsi" w:cstheme="minorHAnsi"/>
                <w:color w:val="000000"/>
                <w:sz w:val="22"/>
                <w:szCs w:val="22"/>
              </w:rPr>
            </w:pPr>
          </w:p>
        </w:tc>
      </w:tr>
      <w:tr w:rsidR="003E134B" w:rsidRPr="00A04AAB" w14:paraId="74EFEDFB"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7A5995A8"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Ilość obsługiwanych dysków</w:t>
            </w:r>
          </w:p>
        </w:tc>
        <w:tc>
          <w:tcPr>
            <w:tcW w:w="4637" w:type="dxa"/>
            <w:tcBorders>
              <w:top w:val="nil"/>
              <w:left w:val="nil"/>
              <w:bottom w:val="single" w:sz="8" w:space="0" w:color="auto"/>
              <w:right w:val="single" w:sz="8" w:space="0" w:color="auto"/>
            </w:tcBorders>
            <w:shd w:val="clear" w:color="auto" w:fill="auto"/>
            <w:vAlign w:val="center"/>
            <w:hideMark/>
          </w:tcPr>
          <w:p w14:paraId="59CF53A1"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 xml:space="preserve">8 dysków SATA3 Hot Swap 2.5”/3.5” </w:t>
            </w:r>
          </w:p>
        </w:tc>
        <w:tc>
          <w:tcPr>
            <w:tcW w:w="2825" w:type="dxa"/>
            <w:tcBorders>
              <w:top w:val="nil"/>
              <w:left w:val="nil"/>
              <w:bottom w:val="single" w:sz="8" w:space="0" w:color="auto"/>
              <w:right w:val="single" w:sz="8" w:space="0" w:color="auto"/>
            </w:tcBorders>
          </w:tcPr>
          <w:p w14:paraId="01C81C3C" w14:textId="77777777" w:rsidR="003E134B" w:rsidRPr="002C7B21" w:rsidRDefault="003E134B" w:rsidP="003E134B">
            <w:pPr>
              <w:rPr>
                <w:rFonts w:asciiTheme="minorHAnsi" w:hAnsiTheme="minorHAnsi" w:cstheme="minorHAnsi"/>
                <w:color w:val="000000"/>
                <w:sz w:val="22"/>
                <w:szCs w:val="22"/>
              </w:rPr>
            </w:pPr>
          </w:p>
        </w:tc>
      </w:tr>
      <w:tr w:rsidR="003E134B" w:rsidRPr="00A04AAB" w14:paraId="7A7BB690"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tcPr>
          <w:p w14:paraId="33899B44"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Zainstalowane dyski</w:t>
            </w:r>
          </w:p>
        </w:tc>
        <w:tc>
          <w:tcPr>
            <w:tcW w:w="4637" w:type="dxa"/>
            <w:tcBorders>
              <w:top w:val="nil"/>
              <w:left w:val="nil"/>
              <w:bottom w:val="single" w:sz="8" w:space="0" w:color="auto"/>
              <w:right w:val="single" w:sz="8" w:space="0" w:color="auto"/>
            </w:tcBorders>
            <w:shd w:val="clear" w:color="auto" w:fill="auto"/>
            <w:vAlign w:val="center"/>
          </w:tcPr>
          <w:p w14:paraId="41164B75" w14:textId="77777777" w:rsidR="003E134B" w:rsidRPr="002C7B21" w:rsidRDefault="003E134B" w:rsidP="003E134B">
            <w:pPr>
              <w:pStyle w:val="Nagwek3"/>
              <w:rPr>
                <w:rFonts w:asciiTheme="minorHAnsi" w:hAnsiTheme="minorHAnsi" w:cstheme="minorHAnsi"/>
                <w:color w:val="000000"/>
                <w:sz w:val="22"/>
                <w:szCs w:val="22"/>
              </w:rPr>
            </w:pPr>
            <w:r w:rsidRPr="002C7B21">
              <w:rPr>
                <w:rFonts w:asciiTheme="minorHAnsi" w:hAnsiTheme="minorHAnsi" w:cstheme="minorHAnsi"/>
                <w:color w:val="000000"/>
                <w:sz w:val="22"/>
                <w:szCs w:val="22"/>
              </w:rPr>
              <w:t xml:space="preserve">8 Dysków po min. 8TB każdy. </w:t>
            </w:r>
          </w:p>
        </w:tc>
        <w:tc>
          <w:tcPr>
            <w:tcW w:w="2825" w:type="dxa"/>
            <w:tcBorders>
              <w:top w:val="nil"/>
              <w:left w:val="nil"/>
              <w:bottom w:val="single" w:sz="8" w:space="0" w:color="auto"/>
              <w:right w:val="single" w:sz="8" w:space="0" w:color="auto"/>
            </w:tcBorders>
          </w:tcPr>
          <w:p w14:paraId="0F59937C" w14:textId="77777777" w:rsidR="003E134B" w:rsidRPr="002C7B21" w:rsidRDefault="003E134B" w:rsidP="003E134B">
            <w:pPr>
              <w:pStyle w:val="Nagwek3"/>
              <w:rPr>
                <w:rFonts w:asciiTheme="minorHAnsi" w:hAnsiTheme="minorHAnsi" w:cstheme="minorHAnsi"/>
                <w:b/>
                <w:bCs/>
                <w:color w:val="000000"/>
                <w:sz w:val="22"/>
                <w:szCs w:val="22"/>
              </w:rPr>
            </w:pPr>
          </w:p>
        </w:tc>
      </w:tr>
      <w:tr w:rsidR="003E134B" w:rsidRPr="00F23D71" w14:paraId="15BF79A8" w14:textId="77777777" w:rsidTr="00C3029E">
        <w:trPr>
          <w:trHeight w:val="499"/>
        </w:trPr>
        <w:tc>
          <w:tcPr>
            <w:tcW w:w="1535" w:type="dxa"/>
            <w:vMerge w:val="restart"/>
            <w:tcBorders>
              <w:top w:val="nil"/>
              <w:left w:val="single" w:sz="8" w:space="0" w:color="auto"/>
              <w:bottom w:val="single" w:sz="8" w:space="0" w:color="000000"/>
              <w:right w:val="single" w:sz="8" w:space="0" w:color="auto"/>
            </w:tcBorders>
            <w:shd w:val="clear" w:color="auto" w:fill="auto"/>
            <w:vAlign w:val="center"/>
            <w:hideMark/>
          </w:tcPr>
          <w:p w14:paraId="7717AD31"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Interfejsy sieciowe</w:t>
            </w:r>
          </w:p>
        </w:tc>
        <w:tc>
          <w:tcPr>
            <w:tcW w:w="4637" w:type="dxa"/>
            <w:tcBorders>
              <w:top w:val="nil"/>
              <w:left w:val="nil"/>
              <w:bottom w:val="nil"/>
              <w:right w:val="single" w:sz="8" w:space="0" w:color="auto"/>
            </w:tcBorders>
            <w:shd w:val="clear" w:color="auto" w:fill="auto"/>
            <w:vAlign w:val="center"/>
            <w:hideMark/>
          </w:tcPr>
          <w:p w14:paraId="625C2CCE" w14:textId="77777777" w:rsidR="003E134B" w:rsidRPr="002C7B21" w:rsidRDefault="003E134B" w:rsidP="003E134B">
            <w:pPr>
              <w:rPr>
                <w:rFonts w:asciiTheme="minorHAnsi" w:hAnsiTheme="minorHAnsi" w:cstheme="minorHAnsi"/>
                <w:color w:val="000000"/>
                <w:sz w:val="22"/>
                <w:szCs w:val="22"/>
                <w:lang w:val="en-US"/>
              </w:rPr>
            </w:pPr>
            <w:r w:rsidRPr="002C7B21">
              <w:rPr>
                <w:rFonts w:asciiTheme="minorHAnsi" w:hAnsiTheme="minorHAnsi" w:cstheme="minorHAnsi"/>
                <w:color w:val="000000"/>
                <w:sz w:val="22"/>
                <w:szCs w:val="22"/>
                <w:lang w:val="en-US"/>
              </w:rPr>
              <w:t>2 x Gigabit (10/100/1000) RJ-45</w:t>
            </w:r>
            <w:r w:rsidRPr="002C7B21">
              <w:rPr>
                <w:rFonts w:asciiTheme="minorHAnsi" w:hAnsiTheme="minorHAnsi" w:cstheme="minorHAnsi"/>
                <w:color w:val="000000"/>
                <w:sz w:val="22"/>
                <w:szCs w:val="22"/>
                <w:lang w:val="en-US"/>
              </w:rPr>
              <w:br/>
              <w:t xml:space="preserve">2 x 10GbE SFP+  </w:t>
            </w:r>
          </w:p>
        </w:tc>
        <w:tc>
          <w:tcPr>
            <w:tcW w:w="2825" w:type="dxa"/>
            <w:tcBorders>
              <w:top w:val="nil"/>
              <w:left w:val="nil"/>
              <w:bottom w:val="nil"/>
              <w:right w:val="single" w:sz="8" w:space="0" w:color="auto"/>
            </w:tcBorders>
          </w:tcPr>
          <w:p w14:paraId="052FCC5B" w14:textId="77777777" w:rsidR="003E134B" w:rsidRPr="002C7B21" w:rsidRDefault="003E134B" w:rsidP="003E134B">
            <w:pPr>
              <w:rPr>
                <w:rFonts w:asciiTheme="minorHAnsi" w:hAnsiTheme="minorHAnsi" w:cstheme="minorHAnsi"/>
                <w:color w:val="000000"/>
                <w:sz w:val="22"/>
                <w:szCs w:val="22"/>
                <w:lang w:val="en-US"/>
              </w:rPr>
            </w:pPr>
          </w:p>
        </w:tc>
      </w:tr>
      <w:tr w:rsidR="003E134B" w:rsidRPr="00A04AAB" w14:paraId="4C05DB9A" w14:textId="77777777" w:rsidTr="00C3029E">
        <w:trPr>
          <w:trHeight w:val="499"/>
        </w:trPr>
        <w:tc>
          <w:tcPr>
            <w:tcW w:w="1535" w:type="dxa"/>
            <w:vMerge/>
            <w:tcBorders>
              <w:top w:val="nil"/>
              <w:left w:val="single" w:sz="8" w:space="0" w:color="auto"/>
              <w:bottom w:val="single" w:sz="8" w:space="0" w:color="000000"/>
              <w:right w:val="single" w:sz="8" w:space="0" w:color="auto"/>
            </w:tcBorders>
            <w:vAlign w:val="center"/>
            <w:hideMark/>
          </w:tcPr>
          <w:p w14:paraId="6DAAD727" w14:textId="77777777" w:rsidR="003E134B" w:rsidRPr="002C7B21" w:rsidRDefault="003E134B" w:rsidP="003E134B">
            <w:pPr>
              <w:rPr>
                <w:rFonts w:asciiTheme="minorHAnsi" w:hAnsiTheme="minorHAnsi" w:cstheme="minorHAnsi"/>
                <w:color w:val="000000"/>
                <w:sz w:val="22"/>
                <w:szCs w:val="22"/>
                <w:lang w:val="en-US"/>
              </w:rPr>
            </w:pPr>
          </w:p>
        </w:tc>
        <w:tc>
          <w:tcPr>
            <w:tcW w:w="4637" w:type="dxa"/>
            <w:tcBorders>
              <w:top w:val="nil"/>
              <w:left w:val="nil"/>
              <w:bottom w:val="single" w:sz="8" w:space="0" w:color="auto"/>
              <w:right w:val="single" w:sz="8" w:space="0" w:color="auto"/>
            </w:tcBorders>
            <w:shd w:val="clear" w:color="auto" w:fill="auto"/>
            <w:vAlign w:val="center"/>
            <w:hideMark/>
          </w:tcPr>
          <w:p w14:paraId="4E0CEB0D"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obsługa VLAN i Jumbo Frame.</w:t>
            </w:r>
          </w:p>
        </w:tc>
        <w:tc>
          <w:tcPr>
            <w:tcW w:w="2825" w:type="dxa"/>
            <w:tcBorders>
              <w:top w:val="nil"/>
              <w:left w:val="nil"/>
              <w:bottom w:val="single" w:sz="8" w:space="0" w:color="auto"/>
              <w:right w:val="single" w:sz="8" w:space="0" w:color="auto"/>
            </w:tcBorders>
          </w:tcPr>
          <w:p w14:paraId="60A24389" w14:textId="77777777" w:rsidR="003E134B" w:rsidRPr="002C7B21" w:rsidRDefault="003E134B" w:rsidP="003E134B">
            <w:pPr>
              <w:rPr>
                <w:rFonts w:asciiTheme="minorHAnsi" w:hAnsiTheme="minorHAnsi" w:cstheme="minorHAnsi"/>
                <w:color w:val="000000"/>
                <w:sz w:val="22"/>
                <w:szCs w:val="22"/>
              </w:rPr>
            </w:pPr>
          </w:p>
        </w:tc>
      </w:tr>
      <w:tr w:rsidR="003E134B" w:rsidRPr="00A04AAB" w14:paraId="11F8E94C"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17C66DF4"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Porty</w:t>
            </w:r>
          </w:p>
        </w:tc>
        <w:tc>
          <w:tcPr>
            <w:tcW w:w="4637" w:type="dxa"/>
            <w:tcBorders>
              <w:top w:val="nil"/>
              <w:left w:val="nil"/>
              <w:bottom w:val="single" w:sz="8" w:space="0" w:color="auto"/>
              <w:right w:val="single" w:sz="8" w:space="0" w:color="auto"/>
            </w:tcBorders>
            <w:shd w:val="clear" w:color="auto" w:fill="auto"/>
            <w:vAlign w:val="center"/>
            <w:hideMark/>
          </w:tcPr>
          <w:p w14:paraId="3274D64D"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4x USB 3.2 Gen1</w:t>
            </w:r>
          </w:p>
          <w:p w14:paraId="474E0557"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1 gniazdo typu C USB 3.2 Gen2 5V/3A 10 Gb/s</w:t>
            </w:r>
          </w:p>
          <w:p w14:paraId="172FAB62"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1 gniazdo typu A USB 3.2 Gen2 5V/1A 10 Gb/s</w:t>
            </w:r>
            <w:r w:rsidRPr="002C7B21">
              <w:rPr>
                <w:rFonts w:asciiTheme="minorHAnsi" w:hAnsiTheme="minorHAnsi" w:cstheme="minorHAnsi"/>
                <w:color w:val="666666"/>
                <w:spacing w:val="21"/>
                <w:sz w:val="22"/>
                <w:szCs w:val="22"/>
                <w:shd w:val="clear" w:color="auto" w:fill="FFFFFF"/>
              </w:rPr>
              <w:t> </w:t>
            </w:r>
          </w:p>
          <w:p w14:paraId="1ACE7ABD"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4x PCIe Gen 3 (x4)</w:t>
            </w:r>
          </w:p>
        </w:tc>
        <w:tc>
          <w:tcPr>
            <w:tcW w:w="2825" w:type="dxa"/>
            <w:tcBorders>
              <w:top w:val="nil"/>
              <w:left w:val="nil"/>
              <w:bottom w:val="single" w:sz="8" w:space="0" w:color="auto"/>
              <w:right w:val="single" w:sz="8" w:space="0" w:color="auto"/>
            </w:tcBorders>
          </w:tcPr>
          <w:p w14:paraId="7E47579C" w14:textId="77777777" w:rsidR="003E134B" w:rsidRPr="002C7B21" w:rsidRDefault="003E134B" w:rsidP="003E134B">
            <w:pPr>
              <w:rPr>
                <w:rFonts w:asciiTheme="minorHAnsi" w:hAnsiTheme="minorHAnsi" w:cstheme="minorHAnsi"/>
                <w:color w:val="000000"/>
                <w:sz w:val="22"/>
                <w:szCs w:val="22"/>
              </w:rPr>
            </w:pPr>
          </w:p>
        </w:tc>
      </w:tr>
      <w:tr w:rsidR="003E134B" w:rsidRPr="00A04AAB" w14:paraId="7D6CBD43"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tcPr>
          <w:p w14:paraId="151AB233"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Dodatkowe karty</w:t>
            </w:r>
          </w:p>
        </w:tc>
        <w:tc>
          <w:tcPr>
            <w:tcW w:w="4637" w:type="dxa"/>
            <w:tcBorders>
              <w:top w:val="nil"/>
              <w:left w:val="nil"/>
              <w:bottom w:val="single" w:sz="8" w:space="0" w:color="auto"/>
              <w:right w:val="single" w:sz="8" w:space="0" w:color="auto"/>
            </w:tcBorders>
            <w:shd w:val="clear" w:color="auto" w:fill="auto"/>
            <w:vAlign w:val="center"/>
          </w:tcPr>
          <w:p w14:paraId="3C32FABC"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Kompatybilna karta niskoprofilowa PCEe  (Gen3 x4) na dwa dyski M.2 2280/22110 SATA SSD NVMe</w:t>
            </w:r>
          </w:p>
        </w:tc>
        <w:tc>
          <w:tcPr>
            <w:tcW w:w="2825" w:type="dxa"/>
            <w:tcBorders>
              <w:top w:val="nil"/>
              <w:left w:val="nil"/>
              <w:bottom w:val="single" w:sz="8" w:space="0" w:color="auto"/>
              <w:right w:val="single" w:sz="8" w:space="0" w:color="auto"/>
            </w:tcBorders>
          </w:tcPr>
          <w:p w14:paraId="0AC9DE95" w14:textId="77777777" w:rsidR="003E134B" w:rsidRPr="002C7B21" w:rsidRDefault="003E134B" w:rsidP="003E134B">
            <w:pPr>
              <w:rPr>
                <w:rFonts w:asciiTheme="minorHAnsi" w:hAnsiTheme="minorHAnsi" w:cstheme="minorHAnsi"/>
                <w:color w:val="000000"/>
                <w:sz w:val="22"/>
                <w:szCs w:val="22"/>
              </w:rPr>
            </w:pPr>
          </w:p>
        </w:tc>
      </w:tr>
      <w:tr w:rsidR="003E134B" w:rsidRPr="00EB3DAF" w14:paraId="205DA541"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4FA5A9F3"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Wskaźniki LED</w:t>
            </w:r>
          </w:p>
        </w:tc>
        <w:tc>
          <w:tcPr>
            <w:tcW w:w="4637" w:type="dxa"/>
            <w:tcBorders>
              <w:top w:val="nil"/>
              <w:left w:val="nil"/>
              <w:bottom w:val="single" w:sz="8" w:space="0" w:color="auto"/>
              <w:right w:val="single" w:sz="8" w:space="0" w:color="auto"/>
            </w:tcBorders>
            <w:shd w:val="clear" w:color="auto" w:fill="auto"/>
            <w:vAlign w:val="center"/>
            <w:hideMark/>
          </w:tcPr>
          <w:p w14:paraId="2175BDCC"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HDD 1-8, Status, LAN, Status portu rozszerzeń</w:t>
            </w:r>
          </w:p>
        </w:tc>
        <w:tc>
          <w:tcPr>
            <w:tcW w:w="2825" w:type="dxa"/>
            <w:tcBorders>
              <w:top w:val="nil"/>
              <w:left w:val="nil"/>
              <w:bottom w:val="single" w:sz="8" w:space="0" w:color="auto"/>
              <w:right w:val="single" w:sz="8" w:space="0" w:color="auto"/>
            </w:tcBorders>
          </w:tcPr>
          <w:p w14:paraId="3CFF11E0" w14:textId="77777777" w:rsidR="003E134B" w:rsidRPr="002C7B21" w:rsidRDefault="003E134B" w:rsidP="003E134B">
            <w:pPr>
              <w:rPr>
                <w:rFonts w:asciiTheme="minorHAnsi" w:hAnsiTheme="minorHAnsi" w:cstheme="minorHAnsi"/>
                <w:color w:val="000000"/>
                <w:sz w:val="22"/>
                <w:szCs w:val="22"/>
              </w:rPr>
            </w:pPr>
          </w:p>
        </w:tc>
      </w:tr>
      <w:tr w:rsidR="003E134B" w:rsidRPr="00A04AAB" w14:paraId="00AE16F6"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43997126"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Obsługa RAID</w:t>
            </w:r>
          </w:p>
        </w:tc>
        <w:tc>
          <w:tcPr>
            <w:tcW w:w="4637" w:type="dxa"/>
            <w:tcBorders>
              <w:top w:val="nil"/>
              <w:left w:val="nil"/>
              <w:bottom w:val="single" w:sz="8" w:space="0" w:color="auto"/>
              <w:right w:val="single" w:sz="8" w:space="0" w:color="auto"/>
            </w:tcBorders>
            <w:shd w:val="clear" w:color="auto" w:fill="auto"/>
            <w:vAlign w:val="center"/>
            <w:hideMark/>
          </w:tcPr>
          <w:p w14:paraId="7096A408"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Pojedynczy dysk, JBOD, RAID 0,1,5,5+Spare,6,6+Spare,10 i 10+Spare, 50, 60. Obsługa BITMAP w celu przyspieszenia odbudowy. Możliwość skonfigurowania Global Spare Disk.</w:t>
            </w:r>
          </w:p>
        </w:tc>
        <w:tc>
          <w:tcPr>
            <w:tcW w:w="2825" w:type="dxa"/>
            <w:tcBorders>
              <w:top w:val="nil"/>
              <w:left w:val="nil"/>
              <w:bottom w:val="single" w:sz="8" w:space="0" w:color="auto"/>
              <w:right w:val="single" w:sz="8" w:space="0" w:color="auto"/>
            </w:tcBorders>
          </w:tcPr>
          <w:p w14:paraId="5E1FAFF4" w14:textId="77777777" w:rsidR="003E134B" w:rsidRPr="002C7B21" w:rsidRDefault="003E134B" w:rsidP="003E134B">
            <w:pPr>
              <w:rPr>
                <w:rFonts w:asciiTheme="minorHAnsi" w:hAnsiTheme="minorHAnsi" w:cstheme="minorHAnsi"/>
                <w:color w:val="000000"/>
                <w:sz w:val="22"/>
                <w:szCs w:val="22"/>
              </w:rPr>
            </w:pPr>
          </w:p>
        </w:tc>
      </w:tr>
      <w:tr w:rsidR="003E134B" w:rsidRPr="00A04AAB" w14:paraId="739402AF"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31B37D63"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Funkcje RAID</w:t>
            </w:r>
          </w:p>
        </w:tc>
        <w:tc>
          <w:tcPr>
            <w:tcW w:w="4637" w:type="dxa"/>
            <w:tcBorders>
              <w:top w:val="nil"/>
              <w:left w:val="nil"/>
              <w:bottom w:val="single" w:sz="8" w:space="0" w:color="auto"/>
              <w:right w:val="single" w:sz="8" w:space="0" w:color="auto"/>
            </w:tcBorders>
            <w:shd w:val="clear" w:color="auto" w:fill="auto"/>
            <w:vAlign w:val="center"/>
            <w:hideMark/>
          </w:tcPr>
          <w:p w14:paraId="4DDE0446"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Możliwość zwiększania pojemności i migracja między poziomami RAID online.</w:t>
            </w:r>
          </w:p>
        </w:tc>
        <w:tc>
          <w:tcPr>
            <w:tcW w:w="2825" w:type="dxa"/>
            <w:tcBorders>
              <w:top w:val="nil"/>
              <w:left w:val="nil"/>
              <w:bottom w:val="single" w:sz="8" w:space="0" w:color="auto"/>
              <w:right w:val="single" w:sz="8" w:space="0" w:color="auto"/>
            </w:tcBorders>
          </w:tcPr>
          <w:p w14:paraId="5956D771" w14:textId="77777777" w:rsidR="003E134B" w:rsidRPr="002C7B21" w:rsidRDefault="003E134B" w:rsidP="003E134B">
            <w:pPr>
              <w:rPr>
                <w:rFonts w:asciiTheme="minorHAnsi" w:hAnsiTheme="minorHAnsi" w:cstheme="minorHAnsi"/>
                <w:color w:val="000000"/>
                <w:sz w:val="22"/>
                <w:szCs w:val="22"/>
              </w:rPr>
            </w:pPr>
          </w:p>
        </w:tc>
      </w:tr>
      <w:tr w:rsidR="003E134B" w:rsidRPr="00A04AAB" w14:paraId="5DC24663"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1037DE5A"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lastRenderedPageBreak/>
              <w:t>Szyfrowanie</w:t>
            </w:r>
          </w:p>
        </w:tc>
        <w:tc>
          <w:tcPr>
            <w:tcW w:w="4637" w:type="dxa"/>
            <w:tcBorders>
              <w:top w:val="nil"/>
              <w:left w:val="nil"/>
              <w:bottom w:val="single" w:sz="8" w:space="0" w:color="auto"/>
              <w:right w:val="single" w:sz="8" w:space="0" w:color="auto"/>
            </w:tcBorders>
            <w:shd w:val="clear" w:color="auto" w:fill="auto"/>
            <w:vAlign w:val="center"/>
            <w:hideMark/>
          </w:tcPr>
          <w:p w14:paraId="4A59D007"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Możliwość szyfrowania całych woluminów oraz folderów współdzielonych kluczem AES 256 bitów.</w:t>
            </w:r>
          </w:p>
        </w:tc>
        <w:tc>
          <w:tcPr>
            <w:tcW w:w="2825" w:type="dxa"/>
            <w:tcBorders>
              <w:top w:val="nil"/>
              <w:left w:val="nil"/>
              <w:bottom w:val="single" w:sz="8" w:space="0" w:color="auto"/>
              <w:right w:val="single" w:sz="8" w:space="0" w:color="auto"/>
            </w:tcBorders>
          </w:tcPr>
          <w:p w14:paraId="728E7242" w14:textId="77777777" w:rsidR="003E134B" w:rsidRPr="002C7B21" w:rsidRDefault="003E134B" w:rsidP="003E134B">
            <w:pPr>
              <w:rPr>
                <w:rFonts w:asciiTheme="minorHAnsi" w:hAnsiTheme="minorHAnsi" w:cstheme="minorHAnsi"/>
                <w:color w:val="000000"/>
                <w:sz w:val="22"/>
                <w:szCs w:val="22"/>
              </w:rPr>
            </w:pPr>
          </w:p>
        </w:tc>
      </w:tr>
      <w:tr w:rsidR="003E134B" w:rsidRPr="00F23D71" w14:paraId="6B53385A"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011319E9"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System Operacyjny</w:t>
            </w:r>
          </w:p>
        </w:tc>
        <w:tc>
          <w:tcPr>
            <w:tcW w:w="4637" w:type="dxa"/>
            <w:tcBorders>
              <w:top w:val="nil"/>
              <w:left w:val="nil"/>
              <w:bottom w:val="single" w:sz="8" w:space="0" w:color="auto"/>
              <w:right w:val="single" w:sz="8" w:space="0" w:color="auto"/>
            </w:tcBorders>
            <w:shd w:val="clear" w:color="auto" w:fill="auto"/>
            <w:vAlign w:val="center"/>
            <w:hideMark/>
          </w:tcPr>
          <w:p w14:paraId="54D5C03B" w14:textId="77777777" w:rsidR="003E134B" w:rsidRPr="002C7B21" w:rsidRDefault="003E134B" w:rsidP="003E134B">
            <w:pPr>
              <w:rPr>
                <w:rFonts w:asciiTheme="minorHAnsi" w:hAnsiTheme="minorHAnsi" w:cstheme="minorHAnsi"/>
                <w:color w:val="000000"/>
                <w:sz w:val="22"/>
                <w:szCs w:val="22"/>
                <w:lang w:val="en-US"/>
              </w:rPr>
            </w:pPr>
            <w:r w:rsidRPr="002C7B21">
              <w:rPr>
                <w:rFonts w:asciiTheme="minorHAnsi" w:hAnsiTheme="minorHAnsi" w:cstheme="minorHAnsi"/>
                <w:color w:val="000000"/>
                <w:sz w:val="22"/>
                <w:szCs w:val="22"/>
                <w:lang w:val="en-US"/>
              </w:rPr>
              <w:t>Apple Mac OS 10.7 or later</w:t>
            </w:r>
          </w:p>
          <w:p w14:paraId="273C874E" w14:textId="77777777" w:rsidR="003E134B" w:rsidRPr="002C7B21" w:rsidRDefault="003E134B" w:rsidP="003E134B">
            <w:pPr>
              <w:rPr>
                <w:rFonts w:asciiTheme="minorHAnsi" w:hAnsiTheme="minorHAnsi" w:cstheme="minorHAnsi"/>
                <w:color w:val="000000"/>
                <w:sz w:val="22"/>
                <w:szCs w:val="22"/>
                <w:lang w:val="en-US"/>
              </w:rPr>
            </w:pPr>
            <w:r w:rsidRPr="002C7B21">
              <w:rPr>
                <w:rFonts w:asciiTheme="minorHAnsi" w:hAnsiTheme="minorHAnsi" w:cstheme="minorHAnsi"/>
                <w:color w:val="000000"/>
                <w:sz w:val="22"/>
                <w:szCs w:val="22"/>
                <w:lang w:val="en-US"/>
              </w:rPr>
              <w:t>Linux and UNIX</w:t>
            </w:r>
          </w:p>
          <w:p w14:paraId="581F818B" w14:textId="77777777" w:rsidR="003E134B" w:rsidRPr="002C7B21" w:rsidRDefault="003E134B" w:rsidP="003E134B">
            <w:pPr>
              <w:rPr>
                <w:rFonts w:asciiTheme="minorHAnsi" w:hAnsiTheme="minorHAnsi" w:cstheme="minorHAnsi"/>
                <w:color w:val="000000"/>
                <w:sz w:val="22"/>
                <w:szCs w:val="22"/>
                <w:lang w:val="en-US"/>
              </w:rPr>
            </w:pPr>
            <w:r w:rsidRPr="002C7B21">
              <w:rPr>
                <w:rFonts w:asciiTheme="minorHAnsi" w:hAnsiTheme="minorHAnsi" w:cstheme="minorHAnsi"/>
                <w:color w:val="000000"/>
                <w:sz w:val="22"/>
                <w:szCs w:val="22"/>
                <w:lang w:val="en-US"/>
              </w:rPr>
              <w:t>Microsoft Windows 7, 8, and 10</w:t>
            </w:r>
          </w:p>
          <w:p w14:paraId="4BB992E7" w14:textId="77777777" w:rsidR="003E134B" w:rsidRPr="002C7B21" w:rsidRDefault="003E134B" w:rsidP="003E134B">
            <w:pPr>
              <w:rPr>
                <w:rFonts w:asciiTheme="minorHAnsi" w:hAnsiTheme="minorHAnsi" w:cstheme="minorHAnsi"/>
                <w:color w:val="000000"/>
                <w:sz w:val="22"/>
                <w:szCs w:val="22"/>
                <w:lang w:val="en-US"/>
              </w:rPr>
            </w:pPr>
            <w:r w:rsidRPr="002C7B21">
              <w:rPr>
                <w:rFonts w:asciiTheme="minorHAnsi" w:hAnsiTheme="minorHAnsi" w:cstheme="minorHAnsi"/>
                <w:color w:val="000000"/>
                <w:sz w:val="22"/>
                <w:szCs w:val="22"/>
                <w:lang w:val="en-US"/>
              </w:rPr>
              <w:t>Microsoft Windows Server 2003, 2008 R2, 2012, 2012 R2 and 2016</w:t>
            </w:r>
          </w:p>
        </w:tc>
        <w:tc>
          <w:tcPr>
            <w:tcW w:w="2825" w:type="dxa"/>
            <w:tcBorders>
              <w:top w:val="nil"/>
              <w:left w:val="nil"/>
              <w:bottom w:val="single" w:sz="8" w:space="0" w:color="auto"/>
              <w:right w:val="single" w:sz="8" w:space="0" w:color="auto"/>
            </w:tcBorders>
          </w:tcPr>
          <w:p w14:paraId="294586DB" w14:textId="77777777" w:rsidR="003E134B" w:rsidRPr="002C7B21" w:rsidRDefault="003E134B" w:rsidP="003E134B">
            <w:pPr>
              <w:rPr>
                <w:rFonts w:asciiTheme="minorHAnsi" w:hAnsiTheme="minorHAnsi" w:cstheme="minorHAnsi"/>
                <w:color w:val="000000"/>
                <w:sz w:val="22"/>
                <w:szCs w:val="22"/>
                <w:lang w:val="en-US"/>
              </w:rPr>
            </w:pPr>
          </w:p>
        </w:tc>
      </w:tr>
      <w:tr w:rsidR="003E134B" w:rsidRPr="00A04AAB" w14:paraId="3B4E9D02"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72A5C8C2"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Stacja monitoringu</w:t>
            </w:r>
          </w:p>
        </w:tc>
        <w:tc>
          <w:tcPr>
            <w:tcW w:w="4637" w:type="dxa"/>
            <w:tcBorders>
              <w:top w:val="nil"/>
              <w:left w:val="nil"/>
              <w:bottom w:val="single" w:sz="8" w:space="0" w:color="auto"/>
              <w:right w:val="single" w:sz="8" w:space="0" w:color="auto"/>
            </w:tcBorders>
            <w:shd w:val="clear" w:color="auto" w:fill="auto"/>
            <w:vAlign w:val="center"/>
            <w:hideMark/>
          </w:tcPr>
          <w:p w14:paraId="5D13A240"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 xml:space="preserve">Możliwa obsługa do 80 kamer IP </w:t>
            </w:r>
          </w:p>
        </w:tc>
        <w:tc>
          <w:tcPr>
            <w:tcW w:w="2825" w:type="dxa"/>
            <w:tcBorders>
              <w:top w:val="nil"/>
              <w:left w:val="nil"/>
              <w:bottom w:val="single" w:sz="8" w:space="0" w:color="auto"/>
              <w:right w:val="single" w:sz="8" w:space="0" w:color="auto"/>
            </w:tcBorders>
          </w:tcPr>
          <w:p w14:paraId="5544611E" w14:textId="77777777" w:rsidR="003E134B" w:rsidRPr="002C7B21" w:rsidRDefault="003E134B" w:rsidP="003E134B">
            <w:pPr>
              <w:rPr>
                <w:rFonts w:asciiTheme="minorHAnsi" w:hAnsiTheme="minorHAnsi" w:cstheme="minorHAnsi"/>
                <w:color w:val="000000"/>
                <w:sz w:val="22"/>
                <w:szCs w:val="22"/>
              </w:rPr>
            </w:pPr>
          </w:p>
        </w:tc>
      </w:tr>
      <w:tr w:rsidR="003E134B" w:rsidRPr="00A04AAB" w14:paraId="7ACD33CA"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51EA18C9"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Protokoły</w:t>
            </w:r>
          </w:p>
        </w:tc>
        <w:tc>
          <w:tcPr>
            <w:tcW w:w="4637" w:type="dxa"/>
            <w:tcBorders>
              <w:top w:val="nil"/>
              <w:left w:val="nil"/>
              <w:bottom w:val="single" w:sz="8" w:space="0" w:color="auto"/>
              <w:right w:val="single" w:sz="8" w:space="0" w:color="auto"/>
            </w:tcBorders>
            <w:shd w:val="clear" w:color="auto" w:fill="auto"/>
            <w:vAlign w:val="center"/>
            <w:hideMark/>
          </w:tcPr>
          <w:p w14:paraId="1CC5C6AA"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CIFS, AFP, NFS, FTP, WebDAV, iSCSI, Telnet, SSH, SNMP</w:t>
            </w:r>
          </w:p>
        </w:tc>
        <w:tc>
          <w:tcPr>
            <w:tcW w:w="2825" w:type="dxa"/>
            <w:tcBorders>
              <w:top w:val="nil"/>
              <w:left w:val="nil"/>
              <w:bottom w:val="single" w:sz="8" w:space="0" w:color="auto"/>
              <w:right w:val="single" w:sz="8" w:space="0" w:color="auto"/>
            </w:tcBorders>
          </w:tcPr>
          <w:p w14:paraId="6A6333F5" w14:textId="77777777" w:rsidR="003E134B" w:rsidRPr="002C7B21" w:rsidRDefault="003E134B" w:rsidP="003E134B">
            <w:pPr>
              <w:rPr>
                <w:rFonts w:asciiTheme="minorHAnsi" w:hAnsiTheme="minorHAnsi" w:cstheme="minorHAnsi"/>
                <w:color w:val="000000"/>
                <w:sz w:val="22"/>
                <w:szCs w:val="22"/>
              </w:rPr>
            </w:pPr>
          </w:p>
        </w:tc>
      </w:tr>
      <w:tr w:rsidR="003E134B" w:rsidRPr="00A04AAB" w14:paraId="23FCE492"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2D48BAE7"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Usługi</w:t>
            </w:r>
          </w:p>
        </w:tc>
        <w:tc>
          <w:tcPr>
            <w:tcW w:w="4637" w:type="dxa"/>
            <w:tcBorders>
              <w:top w:val="nil"/>
              <w:left w:val="nil"/>
              <w:bottom w:val="single" w:sz="8" w:space="0" w:color="auto"/>
              <w:right w:val="single" w:sz="8" w:space="0" w:color="auto"/>
            </w:tcBorders>
            <w:shd w:val="clear" w:color="auto" w:fill="auto"/>
            <w:vAlign w:val="center"/>
            <w:hideMark/>
          </w:tcPr>
          <w:p w14:paraId="5A3706C2"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 xml:space="preserve">Serwer pocztowy, Stacja monitoringu, Windows ACL, Integracja w Windows ADS, Serwer wydruku, Serwer WWW, Serwer plików, Manager plików przez WWW, Obsługa paczek QPKG, Funkcja Virtual Disk umożliwiająca zwiększenie pojemności serwera przy pomocy protokołu iSCSI, Montowanie obrazów ISO, Replikacja w czasie rzeczywistym, Serwer RADIUS, Klient LDAP, Serwer Syslog, Serwer TFTP, Server VPN,  Obsługa kontenerów (LXC, Docker), Autotiering, Migawki wolumenów </w:t>
            </w:r>
          </w:p>
        </w:tc>
        <w:tc>
          <w:tcPr>
            <w:tcW w:w="2825" w:type="dxa"/>
            <w:tcBorders>
              <w:top w:val="nil"/>
              <w:left w:val="nil"/>
              <w:bottom w:val="single" w:sz="8" w:space="0" w:color="auto"/>
              <w:right w:val="single" w:sz="8" w:space="0" w:color="auto"/>
            </w:tcBorders>
          </w:tcPr>
          <w:p w14:paraId="0C0B2E53" w14:textId="77777777" w:rsidR="003E134B" w:rsidRPr="002C7B21" w:rsidRDefault="003E134B" w:rsidP="003E134B">
            <w:pPr>
              <w:rPr>
                <w:rFonts w:asciiTheme="minorHAnsi" w:hAnsiTheme="minorHAnsi" w:cstheme="minorHAnsi"/>
                <w:color w:val="000000"/>
                <w:sz w:val="22"/>
                <w:szCs w:val="22"/>
              </w:rPr>
            </w:pPr>
          </w:p>
        </w:tc>
      </w:tr>
      <w:tr w:rsidR="003E134B" w:rsidRPr="00A04AAB" w14:paraId="21AC9604"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tcPr>
          <w:p w14:paraId="37D97448"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sz w:val="22"/>
                <w:szCs w:val="22"/>
              </w:rPr>
              <w:t>Wirtualizacja</w:t>
            </w:r>
          </w:p>
        </w:tc>
        <w:tc>
          <w:tcPr>
            <w:tcW w:w="4637" w:type="dxa"/>
            <w:tcBorders>
              <w:top w:val="nil"/>
              <w:left w:val="nil"/>
              <w:bottom w:val="single" w:sz="8" w:space="0" w:color="auto"/>
              <w:right w:val="single" w:sz="8" w:space="0" w:color="auto"/>
            </w:tcBorders>
            <w:shd w:val="clear" w:color="auto" w:fill="auto"/>
            <w:vAlign w:val="center"/>
          </w:tcPr>
          <w:p w14:paraId="2C4EAD53"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sz w:val="22"/>
                <w:szCs w:val="22"/>
              </w:rPr>
              <w:t>certyfikaty zgodności: VMware® Ready™, Citrix® Ready™, Certified for Windows Server 2016;</w:t>
            </w:r>
            <w:r w:rsidRPr="002C7B21">
              <w:rPr>
                <w:rFonts w:asciiTheme="minorHAnsi" w:hAnsiTheme="minorHAnsi" w:cstheme="minorHAnsi"/>
                <w:sz w:val="22"/>
                <w:szCs w:val="22"/>
              </w:rPr>
              <w:br/>
              <w:t>możliwość uruchomienia maszyn wirtualnych bezpośrednio na macierzy bez konieczność posiadania zewnętrznych wirtualizatorów</w:t>
            </w:r>
          </w:p>
        </w:tc>
        <w:tc>
          <w:tcPr>
            <w:tcW w:w="2825" w:type="dxa"/>
            <w:tcBorders>
              <w:top w:val="nil"/>
              <w:left w:val="nil"/>
              <w:bottom w:val="single" w:sz="8" w:space="0" w:color="auto"/>
              <w:right w:val="single" w:sz="8" w:space="0" w:color="auto"/>
            </w:tcBorders>
          </w:tcPr>
          <w:p w14:paraId="615C0159" w14:textId="77777777" w:rsidR="003E134B" w:rsidRPr="002C7B21" w:rsidRDefault="003E134B" w:rsidP="003E134B">
            <w:pPr>
              <w:rPr>
                <w:rFonts w:asciiTheme="minorHAnsi" w:hAnsiTheme="minorHAnsi" w:cstheme="minorHAnsi"/>
                <w:sz w:val="22"/>
                <w:szCs w:val="22"/>
              </w:rPr>
            </w:pPr>
          </w:p>
        </w:tc>
      </w:tr>
      <w:tr w:rsidR="003E134B" w:rsidRPr="00F23D71" w14:paraId="4F19740C"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tcPr>
          <w:p w14:paraId="7503D365" w14:textId="77777777" w:rsidR="003E134B" w:rsidRPr="002C7B21" w:rsidRDefault="003E134B" w:rsidP="003E134B">
            <w:pPr>
              <w:rPr>
                <w:rFonts w:asciiTheme="minorHAnsi" w:hAnsiTheme="minorHAnsi" w:cstheme="minorHAnsi"/>
                <w:sz w:val="22"/>
                <w:szCs w:val="22"/>
              </w:rPr>
            </w:pPr>
            <w:r w:rsidRPr="002C7B21">
              <w:rPr>
                <w:rFonts w:asciiTheme="minorHAnsi" w:hAnsiTheme="minorHAnsi" w:cstheme="minorHAnsi"/>
                <w:sz w:val="22"/>
                <w:szCs w:val="22"/>
              </w:rPr>
              <w:t>SSD Cache</w:t>
            </w:r>
          </w:p>
        </w:tc>
        <w:tc>
          <w:tcPr>
            <w:tcW w:w="4637" w:type="dxa"/>
            <w:tcBorders>
              <w:top w:val="nil"/>
              <w:left w:val="nil"/>
              <w:bottom w:val="single" w:sz="8" w:space="0" w:color="auto"/>
              <w:right w:val="single" w:sz="8" w:space="0" w:color="auto"/>
            </w:tcBorders>
            <w:shd w:val="clear" w:color="auto" w:fill="auto"/>
            <w:vAlign w:val="center"/>
          </w:tcPr>
          <w:p w14:paraId="2ED1AF85" w14:textId="77777777" w:rsidR="003E134B" w:rsidRPr="002C7B21" w:rsidRDefault="003E134B" w:rsidP="003E134B">
            <w:pPr>
              <w:rPr>
                <w:rFonts w:asciiTheme="minorHAnsi" w:hAnsiTheme="minorHAnsi" w:cstheme="minorHAnsi"/>
                <w:sz w:val="22"/>
                <w:szCs w:val="22"/>
              </w:rPr>
            </w:pPr>
            <w:r w:rsidRPr="002C7B21">
              <w:rPr>
                <w:rFonts w:asciiTheme="minorHAnsi" w:hAnsiTheme="minorHAnsi" w:cstheme="minorHAnsi"/>
                <w:sz w:val="22"/>
                <w:szCs w:val="22"/>
              </w:rPr>
              <w:t>Wsparcie dla pamięci podręcznej (SSD cache) w trybach:</w:t>
            </w:r>
          </w:p>
          <w:p w14:paraId="3D475576" w14:textId="77777777" w:rsidR="003E134B" w:rsidRPr="002C7B21" w:rsidRDefault="003E134B" w:rsidP="003E134B">
            <w:pPr>
              <w:rPr>
                <w:rFonts w:asciiTheme="minorHAnsi" w:hAnsiTheme="minorHAnsi" w:cstheme="minorHAnsi"/>
                <w:sz w:val="22"/>
                <w:szCs w:val="22"/>
              </w:rPr>
            </w:pPr>
            <w:r w:rsidRPr="002C7B21">
              <w:rPr>
                <w:rFonts w:asciiTheme="minorHAnsi" w:hAnsiTheme="minorHAnsi" w:cstheme="minorHAnsi"/>
                <w:sz w:val="22"/>
                <w:szCs w:val="22"/>
              </w:rPr>
              <w:t>tylko odczyt, odczyt-zapis, tylko zapis</w:t>
            </w:r>
          </w:p>
          <w:p w14:paraId="74A66907" w14:textId="77777777" w:rsidR="003E134B" w:rsidRPr="002C7B21" w:rsidRDefault="003E134B" w:rsidP="003E134B">
            <w:pPr>
              <w:rPr>
                <w:rFonts w:asciiTheme="minorHAnsi" w:hAnsiTheme="minorHAnsi" w:cstheme="minorHAnsi"/>
                <w:sz w:val="22"/>
                <w:szCs w:val="22"/>
                <w:lang w:val="en-US"/>
              </w:rPr>
            </w:pPr>
            <w:r w:rsidRPr="002C7B21">
              <w:rPr>
                <w:rFonts w:asciiTheme="minorHAnsi" w:hAnsiTheme="minorHAnsi" w:cstheme="minorHAnsi"/>
                <w:sz w:val="22"/>
                <w:szCs w:val="22"/>
                <w:lang w:val="en-US"/>
              </w:rPr>
              <w:t>Obsługa RAID0, RAID1, RAID10, RAID5, RAID6</w:t>
            </w:r>
          </w:p>
        </w:tc>
        <w:tc>
          <w:tcPr>
            <w:tcW w:w="2825" w:type="dxa"/>
            <w:tcBorders>
              <w:top w:val="nil"/>
              <w:left w:val="nil"/>
              <w:bottom w:val="single" w:sz="8" w:space="0" w:color="auto"/>
              <w:right w:val="single" w:sz="8" w:space="0" w:color="auto"/>
            </w:tcBorders>
          </w:tcPr>
          <w:p w14:paraId="2F183797" w14:textId="77777777" w:rsidR="003E134B" w:rsidRPr="002C7B21" w:rsidRDefault="003E134B" w:rsidP="003E134B">
            <w:pPr>
              <w:rPr>
                <w:rFonts w:asciiTheme="minorHAnsi" w:hAnsiTheme="minorHAnsi" w:cstheme="minorHAnsi"/>
                <w:sz w:val="22"/>
                <w:szCs w:val="22"/>
                <w:lang w:val="en-US"/>
              </w:rPr>
            </w:pPr>
          </w:p>
        </w:tc>
      </w:tr>
      <w:tr w:rsidR="003E134B" w:rsidRPr="00A04AAB" w14:paraId="1FE580E7"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1E85C22F"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Zarządzanie dyskami</w:t>
            </w:r>
          </w:p>
        </w:tc>
        <w:tc>
          <w:tcPr>
            <w:tcW w:w="4637" w:type="dxa"/>
            <w:tcBorders>
              <w:top w:val="nil"/>
              <w:left w:val="nil"/>
              <w:bottom w:val="single" w:sz="8" w:space="0" w:color="auto"/>
              <w:right w:val="single" w:sz="8" w:space="0" w:color="auto"/>
            </w:tcBorders>
            <w:shd w:val="clear" w:color="auto" w:fill="auto"/>
            <w:vAlign w:val="center"/>
            <w:hideMark/>
          </w:tcPr>
          <w:p w14:paraId="0C77460A"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SMART, sprawdzanie złych sektorów</w:t>
            </w:r>
          </w:p>
        </w:tc>
        <w:tc>
          <w:tcPr>
            <w:tcW w:w="2825" w:type="dxa"/>
            <w:tcBorders>
              <w:top w:val="nil"/>
              <w:left w:val="nil"/>
              <w:bottom w:val="single" w:sz="8" w:space="0" w:color="auto"/>
              <w:right w:val="single" w:sz="8" w:space="0" w:color="auto"/>
            </w:tcBorders>
          </w:tcPr>
          <w:p w14:paraId="56C6B39D" w14:textId="77777777" w:rsidR="003E134B" w:rsidRPr="002C7B21" w:rsidRDefault="003E134B" w:rsidP="003E134B">
            <w:pPr>
              <w:rPr>
                <w:rFonts w:asciiTheme="minorHAnsi" w:hAnsiTheme="minorHAnsi" w:cstheme="minorHAnsi"/>
                <w:color w:val="000000"/>
                <w:sz w:val="22"/>
                <w:szCs w:val="22"/>
              </w:rPr>
            </w:pPr>
          </w:p>
        </w:tc>
      </w:tr>
      <w:tr w:rsidR="003E134B" w:rsidRPr="00A04AAB" w14:paraId="094239F9"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428EE2DA"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Język GUI</w:t>
            </w:r>
          </w:p>
        </w:tc>
        <w:tc>
          <w:tcPr>
            <w:tcW w:w="4637" w:type="dxa"/>
            <w:tcBorders>
              <w:top w:val="nil"/>
              <w:left w:val="nil"/>
              <w:bottom w:val="single" w:sz="8" w:space="0" w:color="auto"/>
              <w:right w:val="single" w:sz="8" w:space="0" w:color="auto"/>
            </w:tcBorders>
            <w:shd w:val="clear" w:color="auto" w:fill="auto"/>
            <w:vAlign w:val="center"/>
            <w:hideMark/>
          </w:tcPr>
          <w:p w14:paraId="7EA1A33A"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Polski</w:t>
            </w:r>
          </w:p>
        </w:tc>
        <w:tc>
          <w:tcPr>
            <w:tcW w:w="2825" w:type="dxa"/>
            <w:tcBorders>
              <w:top w:val="nil"/>
              <w:left w:val="nil"/>
              <w:bottom w:val="single" w:sz="8" w:space="0" w:color="auto"/>
              <w:right w:val="single" w:sz="8" w:space="0" w:color="auto"/>
            </w:tcBorders>
          </w:tcPr>
          <w:p w14:paraId="19FFE6B4" w14:textId="77777777" w:rsidR="003E134B" w:rsidRPr="002C7B21" w:rsidRDefault="003E134B" w:rsidP="003E134B">
            <w:pPr>
              <w:rPr>
                <w:rFonts w:asciiTheme="minorHAnsi" w:hAnsiTheme="minorHAnsi" w:cstheme="minorHAnsi"/>
                <w:color w:val="000000"/>
                <w:sz w:val="22"/>
                <w:szCs w:val="22"/>
              </w:rPr>
            </w:pPr>
          </w:p>
        </w:tc>
      </w:tr>
      <w:tr w:rsidR="003E134B" w:rsidRPr="00A04AAB" w14:paraId="204B9784" w14:textId="77777777" w:rsidTr="00C3029E">
        <w:trPr>
          <w:trHeight w:val="499"/>
        </w:trPr>
        <w:tc>
          <w:tcPr>
            <w:tcW w:w="153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CB6A9DF" w14:textId="77777777" w:rsidR="003E134B" w:rsidRPr="001D373A" w:rsidRDefault="003E134B" w:rsidP="003E134B">
            <w:pPr>
              <w:rPr>
                <w:rFonts w:asciiTheme="minorHAnsi" w:hAnsiTheme="minorHAnsi" w:cstheme="minorHAnsi"/>
                <w:sz w:val="22"/>
                <w:szCs w:val="22"/>
              </w:rPr>
            </w:pPr>
            <w:r w:rsidRPr="001D373A">
              <w:rPr>
                <w:rFonts w:asciiTheme="minorHAnsi" w:hAnsiTheme="minorHAnsi" w:cstheme="minorHAnsi"/>
                <w:sz w:val="22"/>
                <w:szCs w:val="22"/>
              </w:rPr>
              <w:t>Gwarancja</w:t>
            </w:r>
          </w:p>
        </w:tc>
        <w:tc>
          <w:tcPr>
            <w:tcW w:w="4637"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169FB47E" w14:textId="1836B512" w:rsidR="003E134B" w:rsidRPr="001D373A" w:rsidRDefault="003E134B" w:rsidP="003E134B">
            <w:pPr>
              <w:rPr>
                <w:rFonts w:asciiTheme="minorHAnsi" w:hAnsiTheme="minorHAnsi" w:cstheme="minorHAnsi"/>
                <w:sz w:val="22"/>
                <w:szCs w:val="22"/>
              </w:rPr>
            </w:pPr>
            <w:r w:rsidRPr="001D373A">
              <w:rPr>
                <w:rFonts w:asciiTheme="minorHAnsi" w:hAnsiTheme="minorHAnsi" w:cstheme="minorHAnsi"/>
                <w:sz w:val="22"/>
                <w:szCs w:val="22"/>
              </w:rPr>
              <w:t xml:space="preserve">Gwarancja </w:t>
            </w:r>
            <w:r w:rsidR="005C0C6B" w:rsidRPr="001D373A">
              <w:rPr>
                <w:rFonts w:asciiTheme="minorHAnsi" w:hAnsiTheme="minorHAnsi" w:cstheme="minorHAnsi"/>
                <w:sz w:val="22"/>
                <w:szCs w:val="22"/>
              </w:rPr>
              <w:t>minimum 24 miesiące</w:t>
            </w:r>
          </w:p>
        </w:tc>
        <w:tc>
          <w:tcPr>
            <w:tcW w:w="2825" w:type="dxa"/>
            <w:tcBorders>
              <w:top w:val="single" w:sz="8" w:space="0" w:color="auto"/>
              <w:left w:val="single" w:sz="4" w:space="0" w:color="auto"/>
              <w:bottom w:val="single" w:sz="4" w:space="0" w:color="auto"/>
              <w:right w:val="single" w:sz="8" w:space="0" w:color="auto"/>
            </w:tcBorders>
          </w:tcPr>
          <w:p w14:paraId="07DC0F82" w14:textId="77777777" w:rsidR="003E134B" w:rsidRPr="002C7B21" w:rsidRDefault="003E134B" w:rsidP="003E134B">
            <w:pPr>
              <w:rPr>
                <w:rFonts w:asciiTheme="minorHAnsi" w:hAnsiTheme="minorHAnsi" w:cstheme="minorHAnsi"/>
                <w:sz w:val="22"/>
                <w:szCs w:val="22"/>
              </w:rPr>
            </w:pPr>
          </w:p>
        </w:tc>
      </w:tr>
      <w:tr w:rsidR="003E134B" w:rsidRPr="00A04AAB" w14:paraId="57305477"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0F0059A7"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Pobór mocy</w:t>
            </w:r>
          </w:p>
        </w:tc>
        <w:tc>
          <w:tcPr>
            <w:tcW w:w="4637" w:type="dxa"/>
            <w:tcBorders>
              <w:top w:val="nil"/>
              <w:left w:val="nil"/>
              <w:bottom w:val="single" w:sz="8" w:space="0" w:color="auto"/>
              <w:right w:val="single" w:sz="8" w:space="0" w:color="auto"/>
            </w:tcBorders>
            <w:shd w:val="clear" w:color="auto" w:fill="auto"/>
            <w:vAlign w:val="center"/>
            <w:hideMark/>
          </w:tcPr>
          <w:p w14:paraId="1B7C2613"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262222"/>
                <w:sz w:val="22"/>
                <w:szCs w:val="22"/>
                <w:shd w:val="clear" w:color="auto" w:fill="FFFFFF"/>
              </w:rPr>
              <w:t>Praca: max. 100W</w:t>
            </w:r>
          </w:p>
        </w:tc>
        <w:tc>
          <w:tcPr>
            <w:tcW w:w="2825" w:type="dxa"/>
            <w:tcBorders>
              <w:top w:val="nil"/>
              <w:left w:val="nil"/>
              <w:bottom w:val="single" w:sz="8" w:space="0" w:color="auto"/>
              <w:right w:val="single" w:sz="8" w:space="0" w:color="auto"/>
            </w:tcBorders>
          </w:tcPr>
          <w:p w14:paraId="04CD688B" w14:textId="77777777" w:rsidR="003E134B" w:rsidRPr="002C7B21" w:rsidRDefault="003E134B" w:rsidP="003E134B">
            <w:pPr>
              <w:rPr>
                <w:rFonts w:asciiTheme="minorHAnsi" w:hAnsiTheme="minorHAnsi" w:cstheme="minorHAnsi"/>
                <w:color w:val="262222"/>
                <w:sz w:val="22"/>
                <w:szCs w:val="22"/>
                <w:shd w:val="clear" w:color="auto" w:fill="FFFFFF"/>
              </w:rPr>
            </w:pPr>
          </w:p>
        </w:tc>
      </w:tr>
      <w:tr w:rsidR="003E134B" w:rsidRPr="00A04AAB" w14:paraId="204821FF"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74254D5E"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System plików</w:t>
            </w:r>
          </w:p>
        </w:tc>
        <w:tc>
          <w:tcPr>
            <w:tcW w:w="4637" w:type="dxa"/>
            <w:tcBorders>
              <w:top w:val="nil"/>
              <w:left w:val="nil"/>
              <w:bottom w:val="single" w:sz="8" w:space="0" w:color="auto"/>
              <w:right w:val="single" w:sz="8" w:space="0" w:color="auto"/>
            </w:tcBorders>
            <w:shd w:val="clear" w:color="auto" w:fill="auto"/>
            <w:vAlign w:val="center"/>
            <w:hideMark/>
          </w:tcPr>
          <w:p w14:paraId="5615FDD1"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Dyski wewnętrzne EXT4. Dyski zewnętrzne EXT3, EXT4, NTFS, FAT32, HFS+</w:t>
            </w:r>
          </w:p>
        </w:tc>
        <w:tc>
          <w:tcPr>
            <w:tcW w:w="2825" w:type="dxa"/>
            <w:tcBorders>
              <w:top w:val="nil"/>
              <w:left w:val="nil"/>
              <w:bottom w:val="single" w:sz="8" w:space="0" w:color="auto"/>
              <w:right w:val="single" w:sz="8" w:space="0" w:color="auto"/>
            </w:tcBorders>
          </w:tcPr>
          <w:p w14:paraId="24B71FB5" w14:textId="77777777" w:rsidR="003E134B" w:rsidRPr="002C7B21" w:rsidRDefault="003E134B" w:rsidP="003E134B">
            <w:pPr>
              <w:rPr>
                <w:rFonts w:asciiTheme="minorHAnsi" w:hAnsiTheme="minorHAnsi" w:cstheme="minorHAnsi"/>
                <w:color w:val="000000"/>
                <w:sz w:val="22"/>
                <w:szCs w:val="22"/>
              </w:rPr>
            </w:pPr>
          </w:p>
        </w:tc>
      </w:tr>
      <w:tr w:rsidR="003E134B" w:rsidRPr="00F23D71" w14:paraId="79A446CB"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0A4CF2CE"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iSCSI</w:t>
            </w:r>
          </w:p>
        </w:tc>
        <w:tc>
          <w:tcPr>
            <w:tcW w:w="4637" w:type="dxa"/>
            <w:tcBorders>
              <w:top w:val="nil"/>
              <w:left w:val="nil"/>
              <w:bottom w:val="single" w:sz="8" w:space="0" w:color="auto"/>
              <w:right w:val="single" w:sz="8" w:space="0" w:color="auto"/>
            </w:tcBorders>
            <w:shd w:val="clear" w:color="auto" w:fill="auto"/>
            <w:vAlign w:val="center"/>
            <w:hideMark/>
          </w:tcPr>
          <w:p w14:paraId="450B8108" w14:textId="77777777" w:rsidR="003E134B" w:rsidRPr="002C7B21" w:rsidRDefault="003E134B" w:rsidP="003E134B">
            <w:pPr>
              <w:rPr>
                <w:rFonts w:asciiTheme="minorHAnsi" w:hAnsiTheme="minorHAnsi" w:cstheme="minorHAnsi"/>
                <w:color w:val="000000"/>
                <w:sz w:val="22"/>
                <w:szCs w:val="22"/>
                <w:lang w:val="en-US"/>
              </w:rPr>
            </w:pPr>
            <w:r w:rsidRPr="002C7B21">
              <w:rPr>
                <w:rFonts w:asciiTheme="minorHAnsi" w:hAnsiTheme="minorHAnsi" w:cstheme="minorHAnsi"/>
                <w:color w:val="000000"/>
                <w:sz w:val="22"/>
                <w:szCs w:val="22"/>
                <w:lang w:val="en-US"/>
              </w:rPr>
              <w:t>Obsługa MPIO, MC/S i SPC-3 Persistent Reservation</w:t>
            </w:r>
          </w:p>
        </w:tc>
        <w:tc>
          <w:tcPr>
            <w:tcW w:w="2825" w:type="dxa"/>
            <w:tcBorders>
              <w:top w:val="nil"/>
              <w:left w:val="nil"/>
              <w:bottom w:val="single" w:sz="8" w:space="0" w:color="auto"/>
              <w:right w:val="single" w:sz="8" w:space="0" w:color="auto"/>
            </w:tcBorders>
          </w:tcPr>
          <w:p w14:paraId="6561F296" w14:textId="77777777" w:rsidR="003E134B" w:rsidRPr="002C7B21" w:rsidRDefault="003E134B" w:rsidP="003E134B">
            <w:pPr>
              <w:rPr>
                <w:rFonts w:asciiTheme="minorHAnsi" w:hAnsiTheme="minorHAnsi" w:cstheme="minorHAnsi"/>
                <w:color w:val="000000"/>
                <w:sz w:val="22"/>
                <w:szCs w:val="22"/>
                <w:lang w:val="en-US"/>
              </w:rPr>
            </w:pPr>
          </w:p>
        </w:tc>
      </w:tr>
      <w:tr w:rsidR="003E134B" w:rsidRPr="00A04AAB" w14:paraId="4CE4DFD4"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2E3CE5F0"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Liczba kont użytkowników</w:t>
            </w:r>
          </w:p>
        </w:tc>
        <w:tc>
          <w:tcPr>
            <w:tcW w:w="4637" w:type="dxa"/>
            <w:tcBorders>
              <w:top w:val="nil"/>
              <w:left w:val="nil"/>
              <w:bottom w:val="single" w:sz="8" w:space="0" w:color="auto"/>
              <w:right w:val="single" w:sz="8" w:space="0" w:color="auto"/>
            </w:tcBorders>
            <w:shd w:val="clear" w:color="auto" w:fill="auto"/>
            <w:vAlign w:val="center"/>
            <w:hideMark/>
          </w:tcPr>
          <w:p w14:paraId="714DFC54" w14:textId="77777777" w:rsidR="003E134B" w:rsidRPr="002C7B21" w:rsidRDefault="003E134B" w:rsidP="003E134B">
            <w:pPr>
              <w:jc w:val="right"/>
              <w:rPr>
                <w:rFonts w:asciiTheme="minorHAnsi" w:hAnsiTheme="minorHAnsi" w:cstheme="minorHAnsi"/>
                <w:color w:val="000000"/>
                <w:sz w:val="22"/>
                <w:szCs w:val="22"/>
              </w:rPr>
            </w:pPr>
            <w:r w:rsidRPr="002C7B21">
              <w:rPr>
                <w:rFonts w:asciiTheme="minorHAnsi" w:hAnsiTheme="minorHAnsi" w:cstheme="minorHAnsi"/>
                <w:color w:val="000000"/>
                <w:sz w:val="22"/>
                <w:szCs w:val="22"/>
              </w:rPr>
              <w:t>4096</w:t>
            </w:r>
          </w:p>
        </w:tc>
        <w:tc>
          <w:tcPr>
            <w:tcW w:w="2825" w:type="dxa"/>
            <w:tcBorders>
              <w:top w:val="nil"/>
              <w:left w:val="nil"/>
              <w:bottom w:val="single" w:sz="8" w:space="0" w:color="auto"/>
              <w:right w:val="single" w:sz="8" w:space="0" w:color="auto"/>
            </w:tcBorders>
          </w:tcPr>
          <w:p w14:paraId="57D6220B" w14:textId="77777777" w:rsidR="003E134B" w:rsidRPr="002C7B21" w:rsidRDefault="003E134B" w:rsidP="003E134B">
            <w:pPr>
              <w:jc w:val="right"/>
              <w:rPr>
                <w:rFonts w:asciiTheme="minorHAnsi" w:hAnsiTheme="minorHAnsi" w:cstheme="minorHAnsi"/>
                <w:color w:val="000000"/>
                <w:sz w:val="22"/>
                <w:szCs w:val="22"/>
              </w:rPr>
            </w:pPr>
          </w:p>
        </w:tc>
      </w:tr>
      <w:tr w:rsidR="003E134B" w:rsidRPr="00A04AAB" w14:paraId="42D28DEE"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036BAE12"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Liczba grup</w:t>
            </w:r>
          </w:p>
        </w:tc>
        <w:tc>
          <w:tcPr>
            <w:tcW w:w="4637" w:type="dxa"/>
            <w:tcBorders>
              <w:top w:val="nil"/>
              <w:left w:val="nil"/>
              <w:bottom w:val="single" w:sz="8" w:space="0" w:color="auto"/>
              <w:right w:val="single" w:sz="8" w:space="0" w:color="auto"/>
            </w:tcBorders>
            <w:shd w:val="clear" w:color="auto" w:fill="auto"/>
            <w:vAlign w:val="center"/>
            <w:hideMark/>
          </w:tcPr>
          <w:p w14:paraId="5501AB26" w14:textId="77777777" w:rsidR="003E134B" w:rsidRPr="002C7B21" w:rsidRDefault="003E134B" w:rsidP="003E134B">
            <w:pPr>
              <w:jc w:val="right"/>
              <w:rPr>
                <w:rFonts w:asciiTheme="minorHAnsi" w:hAnsiTheme="minorHAnsi" w:cstheme="minorHAnsi"/>
                <w:color w:val="000000"/>
                <w:sz w:val="22"/>
                <w:szCs w:val="22"/>
              </w:rPr>
            </w:pPr>
            <w:r w:rsidRPr="002C7B21">
              <w:rPr>
                <w:rFonts w:asciiTheme="minorHAnsi" w:hAnsiTheme="minorHAnsi" w:cstheme="minorHAnsi"/>
                <w:color w:val="000000"/>
                <w:sz w:val="22"/>
                <w:szCs w:val="22"/>
              </w:rPr>
              <w:t>512</w:t>
            </w:r>
          </w:p>
        </w:tc>
        <w:tc>
          <w:tcPr>
            <w:tcW w:w="2825" w:type="dxa"/>
            <w:tcBorders>
              <w:top w:val="nil"/>
              <w:left w:val="nil"/>
              <w:bottom w:val="single" w:sz="8" w:space="0" w:color="auto"/>
              <w:right w:val="single" w:sz="8" w:space="0" w:color="auto"/>
            </w:tcBorders>
          </w:tcPr>
          <w:p w14:paraId="3C0FBD00" w14:textId="77777777" w:rsidR="003E134B" w:rsidRPr="002C7B21" w:rsidRDefault="003E134B" w:rsidP="003E134B">
            <w:pPr>
              <w:jc w:val="right"/>
              <w:rPr>
                <w:rFonts w:asciiTheme="minorHAnsi" w:hAnsiTheme="minorHAnsi" w:cstheme="minorHAnsi"/>
                <w:color w:val="000000"/>
                <w:sz w:val="22"/>
                <w:szCs w:val="22"/>
              </w:rPr>
            </w:pPr>
          </w:p>
        </w:tc>
      </w:tr>
      <w:tr w:rsidR="003E134B" w:rsidRPr="00A04AAB" w14:paraId="243223D7"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229BB0A4"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lastRenderedPageBreak/>
              <w:t>Liczba udziałów</w:t>
            </w:r>
          </w:p>
        </w:tc>
        <w:tc>
          <w:tcPr>
            <w:tcW w:w="4637" w:type="dxa"/>
            <w:tcBorders>
              <w:top w:val="nil"/>
              <w:left w:val="nil"/>
              <w:bottom w:val="single" w:sz="8" w:space="0" w:color="auto"/>
              <w:right w:val="single" w:sz="8" w:space="0" w:color="auto"/>
            </w:tcBorders>
            <w:shd w:val="clear" w:color="auto" w:fill="auto"/>
            <w:vAlign w:val="center"/>
            <w:hideMark/>
          </w:tcPr>
          <w:p w14:paraId="49D43A80" w14:textId="77777777" w:rsidR="003E134B" w:rsidRPr="002C7B21" w:rsidRDefault="003E134B" w:rsidP="003E134B">
            <w:pPr>
              <w:jc w:val="right"/>
              <w:rPr>
                <w:rFonts w:asciiTheme="minorHAnsi" w:hAnsiTheme="minorHAnsi" w:cstheme="minorHAnsi"/>
                <w:color w:val="000000"/>
                <w:sz w:val="22"/>
                <w:szCs w:val="22"/>
              </w:rPr>
            </w:pPr>
            <w:r w:rsidRPr="002C7B21">
              <w:rPr>
                <w:rFonts w:asciiTheme="minorHAnsi" w:hAnsiTheme="minorHAnsi" w:cstheme="minorHAnsi"/>
                <w:color w:val="000000"/>
                <w:sz w:val="22"/>
                <w:szCs w:val="22"/>
              </w:rPr>
              <w:t>512</w:t>
            </w:r>
          </w:p>
        </w:tc>
        <w:tc>
          <w:tcPr>
            <w:tcW w:w="2825" w:type="dxa"/>
            <w:tcBorders>
              <w:top w:val="nil"/>
              <w:left w:val="nil"/>
              <w:bottom w:val="single" w:sz="8" w:space="0" w:color="auto"/>
              <w:right w:val="single" w:sz="8" w:space="0" w:color="auto"/>
            </w:tcBorders>
          </w:tcPr>
          <w:p w14:paraId="6DD51FCE" w14:textId="77777777" w:rsidR="003E134B" w:rsidRPr="002C7B21" w:rsidRDefault="003E134B" w:rsidP="003E134B">
            <w:pPr>
              <w:jc w:val="right"/>
              <w:rPr>
                <w:rFonts w:asciiTheme="minorHAnsi" w:hAnsiTheme="minorHAnsi" w:cstheme="minorHAnsi"/>
                <w:color w:val="000000"/>
                <w:sz w:val="22"/>
                <w:szCs w:val="22"/>
              </w:rPr>
            </w:pPr>
          </w:p>
        </w:tc>
      </w:tr>
      <w:tr w:rsidR="003E134B" w:rsidRPr="00A04AAB" w14:paraId="31949FEC"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3295A847"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Zasilanie</w:t>
            </w:r>
          </w:p>
        </w:tc>
        <w:tc>
          <w:tcPr>
            <w:tcW w:w="4637" w:type="dxa"/>
            <w:tcBorders>
              <w:top w:val="nil"/>
              <w:left w:val="nil"/>
              <w:bottom w:val="single" w:sz="8" w:space="0" w:color="auto"/>
              <w:right w:val="single" w:sz="8" w:space="0" w:color="auto"/>
            </w:tcBorders>
            <w:shd w:val="clear" w:color="auto" w:fill="auto"/>
            <w:vAlign w:val="center"/>
            <w:hideMark/>
          </w:tcPr>
          <w:p w14:paraId="326575F9"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Redundantne (2x 300W)</w:t>
            </w:r>
          </w:p>
        </w:tc>
        <w:tc>
          <w:tcPr>
            <w:tcW w:w="2825" w:type="dxa"/>
            <w:tcBorders>
              <w:top w:val="nil"/>
              <w:left w:val="nil"/>
              <w:bottom w:val="single" w:sz="8" w:space="0" w:color="auto"/>
              <w:right w:val="single" w:sz="8" w:space="0" w:color="auto"/>
            </w:tcBorders>
          </w:tcPr>
          <w:p w14:paraId="796BA48D" w14:textId="77777777" w:rsidR="003E134B" w:rsidRPr="002C7B21" w:rsidRDefault="003E134B" w:rsidP="003E134B">
            <w:pPr>
              <w:rPr>
                <w:rFonts w:asciiTheme="minorHAnsi" w:hAnsiTheme="minorHAnsi" w:cstheme="minorHAnsi"/>
                <w:color w:val="000000"/>
                <w:sz w:val="22"/>
                <w:szCs w:val="22"/>
              </w:rPr>
            </w:pPr>
          </w:p>
        </w:tc>
      </w:tr>
      <w:tr w:rsidR="003E134B" w:rsidRPr="00A04AAB" w14:paraId="1D89D4C9"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2DC7ED63"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UPS</w:t>
            </w:r>
          </w:p>
        </w:tc>
        <w:tc>
          <w:tcPr>
            <w:tcW w:w="4637" w:type="dxa"/>
            <w:tcBorders>
              <w:top w:val="nil"/>
              <w:left w:val="nil"/>
              <w:bottom w:val="single" w:sz="8" w:space="0" w:color="auto"/>
              <w:right w:val="single" w:sz="8" w:space="0" w:color="auto"/>
            </w:tcBorders>
            <w:shd w:val="clear" w:color="auto" w:fill="auto"/>
            <w:vAlign w:val="center"/>
            <w:hideMark/>
          </w:tcPr>
          <w:p w14:paraId="69EAC1D5" w14:textId="77777777" w:rsidR="003E134B" w:rsidRPr="002C7B21" w:rsidRDefault="003E134B" w:rsidP="003E134B">
            <w:pPr>
              <w:rPr>
                <w:rFonts w:asciiTheme="minorHAnsi" w:hAnsiTheme="minorHAnsi" w:cstheme="minorHAnsi"/>
                <w:color w:val="000000"/>
                <w:sz w:val="22"/>
                <w:szCs w:val="22"/>
              </w:rPr>
            </w:pPr>
            <w:r w:rsidRPr="002C7B21">
              <w:rPr>
                <w:rFonts w:asciiTheme="minorHAnsi" w:hAnsiTheme="minorHAnsi" w:cstheme="minorHAnsi"/>
                <w:color w:val="000000"/>
                <w:sz w:val="22"/>
                <w:szCs w:val="22"/>
              </w:rPr>
              <w:t>Obsługa sieciowych awaryjnych zasilaczy UPS.</w:t>
            </w:r>
          </w:p>
        </w:tc>
        <w:tc>
          <w:tcPr>
            <w:tcW w:w="2825" w:type="dxa"/>
            <w:tcBorders>
              <w:top w:val="nil"/>
              <w:left w:val="nil"/>
              <w:bottom w:val="single" w:sz="8" w:space="0" w:color="auto"/>
              <w:right w:val="single" w:sz="8" w:space="0" w:color="auto"/>
            </w:tcBorders>
          </w:tcPr>
          <w:p w14:paraId="6E1B0488" w14:textId="77777777" w:rsidR="003E134B" w:rsidRPr="002C7B21" w:rsidRDefault="003E134B" w:rsidP="003E134B">
            <w:pPr>
              <w:rPr>
                <w:rFonts w:asciiTheme="minorHAnsi" w:hAnsiTheme="minorHAnsi" w:cstheme="minorHAnsi"/>
                <w:color w:val="000000"/>
                <w:sz w:val="22"/>
                <w:szCs w:val="22"/>
              </w:rPr>
            </w:pPr>
          </w:p>
        </w:tc>
      </w:tr>
    </w:tbl>
    <w:p w14:paraId="4BB4F4C4" w14:textId="77777777" w:rsidR="002C7B21" w:rsidRDefault="002C7B21" w:rsidP="002C7B21"/>
    <w:p w14:paraId="781EE38F" w14:textId="1EA4B369" w:rsidR="002C7B21" w:rsidRPr="0047382E" w:rsidRDefault="0047382E" w:rsidP="002C7B21">
      <w:pPr>
        <w:rPr>
          <w:b/>
          <w:bCs/>
          <w:u w:val="single"/>
        </w:rPr>
      </w:pPr>
      <w:r w:rsidRPr="0047382E">
        <w:rPr>
          <w:b/>
          <w:bCs/>
          <w:u w:val="single"/>
        </w:rPr>
        <w:t>Serwer NAS typ 2 – 1 sztuka</w:t>
      </w:r>
    </w:p>
    <w:p w14:paraId="540CD56A" w14:textId="77777777" w:rsidR="002C7B21" w:rsidRPr="00A04AAB" w:rsidRDefault="002C7B21" w:rsidP="002C7B21"/>
    <w:tbl>
      <w:tblPr>
        <w:tblW w:w="8997" w:type="dxa"/>
        <w:tblInd w:w="55" w:type="dxa"/>
        <w:tblCellMar>
          <w:left w:w="70" w:type="dxa"/>
          <w:right w:w="70" w:type="dxa"/>
        </w:tblCellMar>
        <w:tblLook w:val="04A0" w:firstRow="1" w:lastRow="0" w:firstColumn="1" w:lastColumn="0" w:noHBand="0" w:noVBand="1"/>
      </w:tblPr>
      <w:tblGrid>
        <w:gridCol w:w="1535"/>
        <w:gridCol w:w="4637"/>
        <w:gridCol w:w="2825"/>
      </w:tblGrid>
      <w:tr w:rsidR="0047382E" w:rsidRPr="00310C2A" w14:paraId="17C6586D" w14:textId="77777777" w:rsidTr="00C3029E">
        <w:trPr>
          <w:trHeight w:val="499"/>
        </w:trPr>
        <w:tc>
          <w:tcPr>
            <w:tcW w:w="1535" w:type="dxa"/>
            <w:tcBorders>
              <w:top w:val="single" w:sz="8" w:space="0" w:color="auto"/>
              <w:left w:val="single" w:sz="8" w:space="0" w:color="auto"/>
              <w:bottom w:val="single" w:sz="8" w:space="0" w:color="auto"/>
              <w:right w:val="single" w:sz="8" w:space="0" w:color="auto"/>
            </w:tcBorders>
            <w:shd w:val="clear" w:color="auto" w:fill="auto"/>
            <w:vAlign w:val="center"/>
          </w:tcPr>
          <w:p w14:paraId="1A3DB06B" w14:textId="7A7C222C" w:rsidR="0047382E" w:rsidRPr="00310C2A" w:rsidRDefault="00222C41" w:rsidP="00222C41">
            <w:pPr>
              <w:jc w:val="center"/>
              <w:rPr>
                <w:rFonts w:asciiTheme="minorHAnsi" w:hAnsiTheme="minorHAnsi" w:cstheme="minorHAnsi"/>
                <w:color w:val="000000"/>
                <w:sz w:val="22"/>
                <w:szCs w:val="22"/>
              </w:rPr>
            </w:pPr>
            <w:r>
              <w:rPr>
                <w:rFonts w:asciiTheme="minorHAnsi" w:hAnsiTheme="minorHAnsi" w:cstheme="minorHAnsi"/>
                <w:color w:val="000000"/>
                <w:sz w:val="22"/>
                <w:szCs w:val="22"/>
              </w:rPr>
              <w:t>Nazwa</w:t>
            </w:r>
          </w:p>
        </w:tc>
        <w:tc>
          <w:tcPr>
            <w:tcW w:w="4637" w:type="dxa"/>
            <w:tcBorders>
              <w:top w:val="single" w:sz="8" w:space="0" w:color="auto"/>
              <w:left w:val="nil"/>
              <w:bottom w:val="single" w:sz="8" w:space="0" w:color="auto"/>
              <w:right w:val="single" w:sz="8" w:space="0" w:color="auto"/>
            </w:tcBorders>
            <w:shd w:val="clear" w:color="auto" w:fill="auto"/>
            <w:vAlign w:val="center"/>
          </w:tcPr>
          <w:p w14:paraId="4BA5A7C7" w14:textId="2F5567CE" w:rsidR="0047382E" w:rsidRPr="00310C2A" w:rsidRDefault="00222C41" w:rsidP="00222C41">
            <w:pPr>
              <w:jc w:val="cente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Wymagania minimalne</w:t>
            </w:r>
          </w:p>
        </w:tc>
        <w:tc>
          <w:tcPr>
            <w:tcW w:w="2825" w:type="dxa"/>
            <w:tcBorders>
              <w:top w:val="single" w:sz="8" w:space="0" w:color="auto"/>
              <w:left w:val="nil"/>
              <w:bottom w:val="single" w:sz="8" w:space="0" w:color="auto"/>
              <w:right w:val="single" w:sz="8" w:space="0" w:color="auto"/>
            </w:tcBorders>
          </w:tcPr>
          <w:p w14:paraId="2D224BE5" w14:textId="77777777" w:rsidR="0047382E" w:rsidRPr="00310C2A" w:rsidRDefault="0047382E" w:rsidP="00901877">
            <w:pPr>
              <w:jc w:val="center"/>
              <w:rPr>
                <w:rFonts w:asciiTheme="minorHAnsi" w:hAnsiTheme="minorHAnsi" w:cstheme="minorHAnsi"/>
                <w:color w:val="000000"/>
                <w:sz w:val="22"/>
                <w:szCs w:val="22"/>
                <w:lang w:val="en-US"/>
              </w:rPr>
            </w:pPr>
            <w:r w:rsidRPr="00310C2A">
              <w:rPr>
                <w:rFonts w:asciiTheme="minorHAnsi" w:hAnsiTheme="minorHAnsi" w:cstheme="minorHAnsi"/>
                <w:sz w:val="22"/>
                <w:szCs w:val="22"/>
              </w:rPr>
              <w:t>Parametry oferowane przez Wykonawcę</w:t>
            </w:r>
          </w:p>
        </w:tc>
      </w:tr>
      <w:tr w:rsidR="007F72F9" w:rsidRPr="00F23D71" w14:paraId="456C2710" w14:textId="77777777" w:rsidTr="00C3029E">
        <w:trPr>
          <w:trHeight w:val="499"/>
        </w:trPr>
        <w:tc>
          <w:tcPr>
            <w:tcW w:w="1535" w:type="dxa"/>
            <w:tcBorders>
              <w:top w:val="single" w:sz="8" w:space="0" w:color="auto"/>
              <w:left w:val="single" w:sz="8" w:space="0" w:color="auto"/>
              <w:bottom w:val="single" w:sz="8" w:space="0" w:color="auto"/>
              <w:right w:val="single" w:sz="8" w:space="0" w:color="auto"/>
            </w:tcBorders>
            <w:shd w:val="clear" w:color="auto" w:fill="auto"/>
            <w:vAlign w:val="center"/>
          </w:tcPr>
          <w:p w14:paraId="07519CA7" w14:textId="0C327BAD"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Procesor</w:t>
            </w:r>
          </w:p>
        </w:tc>
        <w:tc>
          <w:tcPr>
            <w:tcW w:w="4637" w:type="dxa"/>
            <w:tcBorders>
              <w:top w:val="single" w:sz="8" w:space="0" w:color="auto"/>
              <w:left w:val="nil"/>
              <w:bottom w:val="single" w:sz="8" w:space="0" w:color="auto"/>
              <w:right w:val="single" w:sz="8" w:space="0" w:color="auto"/>
            </w:tcBorders>
            <w:shd w:val="clear" w:color="auto" w:fill="auto"/>
            <w:vAlign w:val="center"/>
          </w:tcPr>
          <w:p w14:paraId="60F35DD3" w14:textId="07BF5EEA" w:rsidR="007F72F9" w:rsidRPr="00310C2A" w:rsidRDefault="007F72F9" w:rsidP="007F72F9">
            <w:pPr>
              <w:rPr>
                <w:rFonts w:asciiTheme="minorHAnsi" w:hAnsiTheme="minorHAnsi" w:cstheme="minorHAnsi"/>
                <w:color w:val="000000"/>
                <w:sz w:val="22"/>
                <w:szCs w:val="22"/>
                <w:lang w:val="en-US"/>
              </w:rPr>
            </w:pPr>
            <w:r w:rsidRPr="00310C2A">
              <w:rPr>
                <w:rFonts w:asciiTheme="minorHAnsi" w:hAnsiTheme="minorHAnsi" w:cstheme="minorHAnsi"/>
                <w:color w:val="000000"/>
                <w:sz w:val="22"/>
                <w:szCs w:val="22"/>
                <w:lang w:val="en-US"/>
              </w:rPr>
              <w:t>Minimum: 4-core/4-thread processor, 2.9 GHz</w:t>
            </w:r>
          </w:p>
        </w:tc>
        <w:tc>
          <w:tcPr>
            <w:tcW w:w="2825" w:type="dxa"/>
            <w:tcBorders>
              <w:top w:val="single" w:sz="8" w:space="0" w:color="auto"/>
              <w:left w:val="nil"/>
              <w:bottom w:val="single" w:sz="8" w:space="0" w:color="auto"/>
              <w:right w:val="single" w:sz="8" w:space="0" w:color="auto"/>
            </w:tcBorders>
          </w:tcPr>
          <w:p w14:paraId="73635977" w14:textId="77777777" w:rsidR="007F72F9" w:rsidRPr="00B46AF5" w:rsidRDefault="007F72F9" w:rsidP="007F72F9">
            <w:pPr>
              <w:jc w:val="center"/>
              <w:rPr>
                <w:rFonts w:asciiTheme="minorHAnsi" w:hAnsiTheme="minorHAnsi" w:cstheme="minorHAnsi"/>
                <w:sz w:val="22"/>
                <w:szCs w:val="22"/>
                <w:lang w:val="en-US"/>
              </w:rPr>
            </w:pPr>
          </w:p>
        </w:tc>
      </w:tr>
      <w:tr w:rsidR="007F72F9" w:rsidRPr="00310C2A" w14:paraId="397A9366"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2F3B04F9"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Obudowa</w:t>
            </w:r>
          </w:p>
        </w:tc>
        <w:tc>
          <w:tcPr>
            <w:tcW w:w="4637" w:type="dxa"/>
            <w:tcBorders>
              <w:top w:val="nil"/>
              <w:left w:val="nil"/>
              <w:bottom w:val="single" w:sz="8" w:space="0" w:color="auto"/>
              <w:right w:val="single" w:sz="8" w:space="0" w:color="auto"/>
            </w:tcBorders>
            <w:shd w:val="clear" w:color="auto" w:fill="auto"/>
            <w:vAlign w:val="center"/>
            <w:hideMark/>
          </w:tcPr>
          <w:p w14:paraId="0D6DEE1C" w14:textId="416ADA02"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 xml:space="preserve">Rack 1U wraz z szynami do montażu w szafie rack. </w:t>
            </w:r>
          </w:p>
        </w:tc>
        <w:tc>
          <w:tcPr>
            <w:tcW w:w="2825" w:type="dxa"/>
            <w:tcBorders>
              <w:top w:val="nil"/>
              <w:left w:val="nil"/>
              <w:bottom w:val="single" w:sz="8" w:space="0" w:color="auto"/>
              <w:right w:val="single" w:sz="8" w:space="0" w:color="auto"/>
            </w:tcBorders>
          </w:tcPr>
          <w:p w14:paraId="4D546384" w14:textId="77777777" w:rsidR="007F72F9" w:rsidRPr="00310C2A" w:rsidRDefault="007F72F9" w:rsidP="007F72F9">
            <w:pPr>
              <w:rPr>
                <w:rFonts w:asciiTheme="minorHAnsi" w:hAnsiTheme="minorHAnsi" w:cstheme="minorHAnsi"/>
                <w:color w:val="000000"/>
                <w:sz w:val="22"/>
                <w:szCs w:val="22"/>
              </w:rPr>
            </w:pPr>
          </w:p>
        </w:tc>
      </w:tr>
      <w:tr w:rsidR="007F72F9" w:rsidRPr="00F23D71" w14:paraId="0A8826DD"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2E757EBB"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Pamięć RAM</w:t>
            </w:r>
          </w:p>
        </w:tc>
        <w:tc>
          <w:tcPr>
            <w:tcW w:w="4637" w:type="dxa"/>
            <w:tcBorders>
              <w:top w:val="nil"/>
              <w:left w:val="nil"/>
              <w:bottom w:val="single" w:sz="8" w:space="0" w:color="auto"/>
              <w:right w:val="single" w:sz="8" w:space="0" w:color="auto"/>
            </w:tcBorders>
            <w:shd w:val="clear" w:color="auto" w:fill="auto"/>
            <w:vAlign w:val="center"/>
            <w:hideMark/>
          </w:tcPr>
          <w:p w14:paraId="6C8B9B21" w14:textId="77777777" w:rsidR="007F72F9" w:rsidRPr="00310C2A" w:rsidRDefault="007F72F9" w:rsidP="007F72F9">
            <w:pPr>
              <w:rPr>
                <w:rFonts w:asciiTheme="minorHAnsi" w:hAnsiTheme="minorHAnsi" w:cstheme="minorHAnsi"/>
                <w:color w:val="000000"/>
                <w:sz w:val="22"/>
                <w:szCs w:val="22"/>
                <w:lang w:val="en-US"/>
              </w:rPr>
            </w:pPr>
            <w:r w:rsidRPr="00310C2A">
              <w:rPr>
                <w:rFonts w:asciiTheme="minorHAnsi" w:hAnsiTheme="minorHAnsi" w:cstheme="minorHAnsi"/>
                <w:color w:val="000000"/>
                <w:sz w:val="22"/>
                <w:szCs w:val="22"/>
                <w:lang w:val="en-US"/>
              </w:rPr>
              <w:t>4 GB SO-DIMM DDR4 (1 x 4 GB)</w:t>
            </w:r>
          </w:p>
        </w:tc>
        <w:tc>
          <w:tcPr>
            <w:tcW w:w="2825" w:type="dxa"/>
            <w:tcBorders>
              <w:top w:val="nil"/>
              <w:left w:val="nil"/>
              <w:bottom w:val="single" w:sz="8" w:space="0" w:color="auto"/>
              <w:right w:val="single" w:sz="8" w:space="0" w:color="auto"/>
            </w:tcBorders>
          </w:tcPr>
          <w:p w14:paraId="42CB40F7" w14:textId="77777777" w:rsidR="007F72F9" w:rsidRPr="00310C2A" w:rsidRDefault="007F72F9" w:rsidP="007F72F9">
            <w:pPr>
              <w:rPr>
                <w:rFonts w:asciiTheme="minorHAnsi" w:hAnsiTheme="minorHAnsi" w:cstheme="minorHAnsi"/>
                <w:color w:val="000000"/>
                <w:sz w:val="22"/>
                <w:szCs w:val="22"/>
                <w:lang w:val="en-US"/>
              </w:rPr>
            </w:pPr>
          </w:p>
        </w:tc>
      </w:tr>
      <w:tr w:rsidR="007F72F9" w:rsidRPr="00310C2A" w14:paraId="5E8282A6"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2447ABAD"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Ilość obsługiwanych dysków</w:t>
            </w:r>
          </w:p>
        </w:tc>
        <w:tc>
          <w:tcPr>
            <w:tcW w:w="4637" w:type="dxa"/>
            <w:tcBorders>
              <w:top w:val="nil"/>
              <w:left w:val="nil"/>
              <w:bottom w:val="single" w:sz="8" w:space="0" w:color="auto"/>
              <w:right w:val="single" w:sz="8" w:space="0" w:color="auto"/>
            </w:tcBorders>
            <w:shd w:val="clear" w:color="auto" w:fill="auto"/>
            <w:vAlign w:val="center"/>
            <w:hideMark/>
          </w:tcPr>
          <w:p w14:paraId="6C91D8F2"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4 dyski 3,5-calowe SATA 6 Gb/s, 3 Gb/s</w:t>
            </w:r>
            <w:r w:rsidRPr="00310C2A">
              <w:rPr>
                <w:rFonts w:asciiTheme="minorHAnsi" w:hAnsiTheme="minorHAnsi" w:cstheme="minorHAnsi"/>
                <w:color w:val="000000"/>
                <w:sz w:val="22"/>
                <w:szCs w:val="22"/>
              </w:rPr>
              <w:br/>
              <w:t>2 x M.2 2280 PCIe Gen 3 x1 slots</w:t>
            </w:r>
          </w:p>
        </w:tc>
        <w:tc>
          <w:tcPr>
            <w:tcW w:w="2825" w:type="dxa"/>
            <w:tcBorders>
              <w:top w:val="nil"/>
              <w:left w:val="nil"/>
              <w:bottom w:val="single" w:sz="8" w:space="0" w:color="auto"/>
              <w:right w:val="single" w:sz="8" w:space="0" w:color="auto"/>
            </w:tcBorders>
          </w:tcPr>
          <w:p w14:paraId="323CB899" w14:textId="77777777" w:rsidR="007F72F9" w:rsidRPr="00310C2A" w:rsidRDefault="007F72F9" w:rsidP="007F72F9">
            <w:pPr>
              <w:rPr>
                <w:rFonts w:asciiTheme="minorHAnsi" w:hAnsiTheme="minorHAnsi" w:cstheme="minorHAnsi"/>
                <w:color w:val="000000"/>
                <w:sz w:val="22"/>
                <w:szCs w:val="22"/>
              </w:rPr>
            </w:pPr>
          </w:p>
        </w:tc>
      </w:tr>
      <w:tr w:rsidR="007F72F9" w:rsidRPr="00310C2A" w14:paraId="2959DC2D"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tcPr>
          <w:p w14:paraId="4FDAF591"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Zainstalowane dyski</w:t>
            </w:r>
          </w:p>
        </w:tc>
        <w:tc>
          <w:tcPr>
            <w:tcW w:w="4637" w:type="dxa"/>
            <w:tcBorders>
              <w:top w:val="nil"/>
              <w:left w:val="nil"/>
              <w:bottom w:val="single" w:sz="8" w:space="0" w:color="auto"/>
              <w:right w:val="single" w:sz="8" w:space="0" w:color="auto"/>
            </w:tcBorders>
            <w:shd w:val="clear" w:color="auto" w:fill="auto"/>
            <w:vAlign w:val="center"/>
          </w:tcPr>
          <w:p w14:paraId="1E0B9EA9" w14:textId="77777777" w:rsidR="007F72F9" w:rsidRPr="00310C2A" w:rsidRDefault="007F72F9" w:rsidP="007F72F9">
            <w:pPr>
              <w:pStyle w:val="Nagwek3"/>
              <w:rPr>
                <w:rFonts w:asciiTheme="minorHAnsi" w:hAnsiTheme="minorHAnsi" w:cstheme="minorHAnsi"/>
                <w:color w:val="000000"/>
                <w:sz w:val="22"/>
                <w:szCs w:val="22"/>
              </w:rPr>
            </w:pPr>
            <w:r w:rsidRPr="00310C2A">
              <w:rPr>
                <w:rFonts w:asciiTheme="minorHAnsi" w:hAnsiTheme="minorHAnsi" w:cstheme="minorHAnsi"/>
                <w:color w:val="000000"/>
                <w:sz w:val="22"/>
                <w:szCs w:val="22"/>
              </w:rPr>
              <w:t xml:space="preserve">4 dyski po min. 6TB każdy </w:t>
            </w:r>
          </w:p>
        </w:tc>
        <w:tc>
          <w:tcPr>
            <w:tcW w:w="2825" w:type="dxa"/>
            <w:tcBorders>
              <w:top w:val="nil"/>
              <w:left w:val="nil"/>
              <w:bottom w:val="single" w:sz="8" w:space="0" w:color="auto"/>
              <w:right w:val="single" w:sz="8" w:space="0" w:color="auto"/>
            </w:tcBorders>
          </w:tcPr>
          <w:p w14:paraId="3ED26AD9" w14:textId="77777777" w:rsidR="007F72F9" w:rsidRPr="00310C2A" w:rsidRDefault="007F72F9" w:rsidP="007F72F9">
            <w:pPr>
              <w:pStyle w:val="Nagwek3"/>
              <w:rPr>
                <w:rFonts w:asciiTheme="minorHAnsi" w:hAnsiTheme="minorHAnsi" w:cstheme="minorHAnsi"/>
                <w:b/>
                <w:bCs/>
                <w:color w:val="000000"/>
                <w:sz w:val="22"/>
                <w:szCs w:val="22"/>
              </w:rPr>
            </w:pPr>
          </w:p>
        </w:tc>
      </w:tr>
      <w:tr w:rsidR="007F72F9" w:rsidRPr="00F23D71" w14:paraId="09EA54DB" w14:textId="77777777" w:rsidTr="00C3029E">
        <w:trPr>
          <w:trHeight w:val="499"/>
        </w:trPr>
        <w:tc>
          <w:tcPr>
            <w:tcW w:w="1535" w:type="dxa"/>
            <w:vMerge w:val="restart"/>
            <w:tcBorders>
              <w:top w:val="nil"/>
              <w:left w:val="single" w:sz="8" w:space="0" w:color="auto"/>
              <w:bottom w:val="single" w:sz="8" w:space="0" w:color="000000"/>
              <w:right w:val="single" w:sz="8" w:space="0" w:color="auto"/>
            </w:tcBorders>
            <w:shd w:val="clear" w:color="auto" w:fill="auto"/>
            <w:vAlign w:val="center"/>
            <w:hideMark/>
          </w:tcPr>
          <w:p w14:paraId="77607FEA"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Interfejsy sieciowe</w:t>
            </w:r>
          </w:p>
        </w:tc>
        <w:tc>
          <w:tcPr>
            <w:tcW w:w="4637" w:type="dxa"/>
            <w:tcBorders>
              <w:top w:val="nil"/>
              <w:left w:val="nil"/>
              <w:bottom w:val="nil"/>
              <w:right w:val="single" w:sz="8" w:space="0" w:color="auto"/>
            </w:tcBorders>
            <w:shd w:val="clear" w:color="auto" w:fill="auto"/>
            <w:vAlign w:val="center"/>
            <w:hideMark/>
          </w:tcPr>
          <w:p w14:paraId="4C181E7B" w14:textId="77777777" w:rsidR="007F72F9" w:rsidRPr="00310C2A" w:rsidRDefault="007F72F9" w:rsidP="007F72F9">
            <w:pPr>
              <w:rPr>
                <w:rFonts w:asciiTheme="minorHAnsi" w:hAnsiTheme="minorHAnsi" w:cstheme="minorHAnsi"/>
                <w:color w:val="000000"/>
                <w:sz w:val="22"/>
                <w:szCs w:val="22"/>
                <w:lang w:val="en-US"/>
              </w:rPr>
            </w:pPr>
            <w:r w:rsidRPr="00310C2A">
              <w:rPr>
                <w:rFonts w:asciiTheme="minorHAnsi" w:hAnsiTheme="minorHAnsi" w:cstheme="minorHAnsi"/>
                <w:color w:val="000000"/>
                <w:sz w:val="22"/>
                <w:szCs w:val="22"/>
                <w:lang w:val="en-US"/>
              </w:rPr>
              <w:t xml:space="preserve">2 porty 2,5 Gigabit sieci Ethernet (2,5G/1G/100M) </w:t>
            </w:r>
          </w:p>
        </w:tc>
        <w:tc>
          <w:tcPr>
            <w:tcW w:w="2825" w:type="dxa"/>
            <w:tcBorders>
              <w:top w:val="nil"/>
              <w:left w:val="nil"/>
              <w:bottom w:val="nil"/>
              <w:right w:val="single" w:sz="8" w:space="0" w:color="auto"/>
            </w:tcBorders>
          </w:tcPr>
          <w:p w14:paraId="545632DE" w14:textId="77777777" w:rsidR="007F72F9" w:rsidRPr="00310C2A" w:rsidRDefault="007F72F9" w:rsidP="007F72F9">
            <w:pPr>
              <w:rPr>
                <w:rFonts w:asciiTheme="minorHAnsi" w:hAnsiTheme="minorHAnsi" w:cstheme="minorHAnsi"/>
                <w:color w:val="000000"/>
                <w:sz w:val="22"/>
                <w:szCs w:val="22"/>
                <w:lang w:val="en-US"/>
              </w:rPr>
            </w:pPr>
          </w:p>
        </w:tc>
      </w:tr>
      <w:tr w:rsidR="007F72F9" w:rsidRPr="00310C2A" w14:paraId="47945760" w14:textId="77777777" w:rsidTr="00C3029E">
        <w:trPr>
          <w:trHeight w:val="499"/>
        </w:trPr>
        <w:tc>
          <w:tcPr>
            <w:tcW w:w="1535" w:type="dxa"/>
            <w:vMerge/>
            <w:tcBorders>
              <w:top w:val="nil"/>
              <w:left w:val="single" w:sz="8" w:space="0" w:color="auto"/>
              <w:bottom w:val="single" w:sz="8" w:space="0" w:color="000000"/>
              <w:right w:val="single" w:sz="8" w:space="0" w:color="auto"/>
            </w:tcBorders>
            <w:vAlign w:val="center"/>
            <w:hideMark/>
          </w:tcPr>
          <w:p w14:paraId="7DC5FFBD" w14:textId="77777777" w:rsidR="007F72F9" w:rsidRPr="00310C2A" w:rsidRDefault="007F72F9" w:rsidP="007F72F9">
            <w:pPr>
              <w:rPr>
                <w:rFonts w:asciiTheme="minorHAnsi" w:hAnsiTheme="minorHAnsi" w:cstheme="minorHAnsi"/>
                <w:color w:val="000000"/>
                <w:sz w:val="22"/>
                <w:szCs w:val="22"/>
                <w:lang w:val="en-US"/>
              </w:rPr>
            </w:pPr>
          </w:p>
        </w:tc>
        <w:tc>
          <w:tcPr>
            <w:tcW w:w="4637" w:type="dxa"/>
            <w:tcBorders>
              <w:top w:val="nil"/>
              <w:left w:val="nil"/>
              <w:bottom w:val="single" w:sz="8" w:space="0" w:color="auto"/>
              <w:right w:val="single" w:sz="8" w:space="0" w:color="auto"/>
            </w:tcBorders>
            <w:shd w:val="clear" w:color="auto" w:fill="auto"/>
            <w:vAlign w:val="center"/>
            <w:hideMark/>
          </w:tcPr>
          <w:p w14:paraId="2FF0FFFB" w14:textId="77777777" w:rsidR="007F72F9" w:rsidRPr="00310C2A" w:rsidRDefault="007F72F9" w:rsidP="007F72F9">
            <w:pPr>
              <w:pStyle w:val="Akapitzlist"/>
              <w:numPr>
                <w:ilvl w:val="0"/>
                <w:numId w:val="49"/>
              </w:numPr>
              <w:suppressAutoHyphens w:val="0"/>
              <w:rPr>
                <w:rFonts w:asciiTheme="minorHAnsi" w:hAnsiTheme="minorHAnsi" w:cstheme="minorHAnsi"/>
                <w:color w:val="000000"/>
                <w:sz w:val="22"/>
                <w:szCs w:val="22"/>
              </w:rPr>
            </w:pPr>
            <w:r w:rsidRPr="00310C2A">
              <w:rPr>
                <w:rFonts w:asciiTheme="minorHAnsi" w:hAnsiTheme="minorHAnsi" w:cstheme="minorHAnsi"/>
                <w:color w:val="000000"/>
                <w:sz w:val="22"/>
                <w:szCs w:val="22"/>
              </w:rPr>
              <w:t>obsługa VLAN i Jumbo Frame.</w:t>
            </w:r>
          </w:p>
        </w:tc>
        <w:tc>
          <w:tcPr>
            <w:tcW w:w="2825" w:type="dxa"/>
            <w:tcBorders>
              <w:top w:val="nil"/>
              <w:left w:val="nil"/>
              <w:bottom w:val="single" w:sz="8" w:space="0" w:color="auto"/>
              <w:right w:val="single" w:sz="8" w:space="0" w:color="auto"/>
            </w:tcBorders>
          </w:tcPr>
          <w:p w14:paraId="4B98FFA6" w14:textId="77777777" w:rsidR="007F72F9" w:rsidRPr="00310C2A" w:rsidRDefault="007F72F9" w:rsidP="007F72F9">
            <w:pPr>
              <w:pStyle w:val="Akapitzlist"/>
              <w:numPr>
                <w:ilvl w:val="0"/>
                <w:numId w:val="49"/>
              </w:numPr>
              <w:suppressAutoHyphens w:val="0"/>
              <w:rPr>
                <w:rFonts w:asciiTheme="minorHAnsi" w:hAnsiTheme="minorHAnsi" w:cstheme="minorHAnsi"/>
                <w:color w:val="000000"/>
                <w:sz w:val="22"/>
                <w:szCs w:val="22"/>
              </w:rPr>
            </w:pPr>
          </w:p>
        </w:tc>
      </w:tr>
      <w:tr w:rsidR="007F72F9" w:rsidRPr="00F23D71" w14:paraId="72AD757D"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20E8D013"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Porty</w:t>
            </w:r>
          </w:p>
        </w:tc>
        <w:tc>
          <w:tcPr>
            <w:tcW w:w="4637" w:type="dxa"/>
            <w:tcBorders>
              <w:top w:val="nil"/>
              <w:left w:val="nil"/>
              <w:bottom w:val="single" w:sz="8" w:space="0" w:color="auto"/>
              <w:right w:val="single" w:sz="8" w:space="0" w:color="auto"/>
            </w:tcBorders>
            <w:shd w:val="clear" w:color="auto" w:fill="auto"/>
            <w:vAlign w:val="center"/>
            <w:hideMark/>
          </w:tcPr>
          <w:p w14:paraId="1E832659" w14:textId="77777777" w:rsidR="007F72F9" w:rsidRPr="00310C2A" w:rsidRDefault="007F72F9" w:rsidP="007F72F9">
            <w:pPr>
              <w:rPr>
                <w:rFonts w:asciiTheme="minorHAnsi" w:hAnsiTheme="minorHAnsi" w:cstheme="minorHAnsi"/>
                <w:color w:val="000000"/>
                <w:sz w:val="22"/>
                <w:szCs w:val="22"/>
                <w:lang w:val="en-US"/>
              </w:rPr>
            </w:pPr>
            <w:r w:rsidRPr="00310C2A">
              <w:rPr>
                <w:rFonts w:asciiTheme="minorHAnsi" w:hAnsiTheme="minorHAnsi" w:cstheme="minorHAnsi"/>
                <w:color w:val="000000"/>
                <w:sz w:val="22"/>
                <w:szCs w:val="22"/>
                <w:lang w:val="en-US"/>
              </w:rPr>
              <w:t>2x USB 2.0, 2x USB 3.2 Gen 2,  1x HDMI 1.4b</w:t>
            </w:r>
          </w:p>
        </w:tc>
        <w:tc>
          <w:tcPr>
            <w:tcW w:w="2825" w:type="dxa"/>
            <w:tcBorders>
              <w:top w:val="nil"/>
              <w:left w:val="nil"/>
              <w:bottom w:val="single" w:sz="8" w:space="0" w:color="auto"/>
              <w:right w:val="single" w:sz="8" w:space="0" w:color="auto"/>
            </w:tcBorders>
          </w:tcPr>
          <w:p w14:paraId="2862D5B6" w14:textId="77777777" w:rsidR="007F72F9" w:rsidRPr="00310C2A" w:rsidRDefault="007F72F9" w:rsidP="007F72F9">
            <w:pPr>
              <w:rPr>
                <w:rFonts w:asciiTheme="minorHAnsi" w:hAnsiTheme="minorHAnsi" w:cstheme="minorHAnsi"/>
                <w:color w:val="000000"/>
                <w:sz w:val="22"/>
                <w:szCs w:val="22"/>
                <w:lang w:val="en-US"/>
              </w:rPr>
            </w:pPr>
          </w:p>
        </w:tc>
      </w:tr>
      <w:tr w:rsidR="007F72F9" w:rsidRPr="00F23D71" w14:paraId="1822DC28"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03813C77"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Wskaźniki LED</w:t>
            </w:r>
          </w:p>
        </w:tc>
        <w:tc>
          <w:tcPr>
            <w:tcW w:w="4637" w:type="dxa"/>
            <w:tcBorders>
              <w:top w:val="nil"/>
              <w:left w:val="nil"/>
              <w:bottom w:val="single" w:sz="8" w:space="0" w:color="auto"/>
              <w:right w:val="single" w:sz="8" w:space="0" w:color="auto"/>
            </w:tcBorders>
            <w:shd w:val="clear" w:color="auto" w:fill="auto"/>
            <w:vAlign w:val="center"/>
            <w:hideMark/>
          </w:tcPr>
          <w:p w14:paraId="0FF9650B" w14:textId="77777777" w:rsidR="007F72F9" w:rsidRPr="00310C2A" w:rsidRDefault="007F72F9" w:rsidP="007F72F9">
            <w:pPr>
              <w:rPr>
                <w:rFonts w:asciiTheme="minorHAnsi" w:hAnsiTheme="minorHAnsi" w:cstheme="minorHAnsi"/>
                <w:color w:val="000000"/>
                <w:sz w:val="22"/>
                <w:szCs w:val="22"/>
                <w:lang w:val="en-US"/>
              </w:rPr>
            </w:pPr>
            <w:r w:rsidRPr="00310C2A">
              <w:rPr>
                <w:rFonts w:asciiTheme="minorHAnsi" w:hAnsiTheme="minorHAnsi" w:cstheme="minorHAnsi"/>
                <w:color w:val="262222"/>
                <w:sz w:val="22"/>
                <w:szCs w:val="22"/>
                <w:shd w:val="clear" w:color="auto" w:fill="FFFFFF"/>
                <w:lang w:val="en-US"/>
              </w:rPr>
              <w:t>Power/Status, LAN, USB, HDD1-4, M.2 SSD 1-2</w:t>
            </w:r>
          </w:p>
        </w:tc>
        <w:tc>
          <w:tcPr>
            <w:tcW w:w="2825" w:type="dxa"/>
            <w:tcBorders>
              <w:top w:val="nil"/>
              <w:left w:val="nil"/>
              <w:bottom w:val="single" w:sz="8" w:space="0" w:color="auto"/>
              <w:right w:val="single" w:sz="8" w:space="0" w:color="auto"/>
            </w:tcBorders>
          </w:tcPr>
          <w:p w14:paraId="6DA6193B" w14:textId="77777777" w:rsidR="007F72F9" w:rsidRPr="00310C2A" w:rsidRDefault="007F72F9" w:rsidP="007F72F9">
            <w:pPr>
              <w:rPr>
                <w:rFonts w:asciiTheme="minorHAnsi" w:hAnsiTheme="minorHAnsi" w:cstheme="minorHAnsi"/>
                <w:color w:val="262222"/>
                <w:sz w:val="22"/>
                <w:szCs w:val="22"/>
                <w:shd w:val="clear" w:color="auto" w:fill="FFFFFF"/>
                <w:lang w:val="en-US"/>
              </w:rPr>
            </w:pPr>
          </w:p>
        </w:tc>
      </w:tr>
      <w:tr w:rsidR="007F72F9" w:rsidRPr="00310C2A" w14:paraId="61004FCB"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0C64976B"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Obsługa RAID</w:t>
            </w:r>
          </w:p>
        </w:tc>
        <w:tc>
          <w:tcPr>
            <w:tcW w:w="4637" w:type="dxa"/>
            <w:tcBorders>
              <w:top w:val="nil"/>
              <w:left w:val="nil"/>
              <w:bottom w:val="single" w:sz="8" w:space="0" w:color="auto"/>
              <w:right w:val="single" w:sz="8" w:space="0" w:color="auto"/>
            </w:tcBorders>
            <w:shd w:val="clear" w:color="auto" w:fill="auto"/>
            <w:vAlign w:val="center"/>
            <w:hideMark/>
          </w:tcPr>
          <w:p w14:paraId="0A118FC8"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Pojedynczy dysk, JBOD, RAID 0,1,5,5+Spare,6,10. Obsługa BITMAP w celu przyspieszenia odbudowy. Możliwość skonfigurowania Global Spare Disk.</w:t>
            </w:r>
          </w:p>
        </w:tc>
        <w:tc>
          <w:tcPr>
            <w:tcW w:w="2825" w:type="dxa"/>
            <w:tcBorders>
              <w:top w:val="nil"/>
              <w:left w:val="nil"/>
              <w:bottom w:val="single" w:sz="8" w:space="0" w:color="auto"/>
              <w:right w:val="single" w:sz="8" w:space="0" w:color="auto"/>
            </w:tcBorders>
          </w:tcPr>
          <w:p w14:paraId="5EC5B010" w14:textId="77777777" w:rsidR="007F72F9" w:rsidRPr="00310C2A" w:rsidRDefault="007F72F9" w:rsidP="007F72F9">
            <w:pPr>
              <w:rPr>
                <w:rFonts w:asciiTheme="minorHAnsi" w:hAnsiTheme="minorHAnsi" w:cstheme="minorHAnsi"/>
                <w:color w:val="000000"/>
                <w:sz w:val="22"/>
                <w:szCs w:val="22"/>
              </w:rPr>
            </w:pPr>
          </w:p>
        </w:tc>
      </w:tr>
      <w:tr w:rsidR="007F72F9" w:rsidRPr="00310C2A" w14:paraId="70905056"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640213DB"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Funkcje RAID</w:t>
            </w:r>
          </w:p>
        </w:tc>
        <w:tc>
          <w:tcPr>
            <w:tcW w:w="4637" w:type="dxa"/>
            <w:tcBorders>
              <w:top w:val="nil"/>
              <w:left w:val="nil"/>
              <w:bottom w:val="single" w:sz="8" w:space="0" w:color="auto"/>
              <w:right w:val="single" w:sz="8" w:space="0" w:color="auto"/>
            </w:tcBorders>
            <w:shd w:val="clear" w:color="auto" w:fill="auto"/>
            <w:vAlign w:val="center"/>
            <w:hideMark/>
          </w:tcPr>
          <w:p w14:paraId="3EC0B517"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Możliwość zwiększania pojemności i migracja między poziomami RAID online.</w:t>
            </w:r>
          </w:p>
        </w:tc>
        <w:tc>
          <w:tcPr>
            <w:tcW w:w="2825" w:type="dxa"/>
            <w:tcBorders>
              <w:top w:val="nil"/>
              <w:left w:val="nil"/>
              <w:bottom w:val="single" w:sz="8" w:space="0" w:color="auto"/>
              <w:right w:val="single" w:sz="8" w:space="0" w:color="auto"/>
            </w:tcBorders>
          </w:tcPr>
          <w:p w14:paraId="01F008DA" w14:textId="77777777" w:rsidR="007F72F9" w:rsidRPr="00310C2A" w:rsidRDefault="007F72F9" w:rsidP="007F72F9">
            <w:pPr>
              <w:rPr>
                <w:rFonts w:asciiTheme="minorHAnsi" w:hAnsiTheme="minorHAnsi" w:cstheme="minorHAnsi"/>
                <w:color w:val="000000"/>
                <w:sz w:val="22"/>
                <w:szCs w:val="22"/>
              </w:rPr>
            </w:pPr>
          </w:p>
        </w:tc>
      </w:tr>
      <w:tr w:rsidR="007F72F9" w:rsidRPr="00310C2A" w14:paraId="738D9806"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6B66D579"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Szyfrowanie</w:t>
            </w:r>
          </w:p>
        </w:tc>
        <w:tc>
          <w:tcPr>
            <w:tcW w:w="4637" w:type="dxa"/>
            <w:tcBorders>
              <w:top w:val="nil"/>
              <w:left w:val="nil"/>
              <w:bottom w:val="single" w:sz="8" w:space="0" w:color="auto"/>
              <w:right w:val="single" w:sz="8" w:space="0" w:color="auto"/>
            </w:tcBorders>
            <w:shd w:val="clear" w:color="auto" w:fill="auto"/>
            <w:vAlign w:val="center"/>
            <w:hideMark/>
          </w:tcPr>
          <w:p w14:paraId="631878D1"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Możliwość szyfrowania całych woluminów kluczem AES 256 bitów.</w:t>
            </w:r>
          </w:p>
        </w:tc>
        <w:tc>
          <w:tcPr>
            <w:tcW w:w="2825" w:type="dxa"/>
            <w:tcBorders>
              <w:top w:val="nil"/>
              <w:left w:val="nil"/>
              <w:bottom w:val="single" w:sz="8" w:space="0" w:color="auto"/>
              <w:right w:val="single" w:sz="8" w:space="0" w:color="auto"/>
            </w:tcBorders>
          </w:tcPr>
          <w:p w14:paraId="3CDFDF7D" w14:textId="77777777" w:rsidR="007F72F9" w:rsidRPr="00310C2A" w:rsidRDefault="007F72F9" w:rsidP="007F72F9">
            <w:pPr>
              <w:rPr>
                <w:rFonts w:asciiTheme="minorHAnsi" w:hAnsiTheme="minorHAnsi" w:cstheme="minorHAnsi"/>
                <w:color w:val="000000"/>
                <w:sz w:val="22"/>
                <w:szCs w:val="22"/>
              </w:rPr>
            </w:pPr>
          </w:p>
        </w:tc>
      </w:tr>
      <w:tr w:rsidR="007F72F9" w:rsidRPr="00F23D71" w14:paraId="72CB936F"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1A0E0150"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System Operacyjny</w:t>
            </w:r>
          </w:p>
        </w:tc>
        <w:tc>
          <w:tcPr>
            <w:tcW w:w="4637" w:type="dxa"/>
            <w:tcBorders>
              <w:top w:val="nil"/>
              <w:left w:val="nil"/>
              <w:bottom w:val="single" w:sz="8" w:space="0" w:color="auto"/>
              <w:right w:val="single" w:sz="8" w:space="0" w:color="auto"/>
            </w:tcBorders>
            <w:shd w:val="clear" w:color="auto" w:fill="auto"/>
            <w:vAlign w:val="center"/>
            <w:hideMark/>
          </w:tcPr>
          <w:p w14:paraId="26551987" w14:textId="77777777" w:rsidR="007F72F9" w:rsidRPr="00310C2A" w:rsidRDefault="007F72F9" w:rsidP="007F72F9">
            <w:pPr>
              <w:rPr>
                <w:rFonts w:asciiTheme="minorHAnsi" w:hAnsiTheme="minorHAnsi" w:cstheme="minorHAnsi"/>
                <w:color w:val="000000"/>
                <w:sz w:val="22"/>
                <w:szCs w:val="22"/>
                <w:lang w:val="en-US"/>
              </w:rPr>
            </w:pPr>
            <w:r w:rsidRPr="00310C2A">
              <w:rPr>
                <w:rFonts w:asciiTheme="minorHAnsi" w:hAnsiTheme="minorHAnsi" w:cstheme="minorHAnsi"/>
                <w:color w:val="000000"/>
                <w:sz w:val="22"/>
                <w:szCs w:val="22"/>
                <w:lang w:val="en-US"/>
              </w:rPr>
              <w:t>Apple Mac OS 10.10 or later</w:t>
            </w:r>
          </w:p>
          <w:p w14:paraId="29C1241D" w14:textId="77777777" w:rsidR="007F72F9" w:rsidRPr="00310C2A" w:rsidRDefault="007F72F9" w:rsidP="007F72F9">
            <w:pPr>
              <w:rPr>
                <w:rFonts w:asciiTheme="minorHAnsi" w:hAnsiTheme="minorHAnsi" w:cstheme="minorHAnsi"/>
                <w:color w:val="000000"/>
                <w:sz w:val="22"/>
                <w:szCs w:val="22"/>
                <w:lang w:val="en-US"/>
              </w:rPr>
            </w:pPr>
            <w:r w:rsidRPr="00310C2A">
              <w:rPr>
                <w:rFonts w:asciiTheme="minorHAnsi" w:hAnsiTheme="minorHAnsi" w:cstheme="minorHAnsi"/>
                <w:color w:val="000000"/>
                <w:sz w:val="22"/>
                <w:szCs w:val="22"/>
                <w:lang w:val="en-US"/>
              </w:rPr>
              <w:t>Ubuntu 14.04, CentOS 7, RHEL 6.6, SUSE 12 or later Linux</w:t>
            </w:r>
          </w:p>
          <w:p w14:paraId="71933EBB" w14:textId="77777777" w:rsidR="007F72F9" w:rsidRPr="00310C2A" w:rsidRDefault="007F72F9" w:rsidP="007F72F9">
            <w:pPr>
              <w:rPr>
                <w:rFonts w:asciiTheme="minorHAnsi" w:hAnsiTheme="minorHAnsi" w:cstheme="minorHAnsi"/>
                <w:color w:val="000000"/>
                <w:sz w:val="22"/>
                <w:szCs w:val="22"/>
                <w:lang w:val="en-US"/>
              </w:rPr>
            </w:pPr>
            <w:r w:rsidRPr="00310C2A">
              <w:rPr>
                <w:rFonts w:asciiTheme="minorHAnsi" w:hAnsiTheme="minorHAnsi" w:cstheme="minorHAnsi"/>
                <w:color w:val="000000"/>
                <w:sz w:val="22"/>
                <w:szCs w:val="22"/>
                <w:lang w:val="en-US"/>
              </w:rPr>
              <w:t>IBM AIX 7, Solaris 10 or later UNIX</w:t>
            </w:r>
          </w:p>
          <w:p w14:paraId="38DA6FBD" w14:textId="77777777" w:rsidR="007F72F9" w:rsidRPr="00310C2A" w:rsidRDefault="007F72F9" w:rsidP="007F72F9">
            <w:pPr>
              <w:rPr>
                <w:rFonts w:asciiTheme="minorHAnsi" w:hAnsiTheme="minorHAnsi" w:cstheme="minorHAnsi"/>
                <w:color w:val="000000"/>
                <w:sz w:val="22"/>
                <w:szCs w:val="22"/>
                <w:lang w:val="en-US"/>
              </w:rPr>
            </w:pPr>
            <w:r w:rsidRPr="00310C2A">
              <w:rPr>
                <w:rFonts w:asciiTheme="minorHAnsi" w:hAnsiTheme="minorHAnsi" w:cstheme="minorHAnsi"/>
                <w:color w:val="000000"/>
                <w:sz w:val="22"/>
                <w:szCs w:val="22"/>
                <w:lang w:val="en-US"/>
              </w:rPr>
              <w:t>Microsoft Windows 7, 8, and 10</w:t>
            </w:r>
          </w:p>
          <w:p w14:paraId="2EFD7D67" w14:textId="77777777" w:rsidR="007F72F9" w:rsidRPr="00310C2A" w:rsidRDefault="007F72F9" w:rsidP="007F72F9">
            <w:pPr>
              <w:rPr>
                <w:rFonts w:asciiTheme="minorHAnsi" w:hAnsiTheme="minorHAnsi" w:cstheme="minorHAnsi"/>
                <w:color w:val="000000"/>
                <w:sz w:val="22"/>
                <w:szCs w:val="22"/>
                <w:lang w:val="en-US"/>
              </w:rPr>
            </w:pPr>
            <w:r w:rsidRPr="00310C2A">
              <w:rPr>
                <w:rFonts w:asciiTheme="minorHAnsi" w:hAnsiTheme="minorHAnsi" w:cstheme="minorHAnsi"/>
                <w:color w:val="000000"/>
                <w:sz w:val="22"/>
                <w:szCs w:val="22"/>
                <w:lang w:val="en-US"/>
              </w:rPr>
              <w:t>Microsoft Windows Server 2008 R2, 2012, 2012 R2 and 2016, 2019</w:t>
            </w:r>
          </w:p>
        </w:tc>
        <w:tc>
          <w:tcPr>
            <w:tcW w:w="2825" w:type="dxa"/>
            <w:tcBorders>
              <w:top w:val="nil"/>
              <w:left w:val="nil"/>
              <w:bottom w:val="single" w:sz="8" w:space="0" w:color="auto"/>
              <w:right w:val="single" w:sz="8" w:space="0" w:color="auto"/>
            </w:tcBorders>
          </w:tcPr>
          <w:p w14:paraId="4DC0A6CB" w14:textId="77777777" w:rsidR="007F72F9" w:rsidRPr="00310C2A" w:rsidRDefault="007F72F9" w:rsidP="007F72F9">
            <w:pPr>
              <w:rPr>
                <w:rFonts w:asciiTheme="minorHAnsi" w:hAnsiTheme="minorHAnsi" w:cstheme="minorHAnsi"/>
                <w:color w:val="000000"/>
                <w:sz w:val="22"/>
                <w:szCs w:val="22"/>
                <w:lang w:val="en-US"/>
              </w:rPr>
            </w:pPr>
          </w:p>
        </w:tc>
      </w:tr>
      <w:tr w:rsidR="007F72F9" w:rsidRPr="00310C2A" w14:paraId="01677793"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06E3F36D"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Stacja monitoringu</w:t>
            </w:r>
          </w:p>
        </w:tc>
        <w:tc>
          <w:tcPr>
            <w:tcW w:w="4637" w:type="dxa"/>
            <w:tcBorders>
              <w:top w:val="nil"/>
              <w:left w:val="nil"/>
              <w:bottom w:val="single" w:sz="8" w:space="0" w:color="auto"/>
              <w:right w:val="single" w:sz="8" w:space="0" w:color="auto"/>
            </w:tcBorders>
            <w:shd w:val="clear" w:color="auto" w:fill="auto"/>
            <w:vAlign w:val="center"/>
            <w:hideMark/>
          </w:tcPr>
          <w:p w14:paraId="71FE57DD"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 xml:space="preserve">Obsługa do 24 kamer IP </w:t>
            </w:r>
          </w:p>
        </w:tc>
        <w:tc>
          <w:tcPr>
            <w:tcW w:w="2825" w:type="dxa"/>
            <w:tcBorders>
              <w:top w:val="nil"/>
              <w:left w:val="nil"/>
              <w:bottom w:val="single" w:sz="8" w:space="0" w:color="auto"/>
              <w:right w:val="single" w:sz="8" w:space="0" w:color="auto"/>
            </w:tcBorders>
          </w:tcPr>
          <w:p w14:paraId="457DAD20" w14:textId="77777777" w:rsidR="007F72F9" w:rsidRPr="00310C2A" w:rsidRDefault="007F72F9" w:rsidP="007F72F9">
            <w:pPr>
              <w:rPr>
                <w:rFonts w:asciiTheme="minorHAnsi" w:hAnsiTheme="minorHAnsi" w:cstheme="minorHAnsi"/>
                <w:color w:val="000000"/>
                <w:sz w:val="22"/>
                <w:szCs w:val="22"/>
              </w:rPr>
            </w:pPr>
          </w:p>
        </w:tc>
      </w:tr>
      <w:tr w:rsidR="007F72F9" w:rsidRPr="00310C2A" w14:paraId="3C0494DC"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7962F8CC"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Protokoły</w:t>
            </w:r>
          </w:p>
        </w:tc>
        <w:tc>
          <w:tcPr>
            <w:tcW w:w="4637" w:type="dxa"/>
            <w:tcBorders>
              <w:top w:val="nil"/>
              <w:left w:val="nil"/>
              <w:bottom w:val="single" w:sz="8" w:space="0" w:color="auto"/>
              <w:right w:val="single" w:sz="8" w:space="0" w:color="auto"/>
            </w:tcBorders>
            <w:shd w:val="clear" w:color="auto" w:fill="auto"/>
            <w:vAlign w:val="center"/>
            <w:hideMark/>
          </w:tcPr>
          <w:p w14:paraId="64EFA55E"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CIFS, AFP, NFS, FTP, WebDAV, iSCSI, Telnet, SSH, SNMP</w:t>
            </w:r>
          </w:p>
        </w:tc>
        <w:tc>
          <w:tcPr>
            <w:tcW w:w="2825" w:type="dxa"/>
            <w:tcBorders>
              <w:top w:val="nil"/>
              <w:left w:val="nil"/>
              <w:bottom w:val="single" w:sz="8" w:space="0" w:color="auto"/>
              <w:right w:val="single" w:sz="8" w:space="0" w:color="auto"/>
            </w:tcBorders>
          </w:tcPr>
          <w:p w14:paraId="58A7E4E2" w14:textId="77777777" w:rsidR="007F72F9" w:rsidRPr="00310C2A" w:rsidRDefault="007F72F9" w:rsidP="007F72F9">
            <w:pPr>
              <w:rPr>
                <w:rFonts w:asciiTheme="minorHAnsi" w:hAnsiTheme="minorHAnsi" w:cstheme="minorHAnsi"/>
                <w:color w:val="000000"/>
                <w:sz w:val="22"/>
                <w:szCs w:val="22"/>
              </w:rPr>
            </w:pPr>
          </w:p>
        </w:tc>
      </w:tr>
      <w:tr w:rsidR="007F72F9" w:rsidRPr="00310C2A" w14:paraId="17BCA25D"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16CF7ED6"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lastRenderedPageBreak/>
              <w:t>Usługi</w:t>
            </w:r>
          </w:p>
        </w:tc>
        <w:tc>
          <w:tcPr>
            <w:tcW w:w="4637" w:type="dxa"/>
            <w:tcBorders>
              <w:top w:val="nil"/>
              <w:left w:val="nil"/>
              <w:bottom w:val="single" w:sz="8" w:space="0" w:color="auto"/>
              <w:right w:val="single" w:sz="8" w:space="0" w:color="auto"/>
            </w:tcBorders>
            <w:shd w:val="clear" w:color="auto" w:fill="auto"/>
            <w:vAlign w:val="center"/>
            <w:hideMark/>
          </w:tcPr>
          <w:p w14:paraId="31419316"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Stacja monitoringu, Windows ACL, Integracja w Windows ADS, Serwer wydruku, Serwer WWW, Serwer plików, Manager plików przez WWW, Obsługa paczek QPKG, Funkcja Virtual Disk umożliwiająca zwiększenie pojemności serwera przy pomocy protokołu iSCSI, Montowanie obrazów ISO, Replikacja w czasie rzeczywistym, Serwer RADIUS, Klient LDAP, Serwer Syslog, Virtualization Station</w:t>
            </w:r>
          </w:p>
        </w:tc>
        <w:tc>
          <w:tcPr>
            <w:tcW w:w="2825" w:type="dxa"/>
            <w:tcBorders>
              <w:top w:val="nil"/>
              <w:left w:val="nil"/>
              <w:bottom w:val="single" w:sz="8" w:space="0" w:color="auto"/>
              <w:right w:val="single" w:sz="8" w:space="0" w:color="auto"/>
            </w:tcBorders>
          </w:tcPr>
          <w:p w14:paraId="3BB48770" w14:textId="77777777" w:rsidR="007F72F9" w:rsidRPr="00310C2A" w:rsidRDefault="007F72F9" w:rsidP="007F72F9">
            <w:pPr>
              <w:rPr>
                <w:rFonts w:asciiTheme="minorHAnsi" w:hAnsiTheme="minorHAnsi" w:cstheme="minorHAnsi"/>
                <w:color w:val="000000"/>
                <w:sz w:val="22"/>
                <w:szCs w:val="22"/>
              </w:rPr>
            </w:pPr>
          </w:p>
        </w:tc>
      </w:tr>
      <w:tr w:rsidR="007F72F9" w:rsidRPr="00310C2A" w14:paraId="2BF1F0EF"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3AAD98FC"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Zarządzanie dyskami</w:t>
            </w:r>
          </w:p>
        </w:tc>
        <w:tc>
          <w:tcPr>
            <w:tcW w:w="4637" w:type="dxa"/>
            <w:tcBorders>
              <w:top w:val="nil"/>
              <w:left w:val="nil"/>
              <w:bottom w:val="single" w:sz="8" w:space="0" w:color="auto"/>
              <w:right w:val="single" w:sz="8" w:space="0" w:color="auto"/>
            </w:tcBorders>
            <w:shd w:val="clear" w:color="auto" w:fill="auto"/>
            <w:vAlign w:val="center"/>
            <w:hideMark/>
          </w:tcPr>
          <w:p w14:paraId="30D2D52A"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SMART, sprawdzanie złych sektorów</w:t>
            </w:r>
          </w:p>
        </w:tc>
        <w:tc>
          <w:tcPr>
            <w:tcW w:w="2825" w:type="dxa"/>
            <w:tcBorders>
              <w:top w:val="nil"/>
              <w:left w:val="nil"/>
              <w:bottom w:val="single" w:sz="8" w:space="0" w:color="auto"/>
              <w:right w:val="single" w:sz="8" w:space="0" w:color="auto"/>
            </w:tcBorders>
          </w:tcPr>
          <w:p w14:paraId="23486907" w14:textId="77777777" w:rsidR="007F72F9" w:rsidRPr="00310C2A" w:rsidRDefault="007F72F9" w:rsidP="007F72F9">
            <w:pPr>
              <w:rPr>
                <w:rFonts w:asciiTheme="minorHAnsi" w:hAnsiTheme="minorHAnsi" w:cstheme="minorHAnsi"/>
                <w:color w:val="000000"/>
                <w:sz w:val="22"/>
                <w:szCs w:val="22"/>
              </w:rPr>
            </w:pPr>
          </w:p>
        </w:tc>
      </w:tr>
      <w:tr w:rsidR="007F72F9" w:rsidRPr="00310C2A" w14:paraId="0CFB0E74"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7BB4CDEC"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Język GUI</w:t>
            </w:r>
          </w:p>
        </w:tc>
        <w:tc>
          <w:tcPr>
            <w:tcW w:w="4637" w:type="dxa"/>
            <w:tcBorders>
              <w:top w:val="nil"/>
              <w:left w:val="nil"/>
              <w:bottom w:val="single" w:sz="8" w:space="0" w:color="auto"/>
              <w:right w:val="single" w:sz="8" w:space="0" w:color="auto"/>
            </w:tcBorders>
            <w:shd w:val="clear" w:color="auto" w:fill="auto"/>
            <w:vAlign w:val="center"/>
            <w:hideMark/>
          </w:tcPr>
          <w:p w14:paraId="624CD36A"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Polski</w:t>
            </w:r>
          </w:p>
        </w:tc>
        <w:tc>
          <w:tcPr>
            <w:tcW w:w="2825" w:type="dxa"/>
            <w:tcBorders>
              <w:top w:val="nil"/>
              <w:left w:val="nil"/>
              <w:bottom w:val="single" w:sz="8" w:space="0" w:color="auto"/>
              <w:right w:val="single" w:sz="8" w:space="0" w:color="auto"/>
            </w:tcBorders>
          </w:tcPr>
          <w:p w14:paraId="38576CF0" w14:textId="77777777" w:rsidR="007F72F9" w:rsidRPr="00310C2A" w:rsidRDefault="007F72F9" w:rsidP="007F72F9">
            <w:pPr>
              <w:rPr>
                <w:rFonts w:asciiTheme="minorHAnsi" w:hAnsiTheme="minorHAnsi" w:cstheme="minorHAnsi"/>
                <w:color w:val="000000"/>
                <w:sz w:val="22"/>
                <w:szCs w:val="22"/>
              </w:rPr>
            </w:pPr>
          </w:p>
        </w:tc>
      </w:tr>
      <w:tr w:rsidR="007F72F9" w:rsidRPr="00310C2A" w14:paraId="05D7BE6D" w14:textId="77777777" w:rsidTr="00C3029E">
        <w:trPr>
          <w:trHeight w:val="499"/>
        </w:trPr>
        <w:tc>
          <w:tcPr>
            <w:tcW w:w="15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6634C3"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Gwarancja i serwis</w:t>
            </w:r>
          </w:p>
        </w:tc>
        <w:tc>
          <w:tcPr>
            <w:tcW w:w="4637" w:type="dxa"/>
            <w:tcBorders>
              <w:top w:val="single" w:sz="8" w:space="0" w:color="auto"/>
              <w:left w:val="nil"/>
              <w:bottom w:val="nil"/>
              <w:right w:val="single" w:sz="8" w:space="0" w:color="auto"/>
            </w:tcBorders>
            <w:shd w:val="clear" w:color="auto" w:fill="auto"/>
            <w:vAlign w:val="center"/>
          </w:tcPr>
          <w:p w14:paraId="6A02CE4A" w14:textId="6D1CE552" w:rsidR="007F72F9" w:rsidRPr="00310C2A" w:rsidRDefault="00C26129" w:rsidP="007F72F9">
            <w:pPr>
              <w:rPr>
                <w:rFonts w:asciiTheme="minorHAnsi" w:hAnsiTheme="minorHAnsi" w:cstheme="minorHAnsi"/>
                <w:color w:val="FF0000"/>
                <w:sz w:val="22"/>
                <w:szCs w:val="22"/>
              </w:rPr>
            </w:pPr>
            <w:r w:rsidRPr="001D373A">
              <w:rPr>
                <w:rFonts w:asciiTheme="minorHAnsi" w:hAnsiTheme="minorHAnsi" w:cstheme="minorHAnsi"/>
                <w:sz w:val="22"/>
                <w:szCs w:val="22"/>
              </w:rPr>
              <w:t>Gwarancja minimum 24 miesiące</w:t>
            </w:r>
          </w:p>
        </w:tc>
        <w:tc>
          <w:tcPr>
            <w:tcW w:w="2825" w:type="dxa"/>
            <w:tcBorders>
              <w:top w:val="single" w:sz="8" w:space="0" w:color="auto"/>
              <w:left w:val="nil"/>
              <w:bottom w:val="nil"/>
              <w:right w:val="single" w:sz="8" w:space="0" w:color="auto"/>
            </w:tcBorders>
          </w:tcPr>
          <w:p w14:paraId="08B0E898" w14:textId="77777777" w:rsidR="007F72F9" w:rsidRPr="00310C2A" w:rsidRDefault="007F72F9" w:rsidP="007F72F9">
            <w:pPr>
              <w:rPr>
                <w:rFonts w:asciiTheme="minorHAnsi" w:hAnsiTheme="minorHAnsi" w:cstheme="minorHAnsi"/>
                <w:sz w:val="22"/>
                <w:szCs w:val="22"/>
              </w:rPr>
            </w:pPr>
          </w:p>
        </w:tc>
      </w:tr>
      <w:tr w:rsidR="007F72F9" w:rsidRPr="00310C2A" w14:paraId="1A3FEBFD" w14:textId="77777777" w:rsidTr="00C3029E">
        <w:trPr>
          <w:trHeight w:val="499"/>
        </w:trPr>
        <w:tc>
          <w:tcPr>
            <w:tcW w:w="1535" w:type="dxa"/>
            <w:vMerge/>
            <w:tcBorders>
              <w:top w:val="nil"/>
              <w:left w:val="single" w:sz="8" w:space="0" w:color="auto"/>
              <w:bottom w:val="single" w:sz="4" w:space="0" w:color="auto"/>
              <w:right w:val="single" w:sz="8" w:space="0" w:color="auto"/>
            </w:tcBorders>
            <w:vAlign w:val="center"/>
            <w:hideMark/>
          </w:tcPr>
          <w:p w14:paraId="40B11FB5" w14:textId="77777777" w:rsidR="007F72F9" w:rsidRPr="00310C2A" w:rsidRDefault="007F72F9" w:rsidP="007F72F9">
            <w:pPr>
              <w:rPr>
                <w:rFonts w:asciiTheme="minorHAnsi" w:hAnsiTheme="minorHAnsi" w:cstheme="minorHAnsi"/>
                <w:color w:val="000000"/>
                <w:sz w:val="22"/>
                <w:szCs w:val="22"/>
              </w:rPr>
            </w:pPr>
          </w:p>
        </w:tc>
        <w:tc>
          <w:tcPr>
            <w:tcW w:w="4637" w:type="dxa"/>
            <w:tcBorders>
              <w:top w:val="nil"/>
              <w:left w:val="nil"/>
              <w:bottom w:val="single" w:sz="4" w:space="0" w:color="auto"/>
              <w:right w:val="single" w:sz="8" w:space="0" w:color="auto"/>
            </w:tcBorders>
            <w:shd w:val="clear" w:color="auto" w:fill="auto"/>
            <w:vAlign w:val="center"/>
          </w:tcPr>
          <w:p w14:paraId="661A40DD" w14:textId="77777777" w:rsidR="007F72F9" w:rsidRPr="00310C2A" w:rsidRDefault="007F72F9" w:rsidP="007F72F9">
            <w:pPr>
              <w:rPr>
                <w:rFonts w:asciiTheme="minorHAnsi" w:hAnsiTheme="minorHAnsi" w:cstheme="minorHAnsi"/>
                <w:color w:val="FF0000"/>
                <w:sz w:val="22"/>
                <w:szCs w:val="22"/>
              </w:rPr>
            </w:pPr>
          </w:p>
        </w:tc>
        <w:tc>
          <w:tcPr>
            <w:tcW w:w="2825" w:type="dxa"/>
            <w:tcBorders>
              <w:top w:val="nil"/>
              <w:left w:val="nil"/>
              <w:bottom w:val="single" w:sz="4" w:space="0" w:color="auto"/>
              <w:right w:val="single" w:sz="8" w:space="0" w:color="auto"/>
            </w:tcBorders>
          </w:tcPr>
          <w:p w14:paraId="18373D86" w14:textId="77777777" w:rsidR="007F72F9" w:rsidRPr="00310C2A" w:rsidRDefault="007F72F9" w:rsidP="007F72F9">
            <w:pPr>
              <w:rPr>
                <w:rFonts w:asciiTheme="minorHAnsi" w:hAnsiTheme="minorHAnsi" w:cstheme="minorHAnsi"/>
                <w:color w:val="FF0000"/>
                <w:sz w:val="22"/>
                <w:szCs w:val="22"/>
              </w:rPr>
            </w:pPr>
          </w:p>
        </w:tc>
      </w:tr>
      <w:tr w:rsidR="007F72F9" w:rsidRPr="00310C2A" w14:paraId="78353BE4"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214D0621"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Pobór mocy</w:t>
            </w:r>
          </w:p>
        </w:tc>
        <w:tc>
          <w:tcPr>
            <w:tcW w:w="4637" w:type="dxa"/>
            <w:tcBorders>
              <w:top w:val="nil"/>
              <w:left w:val="nil"/>
              <w:bottom w:val="single" w:sz="8" w:space="0" w:color="auto"/>
              <w:right w:val="single" w:sz="8" w:space="0" w:color="auto"/>
            </w:tcBorders>
            <w:shd w:val="clear" w:color="auto" w:fill="auto"/>
            <w:vAlign w:val="center"/>
            <w:hideMark/>
          </w:tcPr>
          <w:p w14:paraId="22F0E2D4"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262222"/>
                <w:sz w:val="22"/>
                <w:szCs w:val="22"/>
                <w:shd w:val="clear" w:color="auto" w:fill="FFFFFF"/>
              </w:rPr>
              <w:t>Uśpienie: max 25 W</w:t>
            </w:r>
            <w:r w:rsidRPr="00310C2A">
              <w:rPr>
                <w:rFonts w:asciiTheme="minorHAnsi" w:hAnsiTheme="minorHAnsi" w:cstheme="minorHAnsi"/>
                <w:color w:val="262222"/>
                <w:sz w:val="22"/>
                <w:szCs w:val="22"/>
              </w:rPr>
              <w:br/>
            </w:r>
            <w:r w:rsidRPr="00310C2A">
              <w:rPr>
                <w:rFonts w:asciiTheme="minorHAnsi" w:hAnsiTheme="minorHAnsi" w:cstheme="minorHAnsi"/>
                <w:color w:val="262222"/>
                <w:sz w:val="22"/>
                <w:szCs w:val="22"/>
                <w:shd w:val="clear" w:color="auto" w:fill="FFFFFF"/>
              </w:rPr>
              <w:t>Praca: max 40 W</w:t>
            </w:r>
          </w:p>
        </w:tc>
        <w:tc>
          <w:tcPr>
            <w:tcW w:w="2825" w:type="dxa"/>
            <w:tcBorders>
              <w:top w:val="nil"/>
              <w:left w:val="nil"/>
              <w:bottom w:val="single" w:sz="8" w:space="0" w:color="auto"/>
              <w:right w:val="single" w:sz="8" w:space="0" w:color="auto"/>
            </w:tcBorders>
          </w:tcPr>
          <w:p w14:paraId="0E3A9365" w14:textId="77777777" w:rsidR="007F72F9" w:rsidRPr="00310C2A" w:rsidRDefault="007F72F9" w:rsidP="007F72F9">
            <w:pPr>
              <w:rPr>
                <w:rFonts w:asciiTheme="minorHAnsi" w:hAnsiTheme="minorHAnsi" w:cstheme="minorHAnsi"/>
                <w:color w:val="262222"/>
                <w:sz w:val="22"/>
                <w:szCs w:val="22"/>
                <w:shd w:val="clear" w:color="auto" w:fill="FFFFFF"/>
              </w:rPr>
            </w:pPr>
          </w:p>
        </w:tc>
      </w:tr>
      <w:tr w:rsidR="007F72F9" w:rsidRPr="00310C2A" w14:paraId="6FDFA86B"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2D478E7E"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System plików</w:t>
            </w:r>
          </w:p>
        </w:tc>
        <w:tc>
          <w:tcPr>
            <w:tcW w:w="4637" w:type="dxa"/>
            <w:tcBorders>
              <w:top w:val="nil"/>
              <w:left w:val="nil"/>
              <w:bottom w:val="single" w:sz="8" w:space="0" w:color="auto"/>
              <w:right w:val="single" w:sz="8" w:space="0" w:color="auto"/>
            </w:tcBorders>
            <w:shd w:val="clear" w:color="auto" w:fill="auto"/>
            <w:vAlign w:val="center"/>
            <w:hideMark/>
          </w:tcPr>
          <w:p w14:paraId="2D324A92"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Dyski wewnętrzne EXT4. Dyski zewnętrzne EXT3, EXT4, NTFS, FAT32, HFS+</w:t>
            </w:r>
          </w:p>
        </w:tc>
        <w:tc>
          <w:tcPr>
            <w:tcW w:w="2825" w:type="dxa"/>
            <w:tcBorders>
              <w:top w:val="nil"/>
              <w:left w:val="nil"/>
              <w:bottom w:val="single" w:sz="8" w:space="0" w:color="auto"/>
              <w:right w:val="single" w:sz="8" w:space="0" w:color="auto"/>
            </w:tcBorders>
          </w:tcPr>
          <w:p w14:paraId="7D6391DC" w14:textId="77777777" w:rsidR="007F72F9" w:rsidRPr="00310C2A" w:rsidRDefault="007F72F9" w:rsidP="007F72F9">
            <w:pPr>
              <w:rPr>
                <w:rFonts w:asciiTheme="minorHAnsi" w:hAnsiTheme="minorHAnsi" w:cstheme="minorHAnsi"/>
                <w:color w:val="000000"/>
                <w:sz w:val="22"/>
                <w:szCs w:val="22"/>
              </w:rPr>
            </w:pPr>
          </w:p>
        </w:tc>
      </w:tr>
      <w:tr w:rsidR="007F72F9" w:rsidRPr="00310C2A" w14:paraId="3A949C06"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724D08AE"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Liczba kont użytkowników</w:t>
            </w:r>
          </w:p>
        </w:tc>
        <w:tc>
          <w:tcPr>
            <w:tcW w:w="4637" w:type="dxa"/>
            <w:tcBorders>
              <w:top w:val="nil"/>
              <w:left w:val="nil"/>
              <w:bottom w:val="single" w:sz="8" w:space="0" w:color="auto"/>
              <w:right w:val="single" w:sz="8" w:space="0" w:color="auto"/>
            </w:tcBorders>
            <w:shd w:val="clear" w:color="auto" w:fill="auto"/>
            <w:vAlign w:val="center"/>
            <w:hideMark/>
          </w:tcPr>
          <w:p w14:paraId="1052E623" w14:textId="77777777" w:rsidR="007F72F9" w:rsidRPr="00310C2A" w:rsidRDefault="007F72F9" w:rsidP="007F72F9">
            <w:pPr>
              <w:jc w:val="right"/>
              <w:rPr>
                <w:rFonts w:asciiTheme="minorHAnsi" w:hAnsiTheme="minorHAnsi" w:cstheme="minorHAnsi"/>
                <w:color w:val="000000"/>
                <w:sz w:val="22"/>
                <w:szCs w:val="22"/>
              </w:rPr>
            </w:pPr>
            <w:r w:rsidRPr="00310C2A">
              <w:rPr>
                <w:rFonts w:asciiTheme="minorHAnsi" w:hAnsiTheme="minorHAnsi" w:cstheme="minorHAnsi"/>
                <w:color w:val="000000"/>
                <w:sz w:val="22"/>
                <w:szCs w:val="22"/>
              </w:rPr>
              <w:t>4096</w:t>
            </w:r>
          </w:p>
        </w:tc>
        <w:tc>
          <w:tcPr>
            <w:tcW w:w="2825" w:type="dxa"/>
            <w:tcBorders>
              <w:top w:val="nil"/>
              <w:left w:val="nil"/>
              <w:bottom w:val="single" w:sz="8" w:space="0" w:color="auto"/>
              <w:right w:val="single" w:sz="8" w:space="0" w:color="auto"/>
            </w:tcBorders>
          </w:tcPr>
          <w:p w14:paraId="575387FB" w14:textId="77777777" w:rsidR="007F72F9" w:rsidRPr="00310C2A" w:rsidRDefault="007F72F9" w:rsidP="007F72F9">
            <w:pPr>
              <w:jc w:val="right"/>
              <w:rPr>
                <w:rFonts w:asciiTheme="minorHAnsi" w:hAnsiTheme="minorHAnsi" w:cstheme="minorHAnsi"/>
                <w:color w:val="000000"/>
                <w:sz w:val="22"/>
                <w:szCs w:val="22"/>
              </w:rPr>
            </w:pPr>
          </w:p>
        </w:tc>
      </w:tr>
      <w:tr w:rsidR="007F72F9" w:rsidRPr="00310C2A" w14:paraId="03A6CCA4"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723264F9"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Liczba grup</w:t>
            </w:r>
          </w:p>
        </w:tc>
        <w:tc>
          <w:tcPr>
            <w:tcW w:w="4637" w:type="dxa"/>
            <w:tcBorders>
              <w:top w:val="nil"/>
              <w:left w:val="nil"/>
              <w:bottom w:val="single" w:sz="8" w:space="0" w:color="auto"/>
              <w:right w:val="single" w:sz="8" w:space="0" w:color="auto"/>
            </w:tcBorders>
            <w:shd w:val="clear" w:color="auto" w:fill="auto"/>
            <w:vAlign w:val="center"/>
            <w:hideMark/>
          </w:tcPr>
          <w:p w14:paraId="125899A6" w14:textId="77777777" w:rsidR="007F72F9" w:rsidRPr="00310C2A" w:rsidRDefault="007F72F9" w:rsidP="007F72F9">
            <w:pPr>
              <w:jc w:val="right"/>
              <w:rPr>
                <w:rFonts w:asciiTheme="minorHAnsi" w:hAnsiTheme="minorHAnsi" w:cstheme="minorHAnsi"/>
                <w:color w:val="000000"/>
                <w:sz w:val="22"/>
                <w:szCs w:val="22"/>
              </w:rPr>
            </w:pPr>
            <w:r w:rsidRPr="00310C2A">
              <w:rPr>
                <w:rFonts w:asciiTheme="minorHAnsi" w:hAnsiTheme="minorHAnsi" w:cstheme="minorHAnsi"/>
                <w:color w:val="000000"/>
                <w:sz w:val="22"/>
                <w:szCs w:val="22"/>
              </w:rPr>
              <w:t>512</w:t>
            </w:r>
          </w:p>
        </w:tc>
        <w:tc>
          <w:tcPr>
            <w:tcW w:w="2825" w:type="dxa"/>
            <w:tcBorders>
              <w:top w:val="nil"/>
              <w:left w:val="nil"/>
              <w:bottom w:val="single" w:sz="8" w:space="0" w:color="auto"/>
              <w:right w:val="single" w:sz="8" w:space="0" w:color="auto"/>
            </w:tcBorders>
          </w:tcPr>
          <w:p w14:paraId="6C0B2C13" w14:textId="77777777" w:rsidR="007F72F9" w:rsidRPr="00310C2A" w:rsidRDefault="007F72F9" w:rsidP="007F72F9">
            <w:pPr>
              <w:jc w:val="right"/>
              <w:rPr>
                <w:rFonts w:asciiTheme="minorHAnsi" w:hAnsiTheme="minorHAnsi" w:cstheme="minorHAnsi"/>
                <w:color w:val="000000"/>
                <w:sz w:val="22"/>
                <w:szCs w:val="22"/>
              </w:rPr>
            </w:pPr>
          </w:p>
        </w:tc>
      </w:tr>
      <w:tr w:rsidR="007F72F9" w:rsidRPr="00310C2A" w14:paraId="0DBFB674"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31056D3F"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Liczba udziałów</w:t>
            </w:r>
          </w:p>
        </w:tc>
        <w:tc>
          <w:tcPr>
            <w:tcW w:w="4637" w:type="dxa"/>
            <w:tcBorders>
              <w:top w:val="nil"/>
              <w:left w:val="nil"/>
              <w:bottom w:val="single" w:sz="8" w:space="0" w:color="auto"/>
              <w:right w:val="single" w:sz="8" w:space="0" w:color="auto"/>
            </w:tcBorders>
            <w:shd w:val="clear" w:color="auto" w:fill="auto"/>
            <w:vAlign w:val="center"/>
            <w:hideMark/>
          </w:tcPr>
          <w:p w14:paraId="383CD02C" w14:textId="77777777" w:rsidR="007F72F9" w:rsidRPr="00310C2A" w:rsidRDefault="007F72F9" w:rsidP="007F72F9">
            <w:pPr>
              <w:jc w:val="right"/>
              <w:rPr>
                <w:rFonts w:asciiTheme="minorHAnsi" w:hAnsiTheme="minorHAnsi" w:cstheme="minorHAnsi"/>
                <w:color w:val="000000"/>
                <w:sz w:val="22"/>
                <w:szCs w:val="22"/>
              </w:rPr>
            </w:pPr>
            <w:r w:rsidRPr="00310C2A">
              <w:rPr>
                <w:rFonts w:asciiTheme="minorHAnsi" w:hAnsiTheme="minorHAnsi" w:cstheme="minorHAnsi"/>
                <w:color w:val="000000"/>
                <w:sz w:val="22"/>
                <w:szCs w:val="22"/>
              </w:rPr>
              <w:t>512</w:t>
            </w:r>
          </w:p>
        </w:tc>
        <w:tc>
          <w:tcPr>
            <w:tcW w:w="2825" w:type="dxa"/>
            <w:tcBorders>
              <w:top w:val="nil"/>
              <w:left w:val="nil"/>
              <w:bottom w:val="single" w:sz="8" w:space="0" w:color="auto"/>
              <w:right w:val="single" w:sz="8" w:space="0" w:color="auto"/>
            </w:tcBorders>
          </w:tcPr>
          <w:p w14:paraId="100AEA00" w14:textId="77777777" w:rsidR="007F72F9" w:rsidRPr="00310C2A" w:rsidRDefault="007F72F9" w:rsidP="007F72F9">
            <w:pPr>
              <w:jc w:val="right"/>
              <w:rPr>
                <w:rFonts w:asciiTheme="minorHAnsi" w:hAnsiTheme="minorHAnsi" w:cstheme="minorHAnsi"/>
                <w:color w:val="000000"/>
                <w:sz w:val="22"/>
                <w:szCs w:val="22"/>
              </w:rPr>
            </w:pPr>
          </w:p>
        </w:tc>
      </w:tr>
      <w:tr w:rsidR="007F72F9" w:rsidRPr="00310C2A" w14:paraId="2E467D19"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tcPr>
          <w:p w14:paraId="0EC73950"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Max ilość połączeń (CIFS)</w:t>
            </w:r>
          </w:p>
        </w:tc>
        <w:tc>
          <w:tcPr>
            <w:tcW w:w="4637" w:type="dxa"/>
            <w:tcBorders>
              <w:top w:val="nil"/>
              <w:left w:val="nil"/>
              <w:bottom w:val="single" w:sz="8" w:space="0" w:color="auto"/>
              <w:right w:val="single" w:sz="8" w:space="0" w:color="auto"/>
            </w:tcBorders>
            <w:shd w:val="clear" w:color="auto" w:fill="auto"/>
            <w:vAlign w:val="center"/>
          </w:tcPr>
          <w:p w14:paraId="0BEE7C3F" w14:textId="77777777" w:rsidR="007F72F9" w:rsidRPr="00310C2A" w:rsidRDefault="007F72F9" w:rsidP="007F72F9">
            <w:pPr>
              <w:jc w:val="right"/>
              <w:rPr>
                <w:rFonts w:asciiTheme="minorHAnsi" w:hAnsiTheme="minorHAnsi" w:cstheme="minorHAnsi"/>
                <w:color w:val="000000"/>
                <w:sz w:val="22"/>
                <w:szCs w:val="22"/>
              </w:rPr>
            </w:pPr>
            <w:r w:rsidRPr="00310C2A">
              <w:rPr>
                <w:rFonts w:asciiTheme="minorHAnsi" w:hAnsiTheme="minorHAnsi" w:cstheme="minorHAnsi"/>
                <w:color w:val="000000"/>
                <w:sz w:val="22"/>
                <w:szCs w:val="22"/>
              </w:rPr>
              <w:t>1500</w:t>
            </w:r>
          </w:p>
        </w:tc>
        <w:tc>
          <w:tcPr>
            <w:tcW w:w="2825" w:type="dxa"/>
            <w:tcBorders>
              <w:top w:val="nil"/>
              <w:left w:val="nil"/>
              <w:bottom w:val="single" w:sz="8" w:space="0" w:color="auto"/>
              <w:right w:val="single" w:sz="8" w:space="0" w:color="auto"/>
            </w:tcBorders>
          </w:tcPr>
          <w:p w14:paraId="5721299E" w14:textId="77777777" w:rsidR="007F72F9" w:rsidRPr="00310C2A" w:rsidRDefault="007F72F9" w:rsidP="007F72F9">
            <w:pPr>
              <w:jc w:val="right"/>
              <w:rPr>
                <w:rFonts w:asciiTheme="minorHAnsi" w:hAnsiTheme="minorHAnsi" w:cstheme="minorHAnsi"/>
                <w:color w:val="000000"/>
                <w:sz w:val="22"/>
                <w:szCs w:val="22"/>
              </w:rPr>
            </w:pPr>
          </w:p>
        </w:tc>
      </w:tr>
      <w:tr w:rsidR="007F72F9" w:rsidRPr="00310C2A" w14:paraId="6EDC8185"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tcPr>
          <w:p w14:paraId="6139F4BB"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Max liczba migawek</w:t>
            </w:r>
          </w:p>
        </w:tc>
        <w:tc>
          <w:tcPr>
            <w:tcW w:w="4637" w:type="dxa"/>
            <w:tcBorders>
              <w:top w:val="nil"/>
              <w:left w:val="nil"/>
              <w:bottom w:val="single" w:sz="8" w:space="0" w:color="auto"/>
              <w:right w:val="single" w:sz="8" w:space="0" w:color="auto"/>
            </w:tcBorders>
            <w:shd w:val="clear" w:color="auto" w:fill="auto"/>
            <w:vAlign w:val="center"/>
          </w:tcPr>
          <w:p w14:paraId="076EA32C" w14:textId="77777777" w:rsidR="007F72F9" w:rsidRPr="00310C2A" w:rsidRDefault="007F72F9" w:rsidP="007F72F9">
            <w:pPr>
              <w:jc w:val="right"/>
              <w:rPr>
                <w:rFonts w:asciiTheme="minorHAnsi" w:hAnsiTheme="minorHAnsi" w:cstheme="minorHAnsi"/>
                <w:color w:val="000000"/>
                <w:sz w:val="22"/>
                <w:szCs w:val="22"/>
              </w:rPr>
            </w:pPr>
            <w:r w:rsidRPr="00310C2A">
              <w:rPr>
                <w:rFonts w:asciiTheme="minorHAnsi" w:hAnsiTheme="minorHAnsi" w:cstheme="minorHAnsi"/>
                <w:color w:val="000000"/>
                <w:sz w:val="22"/>
                <w:szCs w:val="22"/>
              </w:rPr>
              <w:t>1024</w:t>
            </w:r>
          </w:p>
        </w:tc>
        <w:tc>
          <w:tcPr>
            <w:tcW w:w="2825" w:type="dxa"/>
            <w:tcBorders>
              <w:top w:val="nil"/>
              <w:left w:val="nil"/>
              <w:bottom w:val="single" w:sz="8" w:space="0" w:color="auto"/>
              <w:right w:val="single" w:sz="8" w:space="0" w:color="auto"/>
            </w:tcBorders>
          </w:tcPr>
          <w:p w14:paraId="3A767E6A" w14:textId="77777777" w:rsidR="007F72F9" w:rsidRPr="00310C2A" w:rsidRDefault="007F72F9" w:rsidP="007F72F9">
            <w:pPr>
              <w:jc w:val="right"/>
              <w:rPr>
                <w:rFonts w:asciiTheme="minorHAnsi" w:hAnsiTheme="minorHAnsi" w:cstheme="minorHAnsi"/>
                <w:color w:val="000000"/>
                <w:sz w:val="22"/>
                <w:szCs w:val="22"/>
              </w:rPr>
            </w:pPr>
          </w:p>
        </w:tc>
      </w:tr>
      <w:tr w:rsidR="007F72F9" w:rsidRPr="00310C2A" w14:paraId="4FC9B157" w14:textId="77777777" w:rsidTr="00C3029E">
        <w:trPr>
          <w:trHeight w:val="499"/>
        </w:trPr>
        <w:tc>
          <w:tcPr>
            <w:tcW w:w="1535" w:type="dxa"/>
            <w:tcBorders>
              <w:top w:val="nil"/>
              <w:left w:val="single" w:sz="8" w:space="0" w:color="auto"/>
              <w:bottom w:val="single" w:sz="8" w:space="0" w:color="auto"/>
              <w:right w:val="single" w:sz="8" w:space="0" w:color="auto"/>
            </w:tcBorders>
            <w:shd w:val="clear" w:color="auto" w:fill="auto"/>
            <w:vAlign w:val="center"/>
            <w:hideMark/>
          </w:tcPr>
          <w:p w14:paraId="1C61C36E"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UPS</w:t>
            </w:r>
          </w:p>
        </w:tc>
        <w:tc>
          <w:tcPr>
            <w:tcW w:w="4637" w:type="dxa"/>
            <w:tcBorders>
              <w:top w:val="nil"/>
              <w:left w:val="nil"/>
              <w:bottom w:val="single" w:sz="8" w:space="0" w:color="auto"/>
              <w:right w:val="single" w:sz="8" w:space="0" w:color="auto"/>
            </w:tcBorders>
            <w:shd w:val="clear" w:color="auto" w:fill="auto"/>
            <w:vAlign w:val="center"/>
            <w:hideMark/>
          </w:tcPr>
          <w:p w14:paraId="6D930D07" w14:textId="77777777" w:rsidR="007F72F9" w:rsidRPr="00310C2A" w:rsidRDefault="007F72F9" w:rsidP="007F72F9">
            <w:pPr>
              <w:rPr>
                <w:rFonts w:asciiTheme="minorHAnsi" w:hAnsiTheme="minorHAnsi" w:cstheme="minorHAnsi"/>
                <w:color w:val="000000"/>
                <w:sz w:val="22"/>
                <w:szCs w:val="22"/>
              </w:rPr>
            </w:pPr>
            <w:r w:rsidRPr="00310C2A">
              <w:rPr>
                <w:rFonts w:asciiTheme="minorHAnsi" w:hAnsiTheme="minorHAnsi" w:cstheme="minorHAnsi"/>
                <w:color w:val="000000"/>
                <w:sz w:val="22"/>
                <w:szCs w:val="22"/>
              </w:rPr>
              <w:t>Obsługa sieciowych awaryjnych zasilaczy UPS.</w:t>
            </w:r>
          </w:p>
        </w:tc>
        <w:tc>
          <w:tcPr>
            <w:tcW w:w="2825" w:type="dxa"/>
            <w:tcBorders>
              <w:top w:val="nil"/>
              <w:left w:val="nil"/>
              <w:bottom w:val="single" w:sz="8" w:space="0" w:color="auto"/>
              <w:right w:val="single" w:sz="8" w:space="0" w:color="auto"/>
            </w:tcBorders>
          </w:tcPr>
          <w:p w14:paraId="3D67BCFB" w14:textId="77777777" w:rsidR="007F72F9" w:rsidRPr="00310C2A" w:rsidRDefault="007F72F9" w:rsidP="007F72F9">
            <w:pPr>
              <w:rPr>
                <w:rFonts w:asciiTheme="minorHAnsi" w:hAnsiTheme="minorHAnsi" w:cstheme="minorHAnsi"/>
                <w:color w:val="000000"/>
                <w:sz w:val="22"/>
                <w:szCs w:val="22"/>
              </w:rPr>
            </w:pPr>
          </w:p>
        </w:tc>
      </w:tr>
    </w:tbl>
    <w:p w14:paraId="2EA4E362" w14:textId="77777777" w:rsidR="00DC0F26" w:rsidRPr="00310C2A" w:rsidRDefault="00DC0F26" w:rsidP="002C7B21">
      <w:pPr>
        <w:pStyle w:val="Standard"/>
        <w:shd w:val="clear" w:color="auto" w:fill="FFFFFF"/>
        <w:spacing w:after="240"/>
        <w:rPr>
          <w:rFonts w:asciiTheme="minorHAnsi" w:hAnsiTheme="minorHAnsi" w:cstheme="minorHAnsi"/>
          <w:b/>
          <w:sz w:val="22"/>
          <w:szCs w:val="22"/>
          <w:u w:val="single"/>
          <w:lang w:eastAsia="ar-SA"/>
        </w:rPr>
      </w:pPr>
    </w:p>
    <w:p w14:paraId="3645FD58" w14:textId="77777777" w:rsidR="00EF527E" w:rsidRPr="001D373A" w:rsidRDefault="00EF527E" w:rsidP="00EF527E">
      <w:pPr>
        <w:spacing w:line="480" w:lineRule="auto"/>
        <w:jc w:val="both"/>
        <w:rPr>
          <w:rFonts w:ascii="Calibri" w:hAnsi="Calibri"/>
          <w:i/>
          <w:iCs/>
          <w:sz w:val="22"/>
          <w:szCs w:val="22"/>
          <w:u w:val="single"/>
        </w:rPr>
      </w:pPr>
      <w:bookmarkStart w:id="20" w:name="_Hlk111797104"/>
      <w:r w:rsidRPr="001D373A">
        <w:rPr>
          <w:rFonts w:ascii="Calibri" w:hAnsi="Calibri"/>
          <w:i/>
          <w:iCs/>
          <w:sz w:val="22"/>
          <w:szCs w:val="22"/>
          <w:u w:val="single"/>
        </w:rPr>
        <w:t>Uwaga:</w:t>
      </w:r>
    </w:p>
    <w:p w14:paraId="3614E0AD" w14:textId="77777777" w:rsidR="00EF527E" w:rsidRPr="001D373A" w:rsidRDefault="00EF527E" w:rsidP="00EF527E">
      <w:pPr>
        <w:spacing w:line="480" w:lineRule="auto"/>
        <w:jc w:val="both"/>
        <w:rPr>
          <w:rFonts w:ascii="Calibri" w:hAnsi="Calibri"/>
          <w:i/>
          <w:iCs/>
          <w:sz w:val="22"/>
          <w:szCs w:val="22"/>
          <w:u w:val="single"/>
        </w:rPr>
      </w:pPr>
      <w:r w:rsidRPr="001D373A">
        <w:rPr>
          <w:rFonts w:ascii="Calibri" w:hAnsi="Calibri"/>
          <w:i/>
          <w:iCs/>
          <w:sz w:val="22"/>
          <w:szCs w:val="22"/>
          <w:u w:val="single"/>
        </w:rPr>
        <w:t>Uzupełnić tabelkę poprzez wpisanie rzeczywistego parametru technicznego.</w:t>
      </w:r>
    </w:p>
    <w:p w14:paraId="59FC202B" w14:textId="77777777" w:rsidR="00EF527E" w:rsidRPr="001D373A" w:rsidRDefault="00EF527E" w:rsidP="00EF527E">
      <w:pPr>
        <w:spacing w:line="480" w:lineRule="auto"/>
        <w:jc w:val="both"/>
        <w:rPr>
          <w:rFonts w:ascii="Calibri" w:hAnsi="Calibri"/>
          <w:i/>
          <w:iCs/>
          <w:sz w:val="22"/>
          <w:szCs w:val="22"/>
          <w:u w:val="single"/>
        </w:rPr>
      </w:pPr>
      <w:r w:rsidRPr="001D373A">
        <w:rPr>
          <w:rFonts w:ascii="Calibri" w:hAnsi="Calibri"/>
          <w:i/>
          <w:iCs/>
          <w:sz w:val="22"/>
          <w:szCs w:val="22"/>
          <w:u w:val="single"/>
        </w:rPr>
        <w:t>W przypadku nie wypełnienia obowiązkowych danych oferta Wykonawcy zostanie odrzucona jako niezgodna z warunkami zamówienia.</w:t>
      </w:r>
    </w:p>
    <w:p w14:paraId="386AEADD" w14:textId="1F7F7713" w:rsidR="00EF527E" w:rsidRPr="00AD0FD8" w:rsidRDefault="00EF527E" w:rsidP="00EF527E">
      <w:pPr>
        <w:pStyle w:val="Akapitzlist"/>
        <w:numPr>
          <w:ilvl w:val="1"/>
          <w:numId w:val="35"/>
        </w:numPr>
        <w:spacing w:line="480" w:lineRule="auto"/>
        <w:jc w:val="both"/>
        <w:rPr>
          <w:rFonts w:ascii="Calibri" w:hAnsi="Calibri"/>
          <w:b/>
          <w:sz w:val="22"/>
          <w:szCs w:val="22"/>
          <w:u w:val="single"/>
          <w:lang w:eastAsia="en-US"/>
        </w:rPr>
      </w:pPr>
      <w:r w:rsidRPr="00AD0FD8">
        <w:rPr>
          <w:rFonts w:ascii="Calibri" w:hAnsi="Calibri"/>
          <w:sz w:val="22"/>
          <w:szCs w:val="22"/>
          <w:lang w:eastAsia="en-US"/>
        </w:rPr>
        <w:t>Ustala się  termin realizacji przedmiotu zamówienia</w:t>
      </w:r>
      <w:r w:rsidRPr="00AD0FD8">
        <w:rPr>
          <w:rFonts w:ascii="Calibri" w:hAnsi="Calibri"/>
          <w:b/>
          <w:sz w:val="22"/>
          <w:szCs w:val="22"/>
          <w:u w:val="single"/>
          <w:lang w:eastAsia="en-US"/>
        </w:rPr>
        <w:t xml:space="preserve">  w terminie </w:t>
      </w:r>
      <w:r w:rsidR="00B42FCC">
        <w:rPr>
          <w:rFonts w:ascii="Calibri" w:hAnsi="Calibri"/>
          <w:b/>
          <w:sz w:val="22"/>
          <w:szCs w:val="22"/>
          <w:u w:val="single"/>
          <w:lang w:eastAsia="en-US"/>
        </w:rPr>
        <w:t>4</w:t>
      </w:r>
      <w:r w:rsidRPr="00AD0FD8">
        <w:rPr>
          <w:rFonts w:ascii="Calibri" w:hAnsi="Calibri"/>
          <w:b/>
          <w:sz w:val="22"/>
          <w:szCs w:val="22"/>
          <w:u w:val="single"/>
          <w:lang w:eastAsia="en-US"/>
        </w:rPr>
        <w:t xml:space="preserve"> miesięcy od daty zawarcia umowy </w:t>
      </w:r>
    </w:p>
    <w:p w14:paraId="78C0E092" w14:textId="77777777" w:rsidR="00EF527E" w:rsidRPr="00AD0FD8" w:rsidRDefault="00EF527E" w:rsidP="00EF527E">
      <w:pPr>
        <w:pStyle w:val="Akapitzlist"/>
        <w:numPr>
          <w:ilvl w:val="1"/>
          <w:numId w:val="35"/>
        </w:numPr>
        <w:spacing w:line="480" w:lineRule="auto"/>
        <w:jc w:val="both"/>
        <w:rPr>
          <w:rFonts w:ascii="Calibri" w:hAnsi="Calibri"/>
          <w:b/>
          <w:sz w:val="22"/>
          <w:szCs w:val="22"/>
          <w:u w:val="single"/>
          <w:lang w:eastAsia="en-US"/>
        </w:rPr>
      </w:pPr>
      <w:r w:rsidRPr="00AD0FD8">
        <w:rPr>
          <w:rFonts w:ascii="Calibri" w:hAnsi="Calibri"/>
          <w:b/>
          <w:sz w:val="22"/>
          <w:szCs w:val="22"/>
          <w:u w:val="single"/>
          <w:lang w:eastAsia="en-US"/>
        </w:rPr>
        <w:t>Okres gwarancji:</w:t>
      </w:r>
    </w:p>
    <w:p w14:paraId="1A743B66" w14:textId="77777777" w:rsidR="00EF527E" w:rsidRPr="00AD0FD8" w:rsidRDefault="00EF527E" w:rsidP="00EF527E">
      <w:pPr>
        <w:pStyle w:val="Akapitzlist"/>
        <w:spacing w:line="480" w:lineRule="auto"/>
        <w:ind w:left="1080"/>
        <w:jc w:val="both"/>
        <w:rPr>
          <w:rFonts w:ascii="Calibri" w:hAnsi="Calibri"/>
          <w:bCs/>
          <w:sz w:val="22"/>
          <w:szCs w:val="22"/>
          <w:lang w:eastAsia="en-US"/>
        </w:rPr>
      </w:pPr>
      <w:r w:rsidRPr="00AD0FD8">
        <w:rPr>
          <w:rFonts w:ascii="Calibri" w:hAnsi="Calibri"/>
          <w:bCs/>
          <w:sz w:val="22"/>
          <w:szCs w:val="22"/>
          <w:lang w:eastAsia="en-US"/>
        </w:rPr>
        <w:lastRenderedPageBreak/>
        <w:t>Oferowany okres gwarancji:</w:t>
      </w:r>
    </w:p>
    <w:p w14:paraId="7817835B" w14:textId="77777777" w:rsidR="00EF527E" w:rsidRPr="00AD0FD8" w:rsidRDefault="00EF527E" w:rsidP="00EF527E">
      <w:pPr>
        <w:pStyle w:val="Akapitzlist"/>
        <w:spacing w:line="480" w:lineRule="auto"/>
        <w:ind w:left="1080"/>
        <w:jc w:val="both"/>
        <w:rPr>
          <w:rFonts w:ascii="Calibri" w:hAnsi="Calibri"/>
          <w:bCs/>
          <w:sz w:val="22"/>
          <w:szCs w:val="22"/>
          <w:lang w:eastAsia="en-US"/>
        </w:rPr>
      </w:pPr>
      <w:r w:rsidRPr="00AD0FD8">
        <w:rPr>
          <w:rFonts w:ascii="Calibri" w:hAnsi="Calibri"/>
          <w:bCs/>
          <w:sz w:val="22"/>
          <w:szCs w:val="22"/>
          <w:lang w:eastAsia="en-US"/>
        </w:rPr>
        <w:t>- 24 miesiące –</w:t>
      </w:r>
      <w:r w:rsidRPr="00AD0FD8">
        <w:rPr>
          <w:rFonts w:ascii="Calibri" w:hAnsi="Calibri"/>
          <w:b/>
          <w:sz w:val="22"/>
          <w:szCs w:val="22"/>
        </w:rPr>
        <w:t>□</w:t>
      </w:r>
    </w:p>
    <w:p w14:paraId="391728F4" w14:textId="77777777" w:rsidR="00EF527E" w:rsidRPr="00AD0FD8" w:rsidRDefault="00EF527E" w:rsidP="00EF527E">
      <w:pPr>
        <w:pStyle w:val="Akapitzlist"/>
        <w:spacing w:line="480" w:lineRule="auto"/>
        <w:ind w:left="1080"/>
        <w:jc w:val="both"/>
        <w:rPr>
          <w:rFonts w:ascii="Calibri" w:hAnsi="Calibri"/>
          <w:bCs/>
          <w:sz w:val="22"/>
          <w:szCs w:val="22"/>
          <w:lang w:eastAsia="en-US"/>
        </w:rPr>
      </w:pPr>
      <w:r w:rsidRPr="00AD0FD8">
        <w:rPr>
          <w:rFonts w:ascii="Calibri" w:hAnsi="Calibri"/>
          <w:bCs/>
          <w:sz w:val="22"/>
          <w:szCs w:val="22"/>
          <w:lang w:eastAsia="en-US"/>
        </w:rPr>
        <w:t xml:space="preserve">- 36 miesięcy – </w:t>
      </w:r>
      <w:r w:rsidRPr="00AD0FD8">
        <w:rPr>
          <w:rFonts w:ascii="Calibri" w:hAnsi="Calibri"/>
          <w:b/>
          <w:sz w:val="22"/>
          <w:szCs w:val="22"/>
        </w:rPr>
        <w:t>□</w:t>
      </w:r>
    </w:p>
    <w:p w14:paraId="488AEBE3" w14:textId="77777777" w:rsidR="00EF527E" w:rsidRPr="00653A7C" w:rsidRDefault="00EF527E" w:rsidP="00EF527E">
      <w:pPr>
        <w:spacing w:line="480" w:lineRule="auto"/>
        <w:jc w:val="both"/>
        <w:rPr>
          <w:rFonts w:ascii="Calibri" w:hAnsi="Calibri"/>
          <w:bCs/>
          <w:sz w:val="22"/>
          <w:szCs w:val="22"/>
          <w:lang w:eastAsia="en-US"/>
        </w:rPr>
      </w:pPr>
      <w:r>
        <w:rPr>
          <w:rFonts w:ascii="Calibri" w:hAnsi="Calibri"/>
          <w:bCs/>
          <w:sz w:val="22"/>
          <w:szCs w:val="22"/>
          <w:lang w:eastAsia="en-US"/>
        </w:rPr>
        <w:t>Minimalny okres gwarancji wynosi 24 miesiące. W przypadku braku informacji lub nie wpisania przez Wykonawcę, w zakresie oznaczenia okresu gwarancji Zamawiający przyjmie, iż Wykonawca wyznaczył okres gwarancji 24 miesiące.</w:t>
      </w:r>
    </w:p>
    <w:p w14:paraId="148835BD" w14:textId="77777777" w:rsidR="00EF527E" w:rsidRDefault="00EF527E" w:rsidP="00EF527E">
      <w:pPr>
        <w:widowControl w:val="0"/>
        <w:spacing w:before="120"/>
        <w:jc w:val="both"/>
        <w:rPr>
          <w:rFonts w:asciiTheme="minorHAnsi" w:hAnsiTheme="minorHAnsi" w:cstheme="minorHAnsi"/>
          <w:sz w:val="22"/>
          <w:szCs w:val="22"/>
        </w:rPr>
      </w:pPr>
      <w:r>
        <w:rPr>
          <w:rFonts w:asciiTheme="minorHAnsi" w:hAnsiTheme="minorHAnsi" w:cstheme="minorHAnsi"/>
          <w:sz w:val="22"/>
          <w:szCs w:val="22"/>
        </w:rPr>
        <w:t xml:space="preserve">4. Niniejszym zobowiązujemy się  zrealizować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8825812" w14:textId="77777777" w:rsidR="00EF527E" w:rsidRDefault="00EF527E" w:rsidP="00EF527E">
      <w:pPr>
        <w:widowControl w:val="0"/>
        <w:spacing w:before="120"/>
        <w:jc w:val="both"/>
        <w:rPr>
          <w:rFonts w:asciiTheme="minorHAnsi" w:hAnsiTheme="minorHAnsi" w:cstheme="minorHAnsi"/>
          <w:sz w:val="22"/>
          <w:szCs w:val="22"/>
        </w:rPr>
      </w:pPr>
      <w:r>
        <w:rPr>
          <w:rFonts w:asciiTheme="minorHAnsi" w:hAnsiTheme="minorHAnsi" w:cstheme="minorHAnsi"/>
          <w:sz w:val="22"/>
          <w:szCs w:val="22"/>
        </w:rPr>
        <w:t>5. Akceptujemy warunki płatności określone we wzorze umowy.</w:t>
      </w:r>
    </w:p>
    <w:p w14:paraId="4B797E29" w14:textId="77777777" w:rsidR="00EF527E" w:rsidRDefault="00EF527E" w:rsidP="00EF527E">
      <w:pPr>
        <w:widowControl w:val="0"/>
        <w:spacing w:before="120"/>
        <w:jc w:val="both"/>
        <w:rPr>
          <w:rFonts w:asciiTheme="minorHAnsi" w:hAnsiTheme="minorHAnsi" w:cstheme="minorHAnsi"/>
          <w:sz w:val="22"/>
          <w:szCs w:val="22"/>
        </w:rPr>
      </w:pPr>
      <w:r>
        <w:rPr>
          <w:rFonts w:asciiTheme="minorHAnsi" w:hAnsiTheme="minorHAnsi" w:cstheme="minorHAnsi"/>
          <w:sz w:val="22"/>
          <w:szCs w:val="22"/>
        </w:rPr>
        <w:t xml:space="preserve">6. Uważamy się związani naszą ofertą w ciągu okresu jej ważności. </w:t>
      </w:r>
    </w:p>
    <w:p w14:paraId="0EE9B9A6" w14:textId="77777777" w:rsidR="00EF527E" w:rsidRDefault="00EF527E" w:rsidP="00EF527E">
      <w:pPr>
        <w:widowControl w:val="0"/>
        <w:spacing w:before="120"/>
        <w:jc w:val="both"/>
        <w:rPr>
          <w:rFonts w:asciiTheme="minorHAnsi" w:hAnsiTheme="minorHAnsi" w:cstheme="minorHAnsi"/>
          <w:sz w:val="22"/>
          <w:szCs w:val="22"/>
        </w:rPr>
      </w:pPr>
      <w:r>
        <w:rPr>
          <w:rFonts w:asciiTheme="minorHAnsi" w:hAnsiTheme="minorHAnsi" w:cstheme="minorHAnsi"/>
          <w:sz w:val="22"/>
          <w:szCs w:val="22"/>
        </w:rPr>
        <w:t>7. Oświadczamy, że zapoznaliśmy się ze specyfikacją warunków zamówienia (SWZ) oraz wzorem umowy i przyjmujemy je bez zastrzeżeń.</w:t>
      </w:r>
    </w:p>
    <w:p w14:paraId="3783C51C" w14:textId="77777777" w:rsidR="00EF527E" w:rsidRDefault="00EF527E" w:rsidP="00EF527E">
      <w:pPr>
        <w:widowControl w:val="0"/>
        <w:spacing w:before="120"/>
        <w:jc w:val="both"/>
        <w:rPr>
          <w:rFonts w:asciiTheme="minorHAnsi" w:hAnsiTheme="minorHAnsi" w:cstheme="minorHAnsi"/>
          <w:sz w:val="22"/>
          <w:szCs w:val="22"/>
        </w:rPr>
      </w:pPr>
      <w:r>
        <w:rPr>
          <w:rFonts w:asciiTheme="minorHAnsi" w:hAnsiTheme="minorHAnsi" w:cstheme="minorHAnsi"/>
          <w:sz w:val="22"/>
          <w:szCs w:val="22"/>
        </w:rPr>
        <w:t>8.  Dane zawarte w załączonych do oferty oświadczeniach, są aktualne na dzień składania ofert.</w:t>
      </w:r>
    </w:p>
    <w:p w14:paraId="552D98AA" w14:textId="77777777" w:rsidR="00EF527E" w:rsidRDefault="00EF527E" w:rsidP="00EF527E">
      <w:pPr>
        <w:widowControl w:val="0"/>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 xml:space="preserve">9. </w:t>
      </w: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6"/>
      </w:r>
      <w:r>
        <w:rPr>
          <w:rFonts w:asciiTheme="minorHAnsi" w:hAnsiTheme="minorHAnsi" w:cstheme="minorHAnsi"/>
          <w:sz w:val="22"/>
          <w:szCs w:val="22"/>
          <w:lang w:val="x-none" w:eastAsia="x-none"/>
        </w:rPr>
        <w:t>.</w:t>
      </w:r>
    </w:p>
    <w:p w14:paraId="51469543" w14:textId="77777777" w:rsidR="00EF527E" w:rsidRDefault="00EF527E" w:rsidP="00EF527E">
      <w:pPr>
        <w:widowControl w:val="0"/>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 xml:space="preserve">10. </w:t>
      </w: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jc w:val="center"/>
        <w:tblLayout w:type="fixed"/>
        <w:tblLook w:val="04A0" w:firstRow="1" w:lastRow="0" w:firstColumn="1" w:lastColumn="0" w:noHBand="0" w:noVBand="1"/>
      </w:tblPr>
      <w:tblGrid>
        <w:gridCol w:w="4373"/>
        <w:gridCol w:w="4405"/>
      </w:tblGrid>
      <w:tr w:rsidR="00EF527E" w14:paraId="6E2CE7BE" w14:textId="77777777" w:rsidTr="00C3029E">
        <w:trPr>
          <w:jc w:val="center"/>
        </w:trPr>
        <w:tc>
          <w:tcPr>
            <w:tcW w:w="4373" w:type="dxa"/>
            <w:tcBorders>
              <w:top w:val="single" w:sz="4" w:space="0" w:color="000000"/>
              <w:left w:val="single" w:sz="4" w:space="0" w:color="000000"/>
              <w:bottom w:val="single" w:sz="4" w:space="0" w:color="000000"/>
              <w:right w:val="single" w:sz="4" w:space="0" w:color="000000"/>
            </w:tcBorders>
          </w:tcPr>
          <w:p w14:paraId="1BD90D93" w14:textId="77777777" w:rsidR="00EF527E" w:rsidRDefault="00EF527E" w:rsidP="00901877">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0EA78E5" w14:textId="77777777" w:rsidR="00EF527E" w:rsidRDefault="00EF527E" w:rsidP="00901877">
            <w:pPr>
              <w:widowControl w:val="0"/>
              <w:tabs>
                <w:tab w:val="left" w:pos="360"/>
              </w:tabs>
              <w:spacing w:before="120"/>
            </w:pPr>
            <w:r>
              <w:rPr>
                <w:rFonts w:ascii="Calibri" w:hAnsi="Calibri" w:cs="Calibri"/>
                <w:sz w:val="22"/>
                <w:szCs w:val="22"/>
              </w:rPr>
              <w:t>Nazwa firmy podwykonawcy</w:t>
            </w:r>
          </w:p>
        </w:tc>
      </w:tr>
      <w:tr w:rsidR="00EF527E" w14:paraId="535E17DF" w14:textId="77777777" w:rsidTr="00C3029E">
        <w:trPr>
          <w:jc w:val="center"/>
        </w:trPr>
        <w:tc>
          <w:tcPr>
            <w:tcW w:w="4373" w:type="dxa"/>
            <w:tcBorders>
              <w:top w:val="single" w:sz="4" w:space="0" w:color="000000"/>
              <w:left w:val="single" w:sz="4" w:space="0" w:color="000000"/>
              <w:bottom w:val="single" w:sz="4" w:space="0" w:color="000000"/>
              <w:right w:val="single" w:sz="4" w:space="0" w:color="000000"/>
            </w:tcBorders>
          </w:tcPr>
          <w:p w14:paraId="4BC35C48" w14:textId="77777777" w:rsidR="00EF527E" w:rsidRDefault="00EF527E" w:rsidP="00901877">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0B82487" w14:textId="77777777" w:rsidR="00EF527E" w:rsidRDefault="00EF527E" w:rsidP="00901877">
            <w:pPr>
              <w:widowControl w:val="0"/>
              <w:tabs>
                <w:tab w:val="left" w:pos="360"/>
              </w:tabs>
              <w:spacing w:before="120"/>
              <w:ind w:left="2880"/>
              <w:jc w:val="both"/>
              <w:rPr>
                <w:rFonts w:asciiTheme="minorHAnsi" w:hAnsiTheme="minorHAnsi" w:cstheme="minorHAnsi"/>
                <w:lang w:val="x-none" w:eastAsia="x-none"/>
              </w:rPr>
            </w:pPr>
          </w:p>
        </w:tc>
      </w:tr>
      <w:tr w:rsidR="00EF527E" w14:paraId="648F79FC" w14:textId="77777777" w:rsidTr="00C3029E">
        <w:trPr>
          <w:jc w:val="center"/>
        </w:trPr>
        <w:tc>
          <w:tcPr>
            <w:tcW w:w="4373" w:type="dxa"/>
            <w:tcBorders>
              <w:top w:val="single" w:sz="4" w:space="0" w:color="000000"/>
              <w:left w:val="single" w:sz="4" w:space="0" w:color="000000"/>
              <w:bottom w:val="single" w:sz="4" w:space="0" w:color="000000"/>
              <w:right w:val="single" w:sz="4" w:space="0" w:color="000000"/>
            </w:tcBorders>
          </w:tcPr>
          <w:p w14:paraId="5BC6B521" w14:textId="77777777" w:rsidR="00EF527E" w:rsidRDefault="00EF527E" w:rsidP="00901877">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711F9B23" w14:textId="77777777" w:rsidR="00EF527E" w:rsidRDefault="00EF527E" w:rsidP="00901877">
            <w:pPr>
              <w:widowControl w:val="0"/>
              <w:tabs>
                <w:tab w:val="left" w:pos="360"/>
              </w:tabs>
              <w:spacing w:before="120"/>
              <w:ind w:left="2880"/>
              <w:jc w:val="both"/>
              <w:rPr>
                <w:rFonts w:asciiTheme="minorHAnsi" w:hAnsiTheme="minorHAnsi" w:cstheme="minorHAnsi"/>
                <w:lang w:val="x-none" w:eastAsia="x-none"/>
              </w:rPr>
            </w:pPr>
          </w:p>
        </w:tc>
      </w:tr>
    </w:tbl>
    <w:p w14:paraId="6F47A484" w14:textId="77777777" w:rsidR="00EF527E" w:rsidRDefault="00EF527E" w:rsidP="00EF527E">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2A7F5257" w14:textId="77777777" w:rsidR="00EF527E" w:rsidRDefault="00EF527E" w:rsidP="00EF527E">
      <w:pPr>
        <w:widowControl w:val="0"/>
        <w:tabs>
          <w:tab w:val="left" w:pos="426"/>
        </w:tabs>
        <w:spacing w:before="120"/>
        <w:jc w:val="both"/>
        <w:rPr>
          <w:rFonts w:asciiTheme="minorHAnsi" w:hAnsiTheme="minorHAnsi" w:cstheme="minorHAnsi"/>
          <w:iCs/>
          <w:sz w:val="22"/>
          <w:szCs w:val="22"/>
        </w:rPr>
      </w:pPr>
      <w:r>
        <w:rPr>
          <w:rFonts w:asciiTheme="minorHAnsi" w:hAnsiTheme="minorHAnsi" w:cstheme="minorHAnsi"/>
          <w:iCs/>
          <w:sz w:val="22"/>
          <w:szCs w:val="22"/>
        </w:rPr>
        <w:t>10. Razem z ofertą składamy następujące oświadczenia i dokumenty wymagane w postępowaniu:</w:t>
      </w:r>
    </w:p>
    <w:p w14:paraId="7186AD24" w14:textId="77777777" w:rsidR="00EF527E" w:rsidRDefault="00EF527E" w:rsidP="00EF527E">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56AD409A" w14:textId="77777777" w:rsidR="00EF527E" w:rsidRDefault="00EF527E" w:rsidP="00EF527E">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4F943DF8" w14:textId="77777777" w:rsidR="00EF527E" w:rsidRDefault="00EF527E" w:rsidP="00EF527E">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051A2DC3" w14:textId="77777777" w:rsidR="00EF527E" w:rsidRPr="000D558B" w:rsidRDefault="00EF527E" w:rsidP="00EF527E">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dnia ………….……. r</w:t>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bookmarkEnd w:id="20"/>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1E22318B" w14:textId="21BB0362" w:rsidR="00EF527E" w:rsidRPr="00E013CF" w:rsidRDefault="00EF527E" w:rsidP="00E013CF">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67FF3427" w14:textId="77777777" w:rsidR="00EF527E" w:rsidRPr="0096096F" w:rsidRDefault="00EF527E" w:rsidP="00E25824">
      <w:pPr>
        <w:pStyle w:val="Standard"/>
        <w:shd w:val="clear" w:color="auto" w:fill="FFFFFF"/>
        <w:spacing w:after="240"/>
        <w:rPr>
          <w:rFonts w:asciiTheme="minorHAnsi" w:hAnsiTheme="minorHAnsi" w:cstheme="minorHAnsi"/>
          <w:b/>
          <w:sz w:val="22"/>
          <w:szCs w:val="22"/>
          <w:u w:val="single"/>
          <w:lang w:eastAsia="ar-SA"/>
        </w:rPr>
      </w:pPr>
    </w:p>
    <w:p w14:paraId="0416E6F8" w14:textId="77777777" w:rsidR="00C87ADB" w:rsidRDefault="00C87ADB" w:rsidP="00EF527E">
      <w:pPr>
        <w:pStyle w:val="Tekstpodstawowy"/>
        <w:tabs>
          <w:tab w:val="left" w:pos="426"/>
        </w:tabs>
        <w:spacing w:after="0"/>
        <w:ind w:left="284" w:right="20"/>
        <w:rPr>
          <w:rFonts w:asciiTheme="minorHAnsi" w:eastAsiaTheme="minorHAnsi" w:hAnsiTheme="minorHAnsi" w:cstheme="minorHAnsi"/>
          <w:bCs/>
          <w:sz w:val="22"/>
          <w:szCs w:val="22"/>
          <w:lang w:eastAsia="en-US"/>
        </w:rPr>
      </w:pPr>
    </w:p>
    <w:p w14:paraId="2BBFD989" w14:textId="77777777" w:rsidR="003C7AA1" w:rsidRDefault="003C7AA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4BB230AD" w14:textId="77777777" w:rsidR="003C7AA1" w:rsidRDefault="003C7AA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p>
    <w:p w14:paraId="5EF39009" w14:textId="4218EFFF" w:rsidR="00FE3C43" w:rsidRDefault="003C7AA1">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Pzp),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21" w:name="_Hlk63260361"/>
      <w:r>
        <w:rPr>
          <w:rFonts w:asciiTheme="minorHAnsi" w:hAnsiTheme="minorHAnsi" w:cstheme="minorHAnsi"/>
          <w:bCs/>
          <w:sz w:val="22"/>
          <w:szCs w:val="22"/>
        </w:rPr>
        <w:t xml:space="preserve">OŚWIADCZENIE DOTYCZĄCE </w:t>
      </w:r>
      <w:bookmarkEnd w:id="21"/>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259B5D85" w:rsidR="00FE3C43" w:rsidRPr="000D558B"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E25824">
        <w:rPr>
          <w:rFonts w:asciiTheme="minorHAnsi" w:hAnsiTheme="minorHAnsi" w:cstheme="minorHAnsi"/>
          <w:sz w:val="22"/>
          <w:szCs w:val="22"/>
        </w:rPr>
        <w:t>.</w:t>
      </w:r>
      <w:r w:rsidR="000D558B" w:rsidRPr="00E25824">
        <w:rPr>
          <w:rFonts w:asciiTheme="minorHAnsi" w:hAnsiTheme="minorHAnsi" w:cstheme="minorHAnsi"/>
          <w:b/>
          <w:bCs/>
          <w:sz w:val="22"/>
          <w:szCs w:val="22"/>
        </w:rPr>
        <w:t>”</w:t>
      </w:r>
      <w:r w:rsidR="00E25824" w:rsidRPr="00E25824">
        <w:rPr>
          <w:rFonts w:asciiTheme="minorHAnsi" w:hAnsiTheme="minorHAnsi" w:cstheme="minorHAnsi"/>
          <w:b/>
          <w:bCs/>
          <w:sz w:val="22"/>
          <w:szCs w:val="22"/>
        </w:rPr>
        <w:t>Dostawa sprzętu komputerowego i oprogramowania w ramach projektu „Cyfrowa Gmina</w:t>
      </w:r>
      <w:r w:rsidRPr="000D558B">
        <w:rPr>
          <w:rFonts w:asciiTheme="minorHAnsi" w:hAnsiTheme="minorHAnsi" w:cstheme="minorHAnsi"/>
          <w:b/>
          <w:bCs/>
          <w:sz w:val="22"/>
          <w:szCs w:val="22"/>
        </w:rPr>
        <w:t>”</w:t>
      </w:r>
      <w:r w:rsidRPr="000D558B">
        <w:rPr>
          <w:rFonts w:asciiTheme="minorHAnsi" w:hAnsiTheme="minorHAnsi" w:cstheme="minorHAnsi"/>
          <w:spacing w:val="1"/>
          <w:sz w:val="22"/>
          <w:szCs w:val="22"/>
        </w:rPr>
        <w:t xml:space="preserve">, nr postępowania </w:t>
      </w:r>
      <w:r w:rsidRPr="000D558B">
        <w:rPr>
          <w:rFonts w:asciiTheme="minorHAnsi" w:hAnsiTheme="minorHAnsi" w:cstheme="minorHAnsi"/>
          <w:b/>
          <w:spacing w:val="1"/>
          <w:sz w:val="22"/>
          <w:szCs w:val="22"/>
        </w:rPr>
        <w:t>ZP.271</w:t>
      </w:r>
      <w:r w:rsidR="007F5B54">
        <w:rPr>
          <w:rFonts w:asciiTheme="minorHAnsi" w:hAnsiTheme="minorHAnsi" w:cstheme="minorHAnsi"/>
          <w:b/>
          <w:spacing w:val="1"/>
          <w:sz w:val="22"/>
          <w:szCs w:val="22"/>
        </w:rPr>
        <w:t>.</w:t>
      </w:r>
      <w:r w:rsidR="00E25824">
        <w:rPr>
          <w:rFonts w:asciiTheme="minorHAnsi" w:hAnsiTheme="minorHAnsi" w:cstheme="minorHAnsi"/>
          <w:b/>
          <w:spacing w:val="1"/>
          <w:sz w:val="22"/>
          <w:szCs w:val="22"/>
        </w:rPr>
        <w:t>16</w:t>
      </w:r>
      <w:r w:rsidRPr="000D558B">
        <w:rPr>
          <w:rFonts w:asciiTheme="minorHAnsi" w:hAnsiTheme="minorHAnsi" w:cstheme="minorHAnsi"/>
          <w:b/>
          <w:spacing w:val="1"/>
          <w:sz w:val="22"/>
          <w:szCs w:val="22"/>
        </w:rPr>
        <w:t>.202</w:t>
      </w:r>
      <w:r w:rsidR="00C75816" w:rsidRPr="000D558B">
        <w:rPr>
          <w:rFonts w:asciiTheme="minorHAnsi" w:hAnsiTheme="minorHAnsi" w:cstheme="minorHAnsi"/>
          <w:b/>
          <w:spacing w:val="1"/>
          <w:sz w:val="22"/>
          <w:szCs w:val="22"/>
        </w:rPr>
        <w:t>2</w:t>
      </w:r>
      <w:r w:rsidRPr="000D558B">
        <w:rPr>
          <w:rFonts w:asciiTheme="minorHAnsi" w:hAnsiTheme="minorHAnsi" w:cstheme="minorHAnsi"/>
          <w:b/>
          <w:spacing w:val="1"/>
          <w:sz w:val="22"/>
          <w:szCs w:val="22"/>
        </w:rPr>
        <w:t>,</w:t>
      </w:r>
      <w:r w:rsidRPr="000D558B">
        <w:rPr>
          <w:rFonts w:asciiTheme="minorHAnsi" w:hAnsiTheme="minorHAnsi" w:cstheme="minorHAnsi"/>
          <w:spacing w:val="1"/>
          <w:sz w:val="22"/>
          <w:szCs w:val="22"/>
        </w:rPr>
        <w:t xml:space="preserve"> </w:t>
      </w:r>
      <w:r w:rsidRPr="000D558B">
        <w:rPr>
          <w:rFonts w:asciiTheme="minorHAnsi" w:hAnsiTheme="minorHAnsi" w:cstheme="minorHAnsi"/>
          <w:sz w:val="22"/>
          <w:szCs w:val="22"/>
        </w:rPr>
        <w:t>oświadczam, co następuje:</w:t>
      </w:r>
    </w:p>
    <w:p w14:paraId="49083AC7" w14:textId="77777777" w:rsidR="00FE3C43" w:rsidRPr="000D558B"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  ustawy Pzp**.</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art. ………… ustawy Pzp (podać mającą zastosowanie podstawę wykluczenia spośród wymienionych w art. 108 ust 1 ustawy Pzp)</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Pzp podjąłem następujące środki naprawcze: </w:t>
      </w:r>
    </w:p>
    <w:p w14:paraId="6A08D0A3" w14:textId="2E1EE306"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71F8208A" w14:textId="6D96FC50" w:rsidR="00C75816" w:rsidRPr="00923743" w:rsidRDefault="001A5058" w:rsidP="00C75816">
      <w:pPr>
        <w:pStyle w:val="Akapitzlist"/>
        <w:numPr>
          <w:ilvl w:val="0"/>
          <w:numId w:val="27"/>
        </w:numPr>
        <w:ind w:left="284" w:hanging="284"/>
        <w:jc w:val="both"/>
        <w:rPr>
          <w:rFonts w:asciiTheme="minorHAnsi" w:hAnsiTheme="minorHAnsi" w:cstheme="minorHAnsi"/>
          <w:color w:val="000000" w:themeColor="text1"/>
          <w:sz w:val="22"/>
          <w:szCs w:val="22"/>
        </w:rPr>
      </w:pPr>
      <w:r w:rsidRPr="00923743">
        <w:rPr>
          <w:rFonts w:asciiTheme="minorHAnsi" w:hAnsiTheme="minorHAnsi" w:cstheme="minorHAnsi"/>
          <w:color w:val="000000" w:themeColor="text1"/>
          <w:sz w:val="22"/>
          <w:szCs w:val="22"/>
        </w:rPr>
        <w:lastRenderedPageBreak/>
        <w:t xml:space="preserve">Oświadczam, że nie podlegam wykluczeniu z postępowania na podstawie art. 7 ust. 1 ustawy z dnia 13 kwietnia 2022 r. o szczególnych rozwiązaniach w zakresie przeciwdziałania wspieraniu agresji na Ukrainę oraz służących ochronie </w:t>
      </w:r>
      <w:r w:rsidR="001A20A4" w:rsidRPr="00923743">
        <w:rPr>
          <w:rFonts w:asciiTheme="minorHAnsi" w:hAnsiTheme="minorHAnsi" w:cstheme="minorHAnsi"/>
          <w:color w:val="000000" w:themeColor="text1"/>
          <w:sz w:val="22"/>
          <w:szCs w:val="22"/>
        </w:rPr>
        <w:t>bezpieczeństwa narodowego (Dz.U. z 2022 poz. 835).</w:t>
      </w:r>
    </w:p>
    <w:p w14:paraId="6F38E70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wszystkie informacje podane w powyższych oświadczeniach są aktualne </w:t>
      </w:r>
      <w:r>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64AD363A" w14:textId="54EF9B43" w:rsidR="001D3652" w:rsidRDefault="001D3652">
      <w:pPr>
        <w:ind w:right="11"/>
        <w:rPr>
          <w:rFonts w:asciiTheme="minorHAnsi" w:hAnsiTheme="minorHAnsi" w:cstheme="minorHAnsi"/>
          <w:sz w:val="22"/>
          <w:szCs w:val="22"/>
        </w:rPr>
      </w:pPr>
    </w:p>
    <w:p w14:paraId="07243102" w14:textId="77777777" w:rsidR="00C3029E" w:rsidRDefault="00C3029E">
      <w:pPr>
        <w:ind w:right="11"/>
        <w:rPr>
          <w:rFonts w:asciiTheme="minorHAnsi" w:hAnsiTheme="minorHAnsi" w:cstheme="minorHAnsi"/>
          <w:sz w:val="22"/>
          <w:szCs w:val="22"/>
        </w:rPr>
      </w:pPr>
    </w:p>
    <w:p w14:paraId="4261B329" w14:textId="77777777" w:rsidR="00C3029E" w:rsidRDefault="00C3029E">
      <w:pPr>
        <w:rPr>
          <w:rFonts w:asciiTheme="minorHAnsi" w:hAnsiTheme="minorHAnsi" w:cstheme="minorHAnsi"/>
          <w:b/>
          <w:sz w:val="22"/>
          <w:szCs w:val="22"/>
        </w:rPr>
      </w:pPr>
      <w:r>
        <w:rPr>
          <w:rFonts w:asciiTheme="minorHAnsi" w:hAnsiTheme="minorHAnsi" w:cstheme="minorHAnsi"/>
          <w:b/>
          <w:sz w:val="22"/>
          <w:szCs w:val="22"/>
        </w:rPr>
        <w:br w:type="page"/>
      </w:r>
    </w:p>
    <w:p w14:paraId="526C2C13" w14:textId="1278E123"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lastRenderedPageBreak/>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5B39A3B6"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236484">
        <w:rPr>
          <w:rFonts w:ascii="Calibri" w:hAnsi="Calibri" w:cs="Calibri"/>
          <w:b/>
          <w:bCs/>
          <w:sz w:val="22"/>
          <w:szCs w:val="22"/>
        </w:rPr>
        <w:t>3</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(pełna nazwa/firma, adres, w zależności od podmiotu: NIP/PESEL, KRS/CEiDG)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5C322D5E"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CE0913">
        <w:rPr>
          <w:rFonts w:ascii="Calibri" w:hAnsi="Calibri" w:cs="Calibri"/>
          <w:sz w:val="22"/>
          <w:szCs w:val="22"/>
        </w:rPr>
        <w:t>ZP.271</w:t>
      </w:r>
      <w:r w:rsidR="007F5B54">
        <w:rPr>
          <w:rFonts w:ascii="Calibri" w:hAnsi="Calibri" w:cs="Calibri"/>
          <w:sz w:val="22"/>
          <w:szCs w:val="22"/>
        </w:rPr>
        <w:t>.</w:t>
      </w:r>
      <w:r w:rsidR="00E25824">
        <w:rPr>
          <w:rFonts w:ascii="Calibri" w:hAnsi="Calibri" w:cs="Calibri"/>
          <w:sz w:val="22"/>
          <w:szCs w:val="22"/>
        </w:rPr>
        <w:t>16</w:t>
      </w:r>
      <w:r w:rsidR="00CE0913">
        <w:rPr>
          <w:rFonts w:ascii="Calibri" w:hAnsi="Calibri" w:cs="Calibri"/>
          <w:sz w:val="22"/>
          <w:szCs w:val="22"/>
        </w:rPr>
        <w:t>.202</w:t>
      </w:r>
      <w:r w:rsidR="00870643">
        <w:rPr>
          <w:rFonts w:ascii="Calibri" w:hAnsi="Calibri" w:cs="Calibri"/>
          <w:sz w:val="22"/>
          <w:szCs w:val="22"/>
        </w:rPr>
        <w:t>2</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KRS/CEiDG)</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7"/>
      </w:r>
      <w:r w:rsidRPr="005838B3">
        <w:rPr>
          <w:rFonts w:ascii="Calibri" w:hAnsi="Calibri" w:cs="Calibri"/>
          <w:b/>
          <w:bCs/>
          <w:sz w:val="22"/>
          <w:szCs w:val="22"/>
        </w:rPr>
        <w:t xml:space="preserve"> ustawy Pzp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Pr="005838B3">
        <w:rPr>
          <w:rFonts w:ascii="Calibri" w:hAnsi="Calibri" w:cs="Calibri"/>
          <w:b/>
          <w:sz w:val="22"/>
          <w:szCs w:val="22"/>
        </w:rPr>
        <w:t>........................</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lastRenderedPageBreak/>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209609BB" w14:textId="370005FA" w:rsidR="002F41B3" w:rsidRDefault="002F41B3">
      <w:pPr>
        <w:ind w:right="11"/>
        <w:rPr>
          <w:rFonts w:asciiTheme="minorHAnsi" w:hAnsiTheme="minorHAnsi" w:cstheme="minorHAnsi"/>
          <w:sz w:val="22"/>
          <w:szCs w:val="22"/>
        </w:rPr>
      </w:pPr>
    </w:p>
    <w:p w14:paraId="16F226C2" w14:textId="1CB86A13" w:rsidR="002F41B3" w:rsidRDefault="002F41B3">
      <w:pPr>
        <w:ind w:right="11"/>
        <w:rPr>
          <w:rFonts w:asciiTheme="minorHAnsi" w:hAnsiTheme="minorHAnsi" w:cstheme="minorHAnsi"/>
          <w:sz w:val="22"/>
          <w:szCs w:val="22"/>
        </w:rPr>
      </w:pPr>
    </w:p>
    <w:p w14:paraId="69CA0F46" w14:textId="07B8EF5D" w:rsidR="00A23861" w:rsidRDefault="00A23861">
      <w:pPr>
        <w:ind w:right="11"/>
        <w:rPr>
          <w:rFonts w:asciiTheme="minorHAnsi" w:hAnsiTheme="minorHAnsi" w:cstheme="minorHAnsi"/>
          <w:sz w:val="22"/>
          <w:szCs w:val="22"/>
        </w:rPr>
      </w:pPr>
    </w:p>
    <w:p w14:paraId="5CC36AB8" w14:textId="4FE20DED" w:rsidR="00A23861" w:rsidRDefault="00A23861">
      <w:pPr>
        <w:ind w:right="11"/>
        <w:rPr>
          <w:rFonts w:asciiTheme="minorHAnsi" w:hAnsiTheme="minorHAnsi" w:cstheme="minorHAnsi"/>
          <w:sz w:val="22"/>
          <w:szCs w:val="22"/>
        </w:rPr>
      </w:pPr>
    </w:p>
    <w:p w14:paraId="2E3D2B52" w14:textId="7BB3A3AE" w:rsidR="00A23861" w:rsidRDefault="00A23861">
      <w:pPr>
        <w:ind w:right="11"/>
        <w:rPr>
          <w:rFonts w:asciiTheme="minorHAnsi" w:hAnsiTheme="minorHAnsi" w:cstheme="minorHAnsi"/>
          <w:sz w:val="22"/>
          <w:szCs w:val="22"/>
        </w:rPr>
      </w:pPr>
    </w:p>
    <w:p w14:paraId="359B4193" w14:textId="202F6584" w:rsidR="00A23861" w:rsidRDefault="00A23861">
      <w:pPr>
        <w:ind w:right="11"/>
        <w:rPr>
          <w:rFonts w:asciiTheme="minorHAnsi" w:hAnsiTheme="minorHAnsi" w:cstheme="minorHAnsi"/>
          <w:sz w:val="22"/>
          <w:szCs w:val="22"/>
        </w:rPr>
      </w:pPr>
    </w:p>
    <w:p w14:paraId="55564CDF" w14:textId="308FE929" w:rsidR="00A23861" w:rsidRDefault="00A23861">
      <w:pPr>
        <w:ind w:right="11"/>
        <w:rPr>
          <w:rFonts w:asciiTheme="minorHAnsi" w:hAnsiTheme="minorHAnsi" w:cstheme="minorHAnsi"/>
          <w:sz w:val="22"/>
          <w:szCs w:val="22"/>
        </w:rPr>
      </w:pPr>
    </w:p>
    <w:p w14:paraId="1BF09905" w14:textId="782B2776" w:rsidR="00B51C27" w:rsidRDefault="00B51C27">
      <w:pPr>
        <w:ind w:right="11"/>
        <w:rPr>
          <w:rFonts w:asciiTheme="minorHAnsi" w:hAnsiTheme="minorHAnsi" w:cstheme="minorHAnsi"/>
          <w:sz w:val="22"/>
          <w:szCs w:val="22"/>
        </w:rPr>
      </w:pPr>
    </w:p>
    <w:p w14:paraId="2A95C11F" w14:textId="77777777" w:rsidR="00B51C27" w:rsidRDefault="00B51C27">
      <w:pPr>
        <w:ind w:right="11"/>
        <w:rPr>
          <w:rFonts w:asciiTheme="minorHAnsi" w:hAnsiTheme="minorHAnsi" w:cstheme="minorHAnsi"/>
          <w:sz w:val="22"/>
          <w:szCs w:val="22"/>
        </w:rPr>
      </w:pPr>
    </w:p>
    <w:p w14:paraId="4675BFE6" w14:textId="77777777" w:rsidR="00A23861" w:rsidRDefault="00A23861">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lastRenderedPageBreak/>
        <w:t>OŚWIADCZENIE SKŁADANE  NA WEZWANIE</w:t>
      </w:r>
    </w:p>
    <w:p w14:paraId="77C8688B" w14:textId="77777777" w:rsidR="00FE3C43" w:rsidRDefault="00FE3C43">
      <w:pPr>
        <w:jc w:val="both"/>
        <w:rPr>
          <w:rFonts w:ascii="Tahoma" w:hAnsi="Tahoma" w:cs="Tahoma"/>
          <w:sz w:val="18"/>
          <w:szCs w:val="18"/>
        </w:rPr>
      </w:pPr>
    </w:p>
    <w:p w14:paraId="5E5F8312" w14:textId="52D2D8E9"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236484">
        <w:rPr>
          <w:rFonts w:asciiTheme="minorHAnsi" w:hAnsiTheme="minorHAnsi" w:cstheme="minorHAnsi"/>
          <w:bCs/>
          <w:sz w:val="22"/>
          <w:szCs w:val="22"/>
        </w:rPr>
        <w:t>4</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03581129"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w:t>
      </w:r>
      <w:r w:rsidR="00BC51A4">
        <w:rPr>
          <w:rFonts w:asciiTheme="minorHAnsi" w:hAnsiTheme="minorHAnsi" w:cstheme="minorHAnsi"/>
          <w:b/>
          <w:bCs/>
          <w:sz w:val="32"/>
          <w:szCs w:val="32"/>
        </w:rPr>
        <w:t>dostaw</w:t>
      </w:r>
      <w:r>
        <w:rPr>
          <w:rFonts w:asciiTheme="minorHAnsi" w:hAnsiTheme="minorHAnsi" w:cstheme="minorHAnsi"/>
          <w:b/>
          <w:bCs/>
          <w:sz w:val="32"/>
          <w:szCs w:val="32"/>
        </w:rPr>
        <w:t xml:space="preserve">  </w:t>
      </w:r>
      <w:r w:rsidR="00F875C5">
        <w:rPr>
          <w:rFonts w:asciiTheme="minorHAnsi" w:hAnsiTheme="minorHAnsi" w:cstheme="minorHAnsi"/>
          <w:b/>
          <w:bCs/>
          <w:sz w:val="32"/>
          <w:szCs w:val="32"/>
        </w:rPr>
        <w:t xml:space="preserve">- Część </w:t>
      </w:r>
      <w:r w:rsidR="00B51C27">
        <w:rPr>
          <w:rFonts w:asciiTheme="minorHAnsi" w:hAnsiTheme="minorHAnsi" w:cstheme="minorHAnsi"/>
          <w:b/>
          <w:bCs/>
          <w:sz w:val="32"/>
          <w:szCs w:val="32"/>
        </w:rPr>
        <w:t>I</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4C1C49BD" w:rsidR="00FE3C43" w:rsidRDefault="00DA3701">
      <w:r>
        <w:rPr>
          <w:rFonts w:ascii="Calibri" w:hAnsi="Calibri" w:cs="Calibri"/>
          <w:sz w:val="22"/>
          <w:szCs w:val="22"/>
        </w:rPr>
        <w:t xml:space="preserve">Nr postępowania - oznaczenie zamawiającego: </w:t>
      </w:r>
      <w:r w:rsidR="00CE0913">
        <w:rPr>
          <w:rFonts w:ascii="Calibri" w:hAnsi="Calibri" w:cs="Calibri"/>
          <w:sz w:val="22"/>
          <w:szCs w:val="22"/>
        </w:rPr>
        <w:t>ZP.271</w:t>
      </w:r>
      <w:r w:rsidR="007F5B54">
        <w:rPr>
          <w:rFonts w:ascii="Calibri" w:hAnsi="Calibri" w:cs="Calibri"/>
          <w:sz w:val="22"/>
          <w:szCs w:val="22"/>
        </w:rPr>
        <w:t>.</w:t>
      </w:r>
      <w:r w:rsidR="00E25824">
        <w:rPr>
          <w:rFonts w:ascii="Calibri" w:hAnsi="Calibri" w:cs="Calibri"/>
          <w:sz w:val="22"/>
          <w:szCs w:val="22"/>
        </w:rPr>
        <w:t>16</w:t>
      </w:r>
      <w:r w:rsidR="00CE0913">
        <w:rPr>
          <w:rFonts w:ascii="Calibri" w:hAnsi="Calibri" w:cs="Calibri"/>
          <w:sz w:val="22"/>
          <w:szCs w:val="22"/>
        </w:rPr>
        <w:t>.202</w:t>
      </w:r>
      <w:r w:rsidR="00870643">
        <w:rPr>
          <w:rFonts w:ascii="Calibri" w:hAnsi="Calibri" w:cs="Calibri"/>
          <w:sz w:val="22"/>
          <w:szCs w:val="22"/>
        </w:rPr>
        <w:t>2</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KRS/CEiDG)</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(imię, nazwisko, stanowisko/podstawa do  reprezentacji)</w:t>
      </w:r>
    </w:p>
    <w:p w14:paraId="7C7883C7" w14:textId="77777777" w:rsidR="00FE3C43" w:rsidRDefault="00FE3C43">
      <w:pPr>
        <w:jc w:val="center"/>
        <w:rPr>
          <w:rFonts w:ascii="Calibri" w:hAnsi="Calibri" w:cs="Calibri"/>
          <w:b/>
          <w:bCs/>
          <w:i/>
          <w:iCs/>
          <w:sz w:val="18"/>
          <w:szCs w:val="18"/>
        </w:rPr>
      </w:pPr>
    </w:p>
    <w:p w14:paraId="36645378" w14:textId="73C9303D" w:rsidR="00FE3C43" w:rsidRDefault="00DA3701">
      <w:pPr>
        <w:ind w:left="284" w:hanging="284"/>
        <w:jc w:val="center"/>
      </w:pPr>
      <w:r>
        <w:rPr>
          <w:rFonts w:ascii="Calibri" w:hAnsi="Calibri" w:cs="Calibri"/>
          <w:b/>
          <w:bCs/>
          <w:sz w:val="22"/>
          <w:szCs w:val="22"/>
        </w:rPr>
        <w:t xml:space="preserve">WYKAZ </w:t>
      </w:r>
      <w:r w:rsidR="00BC51A4">
        <w:rPr>
          <w:rFonts w:ascii="Calibri" w:hAnsi="Calibri" w:cs="Calibri"/>
          <w:b/>
          <w:bCs/>
          <w:sz w:val="22"/>
          <w:szCs w:val="22"/>
        </w:rPr>
        <w:t>DOSTAW</w:t>
      </w:r>
    </w:p>
    <w:p w14:paraId="5B368004" w14:textId="77777777" w:rsidR="00BC51A4" w:rsidRPr="00BC51A4" w:rsidRDefault="00BC51A4" w:rsidP="00BC51A4">
      <w:pPr>
        <w:suppressAutoHyphens w:val="0"/>
        <w:jc w:val="center"/>
        <w:rPr>
          <w:rFonts w:asciiTheme="minorHAnsi" w:hAnsiTheme="minorHAnsi" w:cstheme="minorHAnsi"/>
          <w:spacing w:val="4"/>
          <w:sz w:val="20"/>
          <w:szCs w:val="20"/>
        </w:rPr>
      </w:pPr>
      <w:r w:rsidRPr="00BC51A4">
        <w:rPr>
          <w:rFonts w:asciiTheme="minorHAnsi" w:hAnsiTheme="minorHAnsi" w:cstheme="minorHAnsi"/>
          <w:spacing w:val="4"/>
          <w:sz w:val="20"/>
          <w:szCs w:val="20"/>
        </w:rPr>
        <w:t xml:space="preserve">Wykaz dostaw – dotyczy  postępowania o udzielenie zamówienia publicznego </w:t>
      </w:r>
    </w:p>
    <w:p w14:paraId="449E93AD" w14:textId="3277B900" w:rsidR="007349A1" w:rsidRPr="00E25824" w:rsidRDefault="00BC51A4" w:rsidP="00BC51A4">
      <w:pPr>
        <w:suppressAutoHyphens w:val="0"/>
        <w:jc w:val="center"/>
        <w:rPr>
          <w:rFonts w:asciiTheme="minorHAnsi" w:hAnsiTheme="minorHAnsi" w:cstheme="minorHAnsi"/>
          <w:spacing w:val="4"/>
          <w:sz w:val="20"/>
          <w:szCs w:val="20"/>
        </w:rPr>
      </w:pPr>
      <w:r w:rsidRPr="00E25824">
        <w:rPr>
          <w:rFonts w:asciiTheme="minorHAnsi" w:hAnsiTheme="minorHAnsi" w:cstheme="minorHAnsi"/>
          <w:spacing w:val="4"/>
          <w:sz w:val="20"/>
          <w:szCs w:val="20"/>
        </w:rPr>
        <w:t xml:space="preserve">na </w:t>
      </w:r>
      <w:r w:rsidR="00E25824" w:rsidRPr="00E25824">
        <w:rPr>
          <w:rFonts w:asciiTheme="minorHAnsi" w:hAnsiTheme="minorHAnsi" w:cstheme="minorHAnsi"/>
          <w:b/>
          <w:bCs/>
          <w:sz w:val="22"/>
          <w:szCs w:val="22"/>
        </w:rPr>
        <w:t>Dostawa sprzętu komputerowego i oprogramowania w ramach projektu „Cyfrowa Gmina</w:t>
      </w:r>
    </w:p>
    <w:p w14:paraId="4890D355" w14:textId="77777777" w:rsidR="00BC51A4" w:rsidRPr="00BC51A4" w:rsidRDefault="00BC51A4" w:rsidP="00BC51A4">
      <w:pPr>
        <w:suppressAutoHyphens w:val="0"/>
        <w:jc w:val="center"/>
        <w:rPr>
          <w:rFonts w:asciiTheme="minorHAnsi" w:hAnsiTheme="minorHAnsi" w:cstheme="minorHAnsi"/>
          <w:b/>
          <w:smallCaps/>
          <w:sz w:val="20"/>
          <w:szCs w:val="20"/>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295"/>
        <w:gridCol w:w="2487"/>
        <w:gridCol w:w="2726"/>
      </w:tblGrid>
      <w:tr w:rsidR="00BC51A4" w:rsidRPr="00BC51A4" w14:paraId="41B9028D" w14:textId="77777777" w:rsidTr="00C9608B">
        <w:tc>
          <w:tcPr>
            <w:tcW w:w="290" w:type="pct"/>
            <w:tcBorders>
              <w:top w:val="single" w:sz="4" w:space="0" w:color="auto"/>
              <w:left w:val="single" w:sz="4" w:space="0" w:color="auto"/>
              <w:bottom w:val="single" w:sz="4" w:space="0" w:color="auto"/>
              <w:right w:val="single" w:sz="4" w:space="0" w:color="auto"/>
            </w:tcBorders>
            <w:vAlign w:val="center"/>
            <w:hideMark/>
          </w:tcPr>
          <w:p w14:paraId="77083792" w14:textId="77777777" w:rsidR="00BC51A4" w:rsidRPr="00BC51A4" w:rsidRDefault="00BC51A4" w:rsidP="00BC51A4">
            <w:pPr>
              <w:suppressAutoHyphens w:val="0"/>
              <w:jc w:val="center"/>
              <w:rPr>
                <w:rFonts w:asciiTheme="minorHAnsi" w:hAnsiTheme="minorHAnsi" w:cstheme="minorHAnsi"/>
                <w:b/>
                <w:sz w:val="20"/>
                <w:szCs w:val="20"/>
              </w:rPr>
            </w:pPr>
            <w:r w:rsidRPr="00BC51A4">
              <w:rPr>
                <w:rFonts w:asciiTheme="minorHAnsi" w:hAnsiTheme="minorHAnsi" w:cstheme="minorHAnsi"/>
                <w:b/>
                <w:sz w:val="20"/>
                <w:szCs w:val="20"/>
              </w:rPr>
              <w:t>L.p.</w:t>
            </w:r>
          </w:p>
        </w:tc>
        <w:tc>
          <w:tcPr>
            <w:tcW w:w="1824" w:type="pct"/>
            <w:tcBorders>
              <w:top w:val="single" w:sz="4" w:space="0" w:color="auto"/>
              <w:left w:val="single" w:sz="4" w:space="0" w:color="auto"/>
              <w:bottom w:val="single" w:sz="4" w:space="0" w:color="auto"/>
              <w:right w:val="single" w:sz="4" w:space="0" w:color="auto"/>
            </w:tcBorders>
            <w:vAlign w:val="center"/>
            <w:hideMark/>
          </w:tcPr>
          <w:p w14:paraId="1148D820" w14:textId="14F4A11E" w:rsidR="00BC51A4" w:rsidRPr="00BC51A4" w:rsidRDefault="00BC51A4" w:rsidP="00BC51A4">
            <w:pPr>
              <w:suppressAutoHyphens w:val="0"/>
              <w:jc w:val="center"/>
              <w:rPr>
                <w:rFonts w:asciiTheme="minorHAnsi" w:hAnsiTheme="minorHAnsi" w:cstheme="minorHAnsi"/>
                <w:b/>
                <w:spacing w:val="4"/>
                <w:sz w:val="19"/>
                <w:szCs w:val="19"/>
              </w:rPr>
            </w:pPr>
            <w:r w:rsidRPr="00BC51A4">
              <w:rPr>
                <w:rFonts w:asciiTheme="minorHAnsi" w:hAnsiTheme="minorHAnsi" w:cstheme="minorHAnsi"/>
                <w:b/>
                <w:spacing w:val="4"/>
                <w:sz w:val="19"/>
                <w:szCs w:val="19"/>
              </w:rPr>
              <w:t>Przedmiot (zakres i opis wykonanej dostawy</w:t>
            </w:r>
            <w:r w:rsidR="00526BCE">
              <w:rPr>
                <w:rFonts w:asciiTheme="minorHAnsi" w:hAnsiTheme="minorHAnsi" w:cstheme="minorHAnsi"/>
                <w:b/>
                <w:spacing w:val="4"/>
                <w:sz w:val="19"/>
                <w:szCs w:val="19"/>
              </w:rPr>
              <w:t>)</w:t>
            </w:r>
          </w:p>
          <w:p w14:paraId="3297EF4F" w14:textId="5C434416" w:rsidR="00BC51A4" w:rsidRPr="00BC51A4" w:rsidRDefault="00BC51A4" w:rsidP="00BC51A4">
            <w:pPr>
              <w:suppressAutoHyphens w:val="0"/>
              <w:jc w:val="center"/>
              <w:rPr>
                <w:rFonts w:asciiTheme="minorHAnsi" w:hAnsiTheme="minorHAnsi" w:cstheme="minorHAnsi"/>
                <w:b/>
                <w:bCs/>
                <w:sz w:val="19"/>
                <w:szCs w:val="19"/>
              </w:rPr>
            </w:pPr>
            <w:r w:rsidRPr="00BC51A4">
              <w:rPr>
                <w:rFonts w:asciiTheme="minorHAnsi" w:hAnsiTheme="minorHAnsi" w:cstheme="minorHAnsi"/>
                <w:spacing w:val="4"/>
                <w:sz w:val="19"/>
                <w:szCs w:val="19"/>
              </w:rPr>
              <w:t xml:space="preserve">(zawarte  informacje muszą jednoznacznie potwierdzać wymagania określone w rozdziale </w:t>
            </w:r>
            <w:r w:rsidR="009A0932">
              <w:rPr>
                <w:rFonts w:asciiTheme="minorHAnsi" w:hAnsiTheme="minorHAnsi" w:cstheme="minorHAnsi"/>
                <w:spacing w:val="4"/>
                <w:sz w:val="19"/>
                <w:szCs w:val="19"/>
              </w:rPr>
              <w:t xml:space="preserve">VII ust. </w:t>
            </w:r>
            <w:r w:rsidR="00BF5502">
              <w:rPr>
                <w:rFonts w:asciiTheme="minorHAnsi" w:hAnsiTheme="minorHAnsi" w:cstheme="minorHAnsi"/>
                <w:spacing w:val="4"/>
                <w:sz w:val="19"/>
                <w:szCs w:val="19"/>
              </w:rPr>
              <w:t>2</w:t>
            </w:r>
            <w:r w:rsidR="009A0932">
              <w:rPr>
                <w:rFonts w:asciiTheme="minorHAnsi" w:hAnsiTheme="minorHAnsi" w:cstheme="minorHAnsi"/>
                <w:spacing w:val="4"/>
                <w:sz w:val="19"/>
                <w:szCs w:val="19"/>
              </w:rPr>
              <w:t xml:space="preserve"> pkt. </w:t>
            </w:r>
            <w:r w:rsidR="00BF5502">
              <w:rPr>
                <w:rFonts w:asciiTheme="minorHAnsi" w:hAnsiTheme="minorHAnsi" w:cstheme="minorHAnsi"/>
                <w:spacing w:val="4"/>
                <w:sz w:val="19"/>
                <w:szCs w:val="19"/>
              </w:rPr>
              <w:t xml:space="preserve">4) </w:t>
            </w:r>
            <w:r w:rsidRPr="00BC51A4">
              <w:rPr>
                <w:rFonts w:asciiTheme="minorHAnsi" w:hAnsiTheme="minorHAnsi" w:cstheme="minorHAnsi"/>
                <w:spacing w:val="4"/>
                <w:sz w:val="19"/>
                <w:szCs w:val="19"/>
              </w:rPr>
              <w:t xml:space="preserve"> SWZ)</w:t>
            </w:r>
          </w:p>
        </w:tc>
        <w:tc>
          <w:tcPr>
            <w:tcW w:w="1377" w:type="pct"/>
            <w:tcBorders>
              <w:top w:val="single" w:sz="4" w:space="0" w:color="auto"/>
              <w:left w:val="single" w:sz="4" w:space="0" w:color="auto"/>
              <w:bottom w:val="single" w:sz="4" w:space="0" w:color="auto"/>
              <w:right w:val="single" w:sz="4" w:space="0" w:color="auto"/>
            </w:tcBorders>
            <w:vAlign w:val="center"/>
            <w:hideMark/>
          </w:tcPr>
          <w:p w14:paraId="09C47F92" w14:textId="77777777" w:rsidR="00BC51A4" w:rsidRPr="00BC51A4" w:rsidRDefault="00BC51A4" w:rsidP="00BC51A4">
            <w:pPr>
              <w:suppressAutoHyphens w:val="0"/>
              <w:jc w:val="center"/>
              <w:rPr>
                <w:rFonts w:asciiTheme="minorHAnsi" w:hAnsiTheme="minorHAnsi" w:cstheme="minorHAnsi"/>
                <w:spacing w:val="4"/>
                <w:sz w:val="19"/>
                <w:szCs w:val="19"/>
              </w:rPr>
            </w:pPr>
            <w:r w:rsidRPr="00BC51A4">
              <w:rPr>
                <w:rFonts w:asciiTheme="minorHAnsi" w:hAnsiTheme="minorHAnsi" w:cstheme="minorHAnsi"/>
                <w:spacing w:val="4"/>
                <w:sz w:val="19"/>
                <w:szCs w:val="19"/>
              </w:rPr>
              <w:t>Data wykonania dostawy (zakończenia realizacji dostawy)</w:t>
            </w:r>
          </w:p>
          <w:p w14:paraId="525EBDA8" w14:textId="77777777" w:rsidR="00BC51A4" w:rsidRPr="00BC51A4" w:rsidRDefault="00BC51A4" w:rsidP="00BC51A4">
            <w:pPr>
              <w:suppressAutoHyphens w:val="0"/>
              <w:jc w:val="center"/>
              <w:rPr>
                <w:rFonts w:asciiTheme="minorHAnsi" w:hAnsiTheme="minorHAnsi" w:cstheme="minorHAnsi"/>
                <w:spacing w:val="4"/>
                <w:sz w:val="19"/>
                <w:szCs w:val="19"/>
              </w:rPr>
            </w:pPr>
            <w:r w:rsidRPr="00BC51A4">
              <w:rPr>
                <w:rFonts w:asciiTheme="minorHAnsi" w:hAnsiTheme="minorHAnsi" w:cstheme="minorHAnsi"/>
                <w:spacing w:val="4"/>
                <w:sz w:val="19"/>
                <w:szCs w:val="19"/>
              </w:rPr>
              <w:t>(dd.mm.rrrr)</w:t>
            </w:r>
          </w:p>
        </w:tc>
        <w:tc>
          <w:tcPr>
            <w:tcW w:w="1509" w:type="pct"/>
            <w:tcBorders>
              <w:top w:val="single" w:sz="4" w:space="0" w:color="auto"/>
              <w:left w:val="single" w:sz="4" w:space="0" w:color="auto"/>
              <w:bottom w:val="single" w:sz="4" w:space="0" w:color="auto"/>
              <w:right w:val="single" w:sz="4" w:space="0" w:color="auto"/>
            </w:tcBorders>
            <w:vAlign w:val="center"/>
            <w:hideMark/>
          </w:tcPr>
          <w:p w14:paraId="179ECA06" w14:textId="77777777" w:rsidR="00BC51A4" w:rsidRPr="00BC51A4" w:rsidRDefault="00BC51A4" w:rsidP="00BC51A4">
            <w:pPr>
              <w:suppressAutoHyphens w:val="0"/>
              <w:jc w:val="center"/>
              <w:rPr>
                <w:rFonts w:asciiTheme="minorHAnsi" w:hAnsiTheme="minorHAnsi" w:cstheme="minorHAnsi"/>
                <w:spacing w:val="4"/>
                <w:sz w:val="19"/>
                <w:szCs w:val="19"/>
              </w:rPr>
            </w:pPr>
            <w:r w:rsidRPr="00BC51A4">
              <w:rPr>
                <w:rFonts w:asciiTheme="minorHAnsi" w:hAnsiTheme="minorHAnsi" w:cstheme="minorHAnsi"/>
                <w:spacing w:val="4"/>
                <w:sz w:val="19"/>
                <w:szCs w:val="19"/>
              </w:rPr>
              <w:t>Nazwa, adres podmiotu, na rzecz którego została zrealizowana dostawa</w:t>
            </w:r>
          </w:p>
        </w:tc>
      </w:tr>
      <w:tr w:rsidR="00BC51A4" w:rsidRPr="00BC51A4" w14:paraId="35A2C4D2" w14:textId="77777777" w:rsidTr="00C9608B">
        <w:trPr>
          <w:trHeight w:val="942"/>
        </w:trPr>
        <w:tc>
          <w:tcPr>
            <w:tcW w:w="290" w:type="pct"/>
            <w:tcBorders>
              <w:top w:val="single" w:sz="4" w:space="0" w:color="auto"/>
              <w:left w:val="single" w:sz="4" w:space="0" w:color="auto"/>
              <w:bottom w:val="single" w:sz="4" w:space="0" w:color="auto"/>
              <w:right w:val="single" w:sz="4" w:space="0" w:color="auto"/>
            </w:tcBorders>
            <w:vAlign w:val="center"/>
            <w:hideMark/>
          </w:tcPr>
          <w:p w14:paraId="71A3A1CD" w14:textId="77777777" w:rsidR="00BC51A4" w:rsidRPr="00BC51A4" w:rsidRDefault="00BC51A4" w:rsidP="00BC51A4">
            <w:pPr>
              <w:suppressAutoHyphens w:val="0"/>
              <w:jc w:val="center"/>
              <w:rPr>
                <w:rFonts w:asciiTheme="minorHAnsi" w:hAnsiTheme="minorHAnsi" w:cstheme="minorHAnsi"/>
                <w:sz w:val="20"/>
                <w:szCs w:val="20"/>
              </w:rPr>
            </w:pPr>
            <w:r w:rsidRPr="00BC51A4">
              <w:rPr>
                <w:rFonts w:asciiTheme="minorHAnsi" w:hAnsiTheme="minorHAnsi" w:cstheme="minorHAnsi"/>
                <w:sz w:val="20"/>
                <w:szCs w:val="20"/>
              </w:rPr>
              <w:t>1</w:t>
            </w:r>
          </w:p>
        </w:tc>
        <w:tc>
          <w:tcPr>
            <w:tcW w:w="1824" w:type="pct"/>
            <w:tcBorders>
              <w:top w:val="single" w:sz="4" w:space="0" w:color="auto"/>
              <w:left w:val="single" w:sz="4" w:space="0" w:color="auto"/>
              <w:bottom w:val="single" w:sz="4" w:space="0" w:color="auto"/>
              <w:right w:val="single" w:sz="4" w:space="0" w:color="auto"/>
            </w:tcBorders>
            <w:vAlign w:val="bottom"/>
          </w:tcPr>
          <w:p w14:paraId="2D8339B9" w14:textId="77777777" w:rsidR="00BC51A4" w:rsidRPr="00BC51A4" w:rsidRDefault="00BC51A4" w:rsidP="00BC51A4">
            <w:pPr>
              <w:suppressAutoHyphens w:val="0"/>
              <w:rPr>
                <w:rFonts w:asciiTheme="minorHAnsi" w:hAnsiTheme="minorHAnsi" w:cstheme="minorHAnsi"/>
                <w:spacing w:val="4"/>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tcPr>
          <w:p w14:paraId="1E4A389D" w14:textId="77777777" w:rsidR="00BC51A4" w:rsidRPr="00BC51A4" w:rsidRDefault="00BC51A4" w:rsidP="00BC51A4">
            <w:pPr>
              <w:suppressAutoHyphens w:val="0"/>
              <w:jc w:val="center"/>
              <w:rPr>
                <w:rFonts w:asciiTheme="minorHAnsi" w:hAnsiTheme="minorHAnsi" w:cstheme="minorHAnsi"/>
                <w:sz w:val="20"/>
                <w:szCs w:val="20"/>
              </w:rPr>
            </w:pPr>
          </w:p>
        </w:tc>
        <w:tc>
          <w:tcPr>
            <w:tcW w:w="1509" w:type="pct"/>
            <w:tcBorders>
              <w:top w:val="single" w:sz="4" w:space="0" w:color="auto"/>
              <w:left w:val="single" w:sz="4" w:space="0" w:color="auto"/>
              <w:bottom w:val="single" w:sz="4" w:space="0" w:color="auto"/>
              <w:right w:val="single" w:sz="4" w:space="0" w:color="auto"/>
            </w:tcBorders>
            <w:vAlign w:val="center"/>
          </w:tcPr>
          <w:p w14:paraId="206AA0AD" w14:textId="77777777" w:rsidR="00BC51A4" w:rsidRPr="00BC51A4" w:rsidRDefault="00BC51A4" w:rsidP="00BC51A4">
            <w:pPr>
              <w:suppressAutoHyphens w:val="0"/>
              <w:jc w:val="center"/>
              <w:rPr>
                <w:rFonts w:asciiTheme="minorHAnsi" w:hAnsiTheme="minorHAnsi" w:cstheme="minorHAnsi"/>
                <w:sz w:val="20"/>
                <w:szCs w:val="20"/>
              </w:rPr>
            </w:pPr>
          </w:p>
        </w:tc>
      </w:tr>
      <w:tr w:rsidR="00BC51A4" w:rsidRPr="00BC51A4" w14:paraId="4DA6A43B" w14:textId="77777777" w:rsidTr="00C9608B">
        <w:trPr>
          <w:trHeight w:val="890"/>
        </w:trPr>
        <w:tc>
          <w:tcPr>
            <w:tcW w:w="290" w:type="pct"/>
            <w:tcBorders>
              <w:top w:val="single" w:sz="4" w:space="0" w:color="auto"/>
              <w:left w:val="single" w:sz="4" w:space="0" w:color="auto"/>
              <w:bottom w:val="single" w:sz="4" w:space="0" w:color="auto"/>
              <w:right w:val="single" w:sz="4" w:space="0" w:color="auto"/>
            </w:tcBorders>
            <w:vAlign w:val="center"/>
            <w:hideMark/>
          </w:tcPr>
          <w:p w14:paraId="40657A11" w14:textId="77777777" w:rsidR="00BC51A4" w:rsidRPr="00BC51A4" w:rsidRDefault="00BC51A4" w:rsidP="00BC51A4">
            <w:pPr>
              <w:suppressAutoHyphens w:val="0"/>
              <w:jc w:val="center"/>
              <w:rPr>
                <w:rFonts w:asciiTheme="minorHAnsi" w:hAnsiTheme="minorHAnsi" w:cstheme="minorHAnsi"/>
                <w:sz w:val="20"/>
                <w:szCs w:val="20"/>
              </w:rPr>
            </w:pPr>
            <w:r w:rsidRPr="00BC51A4">
              <w:rPr>
                <w:rFonts w:asciiTheme="minorHAnsi" w:hAnsiTheme="minorHAnsi" w:cstheme="minorHAnsi"/>
                <w:sz w:val="20"/>
                <w:szCs w:val="20"/>
              </w:rPr>
              <w:t>2</w:t>
            </w:r>
          </w:p>
        </w:tc>
        <w:tc>
          <w:tcPr>
            <w:tcW w:w="1824" w:type="pct"/>
            <w:tcBorders>
              <w:top w:val="single" w:sz="4" w:space="0" w:color="auto"/>
              <w:left w:val="single" w:sz="4" w:space="0" w:color="auto"/>
              <w:bottom w:val="single" w:sz="4" w:space="0" w:color="auto"/>
              <w:right w:val="single" w:sz="4" w:space="0" w:color="auto"/>
            </w:tcBorders>
            <w:vAlign w:val="bottom"/>
          </w:tcPr>
          <w:p w14:paraId="1008A67C" w14:textId="77777777" w:rsidR="00BC51A4" w:rsidRPr="00BC51A4" w:rsidRDefault="00BC51A4" w:rsidP="00BC51A4">
            <w:pPr>
              <w:suppressAutoHyphens w:val="0"/>
              <w:rPr>
                <w:rFonts w:asciiTheme="minorHAnsi" w:hAnsiTheme="minorHAnsi" w:cstheme="minorHAnsi"/>
                <w:spacing w:val="4"/>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tcPr>
          <w:p w14:paraId="36E7A163" w14:textId="77777777" w:rsidR="00BC51A4" w:rsidRPr="00BC51A4" w:rsidRDefault="00BC51A4" w:rsidP="00BC51A4">
            <w:pPr>
              <w:suppressAutoHyphens w:val="0"/>
              <w:jc w:val="center"/>
              <w:rPr>
                <w:rFonts w:asciiTheme="minorHAnsi" w:hAnsiTheme="minorHAnsi" w:cstheme="minorHAnsi"/>
                <w:sz w:val="20"/>
                <w:szCs w:val="20"/>
              </w:rPr>
            </w:pPr>
          </w:p>
        </w:tc>
        <w:tc>
          <w:tcPr>
            <w:tcW w:w="1509" w:type="pct"/>
            <w:tcBorders>
              <w:top w:val="single" w:sz="4" w:space="0" w:color="auto"/>
              <w:left w:val="single" w:sz="4" w:space="0" w:color="auto"/>
              <w:bottom w:val="single" w:sz="4" w:space="0" w:color="auto"/>
              <w:right w:val="single" w:sz="4" w:space="0" w:color="auto"/>
            </w:tcBorders>
            <w:vAlign w:val="center"/>
          </w:tcPr>
          <w:p w14:paraId="6F273199" w14:textId="77777777" w:rsidR="00BC51A4" w:rsidRPr="00BC51A4" w:rsidRDefault="00BC51A4" w:rsidP="00BC51A4">
            <w:pPr>
              <w:suppressAutoHyphens w:val="0"/>
              <w:jc w:val="center"/>
              <w:rPr>
                <w:rFonts w:asciiTheme="minorHAnsi" w:hAnsiTheme="minorHAnsi" w:cstheme="minorHAnsi"/>
                <w:sz w:val="20"/>
                <w:szCs w:val="20"/>
              </w:rPr>
            </w:pPr>
          </w:p>
        </w:tc>
      </w:tr>
      <w:tr w:rsidR="00BC51A4" w:rsidRPr="00BC51A4" w14:paraId="1C8580FD" w14:textId="77777777" w:rsidTr="00C9608B">
        <w:trPr>
          <w:trHeight w:val="894"/>
        </w:trPr>
        <w:tc>
          <w:tcPr>
            <w:tcW w:w="290" w:type="pct"/>
            <w:tcBorders>
              <w:top w:val="single" w:sz="4" w:space="0" w:color="auto"/>
              <w:left w:val="single" w:sz="4" w:space="0" w:color="auto"/>
              <w:bottom w:val="single" w:sz="4" w:space="0" w:color="auto"/>
              <w:right w:val="single" w:sz="4" w:space="0" w:color="auto"/>
            </w:tcBorders>
            <w:vAlign w:val="center"/>
            <w:hideMark/>
          </w:tcPr>
          <w:p w14:paraId="0CF749C6" w14:textId="77777777" w:rsidR="00BC51A4" w:rsidRPr="00BC51A4" w:rsidRDefault="00BC51A4" w:rsidP="00BC51A4">
            <w:pPr>
              <w:suppressAutoHyphens w:val="0"/>
              <w:jc w:val="center"/>
              <w:rPr>
                <w:rFonts w:asciiTheme="minorHAnsi" w:hAnsiTheme="minorHAnsi" w:cstheme="minorHAnsi"/>
                <w:sz w:val="20"/>
                <w:szCs w:val="20"/>
              </w:rPr>
            </w:pPr>
            <w:r w:rsidRPr="00BC51A4">
              <w:rPr>
                <w:rFonts w:asciiTheme="minorHAnsi" w:hAnsiTheme="minorHAnsi" w:cstheme="minorHAnsi"/>
                <w:sz w:val="20"/>
                <w:szCs w:val="20"/>
              </w:rPr>
              <w:t>3</w:t>
            </w:r>
          </w:p>
        </w:tc>
        <w:tc>
          <w:tcPr>
            <w:tcW w:w="1824" w:type="pct"/>
            <w:tcBorders>
              <w:top w:val="single" w:sz="4" w:space="0" w:color="auto"/>
              <w:left w:val="single" w:sz="4" w:space="0" w:color="auto"/>
              <w:bottom w:val="single" w:sz="4" w:space="0" w:color="auto"/>
              <w:right w:val="single" w:sz="4" w:space="0" w:color="auto"/>
            </w:tcBorders>
            <w:vAlign w:val="bottom"/>
          </w:tcPr>
          <w:p w14:paraId="05D5D859" w14:textId="77777777" w:rsidR="00BC51A4" w:rsidRPr="00BC51A4" w:rsidRDefault="00BC51A4" w:rsidP="00BC51A4">
            <w:pPr>
              <w:suppressAutoHyphens w:val="0"/>
              <w:rPr>
                <w:rFonts w:asciiTheme="minorHAnsi" w:hAnsiTheme="minorHAnsi" w:cstheme="minorHAnsi"/>
                <w:spacing w:val="4"/>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tcPr>
          <w:p w14:paraId="77D97045" w14:textId="77777777" w:rsidR="00BC51A4" w:rsidRPr="00BC51A4" w:rsidRDefault="00BC51A4" w:rsidP="00BC51A4">
            <w:pPr>
              <w:suppressAutoHyphens w:val="0"/>
              <w:jc w:val="center"/>
              <w:rPr>
                <w:rFonts w:asciiTheme="minorHAnsi" w:hAnsiTheme="minorHAnsi" w:cstheme="minorHAnsi"/>
                <w:sz w:val="20"/>
                <w:szCs w:val="20"/>
              </w:rPr>
            </w:pPr>
          </w:p>
        </w:tc>
        <w:tc>
          <w:tcPr>
            <w:tcW w:w="1509" w:type="pct"/>
            <w:tcBorders>
              <w:top w:val="single" w:sz="4" w:space="0" w:color="auto"/>
              <w:left w:val="single" w:sz="4" w:space="0" w:color="auto"/>
              <w:bottom w:val="single" w:sz="4" w:space="0" w:color="auto"/>
              <w:right w:val="single" w:sz="4" w:space="0" w:color="auto"/>
            </w:tcBorders>
            <w:vAlign w:val="center"/>
          </w:tcPr>
          <w:p w14:paraId="6BB51222" w14:textId="77777777" w:rsidR="00BC51A4" w:rsidRPr="00BC51A4" w:rsidRDefault="00BC51A4" w:rsidP="00BC51A4">
            <w:pPr>
              <w:suppressAutoHyphens w:val="0"/>
              <w:jc w:val="center"/>
              <w:rPr>
                <w:rFonts w:asciiTheme="minorHAnsi" w:hAnsiTheme="minorHAnsi" w:cstheme="minorHAnsi"/>
                <w:sz w:val="20"/>
                <w:szCs w:val="20"/>
              </w:rPr>
            </w:pPr>
          </w:p>
        </w:tc>
      </w:tr>
    </w:tbl>
    <w:p w14:paraId="48B22D45" w14:textId="77777777" w:rsidR="00BC51A4" w:rsidRPr="00BC51A4" w:rsidRDefault="00BC51A4" w:rsidP="00BC51A4">
      <w:pPr>
        <w:suppressAutoHyphens w:val="0"/>
        <w:autoSpaceDE w:val="0"/>
        <w:autoSpaceDN w:val="0"/>
        <w:adjustRightInd w:val="0"/>
        <w:jc w:val="both"/>
        <w:rPr>
          <w:rFonts w:asciiTheme="minorHAnsi" w:hAnsiTheme="minorHAnsi" w:cstheme="minorHAnsi"/>
          <w:sz w:val="20"/>
          <w:szCs w:val="20"/>
        </w:rPr>
      </w:pPr>
      <w:r w:rsidRPr="00BC51A4">
        <w:rPr>
          <w:rFonts w:asciiTheme="minorHAnsi" w:hAnsiTheme="minorHAnsi" w:cstheme="minorHAnsi"/>
          <w:spacing w:val="4"/>
          <w:sz w:val="20"/>
          <w:szCs w:val="20"/>
        </w:rPr>
        <w:t xml:space="preserve">Do każdej dostawy wymienionej w wykazie należy dołączyć </w:t>
      </w:r>
      <w:r w:rsidRPr="00BC51A4">
        <w:rPr>
          <w:rFonts w:asciiTheme="minorHAnsi" w:hAnsiTheme="minorHAnsi" w:cstheme="minorHAnsi"/>
          <w:sz w:val="20"/>
          <w:szCs w:val="20"/>
        </w:rPr>
        <w:t>dowody określające, czy dostawy te zostały wykonane w sposób należyty.</w:t>
      </w:r>
    </w:p>
    <w:p w14:paraId="767F9537" w14:textId="77777777" w:rsidR="00BC51A4" w:rsidRPr="00BC51A4" w:rsidRDefault="00BC51A4" w:rsidP="00BC51A4">
      <w:pPr>
        <w:suppressAutoHyphens w:val="0"/>
        <w:autoSpaceDE w:val="0"/>
        <w:autoSpaceDN w:val="0"/>
        <w:adjustRightInd w:val="0"/>
        <w:jc w:val="both"/>
        <w:rPr>
          <w:rFonts w:asciiTheme="minorHAnsi" w:hAnsiTheme="minorHAnsi" w:cstheme="minorHAnsi"/>
          <w:sz w:val="20"/>
          <w:szCs w:val="20"/>
        </w:rPr>
      </w:pPr>
    </w:p>
    <w:p w14:paraId="178C676D" w14:textId="77777777" w:rsidR="00BC51A4" w:rsidRPr="00BC51A4" w:rsidRDefault="00BC51A4" w:rsidP="00BC51A4">
      <w:pPr>
        <w:suppressAutoHyphens w:val="0"/>
        <w:autoSpaceDE w:val="0"/>
        <w:autoSpaceDN w:val="0"/>
        <w:adjustRightInd w:val="0"/>
        <w:jc w:val="both"/>
        <w:rPr>
          <w:rFonts w:asciiTheme="minorHAnsi" w:hAnsiTheme="minorHAnsi" w:cstheme="minorHAnsi"/>
          <w:sz w:val="20"/>
          <w:szCs w:val="20"/>
        </w:rPr>
      </w:pPr>
    </w:p>
    <w:p w14:paraId="00689199" w14:textId="77777777" w:rsidR="00BC51A4" w:rsidRPr="00BC51A4" w:rsidRDefault="00BC51A4" w:rsidP="00BC51A4">
      <w:pPr>
        <w:suppressAutoHyphens w:val="0"/>
        <w:autoSpaceDE w:val="0"/>
        <w:autoSpaceDN w:val="0"/>
        <w:adjustRightInd w:val="0"/>
        <w:jc w:val="both"/>
        <w:rPr>
          <w:rFonts w:asciiTheme="minorHAnsi" w:hAnsiTheme="minorHAnsi" w:cstheme="minorHAnsi"/>
          <w:sz w:val="20"/>
          <w:szCs w:val="20"/>
        </w:rPr>
      </w:pPr>
    </w:p>
    <w:p w14:paraId="46A65B9F" w14:textId="77777777" w:rsidR="00BC51A4" w:rsidRPr="00BC51A4" w:rsidRDefault="00BC51A4" w:rsidP="00BC51A4">
      <w:pPr>
        <w:suppressAutoHyphens w:val="0"/>
        <w:autoSpaceDE w:val="0"/>
        <w:autoSpaceDN w:val="0"/>
        <w:adjustRightInd w:val="0"/>
        <w:jc w:val="both"/>
        <w:rPr>
          <w:rFonts w:asciiTheme="minorHAnsi" w:hAnsiTheme="minorHAnsi" w:cstheme="minorHAnsi"/>
          <w:sz w:val="20"/>
          <w:szCs w:val="20"/>
        </w:rPr>
      </w:pPr>
    </w:p>
    <w:p w14:paraId="7715AFB6" w14:textId="77777777" w:rsidR="00BC51A4" w:rsidRPr="00BC51A4" w:rsidRDefault="00BC51A4" w:rsidP="00BC51A4">
      <w:pPr>
        <w:suppressAutoHyphens w:val="0"/>
        <w:autoSpaceDE w:val="0"/>
        <w:autoSpaceDN w:val="0"/>
        <w:adjustRightInd w:val="0"/>
        <w:jc w:val="both"/>
        <w:rPr>
          <w:rFonts w:asciiTheme="minorHAnsi" w:hAnsiTheme="minorHAnsi" w:cstheme="minorHAnsi"/>
          <w:sz w:val="20"/>
          <w:szCs w:val="20"/>
        </w:rPr>
      </w:pPr>
    </w:p>
    <w:tbl>
      <w:tblPr>
        <w:tblStyle w:val="Zwykatabela41"/>
        <w:tblW w:w="0" w:type="auto"/>
        <w:tblLook w:val="04A0" w:firstRow="1" w:lastRow="0" w:firstColumn="1" w:lastColumn="0" w:noHBand="0" w:noVBand="1"/>
      </w:tblPr>
      <w:tblGrid>
        <w:gridCol w:w="4535"/>
        <w:gridCol w:w="4645"/>
      </w:tblGrid>
      <w:tr w:rsidR="00BC51A4" w:rsidRPr="00BC51A4" w14:paraId="382DDAEC" w14:textId="77777777" w:rsidTr="00C9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hideMark/>
          </w:tcPr>
          <w:p w14:paraId="1602D640" w14:textId="77777777" w:rsidR="00BC51A4" w:rsidRPr="00BC51A4" w:rsidRDefault="00BC51A4" w:rsidP="00BC51A4">
            <w:pPr>
              <w:tabs>
                <w:tab w:val="left" w:pos="9000"/>
              </w:tabs>
              <w:jc w:val="center"/>
              <w:rPr>
                <w:rFonts w:asciiTheme="minorHAnsi" w:hAnsiTheme="minorHAnsi" w:cstheme="minorHAnsi"/>
                <w:spacing w:val="4"/>
                <w:sz w:val="16"/>
                <w:szCs w:val="16"/>
              </w:rPr>
            </w:pPr>
            <w:r w:rsidRPr="00BC51A4">
              <w:rPr>
                <w:rFonts w:asciiTheme="minorHAnsi" w:hAnsiTheme="minorHAnsi" w:cstheme="minorHAnsi"/>
                <w:spacing w:val="4"/>
                <w:sz w:val="16"/>
                <w:szCs w:val="16"/>
              </w:rPr>
              <w:t>……………………………………………………………</w:t>
            </w:r>
          </w:p>
          <w:p w14:paraId="05E215EB" w14:textId="77777777" w:rsidR="00BC51A4" w:rsidRPr="00BC51A4" w:rsidRDefault="00BC51A4" w:rsidP="00BC51A4">
            <w:pPr>
              <w:tabs>
                <w:tab w:val="left" w:pos="9000"/>
              </w:tabs>
              <w:jc w:val="center"/>
              <w:rPr>
                <w:rFonts w:asciiTheme="minorHAnsi" w:hAnsiTheme="minorHAnsi" w:cstheme="minorHAnsi"/>
                <w:i/>
                <w:spacing w:val="4"/>
                <w:sz w:val="16"/>
                <w:szCs w:val="16"/>
              </w:rPr>
            </w:pPr>
            <w:r w:rsidRPr="00BC51A4">
              <w:rPr>
                <w:rFonts w:asciiTheme="minorHAnsi" w:hAnsiTheme="minorHAnsi" w:cstheme="minorHAnsi"/>
                <w:i/>
                <w:spacing w:val="4"/>
                <w:sz w:val="16"/>
                <w:szCs w:val="16"/>
              </w:rPr>
              <w:t>(miejscowość, data)</w:t>
            </w:r>
          </w:p>
        </w:tc>
        <w:tc>
          <w:tcPr>
            <w:tcW w:w="4785" w:type="dxa"/>
            <w:hideMark/>
          </w:tcPr>
          <w:p w14:paraId="4D6F827B" w14:textId="77777777" w:rsidR="00BC51A4" w:rsidRPr="00BC51A4" w:rsidRDefault="00BC51A4" w:rsidP="00BC51A4">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C51A4">
              <w:rPr>
                <w:rFonts w:asciiTheme="minorHAnsi" w:hAnsiTheme="minorHAnsi" w:cstheme="minorHAnsi"/>
                <w:sz w:val="16"/>
                <w:szCs w:val="16"/>
              </w:rPr>
              <w:t>…………………………………………………………………………………</w:t>
            </w:r>
          </w:p>
          <w:p w14:paraId="49ED85AB" w14:textId="77777777" w:rsidR="00BC51A4" w:rsidRPr="00BC51A4" w:rsidRDefault="00BC51A4" w:rsidP="00BC51A4">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C51A4">
              <w:rPr>
                <w:rFonts w:asciiTheme="minorHAnsi" w:hAnsiTheme="minorHAnsi" w:cstheme="minorHAnsi"/>
                <w:i/>
                <w:sz w:val="16"/>
                <w:szCs w:val="16"/>
              </w:rPr>
              <w:t xml:space="preserve">(podpis/-y przedstawiciela/-li upoważnionego/-nych </w:t>
            </w:r>
            <w:r w:rsidRPr="00BC51A4">
              <w:rPr>
                <w:rFonts w:asciiTheme="minorHAnsi" w:hAnsiTheme="minorHAnsi" w:cstheme="minorHAnsi"/>
                <w:i/>
                <w:sz w:val="16"/>
                <w:szCs w:val="16"/>
              </w:rPr>
              <w:br/>
              <w:t>do reprezentowania wykonawcy)</w:t>
            </w:r>
          </w:p>
        </w:tc>
      </w:tr>
    </w:tbl>
    <w:p w14:paraId="5234557E" w14:textId="77777777" w:rsidR="00BC51A4" w:rsidRPr="00BC51A4" w:rsidRDefault="00BC51A4" w:rsidP="00BC51A4">
      <w:pPr>
        <w:suppressAutoHyphens w:val="0"/>
        <w:rPr>
          <w:rFonts w:asciiTheme="minorHAnsi" w:hAnsiTheme="minorHAnsi" w:cstheme="minorHAnsi"/>
          <w:sz w:val="20"/>
          <w:szCs w:val="20"/>
        </w:rPr>
      </w:pPr>
    </w:p>
    <w:p w14:paraId="04CA4B85" w14:textId="39004A7D" w:rsidR="00FE3C43" w:rsidRDefault="00DA3701" w:rsidP="00BC51A4">
      <w:pPr>
        <w:spacing w:line="260" w:lineRule="atLeast"/>
        <w:ind w:firstLine="3402"/>
      </w:pP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sectPr w:rsidR="00FE3C43">
      <w:headerReference w:type="default" r:id="rId31"/>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14B66" w14:textId="77777777" w:rsidR="00C40F60" w:rsidRDefault="00C40F60">
      <w:r>
        <w:separator/>
      </w:r>
    </w:p>
  </w:endnote>
  <w:endnote w:type="continuationSeparator" w:id="0">
    <w:p w14:paraId="292E0278" w14:textId="77777777" w:rsidR="00C40F60" w:rsidRDefault="00C4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IDFont+F2">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2DDED" w14:textId="77777777" w:rsidR="00C40F60" w:rsidRDefault="00C40F60">
      <w:pPr>
        <w:rPr>
          <w:sz w:val="12"/>
        </w:rPr>
      </w:pPr>
    </w:p>
  </w:footnote>
  <w:footnote w:type="continuationSeparator" w:id="0">
    <w:p w14:paraId="3F86A711" w14:textId="77777777" w:rsidR="00C40F60" w:rsidRDefault="00C40F60">
      <w:pPr>
        <w:rPr>
          <w:sz w:val="12"/>
        </w:rPr>
      </w:pPr>
    </w:p>
  </w:footnote>
  <w:footnote w:id="1">
    <w:p w14:paraId="35815077" w14:textId="77777777" w:rsidR="00331F87" w:rsidRDefault="00331F87">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331F87" w:rsidRDefault="00331F87">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331F87" w:rsidRDefault="00331F87">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331F87" w:rsidRDefault="00331F87">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1DC6CE37" w14:textId="77777777" w:rsidR="00331F87" w:rsidRDefault="00331F87">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3">
    <w:p w14:paraId="4B26ED5E" w14:textId="77777777" w:rsidR="000D5F83" w:rsidRDefault="000D5F83" w:rsidP="000D5F83">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2F6D0F0F" w14:textId="77777777" w:rsidR="000D5F83" w:rsidRDefault="000D5F83" w:rsidP="000D5F83">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05E7791C" w14:textId="77777777" w:rsidR="000D5F83" w:rsidRDefault="000D5F83" w:rsidP="000D5F83">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1C1DE5AA" w14:textId="77777777" w:rsidR="000D5F83" w:rsidRDefault="000D5F83" w:rsidP="000D5F83">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634AC103" w14:textId="77777777" w:rsidR="000D5F83" w:rsidRDefault="000D5F83" w:rsidP="000D5F83">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5">
    <w:p w14:paraId="4707AE58" w14:textId="77777777" w:rsidR="00EF527E" w:rsidRDefault="00EF527E" w:rsidP="00EF527E">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0CB83B77" w14:textId="77777777" w:rsidR="00EF527E" w:rsidRDefault="00EF527E" w:rsidP="00EF527E">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12CE0160" w14:textId="77777777" w:rsidR="00EF527E" w:rsidRDefault="00EF527E" w:rsidP="00EF527E">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04177BBF" w14:textId="77777777" w:rsidR="00EF527E" w:rsidRDefault="00EF527E" w:rsidP="00EF527E">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6">
    <w:p w14:paraId="18E5D454" w14:textId="77777777" w:rsidR="00EF527E" w:rsidRDefault="00EF527E" w:rsidP="00EF527E">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7">
    <w:p w14:paraId="5426C896" w14:textId="77777777" w:rsidR="00331F87" w:rsidRPr="00881165" w:rsidRDefault="00331F87"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7C50" w14:textId="2C4E2DD1" w:rsidR="00586A3B" w:rsidRDefault="00586A3B">
    <w:pPr>
      <w:pStyle w:val="Nagwek"/>
    </w:pPr>
    <w:r>
      <w:rPr>
        <w:noProof/>
      </w:rPr>
      <w:drawing>
        <wp:anchor distT="0" distB="0" distL="114300" distR="114300" simplePos="0" relativeHeight="251659264" behindDoc="0" locked="0" layoutInCell="1" allowOverlap="0" wp14:anchorId="4E406F7C" wp14:editId="4EAE1624">
          <wp:simplePos x="0" y="0"/>
          <wp:positionH relativeFrom="page">
            <wp:posOffset>733425</wp:posOffset>
          </wp:positionH>
          <wp:positionV relativeFrom="page">
            <wp:posOffset>228600</wp:posOffset>
          </wp:positionV>
          <wp:extent cx="6120130" cy="64325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120130" cy="6432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Calibri" w:eastAsia="Calibri" w:hAnsi="Calibri" w:cs="Calibri" w:hint="default"/>
        <w:b/>
        <w:bCs/>
        <w:sz w:val="22"/>
        <w:szCs w:val="22"/>
        <w:lang w:eastAsia="en-US"/>
      </w:rPr>
    </w:lvl>
    <w:lvl w:ilvl="1">
      <w:start w:val="1"/>
      <w:numFmt w:val="decimal"/>
      <w:lvlText w:val="%1.%2."/>
      <w:lvlJc w:val="left"/>
      <w:pPr>
        <w:tabs>
          <w:tab w:val="num" w:pos="0"/>
        </w:tabs>
        <w:ind w:left="716" w:hanging="432"/>
      </w:pPr>
      <w:rPr>
        <w:rFonts w:ascii="Times New Roman" w:eastAsia="Calibri" w:hAnsi="Times New Roman" w:cs="Calibri" w:hint="default"/>
        <w:b/>
        <w:bCs/>
        <w:color w:val="000000"/>
        <w:spacing w:val="-5"/>
        <w:kern w:val="2"/>
        <w:sz w:val="22"/>
        <w:szCs w:val="22"/>
        <w:lang w:val="pl-PL" w:eastAsia="en-US" w:bidi="ar-SA"/>
      </w:rPr>
    </w:lvl>
    <w:lvl w:ilvl="2">
      <w:start w:val="1"/>
      <w:numFmt w:val="decimal"/>
      <w:lvlText w:val="%1.%2.%3."/>
      <w:lvlJc w:val="left"/>
      <w:pPr>
        <w:tabs>
          <w:tab w:val="num" w:pos="0"/>
        </w:tabs>
        <w:ind w:left="1224" w:hanging="504"/>
      </w:pPr>
      <w:rPr>
        <w:rFonts w:ascii="Calibri" w:eastAsia="Calibri" w:hAnsi="Calibri" w:cs="Calibri" w:hint="default"/>
        <w:b w:val="0"/>
        <w:i w:val="0"/>
        <w:sz w:val="22"/>
        <w:szCs w:val="22"/>
        <w:lang w:eastAsia="en-US"/>
      </w:rPr>
    </w:lvl>
    <w:lvl w:ilvl="3">
      <w:start w:val="1"/>
      <w:numFmt w:val="decimal"/>
      <w:lvlText w:val="%4)"/>
      <w:lvlJc w:val="left"/>
      <w:pPr>
        <w:tabs>
          <w:tab w:val="num" w:pos="0"/>
        </w:tabs>
        <w:ind w:left="1728" w:hanging="648"/>
      </w:pPr>
      <w:rPr>
        <w:color w:val="000000"/>
      </w:rPr>
    </w:lvl>
    <w:lvl w:ilvl="4">
      <w:start w:val="1"/>
      <w:numFmt w:val="lowerLetter"/>
      <w:lvlText w:val="%5)"/>
      <w:lvlJc w:val="left"/>
      <w:pPr>
        <w:tabs>
          <w:tab w:val="num" w:pos="0"/>
        </w:tabs>
        <w:ind w:left="2232" w:hanging="792"/>
      </w:pPr>
    </w:lvl>
    <w:lvl w:ilvl="5">
      <w:start w:val="1"/>
      <w:numFmt w:val="bullet"/>
      <w:lvlText w:val=""/>
      <w:lvlJc w:val="left"/>
      <w:pPr>
        <w:tabs>
          <w:tab w:val="num" w:pos="0"/>
        </w:tabs>
        <w:ind w:left="2736" w:hanging="936"/>
      </w:pPr>
      <w:rPr>
        <w:rFonts w:ascii="Symbol" w:hAnsi="Symbol" w:cs="Symbol" w:hint="default"/>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435258B"/>
    <w:multiLevelType w:val="multilevel"/>
    <w:tmpl w:val="DF9857A6"/>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3" w15:restartNumberingAfterBreak="0">
    <w:nsid w:val="060818BB"/>
    <w:multiLevelType w:val="multilevel"/>
    <w:tmpl w:val="E75AF298"/>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CE61525"/>
    <w:multiLevelType w:val="hybridMultilevel"/>
    <w:tmpl w:val="3540437E"/>
    <w:lvl w:ilvl="0" w:tplc="FF2CD028">
      <w:start w:val="2"/>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DB7518"/>
    <w:multiLevelType w:val="hybridMultilevel"/>
    <w:tmpl w:val="AD087750"/>
    <w:lvl w:ilvl="0" w:tplc="C130F040">
      <w:start w:val="1"/>
      <w:numFmt w:val="decimal"/>
      <w:lvlText w:val="%1."/>
      <w:lvlJc w:val="left"/>
      <w:pPr>
        <w:ind w:left="720" w:hanging="360"/>
      </w:pPr>
      <w:rPr>
        <w:rFonts w:asciiTheme="minorHAnsi" w:eastAsia="Calibri" w:hAnsiTheme="minorHAnsi" w:cstheme="minorHAnsi"/>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EA96155"/>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1F970FCA"/>
    <w:multiLevelType w:val="multilevel"/>
    <w:tmpl w:val="F6385E2A"/>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5"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7"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B0E65C3"/>
    <w:multiLevelType w:val="multilevel"/>
    <w:tmpl w:val="483C851C"/>
    <w:lvl w:ilvl="0">
      <w:start w:val="1"/>
      <w:numFmt w:val="decimal"/>
      <w:lvlText w:val="%1."/>
      <w:lvlJc w:val="left"/>
      <w:pPr>
        <w:tabs>
          <w:tab w:val="num" w:pos="-1080"/>
        </w:tabs>
        <w:ind w:left="36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9"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1"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6D7203C"/>
    <w:multiLevelType w:val="hybridMultilevel"/>
    <w:tmpl w:val="5E869298"/>
    <w:lvl w:ilvl="0" w:tplc="55924BC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6"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DF328D3"/>
    <w:multiLevelType w:val="hybridMultilevel"/>
    <w:tmpl w:val="DE6082FC"/>
    <w:name w:val="WW8Num302"/>
    <w:lvl w:ilvl="0" w:tplc="E58CB1C2">
      <w:start w:val="1"/>
      <w:numFmt w:val="decimal"/>
      <w:lvlText w:val="%1."/>
      <w:lvlJc w:val="left"/>
      <w:pPr>
        <w:tabs>
          <w:tab w:val="num" w:pos="360"/>
        </w:tabs>
        <w:ind w:left="360" w:hanging="360"/>
      </w:pPr>
      <w:rPr>
        <w:rFonts w:hint="default"/>
        <w:color w:val="auto"/>
      </w:rPr>
    </w:lvl>
    <w:lvl w:ilvl="1" w:tplc="D1F2E894">
      <w:start w:val="1"/>
      <w:numFmt w:val="decimal"/>
      <w:lvlText w:val="%2)"/>
      <w:lvlJc w:val="left"/>
      <w:pPr>
        <w:tabs>
          <w:tab w:val="num" w:pos="1866"/>
        </w:tabs>
        <w:ind w:left="1866" w:hanging="360"/>
      </w:pPr>
      <w:rPr>
        <w:rFonts w:eastAsia="TimesNewRoman" w:hint="default"/>
      </w:rPr>
    </w:lvl>
    <w:lvl w:ilvl="2" w:tplc="0694BB5C">
      <w:start w:val="1"/>
      <w:numFmt w:val="bullet"/>
      <w:lvlText w:val=""/>
      <w:lvlJc w:val="left"/>
      <w:pPr>
        <w:tabs>
          <w:tab w:val="num" w:pos="2766"/>
        </w:tabs>
        <w:ind w:left="2766" w:hanging="360"/>
      </w:pPr>
      <w:rPr>
        <w:rFonts w:ascii="Symbol" w:hAnsi="Symbol" w:hint="default"/>
        <w:color w:val="auto"/>
      </w:rPr>
    </w:lvl>
    <w:lvl w:ilvl="3" w:tplc="469AD474">
      <w:start w:val="1"/>
      <w:numFmt w:val="decimal"/>
      <w:lvlText w:val="%4."/>
      <w:lvlJc w:val="left"/>
      <w:pPr>
        <w:tabs>
          <w:tab w:val="num" w:pos="3306"/>
        </w:tabs>
        <w:ind w:left="3306" w:hanging="360"/>
      </w:pPr>
    </w:lvl>
    <w:lvl w:ilvl="4" w:tplc="0150B626">
      <w:start w:val="1"/>
      <w:numFmt w:val="lowerLetter"/>
      <w:lvlText w:val="%5."/>
      <w:lvlJc w:val="left"/>
      <w:pPr>
        <w:tabs>
          <w:tab w:val="num" w:pos="4026"/>
        </w:tabs>
        <w:ind w:left="4026" w:hanging="360"/>
      </w:pPr>
    </w:lvl>
    <w:lvl w:ilvl="5" w:tplc="7D580984" w:tentative="1">
      <w:start w:val="1"/>
      <w:numFmt w:val="lowerRoman"/>
      <w:lvlText w:val="%6."/>
      <w:lvlJc w:val="right"/>
      <w:pPr>
        <w:tabs>
          <w:tab w:val="num" w:pos="4746"/>
        </w:tabs>
        <w:ind w:left="4746" w:hanging="180"/>
      </w:pPr>
    </w:lvl>
    <w:lvl w:ilvl="6" w:tplc="48ECE6C8" w:tentative="1">
      <w:start w:val="1"/>
      <w:numFmt w:val="decimal"/>
      <w:lvlText w:val="%7."/>
      <w:lvlJc w:val="left"/>
      <w:pPr>
        <w:tabs>
          <w:tab w:val="num" w:pos="5466"/>
        </w:tabs>
        <w:ind w:left="5466" w:hanging="360"/>
      </w:pPr>
    </w:lvl>
    <w:lvl w:ilvl="7" w:tplc="206E7E20" w:tentative="1">
      <w:start w:val="1"/>
      <w:numFmt w:val="lowerLetter"/>
      <w:lvlText w:val="%8."/>
      <w:lvlJc w:val="left"/>
      <w:pPr>
        <w:tabs>
          <w:tab w:val="num" w:pos="6186"/>
        </w:tabs>
        <w:ind w:left="6186" w:hanging="360"/>
      </w:pPr>
    </w:lvl>
    <w:lvl w:ilvl="8" w:tplc="145C7F00" w:tentative="1">
      <w:start w:val="1"/>
      <w:numFmt w:val="lowerRoman"/>
      <w:lvlText w:val="%9."/>
      <w:lvlJc w:val="right"/>
      <w:pPr>
        <w:tabs>
          <w:tab w:val="num" w:pos="6906"/>
        </w:tabs>
        <w:ind w:left="6906" w:hanging="180"/>
      </w:pPr>
    </w:lvl>
  </w:abstractNum>
  <w:abstractNum w:abstractNumId="28" w15:restartNumberingAfterBreak="0">
    <w:nsid w:val="51241A36"/>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0"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1"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5E302102"/>
    <w:multiLevelType w:val="hybridMultilevel"/>
    <w:tmpl w:val="1B341E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7" w15:restartNumberingAfterBreak="0">
    <w:nsid w:val="64705A4B"/>
    <w:multiLevelType w:val="hybridMultilevel"/>
    <w:tmpl w:val="ED4292C4"/>
    <w:lvl w:ilvl="0" w:tplc="C6289B06">
      <w:start w:val="1"/>
      <w:numFmt w:val="lowerLetter"/>
      <w:lvlText w:val="%1)"/>
      <w:lvlJc w:val="left"/>
      <w:pPr>
        <w:ind w:left="1494" w:hanging="360"/>
      </w:pPr>
      <w:rPr>
        <w:rFonts w:ascii="Times New Roman" w:eastAsia="Times New Roman" w:hAnsi="Times New Roman" w:cs="Times New Roman" w:hint="default"/>
        <w:sz w:val="24"/>
        <w:szCs w:val="24"/>
      </w:rPr>
    </w:lvl>
    <w:lvl w:ilvl="1" w:tplc="C8226678">
      <w:start w:val="1"/>
      <w:numFmt w:val="lowerLetter"/>
      <w:lvlText w:val="%2)"/>
      <w:lvlJc w:val="left"/>
      <w:pPr>
        <w:ind w:left="2214" w:hanging="360"/>
      </w:pPr>
      <w:rPr>
        <w:rFonts w:ascii="Times New Roman" w:eastAsia="Times New Roman" w:hAnsi="Times New Roman"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38" w15:restartNumberingAfterBreak="0">
    <w:nsid w:val="67E16D20"/>
    <w:multiLevelType w:val="multilevel"/>
    <w:tmpl w:val="899493A8"/>
    <w:lvl w:ilvl="0">
      <w:start w:val="2"/>
      <w:numFmt w:val="decimal"/>
      <w:lvlText w:val="%1."/>
      <w:lvlJc w:val="left"/>
      <w:pPr>
        <w:tabs>
          <w:tab w:val="num" w:pos="360"/>
        </w:tabs>
        <w:ind w:left="360" w:hanging="360"/>
      </w:pPr>
      <w:rPr>
        <w:rFonts w:cs="Times New Roman"/>
        <w:position w:val="0"/>
        <w:sz w:val="22"/>
        <w:vertAlign w:val="baseline"/>
      </w:rPr>
    </w:lvl>
    <w:lvl w:ilvl="1">
      <w:start w:val="1"/>
      <w:numFmt w:val="decimal"/>
      <w:lvlText w:val="%2)"/>
      <w:lvlJc w:val="left"/>
      <w:pPr>
        <w:tabs>
          <w:tab w:val="num" w:pos="-737"/>
        </w:tabs>
        <w:ind w:left="-816" w:hanging="624"/>
      </w:pPr>
      <w:rPr>
        <w:rFonts w:cs="Times New Roman"/>
        <w:position w:val="0"/>
        <w:sz w:val="22"/>
        <w:vertAlign w:val="baseline"/>
      </w:rPr>
    </w:lvl>
    <w:lvl w:ilvl="2">
      <w:start w:val="2"/>
      <w:numFmt w:val="decimal"/>
      <w:lvlText w:val="%3."/>
      <w:lvlJc w:val="left"/>
      <w:pPr>
        <w:tabs>
          <w:tab w:val="num" w:pos="-180"/>
        </w:tabs>
        <w:ind w:left="-180" w:hanging="360"/>
      </w:pPr>
      <w:rPr>
        <w:rFonts w:cs="Times New Roman"/>
        <w:position w:val="0"/>
        <w:sz w:val="22"/>
        <w:vertAlign w:val="baseline"/>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1080"/>
        </w:tabs>
        <w:ind w:left="1080" w:hanging="360"/>
      </w:pPr>
      <w:rPr>
        <w:rFonts w:cs="Times New Roman"/>
      </w:rPr>
    </w:lvl>
    <w:lvl w:ilvl="5">
      <w:start w:val="1"/>
      <w:numFmt w:val="lowerRoman"/>
      <w:lvlText w:val="%6."/>
      <w:lvlJc w:val="right"/>
      <w:pPr>
        <w:tabs>
          <w:tab w:val="num" w:pos="1800"/>
        </w:tabs>
        <w:ind w:left="1800" w:hanging="18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right"/>
      <w:pPr>
        <w:tabs>
          <w:tab w:val="num" w:pos="3960"/>
        </w:tabs>
        <w:ind w:left="3960" w:hanging="180"/>
      </w:pPr>
      <w:rPr>
        <w:rFonts w:cs="Times New Roman"/>
      </w:rPr>
    </w:lvl>
  </w:abstractNum>
  <w:abstractNum w:abstractNumId="39" w15:restartNumberingAfterBreak="0">
    <w:nsid w:val="69EF50ED"/>
    <w:multiLevelType w:val="multilevel"/>
    <w:tmpl w:val="C910190A"/>
    <w:lvl w:ilvl="0">
      <w:start w:val="1"/>
      <w:numFmt w:val="decimal"/>
      <w:lvlText w:val="%1."/>
      <w:lvlJc w:val="left"/>
      <w:pPr>
        <w:tabs>
          <w:tab w:val="num" w:pos="-218"/>
        </w:tabs>
        <w:ind w:left="502" w:hanging="360"/>
      </w:pPr>
      <w:rPr>
        <w:b w:val="0"/>
        <w:bCs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40"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3"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4"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5" w15:restartNumberingAfterBreak="0">
    <w:nsid w:val="77CF1915"/>
    <w:multiLevelType w:val="hybridMultilevel"/>
    <w:tmpl w:val="9D2403DA"/>
    <w:lvl w:ilvl="0" w:tplc="27CC1000">
      <w:start w:val="1"/>
      <w:numFmt w:val="decimal"/>
      <w:lvlText w:val="%1."/>
      <w:lvlJc w:val="left"/>
      <w:pPr>
        <w:tabs>
          <w:tab w:val="num" w:pos="422"/>
        </w:tabs>
        <w:ind w:left="422" w:hanging="360"/>
      </w:pPr>
      <w:rPr>
        <w:rFonts w:cs="Times New Roman" w:hint="default"/>
        <w:i w:val="0"/>
        <w:color w:val="auto"/>
      </w:rPr>
    </w:lvl>
    <w:lvl w:ilvl="1" w:tplc="4A588E5A">
      <w:start w:val="1"/>
      <w:numFmt w:val="decimal"/>
      <w:lvlText w:val="%2)"/>
      <w:lvlJc w:val="left"/>
      <w:pPr>
        <w:tabs>
          <w:tab w:val="num" w:pos="644"/>
        </w:tabs>
        <w:ind w:left="644" w:hanging="360"/>
      </w:pPr>
      <w:rPr>
        <w:rFonts w:hint="default"/>
        <w:i w:val="0"/>
        <w:color w:val="auto"/>
      </w:rPr>
    </w:lvl>
    <w:lvl w:ilvl="2" w:tplc="384C4F30">
      <w:start w:val="1"/>
      <w:numFmt w:val="none"/>
      <w:lvlText w:val="3."/>
      <w:lvlJc w:val="left"/>
      <w:pPr>
        <w:tabs>
          <w:tab w:val="num" w:pos="2042"/>
        </w:tabs>
        <w:ind w:left="2042" w:hanging="360"/>
      </w:pPr>
      <w:rPr>
        <w:rFonts w:hint="default"/>
        <w:i w:val="0"/>
        <w:color w:val="auto"/>
      </w:rPr>
    </w:lvl>
    <w:lvl w:ilvl="3" w:tplc="35986CD6">
      <w:start w:val="1"/>
      <w:numFmt w:val="lowerLetter"/>
      <w:lvlText w:val="%4)"/>
      <w:lvlJc w:val="left"/>
      <w:pPr>
        <w:ind w:left="2582" w:hanging="360"/>
      </w:pPr>
      <w:rPr>
        <w:rFonts w:hint="default"/>
      </w:rPr>
    </w:lvl>
    <w:lvl w:ilvl="4" w:tplc="04150019" w:tentative="1">
      <w:start w:val="1"/>
      <w:numFmt w:val="lowerLetter"/>
      <w:lvlText w:val="%5."/>
      <w:lvlJc w:val="left"/>
      <w:pPr>
        <w:tabs>
          <w:tab w:val="num" w:pos="3302"/>
        </w:tabs>
        <w:ind w:left="3302" w:hanging="360"/>
      </w:pPr>
      <w:rPr>
        <w:rFonts w:cs="Times New Roman"/>
      </w:rPr>
    </w:lvl>
    <w:lvl w:ilvl="5" w:tplc="0415001B" w:tentative="1">
      <w:start w:val="1"/>
      <w:numFmt w:val="lowerRoman"/>
      <w:lvlText w:val="%6."/>
      <w:lvlJc w:val="right"/>
      <w:pPr>
        <w:tabs>
          <w:tab w:val="num" w:pos="4022"/>
        </w:tabs>
        <w:ind w:left="4022" w:hanging="180"/>
      </w:pPr>
      <w:rPr>
        <w:rFonts w:cs="Times New Roman"/>
      </w:rPr>
    </w:lvl>
    <w:lvl w:ilvl="6" w:tplc="0415000F" w:tentative="1">
      <w:start w:val="1"/>
      <w:numFmt w:val="decimal"/>
      <w:lvlText w:val="%7."/>
      <w:lvlJc w:val="left"/>
      <w:pPr>
        <w:tabs>
          <w:tab w:val="num" w:pos="4742"/>
        </w:tabs>
        <w:ind w:left="4742" w:hanging="360"/>
      </w:pPr>
      <w:rPr>
        <w:rFonts w:cs="Times New Roman"/>
      </w:rPr>
    </w:lvl>
    <w:lvl w:ilvl="7" w:tplc="04150019" w:tentative="1">
      <w:start w:val="1"/>
      <w:numFmt w:val="lowerLetter"/>
      <w:lvlText w:val="%8."/>
      <w:lvlJc w:val="left"/>
      <w:pPr>
        <w:tabs>
          <w:tab w:val="num" w:pos="5462"/>
        </w:tabs>
        <w:ind w:left="5462" w:hanging="360"/>
      </w:pPr>
      <w:rPr>
        <w:rFonts w:cs="Times New Roman"/>
      </w:rPr>
    </w:lvl>
    <w:lvl w:ilvl="8" w:tplc="0415001B" w:tentative="1">
      <w:start w:val="1"/>
      <w:numFmt w:val="lowerRoman"/>
      <w:lvlText w:val="%9."/>
      <w:lvlJc w:val="right"/>
      <w:pPr>
        <w:tabs>
          <w:tab w:val="num" w:pos="6182"/>
        </w:tabs>
        <w:ind w:left="6182" w:hanging="180"/>
      </w:pPr>
      <w:rPr>
        <w:rFonts w:cs="Times New Roman"/>
      </w:rPr>
    </w:lvl>
  </w:abstractNum>
  <w:abstractNum w:abstractNumId="46"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8"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95895711">
    <w:abstractNumId w:val="4"/>
  </w:num>
  <w:num w:numId="2" w16cid:durableId="1157917674">
    <w:abstractNumId w:val="48"/>
  </w:num>
  <w:num w:numId="3" w16cid:durableId="1508594424">
    <w:abstractNumId w:val="33"/>
  </w:num>
  <w:num w:numId="4" w16cid:durableId="1231306553">
    <w:abstractNumId w:val="14"/>
  </w:num>
  <w:num w:numId="5" w16cid:durableId="1129394253">
    <w:abstractNumId w:val="1"/>
  </w:num>
  <w:num w:numId="6" w16cid:durableId="1418670945">
    <w:abstractNumId w:val="42"/>
  </w:num>
  <w:num w:numId="7" w16cid:durableId="384572501">
    <w:abstractNumId w:val="15"/>
  </w:num>
  <w:num w:numId="8" w16cid:durableId="106311791">
    <w:abstractNumId w:val="43"/>
  </w:num>
  <w:num w:numId="9" w16cid:durableId="1589270365">
    <w:abstractNumId w:val="19"/>
  </w:num>
  <w:num w:numId="10" w16cid:durableId="173345316">
    <w:abstractNumId w:val="41"/>
  </w:num>
  <w:num w:numId="11" w16cid:durableId="111171522">
    <w:abstractNumId w:val="9"/>
  </w:num>
  <w:num w:numId="12" w16cid:durableId="1191145869">
    <w:abstractNumId w:val="16"/>
  </w:num>
  <w:num w:numId="13" w16cid:durableId="321013325">
    <w:abstractNumId w:val="32"/>
  </w:num>
  <w:num w:numId="14" w16cid:durableId="309990183">
    <w:abstractNumId w:val="40"/>
  </w:num>
  <w:num w:numId="15" w16cid:durableId="517349615">
    <w:abstractNumId w:val="30"/>
  </w:num>
  <w:num w:numId="16" w16cid:durableId="253586691">
    <w:abstractNumId w:val="18"/>
  </w:num>
  <w:num w:numId="17" w16cid:durableId="712968313">
    <w:abstractNumId w:val="3"/>
  </w:num>
  <w:num w:numId="18" w16cid:durableId="399601308">
    <w:abstractNumId w:val="20"/>
  </w:num>
  <w:num w:numId="19" w16cid:durableId="1593008405">
    <w:abstractNumId w:val="25"/>
  </w:num>
  <w:num w:numId="20" w16cid:durableId="747962892">
    <w:abstractNumId w:val="44"/>
  </w:num>
  <w:num w:numId="21" w16cid:durableId="1010597013">
    <w:abstractNumId w:val="5"/>
  </w:num>
  <w:num w:numId="22" w16cid:durableId="1252474112">
    <w:abstractNumId w:val="7"/>
  </w:num>
  <w:num w:numId="23" w16cid:durableId="1752000715">
    <w:abstractNumId w:val="35"/>
  </w:num>
  <w:num w:numId="24" w16cid:durableId="759451263">
    <w:abstractNumId w:val="17"/>
  </w:num>
  <w:num w:numId="25" w16cid:durableId="9189064">
    <w:abstractNumId w:val="26"/>
  </w:num>
  <w:num w:numId="26" w16cid:durableId="1176072609">
    <w:abstractNumId w:val="46"/>
  </w:num>
  <w:num w:numId="27" w16cid:durableId="650646102">
    <w:abstractNumId w:val="36"/>
  </w:num>
  <w:num w:numId="28" w16cid:durableId="1899704481">
    <w:abstractNumId w:val="39"/>
  </w:num>
  <w:num w:numId="29" w16cid:durableId="1602175914">
    <w:abstractNumId w:val="49"/>
  </w:num>
  <w:num w:numId="30" w16cid:durableId="781728008">
    <w:abstractNumId w:val="2"/>
  </w:num>
  <w:num w:numId="31" w16cid:durableId="211118487">
    <w:abstractNumId w:val="24"/>
  </w:num>
  <w:num w:numId="32" w16cid:durableId="1483305463">
    <w:abstractNumId w:val="8"/>
  </w:num>
  <w:num w:numId="33" w16cid:durableId="1864779337">
    <w:abstractNumId w:val="21"/>
  </w:num>
  <w:num w:numId="34" w16cid:durableId="557132021">
    <w:abstractNumId w:val="23"/>
  </w:num>
  <w:num w:numId="35" w16cid:durableId="23336151">
    <w:abstractNumId w:val="47"/>
  </w:num>
  <w:num w:numId="36" w16cid:durableId="2046325752">
    <w:abstractNumId w:val="38"/>
  </w:num>
  <w:num w:numId="37" w16cid:durableId="637036252">
    <w:abstractNumId w:val="12"/>
  </w:num>
  <w:num w:numId="38" w16cid:durableId="2002661217">
    <w:abstractNumId w:val="31"/>
  </w:num>
  <w:num w:numId="39" w16cid:durableId="2021272049">
    <w:abstractNumId w:val="29"/>
  </w:num>
  <w:num w:numId="40" w16cid:durableId="1160080496">
    <w:abstractNumId w:val="10"/>
  </w:num>
  <w:num w:numId="41" w16cid:durableId="2119911729">
    <w:abstractNumId w:val="37"/>
  </w:num>
  <w:num w:numId="42" w16cid:durableId="1495102733">
    <w:abstractNumId w:val="11"/>
  </w:num>
  <w:num w:numId="43" w16cid:durableId="1454637797">
    <w:abstractNumId w:val="27"/>
  </w:num>
  <w:num w:numId="44" w16cid:durableId="1913657131">
    <w:abstractNumId w:val="45"/>
  </w:num>
  <w:num w:numId="45" w16cid:durableId="415129552">
    <w:abstractNumId w:val="0"/>
  </w:num>
  <w:num w:numId="46" w16cid:durableId="1743137031">
    <w:abstractNumId w:val="22"/>
  </w:num>
  <w:num w:numId="47" w16cid:durableId="914972064">
    <w:abstractNumId w:val="34"/>
  </w:num>
  <w:num w:numId="48" w16cid:durableId="845363475">
    <w:abstractNumId w:val="28"/>
  </w:num>
  <w:num w:numId="49" w16cid:durableId="651447357">
    <w:abstractNumId w:val="6"/>
  </w:num>
  <w:num w:numId="50" w16cid:durableId="11524534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1A84"/>
    <w:rsid w:val="00002C66"/>
    <w:rsid w:val="00004DFC"/>
    <w:rsid w:val="000134C3"/>
    <w:rsid w:val="00014958"/>
    <w:rsid w:val="00024C5A"/>
    <w:rsid w:val="00026CDF"/>
    <w:rsid w:val="000322D5"/>
    <w:rsid w:val="00034EFC"/>
    <w:rsid w:val="0004023C"/>
    <w:rsid w:val="0004082B"/>
    <w:rsid w:val="0005350D"/>
    <w:rsid w:val="00054D3B"/>
    <w:rsid w:val="00056335"/>
    <w:rsid w:val="00057E9C"/>
    <w:rsid w:val="000707C4"/>
    <w:rsid w:val="00073E78"/>
    <w:rsid w:val="00074FAC"/>
    <w:rsid w:val="0007703A"/>
    <w:rsid w:val="00077CAF"/>
    <w:rsid w:val="00082A67"/>
    <w:rsid w:val="000834DC"/>
    <w:rsid w:val="00086803"/>
    <w:rsid w:val="000A15EE"/>
    <w:rsid w:val="000A6F4A"/>
    <w:rsid w:val="000B5DE2"/>
    <w:rsid w:val="000B5F64"/>
    <w:rsid w:val="000B772D"/>
    <w:rsid w:val="000B776B"/>
    <w:rsid w:val="000C48C4"/>
    <w:rsid w:val="000D4099"/>
    <w:rsid w:val="000D510A"/>
    <w:rsid w:val="000D558B"/>
    <w:rsid w:val="000D58BD"/>
    <w:rsid w:val="000D5F83"/>
    <w:rsid w:val="000D72E7"/>
    <w:rsid w:val="000E4730"/>
    <w:rsid w:val="000E48D4"/>
    <w:rsid w:val="000E6665"/>
    <w:rsid w:val="00103F39"/>
    <w:rsid w:val="00110B2E"/>
    <w:rsid w:val="00115E86"/>
    <w:rsid w:val="00116EB7"/>
    <w:rsid w:val="00124238"/>
    <w:rsid w:val="00141795"/>
    <w:rsid w:val="00141EDC"/>
    <w:rsid w:val="0016234A"/>
    <w:rsid w:val="00173152"/>
    <w:rsid w:val="00175D29"/>
    <w:rsid w:val="0017686D"/>
    <w:rsid w:val="0019174E"/>
    <w:rsid w:val="001A20A4"/>
    <w:rsid w:val="001A5058"/>
    <w:rsid w:val="001B2959"/>
    <w:rsid w:val="001D15AE"/>
    <w:rsid w:val="001D3652"/>
    <w:rsid w:val="001D373A"/>
    <w:rsid w:val="001D5FDC"/>
    <w:rsid w:val="001E48A0"/>
    <w:rsid w:val="001E6949"/>
    <w:rsid w:val="001E6D4B"/>
    <w:rsid w:val="001E6E23"/>
    <w:rsid w:val="001E773B"/>
    <w:rsid w:val="00214216"/>
    <w:rsid w:val="00222C41"/>
    <w:rsid w:val="002278CD"/>
    <w:rsid w:val="00232BD8"/>
    <w:rsid w:val="00232D78"/>
    <w:rsid w:val="002343D1"/>
    <w:rsid w:val="00235CD7"/>
    <w:rsid w:val="00235F54"/>
    <w:rsid w:val="00236484"/>
    <w:rsid w:val="00241D94"/>
    <w:rsid w:val="00252733"/>
    <w:rsid w:val="0026423C"/>
    <w:rsid w:val="00266870"/>
    <w:rsid w:val="002764CB"/>
    <w:rsid w:val="00284384"/>
    <w:rsid w:val="0028723C"/>
    <w:rsid w:val="002901D4"/>
    <w:rsid w:val="00290FBE"/>
    <w:rsid w:val="002A11B7"/>
    <w:rsid w:val="002B0DAD"/>
    <w:rsid w:val="002B1720"/>
    <w:rsid w:val="002B2CDD"/>
    <w:rsid w:val="002C38C3"/>
    <w:rsid w:val="002C6479"/>
    <w:rsid w:val="002C7B21"/>
    <w:rsid w:val="002D0FD2"/>
    <w:rsid w:val="002E0BB0"/>
    <w:rsid w:val="002E4A77"/>
    <w:rsid w:val="002E68A0"/>
    <w:rsid w:val="002E77F7"/>
    <w:rsid w:val="002F41B3"/>
    <w:rsid w:val="00304BCF"/>
    <w:rsid w:val="00306E9A"/>
    <w:rsid w:val="00310C2A"/>
    <w:rsid w:val="00312DF2"/>
    <w:rsid w:val="00326154"/>
    <w:rsid w:val="00331F87"/>
    <w:rsid w:val="00346819"/>
    <w:rsid w:val="00356FEC"/>
    <w:rsid w:val="00360361"/>
    <w:rsid w:val="00362984"/>
    <w:rsid w:val="00363689"/>
    <w:rsid w:val="003640E7"/>
    <w:rsid w:val="00366C62"/>
    <w:rsid w:val="00367160"/>
    <w:rsid w:val="00376DE5"/>
    <w:rsid w:val="0038687A"/>
    <w:rsid w:val="003873C5"/>
    <w:rsid w:val="003B1085"/>
    <w:rsid w:val="003B6D49"/>
    <w:rsid w:val="003C3472"/>
    <w:rsid w:val="003C4816"/>
    <w:rsid w:val="003C7649"/>
    <w:rsid w:val="003C7AA1"/>
    <w:rsid w:val="003D4A08"/>
    <w:rsid w:val="003D60E6"/>
    <w:rsid w:val="003E134B"/>
    <w:rsid w:val="003E51DA"/>
    <w:rsid w:val="003E5D1A"/>
    <w:rsid w:val="003F68AE"/>
    <w:rsid w:val="00404181"/>
    <w:rsid w:val="004144A1"/>
    <w:rsid w:val="00421057"/>
    <w:rsid w:val="00423E8F"/>
    <w:rsid w:val="00434E5F"/>
    <w:rsid w:val="00435129"/>
    <w:rsid w:val="00444F41"/>
    <w:rsid w:val="00447D1B"/>
    <w:rsid w:val="00462F9E"/>
    <w:rsid w:val="0046630C"/>
    <w:rsid w:val="0047382E"/>
    <w:rsid w:val="004813BE"/>
    <w:rsid w:val="00481E6D"/>
    <w:rsid w:val="004910FB"/>
    <w:rsid w:val="00491D12"/>
    <w:rsid w:val="00492498"/>
    <w:rsid w:val="00492A58"/>
    <w:rsid w:val="004A0A0A"/>
    <w:rsid w:val="004A2F26"/>
    <w:rsid w:val="004B31D0"/>
    <w:rsid w:val="004C58CC"/>
    <w:rsid w:val="004D3A85"/>
    <w:rsid w:val="004D6C1D"/>
    <w:rsid w:val="004E519A"/>
    <w:rsid w:val="004F1A02"/>
    <w:rsid w:val="0050311C"/>
    <w:rsid w:val="00504FC4"/>
    <w:rsid w:val="00507D50"/>
    <w:rsid w:val="005101F4"/>
    <w:rsid w:val="00513DE5"/>
    <w:rsid w:val="00515711"/>
    <w:rsid w:val="00517980"/>
    <w:rsid w:val="00522751"/>
    <w:rsid w:val="0052315D"/>
    <w:rsid w:val="00523A19"/>
    <w:rsid w:val="00524677"/>
    <w:rsid w:val="00526BCE"/>
    <w:rsid w:val="00546C5D"/>
    <w:rsid w:val="00547115"/>
    <w:rsid w:val="005534E1"/>
    <w:rsid w:val="005568D2"/>
    <w:rsid w:val="0056110A"/>
    <w:rsid w:val="00565ACF"/>
    <w:rsid w:val="00574909"/>
    <w:rsid w:val="00577C6D"/>
    <w:rsid w:val="00580E12"/>
    <w:rsid w:val="005838B3"/>
    <w:rsid w:val="00586A3B"/>
    <w:rsid w:val="005917DD"/>
    <w:rsid w:val="00591915"/>
    <w:rsid w:val="005954E5"/>
    <w:rsid w:val="005B44CB"/>
    <w:rsid w:val="005C0C6B"/>
    <w:rsid w:val="005C645E"/>
    <w:rsid w:val="005D1E35"/>
    <w:rsid w:val="005E5932"/>
    <w:rsid w:val="005F1CA1"/>
    <w:rsid w:val="005F307B"/>
    <w:rsid w:val="005F3D26"/>
    <w:rsid w:val="005F61CA"/>
    <w:rsid w:val="006037B3"/>
    <w:rsid w:val="00613262"/>
    <w:rsid w:val="00634A8B"/>
    <w:rsid w:val="00635FED"/>
    <w:rsid w:val="00637C06"/>
    <w:rsid w:val="00643B65"/>
    <w:rsid w:val="00651768"/>
    <w:rsid w:val="00653A7C"/>
    <w:rsid w:val="006836F0"/>
    <w:rsid w:val="00690A00"/>
    <w:rsid w:val="00692556"/>
    <w:rsid w:val="00694263"/>
    <w:rsid w:val="00694618"/>
    <w:rsid w:val="00695DDF"/>
    <w:rsid w:val="006A05AE"/>
    <w:rsid w:val="006B0E42"/>
    <w:rsid w:val="006B25DF"/>
    <w:rsid w:val="006B5F90"/>
    <w:rsid w:val="006C7369"/>
    <w:rsid w:val="006D644C"/>
    <w:rsid w:val="006E171B"/>
    <w:rsid w:val="006E5FA5"/>
    <w:rsid w:val="006F196B"/>
    <w:rsid w:val="006F26D6"/>
    <w:rsid w:val="006F3DD4"/>
    <w:rsid w:val="006F5016"/>
    <w:rsid w:val="007005EF"/>
    <w:rsid w:val="007014DB"/>
    <w:rsid w:val="00705940"/>
    <w:rsid w:val="00713706"/>
    <w:rsid w:val="00721AD3"/>
    <w:rsid w:val="00721DA1"/>
    <w:rsid w:val="0072601C"/>
    <w:rsid w:val="007303A6"/>
    <w:rsid w:val="007311CA"/>
    <w:rsid w:val="00733208"/>
    <w:rsid w:val="007349A1"/>
    <w:rsid w:val="00757B54"/>
    <w:rsid w:val="007624DD"/>
    <w:rsid w:val="00773502"/>
    <w:rsid w:val="00776753"/>
    <w:rsid w:val="00780A3D"/>
    <w:rsid w:val="00781EAA"/>
    <w:rsid w:val="00782AB4"/>
    <w:rsid w:val="0079436F"/>
    <w:rsid w:val="007A29CC"/>
    <w:rsid w:val="007A3194"/>
    <w:rsid w:val="007B7A39"/>
    <w:rsid w:val="007C2BB9"/>
    <w:rsid w:val="007D0ED9"/>
    <w:rsid w:val="007D5A1F"/>
    <w:rsid w:val="007E2DA7"/>
    <w:rsid w:val="007E2F80"/>
    <w:rsid w:val="007F5B54"/>
    <w:rsid w:val="007F72F9"/>
    <w:rsid w:val="0080134C"/>
    <w:rsid w:val="00805722"/>
    <w:rsid w:val="00806FC5"/>
    <w:rsid w:val="008129A7"/>
    <w:rsid w:val="00814451"/>
    <w:rsid w:val="00830E9B"/>
    <w:rsid w:val="00831FA8"/>
    <w:rsid w:val="00850D0A"/>
    <w:rsid w:val="00856328"/>
    <w:rsid w:val="00856C3B"/>
    <w:rsid w:val="00870643"/>
    <w:rsid w:val="0087114A"/>
    <w:rsid w:val="008A1822"/>
    <w:rsid w:val="008A39D4"/>
    <w:rsid w:val="008A3EFB"/>
    <w:rsid w:val="008D374F"/>
    <w:rsid w:val="008E3F64"/>
    <w:rsid w:val="008E6427"/>
    <w:rsid w:val="008F0B71"/>
    <w:rsid w:val="008F56C2"/>
    <w:rsid w:val="00907F39"/>
    <w:rsid w:val="00910EF1"/>
    <w:rsid w:val="0091167C"/>
    <w:rsid w:val="00913710"/>
    <w:rsid w:val="009221A6"/>
    <w:rsid w:val="00923743"/>
    <w:rsid w:val="00930AEE"/>
    <w:rsid w:val="00932B4C"/>
    <w:rsid w:val="00952ED5"/>
    <w:rsid w:val="0096096F"/>
    <w:rsid w:val="00961745"/>
    <w:rsid w:val="009663C3"/>
    <w:rsid w:val="00974386"/>
    <w:rsid w:val="00980A3D"/>
    <w:rsid w:val="0098506D"/>
    <w:rsid w:val="00987B9D"/>
    <w:rsid w:val="009A0024"/>
    <w:rsid w:val="009A0932"/>
    <w:rsid w:val="009C18AA"/>
    <w:rsid w:val="009C7E19"/>
    <w:rsid w:val="009D7E3F"/>
    <w:rsid w:val="009E2BB3"/>
    <w:rsid w:val="009F2B3A"/>
    <w:rsid w:val="009F6578"/>
    <w:rsid w:val="00A0254E"/>
    <w:rsid w:val="00A0484D"/>
    <w:rsid w:val="00A04A7D"/>
    <w:rsid w:val="00A20A97"/>
    <w:rsid w:val="00A23570"/>
    <w:rsid w:val="00A23861"/>
    <w:rsid w:val="00A26127"/>
    <w:rsid w:val="00A420A9"/>
    <w:rsid w:val="00A464F0"/>
    <w:rsid w:val="00A5352F"/>
    <w:rsid w:val="00A60077"/>
    <w:rsid w:val="00A71DAA"/>
    <w:rsid w:val="00A9197E"/>
    <w:rsid w:val="00A93263"/>
    <w:rsid w:val="00AA572E"/>
    <w:rsid w:val="00AB2ACC"/>
    <w:rsid w:val="00AC5425"/>
    <w:rsid w:val="00AD0FD8"/>
    <w:rsid w:val="00AD1D88"/>
    <w:rsid w:val="00AE1D0B"/>
    <w:rsid w:val="00AF243F"/>
    <w:rsid w:val="00AF55EB"/>
    <w:rsid w:val="00AF5CE8"/>
    <w:rsid w:val="00B054A0"/>
    <w:rsid w:val="00B13C29"/>
    <w:rsid w:val="00B21748"/>
    <w:rsid w:val="00B27468"/>
    <w:rsid w:val="00B3590A"/>
    <w:rsid w:val="00B372DE"/>
    <w:rsid w:val="00B42FCC"/>
    <w:rsid w:val="00B46AF5"/>
    <w:rsid w:val="00B47BE8"/>
    <w:rsid w:val="00B50D5F"/>
    <w:rsid w:val="00B51C27"/>
    <w:rsid w:val="00B5305B"/>
    <w:rsid w:val="00B53D7D"/>
    <w:rsid w:val="00B742D2"/>
    <w:rsid w:val="00B8675E"/>
    <w:rsid w:val="00BA29D6"/>
    <w:rsid w:val="00BB1A3D"/>
    <w:rsid w:val="00BB2659"/>
    <w:rsid w:val="00BB55F9"/>
    <w:rsid w:val="00BC1EBB"/>
    <w:rsid w:val="00BC36E9"/>
    <w:rsid w:val="00BC51A4"/>
    <w:rsid w:val="00BD30A3"/>
    <w:rsid w:val="00BD505E"/>
    <w:rsid w:val="00BD6FA6"/>
    <w:rsid w:val="00BE0C81"/>
    <w:rsid w:val="00BE6D89"/>
    <w:rsid w:val="00BF0F65"/>
    <w:rsid w:val="00BF359B"/>
    <w:rsid w:val="00BF5502"/>
    <w:rsid w:val="00BF7D5D"/>
    <w:rsid w:val="00C00E85"/>
    <w:rsid w:val="00C07522"/>
    <w:rsid w:val="00C16EB8"/>
    <w:rsid w:val="00C1765C"/>
    <w:rsid w:val="00C26129"/>
    <w:rsid w:val="00C27FF4"/>
    <w:rsid w:val="00C3029E"/>
    <w:rsid w:val="00C30CA9"/>
    <w:rsid w:val="00C40F60"/>
    <w:rsid w:val="00C61F40"/>
    <w:rsid w:val="00C65004"/>
    <w:rsid w:val="00C660DC"/>
    <w:rsid w:val="00C75816"/>
    <w:rsid w:val="00C87ADB"/>
    <w:rsid w:val="00C87DED"/>
    <w:rsid w:val="00CA2E63"/>
    <w:rsid w:val="00CB03B3"/>
    <w:rsid w:val="00CB08F5"/>
    <w:rsid w:val="00CB1B0D"/>
    <w:rsid w:val="00CD285A"/>
    <w:rsid w:val="00CD57F6"/>
    <w:rsid w:val="00CD6B39"/>
    <w:rsid w:val="00CE0913"/>
    <w:rsid w:val="00CE30BB"/>
    <w:rsid w:val="00CF0E5B"/>
    <w:rsid w:val="00D045EB"/>
    <w:rsid w:val="00D0767D"/>
    <w:rsid w:val="00D13E63"/>
    <w:rsid w:val="00D140F7"/>
    <w:rsid w:val="00D21B11"/>
    <w:rsid w:val="00D33625"/>
    <w:rsid w:val="00D377DC"/>
    <w:rsid w:val="00D42CF4"/>
    <w:rsid w:val="00D431B6"/>
    <w:rsid w:val="00D445DB"/>
    <w:rsid w:val="00D533A5"/>
    <w:rsid w:val="00D61C2D"/>
    <w:rsid w:val="00D66881"/>
    <w:rsid w:val="00D70758"/>
    <w:rsid w:val="00D728E1"/>
    <w:rsid w:val="00D745E5"/>
    <w:rsid w:val="00D74FD8"/>
    <w:rsid w:val="00D76722"/>
    <w:rsid w:val="00D81BD6"/>
    <w:rsid w:val="00D83B22"/>
    <w:rsid w:val="00D83E76"/>
    <w:rsid w:val="00D849A9"/>
    <w:rsid w:val="00D90FA2"/>
    <w:rsid w:val="00DA261B"/>
    <w:rsid w:val="00DA3701"/>
    <w:rsid w:val="00DA5BFF"/>
    <w:rsid w:val="00DA6C86"/>
    <w:rsid w:val="00DB0E59"/>
    <w:rsid w:val="00DB318A"/>
    <w:rsid w:val="00DB4F99"/>
    <w:rsid w:val="00DC024F"/>
    <w:rsid w:val="00DC0F26"/>
    <w:rsid w:val="00DC1184"/>
    <w:rsid w:val="00DE0874"/>
    <w:rsid w:val="00DE39E3"/>
    <w:rsid w:val="00DE6742"/>
    <w:rsid w:val="00DF1947"/>
    <w:rsid w:val="00DF2362"/>
    <w:rsid w:val="00DF51CE"/>
    <w:rsid w:val="00E013CF"/>
    <w:rsid w:val="00E01540"/>
    <w:rsid w:val="00E15B83"/>
    <w:rsid w:val="00E17F3C"/>
    <w:rsid w:val="00E21CB5"/>
    <w:rsid w:val="00E25824"/>
    <w:rsid w:val="00E370DE"/>
    <w:rsid w:val="00E41C92"/>
    <w:rsid w:val="00E42F4A"/>
    <w:rsid w:val="00E51106"/>
    <w:rsid w:val="00E53598"/>
    <w:rsid w:val="00E566C7"/>
    <w:rsid w:val="00E6044D"/>
    <w:rsid w:val="00E60733"/>
    <w:rsid w:val="00E72877"/>
    <w:rsid w:val="00E7321F"/>
    <w:rsid w:val="00E84E49"/>
    <w:rsid w:val="00E85DB2"/>
    <w:rsid w:val="00EB2FE9"/>
    <w:rsid w:val="00EB5B02"/>
    <w:rsid w:val="00EC413F"/>
    <w:rsid w:val="00ED5EC8"/>
    <w:rsid w:val="00EE1BFE"/>
    <w:rsid w:val="00EE23B5"/>
    <w:rsid w:val="00EF20F0"/>
    <w:rsid w:val="00EF527E"/>
    <w:rsid w:val="00F0162A"/>
    <w:rsid w:val="00F01D0C"/>
    <w:rsid w:val="00F062AF"/>
    <w:rsid w:val="00F12387"/>
    <w:rsid w:val="00F12E8A"/>
    <w:rsid w:val="00F135D0"/>
    <w:rsid w:val="00F16A7E"/>
    <w:rsid w:val="00F216D5"/>
    <w:rsid w:val="00F23D71"/>
    <w:rsid w:val="00F24266"/>
    <w:rsid w:val="00F2456F"/>
    <w:rsid w:val="00F324C0"/>
    <w:rsid w:val="00F44D12"/>
    <w:rsid w:val="00F46D3C"/>
    <w:rsid w:val="00F57780"/>
    <w:rsid w:val="00F6323A"/>
    <w:rsid w:val="00F6674E"/>
    <w:rsid w:val="00F73D93"/>
    <w:rsid w:val="00F74544"/>
    <w:rsid w:val="00F74823"/>
    <w:rsid w:val="00F774FA"/>
    <w:rsid w:val="00F875C5"/>
    <w:rsid w:val="00F91D6C"/>
    <w:rsid w:val="00F92CDE"/>
    <w:rsid w:val="00F93E6C"/>
    <w:rsid w:val="00FA7C7A"/>
    <w:rsid w:val="00FB4E7C"/>
    <w:rsid w:val="00FC13BB"/>
    <w:rsid w:val="00FC1B72"/>
    <w:rsid w:val="00FC748C"/>
    <w:rsid w:val="00FC7522"/>
    <w:rsid w:val="00FD1273"/>
    <w:rsid w:val="00FD47EB"/>
    <w:rsid w:val="00FE3C43"/>
    <w:rsid w:val="00FE5241"/>
    <w:rsid w:val="00FF08C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aliases w:val="Tekst podstawowy Znak Znak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aliases w:val="Tekst podstawowy Znak Znak"/>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uiPriority w:val="1"/>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table" w:styleId="Tabela-Siatka">
    <w:name w:val="Table Grid"/>
    <w:basedOn w:val="Standardowy"/>
    <w:uiPriority w:val="5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 w:type="table" w:customStyle="1" w:styleId="Zwykatabela41">
    <w:name w:val="Zwykła tabela 41"/>
    <w:basedOn w:val="Standardowy"/>
    <w:uiPriority w:val="44"/>
    <w:rsid w:val="00BC51A4"/>
    <w:pPr>
      <w:suppressAutoHyphens w:val="0"/>
    </w:pPr>
    <w:rPr>
      <w:rFonts w:ascii="Times New Roman" w:eastAsia="Times New Roman" w:hAnsi="Times New Roman" w:cs="Times New Roman"/>
      <w:sz w:val="20"/>
      <w:szCs w:val="20"/>
      <w:lang w:eastAsia="pl-P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cze">
    <w:name w:val="Hyperlink"/>
    <w:basedOn w:val="Domylnaczcionkaakapitu"/>
    <w:uiPriority w:val="99"/>
    <w:semiHidden/>
    <w:unhideWhenUsed/>
    <w:rsid w:val="009A00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42112">
      <w:bodyDiv w:val="1"/>
      <w:marLeft w:val="0"/>
      <w:marRight w:val="0"/>
      <w:marTop w:val="0"/>
      <w:marBottom w:val="0"/>
      <w:divBdr>
        <w:top w:val="none" w:sz="0" w:space="0" w:color="auto"/>
        <w:left w:val="none" w:sz="0" w:space="0" w:color="auto"/>
        <w:bottom w:val="none" w:sz="0" w:space="0" w:color="auto"/>
        <w:right w:val="none" w:sz="0" w:space="0" w:color="auto"/>
      </w:divBdr>
    </w:div>
    <w:div w:id="1091858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29" Type="http://schemas.openxmlformats.org/officeDocument/2006/relationships/hyperlink" Target="http://tcocertified.com/product-find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hyperlink" Target="http://www.plugloadsolutions.com/80pluspowersupplies.aspx" TargetMode="Externa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hyperlink" Target="https://tcocertified.com/product-finder/" TargetMode="External"/><Relationship Id="rId30" Type="http://schemas.openxmlformats.org/officeDocument/2006/relationships/hyperlink" Target="http://cpubenchmark.net" TargetMode="External"/><Relationship Id="rId8" Type="http://schemas.openxmlformats.org/officeDocument/2006/relationships/hyperlink" Target="mailto:biuro@pbpr.pomors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60</Pages>
  <Words>18075</Words>
  <Characters>108451</Characters>
  <Application>Microsoft Office Word</Application>
  <DocSecurity>0</DocSecurity>
  <Lines>903</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Wysiecka-Szamocka</dc:creator>
  <dc:description/>
  <cp:lastModifiedBy>Katarzyna Wysiecka-Szamocka</cp:lastModifiedBy>
  <cp:revision>11</cp:revision>
  <cp:lastPrinted>2022-09-07T09:32:00Z</cp:lastPrinted>
  <dcterms:created xsi:type="dcterms:W3CDTF">2022-09-05T10:30:00Z</dcterms:created>
  <dcterms:modified xsi:type="dcterms:W3CDTF">2022-09-07T12:13:00Z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