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50" w:rsidRDefault="005F03F4">
      <w:pPr>
        <w:pStyle w:val="Tytu"/>
      </w:pPr>
      <w:r>
        <w:t>RAMOWY</w:t>
      </w:r>
      <w:r>
        <w:rPr>
          <w:spacing w:val="-6"/>
        </w:rPr>
        <w:t xml:space="preserve"> </w:t>
      </w:r>
      <w:r>
        <w:t>PODZIAŁ</w:t>
      </w:r>
      <w:r>
        <w:rPr>
          <w:spacing w:val="-5"/>
        </w:rPr>
        <w:t xml:space="preserve"> </w:t>
      </w:r>
      <w:r>
        <w:t>MATERIAŁU</w:t>
      </w:r>
      <w:r>
        <w:rPr>
          <w:spacing w:val="-6"/>
        </w:rPr>
        <w:t xml:space="preserve"> </w:t>
      </w:r>
      <w:r>
        <w:rPr>
          <w:spacing w:val="-2"/>
        </w:rPr>
        <w:t>NAUCZANIA</w:t>
      </w:r>
      <w:bookmarkStart w:id="0" w:name="_GoBack"/>
      <w:bookmarkEnd w:id="0"/>
    </w:p>
    <w:p w:rsidR="004D1850" w:rsidRDefault="004D1850">
      <w:pPr>
        <w:pStyle w:val="Tekstpodstawowy"/>
        <w:spacing w:before="128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969"/>
        <w:gridCol w:w="1190"/>
        <w:gridCol w:w="1377"/>
        <w:gridCol w:w="990"/>
        <w:gridCol w:w="979"/>
      </w:tblGrid>
      <w:tr w:rsidR="004D1850">
        <w:trPr>
          <w:trHeight w:val="1269"/>
        </w:trPr>
        <w:tc>
          <w:tcPr>
            <w:tcW w:w="675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Lp.</w:t>
            </w:r>
          </w:p>
        </w:tc>
        <w:tc>
          <w:tcPr>
            <w:tcW w:w="3969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Temat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Wykłady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Ćwiczenia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Uwagi</w:t>
            </w:r>
          </w:p>
        </w:tc>
      </w:tr>
      <w:tr w:rsidR="004D1850">
        <w:trPr>
          <w:trHeight w:val="634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Otwarcie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kursu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cele,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zadania</w:t>
            </w:r>
          </w:p>
          <w:p w:rsidR="004D1850" w:rsidRDefault="005F03F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organizacja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7" w:type="dxa"/>
          </w:tcPr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34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634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Budowa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silników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spalinowych</w:t>
            </w:r>
          </w:p>
          <w:p w:rsidR="004D1850" w:rsidRDefault="005F03F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dwusuwowych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działanie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7" w:type="dxa"/>
          </w:tcPr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34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317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Budowa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pilarek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wg</w:t>
            </w:r>
            <w:r>
              <w:rPr>
                <w:spacing w:val="-2"/>
                <w:sz w:val="24"/>
              </w:rPr>
              <w:t xml:space="preserve"> układów</w:t>
            </w:r>
          </w:p>
        </w:tc>
        <w:tc>
          <w:tcPr>
            <w:tcW w:w="1190" w:type="dxa"/>
          </w:tcPr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377" w:type="dxa"/>
          </w:tcPr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90" w:type="dxa"/>
          </w:tcPr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634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Charakterystyka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pilarek</w:t>
            </w:r>
          </w:p>
          <w:p w:rsidR="004D1850" w:rsidRDefault="005F03F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używanych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leśnictwie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7" w:type="dxa"/>
          </w:tcPr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317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Paliwa,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oleje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smary</w:t>
            </w:r>
          </w:p>
        </w:tc>
        <w:tc>
          <w:tcPr>
            <w:tcW w:w="1190" w:type="dxa"/>
          </w:tcPr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7" w:type="dxa"/>
          </w:tcPr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990" w:type="dxa"/>
          </w:tcPr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952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spacing w:line="276" w:lineRule="auto"/>
              <w:ind w:left="108" w:right="594"/>
              <w:rPr>
                <w:sz w:val="24"/>
              </w:rPr>
            </w:pPr>
            <w:r>
              <w:rPr>
                <w:sz w:val="24"/>
              </w:rPr>
              <w:t>Przygotowanie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pilarki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pracy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utrzymanie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właściwego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stanu</w:t>
            </w:r>
          </w:p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technicznego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34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634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Narzędzia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sprzęt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pomocniczy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do</w:t>
            </w:r>
          </w:p>
          <w:p w:rsidR="004D1850" w:rsidRDefault="005F03F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pozyskania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drewna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34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634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Technika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ścinki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obalania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drzew</w:t>
            </w:r>
          </w:p>
          <w:p w:rsidR="004D1850" w:rsidRDefault="005F03F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warunkach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normalnych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263" w:right="2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634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Ścinka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drzew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trudnych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oraz</w:t>
            </w:r>
          </w:p>
          <w:p w:rsidR="004D1850" w:rsidRDefault="005F03F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usuwanie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złomów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wywrotów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263" w:right="2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317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Technika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przerzynki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kłód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dłużyc</w:t>
            </w:r>
          </w:p>
        </w:tc>
        <w:tc>
          <w:tcPr>
            <w:tcW w:w="1190" w:type="dxa"/>
          </w:tcPr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7" w:type="dxa"/>
          </w:tcPr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0" w:type="dxa"/>
          </w:tcPr>
          <w:p w:rsidR="004D1850" w:rsidRDefault="005F03F4">
            <w:pPr>
              <w:pStyle w:val="TableParagraph"/>
              <w:ind w:left="34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634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tabs>
                <w:tab w:val="left" w:pos="1424"/>
                <w:tab w:val="left" w:pos="322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Technika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okrzesywania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drzew</w:t>
            </w:r>
          </w:p>
          <w:p w:rsidR="004D1850" w:rsidRDefault="005F03F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ściętych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34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1269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Zasady organizacji procesu technologicznego pozyskania drewna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aspekcie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wydajności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ochrony </w:t>
            </w:r>
            <w:r>
              <w:rPr>
                <w:spacing w:val="-2"/>
                <w:sz w:val="24"/>
              </w:rPr>
              <w:t>pracy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rPr>
                <w:b/>
                <w:sz w:val="24"/>
              </w:rPr>
            </w:pPr>
          </w:p>
          <w:p w:rsidR="004D1850" w:rsidRDefault="004D1850">
            <w:pPr>
              <w:pStyle w:val="TableParagraph"/>
              <w:spacing w:before="82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rPr>
                <w:b/>
                <w:sz w:val="24"/>
              </w:rPr>
            </w:pPr>
          </w:p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rPr>
                <w:b/>
                <w:sz w:val="24"/>
              </w:rPr>
            </w:pPr>
          </w:p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952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spacing w:line="276" w:lineRule="auto"/>
              <w:ind w:left="108" w:right="594"/>
              <w:rPr>
                <w:sz w:val="24"/>
              </w:rPr>
            </w:pPr>
            <w:r>
              <w:rPr>
                <w:sz w:val="24"/>
              </w:rPr>
              <w:t>Wykorzystanie surowca drzewnego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manipulacja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sortymentacja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21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34" w:right="1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952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Wykaszarki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wycinarki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(kosy</w:t>
            </w:r>
          </w:p>
          <w:p w:rsidR="004D1850" w:rsidRDefault="005F03F4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mechaniczne) – budowa i zastosowanie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leśnictwie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3"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263" w:right="2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634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Bezpieczeństwo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higiena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pracy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na</w:t>
            </w:r>
          </w:p>
          <w:p w:rsidR="004D1850" w:rsidRDefault="005F03F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stanowisku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drwala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operatora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pilarki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377" w:type="dxa"/>
          </w:tcPr>
          <w:p w:rsidR="004D1850" w:rsidRDefault="005F03F4">
            <w:pPr>
              <w:pStyle w:val="TableParagraph"/>
              <w:ind w:left="47" w:right="2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634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tabs>
                <w:tab w:val="left" w:pos="1624"/>
                <w:tab w:val="left" w:pos="3020"/>
              </w:tabs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Udzielanie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pierwszej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pomocy</w:t>
            </w:r>
          </w:p>
          <w:p w:rsidR="004D1850" w:rsidRDefault="005F03F4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nagłych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wypadkach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47" w:right="2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952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tabs>
                <w:tab w:val="left" w:pos="1577"/>
                <w:tab w:val="left" w:pos="1911"/>
                <w:tab w:val="left" w:pos="3274"/>
                <w:tab w:val="left" w:pos="3593"/>
              </w:tabs>
              <w:spacing w:line="276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Zagadnienia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szczególne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do </w:t>
            </w:r>
            <w:r>
              <w:rPr>
                <w:spacing w:val="-2"/>
                <w:sz w:val="24"/>
              </w:rPr>
              <w:t>dyspozycji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organizatora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kursu</w:t>
            </w:r>
          </w:p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(filmy,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pokazy,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seminaria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itp.)</w:t>
            </w:r>
          </w:p>
        </w:tc>
        <w:tc>
          <w:tcPr>
            <w:tcW w:w="11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  <w:tc>
          <w:tcPr>
            <w:tcW w:w="1377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47" w:right="2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90" w:type="dxa"/>
          </w:tcPr>
          <w:p w:rsidR="004D1850" w:rsidRDefault="004D1850">
            <w:pPr>
              <w:pStyle w:val="TableParagraph"/>
              <w:spacing w:before="41"/>
              <w:rPr>
                <w:b/>
                <w:sz w:val="24"/>
              </w:rPr>
            </w:pPr>
          </w:p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317"/>
        </w:trPr>
        <w:tc>
          <w:tcPr>
            <w:tcW w:w="675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Egzamin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końcowy</w:t>
            </w:r>
          </w:p>
        </w:tc>
        <w:tc>
          <w:tcPr>
            <w:tcW w:w="1190" w:type="dxa"/>
          </w:tcPr>
          <w:p w:rsidR="004D1850" w:rsidRDefault="005F03F4">
            <w:pPr>
              <w:pStyle w:val="TableParagraph"/>
              <w:ind w:right="1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77" w:type="dxa"/>
          </w:tcPr>
          <w:p w:rsidR="004D1850" w:rsidRDefault="005F03F4">
            <w:pPr>
              <w:pStyle w:val="TableParagraph"/>
              <w:ind w:left="47" w:right="2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990" w:type="dxa"/>
          </w:tcPr>
          <w:p w:rsidR="004D1850" w:rsidRDefault="005F03F4">
            <w:pPr>
              <w:pStyle w:val="TableParagraph"/>
              <w:ind w:left="130" w:right="9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  <w:tr w:rsidR="004D1850">
        <w:trPr>
          <w:trHeight w:val="317"/>
        </w:trPr>
        <w:tc>
          <w:tcPr>
            <w:tcW w:w="675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69" w:type="dxa"/>
          </w:tcPr>
          <w:p w:rsidR="004D1850" w:rsidRDefault="005F03F4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Razem</w:t>
            </w:r>
          </w:p>
        </w:tc>
        <w:tc>
          <w:tcPr>
            <w:tcW w:w="1190" w:type="dxa"/>
          </w:tcPr>
          <w:p w:rsidR="004D1850" w:rsidRDefault="005F03F4">
            <w:pPr>
              <w:pStyle w:val="TableParagraph"/>
              <w:ind w:left="133" w:right="16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38</w:t>
            </w:r>
          </w:p>
        </w:tc>
        <w:tc>
          <w:tcPr>
            <w:tcW w:w="1377" w:type="dxa"/>
          </w:tcPr>
          <w:p w:rsidR="004D1850" w:rsidRDefault="005F03F4">
            <w:pPr>
              <w:pStyle w:val="TableParagraph"/>
              <w:ind w:left="264" w:right="21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106</w:t>
            </w:r>
          </w:p>
        </w:tc>
        <w:tc>
          <w:tcPr>
            <w:tcW w:w="990" w:type="dxa"/>
          </w:tcPr>
          <w:p w:rsidR="004D1850" w:rsidRDefault="005F03F4"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144</w:t>
            </w:r>
          </w:p>
        </w:tc>
        <w:tc>
          <w:tcPr>
            <w:tcW w:w="979" w:type="dxa"/>
          </w:tcPr>
          <w:p w:rsidR="004D1850" w:rsidRDefault="004D1850">
            <w:pPr>
              <w:pStyle w:val="TableParagraph"/>
              <w:rPr>
                <w:rFonts w:ascii="Times New Roman"/>
              </w:rPr>
            </w:pPr>
          </w:p>
        </w:tc>
      </w:tr>
    </w:tbl>
    <w:p w:rsidR="005F03F4" w:rsidRDefault="005F03F4"/>
    <w:sectPr w:rsidR="005F03F4">
      <w:headerReference w:type="default" r:id="rId6"/>
      <w:type w:val="continuous"/>
      <w:pgSz w:w="11910" w:h="16840"/>
      <w:pgMar w:top="1340" w:right="1275" w:bottom="280" w:left="1275" w:header="574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3F4" w:rsidRDefault="005F03F4">
      <w:r>
        <w:separator/>
      </w:r>
    </w:p>
  </w:endnote>
  <w:endnote w:type="continuationSeparator" w:id="0">
    <w:p w:rsidR="005F03F4" w:rsidRDefault="005F0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3F4" w:rsidRDefault="005F03F4">
      <w:r>
        <w:separator/>
      </w:r>
    </w:p>
  </w:footnote>
  <w:footnote w:type="continuationSeparator" w:id="0">
    <w:p w:rsidR="005F03F4" w:rsidRDefault="005F0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850" w:rsidRDefault="005F03F4">
    <w:pPr>
      <w:pStyle w:val="Tekstpodstawowy"/>
      <w:spacing w:line="14" w:lineRule="auto"/>
      <w:rPr>
        <w:sz w:val="20"/>
      </w:rPr>
    </w:pPr>
    <w:r>
      <w:rPr>
        <w:noProof/>
        <w:sz w:val="20"/>
        <w:lang w:eastAsia="pl-PL"/>
      </w:rPr>
      <mc:AlternateContent>
        <mc:Choice Requires="wps">
          <w:drawing>
            <wp:anchor distT="0" distB="0" distL="0" distR="0" simplePos="0" relativeHeight="487354880" behindDoc="1" locked="0" layoutInCell="1" allowOverlap="1">
              <wp:simplePos x="0" y="0"/>
              <wp:positionH relativeFrom="page">
                <wp:posOffset>3588842</wp:posOffset>
              </wp:positionH>
              <wp:positionV relativeFrom="page">
                <wp:posOffset>351916</wp:posOffset>
              </wp:positionV>
              <wp:extent cx="3023235" cy="36639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3235" cy="3663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D1850" w:rsidRDefault="005F03F4">
                          <w:pPr>
                            <w:pStyle w:val="Tekstpodstawowy"/>
                            <w:spacing w:line="276" w:lineRule="auto"/>
                            <w:ind w:left="762" w:right="18" w:hanging="743"/>
                          </w:pPr>
                          <w:r>
                            <w:t>Załącznik nr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3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zaproszenia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do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złożenia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 xml:space="preserve">oferty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2.6pt;margin-top:27.7pt;width:238.05pt;height:28.8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" filled="f" stroked="f">
              <v:path arrowok="t"/>
              <v:textbox inset="0,0,0,0">
                <w:txbxContent>
                  <w:p w:rsidR="004D1850" w:rsidRDefault="005F03F4">
                    <w:pPr>
                      <w:pStyle w:val="Tekstpodstawowy"/>
                      <w:spacing w:line="276" w:lineRule="auto"/>
                      <w:ind w:left="762" w:right="18" w:hanging="743"/>
                    </w:pPr>
                    <w:r>
                      <w:t>Załącznik nr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3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zaproszenia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złożenia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 xml:space="preserve">oferty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1850"/>
    <w:rsid w:val="004D1850"/>
    <w:rsid w:val="005F03F4"/>
    <w:rsid w:val="0061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DD060"/>
  <w15:docId w15:val="{DC07993A-2059-4C5F-997D-2CFDEE54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82"/>
      <w:ind w:left="141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614B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BC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14B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BC8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Bukała (Stary Sącz)</dc:creator>
  <cp:lastModifiedBy>Beata Jelewska (Nadl. St. Sącz)</cp:lastModifiedBy>
  <cp:revision>2</cp:revision>
  <dcterms:created xsi:type="dcterms:W3CDTF">2025-04-23T11:20:00Z</dcterms:created>
  <dcterms:modified xsi:type="dcterms:W3CDTF">2025-04-23T11:20:00Z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Aspose.Words for .NET 16.1.0.0</vt:lpwstr>
  </property>
</Properties>
</file>