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09B1DD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…………….</w:t>
      </w:r>
    </w:p>
    <w:p w14:paraId="79CB6E2B" w14:textId="65361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591B440E" w:rsidR="00AE0C96" w:rsidRPr="00662ACF" w:rsidRDefault="00AE0C96" w:rsidP="00662ACF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bookmarkStart w:id="0" w:name="_Hlk88470081"/>
      <w:r w:rsidR="008E6530">
        <w:rPr>
          <w:rFonts w:eastAsia="Calibri" w:cstheme="minorHAnsi"/>
          <w:sz w:val="24"/>
          <w:szCs w:val="24"/>
        </w:rPr>
        <w:t xml:space="preserve"> </w:t>
      </w:r>
      <w:r w:rsidR="008E6530" w:rsidRPr="009B37D2">
        <w:rPr>
          <w:rFonts w:eastAsia="Calibri" w:cstheme="minorHAnsi"/>
          <w:b/>
          <w:bCs/>
          <w:sz w:val="24"/>
          <w:szCs w:val="24"/>
        </w:rPr>
        <w:t>„</w:t>
      </w:r>
      <w:bookmarkEnd w:id="0"/>
      <w:r w:rsidR="00444803" w:rsidRPr="00444803">
        <w:rPr>
          <w:rFonts w:eastAsia="Calibri" w:cstheme="minorHAnsi"/>
          <w:b/>
          <w:bCs/>
          <w:sz w:val="24"/>
          <w:szCs w:val="24"/>
        </w:rPr>
        <w:t xml:space="preserve">Budowa ulicy Akacjowej w miejscowości Kaszczor wraz ze zjazdami </w:t>
      </w:r>
      <w:r w:rsidR="00444803">
        <w:rPr>
          <w:rFonts w:eastAsia="Calibri" w:cstheme="minorHAnsi"/>
          <w:b/>
          <w:bCs/>
          <w:sz w:val="24"/>
          <w:szCs w:val="24"/>
        </w:rPr>
        <w:br/>
      </w:r>
      <w:r w:rsidR="00444803" w:rsidRPr="00444803">
        <w:rPr>
          <w:rFonts w:eastAsia="Calibri" w:cstheme="minorHAnsi"/>
          <w:b/>
          <w:bCs/>
          <w:sz w:val="24"/>
          <w:szCs w:val="24"/>
        </w:rPr>
        <w:t>i odwodnieniem powierzchniowym</w:t>
      </w:r>
      <w:r w:rsidR="00662ACF">
        <w:rPr>
          <w:rFonts w:eastAsia="Calibri" w:cstheme="minorHAnsi"/>
          <w:sz w:val="24"/>
          <w:szCs w:val="24"/>
        </w:rPr>
        <w:t xml:space="preserve">”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00ACD09C" w:rsidR="00542547" w:rsidRPr="008E6530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sectPr w:rsidR="00542547" w:rsidRPr="008E6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1A3" w14:textId="77777777" w:rsidR="009D237B" w:rsidRDefault="009D237B" w:rsidP="00BB52CF">
      <w:pPr>
        <w:spacing w:after="0" w:line="240" w:lineRule="auto"/>
      </w:pPr>
      <w:r>
        <w:separator/>
      </w:r>
    </w:p>
  </w:endnote>
  <w:endnote w:type="continuationSeparator" w:id="0">
    <w:p w14:paraId="6D905481" w14:textId="77777777" w:rsidR="009D237B" w:rsidRDefault="009D237B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8377" w14:textId="77777777" w:rsidR="009D237B" w:rsidRDefault="009D237B" w:rsidP="00BB52CF">
      <w:pPr>
        <w:spacing w:after="0" w:line="240" w:lineRule="auto"/>
      </w:pPr>
      <w:r>
        <w:separator/>
      </w:r>
    </w:p>
  </w:footnote>
  <w:footnote w:type="continuationSeparator" w:id="0">
    <w:p w14:paraId="794A1783" w14:textId="77777777" w:rsidR="009D237B" w:rsidRDefault="009D237B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875E2"/>
    <w:rsid w:val="000E7B91"/>
    <w:rsid w:val="00150FFE"/>
    <w:rsid w:val="00205097"/>
    <w:rsid w:val="0022100D"/>
    <w:rsid w:val="00234039"/>
    <w:rsid w:val="00301D53"/>
    <w:rsid w:val="00341735"/>
    <w:rsid w:val="003442EF"/>
    <w:rsid w:val="003E1FE6"/>
    <w:rsid w:val="00444803"/>
    <w:rsid w:val="00447F6D"/>
    <w:rsid w:val="004F1094"/>
    <w:rsid w:val="00542547"/>
    <w:rsid w:val="00556A64"/>
    <w:rsid w:val="005F6030"/>
    <w:rsid w:val="00610B9A"/>
    <w:rsid w:val="00616371"/>
    <w:rsid w:val="00657084"/>
    <w:rsid w:val="00662ACF"/>
    <w:rsid w:val="00673230"/>
    <w:rsid w:val="0067372F"/>
    <w:rsid w:val="007702CD"/>
    <w:rsid w:val="007A712B"/>
    <w:rsid w:val="008604F9"/>
    <w:rsid w:val="008E6530"/>
    <w:rsid w:val="00911EC5"/>
    <w:rsid w:val="009D237B"/>
    <w:rsid w:val="00AE0C96"/>
    <w:rsid w:val="00AE676D"/>
    <w:rsid w:val="00B42643"/>
    <w:rsid w:val="00BA724B"/>
    <w:rsid w:val="00BB52CF"/>
    <w:rsid w:val="00BD4422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cp:lastPrinted>2021-01-13T12:06:00Z</cp:lastPrinted>
  <dcterms:created xsi:type="dcterms:W3CDTF">2021-01-07T10:43:00Z</dcterms:created>
  <dcterms:modified xsi:type="dcterms:W3CDTF">2022-03-25T11:47:00Z</dcterms:modified>
</cp:coreProperties>
</file>