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5E" w:rsidRPr="000A285E" w:rsidRDefault="000A285E" w:rsidP="000A285E">
      <w:pPr>
        <w:widowControl w:val="0"/>
        <w:suppressAutoHyphens/>
        <w:autoSpaceDE w:val="0"/>
        <w:spacing w:after="12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0A285E">
        <w:rPr>
          <w:rFonts w:ascii="Calibri" w:eastAsia="Times New Roman" w:hAnsi="Calibri" w:cs="Times New Roman"/>
          <w:sz w:val="18"/>
          <w:szCs w:val="18"/>
          <w:lang w:eastAsia="ar-SA"/>
        </w:rPr>
        <w:t xml:space="preserve">Załącznik nr 1 do SWZ </w:t>
      </w:r>
    </w:p>
    <w:p w:rsidR="000A285E" w:rsidRPr="000A285E" w:rsidRDefault="000A285E" w:rsidP="000A285E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2"/>
        <w:gridCol w:w="3225"/>
        <w:gridCol w:w="991"/>
        <w:gridCol w:w="3034"/>
      </w:tblGrid>
      <w:tr w:rsidR="000A285E" w:rsidRPr="000A285E" w:rsidTr="000A285E">
        <w:trPr>
          <w:trHeight w:val="454"/>
          <w:jc w:val="center"/>
        </w:trPr>
        <w:tc>
          <w:tcPr>
            <w:tcW w:w="91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ar-SA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ar-SA"/>
              </w:rPr>
              <w:t>OFERTA”</w:t>
            </w:r>
          </w:p>
          <w:p w:rsidR="000A285E" w:rsidRPr="000A285E" w:rsidRDefault="000A285E" w:rsidP="000A285E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Odbiór, transport i unieszkodliwianie odpadów medycznych ze</w:t>
            </w:r>
          </w:p>
          <w:p w:rsidR="000A285E" w:rsidRPr="000A285E" w:rsidRDefault="000A285E" w:rsidP="000A28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 Specjalistycznego Szpitala im. Ks. Biskupa Józefa Nathana w Branicach </w:t>
            </w:r>
          </w:p>
          <w:p w:rsidR="000A285E" w:rsidRPr="000A285E" w:rsidRDefault="000A285E" w:rsidP="000A28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nr postępowania TP 9/202</w:t>
            </w:r>
            <w:r w:rsidR="0038532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3</w:t>
            </w:r>
          </w:p>
          <w:p w:rsidR="000A285E" w:rsidRPr="000A285E" w:rsidRDefault="000A285E" w:rsidP="000A285E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618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 Wykonawcy:</w:t>
            </w:r>
          </w:p>
        </w:tc>
      </w:tr>
      <w:tr w:rsidR="000A285E" w:rsidRPr="000A285E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Adres: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931749" w:rsidRPr="000A285E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49" w:rsidRPr="000A285E" w:rsidRDefault="00931749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749" w:rsidRPr="000A285E" w:rsidRDefault="00931749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45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59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strona www: </w:t>
            </w: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nr </w:t>
            </w:r>
            <w:proofErr w:type="spellStart"/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tel</w:t>
            </w:r>
            <w:proofErr w:type="spellEnd"/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596"/>
          <w:jc w:val="center"/>
        </w:trPr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Oferta złożona przez wykonawców wspólnie ubiegających się o udzielenie zamówienia 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TAK/NIE</w:t>
            </w:r>
          </w:p>
        </w:tc>
      </w:tr>
      <w:tr w:rsidR="000A285E" w:rsidRPr="000A285E" w:rsidTr="000A285E">
        <w:trPr>
          <w:trHeight w:val="753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  <w:t>nazwa pełnomocnika – dotyczy wykonawców składających ofertą wspólną</w:t>
            </w: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ind w:left="3036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ind w:left="3036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0A285E" w:rsidRPr="000A285E" w:rsidTr="003F090E">
        <w:trPr>
          <w:trHeight w:val="596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Osoba upoważniona do kontaktów: </w:t>
            </w:r>
            <w:r w:rsidRPr="000A285E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………………………………..…….…tel. ……….…………..</w:t>
            </w:r>
          </w:p>
        </w:tc>
      </w:tr>
      <w:tr w:rsidR="000A285E" w:rsidRPr="000A285E" w:rsidTr="003F090E">
        <w:trPr>
          <w:trHeight w:val="596"/>
          <w:jc w:val="center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Oświadczam, iż prowadzę działalność jako mikro/małe/średnie/duże/ inne* przedsiębiorstwo</w:t>
            </w:r>
          </w:p>
          <w:p w:rsidR="000A285E" w:rsidRPr="000A285E" w:rsidRDefault="000A285E" w:rsidP="000A28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*</w:t>
            </w:r>
            <w:r w:rsidRPr="000A285E"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  <w:t>-</w:t>
            </w:r>
            <w:r w:rsidRPr="000A285E">
              <w:rPr>
                <w:rFonts w:ascii="Calibri" w:eastAsia="Times New Roman" w:hAnsi="Calibri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0A285E">
              <w:rPr>
                <w:rFonts w:ascii="Calibri" w:eastAsia="Times New Roman" w:hAnsi="Calibri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0A285E">
              <w:rPr>
                <w:rFonts w:ascii="Calibri" w:eastAsia="Times New Roman" w:hAnsi="Calibri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</w:tc>
      </w:tr>
    </w:tbl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Arial"/>
          <w:vanish/>
          <w:sz w:val="20"/>
          <w:szCs w:val="20"/>
          <w:lang w:eastAsia="ar-SA"/>
        </w:rPr>
      </w:pP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A285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Oferta na wykonanie przedmiotu zamówienia :</w:t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276"/>
        <w:gridCol w:w="992"/>
        <w:gridCol w:w="1134"/>
        <w:gridCol w:w="1134"/>
        <w:gridCol w:w="992"/>
        <w:gridCol w:w="992"/>
      </w:tblGrid>
      <w:tr w:rsidR="00F42755" w:rsidRPr="000A285E" w:rsidTr="00490F93">
        <w:trPr>
          <w:trHeight w:hRule="exact" w:val="1753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Cena jednostkowa </w:t>
            </w: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netto za 1 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vAlign w:val="center"/>
          </w:tcPr>
          <w:p w:rsidR="00F42755" w:rsidRPr="000A285E" w:rsidRDefault="00F42755" w:rsidP="000A28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Wartość brutto</w:t>
            </w:r>
            <w:r w:rsidRPr="000A285E">
              <w:rPr>
                <w:rFonts w:ascii="Calibri" w:eastAsia="Times New Roman" w:hAnsi="Calibri" w:cs="Arial"/>
                <w:b/>
                <w:color w:val="00B0F0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F42755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Odległość</w:t>
            </w:r>
          </w:p>
          <w:p w:rsidR="00490F93" w:rsidRDefault="00490F93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spalarni od miejsca odbioru odpadów </w:t>
            </w:r>
          </w:p>
          <w:p w:rsidR="00490F93" w:rsidRPr="000A285E" w:rsidRDefault="00490F93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km </w:t>
            </w:r>
          </w:p>
        </w:tc>
      </w:tr>
      <w:tr w:rsidR="00F42755" w:rsidRPr="000A285E" w:rsidTr="00F42755">
        <w:trPr>
          <w:trHeight w:hRule="exact" w:val="1898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Odbiór, transport i unieszkodliwianie odpadów medycznych w kg w podziale na kody </w:t>
            </w: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kod 180104 – </w:t>
            </w:r>
            <w:r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>41 200</w:t>
            </w: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kod 180103 – </w:t>
            </w:r>
            <w:r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>5 600</w:t>
            </w: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 </w:t>
            </w: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  <w:t xml:space="preserve">kod 180109 – 10 </w:t>
            </w: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Gisha"/>
                <w:b/>
                <w:sz w:val="20"/>
                <w:szCs w:val="20"/>
                <w:lang w:eastAsia="ar-SA"/>
              </w:rPr>
            </w:pP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2755" w:rsidRPr="000A285E" w:rsidRDefault="00F42755" w:rsidP="00D31F45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A285E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  <w:r w:rsidRPr="000A285E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>810</w:t>
            </w:r>
            <w:r w:rsidRPr="000A285E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755" w:rsidRPr="000A285E" w:rsidRDefault="00F42755" w:rsidP="000A285E">
            <w:pPr>
              <w:widowControl w:val="0"/>
              <w:tabs>
                <w:tab w:val="right" w:pos="855"/>
                <w:tab w:val="left" w:pos="94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Miejsce unieszkodliwiania odpadów .................................</w:t>
      </w:r>
    </w:p>
    <w:p w:rsidR="000A285E" w:rsidRPr="000A285E" w:rsidRDefault="000A285E" w:rsidP="000A285E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adres spalarni odpadów ze wskazaniem województwa: ...................................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GoBack"/>
      <w:bookmarkEnd w:id="0"/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świadczam, że zapoznałem/łam się z dokumentacją postępowania prowadzonego w trybie podstawowym 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i nie wnosz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ę do niej zastrzeżeń oraz zdobyłem/łam konieczne informacje do 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przygotowania oferty.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świadczam/my, że zawarte w SWZ 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projektowane postanowienia umowy zosta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 xml:space="preserve">ł przez mnie zaakceptowane  i zobowiązuję się w przypadku wyboru mojej oferty do zawarcia umowy na podanych warunkach, w miejscu i 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terminie wyznaczonym przez Zamawiaj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ącego.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Pr="000A285E">
        <w:rPr>
          <w:rFonts w:ascii="Calibri" w:eastAsia="TimesNewRoman" w:hAnsi="Calibri" w:cs="Calibri"/>
          <w:sz w:val="20"/>
          <w:szCs w:val="20"/>
          <w:lang w:eastAsia="pl-PL"/>
        </w:rPr>
        <w:t>świadczam/my, że jestem związany niniejszą ofertą na czas ws</w:t>
      </w:r>
      <w:r w:rsidRPr="000A285E">
        <w:rPr>
          <w:rFonts w:ascii="Calibri" w:eastAsia="Times New Roman" w:hAnsi="Calibri" w:cs="Calibri"/>
          <w:sz w:val="20"/>
          <w:szCs w:val="20"/>
          <w:lang w:eastAsia="pl-PL"/>
        </w:rPr>
        <w:t xml:space="preserve">kazany w SWZ, to jest  30 dni od upływu terminu składania ofert.  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tabs>
          <w:tab w:val="left" w:pos="468"/>
        </w:tabs>
        <w:suppressAutoHyphens/>
        <w:autoSpaceDE w:val="0"/>
        <w:spacing w:after="4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 xml:space="preserve">Na podstawie art. 225 ustawy </w:t>
      </w:r>
      <w:proofErr w:type="spellStart"/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0A285E">
        <w:rPr>
          <w:rFonts w:ascii="Calibri" w:eastAsia="Times New Roman" w:hAnsi="Calibri" w:cs="Calibri"/>
          <w:sz w:val="20"/>
          <w:szCs w:val="20"/>
          <w:lang w:eastAsia="ar-SA"/>
        </w:rPr>
        <w:t>, oświadczamy, że:</w:t>
      </w:r>
    </w:p>
    <w:p w:rsidR="000A285E" w:rsidRPr="000A285E" w:rsidRDefault="000A285E" w:rsidP="000A285E">
      <w:pPr>
        <w:widowControl w:val="0"/>
        <w:suppressAutoHyphens/>
        <w:autoSpaceDE w:val="0"/>
        <w:spacing w:before="60" w:after="0" w:line="360" w:lineRule="auto"/>
        <w:ind w:left="964" w:hanging="28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wybór oferty nie prowadzi do powstania u zamawiającego obowiązku podatkowego zgodnie z przepisami o podatku od towarów i usług;</w:t>
      </w:r>
    </w:p>
    <w:p w:rsidR="000A285E" w:rsidRPr="000A285E" w:rsidRDefault="000A285E" w:rsidP="000A285E">
      <w:pPr>
        <w:widowControl w:val="0"/>
        <w:suppressAutoHyphens/>
        <w:autoSpaceDE w:val="0"/>
        <w:spacing w:before="60" w:after="120" w:line="360" w:lineRule="auto"/>
        <w:ind w:left="964" w:hanging="28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720"/>
        <w:gridCol w:w="1503"/>
      </w:tblGrid>
      <w:tr w:rsidR="000A285E" w:rsidRPr="000A285E" w:rsidTr="003F090E">
        <w:trPr>
          <w:jc w:val="center"/>
        </w:trPr>
        <w:tc>
          <w:tcPr>
            <w:tcW w:w="567" w:type="dxa"/>
            <w:shd w:val="clear" w:color="auto" w:fill="auto"/>
          </w:tcPr>
          <w:p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proofErr w:type="spellStart"/>
            <w:r w:rsidRPr="000A285E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Lp</w:t>
            </w:r>
            <w:proofErr w:type="spellEnd"/>
            <w:r w:rsidRPr="000A285E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Nazwa (rodzaj) towaru lub usługi które będą prowadziły do powstania u Zamawiającego obowiązku podatkowego</w:t>
            </w:r>
          </w:p>
        </w:tc>
        <w:tc>
          <w:tcPr>
            <w:tcW w:w="2720" w:type="dxa"/>
            <w:shd w:val="clear" w:color="auto" w:fill="auto"/>
          </w:tcPr>
          <w:p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Wartość netto towarów podlegających mechanizmowi odwróconego obciążenia VAT</w:t>
            </w:r>
          </w:p>
        </w:tc>
        <w:tc>
          <w:tcPr>
            <w:tcW w:w="1503" w:type="dxa"/>
            <w:shd w:val="clear" w:color="auto" w:fill="auto"/>
          </w:tcPr>
          <w:p w:rsidR="000A285E" w:rsidRPr="000A285E" w:rsidRDefault="000A285E" w:rsidP="000A285E">
            <w:pPr>
              <w:spacing w:before="60" w:after="6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A285E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Stawka podatku VAT %</w:t>
            </w:r>
          </w:p>
        </w:tc>
      </w:tr>
      <w:tr w:rsidR="000A285E" w:rsidRPr="000A285E" w:rsidTr="003F090E">
        <w:trPr>
          <w:jc w:val="center"/>
        </w:trPr>
        <w:tc>
          <w:tcPr>
            <w:tcW w:w="567" w:type="dxa"/>
            <w:shd w:val="clear" w:color="auto" w:fill="auto"/>
          </w:tcPr>
          <w:p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2720" w:type="dxa"/>
            <w:shd w:val="clear" w:color="auto" w:fill="auto"/>
          </w:tcPr>
          <w:p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1503" w:type="dxa"/>
            <w:shd w:val="clear" w:color="auto" w:fill="auto"/>
          </w:tcPr>
          <w:p w:rsidR="000A285E" w:rsidRPr="000A285E" w:rsidRDefault="000A285E" w:rsidP="000A285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before="120" w:after="0" w:line="36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u w:val="single"/>
          <w:lang w:eastAsia="ar-SA"/>
        </w:rPr>
        <w:t>Zastrzegam /nie zastrzegam</w:t>
      </w: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 xml:space="preserve"> w trybie art. 18 ust. 3 ustawy z dnia 11 września 2019r. zamówień publicznych (Dz.U.2019.2019z późn.zm.) w odniesieniu do poniższych informacji zawartych ofercie, stanowiących tajemnicę przedsiębiorstwa w rozumieniu przepisów o zwalczaniu nieuczciwej konkurencji, iż nie mogą być one udostępniane:</w:t>
      </w:r>
    </w:p>
    <w:p w:rsidR="000A285E" w:rsidRPr="000A285E" w:rsidRDefault="000A285E" w:rsidP="000A285E">
      <w:pPr>
        <w:widowControl w:val="0"/>
        <w:suppressAutoHyphens/>
        <w:autoSpaceDE w:val="0"/>
        <w:spacing w:before="120" w:after="0" w:line="360" w:lineRule="auto"/>
        <w:ind w:left="360"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0A285E" w:rsidRPr="000A285E" w:rsidRDefault="000A285E" w:rsidP="000A285E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 xml:space="preserve">(w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 Brak zaznaczenie odpowiedzi zamawiający potraktuje jako brak tajemnicy przedsiębiorstwa w złożonej ofercie. 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Calibri"/>
          <w:kern w:val="20"/>
          <w:sz w:val="20"/>
          <w:szCs w:val="20"/>
          <w:lang w:eastAsia="ar-SA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0A285E" w:rsidRPr="000A285E" w:rsidRDefault="000A285E" w:rsidP="000A285E">
      <w:pPr>
        <w:widowControl w:val="0"/>
        <w:numPr>
          <w:ilvl w:val="0"/>
          <w:numId w:val="1"/>
        </w:numPr>
        <w:suppressAutoHyphens/>
        <w:autoSpaceDE w:val="0"/>
        <w:spacing w:after="4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cs-CZ" w:eastAsia="pl-PL"/>
        </w:rPr>
      </w:pPr>
      <w:r w:rsidRPr="000A285E">
        <w:rPr>
          <w:rFonts w:ascii="Calibri" w:eastAsia="Times New Roman" w:hAnsi="Calibri" w:cs="Calibri"/>
          <w:noProof/>
          <w:sz w:val="20"/>
          <w:szCs w:val="20"/>
          <w:lang w:val="cs-CZ" w:eastAsia="pl-PL"/>
        </w:rPr>
        <w:t>Oświadczamy, że w celu wykazania spełniania warunków udziału w postępowaniu, określonych przez Zamawiającego w SWZ, polegamy na zasobach następującego/ych podmiotu/ów:</w:t>
      </w:r>
    </w:p>
    <w:p w:rsidR="000A285E" w:rsidRPr="000A285E" w:rsidRDefault="000A285E" w:rsidP="000A285E">
      <w:pPr>
        <w:spacing w:after="40" w:line="240" w:lineRule="auto"/>
        <w:ind w:left="57"/>
        <w:jc w:val="both"/>
        <w:rPr>
          <w:rFonts w:ascii="Calibri" w:eastAsia="Times New Roman" w:hAnsi="Calibri" w:cs="Calibri"/>
          <w:noProof/>
          <w:sz w:val="20"/>
          <w:szCs w:val="20"/>
          <w:lang w:val="cs-CZ" w:eastAsia="pl-PL"/>
        </w:rPr>
      </w:pPr>
      <w:r w:rsidRPr="000A285E">
        <w:rPr>
          <w:rFonts w:ascii="Calibri" w:eastAsia="Times New Roman" w:hAnsi="Calibri" w:cs="Calibri"/>
          <w:noProof/>
          <w:sz w:val="20"/>
          <w:szCs w:val="20"/>
          <w:lang w:val="cs-CZ" w:eastAsia="pl-PL"/>
        </w:rPr>
        <w:t>..................................................................................................................................</w:t>
      </w:r>
    </w:p>
    <w:p w:rsidR="000A285E" w:rsidRPr="000A285E" w:rsidRDefault="000A285E" w:rsidP="000A285E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Calibri"/>
          <w:kern w:val="20"/>
          <w:sz w:val="20"/>
          <w:szCs w:val="20"/>
          <w:lang w:eastAsia="ar-SA"/>
        </w:rPr>
      </w:pPr>
      <w:r w:rsidRPr="000A285E">
        <w:rPr>
          <w:rFonts w:ascii="Calibri" w:eastAsia="Times New Roman" w:hAnsi="Calibri" w:cs="Segoe UI"/>
          <w:sz w:val="20"/>
          <w:szCs w:val="20"/>
          <w:lang w:eastAsia="ar-SA"/>
        </w:rPr>
        <w:t>Ponadto załączam do oferty zobowiązanie podmiotu udostępniającego zasoby do oddania mi do dyspozycji niezbędnych zasobów na potrzeby realizacji niniejszego zamówienia.</w:t>
      </w:r>
    </w:p>
    <w:p w:rsidR="000A285E" w:rsidRPr="000A285E" w:rsidRDefault="000A285E" w:rsidP="000A285E">
      <w:pPr>
        <w:widowControl w:val="0"/>
        <w:numPr>
          <w:ilvl w:val="2"/>
          <w:numId w:val="2"/>
        </w:numPr>
        <w:suppressAutoHyphens/>
        <w:autoSpaceDE w:val="0"/>
        <w:spacing w:before="120" w:after="0" w:line="240" w:lineRule="auto"/>
        <w:ind w:left="284" w:right="-79"/>
        <w:jc w:val="both"/>
        <w:rPr>
          <w:rFonts w:ascii="Calibri" w:eastAsia="Times New Roman" w:hAnsi="Calibri" w:cs="Calibri"/>
          <w:bCs/>
          <w:noProof/>
          <w:kern w:val="20"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Calibri"/>
          <w:bCs/>
          <w:noProof/>
          <w:kern w:val="20"/>
          <w:sz w:val="20"/>
          <w:szCs w:val="20"/>
          <w:lang w:val="cs-CZ" w:eastAsia="x-none"/>
        </w:rPr>
        <w:t>Oświadczenie o podwykonawcy/ach</w:t>
      </w:r>
    </w:p>
    <w:p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Oświadczamy, że zamówienia realizujemy: </w:t>
      </w:r>
    </w:p>
    <w:p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NewRoman" w:hAnsi="Calibri" w:cs="TimesNewRoman"/>
          <w:sz w:val="20"/>
          <w:szCs w:val="20"/>
          <w:lang w:eastAsia="pl-PL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 Samodzielnie bez udziału podwykonawców*</w:t>
      </w:r>
    </w:p>
    <w:p w:rsidR="000A285E" w:rsidRP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sym w:font="Symbol" w:char="F0F0"/>
      </w: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 xml:space="preserve">  Przy udziale podwykonawców* </w:t>
      </w:r>
    </w:p>
    <w:p w:rsidR="003528D5" w:rsidRPr="000A285E" w:rsidRDefault="000A285E" w:rsidP="003528D5">
      <w:pPr>
        <w:widowControl w:val="0"/>
        <w:suppressAutoHyphens/>
        <w:autoSpaceDE w:val="0"/>
        <w:spacing w:before="120" w:after="0" w:line="240" w:lineRule="auto"/>
        <w:ind w:right="-79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0A285E">
        <w:rPr>
          <w:rFonts w:ascii="Calibri" w:eastAsia="Times New Roman" w:hAnsi="Calibri" w:cs="Arial"/>
          <w:sz w:val="20"/>
          <w:szCs w:val="20"/>
          <w:lang w:eastAsia="ar-SA"/>
        </w:rPr>
        <w:t>w zakresie …………………………………………………………………………………………</w:t>
      </w:r>
      <w:r w:rsidR="003528D5" w:rsidRPr="000A285E">
        <w:rPr>
          <w:rFonts w:ascii="Calibri" w:eastAsia="Times New Roman" w:hAnsi="Calibri" w:cs="Arial"/>
          <w:sz w:val="20"/>
          <w:szCs w:val="20"/>
          <w:lang w:eastAsia="ar-SA"/>
        </w:rPr>
        <w:t>*zaznaczyć właściwe</w:t>
      </w:r>
    </w:p>
    <w:p w:rsidR="000A285E" w:rsidRDefault="000A285E" w:rsidP="000A285E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3528D5" w:rsidRPr="003528D5" w:rsidRDefault="003528D5" w:rsidP="003528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Lato"/>
          <w:color w:val="000000"/>
          <w:sz w:val="20"/>
          <w:szCs w:val="20"/>
        </w:rPr>
      </w:pPr>
      <w:r w:rsidRPr="003528D5">
        <w:rPr>
          <w:rFonts w:cs="Symbol"/>
          <w:color w:val="000000"/>
          <w:sz w:val="20"/>
          <w:szCs w:val="20"/>
        </w:rPr>
        <w:t xml:space="preserve">Oświadczam(my)/, że </w:t>
      </w:r>
      <w:r w:rsidRPr="003528D5">
        <w:rPr>
          <w:rFonts w:cs="Lato"/>
          <w:color w:val="000000"/>
          <w:sz w:val="20"/>
          <w:szCs w:val="20"/>
        </w:rPr>
        <w:t xml:space="preserve">Zamawiający może uzyskać za pomocą bezpłatnych </w:t>
      </w:r>
      <w:r w:rsidRPr="003528D5">
        <w:rPr>
          <w:rFonts w:cs="Lato"/>
          <w:color w:val="000000"/>
          <w:sz w:val="20"/>
          <w:szCs w:val="20"/>
        </w:rPr>
        <w:br/>
        <w:t xml:space="preserve">i ogólnodostępnych baz danych, dostęp do następujących dokumentów:  </w:t>
      </w:r>
    </w:p>
    <w:p w:rsidR="003528D5" w:rsidRPr="003528D5" w:rsidRDefault="003528D5" w:rsidP="003528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7" w:line="360" w:lineRule="auto"/>
        <w:jc w:val="both"/>
        <w:rPr>
          <w:rFonts w:cs="Lato"/>
          <w:color w:val="000000"/>
          <w:sz w:val="20"/>
          <w:szCs w:val="20"/>
        </w:rPr>
      </w:pPr>
      <w:r w:rsidRPr="003528D5">
        <w:rPr>
          <w:rFonts w:cs="Lato"/>
          <w:color w:val="000000"/>
          <w:sz w:val="20"/>
          <w:szCs w:val="20"/>
        </w:rPr>
        <w:t xml:space="preserve">odpis lub informacji z </w:t>
      </w:r>
      <w:r w:rsidRPr="003528D5">
        <w:rPr>
          <w:rFonts w:cs="Lato"/>
          <w:b/>
          <w:color w:val="000000"/>
          <w:sz w:val="20"/>
          <w:szCs w:val="20"/>
        </w:rPr>
        <w:t>Krajowego Rejestru Sądowego</w:t>
      </w:r>
      <w:r w:rsidRPr="003528D5">
        <w:rPr>
          <w:rFonts w:cs="Lato"/>
          <w:color w:val="000000"/>
          <w:sz w:val="20"/>
          <w:szCs w:val="20"/>
        </w:rPr>
        <w:t xml:space="preserve">* baza danych …………………………………..………... lub </w:t>
      </w:r>
    </w:p>
    <w:p w:rsidR="003528D5" w:rsidRPr="003528D5" w:rsidRDefault="003528D5" w:rsidP="003528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7" w:line="360" w:lineRule="auto"/>
        <w:jc w:val="both"/>
        <w:rPr>
          <w:rFonts w:cs="Lato"/>
          <w:color w:val="000000"/>
          <w:sz w:val="20"/>
          <w:szCs w:val="20"/>
        </w:rPr>
      </w:pPr>
      <w:r w:rsidRPr="003528D5">
        <w:rPr>
          <w:rFonts w:cs="Lato"/>
          <w:color w:val="000000"/>
          <w:sz w:val="20"/>
          <w:szCs w:val="20"/>
        </w:rPr>
        <w:t>odpis z</w:t>
      </w:r>
      <w:r w:rsidRPr="003528D5">
        <w:rPr>
          <w:rFonts w:cs="Lato"/>
          <w:b/>
          <w:color w:val="000000"/>
          <w:sz w:val="20"/>
          <w:szCs w:val="20"/>
        </w:rPr>
        <w:t xml:space="preserve"> Centralnej Ewidencji i Informacji o Działalności Gospodarczej</w:t>
      </w:r>
      <w:r w:rsidRPr="003528D5">
        <w:rPr>
          <w:rFonts w:cs="Lato"/>
          <w:color w:val="000000"/>
          <w:sz w:val="20"/>
          <w:szCs w:val="20"/>
        </w:rPr>
        <w:t xml:space="preserve">* baza danych ……...………………………….. lub </w:t>
      </w:r>
    </w:p>
    <w:p w:rsidR="003528D5" w:rsidRPr="003528D5" w:rsidRDefault="003528D5" w:rsidP="003528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Lato"/>
          <w:color w:val="000000"/>
          <w:sz w:val="20"/>
          <w:szCs w:val="20"/>
        </w:rPr>
      </w:pPr>
      <w:r w:rsidRPr="003528D5">
        <w:rPr>
          <w:rFonts w:cs="Lato"/>
          <w:b/>
          <w:color w:val="000000"/>
          <w:sz w:val="20"/>
          <w:szCs w:val="20"/>
        </w:rPr>
        <w:t>innego właściwego rejestru</w:t>
      </w:r>
      <w:r w:rsidRPr="003528D5">
        <w:rPr>
          <w:rFonts w:cs="Lato"/>
          <w:color w:val="000000"/>
          <w:sz w:val="20"/>
          <w:szCs w:val="20"/>
        </w:rPr>
        <w:t>* baza danych ...........................................................</w:t>
      </w:r>
    </w:p>
    <w:p w:rsidR="003528D5" w:rsidRPr="003528D5" w:rsidRDefault="003528D5" w:rsidP="003528D5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cs="Lato"/>
          <w:b/>
          <w:color w:val="000000"/>
          <w:sz w:val="20"/>
          <w:szCs w:val="20"/>
        </w:rPr>
        <w:t>*</w:t>
      </w:r>
      <w:r w:rsidRPr="003528D5">
        <w:rPr>
          <w:rFonts w:cs="Lato"/>
          <w:b/>
          <w:color w:val="000000"/>
          <w:sz w:val="20"/>
          <w:szCs w:val="20"/>
        </w:rPr>
        <w:t>wpisać</w:t>
      </w:r>
      <w:r>
        <w:rPr>
          <w:rFonts w:cs="Lato"/>
          <w:b/>
          <w:color w:val="000000"/>
          <w:sz w:val="20"/>
          <w:szCs w:val="20"/>
        </w:rPr>
        <w:t xml:space="preserve"> dane strony internetowej   bazy dany </w:t>
      </w:r>
    </w:p>
    <w:p w:rsidR="000A285E" w:rsidRPr="000A285E" w:rsidRDefault="000A285E" w:rsidP="000A285E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68" w:right="-7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0A285E">
        <w:rPr>
          <w:rFonts w:ascii="Calibri" w:eastAsia="Times New Roman" w:hAnsi="Calibri" w:cs="Times New Roman"/>
          <w:b/>
          <w:sz w:val="20"/>
          <w:szCs w:val="20"/>
          <w:lang w:eastAsia="ar-SA"/>
        </w:rPr>
        <w:t>ZAŁĄCZNIKAMI DO NINIEJSZEGO FORMULARZA OFERTY SĄ:</w:t>
      </w:r>
    </w:p>
    <w:p w:rsidR="000A285E" w:rsidRPr="000A285E" w:rsidRDefault="000A285E" w:rsidP="000A285E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right="-79"/>
        <w:jc w:val="both"/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  <w:t>.............................</w:t>
      </w:r>
    </w:p>
    <w:p w:rsidR="000A285E" w:rsidRPr="000A285E" w:rsidRDefault="000A285E" w:rsidP="000A285E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right="-79"/>
        <w:jc w:val="both"/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</w:pPr>
      <w:r w:rsidRPr="000A285E">
        <w:rPr>
          <w:rFonts w:ascii="Calibri" w:eastAsia="Times New Roman" w:hAnsi="Calibri" w:cs="Times New Roman"/>
          <w:b/>
          <w:noProof/>
          <w:sz w:val="20"/>
          <w:szCs w:val="20"/>
          <w:lang w:val="cs-CZ" w:eastAsia="x-none"/>
        </w:rPr>
        <w:t>...................................</w:t>
      </w: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NewRomanPSMT" w:hAnsi="Verdana" w:cs="Verdana"/>
          <w:sz w:val="16"/>
          <w:szCs w:val="16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3828"/>
        <w:rPr>
          <w:rFonts w:ascii="Verdana" w:eastAsia="Times New Roman" w:hAnsi="Verdana" w:cs="Verdana"/>
          <w:sz w:val="14"/>
          <w:szCs w:val="14"/>
          <w:lang w:eastAsia="ar-SA"/>
        </w:rPr>
      </w:pP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>…………………………………………………………………………………………………</w:t>
      </w:r>
    </w:p>
    <w:p w:rsid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 New Roman" w:hAnsi="Verdana" w:cs="Verdana"/>
          <w:sz w:val="14"/>
          <w:szCs w:val="14"/>
          <w:lang w:eastAsia="ar-SA"/>
        </w:rPr>
      </w:pP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 xml:space="preserve">                                                                             </w:t>
      </w: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  </w:t>
      </w:r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 xml:space="preserve"> Podpis osoby/osób uprawnionej/</w:t>
      </w:r>
      <w:proofErr w:type="spellStart"/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>ych</w:t>
      </w:r>
      <w:proofErr w:type="spellEnd"/>
      <w:r w:rsidRPr="000A285E">
        <w:rPr>
          <w:rFonts w:ascii="Verdana" w:eastAsia="Times New Roman" w:hAnsi="Verdana" w:cs="Verdana"/>
          <w:sz w:val="14"/>
          <w:szCs w:val="14"/>
          <w:lang w:eastAsia="ar-SA"/>
        </w:rPr>
        <w:t xml:space="preserve"> </w:t>
      </w: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podpis kwalifikowany </w:t>
      </w: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3969"/>
        <w:rPr>
          <w:rFonts w:ascii="Verdana" w:eastAsia="Times New Roman" w:hAnsi="Verdana" w:cs="Verdana"/>
          <w:sz w:val="14"/>
          <w:szCs w:val="14"/>
          <w:lang w:eastAsia="ar-SA"/>
        </w:rPr>
      </w:pPr>
      <w:r>
        <w:rPr>
          <w:rFonts w:ascii="Verdana" w:eastAsia="Times New Roman" w:hAnsi="Verdana" w:cs="Verdana"/>
          <w:sz w:val="14"/>
          <w:szCs w:val="14"/>
          <w:lang w:eastAsia="ar-SA"/>
        </w:rPr>
        <w:t xml:space="preserve">elektroniczny, podpis osobisty, podpis zaufany </w:t>
      </w:r>
    </w:p>
    <w:p w:rsidR="000A285E" w:rsidRPr="000A285E" w:rsidRDefault="000A285E" w:rsidP="000A285E">
      <w:pPr>
        <w:widowControl w:val="0"/>
        <w:suppressAutoHyphens/>
        <w:autoSpaceDE w:val="0"/>
        <w:spacing w:after="0" w:line="240" w:lineRule="auto"/>
        <w:ind w:left="-46"/>
        <w:rPr>
          <w:rFonts w:ascii="Verdana" w:eastAsia="Times New Roman" w:hAnsi="Verdana" w:cs="Verdana"/>
          <w:sz w:val="14"/>
          <w:szCs w:val="14"/>
          <w:lang w:eastAsia="ar-SA"/>
        </w:rPr>
      </w:pPr>
    </w:p>
    <w:p w:rsidR="000A285E" w:rsidRPr="000A285E" w:rsidRDefault="000A285E" w:rsidP="000A285E">
      <w:pPr>
        <w:widowControl w:val="0"/>
        <w:suppressAutoHyphens/>
        <w:autoSpaceDE w:val="0"/>
        <w:spacing w:before="120" w:after="0" w:line="360" w:lineRule="auto"/>
        <w:ind w:right="-79"/>
        <w:jc w:val="both"/>
        <w:rPr>
          <w:rFonts w:ascii="Verdana" w:eastAsia="Times New Roman" w:hAnsi="Verdana" w:cs="Calibri"/>
          <w:b/>
          <w:bCs/>
          <w:kern w:val="20"/>
          <w:sz w:val="20"/>
          <w:szCs w:val="20"/>
          <w:lang w:eastAsia="ar-SA"/>
        </w:rPr>
      </w:pPr>
    </w:p>
    <w:p w:rsidR="00CA543E" w:rsidRDefault="00490F93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B970AEDE"/>
    <w:lvl w:ilvl="0" w:tplc="E8941F3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BCF50A0"/>
    <w:multiLevelType w:val="hybridMultilevel"/>
    <w:tmpl w:val="D8BE6D8E"/>
    <w:lvl w:ilvl="0" w:tplc="36D4EB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71D"/>
    <w:multiLevelType w:val="multilevel"/>
    <w:tmpl w:val="1E2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A4D56"/>
    <w:multiLevelType w:val="hybridMultilevel"/>
    <w:tmpl w:val="631A5AF4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2949"/>
    <w:multiLevelType w:val="hybridMultilevel"/>
    <w:tmpl w:val="D27440BA"/>
    <w:lvl w:ilvl="0" w:tplc="A28A02C6">
      <w:start w:val="9"/>
      <w:numFmt w:val="decimal"/>
      <w:lvlText w:val="%1."/>
      <w:lvlJc w:val="left"/>
      <w:pPr>
        <w:ind w:left="234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F3D7E8B"/>
    <w:multiLevelType w:val="hybridMultilevel"/>
    <w:tmpl w:val="96D2A378"/>
    <w:lvl w:ilvl="0" w:tplc="3EF2437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78DDD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46B9"/>
    <w:multiLevelType w:val="hybridMultilevel"/>
    <w:tmpl w:val="096A6F2E"/>
    <w:lvl w:ilvl="0" w:tplc="F9AE2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243182">
      <w:start w:val="1"/>
      <w:numFmt w:val="lowerLetter"/>
      <w:lvlText w:val="%2)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8FF4E656">
      <w:start w:val="8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E"/>
    <w:rsid w:val="000A285E"/>
    <w:rsid w:val="003528D5"/>
    <w:rsid w:val="00385325"/>
    <w:rsid w:val="00490F93"/>
    <w:rsid w:val="0053526F"/>
    <w:rsid w:val="00931749"/>
    <w:rsid w:val="00AD3279"/>
    <w:rsid w:val="00D31F45"/>
    <w:rsid w:val="00D644BB"/>
    <w:rsid w:val="00F4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B93F-EA55-4FF3-838F-1FFD550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3528D5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3528D5"/>
  </w:style>
  <w:style w:type="paragraph" w:styleId="Tekstdymka">
    <w:name w:val="Balloon Text"/>
    <w:basedOn w:val="Normalny"/>
    <w:link w:val="TekstdymkaZnak"/>
    <w:uiPriority w:val="99"/>
    <w:semiHidden/>
    <w:unhideWhenUsed/>
    <w:rsid w:val="00D3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2E94-FCF5-4C18-B1E2-101A82D0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2023-06-07T11:08:00Z</cp:lastPrinted>
  <dcterms:created xsi:type="dcterms:W3CDTF">2023-06-14T12:17:00Z</dcterms:created>
  <dcterms:modified xsi:type="dcterms:W3CDTF">2023-06-14T12:17:00Z</dcterms:modified>
</cp:coreProperties>
</file>