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23F6B718" w:rsidR="00FB7A1C" w:rsidRPr="00FB7A1C" w:rsidRDefault="00FB7A1C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SWZ </w:t>
      </w:r>
      <w:r w:rsidR="00D85DB0">
        <w:rPr>
          <w:rFonts w:ascii="Times New Roman" w:eastAsia="Times New Roman" w:hAnsi="Times New Roman" w:cs="Times New Roman"/>
          <w:color w:val="FF0000"/>
          <w:lang w:eastAsia="pl-PL"/>
        </w:rPr>
        <w:t>zmiana</w:t>
      </w:r>
      <w:r w:rsidR="00DD2B56">
        <w:rPr>
          <w:rFonts w:ascii="Times New Roman" w:eastAsia="Times New Roman" w:hAnsi="Times New Roman" w:cs="Times New Roman"/>
          <w:color w:val="FF0000"/>
          <w:lang w:eastAsia="pl-PL"/>
        </w:rPr>
        <w:t xml:space="preserve"> z dn</w:t>
      </w:r>
      <w:r w:rsidR="00CE23DF" w:rsidRPr="00CE23DF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DD2B56">
        <w:rPr>
          <w:rFonts w:ascii="Times New Roman" w:eastAsia="Times New Roman" w:hAnsi="Times New Roman" w:cs="Times New Roman"/>
          <w:color w:val="FF0000"/>
          <w:lang w:eastAsia="pl-PL"/>
        </w:rPr>
        <w:t xml:space="preserve"> 04.</w:t>
      </w:r>
      <w:r w:rsidR="00CE23DF" w:rsidRPr="00CE23DF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="00D85DB0">
        <w:rPr>
          <w:rFonts w:ascii="Times New Roman" w:eastAsia="Times New Roman" w:hAnsi="Times New Roman" w:cs="Times New Roman"/>
          <w:color w:val="FF0000"/>
          <w:lang w:eastAsia="pl-PL"/>
        </w:rPr>
        <w:t>3</w:t>
      </w:r>
      <w:r w:rsidR="00CE23DF" w:rsidRPr="00CE23DF">
        <w:rPr>
          <w:rFonts w:ascii="Times New Roman" w:eastAsia="Times New Roman" w:hAnsi="Times New Roman" w:cs="Times New Roman"/>
          <w:color w:val="FF0000"/>
          <w:lang w:eastAsia="pl-PL"/>
        </w:rPr>
        <w:t xml:space="preserve">.2024r.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52C5E72C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Nr postępowania 4/ZP/2024</w:t>
      </w:r>
    </w:p>
    <w:p w14:paraId="0D426D76" w14:textId="77777777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Postanowienia ogólne do każdej części:</w:t>
      </w:r>
    </w:p>
    <w:p w14:paraId="486DFF9D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Przedmiotem zamówienia jest dostawa sprzętu laboratoryjnego o parametrach technicznych zgodnych ze specyfikacją poniżej.</w:t>
      </w:r>
    </w:p>
    <w:p w14:paraId="3EF40945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Poszczególne części odpowiadają odrębnym częściom zamówienia.</w:t>
      </w:r>
    </w:p>
    <w:p w14:paraId="331470BD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laboratoryjny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530EDD9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Serwis gwarancyjny świadczony będzie u Zamawiającego. W przypadku niemożliwości naprawy na miejscu u Zamawiającego w trakcie okresu gwarancji, koszty wysyłki/transportu ponosi Wykonawca.</w:t>
      </w:r>
    </w:p>
    <w:p w14:paraId="7C572B2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Wykonawca wraz z urządzeniem dostarczy instrukcje obsługi w języku polskim oraz kartę gwarancyjną.</w:t>
      </w:r>
    </w:p>
    <w:p w14:paraId="371EDCA5" w14:textId="77777777" w:rsidR="00D25DE2" w:rsidRDefault="00D25DE2"/>
    <w:tbl>
      <w:tblPr>
        <w:tblW w:w="14459" w:type="dxa"/>
        <w:tblInd w:w="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3D9500FC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3746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1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Aparat do magnototerapii z aplikatorem szpulowym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– 1 zestaw.</w:t>
            </w:r>
          </w:p>
        </w:tc>
      </w:tr>
      <w:tr w:rsidR="00FB7A1C" w:rsidRPr="00FB7A1C" w14:paraId="15A86763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3A987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9B5BA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38E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32C91112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2EB4C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9B480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E6FF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609039F9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B2E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Oferowane urządzenie: </w:t>
            </w:r>
          </w:p>
          <w:p w14:paraId="3DFD5B0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3B9A247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B10F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EB95428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36DE55DA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0A90657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0FE4F017" w14:textId="77777777" w:rsidTr="000670E1">
        <w:trPr>
          <w:trHeight w:val="19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CFFD1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C027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Verdana,Verdana,Arial" w:hAnsi="Times New Roman" w:cs="Times New Roman"/>
                <w:bCs/>
                <w:lang w:eastAsia="pl-PL"/>
              </w:rPr>
              <w:t>Aparat do magnototerapii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801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E7A1B4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B4DE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EBC2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shd w:val="clear" w:color="auto" w:fill="FFFFFF"/>
              </w:rPr>
              <w:t>Możliwość pracy w trybie ciągłym lub przerywanym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59B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A6D590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4E77B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1231D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Zakres częstotliwości co najmniej od 1Hz do 150 Hz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E9AC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 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Hz 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158B8E8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D50C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20B4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Zmiana indukcji pola magnetycznego co najmniej do 8 mT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D38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D8C7A7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6D33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A5FA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Możliwość ustawienia czasu działania co najmniej w zakresie od 1 min. do 80 min.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0FD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min.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2AB9512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873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AF39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Kolorowy wyświetlacz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FBA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71978C14" w14:textId="77777777" w:rsidTr="000670E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ACE9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Oferowane urządzenie: </w:t>
            </w:r>
          </w:p>
          <w:p w14:paraId="76850C2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69308AC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D1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C5BBA67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060AB34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638B49B5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359612F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5C79C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    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79EB0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Aplikator szpulowy kompatybilny z zaoferowanym aparatem do magnetoterapii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98C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3374B5F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3734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AAFA1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Średnica: 200 mm </w:t>
            </w:r>
            <w:r w:rsidRPr="00FB7A1C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± 20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93D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1F748451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5404DFE1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18F07B79" w:rsidR="00FB7A1C" w:rsidRPr="00FB7A1C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144614">
        <w:rPr>
          <w:rFonts w:ascii="Times New Roman" w:eastAsia="Times New Roman" w:hAnsi="Times New Roman" w:cs="Times New Roman"/>
          <w:bCs/>
          <w:lang w:eastAsia="pl-PL"/>
        </w:rPr>
        <w:t>24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2. Termin dostawy: 30 dni od dnia zawarcia umowy.</w:t>
      </w:r>
    </w:p>
    <w:p w14:paraId="5E2C759B" w14:textId="2E1D2775" w:rsidR="00FB7A1C" w:rsidRPr="00FB7A1C" w:rsidRDefault="00711AB8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 xml:space="preserve">Pracownia Nasiennictwa, ul. Konstytucji 3 Maja 1/3,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61DBB40D" w14:textId="242DF25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792B9F17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73DD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2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Pr="00FB7A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Dewar na azot ciekły z zaworem do nalewania azotu oraz podstawą na kółkach</w:t>
            </w:r>
            <w:r w:rsidRPr="00FB7A1C" w:rsidDel="00D339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– 1 zestaw.</w:t>
            </w:r>
          </w:p>
        </w:tc>
      </w:tr>
      <w:tr w:rsidR="00FB7A1C" w:rsidRPr="00FB7A1C" w14:paraId="621EC089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33496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85227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878C5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44186B98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CD420D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6BD758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1370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26E05BDB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4899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Zbiornik</w:t>
            </w:r>
          </w:p>
          <w:p w14:paraId="157EA0B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5E7B3D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1D85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AD825B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712B083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1AE6E4B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41D73DA8" w14:textId="77777777" w:rsidTr="000670E1">
        <w:trPr>
          <w:trHeight w:val="33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0963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F4B31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dewar na ciekły azot o pojemności:  35 l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1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6BC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…………………litr </w:t>
            </w: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79E48FC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52EB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F31A0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średnica kołnierza zbiornika – 64 mm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10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91A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6DD173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CE84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72ED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średni statystyczny czas przechowywania azotu: 152 dni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1 dzień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2DB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32607CF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00F9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3DF30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współczynnik parowania azotu:  0,23 L/dzień 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0,1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16A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732964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816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B11B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waga zbiornika pustego:  16 kg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1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C0F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75C8AF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B2EA1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8A95D" w14:textId="77777777" w:rsidR="00FB7A1C" w:rsidRPr="00FB7A1C" w:rsidRDefault="00FB7A1C" w:rsidP="007B73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waga napełnionego zbiornika: 44 kg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043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97AB22A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D2A6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D1F5" w14:textId="77777777" w:rsidR="00FB7A1C" w:rsidRPr="00FB7A1C" w:rsidRDefault="00FB7A1C" w:rsidP="007B7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minimum 5 </w:t>
            </w: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poprzecznych żebrowań w środkowej części zbiornika, w celu wzmocnienia konstrukcji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947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9DCDB1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19E5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377F3" w14:textId="77777777" w:rsidR="00FB7A1C" w:rsidRPr="00FB7A1C" w:rsidRDefault="00FB7A1C" w:rsidP="007B7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montaż głowicy do przelewania ciekłego azotu przy pomocy flanszy KF, uszczelnienie na uszczelkę z tworzywa odpornego na LN2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55A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5F5046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DC3E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E70F" w14:textId="77777777" w:rsidR="00FB7A1C" w:rsidRPr="00FB7A1C" w:rsidRDefault="00FB7A1C" w:rsidP="00FB7A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color w:val="000000"/>
                <w:lang w:eastAsia="x-none"/>
              </w:rPr>
              <w:t>Dodatkowe wyposażenie:</w:t>
            </w:r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 podstawa na kółkach dostosowana do wagi całkowitej zaproponowanego zbiornika, wykonana ze stali nierdzewnej, wyposażona w 5 kół z minimum 2 kołami hamowanymi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D3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DF5A299" w14:textId="77777777" w:rsidTr="000670E1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26A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Głowica do nalewania gazu</w:t>
            </w:r>
          </w:p>
        </w:tc>
      </w:tr>
      <w:tr w:rsidR="00FB7A1C" w:rsidRPr="00FB7A1C" w14:paraId="127E10F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B7775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2C653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kompatybilna do proponowanego zbiornika głowica do nalewania azotu pozwalający na przelewanie nie mniej niż  </w:t>
            </w:r>
            <w:r w:rsidRPr="00FB7A1C">
              <w:rPr>
                <w:rFonts w:ascii="Times New Roman" w:eastAsia="Times New Roman" w:hAnsi="Times New Roman" w:cs="Times New Roman"/>
                <w:b/>
                <w:lang w:eastAsia="x-none"/>
              </w:rPr>
              <w:t>7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L ciekłego azotu na minutę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640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…………………L/min. </w:t>
            </w: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6FB7D78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E20E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064AD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musi zawierać 2 równolegle działające zawory bezpieczeństwa, montowane prostopadle do głowicy, upust nadmiaru gazu poprzecznie, nie pionowo w celu zachowania odpowiedniego BHP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343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DFBBCB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37DC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D1655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musi zawierać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2 zawory kulowe ze stali nierdzewnej (montowane pionowo do góry z opisem spełniającej funkcji, zawory 2 częściowe pozwalające na ewentualny serwis, wymianę uszczelnienia)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890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521FDF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A26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D0390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wyposażona w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dodatkowy zawór bezpieczeństwa montowany pionowo w dół w celu zabezpieczenia użytkownika przez ewentualnym poparzeniem LN2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835A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0D1986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7F61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9C87E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wyposażony w manometr o klarownej skali ciśnienia panującego w zbiorniku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83A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3D19538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 lub uzupełnić</w:t>
      </w:r>
    </w:p>
    <w:p w14:paraId="5A5656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D3B2F02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22872CAE" w14:textId="524F232B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1. Gwarancja: 12 miesięcy;</w:t>
      </w:r>
    </w:p>
    <w:p w14:paraId="36C9D798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2. Termin dostawy: 30 dni od dnia zawarcia umowy.</w:t>
      </w:r>
    </w:p>
    <w:p w14:paraId="7860A786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FB7A1C">
        <w:rPr>
          <w:rFonts w:ascii="Times New Roman" w:eastAsia="Times New Roman" w:hAnsi="Times New Roman" w:cs="Times New Roman"/>
          <w:iCs/>
          <w:u w:val="single"/>
          <w:lang w:eastAsia="pl-PL"/>
        </w:rPr>
        <w:t>Zamawiający wymaga wystawienia oddzielnych faktur na dewar, podstawę oraz zawór.</w:t>
      </w:r>
      <w:r w:rsidRPr="00FB7A1C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2F07C08F" w14:textId="2D129CFB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4. Miejsce dostawy: Zakład Biologii Stosowanej, ul.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19E79099" w14:textId="685FB873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014AECFB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30D8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Elektroda z membraną kulistą – 2 szt.</w:t>
            </w:r>
          </w:p>
        </w:tc>
      </w:tr>
      <w:tr w:rsidR="00FB7A1C" w:rsidRPr="00FB7A1C" w14:paraId="64F2B086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72131B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53B5F2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7E0A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3F319FE3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6AEBB5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E14F3B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9410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4137AE35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F8D3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A1AB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56BEE91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8AC1B8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5DA8BE44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D9827B2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lastRenderedPageBreak/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2C321BC8" w14:textId="77777777" w:rsidTr="000670E1">
        <w:trPr>
          <w:trHeight w:val="3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2F93B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FF4F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Zastosowanie do pomiarów roztworów wodnych i słabo obciążonych ścieków typu ESAGP </w:t>
            </w:r>
            <w:r w:rsidRPr="00FB7A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-301W</w:t>
            </w:r>
            <w:r w:rsidRPr="00FB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B23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4B7BF74" w14:textId="77777777" w:rsidTr="000670E1">
        <w:trPr>
          <w:trHeight w:val="27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0858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0270D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Elektroda z membraną kulistą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D35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683873BE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58BD3F7A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6F390408" w14:textId="77777777" w:rsidR="00FB7A1C" w:rsidRPr="00FB7A1C" w:rsidRDefault="00FB7A1C" w:rsidP="00FB7A1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FB7A1C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95CA981" w14:textId="70031972" w:rsidR="00FB7A1C" w:rsidRPr="00FB7A1C" w:rsidRDefault="00144614" w:rsidP="00FB7A1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12 miesięcy</w:t>
      </w:r>
      <w:r w:rsidR="00FB7A1C" w:rsidRPr="00FB7A1C">
        <w:rPr>
          <w:rFonts w:ascii="Times New Roman" w:eastAsia="Calibri" w:hAnsi="Times New Roman" w:cs="Times New Roman"/>
        </w:rPr>
        <w:t>;</w:t>
      </w:r>
    </w:p>
    <w:p w14:paraId="72DFAAC7" w14:textId="77777777" w:rsidR="00FB7A1C" w:rsidRPr="00FB7A1C" w:rsidRDefault="00FB7A1C" w:rsidP="00FB7A1C">
      <w:pPr>
        <w:spacing w:after="0" w:line="240" w:lineRule="auto"/>
        <w:rPr>
          <w:rFonts w:ascii="Times New Roman" w:eastAsia="Calibri" w:hAnsi="Times New Roman" w:cs="Times New Roman"/>
        </w:rPr>
      </w:pPr>
      <w:r w:rsidRPr="00FB7A1C">
        <w:rPr>
          <w:rFonts w:ascii="Times New Roman" w:eastAsia="Calibri" w:hAnsi="Times New Roman" w:cs="Times New Roman"/>
        </w:rPr>
        <w:t>2. Termin dostawy: do 14 dni od dnia zawarcia umowy.</w:t>
      </w:r>
    </w:p>
    <w:p w14:paraId="09A78A4F" w14:textId="77777777" w:rsid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53658654" w14:textId="58382CA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24234925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F288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4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–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Kamera do mikroskopu – 1 szt.</w:t>
            </w:r>
          </w:p>
        </w:tc>
      </w:tr>
      <w:tr w:rsidR="00FB7A1C" w:rsidRPr="00FB7A1C" w14:paraId="5801CEAC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9D29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146B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1F21A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3C884FD5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286C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A835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EBA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17E3231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B62A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6B3F34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088285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1A4B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377DB22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6C281BDE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59C1F91A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6D269B2D" w14:textId="77777777" w:rsidTr="000670E1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829D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8EA4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Sensor typu CMOS (kolor)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8ED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826627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BF07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55E26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Przekątna sensora: 1”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0,2”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ABF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8BA032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B68B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DD7E1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Rozmiar piksela: 2,4 x 2,4 μm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0,2 μm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959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D612DB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54A4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0C3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Czułość: min. 462mv na 1/30s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793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AD342F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4B34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EA226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Maksymalna rozdzielczość nie mniejsza niż: 5440 x 3648 pix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99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C8B58EC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DD2A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73C56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czasu ekspozycji: co najmniej od 0,1 ms do 12 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B01F" w14:textId="77777777" w:rsidR="00FB7A1C" w:rsidRPr="00FB7A1C" w:rsidRDefault="007B734A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6E2473B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306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08AA7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Zakres widmowy nie mniejszy niż: 380 – 650 nm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FB1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EA6B36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78BC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9D438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Możliwość zapisu zdjęć co najmniej w formatach: 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JPG, PNG, TIF, DNG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1F0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F302B6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D380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4F6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Możliwość zapisu filmów co najmniej w formatach: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MP4, AVI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B00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84142F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DA67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82F3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Co najmniej USB 3.0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76B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7C4E5DB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B47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56425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Oprogramowanie w j. polskim do przechwytywania zdjęć i nagrań video z kamery z możliwością wpływania co najmniej na: czasy ekspozycji, kontrast, gamma, saturacje, balansu bieli i czerni.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9F4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5CB7FE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A65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363CC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W zestawie adapter optyczny do montażu kamery mikroskopowej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5D2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B11E42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6CB1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9E2BC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Możliwość współpracy z systemem Windows 11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14A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B6B6CB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B561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2454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ożliwość dokonywania pomiarów i ich eksportu do MS Excel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E8D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A12990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6C40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B440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Oferowana kamera musi być kompatybilna z mikroskopem Delta Optical SZ-630T –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2B5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6858054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0A98E7BE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6FF139B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229FE1E6" w14:textId="7432092B" w:rsidR="00FB7A1C" w:rsidRPr="00FB7A1C" w:rsidRDefault="0014461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24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A9FE0F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2. Termin dostawy: 14 dni od dnia zawarcia umowy.</w:t>
      </w:r>
    </w:p>
    <w:p w14:paraId="1684668F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3. Miejsce dostawy: 24-100 Puławy, ul. Sosnowa 1</w:t>
      </w:r>
    </w:p>
    <w:p w14:paraId="457AB25E" w14:textId="16FAB38A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65F2DC89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9A59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5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Konduktometr – 1 szt.</w:t>
            </w:r>
          </w:p>
        </w:tc>
      </w:tr>
      <w:tr w:rsidR="00FB7A1C" w:rsidRPr="00FB7A1C" w14:paraId="6205D2B9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35A9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B674F8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2377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67C08B0C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71F9E5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8C953D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6373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6F80C51E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3E5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719CBBB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24DB642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11CE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47ABE3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3DF13AC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30029E54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0B206D20" w14:textId="77777777" w:rsidTr="000670E1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7107A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FE67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zasolenia: dla NaCl oraz KCl  co najmniej w zakresie od 0 do 200 g/l  z dokładnością zasolenia na poziomie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2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%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 odczytu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74BE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g/l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6A1DC60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71EC4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4439C" w14:textId="1F29D87F" w:rsidR="00FB7A1C" w:rsidRPr="003B45D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 xml:space="preserve">Zakres przewodności: co </w:t>
            </w:r>
            <w:r w:rsidR="00CC3CA3"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>najmniej w zakresie od 0 do 1999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 xml:space="preserve"> mS/cm, z dokładnością przewodności  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val="x-none" w:eastAsia="x-none"/>
              </w:rPr>
              <w:t>±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>0,25%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 xml:space="preserve">, autorange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7BA3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mS/cm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50CE8E9A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BBA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5EFF4" w14:textId="447BAEC8" w:rsidR="00FB7A1C" w:rsidRPr="003B45D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</w:pP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 xml:space="preserve"> Zakres temperatury: co najmniej w zakresie od 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 xml:space="preserve">-50,0 °C do </w:t>
            </w:r>
            <w:r w:rsidR="00CC3CA3" w:rsidRPr="003B45DC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val="x-none" w:eastAsia="x-none"/>
              </w:rPr>
              <w:t>199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val="x-none" w:eastAsia="x-none"/>
              </w:rPr>
              <w:t xml:space="preserve"> 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>°C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 xml:space="preserve">, z dokładnością temperatury 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val="x-none" w:eastAsia="x-none"/>
              </w:rPr>
              <w:t>±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>0,1°C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27E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9812B5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97E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68E4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Kompensacja temperatury co najmniej w zakresie od – 5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°C 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do 50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CE1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F69FA8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85A0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3C6C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rezystancji: co najmniej w zakresie </w:t>
            </w:r>
            <w:r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o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d 0,500 Ωcm do  150 MΩcm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eastAsia="x-none"/>
              </w:rPr>
              <w:t xml:space="preserve"> z dokładnością rezystancji 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±2 % odczytu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2F51" w14:textId="77777777" w:rsidR="00FB7A1C" w:rsidRPr="00FB7A1C" w:rsidRDefault="007B734A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0AC2F93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D37E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591F8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Zasilanie: możliwość zasilania przez akumulatory lub zasilacz przez USB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D21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B2C5E0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292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B11F7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Wodoszczelna obudowa spełniająca normę co najmniej IP 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052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04B24E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FDB61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F1D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Wyjście USB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1B5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37F92E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3A56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C76EC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Możliwość zapisu co najmniej 3000 wyników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73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B0EB40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994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C588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Urządzenie wyposażone w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czujnik konduktometryczny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do pomiaru przewodności lub zasolenia wód naturalnych i wodociągowych.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89D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E1E75F2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519F9E3A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738604B0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776ECA2C" w14:textId="41EB56C6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1. Gwarancja: 24 miesiące;</w:t>
      </w:r>
    </w:p>
    <w:p w14:paraId="704EEC19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70A9890F" w14:textId="4C8A073B" w:rsidR="00FB7A1C" w:rsidRDefault="00FB7A1C" w:rsidP="000F2C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3. Miejsce dostawy: PUWiGJ, ul.</w:t>
      </w:r>
      <w:r w:rsidR="000F2CB8">
        <w:rPr>
          <w:rFonts w:ascii="Times New Roman" w:eastAsia="Times New Roman" w:hAnsi="Times New Roman" w:cs="Times New Roman"/>
          <w:iCs/>
          <w:lang w:eastAsia="pl-PL"/>
        </w:rPr>
        <w:t xml:space="preserve">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="000F2CB8">
        <w:rPr>
          <w:rFonts w:ascii="Times New Roman" w:eastAsia="Times New Roman" w:hAnsi="Times New Roman" w:cs="Times New Roman"/>
          <w:iCs/>
          <w:lang w:eastAsia="pl-PL"/>
        </w:rPr>
        <w:t>Skierniewice</w:t>
      </w:r>
    </w:p>
    <w:p w14:paraId="126BD5FD" w14:textId="77777777" w:rsidR="000F2CB8" w:rsidRPr="000F2CB8" w:rsidRDefault="000F2CB8" w:rsidP="000F2C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08EC70C3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C022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6 – Laser o długości fali 632,8 nm  z zasilaczem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 zestaw</w:t>
            </w:r>
          </w:p>
        </w:tc>
      </w:tr>
      <w:tr w:rsidR="00FB7A1C" w:rsidRPr="00FB7A1C" w14:paraId="6CAED64E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E9857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747F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0295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5D6DDEEC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60572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FC9E3B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F0B3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3CE4563D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E88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F9DCF3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2422705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251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6672C9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0F26327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769B227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6AA772EA" w14:textId="77777777" w:rsidTr="000670E1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D345C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E6ADD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Laser helowo – neonowy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80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E0B334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07B1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DD88D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Długość fali 632,8 nm (światło czerwone)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547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29098F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9F10C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282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Moc: 5 mW 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0,1 mW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703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D7F218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A05CA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F518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Laser wielomodowy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63F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D2D01B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5D1E5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0B4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Średnica wiązki: 1,4 mm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0,1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129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AAE46C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8B14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207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W zestawie zasilacz w wersji OEM spełniający wymagane normy i certyfikaty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A65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ADDC923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* niepotrzebne skreślić </w:t>
      </w:r>
    </w:p>
    <w:p w14:paraId="197A07D4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8B07C2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5B5A312" w14:textId="74E65230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1. Gwarancja: 12 miesięcy;</w:t>
      </w:r>
    </w:p>
    <w:p w14:paraId="043DE4A6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2. Termin dostawy: 30 dni od dnia zawarcia umowy.</w:t>
      </w:r>
    </w:p>
    <w:p w14:paraId="23F25FBA" w14:textId="02C2063E" w:rsidR="00FB7A1C" w:rsidRDefault="00FB7A1C" w:rsidP="000F2CB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3. Miejsce dostawy: Pracownia Nasiennictwa, ul. Konstytucji 3 Maja 1/3,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210F3E6A" w14:textId="77777777" w:rsidR="000F2CB8" w:rsidRPr="000F2CB8" w:rsidRDefault="000F2CB8" w:rsidP="000F2CB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09FF112C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F1C58" w14:textId="22A110D4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7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Miernik do p</w:t>
            </w:r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omiarów pH/Ec/Tds/oC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 szt.</w:t>
            </w:r>
          </w:p>
        </w:tc>
      </w:tr>
      <w:tr w:rsidR="00FB7A1C" w:rsidRPr="00FB7A1C" w14:paraId="587A2241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42771D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E05AD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ACD7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49765078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0FC64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5F6DE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928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C8F95D9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9EE4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4136D5B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6FB2731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66B2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D2B8D0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1ACD7778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576D0617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FB7A1C" w:rsidRPr="00FB7A1C" w14:paraId="38BD5E6B" w14:textId="77777777" w:rsidTr="000670E1">
        <w:trPr>
          <w:trHeight w:val="3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4521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F09CA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pH: przynajmniej -2,00 to 16pH/-2,0 to 16,0 pH,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498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20F2F7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C11B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F045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Ec: przynajmniej 0 do 3999 μS/cm,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64A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2061D1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D999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90A46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TDS przynajmniej 0 do 2000 mg/l,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D48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CCA55B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786A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7E9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temperatury przynajmniej 0 do 60°C.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583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D9DD0AA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7BB4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670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urządzenie przenośne do pomiarów w terenie, wodoszczelne, zasilanie bateryjne, z sondą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E45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3A5AF069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4DC5C023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668F04F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iCs/>
          <w:u w:val="single"/>
          <w:lang w:eastAsia="pl-PL"/>
        </w:rPr>
        <w:t>Pozostałe Wymagania i informacje:</w:t>
      </w:r>
    </w:p>
    <w:p w14:paraId="72D7C842" w14:textId="77A4CD61" w:rsidR="00FB7A1C" w:rsidRPr="00FB7A1C" w:rsidRDefault="00144614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1. Gwarancja: 24 miesiące</w:t>
      </w:r>
      <w:r w:rsidR="00FB7A1C" w:rsidRPr="00FB7A1C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B2A89B4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09F1B6CE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3. </w:t>
      </w: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53E5D974" w14:textId="584D242E" w:rsidR="000670E1" w:rsidRDefault="000670E1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6A3777DF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41507" w14:textId="46C66259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8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Miernik do p</w:t>
            </w:r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omiarów pH/Ec/Tds/oC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2059DE24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FE870B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8F9373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896B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68932616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ABDCC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408B25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6B24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1AC7C2FE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90C6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71CDD9A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0122EC6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E916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3A1B746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4E00EC4E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147655D7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657977FB" w14:textId="77777777" w:rsidTr="000670E1">
        <w:trPr>
          <w:trHeight w:val="3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0525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3CD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skala pH: przynajmniej 0.0 do 14.0</w:t>
            </w:r>
            <w:r w:rsidR="007B734A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pH</w:t>
            </w: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88A1" w14:textId="77777777" w:rsidR="000670E1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1F1642A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CBCC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4F3B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EC: przynajmniej 0 do 6000 μS/cm,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51FD" w14:textId="77777777" w:rsidR="000670E1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μS/cm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17386CA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8088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B6F7E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TDS: przynajmniej 0 do 3000 mg/l,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0FD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259BF6E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8D6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92FE8" w14:textId="5A0ADCBD" w:rsidR="000670E1" w:rsidRPr="003B45DC" w:rsidRDefault="003B45DC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</w:pP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>skala temperatury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eastAsia="x-none"/>
              </w:rPr>
              <w:t xml:space="preserve"> co najmniej od</w:t>
            </w:r>
            <w:r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 xml:space="preserve"> 0 do 5</w:t>
            </w:r>
            <w:r w:rsidR="000670E1" w:rsidRPr="003B45DC">
              <w:rPr>
                <w:rFonts w:ascii="Times New Roman" w:eastAsia="Times New Roman" w:hAnsi="Times New Roman" w:cs="Times New Roman"/>
                <w:b/>
                <w:color w:val="FF0000"/>
                <w:lang w:val="x-none" w:eastAsia="x-none"/>
              </w:rPr>
              <w:t xml:space="preserve">0°C.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DDC6" w14:textId="075E6B75" w:rsidR="000670E1" w:rsidRPr="000670E1" w:rsidRDefault="003B45DC" w:rsidP="003B45D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 w:rsidRPr="003B45DC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°C</w:t>
            </w:r>
            <w:r w:rsidRPr="003B45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1BEE5E4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CE7F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CEBD0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urządzenie przenośne do pomiarów w terenie, wodoszczelne, zasilanie bateryjne, z sondą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842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2A2CE63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5AD47F95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52F6C3E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iCs/>
          <w:u w:val="single"/>
          <w:lang w:eastAsia="pl-PL"/>
        </w:rPr>
        <w:t>Pozostałe Wymagania i informacje:</w:t>
      </w:r>
    </w:p>
    <w:p w14:paraId="27585CB1" w14:textId="2E8718A9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1. Gwarancja: 24 miesiące.</w:t>
      </w:r>
    </w:p>
    <w:p w14:paraId="03E8C7CC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14459A41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4D3B6B7B" w14:textId="68C7E07C" w:rsidR="000670E1" w:rsidRDefault="000670E1"/>
    <w:p w14:paraId="56FBECA2" w14:textId="751269EE" w:rsidR="000F2CB8" w:rsidRDefault="000F2CB8"/>
    <w:p w14:paraId="5E76C5C5" w14:textId="651DC893" w:rsidR="00C51905" w:rsidRDefault="00C51905"/>
    <w:p w14:paraId="42A497A1" w14:textId="77777777" w:rsidR="00C51905" w:rsidRDefault="00C51905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7194A8AF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72C8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9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Miernik do pH gleby (pH-metr)– 1 szt.</w:t>
            </w:r>
          </w:p>
        </w:tc>
      </w:tr>
      <w:tr w:rsidR="000670E1" w:rsidRPr="000670E1" w14:paraId="10BF10C2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839D5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6F8EC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424A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64B764F1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2A025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F671B9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5AE9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07A98EC5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8511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563B832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44240214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A3F7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04F0761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2DB0D79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38A0B0C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37FF08EB" w14:textId="77777777" w:rsidTr="000670E1">
        <w:trPr>
          <w:trHeight w:val="3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6C6F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B38A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Minimalny zakres pomiaru pH: od 0 do 10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8F52" w14:textId="77777777" w:rsidR="000670E1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79569A9C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5E7D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B7C4B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pH: min. </w:t>
            </w:r>
            <w:r w:rsidRPr="000670E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od 0,03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FA4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4166FCB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6502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B1C6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Rozdzielczość:  min.  0,01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FA8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35A377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DE3C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70E6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Minimalny zakres temperatury:  od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>-1,0</w:t>
            </w: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°C do </w:t>
            </w:r>
            <w:r w:rsidRPr="000670E1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99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>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FDD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E1222E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DC55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710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temperatury: min. </w:t>
            </w:r>
            <w:r w:rsidRPr="000670E1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 xml:space="preserve">±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0,2°C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8AD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25AE70A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1F3D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B64E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Kompensacja temperatury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od -5 do 90°C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AC72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EBD985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464F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2880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Zasilanie bateryjne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AA7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4DF4B1B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CD72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B5CB7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Wodoszczelna obudowa  co najmniej IP 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AB33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65FE6EC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3CDA5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503F1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Urządzenie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>z czujnikiem temperatury</w:t>
            </w:r>
            <w:r w:rsidRPr="000670E1" w:rsidDel="00B27886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wbudowanym w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elektrodę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F59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6CEDC394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874F06F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938D347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540E157F" w14:textId="0DF826B5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1. Gwarancja: 24 miesiące;</w:t>
      </w:r>
    </w:p>
    <w:p w14:paraId="3B5B86A6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41495C28" w14:textId="6FAAFB61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bCs/>
          <w:lang w:eastAsia="pl-PL"/>
        </w:rPr>
        <w:t>3.</w:t>
      </w:r>
      <w:r w:rsidRPr="000670E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Miejsce dostawy: PUWiGJ, ul.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0670E1">
        <w:rPr>
          <w:rFonts w:ascii="Times New Roman" w:eastAsia="Times New Roman" w:hAnsi="Times New Roman" w:cs="Times New Roman"/>
          <w:iCs/>
          <w:lang w:eastAsia="pl-PL"/>
        </w:rPr>
        <w:t>Skierniewice</w:t>
      </w:r>
    </w:p>
    <w:p w14:paraId="366139CE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AF3746B" w14:textId="239D1559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C48AFFA" w14:textId="51BCE9D2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76300A5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60C29CDD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C60BE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10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-Miernik do pomiaru pH, EC i temperatury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662E2C3E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08BA4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E00B04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379A2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086B7546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64320C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E0C2EF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33D1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19FAE56F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EB0B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506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757E5C7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3216F1E3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354A6F33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0398DA49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3F03EAE5" w14:textId="77777777" w:rsidTr="000670E1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08EAB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0A91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Zakres pomiaru pH: nie mniejszy niż 0,0 – 14 pH , dokładność 0,1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2B5A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4AC26C4C" w14:textId="77777777" w:rsidTr="000670E1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72CC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BDF7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Zakres pomiaru EC: nie mniejszy niż 0.0 – 9,9 EC, dokładność 0,1 EC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927C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640EFF0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183D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C9079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pomiaru temperatury: nie mniejszy niż od 0 do 45 </w:t>
            </w:r>
            <w:r w:rsidRPr="00067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DF8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…do……….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0F4C852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AAAE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A2C76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Urządzenie wyposażone w elektrodę do pomiaru pH oraz elektrodę do pomiaru EC i temperatury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A9F3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B21A11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CF3A7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EFE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Zasilanie bateryjne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97D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B31915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D1AB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5A20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Wyświetlacz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13C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8B8BE6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15421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53F5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Przenośne urządzenie, w zestawie saszetki do kalibracji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E62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326C7E22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072FB19A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4BBD0CDA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2EA2F1F8" w14:textId="17C5A852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 xml:space="preserve">1. Gwarancja: </w:t>
      </w:r>
      <w:r w:rsidR="00144614">
        <w:rPr>
          <w:rFonts w:ascii="Times New Roman" w:eastAsia="Calibri" w:hAnsi="Times New Roman" w:cs="Times New Roman"/>
        </w:rPr>
        <w:t>24</w:t>
      </w:r>
      <w:r w:rsidRPr="000670E1">
        <w:rPr>
          <w:rFonts w:ascii="Times New Roman" w:eastAsia="Calibri" w:hAnsi="Times New Roman" w:cs="Times New Roman"/>
        </w:rPr>
        <w:t xml:space="preserve"> </w:t>
      </w:r>
      <w:r w:rsidR="00144614">
        <w:rPr>
          <w:rFonts w:ascii="Times New Roman" w:eastAsia="Calibri" w:hAnsi="Times New Roman" w:cs="Times New Roman"/>
        </w:rPr>
        <w:t>miesiące</w:t>
      </w:r>
      <w:r w:rsidRPr="000670E1">
        <w:rPr>
          <w:rFonts w:ascii="Times New Roman" w:eastAsia="Calibri" w:hAnsi="Times New Roman" w:cs="Times New Roman"/>
        </w:rPr>
        <w:t>;</w:t>
      </w:r>
    </w:p>
    <w:p w14:paraId="3C298AB7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 30 dni od dnia zawarcia umowy.</w:t>
      </w:r>
    </w:p>
    <w:p w14:paraId="20BB5D3B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Rybickiego 16, 96-100 Skierniewice.</w:t>
      </w:r>
    </w:p>
    <w:p w14:paraId="4EF4769A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376C771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ECDF731" w14:textId="4948C7E5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082984CC" w14:textId="2E47FA12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A514C8C" w14:textId="49414504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68017A06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2A1512C4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0F50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1- </w:t>
            </w:r>
            <w:r w:rsidRPr="0006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Mieszadło magnetyczne silnikowe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ze statywem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2F84BE5B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7DC166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711183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9B5E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7198B612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7759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B5DA3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8280E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5AC93D38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D6A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F0A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DCC2528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2BBA5343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2619021D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872E508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07776CDE" w14:textId="77777777" w:rsidTr="000670E1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E7AF6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0259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regulacji obrotów w zakresie:  70 – 1000 obr./minutę 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30 obr./minutę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7710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 obr./minutę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57FDD624" w14:textId="77777777" w:rsidTr="000670E1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8422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E091C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Możliwość regulacji mocy grzania:  30 W - 170 W 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10 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738D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B734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49F5A4A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D0ED3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E9622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Średnica płyty grzejnej 15 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7C40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 w:rsidR="007B734A" w:rsidRPr="007B734A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4C81F24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A68D1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051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Maksymalna objętość cieczy: 4 litry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0,2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7A2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B07A04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75133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E419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Urządzenie wyposażone w statyw dł. 40 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735E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84ADF3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CE0C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7ADB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Waga urządzenia nie większa niż 4 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690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B61B2AB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E102FB8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4E03B1BC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EC657EE" w14:textId="345CF1CD" w:rsidR="000670E1" w:rsidRPr="000670E1" w:rsidRDefault="00144614" w:rsidP="000670E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0670E1" w:rsidRPr="000670E1">
        <w:rPr>
          <w:rFonts w:ascii="Times New Roman" w:eastAsia="Calibri" w:hAnsi="Times New Roman" w:cs="Times New Roman"/>
        </w:rPr>
        <w:t xml:space="preserve"> miesiące;</w:t>
      </w:r>
    </w:p>
    <w:p w14:paraId="1A282F1D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 14 dni od dnia zawarcia umowy.</w:t>
      </w:r>
    </w:p>
    <w:p w14:paraId="12A42382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3DF30001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64F7FAD3" w14:textId="239479BB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20EB408" w14:textId="48C91583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654B19A8" w14:textId="65FB85A6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D4320A5" w14:textId="29305AA9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F12BD84" w14:textId="3C81EEE9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FB722A8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75148D2A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E4F4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2- </w:t>
            </w:r>
            <w:r w:rsidRPr="0006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Mieszadło magnetyczne silnikowe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  <w:r w:rsidRPr="00CA4CA2">
              <w:rPr>
                <w:rFonts w:ascii="Times New Roman" w:eastAsia="Verdana,Verdana,Arial" w:hAnsi="Times New Roman" w:cs="Times New Roman"/>
                <w:b/>
                <w:bCs/>
                <w:color w:val="FF0000"/>
                <w:lang w:eastAsia="pl-PL"/>
              </w:rPr>
              <w:t xml:space="preserve">bez statywu 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52D6978E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7888CF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252D1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0890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25A1B2FC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8108B7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381E1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60D8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3EC34F8D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C3734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8E92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24705839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04F54CBD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518DB3D1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4384BDE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4DB47244" w14:textId="77777777" w:rsidTr="000670E1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FAE22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84D5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regulacji obrotów w zakresie:  70 – 1000 obr./minutę 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30 obr./minutę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7154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B734A">
              <w:rPr>
                <w:rFonts w:ascii="Times New Roman" w:eastAsia="Times New Roman" w:hAnsi="Times New Roman" w:cs="Times New Roman"/>
                <w:lang w:eastAsia="pl-PL"/>
              </w:rPr>
              <w:t>obr/min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3B01C06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070D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F082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Średnica naczynia:  15 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85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="007B73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1A40889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E281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51F45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Maksymalna objętość cieczy: 4 litry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0,2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240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="007B734A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3FF67BE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45BC0" w14:textId="77777777" w:rsidR="000670E1" w:rsidRPr="00CA4CA2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CA4CA2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0A140" w14:textId="77777777" w:rsidR="000670E1" w:rsidRPr="00CA4CA2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lang w:eastAsia="x-none"/>
              </w:rPr>
            </w:pPr>
            <w:r w:rsidRPr="00CA4CA2">
              <w:rPr>
                <w:rFonts w:ascii="Times New Roman" w:eastAsia="Times New Roman" w:hAnsi="Times New Roman" w:cs="Times New Roman"/>
                <w:strike/>
                <w:color w:val="FF0000"/>
                <w:lang w:eastAsia="x-none"/>
              </w:rPr>
              <w:t xml:space="preserve">Urządzenie wyposażone w statyw dł. 40 cm </w:t>
            </w:r>
            <w:r w:rsidRPr="00CA4CA2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FF8D" w14:textId="77777777" w:rsidR="000670E1" w:rsidRPr="00CA4CA2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</w:pPr>
            <w:r w:rsidRPr="00CA4CA2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  <w:t>TAK / NIE*</w:t>
            </w:r>
          </w:p>
        </w:tc>
      </w:tr>
      <w:tr w:rsidR="000670E1" w:rsidRPr="000670E1" w14:paraId="0DC7097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BD87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BD94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Waga urządzenia nie większa niż 2,1 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F58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7C2263E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5E41EB78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1F3375B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0A9F72F5" w14:textId="66BE92AF" w:rsidR="000670E1" w:rsidRPr="000670E1" w:rsidRDefault="00144614" w:rsidP="000670E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0670E1" w:rsidRPr="000670E1">
        <w:rPr>
          <w:rFonts w:ascii="Times New Roman" w:eastAsia="Calibri" w:hAnsi="Times New Roman" w:cs="Times New Roman"/>
        </w:rPr>
        <w:t xml:space="preserve"> miesiące;</w:t>
      </w:r>
    </w:p>
    <w:p w14:paraId="2209CCC4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do14 dni od dnia zawarcia umowy.</w:t>
      </w:r>
    </w:p>
    <w:p w14:paraId="6D0131AC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61DB95B5" w14:textId="7665D462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B91AA4A" w14:textId="4BE4917E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AAE5D73" w14:textId="7992268A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6DD6AF3" w14:textId="3D6C81F0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06C1B0BA" w14:textId="313493E1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919DBF4" w14:textId="127716CA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DB20AA3" w14:textId="7755757A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488CB53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09075CDB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B354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>CZĘŚĆ NR 1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Przenośna walizkowa pompka podciśnienia z wyposażeniem 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 szt.</w:t>
            </w:r>
          </w:p>
        </w:tc>
      </w:tr>
      <w:tr w:rsidR="000670E1" w:rsidRPr="000670E1" w14:paraId="28B03E6B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1E74A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9308C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3AC2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5E1D8A8B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57583B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E07C3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B21D3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527FF599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8F01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25000E1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0E29000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534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72CDB35C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866CCF4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7AD18248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42EBC685" w14:textId="77777777" w:rsidTr="000670E1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DC8B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A2863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Uzyskana próżnia na poziome -80 kPa (przy zewnętrznym ciśnieniu ok. 1 bar)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4D3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2D9A5F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BC058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EDC9E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Przepływ min. 10 L/min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5B69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="007B734A">
              <w:rPr>
                <w:rFonts w:ascii="Times New Roman" w:eastAsia="Times New Roman" w:hAnsi="Times New Roman" w:cs="Times New Roman"/>
                <w:b/>
                <w:lang w:eastAsia="pl-PL"/>
              </w:rPr>
              <w:t>L/min.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69106B3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0878B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C8350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Czas pracy przy pełnym naładowaniu akumulatora minimum 5 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672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EA268C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EA075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E832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Klasa szczelności min. IP65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DA3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1347444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9F98C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6199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Zasilanie akumulatorowe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209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711A1E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3489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37DF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Masa poniżej 5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B19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A31C78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C50BD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2433E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Zakres temperatury pracy: min. 10 - 40°C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8088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°C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56FACED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09C6D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DCA47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Przyłącze typu ‘quick’ umożliwiające łatwe podłączenie przewodów (rurek) z tworzywa sztucznego o średnicy zewnętrznej 6 mm.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E6F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F41E1F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E465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DDDA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x-none"/>
              </w:rPr>
              <w:t>Dodatkowe wyposażenie:</w:t>
            </w:r>
          </w:p>
          <w:p w14:paraId="406C8244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Próbnik roztworu glebowego z końcówką ceramiczną i korkiem górnym, o średnicy 31 mm </w:t>
            </w:r>
            <w:r w:rsidRPr="00A612ED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 1 mm, długości 60 cm </w:t>
            </w:r>
            <w:r w:rsidRPr="00A612ED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 1 cm  - </w:t>
            </w:r>
            <w:r w:rsidRPr="00C51905">
              <w:rPr>
                <w:rFonts w:ascii="Times New Roman" w:eastAsia="Times New Roman" w:hAnsi="Times New Roman" w:cs="Times New Roman"/>
                <w:b/>
                <w:lang w:eastAsia="x-none"/>
              </w:rPr>
              <w:t>15 szt.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528E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6D875690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C10C03B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9AB8342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iCs/>
          <w:u w:val="single"/>
          <w:lang w:eastAsia="pl-PL"/>
        </w:rPr>
        <w:t>Pozostałe Wymagania i informacje:</w:t>
      </w:r>
    </w:p>
    <w:p w14:paraId="33D73D24" w14:textId="39F0AE0D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1. Gwarancja: 24 miesiące.</w:t>
      </w:r>
    </w:p>
    <w:p w14:paraId="63515076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2. Termin dostawy</w:t>
      </w:r>
      <w:r w:rsidRPr="00A612ED">
        <w:rPr>
          <w:rFonts w:ascii="Times New Roman" w:eastAsia="Times New Roman" w:hAnsi="Times New Roman" w:cs="Times New Roman"/>
          <w:iCs/>
          <w:lang w:eastAsia="pl-PL"/>
        </w:rPr>
        <w:t>: 30 dni</w:t>
      </w: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 od dnia zawarcia umowy.</w:t>
      </w:r>
    </w:p>
    <w:p w14:paraId="4188BC86" w14:textId="3DBC94A6" w:rsid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069F78C1" w14:textId="77777777" w:rsidR="000F2CB8" w:rsidRPr="000670E1" w:rsidRDefault="000F2CB8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0256CBBA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52B9C" w14:textId="77777777" w:rsidR="000670E1" w:rsidRPr="000670E1" w:rsidRDefault="00C42A0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>CZĘŚĆ NR 14</w:t>
            </w:r>
            <w:r w:rsidR="000670E1"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Palnik gazowy– 1 szt.</w:t>
            </w:r>
          </w:p>
        </w:tc>
      </w:tr>
      <w:tr w:rsidR="000670E1" w:rsidRPr="000670E1" w14:paraId="7477440C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2600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BEFD9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D44D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67DE932D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A6CEF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1C7F1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04E7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6FB96AD6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19C9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1832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A3830C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28B2EF85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739B9CE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33DE3C3B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0670E1" w:rsidRPr="000670E1" w14:paraId="755BCA12" w14:textId="77777777" w:rsidTr="000670E1">
        <w:trPr>
          <w:trHeight w:val="2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497EB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4D5B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>Palnik gazowy przeznaczony do pracy w  komorze laminarnej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4C1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176CB2E" w14:textId="77777777" w:rsidTr="000670E1">
        <w:trPr>
          <w:trHeight w:val="2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40BD3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67E15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70E1">
              <w:rPr>
                <w:rFonts w:ascii="Times New Roman" w:eastAsia="Calibri" w:hAnsi="Times New Roman" w:cs="Times New Roman"/>
              </w:rPr>
              <w:t>Wymiary min.  85 x 49 x 86 mm +/- 10  mm  (szer. x wys. x gł.),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E310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18F715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D92F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C76E9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>Możliwość podłączenia  gazu ziemnego oraz gazu ciekłego, co najmniej  20-50 mbar.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865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62FF625C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C3C5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3C613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>Wyposażony we włącznik nożny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930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81358E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D560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7A34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Wykonany ze stali szlachetnej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075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B3F233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6286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9B25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</w:rPr>
              <w:t xml:space="preserve">W zestawie zasilacz </w:t>
            </w:r>
            <w:r w:rsidRPr="000670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9E2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4FDF61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80301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7EC0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Cs/>
              </w:rPr>
              <w:t>Waga od 700 do 1000 g.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420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DD5C1FE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1C80029F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F13CF7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42BCBA34" w14:textId="0391D4D5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1. Gwarancja: 24 miesiące;</w:t>
      </w:r>
    </w:p>
    <w:p w14:paraId="5D403B13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 30 dni od dnia zawarcia umowy.</w:t>
      </w:r>
    </w:p>
    <w:p w14:paraId="04272E1C" w14:textId="38087DEB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 xml:space="preserve">3. Miejsce dostawy: Zakład Ochrony Roślin Pracownia Fitopatologii, ul. Kościuszki 2,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0670E1">
        <w:rPr>
          <w:rFonts w:ascii="Times New Roman" w:eastAsia="Calibri" w:hAnsi="Times New Roman" w:cs="Times New Roman"/>
        </w:rPr>
        <w:t>Skierniewice</w:t>
      </w:r>
    </w:p>
    <w:p w14:paraId="6E20925B" w14:textId="77777777" w:rsidR="000670E1" w:rsidRDefault="000670E1"/>
    <w:p w14:paraId="729B9103" w14:textId="77777777" w:rsidR="00C42A01" w:rsidRDefault="00C42A01" w:rsidP="00C42A01">
      <w:pPr>
        <w:rPr>
          <w:rFonts w:ascii="Times New Roman" w:eastAsia="Calibri" w:hAnsi="Times New Roman" w:cs="Times New Roman"/>
        </w:rPr>
      </w:pPr>
    </w:p>
    <w:p w14:paraId="551705EB" w14:textId="77777777" w:rsidR="00C42A01" w:rsidRDefault="00C42A01" w:rsidP="00C42A01">
      <w:pPr>
        <w:rPr>
          <w:rFonts w:ascii="Times New Roman" w:eastAsia="Calibri" w:hAnsi="Times New Roman" w:cs="Times New Roman"/>
        </w:rPr>
      </w:pPr>
    </w:p>
    <w:p w14:paraId="6F4ADC83" w14:textId="77777777" w:rsidR="00C42A01" w:rsidRPr="00C42A01" w:rsidRDefault="00C42A01" w:rsidP="00C42A01">
      <w:pPr>
        <w:rPr>
          <w:rFonts w:ascii="Times New Roman" w:eastAsia="Calibri" w:hAnsi="Times New Roman" w:cs="Times New Roman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180497BC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FA8D1F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15- 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PH-metr kieszonkowy – 1 szt.</w:t>
            </w:r>
          </w:p>
        </w:tc>
      </w:tr>
      <w:tr w:rsidR="00C42A01" w:rsidRPr="00C42A01" w14:paraId="7315B998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DC6FD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79A85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FCC8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64AEA58B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DEDAA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134689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5BCF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333E71E0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1BB9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729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E29162E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944A4B9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39702805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1EBC275A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C42A01" w:rsidRPr="00C42A01" w14:paraId="00CA5A6F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717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4F34C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minimalny zakres pomiaru pH:  od 0 do 14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50E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7B0F21F" w14:textId="77777777" w:rsidTr="00C42A01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BF464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B96A3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2A01">
              <w:rPr>
                <w:rFonts w:ascii="Times New Roman" w:eastAsia="Calibri" w:hAnsi="Times New Roman" w:cs="Times New Roman"/>
              </w:rPr>
              <w:t>z głowicą</w:t>
            </w:r>
            <w:r w:rsidRPr="00C42A01">
              <w:rPr>
                <w:rFonts w:ascii="Times New Roman" w:eastAsia="Calibri" w:hAnsi="Times New Roman" w:cs="Times New Roman"/>
                <w:bCs/>
              </w:rPr>
              <w:t xml:space="preserve"> mierzącą temperaturą minimum w zakresie  </w:t>
            </w:r>
            <w:r w:rsidRPr="00C42A01">
              <w:rPr>
                <w:rFonts w:ascii="Times New Roman" w:eastAsia="Calibri" w:hAnsi="Times New Roman" w:cs="Times New Roman"/>
              </w:rPr>
              <w:t xml:space="preserve">0 ÷ 60 °C,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EFC4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Pr="00C42A01">
              <w:rPr>
                <w:rFonts w:ascii="Times New Roman" w:eastAsia="Calibri" w:hAnsi="Times New Roman" w:cs="Times New Roman"/>
              </w:rPr>
              <w:t>°C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4D375AE0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4069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0257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Calibri" w:hAnsi="Times New Roman" w:cs="Times New Roman"/>
              </w:rPr>
              <w:t>zastosowanie do wody, ścieków, bezpośrednich pomiarów w glebie, do prac w terenie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A9B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6374C3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62B73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C01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Calibri" w:hAnsi="Times New Roman" w:cs="Times New Roman"/>
              </w:rPr>
              <w:t>wodoszczelny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AF4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5B6E36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321B5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10D25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zasilany bateryjnie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2FF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43DF979" w14:textId="77777777" w:rsidR="00C42A01" w:rsidRPr="000670E1" w:rsidRDefault="00C42A01" w:rsidP="00C42A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8986CBF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A90DAC5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22562F2" w14:textId="094B3384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 xml:space="preserve">1. </w:t>
      </w:r>
      <w:r w:rsidRPr="00322C29">
        <w:rPr>
          <w:rFonts w:ascii="Times New Roman" w:eastAsia="Calibri" w:hAnsi="Times New Roman" w:cs="Times New Roman"/>
          <w:b/>
          <w:color w:val="FF0000"/>
        </w:rPr>
        <w:t xml:space="preserve">Gwarancja: </w:t>
      </w:r>
      <w:r w:rsidR="00711AB8" w:rsidRPr="00322C29">
        <w:rPr>
          <w:rFonts w:ascii="Times New Roman" w:eastAsia="Calibri" w:hAnsi="Times New Roman" w:cs="Times New Roman"/>
          <w:b/>
          <w:color w:val="FF0000"/>
        </w:rPr>
        <w:t>15</w:t>
      </w:r>
      <w:r w:rsidR="00322C29">
        <w:rPr>
          <w:rFonts w:ascii="Times New Roman" w:eastAsia="Calibri" w:hAnsi="Times New Roman" w:cs="Times New Roman"/>
          <w:b/>
          <w:color w:val="FF0000"/>
        </w:rPr>
        <w:t xml:space="preserve"> miesięcy</w:t>
      </w:r>
      <w:r w:rsidRPr="00322C29">
        <w:rPr>
          <w:rFonts w:ascii="Times New Roman" w:eastAsia="Calibri" w:hAnsi="Times New Roman" w:cs="Times New Roman"/>
          <w:b/>
          <w:color w:val="FF0000"/>
        </w:rPr>
        <w:t>;</w:t>
      </w:r>
    </w:p>
    <w:p w14:paraId="1F51E4A3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30 dni od dnia zawarcia umowy.</w:t>
      </w:r>
    </w:p>
    <w:p w14:paraId="23BD0B79" w14:textId="45F1DDED" w:rsid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 xml:space="preserve">3. Miejsce dostawy: Zakład Ochrony Roślin Pracownia Fitopatologii, ul. Kościuszki 2,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C42A01">
        <w:rPr>
          <w:rFonts w:ascii="Times New Roman" w:eastAsia="Calibri" w:hAnsi="Times New Roman" w:cs="Times New Roman"/>
        </w:rPr>
        <w:t>Skierniewice</w:t>
      </w:r>
    </w:p>
    <w:p w14:paraId="352D52F3" w14:textId="64E60989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08BEBC" w14:textId="10789F49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8362F2" w14:textId="15DF32F8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B31402" w14:textId="6109D6B5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7ECA79" w14:textId="27E1513B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F60AB8" w14:textId="77777777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6DD4A9" w14:textId="77777777" w:rsid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0C8A88B4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4179B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16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pH-METR 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C42A01" w:rsidRPr="00C42A01" w14:paraId="6C10379F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AB0A61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B9EC6C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FEC7D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5777ABC0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32C227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4F2184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AC8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3D4A2F18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4CB4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42AC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596893F4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1C00DED2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6870D655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BDB75FC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C42A01" w:rsidRPr="00C42A01" w14:paraId="080C8DD0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D90CC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8BD39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urządzenie do pomiaru pH, potencjału redox, temperatury z elektrodą kompatybilną z urządzeniem oraz statyw samopoziomujący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08BF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03B3602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912F1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89219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zakres pH: od </w:t>
            </w:r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-2 do 16, odczyty w rozdzielczości 0,01 pH lub 0,1 pH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AE2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9104D7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3BFC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0C89F" w14:textId="5CED2CF0" w:rsidR="00C42A01" w:rsidRPr="00C42A01" w:rsidRDefault="00F80D28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80D2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zak</w:t>
            </w:r>
            <w:r w:rsidR="008E11B7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res Redox/mV minimum : od -1999</w:t>
            </w:r>
            <w:r w:rsidRPr="00F80D2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 xml:space="preserve"> </w:t>
            </w:r>
            <w:r w:rsidR="008E11B7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do 1999</w:t>
            </w:r>
            <w:r w:rsidRPr="00F80D2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 xml:space="preserve">  mV, rozdzielczość nie więcej niż 1 mV,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76B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mV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7D9346A6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84877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0B14D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zakres temperatury: od -5,0 do 105 </w:t>
            </w:r>
            <w:bookmarkStart w:id="1" w:name="_Hlk158785105"/>
            <w:r w:rsidRPr="00C42A0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bookmarkEnd w:id="1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, rozdzielczość 0,1 </w:t>
            </w:r>
            <w:r w:rsidRPr="00C42A0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C,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E06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Pr="00C42A0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C, 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51F4BDC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A44D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FD3BC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wyświetlacz segmentowy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8EC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0D46194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0CEA3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4132A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umożliwia  zapamiętanie co najmniej 200 wyników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04D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33082A3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5621C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19C6B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 połączenia i transferu danych do komputera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A35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295D9AC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8B7B4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5CEB" w14:textId="77BE23D8" w:rsidR="00C42A01" w:rsidRPr="00C42A01" w:rsidRDefault="005328A8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5328A8">
              <w:rPr>
                <w:rFonts w:ascii="Times New Roman" w:hAnsi="Times New Roman" w:cs="Times New Roman"/>
                <w:b/>
                <w:i/>
                <w:color w:val="FF0000"/>
              </w:rPr>
              <w:t>automatyczne rozpoznawanie elektrody w zakresie pomiaru 0-14 pH, elektroda kompatybilna z oferowanym urządzeniem, zaopatrzona w nasadkę zwilżającą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65C2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950BA4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7428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ECE3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elektroda kompatybilna z oferowanym urządzeniem, zaopatrzona w nasadkę zwilżającą wykonana ze szklanej membrany zapewniająca powtarzalność wyników; ze złączem BNC. Kalibracja elektrody pH 1 do 5 punktów,  przy użyciu do czterech standardów.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EF4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3279873E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7322C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AFE8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wymagana funkcja umożliwiająca zatrzymanie wyniku widocznego na ekranie oraz sygnalizację (napis i/lub dźwięk) w przypadku stosowania wzorców pH, wymagana jest automatyczna zmiana pamiętanej wartości pH,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1CA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394B91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6150F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2E1DA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automatyczna ocena stanu elektrody, możliwość odczytania nachylenia charakterystyki elektrody i przesunięcia zera, precyzyjne określenie potencjału redox (dokładność do 1 mV),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365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EFE57D2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E840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AAE39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możliwość automatycznego przeliczenia wyniku pomiaru potencjału redox, funkcja zegara z kalendarzem, pamiętanie terminu kalibracji, zbieranych pojedynczo lub seryjnie z temperaturą, czasem i datą, pamięć zebranych wyników i charakterystyk elektrod niezależna od zasilania, możliwość połączenia z PC lub drukarką.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95B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78DC4C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C033A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4D6A8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Zasilanie na prąd i akumulatory.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DE5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4C345A9" w14:textId="77777777" w:rsidR="00C42A01" w:rsidRPr="000670E1" w:rsidRDefault="00C42A01" w:rsidP="00C42A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2543AC9" w14:textId="77777777" w:rsid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4601B6B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1608AF04" w14:textId="56C3EA45" w:rsidR="00C42A01" w:rsidRPr="00C42A01" w:rsidRDefault="000B1494" w:rsidP="00C42A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B603D1">
        <w:rPr>
          <w:rFonts w:ascii="Times New Roman" w:eastAsia="Calibri" w:hAnsi="Times New Roman" w:cs="Times New Roman"/>
          <w:b/>
          <w:color w:val="FF0000"/>
        </w:rPr>
        <w:t>Gwarancja: 15 miesięcy</w:t>
      </w:r>
      <w:r w:rsidR="00C42A01" w:rsidRPr="00B603D1">
        <w:rPr>
          <w:rFonts w:ascii="Times New Roman" w:eastAsia="Calibri" w:hAnsi="Times New Roman" w:cs="Times New Roman"/>
          <w:b/>
          <w:color w:val="FF0000"/>
        </w:rPr>
        <w:t>;</w:t>
      </w:r>
    </w:p>
    <w:p w14:paraId="662EE971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14 dni od dnia zawarcia umowy.</w:t>
      </w:r>
    </w:p>
    <w:p w14:paraId="30BE8EB6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42A0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19759CDC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0F5500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6FB33D75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CB9DD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17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Penetromierz (jędrnościomierz) cyfrowy ze stojakiem </w:t>
            </w:r>
            <w:r w:rsidRPr="00C42A01">
              <w:rPr>
                <w:rFonts w:ascii="Times New Roman" w:eastAsia="Times New Roman" w:hAnsi="Times New Roman" w:cs="Times New Roman"/>
                <w:b/>
                <w:lang w:eastAsia="x-none"/>
              </w:rPr>
              <w:t>pomiaru jędrności owoców i kontroli stopnia dojrzałości</w:t>
            </w: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– 1 zestaw.</w:t>
            </w:r>
          </w:p>
        </w:tc>
      </w:tr>
      <w:tr w:rsidR="00C42A01" w:rsidRPr="00C42A01" w14:paraId="334E265C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99A2E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ACA71D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3B330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747992C1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25CE1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20C30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A6F3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0186E0ED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FE707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ED8E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38FC3DB9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3FD8B394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776E18A4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55B450A6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C42A01" w:rsidRPr="00C42A01" w14:paraId="4A8D363A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F97CD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F53B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zakres pomiaru: 0-18 kg/cm2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± 2 kg/cm2</w:t>
            </w: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5F7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</w:t>
            </w: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kg/cm2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7CD096AC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6372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E6BBF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2A01">
              <w:rPr>
                <w:rFonts w:ascii="Times New Roman" w:eastAsia="Calibri" w:hAnsi="Times New Roman" w:cs="Times New Roman"/>
              </w:rPr>
              <w:t>rozdzielczość: 0,01 kg/cm2,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480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05A30C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4C07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E9903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dokładność: ± 0,5%,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D43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ACEE63E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EF4C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0404C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 komplecie co najmniej 4 końcówki różnej średnicy do pomiaru różnych owoców,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4F3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3F92B1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3BCA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839BD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wyświetlacz LCD z podświetleniem,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EBFE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03724F6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0312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07F7D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zasilanie bateryjne,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AFD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81342BB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D235E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2BE24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wymiary nie większe niż: 26 × 11 × 5 cm,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419F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235FD6A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3F532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26345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waga: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750g± 50g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1B50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3726FEF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BAC8D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760CE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stojak </w:t>
            </w:r>
            <w:r w:rsidRPr="00C42A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6F6F6"/>
                <w:lang w:eastAsia="pl-PL"/>
              </w:rPr>
              <w:t>kompatybilny z zaproponowanym jędrnościomierzem o zakresie siły: min. 900 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B8E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187B722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E28F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08010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Wymiary podstawy stojaka: 25 cm x 23 cm </w:t>
            </w:r>
            <w:r w:rsidRPr="00C42A01">
              <w:rPr>
                <w:rFonts w:ascii="Times New Roman" w:eastAsia="Calibri" w:hAnsi="Times New Roman" w:cs="Times New Roman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9FE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32B8364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F05A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C9BE4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Stojak- zakres podróży: 46 cm </w:t>
            </w:r>
            <w:r w:rsidRPr="00C42A01">
              <w:rPr>
                <w:rFonts w:ascii="Times New Roman" w:eastAsia="Calibri" w:hAnsi="Times New Roman" w:cs="Times New Roman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429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4DC267A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72E1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F07B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Stojak- skok śruby:  2 mm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9A2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01C9AD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F00BB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CCF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Stojak- średnica uchwytu (tarczy): 12 cm </w:t>
            </w:r>
            <w:r w:rsidRPr="00C42A01">
              <w:rPr>
                <w:rFonts w:ascii="Times New Roman" w:eastAsia="Calibri" w:hAnsi="Times New Roman" w:cs="Times New Roman"/>
              </w:rPr>
              <w:t>± 0,5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011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</w:tbl>
    <w:p w14:paraId="746D8771" w14:textId="77777777" w:rsidR="006A471B" w:rsidRPr="000670E1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28F1E99F" w14:textId="77777777" w:rsidR="006A471B" w:rsidRDefault="006A471B" w:rsidP="00C42A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39C3E12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C06130D" w14:textId="58270879" w:rsidR="00C42A01" w:rsidRPr="00C42A01" w:rsidRDefault="00144614" w:rsidP="00C42A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C42A01" w:rsidRPr="00C42A01">
        <w:rPr>
          <w:rFonts w:ascii="Times New Roman" w:eastAsia="Calibri" w:hAnsi="Times New Roman" w:cs="Times New Roman"/>
        </w:rPr>
        <w:t xml:space="preserve"> miesiące;</w:t>
      </w:r>
    </w:p>
    <w:p w14:paraId="1015C3C0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30 dni od dnia zawarcia umowy.</w:t>
      </w:r>
    </w:p>
    <w:p w14:paraId="2E035120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42A0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Rybickiego 16, 96-100 Skierniewice.</w:t>
      </w:r>
    </w:p>
    <w:p w14:paraId="504C1131" w14:textId="77777777" w:rsid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13C531B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6A1A3C7A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CDF2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18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-Refraktometr cyfrowy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C42A01" w:rsidRPr="00C42A01" w14:paraId="3855EE7A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8EF595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FFFC4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B3C33E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14B83D29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AA86B3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E6CB3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CE98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1DFD0B1E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0244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E9A3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4CDBA4E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3370FCA2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10989278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837C13D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C42A01" w:rsidRPr="00C42A01" w14:paraId="54A1FF78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03C1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0F0E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refraktometr cyfrowy kieszonkowy do pomiarów zawartości ekstraktu w owocach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579D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0F12724A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28BD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B8A80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2A01">
              <w:rPr>
                <w:rFonts w:ascii="Times New Roman" w:eastAsia="Calibri" w:hAnsi="Times New Roman" w:cs="Times New Roman"/>
              </w:rPr>
              <w:t xml:space="preserve">zakres pomiarów: min. 0 - 53% Brix, </w:t>
            </w:r>
            <w:r w:rsidRPr="00C42A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± 2 %</w:t>
            </w:r>
            <w:r w:rsidRPr="00C42A0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30B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C42A01">
              <w:rPr>
                <w:rFonts w:ascii="Times New Roman" w:eastAsia="Calibri" w:hAnsi="Times New Roman" w:cs="Times New Roman"/>
              </w:rPr>
              <w:t>% Brix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16BA429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2EE3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EA888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Calibri" w:hAnsi="Times New Roman" w:cs="Times New Roman"/>
              </w:rPr>
              <w:t>rozdzielczość: min. 0.1% Brix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6317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Calibri" w:hAnsi="Times New Roman" w:cs="Times New Roman"/>
              </w:rPr>
              <w:t>% Brix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19A7A492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9A7E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9EA0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Calibri" w:hAnsi="Times New Roman" w:cs="Times New Roman"/>
              </w:rPr>
              <w:t>precyzja: min. ± 0.2% Brix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19F4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 w:rsidRPr="00C42A01">
              <w:rPr>
                <w:rFonts w:ascii="Times New Roman" w:eastAsia="Calibri" w:hAnsi="Times New Roman" w:cs="Times New Roman"/>
              </w:rPr>
              <w:t>% Brix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02D6EF2E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1437D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6F31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pomiar temperatury z dokładnością  max 1,0 st. 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927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FE684D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5B4E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57D88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 zapisywania wyników w pamięci, min. 50 ostatnich wyników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8BB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38E8586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51D7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79C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 kalibracji wodą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848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CCA433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5285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943CF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czas pomiaru: max. 4 sek. </w:t>
            </w:r>
            <w:r w:rsidRPr="00C42A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± 1sek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2A8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2E1414A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1A991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2DA93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wymiary max: 7 x 5 x 12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E40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0EC2A65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9D76F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AC12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zasilanie bateryjne/akumulaturowe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F3D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650D568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467FE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655EF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darmowe oprogramowanie na urządzenia mobilne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A9C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43B515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DF5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10132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czytnik NFC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A6EB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32ACA437" w14:textId="77777777" w:rsidR="006A471B" w:rsidRPr="000670E1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2424A680" w14:textId="77777777" w:rsidR="006A471B" w:rsidRDefault="006A471B" w:rsidP="00C42A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D145225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FA02084" w14:textId="7AAC91E1" w:rsidR="00C42A01" w:rsidRPr="00C42A01" w:rsidRDefault="00144614" w:rsidP="00C42A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C42A01" w:rsidRPr="00C42A01">
        <w:rPr>
          <w:rFonts w:ascii="Times New Roman" w:eastAsia="Calibri" w:hAnsi="Times New Roman" w:cs="Times New Roman"/>
        </w:rPr>
        <w:t xml:space="preserve"> miesiące;</w:t>
      </w:r>
    </w:p>
    <w:p w14:paraId="3D0C684E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30 dni od dnia zawarcia umowy.</w:t>
      </w:r>
    </w:p>
    <w:p w14:paraId="200A5806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3. Miejsce dostawy: </w:t>
      </w:r>
      <w:r w:rsidRPr="00C42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Genetyki i Hodowli Roślin Sadowniczych, ul. Rybickiego 16 ,96-100 Skierniewice.</w:t>
      </w:r>
    </w:p>
    <w:p w14:paraId="47DF8FEF" w14:textId="77777777" w:rsidR="00C42A01" w:rsidRDefault="00C42A01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5EEB6E4B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18EA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19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Reflektometr 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– 3 szt.</w:t>
            </w:r>
          </w:p>
        </w:tc>
      </w:tr>
      <w:tr w:rsidR="006A471B" w:rsidRPr="006A471B" w14:paraId="546B7E2C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F31F39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01775D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D2AB0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235C58F9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D44ED4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E0E39E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924F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6B873643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E0D3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D3A0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6695B46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62DF3E1B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295E7C0F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8CA14A8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6A471B" w:rsidRPr="006A471B" w14:paraId="5BC7372C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9A240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2391B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Przenośne urządzenie do przeprowadzania analiz parametrów chemicznych (kwas askorbinowy) w owocach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A21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D1DE86D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C7A64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FF4EC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pomiaru: co najmniej w zakresie: 4 – 90 % ± 2%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A3C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6A471B" w:rsidRPr="006A471B" w14:paraId="3B73A90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A68C0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6EB5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odbicia: min. 4 × 5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F13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688724A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8FCD0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8E08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Rozdzielczość:  max. 0,2 % relatywnej remisji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93E8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B81245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6717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C992E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światła: 4 diody LED, zielone/czerwone, podwójna optyka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729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30D40DC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C7E5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6B94C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Pamięć: co najmniej 50 metod testowych, co najmniej  200 wyników pomiarów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8A9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480F855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80F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A312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Zasilanie bateryjne/akumulator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E86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13D5AFE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B573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D8F15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Wymiary  max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 × 80 × 35 mm  ± 5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D1A7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3EA41527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A58FC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47F21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pracy: min od 5 °C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0F0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6C62F86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522F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9A6D2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pracy: poniżej 80 % dla optymalnych pomiarów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A6A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4A42C6B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0A04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65E2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pasków testowych MERC Reflectoquant Test Acide ascorbique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81BF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7948C8E7" w14:textId="77777777" w:rsidR="006A471B" w:rsidRPr="000670E1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850436B" w14:textId="77777777" w:rsid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3A3769AA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6A471B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ADD7A18" w14:textId="064F3261" w:rsidR="006A471B" w:rsidRPr="006A471B" w:rsidRDefault="00144614" w:rsidP="006A471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6A471B" w:rsidRPr="006A471B">
        <w:rPr>
          <w:rFonts w:ascii="Times New Roman" w:eastAsia="Calibri" w:hAnsi="Times New Roman" w:cs="Times New Roman"/>
        </w:rPr>
        <w:t xml:space="preserve"> miesiące;</w:t>
      </w:r>
    </w:p>
    <w:p w14:paraId="1DA1D4AB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</w:rPr>
      </w:pPr>
      <w:r w:rsidRPr="006A471B">
        <w:rPr>
          <w:rFonts w:ascii="Times New Roman" w:eastAsia="Calibri" w:hAnsi="Times New Roman" w:cs="Times New Roman"/>
        </w:rPr>
        <w:t>2. Termin dostawy: do 30 dni od dnia zawarcia umowy.</w:t>
      </w:r>
    </w:p>
    <w:p w14:paraId="646877F7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6A471B">
        <w:rPr>
          <w:rFonts w:ascii="Times New Roman" w:eastAsia="Times New Roman" w:hAnsi="Times New Roman" w:cs="Times New Roman"/>
          <w:color w:val="000000"/>
          <w:lang w:eastAsia="pl-PL"/>
        </w:rPr>
        <w:t xml:space="preserve">3. Miejsce dostawy: </w:t>
      </w:r>
      <w:r w:rsidRPr="006A47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Genetyki i Hodowli Roślin Sadowniczych, ul. Rybickiego 16 ,96-100 Skierniewice.</w:t>
      </w:r>
    </w:p>
    <w:p w14:paraId="16CF2263" w14:textId="77777777" w:rsidR="006A471B" w:rsidRDefault="006A471B"/>
    <w:p w14:paraId="2366F9C5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5BCDD103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8D12F" w14:textId="67284CAF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NR 20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</w:t>
            </w:r>
            <w:r w:rsidR="00C81C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Waga pomostowa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6A471B" w:rsidRPr="006A471B" w14:paraId="3587D350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8513C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128E9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B62B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727AB94B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C2780F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4A2AD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1AEC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75413424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36A8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0EB9C53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07D057A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843E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DE426AC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44AC80C1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8D45803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6A471B" w:rsidRPr="006A471B" w14:paraId="11E9B822" w14:textId="77777777" w:rsidTr="006A471B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A4D1A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CBA62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Maksymalny zakres obciążenia</w:t>
            </w: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: 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30 kg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5 kg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169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2BDE5BD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9A2B4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3AFA0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Dokładność odczytu co najmniej 0,5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7DF8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4DF96B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67BFC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3875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Czas stabilizacji nie dłuższy niż 5 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A60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E3144D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4BB9A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DB85F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Stopień ochrony co najmniej IP 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DB8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6156D0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A510E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47056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Wymiary szalki: 30 cm x 30 cm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x-none"/>
              </w:rPr>
              <w:t xml:space="preserve"> 5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5C73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3302583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3DFA3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73800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Średni czas pracy wagi na akumulatorach: min. 8 godzin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0BE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D177E22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F1D0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8A63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Wyświetlacz LCD z podświetleniem mocowany do wagi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CFA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794E9BDD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57BE725B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35FDAD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6A471B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7251AFE9" w14:textId="689A8974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iCs/>
          <w:lang w:eastAsia="pl-PL"/>
        </w:rPr>
        <w:t>1. Gwarancja: 24 miesiące;</w:t>
      </w:r>
    </w:p>
    <w:p w14:paraId="42D66439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35CFABCF" w14:textId="4910C30B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3.</w:t>
      </w:r>
      <w:r w:rsidRPr="006A471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6A471B">
        <w:rPr>
          <w:rFonts w:ascii="Times New Roman" w:eastAsia="Times New Roman" w:hAnsi="Times New Roman" w:cs="Times New Roman"/>
          <w:iCs/>
          <w:lang w:eastAsia="pl-PL"/>
        </w:rPr>
        <w:t xml:space="preserve">Miejsce dostawy: PUWiGJ, ul.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6A471B">
        <w:rPr>
          <w:rFonts w:ascii="Times New Roman" w:eastAsia="Times New Roman" w:hAnsi="Times New Roman" w:cs="Times New Roman"/>
          <w:iCs/>
          <w:lang w:eastAsia="pl-PL"/>
        </w:rPr>
        <w:t>Skierniewice</w:t>
      </w:r>
    </w:p>
    <w:p w14:paraId="7AFEFA83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C5E4EF9" w14:textId="3325526B" w:rsid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9D7AA9D" w14:textId="77777777" w:rsidR="00C51905" w:rsidRPr="006A471B" w:rsidRDefault="00C51905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685F3C36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88EE8" w14:textId="37DD692A" w:rsidR="006A471B" w:rsidRPr="006A471B" w:rsidRDefault="00250E6D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21</w:t>
            </w:r>
            <w:r w:rsidR="006A471B"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– </w:t>
            </w:r>
            <w:r w:rsidR="006A471B"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Waga precyzyjna – 1 szt.</w:t>
            </w:r>
          </w:p>
        </w:tc>
      </w:tr>
      <w:tr w:rsidR="006A471B" w:rsidRPr="006A471B" w14:paraId="6B4130DB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95CCF8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E50868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04E1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69697A04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FC339A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54601A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7B86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34E77F1A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AD36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190C079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7D8C973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9430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CEEB74E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3CFAD1D9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7D51599B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6A471B" w:rsidRPr="006A471B" w14:paraId="4A65EFD6" w14:textId="77777777" w:rsidTr="006A471B">
        <w:trPr>
          <w:trHeight w:val="3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3E29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5BAD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Zakres ważenia maksymalnie 2000 g ± 100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C4C0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7ED4F81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EC8C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1A37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Dokładność odczytu nie mniejsza niż 0,1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71F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A301210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E438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15C4C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Powtarzalność 0, 1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A9A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65C113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1BCD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6537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Czas stabilizacji nie dłuższy niż 3 sek.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70B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F47BF4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C44F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D979D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Wyświetlacz LCD z podświetleniem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0F25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692ABC1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0FF05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5DEC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Rozmiar szalki 14cm x 14 cm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2 cm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115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30F0FC2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F2EC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343E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Zasilanie sieciowe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E5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805A934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7C38E53C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DBF3B97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A471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1C5DCF06" w14:textId="2CEC8B94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1. Gwarancja: 24 miesiące;</w:t>
      </w:r>
    </w:p>
    <w:p w14:paraId="55DBD160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2. Termin dostawy: 14 dni od dnia zawarcia umowy.</w:t>
      </w:r>
    </w:p>
    <w:p w14:paraId="6CFC328E" w14:textId="1F54406A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3. Miejsce dostawy:  ul. Pomologiczna 13a,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6A471B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199B37A9" w14:textId="2AA38E7E" w:rsidR="006A471B" w:rsidRDefault="006A471B"/>
    <w:p w14:paraId="21F5CE76" w14:textId="7211516D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4D7F313C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E3D36" w14:textId="41397AB9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22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Wagosuszarka– 1 szt.</w:t>
            </w:r>
          </w:p>
        </w:tc>
      </w:tr>
      <w:tr w:rsidR="006A471B" w:rsidRPr="006A471B" w14:paraId="6C2A0BAB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90A4F0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4525E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8CF6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06FB86D8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E8A1F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D5896C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5DCF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613B11DF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0B108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5044725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6CE29BB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92D9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21A60E0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29036D9C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0390B34C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6A471B" w:rsidRPr="006A471B" w14:paraId="70099796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978BF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9FDF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Urządzenie do wyznaczania wilgotności materiału metodą termograwimetryczną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0F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8BBC6B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93D7E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8E91B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Wartość maksymalnego obciążenia 200 g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20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A4F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6A471B" w:rsidRPr="006A471B" w14:paraId="46A3837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3E692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6BCB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Dokładność odczytu 1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353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732B011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D86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7AF8B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Czas ważenia nie dłuższy niż 9 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4B1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179FD5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61D2F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A6CB7" w14:textId="03963C2A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E23DF">
              <w:rPr>
                <w:rFonts w:ascii="Times New Roman" w:eastAsia="Times New Roman" w:hAnsi="Times New Roman" w:cs="Times New Roman"/>
                <w:color w:val="FF0000"/>
                <w:lang w:val="x-none" w:eastAsia="x-none"/>
              </w:rPr>
              <w:t xml:space="preserve">Maksymalna temperatura suszenia </w:t>
            </w:r>
            <w:r w:rsidR="00CE23DF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nie większa niż </w:t>
            </w:r>
            <w:r w:rsidR="00CE23DF">
              <w:rPr>
                <w:rFonts w:ascii="Times New Roman" w:eastAsia="Times New Roman" w:hAnsi="Times New Roman" w:cs="Times New Roman"/>
                <w:color w:val="FF0000"/>
                <w:lang w:val="x-none" w:eastAsia="x-none"/>
              </w:rPr>
              <w:t>260 ºC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7DBF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ºC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6A471B" w:rsidRPr="006A471B" w14:paraId="25D831D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92E0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69AB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Możliwość zapamiętywania co najmniej 15 programów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CA07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D299AB7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C7033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93AB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Wyświetlacz graficzny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E87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4E7F07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124D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F151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Menu tekstowe, możliwość wyświetlania szkicu wykresu suszenia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C3AF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0A68840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1A2B4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BD58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Promienniki halogenowe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FC9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81FF90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5ACBB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0659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W zestawie zasilacz sieciowy 230V 50 Hz.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BA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7DD0F1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0C108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A31B0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Wymiary szalki:  90 mm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10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086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</w:tbl>
    <w:p w14:paraId="6699E3B6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38C1B9F3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B076A47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A471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6851F2D" w14:textId="1443FC09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144614">
        <w:rPr>
          <w:rFonts w:ascii="Times New Roman" w:eastAsia="Times New Roman" w:hAnsi="Times New Roman" w:cs="Times New Roman"/>
          <w:bCs/>
          <w:lang w:eastAsia="pl-PL"/>
        </w:rPr>
        <w:t>24 miesiące</w:t>
      </w:r>
      <w:r w:rsidRPr="006A471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C09E514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2. Termin dostawy: 30 dni od dnia zawarcia umowy.</w:t>
      </w:r>
    </w:p>
    <w:p w14:paraId="42A6010A" w14:textId="2269C4F1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3. Miejsce dostawy: Pracownia Nasiennictwa, ul. Konstytucji 3 Maja 1/3,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6A471B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0ECDA018" w14:textId="7D248BD2" w:rsidR="006A471B" w:rsidRDefault="006A471B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2D782232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38453" w14:textId="6C55D11A" w:rsidR="006A471B" w:rsidRPr="006A471B" w:rsidRDefault="006A471B" w:rsidP="00250E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 2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Wielokanałowa pipeta mechaniczna– 1 szt.</w:t>
            </w:r>
          </w:p>
        </w:tc>
      </w:tr>
      <w:tr w:rsidR="006A471B" w:rsidRPr="006A471B" w14:paraId="3351ED52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C49AEC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78555F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FE285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6CC96355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0A36EE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EA47FD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8949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6F5ECBC1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4A51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8C2B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4043088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2FC67BE4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6C8BB34A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66A1971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6A471B" w:rsidRPr="006A471B" w14:paraId="02829A8C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BA4C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DFF5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Pipeta mechaniczna 8-kanałowa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DFF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3FD1EE0A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F91B9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64E23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471B">
              <w:rPr>
                <w:rFonts w:ascii="Times New Roman" w:eastAsia="Calibri" w:hAnsi="Times New Roman" w:cs="Times New Roman"/>
              </w:rPr>
              <w:t xml:space="preserve">Zakres objętości od 0,5 do 10 µL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5CB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5F4A227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5BE63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C41E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Skok objętości 0,01 </w:t>
            </w:r>
            <w:r w:rsidRPr="006A471B">
              <w:rPr>
                <w:rFonts w:ascii="Times New Roman" w:eastAsia="Calibri" w:hAnsi="Times New Roman" w:cs="Times New Roman"/>
              </w:rPr>
              <w:t>µL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78F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5C7FAD2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96349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2AD80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Zastosowanie systemu poduszki powietrznej do pipetowania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A5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F2498AB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2BC89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7A7E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Przypadkowy błąd pomiaru dla </w:t>
            </w:r>
            <w:r w:rsidRPr="006A471B">
              <w:rPr>
                <w:rFonts w:ascii="Times New Roman" w:eastAsia="Calibri" w:hAnsi="Times New Roman" w:cs="Times New Roman"/>
              </w:rPr>
              <w:t xml:space="preserve">0,5 µL na poziomie 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± 0,04 </w:t>
            </w:r>
            <w:r w:rsidRPr="006A471B">
              <w:rPr>
                <w:rFonts w:ascii="Times New Roman" w:eastAsia="Calibri" w:hAnsi="Times New Roman" w:cs="Times New Roman"/>
              </w:rPr>
              <w:t>µL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952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524B0B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1B03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2DF0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Przypadkowy błąd pomiaru dla </w:t>
            </w:r>
            <w:r w:rsidRPr="006A471B">
              <w:rPr>
                <w:rFonts w:ascii="Times New Roman" w:eastAsia="Calibri" w:hAnsi="Times New Roman" w:cs="Times New Roman"/>
              </w:rPr>
              <w:t xml:space="preserve">5 µL na poziomie 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± 0,1 </w:t>
            </w:r>
            <w:r w:rsidRPr="006A471B">
              <w:rPr>
                <w:rFonts w:ascii="Times New Roman" w:eastAsia="Calibri" w:hAnsi="Times New Roman" w:cs="Times New Roman"/>
              </w:rPr>
              <w:t>µL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618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499073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D390B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5AE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Końcówki i pipety są oznaczone kodem barwnym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05C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6859A28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704A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B3B11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471B">
              <w:rPr>
                <w:rFonts w:ascii="Times New Roman" w:eastAsia="Calibri" w:hAnsi="Times New Roman" w:cs="Times New Roman"/>
                <w:bCs/>
              </w:rPr>
              <w:t xml:space="preserve">Przeznaczone 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do pracy z płytkami 24 oraz 96 dołkowymi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A2F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1BC7D84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47280971" w14:textId="77777777" w:rsid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5FF21BE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43D42">
        <w:rPr>
          <w:rFonts w:ascii="Times New Roman" w:eastAsia="Calibri" w:hAnsi="Times New Roman" w:cs="Times New Roman"/>
          <w:b/>
          <w:u w:val="single"/>
        </w:rPr>
        <w:t>Pozostałe Wymagania</w:t>
      </w:r>
      <w:r w:rsidRPr="006A471B">
        <w:rPr>
          <w:rFonts w:ascii="Times New Roman" w:eastAsia="Calibri" w:hAnsi="Times New Roman" w:cs="Times New Roman"/>
          <w:u w:val="single"/>
        </w:rPr>
        <w:t>:</w:t>
      </w:r>
    </w:p>
    <w:p w14:paraId="07BE733B" w14:textId="5FC6158F" w:rsidR="006A471B" w:rsidRPr="006A471B" w:rsidRDefault="00144614" w:rsidP="006A471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6A471B" w:rsidRPr="006A471B">
        <w:rPr>
          <w:rFonts w:ascii="Times New Roman" w:eastAsia="Calibri" w:hAnsi="Times New Roman" w:cs="Times New Roman"/>
        </w:rPr>
        <w:t xml:space="preserve"> miesiące;</w:t>
      </w:r>
    </w:p>
    <w:p w14:paraId="305765EB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</w:rPr>
      </w:pPr>
      <w:r w:rsidRPr="006A471B">
        <w:rPr>
          <w:rFonts w:ascii="Times New Roman" w:eastAsia="Calibri" w:hAnsi="Times New Roman" w:cs="Times New Roman"/>
        </w:rPr>
        <w:t>2. Termin dostawy: do 14 dni od dnia zawarcia umowy.</w:t>
      </w:r>
    </w:p>
    <w:p w14:paraId="23EDA6CA" w14:textId="172A4964" w:rsid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71B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4C4E2F69" w14:textId="77777777" w:rsidR="000F2CB8" w:rsidRDefault="000F2CB8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24529F" w14:textId="77777777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A43D42" w:rsidRPr="00A43D42" w14:paraId="2CF38C85" w14:textId="77777777" w:rsidTr="003B45DC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82834A" w14:textId="0B6CD7C4" w:rsidR="00A43D42" w:rsidRPr="00A43D42" w:rsidRDefault="00A43D42" w:rsidP="00250E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 2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Wytrząsarka typu Vortex– 1 szt.</w:t>
            </w:r>
          </w:p>
        </w:tc>
      </w:tr>
      <w:tr w:rsidR="00A43D42" w:rsidRPr="00A43D42" w14:paraId="2297635A" w14:textId="77777777" w:rsidTr="003B45DC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28D9B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F2B21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67731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A43D42" w:rsidRPr="00A43D42" w14:paraId="5B41AAD5" w14:textId="77777777" w:rsidTr="003B45DC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B314A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EA333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7A1A8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A43D42" w:rsidRPr="00A43D42" w14:paraId="61B156ED" w14:textId="77777777" w:rsidTr="003B45DC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39083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A43D42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0FB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3915A4A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A43D42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A43D42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4A418457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4E7EC952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70FE2A80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A43D42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A43D42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</w:tc>
      </w:tr>
      <w:tr w:rsidR="00A43D42" w:rsidRPr="00A43D42" w14:paraId="323A66BD" w14:textId="77777777" w:rsidTr="003B45DC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0A7A0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B83AE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Wytrząsarka typu Vortex  na jedną probówkę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B368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35F6C548" w14:textId="77777777" w:rsidTr="003B45DC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41EDB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061E5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43D42">
              <w:rPr>
                <w:rFonts w:ascii="Times New Roman" w:eastAsia="Calibri" w:hAnsi="Times New Roman" w:cs="Times New Roman"/>
              </w:rPr>
              <w:t xml:space="preserve">Zakres prędkości obrotowej co najmniej w zakresie od 0 – 2800 obr./min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59B7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obr/min.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43D42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A43D42" w:rsidRPr="00A43D42" w14:paraId="2D8A898F" w14:textId="77777777" w:rsidTr="003B45D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221D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88CE5" w14:textId="77777777" w:rsidR="00A43D42" w:rsidRPr="00A43D42" w:rsidRDefault="00A43D42" w:rsidP="00A43D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Amplituda 4,5 mm </w:t>
            </w: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± 0,1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2FA5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7B98D611" w14:textId="77777777" w:rsidTr="003B45D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C0AC4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5D68C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Ruch obrotowy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8E6D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24F8530E" w14:textId="77777777" w:rsidTr="003B45D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94EA6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158A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Możliwość pracy w trybie na dotyk oraz w trybie ciągłym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23CD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67810741" w14:textId="77777777" w:rsidTr="003B45D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702FF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AD257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Masa urządzenia nie większa niż 2,5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4E6A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C004525" w14:textId="77777777" w:rsidR="00A43D42" w:rsidRPr="006A471B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116971F0" w14:textId="77777777" w:rsidR="00A43D42" w:rsidRDefault="00A43D42" w:rsidP="00A43D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1544C155" w14:textId="77777777" w:rsidR="00A43D42" w:rsidRPr="00A43D42" w:rsidRDefault="00A43D42" w:rsidP="00A43D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43D42">
        <w:rPr>
          <w:rFonts w:ascii="Times New Roman" w:eastAsia="Calibri" w:hAnsi="Times New Roman" w:cs="Times New Roman"/>
          <w:u w:val="single"/>
        </w:rPr>
        <w:t>Pozostałe Wymagania:</w:t>
      </w:r>
    </w:p>
    <w:p w14:paraId="09B995C0" w14:textId="7C86D543" w:rsidR="00A43D42" w:rsidRPr="00A43D42" w:rsidRDefault="00144614" w:rsidP="00A43D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A43D42" w:rsidRPr="00A43D42">
        <w:rPr>
          <w:rFonts w:ascii="Times New Roman" w:eastAsia="Calibri" w:hAnsi="Times New Roman" w:cs="Times New Roman"/>
        </w:rPr>
        <w:t xml:space="preserve"> miesiące;</w:t>
      </w:r>
    </w:p>
    <w:p w14:paraId="2FB29F3F" w14:textId="77777777" w:rsidR="00A43D42" w:rsidRPr="00A43D42" w:rsidRDefault="00A43D42" w:rsidP="00A43D42">
      <w:pPr>
        <w:spacing w:after="0" w:line="240" w:lineRule="auto"/>
        <w:rPr>
          <w:rFonts w:ascii="Times New Roman" w:eastAsia="Calibri" w:hAnsi="Times New Roman" w:cs="Times New Roman"/>
        </w:rPr>
      </w:pPr>
      <w:r w:rsidRPr="00A43D42">
        <w:rPr>
          <w:rFonts w:ascii="Times New Roman" w:eastAsia="Calibri" w:hAnsi="Times New Roman" w:cs="Times New Roman"/>
        </w:rPr>
        <w:t>2. Termin dostawy: do 14 dni od dnia zawarcia umowy.</w:t>
      </w:r>
    </w:p>
    <w:p w14:paraId="72940C13" w14:textId="77777777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A43D42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00294214" w14:textId="20CF9AA2" w:rsid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9D8AFAA" w14:textId="46C20646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A43D42" w:rsidRPr="00A43D42" w14:paraId="2CF8A42D" w14:textId="77777777" w:rsidTr="003B45DC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7E1A8" w14:textId="17049CBD" w:rsidR="00A43D42" w:rsidRPr="00A43D42" w:rsidRDefault="00A43D42" w:rsidP="00250E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>CZĘŚĆ NR 2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5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– 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Zestaw głowic pomiarowych – 1 zestaw</w:t>
            </w:r>
          </w:p>
        </w:tc>
      </w:tr>
      <w:tr w:rsidR="00A43D42" w:rsidRPr="00A43D42" w14:paraId="4DD713AC" w14:textId="77777777" w:rsidTr="003B45DC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F2A63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CA0237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3C131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A43D42" w:rsidRPr="00A43D42" w14:paraId="323A63A0" w14:textId="77777777" w:rsidTr="003B45DC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1A8108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D4EEB1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5CD85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A43D42" w:rsidRPr="00A43D42" w14:paraId="530D62DB" w14:textId="77777777" w:rsidTr="003B45DC">
        <w:trPr>
          <w:trHeight w:val="59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B1CB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Pozycja 1 Głowica pomiarowa – 1 szt. </w:t>
            </w:r>
          </w:p>
        </w:tc>
      </w:tr>
      <w:tr w:rsidR="00A43D42" w:rsidRPr="00A43D42" w14:paraId="34B4B75E" w14:textId="77777777" w:rsidTr="003B45D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6488B" w14:textId="77777777" w:rsidR="00A43D42" w:rsidRPr="00A43D42" w:rsidRDefault="00A43D42" w:rsidP="00A43D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łowica pomiarowa do miernika LAQUA Twin azotany – miernik w posiadaniu Zamawiającego</w:t>
            </w: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E64B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2AD28066" w14:textId="77777777" w:rsidTr="003B45DC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6F30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2 Głowica pomiarowa – 1 szt.</w:t>
            </w:r>
          </w:p>
          <w:p w14:paraId="4A153657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7C346FFC" w14:textId="77777777" w:rsidTr="003B45D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485E5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Głowica pomiarowa do miernika LAQUA Twin potas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8EEA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40A8AA17" w14:textId="77777777" w:rsidTr="003B45DC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139B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3 Głowica pomiarowa – 1 szt.</w:t>
            </w:r>
          </w:p>
          <w:p w14:paraId="1131DAEE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6A35DE7C" w14:textId="77777777" w:rsidTr="003B45D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205BB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łowica pomiarowa do miernika LAQUA Twin wapń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9472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16D848DE" w14:textId="77777777" w:rsidTr="003B45DC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2BAA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4 Głowica pomiarowa – 1 szt.</w:t>
            </w:r>
          </w:p>
          <w:p w14:paraId="6E88F2D2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7186DC9B" w14:textId="77777777" w:rsidTr="003B45D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039C1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Głowica pomiarowa pH do miernika LAQUA Twin + zestaw kalibrujący (pH 4 i pH 7)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5112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639270EF" w14:textId="77777777" w:rsidTr="003B45DC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1893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5 Głowica pomiarowa – 1 szt.</w:t>
            </w:r>
          </w:p>
          <w:p w14:paraId="2D1D9965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02280B0F" w14:textId="77777777" w:rsidTr="003B45D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37857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łowica pomiarowa EC do miernika LAQUA Twin + zestaw kalibrujący</w:t>
            </w: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(EC 1,413 μS/cm i 12,88 mS/cm)</w:t>
            </w:r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4A38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53CE137" w14:textId="77777777" w:rsid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1B98DF9D" w14:textId="77777777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52C75257" w14:textId="77777777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</w:t>
      </w:r>
      <w:r w:rsidRPr="00A43D42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:</w:t>
      </w:r>
    </w:p>
    <w:p w14:paraId="43AEB84F" w14:textId="2A7A1D59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iCs/>
          <w:lang w:eastAsia="pl-PL"/>
        </w:rPr>
        <w:t>1. Gwarancja: 24 miesiące.</w:t>
      </w:r>
    </w:p>
    <w:p w14:paraId="20E18D56" w14:textId="77777777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07F7DF88" w14:textId="77777777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A43D42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4B471C3A" w14:textId="77777777" w:rsidR="006A471B" w:rsidRDefault="006A471B"/>
    <w:sectPr w:rsidR="006A471B" w:rsidSect="000F2C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3A96" w14:textId="77777777" w:rsidR="00DD2B56" w:rsidRDefault="00DD2B56" w:rsidP="00FB7A1C">
      <w:pPr>
        <w:spacing w:after="0" w:line="240" w:lineRule="auto"/>
      </w:pPr>
      <w:r>
        <w:separator/>
      </w:r>
    </w:p>
  </w:endnote>
  <w:endnote w:type="continuationSeparator" w:id="0">
    <w:p w14:paraId="67A29955" w14:textId="77777777" w:rsidR="00DD2B56" w:rsidRDefault="00DD2B56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2AB9CDB9" w:rsidR="00DD2B56" w:rsidRDefault="00DD2B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7F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DD2B56" w:rsidRDefault="00DD2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85D4" w14:textId="77777777" w:rsidR="00DD2B56" w:rsidRDefault="00DD2B56" w:rsidP="00FB7A1C">
      <w:pPr>
        <w:spacing w:after="0" w:line="240" w:lineRule="auto"/>
      </w:pPr>
      <w:r>
        <w:separator/>
      </w:r>
    </w:p>
  </w:footnote>
  <w:footnote w:type="continuationSeparator" w:id="0">
    <w:p w14:paraId="40D8D289" w14:textId="77777777" w:rsidR="00DD2B56" w:rsidRDefault="00DD2B56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63F6" w14:textId="77777777" w:rsidR="00DD2B56" w:rsidRPr="00FB7A1C" w:rsidRDefault="00DD2B56" w:rsidP="00FB7A1C">
    <w:pPr>
      <w:rPr>
        <w:rFonts w:ascii="Calibri" w:eastAsia="Calibri" w:hAnsi="Calibri" w:cs="Times New Roman"/>
        <w:noProof/>
        <w:lang w:eastAsia="pl-PL"/>
      </w:rPr>
    </w:pPr>
    <w:r w:rsidRPr="00FB7A1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1745386" wp14:editId="06B4FE68">
          <wp:extent cx="676275" cy="4572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FB7A1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9098E2" wp14:editId="0E460809">
          <wp:extent cx="714375" cy="4667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BA5AA" w14:textId="77777777" w:rsidR="00DD2B56" w:rsidRDefault="00DD2B56">
    <w:pPr>
      <w:pStyle w:val="Nagwek"/>
    </w:pPr>
    <w:r w:rsidRPr="00FB7A1C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B1494"/>
    <w:rsid w:val="000C0144"/>
    <w:rsid w:val="000F2CB8"/>
    <w:rsid w:val="00144614"/>
    <w:rsid w:val="00193E4A"/>
    <w:rsid w:val="00250E6D"/>
    <w:rsid w:val="00322C29"/>
    <w:rsid w:val="003A65FA"/>
    <w:rsid w:val="003B45DC"/>
    <w:rsid w:val="0047067F"/>
    <w:rsid w:val="005069F7"/>
    <w:rsid w:val="00532379"/>
    <w:rsid w:val="005328A8"/>
    <w:rsid w:val="006A471B"/>
    <w:rsid w:val="00711AB8"/>
    <w:rsid w:val="007930BA"/>
    <w:rsid w:val="007B734A"/>
    <w:rsid w:val="00814529"/>
    <w:rsid w:val="008E11B7"/>
    <w:rsid w:val="0090751B"/>
    <w:rsid w:val="009344A8"/>
    <w:rsid w:val="00A24D06"/>
    <w:rsid w:val="00A43D42"/>
    <w:rsid w:val="00A612ED"/>
    <w:rsid w:val="00AF6A24"/>
    <w:rsid w:val="00B603D1"/>
    <w:rsid w:val="00C42A01"/>
    <w:rsid w:val="00C51905"/>
    <w:rsid w:val="00C6175B"/>
    <w:rsid w:val="00C81C95"/>
    <w:rsid w:val="00CA4CA2"/>
    <w:rsid w:val="00CC3CA3"/>
    <w:rsid w:val="00CE23DF"/>
    <w:rsid w:val="00D25DE2"/>
    <w:rsid w:val="00D85DB0"/>
    <w:rsid w:val="00DD2B56"/>
    <w:rsid w:val="00E14563"/>
    <w:rsid w:val="00EB59BA"/>
    <w:rsid w:val="00F80D28"/>
    <w:rsid w:val="00FB7A1C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4360</Words>
  <Characters>26166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2024-02-22T10:37:00Z</cp:lastPrinted>
  <dcterms:created xsi:type="dcterms:W3CDTF">2024-03-04T13:07:00Z</dcterms:created>
  <dcterms:modified xsi:type="dcterms:W3CDTF">2024-03-04T13:07:00Z</dcterms:modified>
</cp:coreProperties>
</file>