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4F6BC2FE" w14:textId="4CA46301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9661D5" w:rsidRPr="009661D5">
        <w:rPr>
          <w:b/>
          <w:i/>
          <w:color w:val="auto"/>
        </w:rPr>
        <w:t>Budowa drogi dla pieszych na drodze powiatowej nr 1275C Bukowiec</w:t>
      </w:r>
      <w:r w:rsidR="00394CB9">
        <w:rPr>
          <w:b/>
          <w:i/>
          <w:color w:val="auto"/>
        </w:rPr>
        <w:t xml:space="preserve"> – </w:t>
      </w:r>
      <w:r w:rsidR="009661D5" w:rsidRPr="009661D5">
        <w:rPr>
          <w:b/>
          <w:i/>
          <w:color w:val="auto"/>
        </w:rPr>
        <w:t>Stanisławie</w:t>
      </w:r>
      <w:r w:rsidR="00394CB9">
        <w:rPr>
          <w:b/>
          <w:i/>
          <w:color w:val="auto"/>
        </w:rPr>
        <w:t xml:space="preserve"> </w:t>
      </w:r>
      <w:r w:rsidR="009661D5" w:rsidRPr="009661D5">
        <w:rPr>
          <w:b/>
          <w:i/>
          <w:color w:val="auto"/>
        </w:rPr>
        <w:t>-</w:t>
      </w:r>
      <w:r w:rsidR="00394CB9">
        <w:rPr>
          <w:b/>
          <w:i/>
          <w:color w:val="auto"/>
        </w:rPr>
        <w:t xml:space="preserve"> </w:t>
      </w:r>
      <w:r w:rsidR="009661D5" w:rsidRPr="009661D5">
        <w:rPr>
          <w:b/>
          <w:i/>
          <w:color w:val="auto"/>
        </w:rPr>
        <w:t>Łaszewo w miejscowości Polskie Łąki o długości 335 m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1B22FE">
        <w:trPr>
          <w:trHeight w:val="8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18CF74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  <w:p w14:paraId="08DB584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 GWARANCJI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Pr="0087246D">
              <w:rPr>
                <w:i/>
                <w:szCs w:val="24"/>
              </w:rPr>
              <w:t>lat</w:t>
            </w:r>
            <w:r>
              <w:rPr>
                <w:i/>
                <w:szCs w:val="24"/>
              </w:rPr>
              <w:t>/a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BA0963B" w14:textId="77777777" w:rsidR="009661D5" w:rsidRDefault="009661D5" w:rsidP="009661D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Jako Wykonawcy  wspólnie ubiegający się o udzielenie zamówienia oświadczamy, że dla potrzeb niniejszego zamówienia, zgodnie z art. 23 ust. 2 ustawy </w:t>
      </w:r>
      <w:proofErr w:type="spellStart"/>
      <w:r w:rsidRPr="007C3936">
        <w:rPr>
          <w:szCs w:val="24"/>
        </w:rPr>
        <w:t>Pzp</w:t>
      </w:r>
      <w:proofErr w:type="spellEnd"/>
      <w:r w:rsidRPr="007C3936">
        <w:rPr>
          <w:szCs w:val="24"/>
        </w:rPr>
        <w:t xml:space="preserve">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 xml:space="preserve">(art. 91 ust. 3a ustawy </w:t>
      </w:r>
      <w:proofErr w:type="spellStart"/>
      <w:r w:rsidRPr="00CF2844">
        <w:rPr>
          <w:rFonts w:ascii="Times New Roman" w:hAnsi="Times New Roman"/>
          <w:szCs w:val="24"/>
        </w:rPr>
        <w:t>Pzp</w:t>
      </w:r>
      <w:proofErr w:type="spellEnd"/>
      <w:r w:rsidRPr="00CF2844">
        <w:rPr>
          <w:rFonts w:ascii="Times New Roman" w:hAnsi="Times New Roman"/>
          <w:szCs w:val="24"/>
        </w:rPr>
        <w:t>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456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0A5C4D"/>
    <w:rsid w:val="002D5319"/>
    <w:rsid w:val="00394CB9"/>
    <w:rsid w:val="003F184A"/>
    <w:rsid w:val="006C14F9"/>
    <w:rsid w:val="007B01DE"/>
    <w:rsid w:val="00863675"/>
    <w:rsid w:val="009661D5"/>
    <w:rsid w:val="00A246D4"/>
    <w:rsid w:val="00C6548E"/>
    <w:rsid w:val="00CA6B5E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11</cp:revision>
  <cp:lastPrinted>2023-03-15T06:22:00Z</cp:lastPrinted>
  <dcterms:created xsi:type="dcterms:W3CDTF">2021-01-31T10:22:00Z</dcterms:created>
  <dcterms:modified xsi:type="dcterms:W3CDTF">2023-09-04T08:04:00Z</dcterms:modified>
</cp:coreProperties>
</file>