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26C5F42D" w:rsidR="00B405CA" w:rsidRPr="00EA6D7F" w:rsidRDefault="00B405CA" w:rsidP="00EA6D7F">
      <w:pPr>
        <w:jc w:val="center"/>
        <w:rPr>
          <w:b/>
          <w:sz w:val="44"/>
          <w:szCs w:val="44"/>
        </w:rPr>
      </w:pPr>
      <w:r w:rsidRPr="00B405CA">
        <w:rPr>
          <w:b/>
          <w:sz w:val="44"/>
          <w:szCs w:val="44"/>
        </w:rPr>
        <w:t>FORMULARZ OFERTOWY</w:t>
      </w:r>
    </w:p>
    <w:p w14:paraId="5DAB6C7B" w14:textId="57A5EA0B" w:rsidR="00B405CA" w:rsidRPr="00B405CA" w:rsidRDefault="009931A0">
      <w:pPr>
        <w:rPr>
          <w:b/>
        </w:rPr>
      </w:pPr>
      <w:r>
        <w:rPr>
          <w:rFonts w:ascii="Arial" w:hAnsi="Arial" w:cs="Arial"/>
          <w:b/>
          <w:sz w:val="24"/>
        </w:rPr>
        <w:t xml:space="preserve">Serwis sprzętu </w:t>
      </w:r>
      <w:proofErr w:type="spellStart"/>
      <w:r>
        <w:rPr>
          <w:rFonts w:ascii="Arial" w:hAnsi="Arial" w:cs="Arial"/>
          <w:b/>
          <w:sz w:val="24"/>
        </w:rPr>
        <w:t>Paintballowego</w:t>
      </w:r>
      <w:proofErr w:type="spellEnd"/>
      <w:r>
        <w:rPr>
          <w:rFonts w:ascii="Arial" w:hAnsi="Arial" w:cs="Arial"/>
          <w:b/>
          <w:sz w:val="24"/>
        </w:rPr>
        <w:t>.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705"/>
        <w:gridCol w:w="2834"/>
        <w:gridCol w:w="1223"/>
        <w:gridCol w:w="2227"/>
        <w:gridCol w:w="2319"/>
        <w:gridCol w:w="2482"/>
        <w:gridCol w:w="2204"/>
      </w:tblGrid>
      <w:tr w:rsidR="000D3317" w:rsidRPr="00B405CA" w14:paraId="094E7806" w14:textId="77777777" w:rsidTr="009E5766">
        <w:tc>
          <w:tcPr>
            <w:tcW w:w="705" w:type="dxa"/>
          </w:tcPr>
          <w:p w14:paraId="4840D583" w14:textId="77777777"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4" w:type="dxa"/>
          </w:tcPr>
          <w:p w14:paraId="5480EF1D" w14:textId="77777777"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223" w:type="dxa"/>
          </w:tcPr>
          <w:p w14:paraId="15D87ED7" w14:textId="77777777"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Ilość</w:t>
            </w:r>
            <w:r w:rsidR="009931A0">
              <w:rPr>
                <w:b/>
                <w:sz w:val="24"/>
                <w:szCs w:val="24"/>
              </w:rPr>
              <w:t>/szt.</w:t>
            </w:r>
          </w:p>
        </w:tc>
        <w:tc>
          <w:tcPr>
            <w:tcW w:w="2227" w:type="dxa"/>
          </w:tcPr>
          <w:p w14:paraId="6053305F" w14:textId="77777777"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netto/szt.</w:t>
            </w:r>
          </w:p>
        </w:tc>
        <w:tc>
          <w:tcPr>
            <w:tcW w:w="2319" w:type="dxa"/>
          </w:tcPr>
          <w:p w14:paraId="19063663" w14:textId="77777777"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2482" w:type="dxa"/>
          </w:tcPr>
          <w:p w14:paraId="06B883C6" w14:textId="77777777"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brutto/szt.</w:t>
            </w:r>
          </w:p>
        </w:tc>
        <w:tc>
          <w:tcPr>
            <w:tcW w:w="2204" w:type="dxa"/>
          </w:tcPr>
          <w:p w14:paraId="3A4DF472" w14:textId="77777777"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Wartość brutto</w:t>
            </w:r>
          </w:p>
        </w:tc>
      </w:tr>
      <w:tr w:rsidR="00157B8A" w14:paraId="33306E48" w14:textId="77777777" w:rsidTr="009E5766">
        <w:trPr>
          <w:trHeight w:val="300"/>
        </w:trPr>
        <w:tc>
          <w:tcPr>
            <w:tcW w:w="705" w:type="dxa"/>
          </w:tcPr>
          <w:p w14:paraId="6F88D9C2" w14:textId="77777777" w:rsidR="00157B8A" w:rsidRDefault="00157B8A" w:rsidP="3BF78D00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14:paraId="7016CCED" w14:textId="7E2EED69" w:rsidR="00157B8A" w:rsidRDefault="00157B8A" w:rsidP="00A34A55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Serwis </w:t>
            </w:r>
            <w:r>
              <w:t xml:space="preserve"> markerów marki </w:t>
            </w:r>
            <w:proofErr w:type="spellStart"/>
            <w:r>
              <w:t>Tippmann</w:t>
            </w:r>
            <w:proofErr w:type="spellEnd"/>
            <w:r>
              <w:t xml:space="preserve"> model BRAVO</w:t>
            </w:r>
            <w:r>
              <w:t xml:space="preserve"> polegający na:</w:t>
            </w:r>
          </w:p>
        </w:tc>
        <w:tc>
          <w:tcPr>
            <w:tcW w:w="1223" w:type="dxa"/>
          </w:tcPr>
          <w:p w14:paraId="35C09E34" w14:textId="77777777" w:rsidR="00157B8A" w:rsidRPr="3BF78D00" w:rsidRDefault="00157B8A" w:rsidP="00EA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14:paraId="3981FF57" w14:textId="77777777" w:rsidR="00157B8A" w:rsidRDefault="00157B8A" w:rsidP="3BF78D00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14:paraId="4B2D8D43" w14:textId="77777777" w:rsidR="00157B8A" w:rsidRDefault="00157B8A" w:rsidP="3BF78D00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14:paraId="2D912952" w14:textId="77777777" w:rsidR="00157B8A" w:rsidRDefault="00157B8A" w:rsidP="3BF78D00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34EAEA6F" w14:textId="77777777" w:rsidR="00157B8A" w:rsidRDefault="00157B8A" w:rsidP="3BF78D00">
            <w:pPr>
              <w:rPr>
                <w:sz w:val="24"/>
                <w:szCs w:val="24"/>
              </w:rPr>
            </w:pPr>
          </w:p>
        </w:tc>
      </w:tr>
      <w:tr w:rsidR="3BF78D00" w14:paraId="4A5998A5" w14:textId="77777777" w:rsidTr="009E5766">
        <w:trPr>
          <w:trHeight w:val="300"/>
        </w:trPr>
        <w:tc>
          <w:tcPr>
            <w:tcW w:w="705" w:type="dxa"/>
          </w:tcPr>
          <w:p w14:paraId="087F3C6E" w14:textId="16C6FD0A" w:rsidR="3BF78D00" w:rsidRDefault="00A34A55" w:rsidP="3BF78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4" w:type="dxa"/>
          </w:tcPr>
          <w:p w14:paraId="4197327B" w14:textId="36B3D042" w:rsidR="3BF78D00" w:rsidRDefault="00023831" w:rsidP="00A34A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magazynkó</w:t>
            </w:r>
            <w:r w:rsidR="00A34A55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>na kulki – tradycyjny magazynek grawitacyjny na 200 kul w kolorze czarnym</w:t>
            </w:r>
          </w:p>
        </w:tc>
        <w:tc>
          <w:tcPr>
            <w:tcW w:w="1223" w:type="dxa"/>
          </w:tcPr>
          <w:p w14:paraId="2F2DACE8" w14:textId="1BA9A022" w:rsidR="3BF78D00" w:rsidRDefault="3BF78D00" w:rsidP="00EA6D7F">
            <w:pPr>
              <w:jc w:val="center"/>
              <w:rPr>
                <w:sz w:val="24"/>
                <w:szCs w:val="24"/>
              </w:rPr>
            </w:pPr>
            <w:r w:rsidRPr="3BF78D00">
              <w:rPr>
                <w:sz w:val="24"/>
                <w:szCs w:val="24"/>
              </w:rPr>
              <w:t>26</w:t>
            </w:r>
          </w:p>
        </w:tc>
        <w:tc>
          <w:tcPr>
            <w:tcW w:w="2227" w:type="dxa"/>
          </w:tcPr>
          <w:p w14:paraId="4F94EF69" w14:textId="4C317B96" w:rsidR="3BF78D00" w:rsidRDefault="3BF78D00" w:rsidP="3BF78D00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14:paraId="2A1D0E21" w14:textId="5FDD6959" w:rsidR="3BF78D00" w:rsidRDefault="3BF78D00" w:rsidP="3BF78D00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14:paraId="59BD440E" w14:textId="30336AD4" w:rsidR="3BF78D00" w:rsidRDefault="3BF78D00" w:rsidP="3BF78D00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33BE7E2B" w14:textId="35C177F9" w:rsidR="3BF78D00" w:rsidRDefault="3BF78D00" w:rsidP="3BF78D00">
            <w:pPr>
              <w:rPr>
                <w:sz w:val="24"/>
                <w:szCs w:val="24"/>
              </w:rPr>
            </w:pPr>
          </w:p>
        </w:tc>
      </w:tr>
      <w:tr w:rsidR="3BF78D00" w14:paraId="35C409CB" w14:textId="77777777" w:rsidTr="009E5766">
        <w:trPr>
          <w:trHeight w:val="300"/>
        </w:trPr>
        <w:tc>
          <w:tcPr>
            <w:tcW w:w="705" w:type="dxa"/>
          </w:tcPr>
          <w:p w14:paraId="48E0C916" w14:textId="1F424D33" w:rsidR="3BF78D00" w:rsidRDefault="00A34A55" w:rsidP="3BF78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4" w:type="dxa"/>
          </w:tcPr>
          <w:p w14:paraId="596346E2" w14:textId="5B383A0B" w:rsidR="3BF78D00" w:rsidRDefault="00023831" w:rsidP="3BF78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kolby – kolba m16 regulowana do markera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Tippmann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Bravo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kolorze czarnym</w:t>
            </w:r>
          </w:p>
        </w:tc>
        <w:tc>
          <w:tcPr>
            <w:tcW w:w="1223" w:type="dxa"/>
          </w:tcPr>
          <w:p w14:paraId="75EDE548" w14:textId="18AB67D7" w:rsidR="3BF78D00" w:rsidRDefault="009E5766" w:rsidP="00EA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14:paraId="59AB8C73" w14:textId="712800DC" w:rsidR="3BF78D00" w:rsidRDefault="3BF78D00" w:rsidP="3BF78D00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14:paraId="2907DCBA" w14:textId="7D024F27" w:rsidR="3BF78D00" w:rsidRDefault="3BF78D00" w:rsidP="3BF78D00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14:paraId="7F38650B" w14:textId="444FFAA2" w:rsidR="3BF78D00" w:rsidRDefault="3BF78D00" w:rsidP="3BF78D00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26B581B5" w14:textId="6724B7C3" w:rsidR="3BF78D00" w:rsidRDefault="3BF78D00" w:rsidP="3BF78D00">
            <w:pPr>
              <w:rPr>
                <w:sz w:val="24"/>
                <w:szCs w:val="24"/>
              </w:rPr>
            </w:pPr>
          </w:p>
        </w:tc>
      </w:tr>
      <w:tr w:rsidR="00A35E4F" w:rsidRPr="00B405CA" w14:paraId="44037D57" w14:textId="77777777" w:rsidTr="009E5766">
        <w:tc>
          <w:tcPr>
            <w:tcW w:w="705" w:type="dxa"/>
          </w:tcPr>
          <w:p w14:paraId="47886996" w14:textId="43CF1893" w:rsidR="00A35E4F" w:rsidRPr="00B405CA" w:rsidRDefault="00A34A55" w:rsidP="3EB0A6EE">
            <w:pPr>
              <w:spacing w:line="259" w:lineRule="auto"/>
            </w:pPr>
            <w:r>
              <w:rPr>
                <w:sz w:val="24"/>
                <w:szCs w:val="24"/>
              </w:rPr>
              <w:t>3.</w:t>
            </w:r>
            <w:r w:rsidR="3EB0A6EE" w:rsidRPr="3EB0A6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14:paraId="7CAAF7C5" w14:textId="4531F2D6" w:rsidR="009E5766" w:rsidRDefault="009E5766" w:rsidP="009E5766">
            <w:pPr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E5766">
              <w:rPr>
                <w:rFonts w:ascii="Arial" w:hAnsi="Arial" w:cs="Arial"/>
                <w:sz w:val="20"/>
                <w:szCs w:val="20"/>
              </w:rPr>
              <w:t xml:space="preserve">zyszczenie,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E5766">
              <w:rPr>
                <w:rFonts w:ascii="Arial" w:hAnsi="Arial" w:cs="Arial"/>
                <w:sz w:val="20"/>
                <w:szCs w:val="20"/>
              </w:rPr>
              <w:t>doprowadzeni</w:t>
            </w:r>
            <w:r w:rsidR="00157B8A">
              <w:rPr>
                <w:rFonts w:ascii="Arial" w:hAnsi="Arial" w:cs="Arial"/>
                <w:sz w:val="20"/>
                <w:szCs w:val="20"/>
              </w:rPr>
              <w:t>e</w:t>
            </w:r>
            <w:r w:rsidRPr="009E57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E5766">
              <w:rPr>
                <w:rFonts w:ascii="Arial" w:hAnsi="Arial" w:cs="Arial"/>
                <w:sz w:val="20"/>
                <w:szCs w:val="20"/>
              </w:rPr>
              <w:t>do użytkowani</w:t>
            </w:r>
            <w:r w:rsidR="00157B8A">
              <w:rPr>
                <w:rFonts w:ascii="Arial" w:hAnsi="Arial" w:cs="Arial"/>
                <w:sz w:val="20"/>
                <w:szCs w:val="20"/>
              </w:rPr>
              <w:t>a</w:t>
            </w:r>
            <w:bookmarkStart w:id="0" w:name="_GoBack"/>
            <w:bookmarkEnd w:id="0"/>
            <w:r w:rsidRPr="009E5766">
              <w:rPr>
                <w:rFonts w:ascii="Arial" w:hAnsi="Arial" w:cs="Arial"/>
                <w:sz w:val="20"/>
                <w:szCs w:val="20"/>
              </w:rPr>
              <w:t xml:space="preserve"> , </w:t>
            </w:r>
          </w:p>
          <w:p w14:paraId="2CCF18DE" w14:textId="77777777" w:rsidR="009E5766" w:rsidRDefault="009E5766" w:rsidP="009E5766">
            <w:pPr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5766">
              <w:rPr>
                <w:rFonts w:ascii="Arial" w:hAnsi="Arial" w:cs="Arial"/>
                <w:sz w:val="20"/>
                <w:szCs w:val="20"/>
              </w:rPr>
              <w:t>chronowanie</w:t>
            </w:r>
            <w:proofErr w:type="spellEnd"/>
            <w:r w:rsidRPr="009E57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  250-300 </w:t>
            </w:r>
          </w:p>
          <w:p w14:paraId="07CBDA81" w14:textId="45F03FDF" w:rsidR="009E5766" w:rsidRDefault="009E5766" w:rsidP="009E5766">
            <w:pPr>
              <w:ind w:right="-284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FPS siły wylotowej </w:t>
            </w:r>
          </w:p>
          <w:p w14:paraId="78747D1E" w14:textId="24A2776A" w:rsidR="00A35E4F" w:rsidRPr="00A35E4F" w:rsidRDefault="00A35E4F" w:rsidP="00A35E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0DA3216" w14:textId="00327B15" w:rsidR="00A35E4F" w:rsidRPr="00B405CA" w:rsidRDefault="009E5766" w:rsidP="00EA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27" w:type="dxa"/>
          </w:tcPr>
          <w:p w14:paraId="72A3D3EC" w14:textId="7BC2E357" w:rsidR="00A35E4F" w:rsidRPr="00B405CA" w:rsidRDefault="00A35E4F" w:rsidP="00A35E4F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14:paraId="0D0B940D" w14:textId="750299C2" w:rsidR="00A35E4F" w:rsidRPr="00B405CA" w:rsidRDefault="00A35E4F" w:rsidP="00A35E4F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14:paraId="0E27B00A" w14:textId="6FC9BE79" w:rsidR="00A35E4F" w:rsidRPr="00B405CA" w:rsidRDefault="00A35E4F" w:rsidP="00A35E4F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60061E4C" w14:textId="42EFC74C" w:rsidR="00A35E4F" w:rsidRPr="00B405CA" w:rsidRDefault="00A35E4F" w:rsidP="00A35E4F">
            <w:pPr>
              <w:rPr>
                <w:sz w:val="24"/>
                <w:szCs w:val="24"/>
              </w:rPr>
            </w:pPr>
          </w:p>
        </w:tc>
      </w:tr>
      <w:tr w:rsidR="004735FD" w:rsidRPr="00B405CA" w14:paraId="78F4C580" w14:textId="77777777" w:rsidTr="009E5766">
        <w:tc>
          <w:tcPr>
            <w:tcW w:w="705" w:type="dxa"/>
          </w:tcPr>
          <w:p w14:paraId="1F75A9DD" w14:textId="0A6AAA4F" w:rsidR="004735FD" w:rsidRPr="00B405CA" w:rsidRDefault="009E5766" w:rsidP="0047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735FD">
              <w:rPr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14:paraId="74CC785E" w14:textId="1AAFB0A9" w:rsidR="004735FD" w:rsidRPr="00A35E4F" w:rsidRDefault="009E5766" w:rsidP="004735FD">
            <w:pPr>
              <w:rPr>
                <w:rFonts w:ascii="Arial" w:hAnsi="Arial" w:cs="Arial"/>
                <w:sz w:val="20"/>
                <w:szCs w:val="20"/>
              </w:rPr>
            </w:pPr>
            <w:r w:rsidRPr="009E5766">
              <w:rPr>
                <w:rFonts w:ascii="Arial" w:hAnsi="Arial" w:cs="Arial"/>
                <w:sz w:val="20"/>
                <w:szCs w:val="20"/>
              </w:rPr>
              <w:t>Wymiana 30 sztuk butli 0,8 I HP 200 bar.</w:t>
            </w:r>
          </w:p>
        </w:tc>
        <w:tc>
          <w:tcPr>
            <w:tcW w:w="1223" w:type="dxa"/>
          </w:tcPr>
          <w:p w14:paraId="18E8C380" w14:textId="77777777" w:rsidR="004735FD" w:rsidRPr="00B405CA" w:rsidRDefault="004735FD" w:rsidP="00473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27" w:type="dxa"/>
          </w:tcPr>
          <w:p w14:paraId="44EAFD9C" w14:textId="6EE03981" w:rsidR="004735FD" w:rsidRPr="00B405CA" w:rsidRDefault="004735FD" w:rsidP="004735FD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14:paraId="4B94D5A5" w14:textId="77777777" w:rsidR="004735FD" w:rsidRPr="00B405CA" w:rsidRDefault="004735FD" w:rsidP="004735FD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14:paraId="3DEEC669" w14:textId="04D2ED87" w:rsidR="004735FD" w:rsidRPr="00B405CA" w:rsidRDefault="004735FD" w:rsidP="004735FD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3656B9AB" w14:textId="05E443C2" w:rsidR="004735FD" w:rsidRPr="00B405CA" w:rsidRDefault="004735FD" w:rsidP="004735FD">
            <w:pPr>
              <w:rPr>
                <w:sz w:val="24"/>
                <w:szCs w:val="24"/>
              </w:rPr>
            </w:pPr>
          </w:p>
        </w:tc>
      </w:tr>
      <w:tr w:rsidR="004735FD" w:rsidRPr="00B405CA" w14:paraId="61529604" w14:textId="77777777" w:rsidTr="009E5766">
        <w:tc>
          <w:tcPr>
            <w:tcW w:w="705" w:type="dxa"/>
          </w:tcPr>
          <w:p w14:paraId="0F9ABB3F" w14:textId="207AEDA5" w:rsidR="004735FD" w:rsidRPr="00B405CA" w:rsidRDefault="009E5766" w:rsidP="0047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735FD">
              <w:rPr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14:paraId="6CD06FF1" w14:textId="5E8AFF01" w:rsidR="004735FD" w:rsidRPr="00A35E4F" w:rsidRDefault="009E5766" w:rsidP="004735FD">
            <w:pPr>
              <w:rPr>
                <w:rFonts w:ascii="Arial" w:hAnsi="Arial" w:cs="Arial"/>
                <w:sz w:val="20"/>
                <w:szCs w:val="20"/>
              </w:rPr>
            </w:pPr>
            <w:r w:rsidRPr="009E5766">
              <w:rPr>
                <w:rFonts w:ascii="Arial" w:hAnsi="Arial" w:cs="Arial"/>
                <w:sz w:val="20"/>
                <w:szCs w:val="20"/>
              </w:rPr>
              <w:t>Serwis, legalizacja  6 sztuk butli HP BAZA 50l.</w:t>
            </w:r>
          </w:p>
        </w:tc>
        <w:tc>
          <w:tcPr>
            <w:tcW w:w="1223" w:type="dxa"/>
          </w:tcPr>
          <w:p w14:paraId="29B4EA11" w14:textId="77777777" w:rsidR="004735FD" w:rsidRDefault="004735FD" w:rsidP="00473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27" w:type="dxa"/>
          </w:tcPr>
          <w:p w14:paraId="45FB0818" w14:textId="77777777" w:rsidR="004735FD" w:rsidRPr="00B405CA" w:rsidRDefault="004735FD" w:rsidP="004735FD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14:paraId="049F31CB" w14:textId="77777777" w:rsidR="004735FD" w:rsidRPr="00B405CA" w:rsidRDefault="004735FD" w:rsidP="004735FD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14:paraId="53128261" w14:textId="68DE36CD" w:rsidR="004735FD" w:rsidRPr="00B405CA" w:rsidRDefault="004735FD" w:rsidP="004735FD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62486C05" w14:textId="550B4D17" w:rsidR="004735FD" w:rsidRPr="00B405CA" w:rsidRDefault="004735FD" w:rsidP="004735FD">
            <w:pPr>
              <w:rPr>
                <w:sz w:val="24"/>
                <w:szCs w:val="24"/>
              </w:rPr>
            </w:pPr>
          </w:p>
        </w:tc>
      </w:tr>
      <w:tr w:rsidR="004735FD" w:rsidRPr="00B405CA" w14:paraId="4F1F164A" w14:textId="77777777" w:rsidTr="009E5766">
        <w:tc>
          <w:tcPr>
            <w:tcW w:w="705" w:type="dxa"/>
          </w:tcPr>
          <w:p w14:paraId="78ABE003" w14:textId="2F147B0A" w:rsidR="004735FD" w:rsidRDefault="009E5766" w:rsidP="0047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735FD">
              <w:rPr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14:paraId="74BDC5E1" w14:textId="6F619FE4" w:rsidR="004735FD" w:rsidRDefault="00B14825" w:rsidP="00473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na nowe </w:t>
            </w:r>
            <w:r w:rsidR="009E5766" w:rsidRPr="009E5766">
              <w:rPr>
                <w:rFonts w:ascii="Arial" w:hAnsi="Arial" w:cs="Arial"/>
                <w:sz w:val="20"/>
                <w:szCs w:val="20"/>
              </w:rPr>
              <w:t xml:space="preserve">masek </w:t>
            </w:r>
            <w:proofErr w:type="spellStart"/>
            <w:r w:rsidR="009E5766" w:rsidRPr="009E5766">
              <w:rPr>
                <w:rFonts w:ascii="Arial" w:hAnsi="Arial" w:cs="Arial"/>
                <w:sz w:val="20"/>
                <w:szCs w:val="20"/>
              </w:rPr>
              <w:t>paintballowych</w:t>
            </w:r>
            <w:proofErr w:type="spellEnd"/>
            <w:r w:rsidR="009E5766" w:rsidRPr="009E5766">
              <w:rPr>
                <w:rFonts w:ascii="Arial" w:hAnsi="Arial" w:cs="Arial"/>
                <w:sz w:val="20"/>
                <w:szCs w:val="20"/>
              </w:rPr>
              <w:t xml:space="preserve"> – maska z podwójną szybką, ograniczającą tendencję do parowania, zapewniająca szeroki kąt widzenia 260 stopni, w kolorze czarnym.</w:t>
            </w:r>
          </w:p>
        </w:tc>
        <w:tc>
          <w:tcPr>
            <w:tcW w:w="1223" w:type="dxa"/>
          </w:tcPr>
          <w:p w14:paraId="2F5D2D12" w14:textId="0592FC04" w:rsidR="004735FD" w:rsidRDefault="004735FD" w:rsidP="00473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27" w:type="dxa"/>
          </w:tcPr>
          <w:p w14:paraId="2496C769" w14:textId="77777777" w:rsidR="004735FD" w:rsidRPr="00B405CA" w:rsidRDefault="004735FD" w:rsidP="004735FD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14:paraId="476CBFA4" w14:textId="77777777" w:rsidR="004735FD" w:rsidRPr="00B405CA" w:rsidRDefault="004735FD" w:rsidP="004735FD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14:paraId="3200CEC5" w14:textId="77777777" w:rsidR="004735FD" w:rsidRPr="00B405CA" w:rsidRDefault="004735FD" w:rsidP="004735FD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64092D63" w14:textId="77777777" w:rsidR="004735FD" w:rsidRPr="00B405CA" w:rsidRDefault="004735FD" w:rsidP="004735FD">
            <w:pPr>
              <w:rPr>
                <w:sz w:val="24"/>
                <w:szCs w:val="24"/>
              </w:rPr>
            </w:pPr>
          </w:p>
        </w:tc>
      </w:tr>
      <w:tr w:rsidR="004735FD" w:rsidRPr="00B405CA" w14:paraId="542EB016" w14:textId="77777777" w:rsidTr="009E5766">
        <w:tc>
          <w:tcPr>
            <w:tcW w:w="705" w:type="dxa"/>
          </w:tcPr>
          <w:p w14:paraId="51F3CBDD" w14:textId="5E81B353" w:rsidR="004735FD" w:rsidRDefault="009E5766" w:rsidP="0047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4" w:type="dxa"/>
          </w:tcPr>
          <w:p w14:paraId="10E0B9E6" w14:textId="3987F86C" w:rsidR="004735FD" w:rsidRDefault="004735FD" w:rsidP="00473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Uzupełnienie zapasu kulek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paintballowych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0,68 cala</w:t>
            </w:r>
          </w:p>
        </w:tc>
        <w:tc>
          <w:tcPr>
            <w:tcW w:w="1223" w:type="dxa"/>
          </w:tcPr>
          <w:p w14:paraId="18487384" w14:textId="13352D21" w:rsidR="004735FD" w:rsidRDefault="004735FD" w:rsidP="00473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</w:t>
            </w:r>
          </w:p>
        </w:tc>
        <w:tc>
          <w:tcPr>
            <w:tcW w:w="2227" w:type="dxa"/>
          </w:tcPr>
          <w:p w14:paraId="2E8442F4" w14:textId="77777777" w:rsidR="004735FD" w:rsidRPr="00B405CA" w:rsidRDefault="004735FD" w:rsidP="004735FD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14:paraId="230966BB" w14:textId="77777777" w:rsidR="004735FD" w:rsidRPr="00B405CA" w:rsidRDefault="004735FD" w:rsidP="004735FD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14:paraId="3AB6D07A" w14:textId="77777777" w:rsidR="004735FD" w:rsidRPr="00B405CA" w:rsidRDefault="004735FD" w:rsidP="004735FD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1268A92C" w14:textId="77777777" w:rsidR="004735FD" w:rsidRPr="00B405CA" w:rsidRDefault="004735FD" w:rsidP="004735FD">
            <w:pPr>
              <w:rPr>
                <w:sz w:val="24"/>
                <w:szCs w:val="24"/>
              </w:rPr>
            </w:pPr>
          </w:p>
        </w:tc>
      </w:tr>
    </w:tbl>
    <w:p w14:paraId="41D0D07C" w14:textId="7DEF8247" w:rsidR="3BF78D00" w:rsidRDefault="3BF78D00" w:rsidP="3BF78D00">
      <w:pPr>
        <w:rPr>
          <w:rFonts w:ascii="Calibri" w:eastAsia="Calibri" w:hAnsi="Calibri" w:cs="Calibri"/>
        </w:rPr>
      </w:pPr>
    </w:p>
    <w:sectPr w:rsidR="3BF78D00" w:rsidSect="00B405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1C96E"/>
    <w:multiLevelType w:val="hybridMultilevel"/>
    <w:tmpl w:val="BA94698C"/>
    <w:lvl w:ilvl="0" w:tplc="B1CA0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CAD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AEC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29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8B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7A6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A0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648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A21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CA"/>
    <w:rsid w:val="00023831"/>
    <w:rsid w:val="000557A8"/>
    <w:rsid w:val="00066377"/>
    <w:rsid w:val="000D3317"/>
    <w:rsid w:val="000F6B0F"/>
    <w:rsid w:val="00157B8A"/>
    <w:rsid w:val="004735FD"/>
    <w:rsid w:val="007921A8"/>
    <w:rsid w:val="00941D17"/>
    <w:rsid w:val="009931A0"/>
    <w:rsid w:val="009E5766"/>
    <w:rsid w:val="00A34A55"/>
    <w:rsid w:val="00A35E4F"/>
    <w:rsid w:val="00B14825"/>
    <w:rsid w:val="00B405CA"/>
    <w:rsid w:val="00EA6D7F"/>
    <w:rsid w:val="3BF78D00"/>
    <w:rsid w:val="3EB0A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1C7E"/>
  <w15:chartTrackingRefBased/>
  <w15:docId w15:val="{8DC9B42F-2B1F-4C57-8863-B82DB7BC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Wilczak Edyta</dc:creator>
  <cp:keywords/>
  <dc:description/>
  <cp:lastModifiedBy>Wilczak Edyta</cp:lastModifiedBy>
  <cp:revision>2</cp:revision>
  <dcterms:created xsi:type="dcterms:W3CDTF">2023-12-21T12:00:00Z</dcterms:created>
  <dcterms:modified xsi:type="dcterms:W3CDTF">2023-12-21T12:00:00Z</dcterms:modified>
</cp:coreProperties>
</file>