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ind w:right="96" w:hanging="0"/>
        <w:jc w:val="right"/>
        <w:rPr>
          <w:u w:val="none"/>
        </w:rPr>
      </w:pPr>
      <w:r>
        <w:rPr>
          <w:u w:val="none" w:color="000000"/>
        </w:rPr>
      </w:r>
    </w:p>
    <w:p>
      <w:pPr>
        <w:pStyle w:val="Tretekstu"/>
        <w:spacing w:before="1" w:after="0"/>
        <w:ind w:right="96" w:hanging="0"/>
        <w:jc w:val="right"/>
        <w:rPr>
          <w:u w:val="none"/>
        </w:rPr>
      </w:pPr>
      <w:r>
        <w:rPr>
          <w:u w:val="none" w:color="000000"/>
        </w:rPr>
      </w:r>
    </w:p>
    <w:p>
      <w:pPr>
        <w:pStyle w:val="Normal"/>
        <w:ind w:right="96" w:hanging="0"/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>Nazwa i adres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Zamawiającego:</w:t>
      </w:r>
    </w:p>
    <w:p>
      <w:pPr>
        <w:pStyle w:val="Normal"/>
        <w:ind w:right="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96" w:hanging="0"/>
        <w:jc w:val="right"/>
        <w:rPr>
          <w:b/>
          <w:sz w:val="20"/>
          <w:szCs w:val="20"/>
        </w:rPr>
      </w:pPr>
      <w:r>
        <w:rPr>
          <w:b/>
          <w:bCs/>
          <w:spacing w:val="-1"/>
          <w:sz w:val="20"/>
          <w:szCs w:val="20"/>
          <w:u w:val="none" w:color="000000"/>
        </w:rPr>
        <w:t>……………………………………………………………………</w:t>
      </w:r>
      <w:r>
        <w:rPr>
          <w:b/>
          <w:bCs/>
          <w:spacing w:val="-1"/>
          <w:sz w:val="20"/>
          <w:szCs w:val="20"/>
          <w:u w:val="none" w:color="000000"/>
        </w:rPr>
        <w:t>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retekstu"/>
        <w:spacing w:before="149" w:after="0"/>
        <w:ind w:left="231" w:hanging="0"/>
        <w:rPr>
          <w:u w:val="none"/>
        </w:rPr>
      </w:pPr>
      <w:r>
        <w:rPr>
          <w:u w:val="none"/>
        </w:rPr>
        <w:t>Wykonawca:</w:t>
      </w:r>
    </w:p>
    <w:p>
      <w:pPr>
        <w:pStyle w:val="Tretekstu"/>
        <w:spacing w:before="10" w:after="0"/>
        <w:rPr>
          <w:u w:val="none"/>
        </w:rPr>
      </w:pPr>
      <w:r>
        <w:rPr>
          <w:u w:val="none" w:color="000000"/>
        </w:rPr>
      </w:r>
    </w:p>
    <w:p>
      <w:pPr>
        <w:pStyle w:val="Normal"/>
        <w:ind w:left="231" w:hang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>
      <w:pPr>
        <w:pStyle w:val="Nagwek1"/>
        <w:spacing w:before="137" w:after="0"/>
        <w:rPr>
          <w:sz w:val="20"/>
          <w:szCs w:val="20"/>
        </w:rPr>
      </w:pPr>
      <w:r>
        <w:rPr>
          <w:w w:val="95"/>
          <w:sz w:val="20"/>
          <w:szCs w:val="20"/>
        </w:rPr>
        <w:t>(pełna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nazwa/firma,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adres,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 zależności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od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podmiotu:</w:t>
      </w:r>
    </w:p>
    <w:p>
      <w:pPr>
        <w:pStyle w:val="Normal"/>
        <w:spacing w:before="24" w:after="0"/>
        <w:ind w:left="231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NIP/PESEL,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KRS/CEiDG)</w:t>
      </w:r>
    </w:p>
    <w:p>
      <w:pPr>
        <w:pStyle w:val="Normal"/>
        <w:spacing w:before="178" w:after="0"/>
        <w:ind w:left="231" w:hanging="0"/>
        <w:rPr>
          <w:sz w:val="20"/>
          <w:szCs w:val="20"/>
        </w:rPr>
      </w:pPr>
      <w:r>
        <w:rPr>
          <w:sz w:val="20"/>
          <w:szCs w:val="20"/>
        </w:rPr>
        <w:t>reprezentowany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przez:</w:t>
      </w:r>
    </w:p>
    <w:p>
      <w:pPr>
        <w:pStyle w:val="Normal"/>
        <w:spacing w:before="157" w:after="0"/>
        <w:ind w:left="241" w:hang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>
      <w:pPr>
        <w:pStyle w:val="Nagwek1"/>
        <w:rPr>
          <w:sz w:val="20"/>
          <w:szCs w:val="20"/>
        </w:rPr>
      </w:pPr>
      <w:r>
        <w:rPr>
          <w:w w:val="95"/>
          <w:sz w:val="20"/>
          <w:szCs w:val="20"/>
        </w:rPr>
        <w:t>(imię,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nazwisko,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stanowisko/podstawa do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reprezentacji)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ind w:left="3313" w:right="3316" w:hanging="0"/>
        <w:jc w:val="center"/>
        <w:rPr>
          <w:u w:val="none"/>
        </w:rPr>
      </w:pPr>
      <w:r>
        <w:rPr/>
        <w:t>Oświadczenie</w:t>
      </w:r>
      <w:r>
        <w:rPr>
          <w:spacing w:val="-6"/>
        </w:rPr>
        <w:t xml:space="preserve"> </w:t>
      </w:r>
      <w:r>
        <w:rPr/>
        <w:t>Wykonawcy</w:t>
      </w:r>
    </w:p>
    <w:p>
      <w:pPr>
        <w:pStyle w:val="Tretekstu"/>
        <w:spacing w:before="118" w:after="0"/>
        <w:ind w:left="116" w:right="154" w:hanging="0"/>
        <w:jc w:val="both"/>
        <w:rPr>
          <w:u w:val="none"/>
        </w:rPr>
      </w:pPr>
      <w:r>
        <w:rPr/>
        <w:t>dotyczące</w:t>
      </w:r>
      <w:r>
        <w:rPr>
          <w:spacing w:val="-11"/>
        </w:rPr>
        <w:t xml:space="preserve"> </w:t>
      </w:r>
      <w:r>
        <w:rPr/>
        <w:t>aktualności</w:t>
      </w:r>
      <w:r>
        <w:rPr>
          <w:spacing w:val="-5"/>
        </w:rPr>
        <w:t xml:space="preserve"> </w:t>
      </w:r>
      <w:r>
        <w:rPr/>
        <w:t>informacji</w:t>
      </w:r>
      <w:r>
        <w:rPr>
          <w:spacing w:val="-7"/>
        </w:rPr>
        <w:t xml:space="preserve"> </w:t>
      </w:r>
      <w:r>
        <w:rPr/>
        <w:t>zawartych</w:t>
      </w:r>
      <w:r>
        <w:rPr>
          <w:spacing w:val="-10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Oświadczeniu</w:t>
      </w:r>
      <w:r>
        <w:rPr>
          <w:spacing w:val="-8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niepodleganiu</w:t>
      </w:r>
      <w:r>
        <w:rPr>
          <w:spacing w:val="-8"/>
        </w:rPr>
        <w:t xml:space="preserve"> </w:t>
      </w:r>
      <w:r>
        <w:rPr/>
        <w:t>wykluczeniu</w:t>
      </w:r>
      <w:r>
        <w:rPr>
          <w:spacing w:val="-56"/>
          <w:u w:val="none"/>
        </w:rPr>
        <w:t xml:space="preserve"> </w:t>
      </w:r>
      <w:r>
        <w:rPr/>
        <w:t>z</w:t>
      </w:r>
      <w:r>
        <w:rPr>
          <w:spacing w:val="1"/>
        </w:rPr>
        <w:t xml:space="preserve"> </w:t>
      </w:r>
      <w:r>
        <w:rPr/>
        <w:t>postępowania</w:t>
      </w:r>
      <w:r>
        <w:rPr>
          <w:spacing w:val="1"/>
        </w:rPr>
        <w:t xml:space="preserve"> </w:t>
      </w:r>
      <w:r>
        <w:rPr/>
        <w:t>oraz</w:t>
      </w:r>
      <w:r>
        <w:rPr>
          <w:spacing w:val="1"/>
        </w:rPr>
        <w:t xml:space="preserve"> </w:t>
      </w:r>
      <w:r>
        <w:rPr/>
        <w:t>spełnianiu</w:t>
      </w:r>
      <w:r>
        <w:rPr>
          <w:spacing w:val="1"/>
        </w:rPr>
        <w:t xml:space="preserve"> </w:t>
      </w:r>
      <w:r>
        <w:rPr/>
        <w:t>warunków</w:t>
      </w:r>
      <w:r>
        <w:rPr>
          <w:spacing w:val="1"/>
        </w:rPr>
        <w:t xml:space="preserve"> </w:t>
      </w:r>
      <w:r>
        <w:rPr/>
        <w:t>udziału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postępowaniu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zakresie</w:t>
      </w:r>
      <w:r>
        <w:rPr>
          <w:spacing w:val="1"/>
          <w:u w:val="none"/>
        </w:rPr>
        <w:t xml:space="preserve"> </w:t>
      </w:r>
      <w:r>
        <w:rPr/>
        <w:t>następujących podstaw wykluczenia z postępowania, tj.: 108 ust. 1 pkt 1 – 6 ustawy PZP,</w:t>
      </w:r>
      <w:r>
        <w:rPr>
          <w:spacing w:val="-56"/>
          <w:u w:val="none"/>
        </w:rPr>
        <w:t xml:space="preserve"> </w:t>
      </w:r>
      <w:r>
        <w:rPr/>
        <w:t>art.</w:t>
      </w:r>
      <w:r>
        <w:rPr>
          <w:spacing w:val="-7"/>
        </w:rPr>
        <w:t xml:space="preserve"> </w:t>
      </w:r>
      <w:r>
        <w:rPr/>
        <w:t>7</w:t>
      </w:r>
      <w:r>
        <w:rPr>
          <w:spacing w:val="-4"/>
        </w:rPr>
        <w:t xml:space="preserve"> </w:t>
      </w:r>
      <w:r>
        <w:rPr/>
        <w:t>ust.</w:t>
      </w:r>
      <w:r>
        <w:rPr>
          <w:spacing w:val="-7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ustawy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szczególnych</w:t>
      </w:r>
      <w:r>
        <w:rPr>
          <w:spacing w:val="-5"/>
        </w:rPr>
        <w:t xml:space="preserve"> </w:t>
      </w:r>
      <w:r>
        <w:rPr/>
        <w:t>rozwiązaniach</w:t>
      </w:r>
      <w:r>
        <w:rPr>
          <w:spacing w:val="-6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zakresie</w:t>
      </w:r>
      <w:r>
        <w:rPr>
          <w:spacing w:val="-5"/>
        </w:rPr>
        <w:t xml:space="preserve"> </w:t>
      </w:r>
      <w:r>
        <w:rPr/>
        <w:t>przeciwdziałania</w:t>
      </w:r>
      <w:r>
        <w:rPr>
          <w:spacing w:val="-7"/>
        </w:rPr>
        <w:t xml:space="preserve"> </w:t>
      </w:r>
      <w:r>
        <w:rPr/>
        <w:t>wspieraniu</w:t>
      </w:r>
      <w:r>
        <w:rPr>
          <w:spacing w:val="-56"/>
          <w:u w:val="none"/>
        </w:rPr>
        <w:t xml:space="preserve"> </w:t>
      </w:r>
      <w:r>
        <w:rPr/>
        <w:t>agresji</w:t>
      </w:r>
      <w:r>
        <w:rPr>
          <w:spacing w:val="-5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Ukrainę</w:t>
      </w:r>
      <w:r>
        <w:rPr>
          <w:spacing w:val="-4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służących</w:t>
      </w:r>
      <w:r>
        <w:rPr>
          <w:spacing w:val="-6"/>
        </w:rPr>
        <w:t xml:space="preserve"> </w:t>
      </w:r>
      <w:r>
        <w:rPr/>
        <w:t>ochronie</w:t>
      </w:r>
      <w:r>
        <w:rPr>
          <w:spacing w:val="-6"/>
        </w:rPr>
        <w:t xml:space="preserve"> </w:t>
      </w:r>
      <w:r>
        <w:rPr/>
        <w:t>bezpieczeństwa</w:t>
      </w:r>
      <w:r>
        <w:rPr>
          <w:spacing w:val="-5"/>
        </w:rPr>
        <w:t xml:space="preserve"> </w:t>
      </w:r>
      <w:r>
        <w:rPr/>
        <w:t>narodowego</w:t>
      </w:r>
      <w:r>
        <w:rPr>
          <w:spacing w:val="2"/>
        </w:rPr>
        <w:t xml:space="preserve"> </w:t>
      </w:r>
      <w:r>
        <w:rPr/>
        <w:t>oraz</w:t>
      </w:r>
      <w:r>
        <w:rPr>
          <w:spacing w:val="-6"/>
        </w:rPr>
        <w:t xml:space="preserve"> </w:t>
      </w:r>
      <w:r>
        <w:rPr/>
        <w:t>art.</w:t>
      </w:r>
      <w:r>
        <w:rPr>
          <w:spacing w:val="-5"/>
        </w:rPr>
        <w:t xml:space="preserve"> </w:t>
      </w:r>
      <w:r>
        <w:rPr/>
        <w:t>109</w:t>
      </w:r>
      <w:r>
        <w:rPr>
          <w:spacing w:val="-6"/>
        </w:rPr>
        <w:t xml:space="preserve"> </w:t>
      </w:r>
      <w:r>
        <w:rPr/>
        <w:t>ust.</w:t>
      </w:r>
      <w:r>
        <w:rPr>
          <w:spacing w:val="-56"/>
          <w:u w:val="none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pkt</w:t>
      </w:r>
      <w:r>
        <w:rPr>
          <w:spacing w:val="-1"/>
        </w:rPr>
        <w:t xml:space="preserve"> </w:t>
      </w:r>
      <w:r>
        <w:rPr/>
        <w:t>8-10</w:t>
      </w:r>
      <w:r>
        <w:rPr>
          <w:spacing w:val="1"/>
        </w:rPr>
        <w:t xml:space="preserve"> </w:t>
      </w:r>
      <w:r>
        <w:rPr/>
        <w:t>ustawy</w:t>
      </w:r>
      <w:r>
        <w:rPr>
          <w:spacing w:val="-1"/>
        </w:rPr>
        <w:t xml:space="preserve"> </w:t>
      </w:r>
      <w:r>
        <w:rPr/>
        <w:t>PZP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5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 w:before="100" w:after="0"/>
        <w:ind w:left="116" w:right="116" w:hanging="0"/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potrzeby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pn.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Ubezpieczenie mienia i odpowiedzialności cywilnej wraz z ubezpieczeniami komunikacyjnymi oraz następstw nieszczęśliwych wypadków członków OSP Gminy Mykanów (nr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sprawy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GKZ.271.0</w:t>
      </w:r>
      <w:r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.2023), </w:t>
      </w:r>
      <w:r>
        <w:rPr>
          <w:sz w:val="20"/>
          <w:szCs w:val="20"/>
        </w:rPr>
        <w:t>oświadczam, że na dzień złożenia niniejszego oświadczenia potwierdzam aktualność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informacji zawartych w oświadczeniu o braku podstaw wykluczenia z postępowania oraz o spełnianiu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warunków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udziału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zakresie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podstaw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określonych</w:t>
      </w:r>
      <w:r>
        <w:rPr>
          <w:spacing w:val="-60"/>
          <w:sz w:val="20"/>
          <w:szCs w:val="20"/>
        </w:rPr>
        <w:t xml:space="preserve"> </w:t>
      </w:r>
      <w:r>
        <w:rPr>
          <w:sz w:val="20"/>
          <w:szCs w:val="20"/>
        </w:rPr>
        <w:t>w art. 108 ust. 1 pkt 1 – 6 ustawy PZP, art. 7 ust. 1 ustawy o szczególnych rozwiązaniach w zakresie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przeciwdziałania wspieraniu agresji na Ukrainę oraz służących ochronie bezpieczeństwa narodowego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 pkt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8-10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PZP.</w:t>
      </w:r>
    </w:p>
    <w:p>
      <w:pPr>
        <w:pStyle w:val="Normal"/>
        <w:spacing w:lineRule="auto" w:line="360"/>
        <w:ind w:left="116" w:right="124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 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 xml:space="preserve">że 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wszystkie 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informacje 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podane 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w 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powyższych 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oświadczeniach  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 xml:space="preserve">są 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aktualne</w:t>
      </w:r>
      <w:r>
        <w:rPr>
          <w:spacing w:val="-60"/>
          <w:sz w:val="20"/>
          <w:szCs w:val="20"/>
        </w:rPr>
        <w:t xml:space="preserve"> </w:t>
      </w:r>
      <w:r>
        <w:rPr>
          <w:sz w:val="20"/>
          <w:szCs w:val="20"/>
        </w:rPr>
        <w:t>i zgodne z prawdą oraz zostały przedstawione z pełną świadomością konsekwencji wprowadzenia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Zamawiającego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 błąd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przy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przedstawianiu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informacji.</w:t>
      </w:r>
    </w:p>
    <w:sectPr>
      <w:headerReference w:type="default" r:id="rId2"/>
      <w:type w:val="nextPage"/>
      <w:pgSz w:w="11906" w:h="16838"/>
      <w:pgMar w:left="1300" w:right="1300" w:gutter="0" w:header="708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sz w:val="20"/>
        <w:szCs w:val="20"/>
      </w:rPr>
    </w:pPr>
    <w:r>
      <w:rPr>
        <w:sz w:val="20"/>
        <w:szCs w:val="20"/>
      </w:rPr>
      <w:t>Znak sprawy GKZ.271.0</w:t>
    </w:r>
    <w:r>
      <w:rPr>
        <w:sz w:val="20"/>
        <w:szCs w:val="20"/>
      </w:rPr>
      <w:t>9</w:t>
    </w:r>
    <w:r>
      <w:rPr>
        <w:sz w:val="20"/>
        <w:szCs w:val="20"/>
      </w:rPr>
      <w:t>.2023</w:t>
    </w:r>
  </w:p>
  <w:p>
    <w:pPr>
      <w:pStyle w:val="Gwka"/>
      <w:jc w:val="right"/>
      <w:rPr>
        <w:sz w:val="20"/>
        <w:szCs w:val="20"/>
      </w:rPr>
    </w:pPr>
    <w:r>
      <w:rPr>
        <w:sz w:val="20"/>
        <w:szCs w:val="20"/>
      </w:rPr>
      <w:t>Załącznik nr 14 – Oświadczenie Wykonawcy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11f"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rsid w:val="0047611f"/>
    <w:pPr>
      <w:spacing w:before="134" w:after="0"/>
      <w:ind w:left="231" w:hanging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e640b"/>
    <w:rPr>
      <w:rFonts w:ascii="Tahoma" w:hAnsi="Tahoma" w:eastAsia="Tahoma" w:cs="Tahoma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ae640b"/>
    <w:rPr>
      <w:rFonts w:ascii="Tahoma" w:hAnsi="Tahoma" w:eastAsia="Tahoma" w:cs="Tahoma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47611f"/>
    <w:pPr/>
    <w:rPr>
      <w:b/>
      <w:bCs/>
      <w:sz w:val="20"/>
      <w:szCs w:val="20"/>
      <w:u w:val="single" w:color="00000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47611f"/>
    <w:pPr/>
    <w:rPr/>
  </w:style>
  <w:style w:type="paragraph" w:styleId="TableParagraph" w:customStyle="1">
    <w:name w:val="Table Paragraph"/>
    <w:basedOn w:val="Normal"/>
    <w:uiPriority w:val="1"/>
    <w:qFormat/>
    <w:rsid w:val="0047611f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640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e640b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61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DocSecurity>4</DocSecurity>
  <Pages>1</Pages>
  <Words>224</Words>
  <Characters>1556</Characters>
  <CharactersWithSpaces>1786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2023-05-18T20:05:00Z</dcterms:created>
  <dc:creator>M. Wawrzkiewicz (KW Lublin)</dc:creator>
  <dc:description/>
  <dc:language>pl-PL</dc:language>
  <cp:lastModifiedBy/>
  <dcterms:modified xsi:type="dcterms:W3CDTF">2023-06-06T13:20:57Z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