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1D1476AD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82F41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E82F41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67E8012E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pz</w:t>
      </w:r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E82F41" w:rsidRPr="00E82F41">
        <w:rPr>
          <w:rFonts w:cs="Arial"/>
          <w:b/>
          <w:bCs/>
          <w:szCs w:val="24"/>
        </w:rPr>
        <w:t>Budowa chodnika przy ul Sołtysowskiej w miejscu nieczynnego zjazdu na wysokości posesji nr 12 B</w:t>
      </w:r>
      <w:r w:rsidR="00550EC7">
        <w:rPr>
          <w:rFonts w:cs="Arial"/>
          <w:b/>
          <w:bCs/>
          <w:szCs w:val="24"/>
        </w:rPr>
        <w:t>,</w:t>
      </w:r>
      <w:r w:rsidR="00550EC7" w:rsidRPr="00550EC7"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23453"/>
    <w:rsid w:val="00271E0F"/>
    <w:rsid w:val="002A6061"/>
    <w:rsid w:val="002C5C41"/>
    <w:rsid w:val="002D3ACE"/>
    <w:rsid w:val="00310BC0"/>
    <w:rsid w:val="00355D1F"/>
    <w:rsid w:val="003A536A"/>
    <w:rsid w:val="003C6DCB"/>
    <w:rsid w:val="004318E3"/>
    <w:rsid w:val="004B534E"/>
    <w:rsid w:val="004D5961"/>
    <w:rsid w:val="00542D67"/>
    <w:rsid w:val="00550EC7"/>
    <w:rsid w:val="006C0698"/>
    <w:rsid w:val="006C113B"/>
    <w:rsid w:val="006D44E0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C57352"/>
    <w:rsid w:val="00C911BC"/>
    <w:rsid w:val="00C9244C"/>
    <w:rsid w:val="00CE36AC"/>
    <w:rsid w:val="00CF3CAD"/>
    <w:rsid w:val="00DE1BF8"/>
    <w:rsid w:val="00E0697C"/>
    <w:rsid w:val="00E82F41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Iwona Banzet</cp:lastModifiedBy>
  <cp:revision>16</cp:revision>
  <cp:lastPrinted>2023-05-09T06:48:00Z</cp:lastPrinted>
  <dcterms:created xsi:type="dcterms:W3CDTF">2023-02-17T12:25:00Z</dcterms:created>
  <dcterms:modified xsi:type="dcterms:W3CDTF">2023-05-09T06:48:00Z</dcterms:modified>
</cp:coreProperties>
</file>