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34" w:type="dxa"/>
        <w:tblInd w:w="-81" w:type="dxa"/>
        <w:tblLayout w:type="fixed"/>
        <w:tblCellMar>
          <w:top w:w="150" w:type="dxa"/>
          <w:left w:w="150" w:type="dxa"/>
          <w:bottom w:w="150" w:type="dxa"/>
          <w:right w:w="150" w:type="dxa"/>
        </w:tblCellMar>
        <w:tblLook w:val="0000" w:firstRow="0" w:lastRow="0" w:firstColumn="0" w:lastColumn="0" w:noHBand="0" w:noVBand="0"/>
      </w:tblPr>
      <w:tblGrid>
        <w:gridCol w:w="9534"/>
      </w:tblGrid>
      <w:tr w:rsidR="000C0C8C" w:rsidRPr="0023356A" w14:paraId="198B3A1E" w14:textId="77777777" w:rsidTr="00F77692">
        <w:trPr>
          <w:trHeight w:val="427"/>
        </w:trPr>
        <w:tc>
          <w:tcPr>
            <w:tcW w:w="9534" w:type="dxa"/>
            <w:tcBorders>
              <w:top w:val="double" w:sz="1" w:space="0" w:color="C0C0C0"/>
              <w:left w:val="double" w:sz="1" w:space="0" w:color="C0C0C0"/>
              <w:bottom w:val="double" w:sz="1" w:space="0" w:color="C0C0C0"/>
              <w:right w:val="double" w:sz="1" w:space="0" w:color="C0C0C0"/>
            </w:tcBorders>
            <w:shd w:val="clear" w:color="auto" w:fill="EEEEEE"/>
            <w:vAlign w:val="center"/>
          </w:tcPr>
          <w:p w14:paraId="2E15E8A8" w14:textId="77777777" w:rsidR="000C0C8C" w:rsidRPr="00CA3C1F" w:rsidRDefault="000C0C8C" w:rsidP="0023356A">
            <w:pPr>
              <w:spacing w:before="120" w:after="120"/>
              <w:jc w:val="center"/>
              <w:rPr>
                <w:rFonts w:ascii="Calibri" w:hAnsi="Calibri" w:cs="Calibri"/>
                <w:sz w:val="20"/>
                <w:szCs w:val="20"/>
              </w:rPr>
            </w:pPr>
            <w:r w:rsidRPr="00CA3C1F">
              <w:rPr>
                <w:rFonts w:ascii="Calibri" w:hAnsi="Calibri" w:cs="Calibri"/>
                <w:b/>
                <w:bCs/>
                <w:sz w:val="20"/>
                <w:szCs w:val="20"/>
              </w:rPr>
              <w:t>1. Zamawiający</w:t>
            </w:r>
          </w:p>
        </w:tc>
      </w:tr>
    </w:tbl>
    <w:p w14:paraId="0D415683" w14:textId="77777777" w:rsidR="000C0C8C" w:rsidRPr="0023356A" w:rsidRDefault="000C0C8C" w:rsidP="0023356A">
      <w:pPr>
        <w:widowControl w:val="0"/>
        <w:spacing w:before="120" w:after="120"/>
        <w:rPr>
          <w:rFonts w:eastAsia="Arial Unicode MS"/>
          <w:kern w:val="2"/>
          <w:lang w:eastAsia="zh-CN"/>
        </w:rPr>
      </w:pPr>
      <w:r w:rsidRPr="0023356A">
        <w:br/>
      </w:r>
    </w:p>
    <w:p w14:paraId="1EA08941" w14:textId="77777777" w:rsidR="000C0C8C" w:rsidRPr="0023356A" w:rsidRDefault="000C0C8C" w:rsidP="0023356A">
      <w:pPr>
        <w:widowControl w:val="0"/>
        <w:spacing w:before="120" w:after="120"/>
        <w:rPr>
          <w:rFonts w:eastAsia="Arial Unicode MS"/>
          <w:kern w:val="2"/>
          <w:lang w:eastAsia="zh-CN"/>
        </w:rPr>
      </w:pPr>
    </w:p>
    <w:tbl>
      <w:tblPr>
        <w:tblW w:w="12758" w:type="dxa"/>
        <w:tblInd w:w="70" w:type="dxa"/>
        <w:tblLayout w:type="fixed"/>
        <w:tblCellMar>
          <w:left w:w="70" w:type="dxa"/>
          <w:right w:w="70" w:type="dxa"/>
        </w:tblCellMar>
        <w:tblLook w:val="04A0" w:firstRow="1" w:lastRow="0" w:firstColumn="1" w:lastColumn="0" w:noHBand="0" w:noVBand="1"/>
      </w:tblPr>
      <w:tblGrid>
        <w:gridCol w:w="9214"/>
        <w:gridCol w:w="720"/>
        <w:gridCol w:w="2824"/>
      </w:tblGrid>
      <w:tr w:rsidR="000C0C8C" w:rsidRPr="00CA3C1F" w14:paraId="13C60585" w14:textId="77777777" w:rsidTr="00AE6950">
        <w:trPr>
          <w:trHeight w:val="279"/>
        </w:trPr>
        <w:tc>
          <w:tcPr>
            <w:tcW w:w="9214" w:type="dxa"/>
            <w:vMerge w:val="restart"/>
            <w:tcBorders>
              <w:top w:val="nil"/>
              <w:left w:val="nil"/>
              <w:bottom w:val="single" w:sz="4" w:space="0" w:color="000000"/>
              <w:right w:val="nil"/>
            </w:tcBorders>
            <w:hideMark/>
          </w:tcPr>
          <w:p w14:paraId="0FBE35CB" w14:textId="77777777" w:rsidR="000C0C8C" w:rsidRPr="00CA3C1F" w:rsidRDefault="000C0C8C" w:rsidP="0023356A">
            <w:pPr>
              <w:widowControl w:val="0"/>
              <w:spacing w:before="120" w:after="120"/>
              <w:rPr>
                <w:rFonts w:ascii="Calibri" w:eastAsia="Arial Unicode MS" w:hAnsi="Calibri" w:cs="Calibri"/>
                <w:b/>
                <w:kern w:val="2"/>
                <w:sz w:val="20"/>
                <w:szCs w:val="20"/>
                <w:lang w:eastAsia="zh-CN"/>
              </w:rPr>
            </w:pPr>
            <w:r w:rsidRPr="00CA3C1F">
              <w:rPr>
                <w:rFonts w:ascii="Calibri" w:eastAsia="Arial Unicode MS" w:hAnsi="Calibri" w:cs="Calibri"/>
                <w:b/>
                <w:kern w:val="2"/>
                <w:sz w:val="20"/>
                <w:szCs w:val="20"/>
                <w:lang w:eastAsia="zh-CN"/>
              </w:rPr>
              <w:t xml:space="preserve">Przedsiębiorstwo </w:t>
            </w:r>
            <w:r w:rsidR="008B2978" w:rsidRPr="00CA3C1F">
              <w:rPr>
                <w:rFonts w:ascii="Calibri" w:eastAsia="Arial Unicode MS" w:hAnsi="Calibri" w:cs="Calibri"/>
                <w:b/>
                <w:kern w:val="2"/>
                <w:sz w:val="20"/>
                <w:szCs w:val="20"/>
                <w:lang w:eastAsia="zh-CN"/>
              </w:rPr>
              <w:t>Zagospodarowania Odpadów</w:t>
            </w:r>
            <w:r w:rsidRPr="00CA3C1F">
              <w:rPr>
                <w:rFonts w:ascii="Calibri" w:eastAsia="Arial Unicode MS" w:hAnsi="Calibri" w:cs="Calibri"/>
                <w:b/>
                <w:kern w:val="2"/>
                <w:sz w:val="20"/>
                <w:szCs w:val="20"/>
                <w:lang w:eastAsia="zh-CN"/>
              </w:rPr>
              <w:t xml:space="preserve"> Spółka z </w:t>
            </w:r>
            <w:r w:rsidR="00C52206">
              <w:rPr>
                <w:rFonts w:ascii="Calibri" w:eastAsia="Arial Unicode MS" w:hAnsi="Calibri" w:cs="Calibri"/>
                <w:b/>
                <w:kern w:val="2"/>
                <w:sz w:val="20"/>
                <w:szCs w:val="20"/>
                <w:lang w:eastAsia="zh-CN"/>
              </w:rPr>
              <w:t xml:space="preserve">ograniczoną odpowiedzialnością </w:t>
            </w:r>
          </w:p>
          <w:p w14:paraId="0F22628C" w14:textId="77777777" w:rsidR="000C0C8C" w:rsidRDefault="000C0C8C" w:rsidP="0023356A">
            <w:pPr>
              <w:widowControl w:val="0"/>
              <w:spacing w:before="120" w:after="120"/>
              <w:rPr>
                <w:rFonts w:ascii="Calibri" w:eastAsia="Arial Unicode MS" w:hAnsi="Calibri" w:cs="Calibri"/>
                <w:b/>
                <w:kern w:val="2"/>
                <w:sz w:val="20"/>
                <w:szCs w:val="20"/>
                <w:lang w:eastAsia="zh-CN"/>
              </w:rPr>
            </w:pPr>
            <w:r w:rsidRPr="00CA3C1F">
              <w:rPr>
                <w:rFonts w:ascii="Calibri" w:eastAsia="Arial Unicode MS" w:hAnsi="Calibri" w:cs="Calibri"/>
                <w:b/>
                <w:kern w:val="2"/>
                <w:sz w:val="20"/>
                <w:szCs w:val="20"/>
                <w:lang w:eastAsia="zh-CN"/>
              </w:rPr>
              <w:t>ul. Zwycięstwa 36</w:t>
            </w:r>
            <w:r w:rsidRPr="00CA3C1F">
              <w:rPr>
                <w:rFonts w:ascii="Calibri" w:eastAsia="Arial Unicode MS" w:hAnsi="Calibri" w:cs="Calibri"/>
                <w:b/>
                <w:kern w:val="2"/>
                <w:sz w:val="20"/>
                <w:szCs w:val="20"/>
                <w:lang w:eastAsia="zh-CN"/>
              </w:rPr>
              <w:br/>
              <w:t>44-100 Gliwice</w:t>
            </w:r>
          </w:p>
          <w:p w14:paraId="352B585F" w14:textId="77777777" w:rsidR="00AE6950" w:rsidRPr="00AE6950" w:rsidRDefault="00AE6950" w:rsidP="00AE6950">
            <w:pPr>
              <w:suppressAutoHyphens w:val="0"/>
              <w:spacing w:line="276" w:lineRule="auto"/>
              <w:rPr>
                <w:rFonts w:ascii="Calibri" w:hAnsi="Calibri" w:cs="Calibri"/>
                <w:sz w:val="20"/>
                <w:szCs w:val="20"/>
                <w:lang w:eastAsia="pl-PL"/>
              </w:rPr>
            </w:pPr>
            <w:r w:rsidRPr="00AE6950">
              <w:rPr>
                <w:rFonts w:ascii="Calibri" w:hAnsi="Calibri" w:cs="Calibri"/>
                <w:sz w:val="20"/>
                <w:szCs w:val="20"/>
                <w:lang w:eastAsia="pl-PL"/>
              </w:rPr>
              <w:t>Przedsiębiorstwo Zagospodarowania Odpadów Sp. z o.</w:t>
            </w:r>
            <w:r w:rsidR="008C4BEF">
              <w:rPr>
                <w:rFonts w:ascii="Calibri" w:hAnsi="Calibri" w:cs="Calibri"/>
                <w:sz w:val="20"/>
                <w:szCs w:val="20"/>
                <w:lang w:eastAsia="pl-PL"/>
              </w:rPr>
              <w:t xml:space="preserve"> </w:t>
            </w:r>
            <w:r w:rsidRPr="00AE6950">
              <w:rPr>
                <w:rFonts w:ascii="Calibri" w:hAnsi="Calibri" w:cs="Calibri"/>
                <w:sz w:val="20"/>
                <w:szCs w:val="20"/>
                <w:lang w:eastAsia="pl-PL"/>
              </w:rPr>
              <w:t xml:space="preserve">o. </w:t>
            </w:r>
          </w:p>
          <w:p w14:paraId="5AEA013D" w14:textId="77777777" w:rsidR="00AE6950" w:rsidRPr="00AE6950" w:rsidRDefault="00AE6950" w:rsidP="00AE6950">
            <w:pPr>
              <w:suppressAutoHyphens w:val="0"/>
              <w:spacing w:line="276" w:lineRule="auto"/>
              <w:rPr>
                <w:rFonts w:ascii="Calibri" w:hAnsi="Calibri" w:cs="Calibri"/>
                <w:sz w:val="20"/>
                <w:szCs w:val="20"/>
                <w:lang w:eastAsia="pl-PL"/>
              </w:rPr>
            </w:pPr>
            <w:r w:rsidRPr="00AE6950">
              <w:rPr>
                <w:rFonts w:ascii="Calibri" w:hAnsi="Calibri" w:cs="Calibri"/>
                <w:sz w:val="20"/>
                <w:szCs w:val="20"/>
                <w:lang w:eastAsia="pl-PL"/>
              </w:rPr>
              <w:t>Adres siedziby: 44-100 Gliwice</w:t>
            </w:r>
            <w:r w:rsidR="00CF5687">
              <w:rPr>
                <w:rFonts w:ascii="Calibri" w:hAnsi="Calibri" w:cs="Calibri"/>
                <w:sz w:val="20"/>
                <w:szCs w:val="20"/>
                <w:lang w:eastAsia="pl-PL"/>
              </w:rPr>
              <w:t>,</w:t>
            </w:r>
            <w:r w:rsidRPr="00AE6950">
              <w:rPr>
                <w:rFonts w:ascii="Calibri" w:hAnsi="Calibri" w:cs="Calibri"/>
                <w:sz w:val="20"/>
                <w:szCs w:val="20"/>
                <w:lang w:eastAsia="pl-PL"/>
              </w:rPr>
              <w:t xml:space="preserve"> ul. Zwycięstwa 36</w:t>
            </w:r>
          </w:p>
          <w:p w14:paraId="5E3E5AFF" w14:textId="77777777" w:rsidR="00AE6950" w:rsidRPr="00AE6950" w:rsidRDefault="00AE6950" w:rsidP="00AE6950">
            <w:pPr>
              <w:suppressAutoHyphens w:val="0"/>
              <w:spacing w:line="276" w:lineRule="auto"/>
              <w:rPr>
                <w:rFonts w:ascii="Calibri" w:hAnsi="Calibri" w:cs="Calibri"/>
                <w:sz w:val="20"/>
                <w:szCs w:val="20"/>
                <w:lang w:eastAsia="pl-PL"/>
              </w:rPr>
            </w:pPr>
            <w:r w:rsidRPr="00AE6950">
              <w:rPr>
                <w:rFonts w:ascii="Calibri" w:hAnsi="Calibri" w:cs="Calibri"/>
                <w:sz w:val="20"/>
                <w:szCs w:val="20"/>
                <w:lang w:eastAsia="pl-PL"/>
              </w:rPr>
              <w:t xml:space="preserve">Numer KRS: 0000195957 </w:t>
            </w:r>
          </w:p>
          <w:p w14:paraId="1935E0AD" w14:textId="77777777" w:rsidR="00AE6950" w:rsidRPr="00AE6950" w:rsidRDefault="00AE6950" w:rsidP="00AE6950">
            <w:pPr>
              <w:suppressAutoHyphens w:val="0"/>
              <w:spacing w:line="276" w:lineRule="auto"/>
              <w:rPr>
                <w:rFonts w:ascii="Calibri" w:hAnsi="Calibri" w:cs="Calibri"/>
                <w:sz w:val="20"/>
                <w:szCs w:val="20"/>
                <w:lang w:eastAsia="pl-PL"/>
              </w:rPr>
            </w:pPr>
            <w:r w:rsidRPr="00AE6950">
              <w:rPr>
                <w:rFonts w:ascii="Calibri" w:hAnsi="Calibri" w:cs="Calibri"/>
                <w:sz w:val="20"/>
                <w:szCs w:val="20"/>
                <w:lang w:eastAsia="pl-PL"/>
              </w:rPr>
              <w:t>NIP: 631-23-97-074</w:t>
            </w:r>
          </w:p>
          <w:p w14:paraId="42F8FFE0" w14:textId="77777777" w:rsidR="00AE6950" w:rsidRPr="00AE6950" w:rsidRDefault="00AE6950" w:rsidP="00AE6950">
            <w:pPr>
              <w:suppressAutoHyphens w:val="0"/>
              <w:spacing w:line="276" w:lineRule="auto"/>
              <w:rPr>
                <w:rFonts w:ascii="Calibri" w:hAnsi="Calibri" w:cs="Calibri"/>
                <w:sz w:val="20"/>
                <w:szCs w:val="20"/>
                <w:lang w:eastAsia="pl-PL"/>
              </w:rPr>
            </w:pPr>
            <w:r w:rsidRPr="00AE6950">
              <w:rPr>
                <w:rFonts w:ascii="Calibri" w:hAnsi="Calibri" w:cs="Calibri"/>
                <w:sz w:val="20"/>
                <w:szCs w:val="20"/>
                <w:lang w:eastAsia="pl-PL"/>
              </w:rPr>
              <w:t>REGON: 278165760</w:t>
            </w:r>
          </w:p>
          <w:p w14:paraId="657D0299" w14:textId="77777777" w:rsidR="00AE6950" w:rsidRPr="00AE6950" w:rsidRDefault="00AE6950" w:rsidP="00AE6950">
            <w:pPr>
              <w:suppressAutoHyphens w:val="0"/>
              <w:spacing w:line="276" w:lineRule="auto"/>
              <w:rPr>
                <w:rFonts w:ascii="Calibri" w:hAnsi="Calibri" w:cs="Calibri"/>
                <w:sz w:val="20"/>
                <w:szCs w:val="20"/>
                <w:lang w:eastAsia="pl-PL"/>
              </w:rPr>
            </w:pPr>
            <w:r w:rsidRPr="00AE6950">
              <w:rPr>
                <w:rFonts w:ascii="Calibri" w:hAnsi="Calibri" w:cs="Calibri"/>
                <w:sz w:val="20"/>
                <w:szCs w:val="20"/>
                <w:lang w:eastAsia="pl-PL"/>
              </w:rPr>
              <w:t>Tel. sekretariat: 32 331-61-99</w:t>
            </w:r>
          </w:p>
          <w:p w14:paraId="07D999B4" w14:textId="77777777" w:rsidR="00AE6950" w:rsidRPr="00AE6950" w:rsidRDefault="00AE6950" w:rsidP="00AE6950">
            <w:pPr>
              <w:suppressAutoHyphens w:val="0"/>
              <w:spacing w:line="276" w:lineRule="auto"/>
              <w:rPr>
                <w:rFonts w:ascii="Calibri" w:hAnsi="Calibri" w:cs="Calibri"/>
                <w:sz w:val="20"/>
                <w:szCs w:val="20"/>
                <w:lang w:eastAsia="pl-PL"/>
              </w:rPr>
            </w:pPr>
            <w:r w:rsidRPr="00AE6950">
              <w:rPr>
                <w:rFonts w:ascii="Calibri" w:hAnsi="Calibri" w:cs="Calibri"/>
                <w:sz w:val="20"/>
                <w:szCs w:val="20"/>
                <w:lang w:eastAsia="pl-PL"/>
              </w:rPr>
              <w:t>Adres strony internetowej: https://pzogliwice.pl</w:t>
            </w:r>
          </w:p>
          <w:p w14:paraId="41EA3401" w14:textId="77777777" w:rsidR="00AE6950" w:rsidRPr="00AE6950" w:rsidRDefault="00AE6950" w:rsidP="00AE6950">
            <w:pPr>
              <w:suppressAutoHyphens w:val="0"/>
              <w:spacing w:line="276" w:lineRule="auto"/>
              <w:rPr>
                <w:rFonts w:ascii="Calibri" w:hAnsi="Calibri" w:cs="Calibri"/>
                <w:color w:val="FF0000"/>
                <w:sz w:val="20"/>
                <w:szCs w:val="20"/>
                <w:lang w:eastAsia="pl-PL"/>
              </w:rPr>
            </w:pPr>
            <w:r w:rsidRPr="00AE6950">
              <w:rPr>
                <w:rFonts w:ascii="Calibri" w:hAnsi="Calibri" w:cs="Calibri"/>
                <w:sz w:val="20"/>
                <w:szCs w:val="20"/>
                <w:lang w:eastAsia="pl-PL"/>
              </w:rPr>
              <w:t>e- mail: sekretariat@pzogliwice.pl</w:t>
            </w:r>
          </w:p>
          <w:p w14:paraId="50D9EB3F" w14:textId="77777777" w:rsidR="00AE6950" w:rsidRPr="00AE6950" w:rsidRDefault="00AE6950" w:rsidP="00AE6950">
            <w:pPr>
              <w:suppressAutoHyphens w:val="0"/>
              <w:spacing w:line="276" w:lineRule="auto"/>
              <w:rPr>
                <w:rFonts w:ascii="Calibri" w:hAnsi="Calibri" w:cs="Calibri"/>
                <w:b/>
                <w:bCs/>
                <w:sz w:val="20"/>
                <w:szCs w:val="20"/>
                <w:lang w:eastAsia="pl-PL"/>
              </w:rPr>
            </w:pPr>
          </w:p>
          <w:p w14:paraId="5322A468" w14:textId="77777777" w:rsidR="00AE6950" w:rsidRPr="00AE6950" w:rsidRDefault="00AE6950" w:rsidP="00AE6950">
            <w:pPr>
              <w:suppressAutoHyphens w:val="0"/>
              <w:spacing w:line="276" w:lineRule="auto"/>
              <w:rPr>
                <w:rFonts w:ascii="Calibri" w:hAnsi="Calibri" w:cs="Calibri"/>
                <w:b/>
                <w:bCs/>
                <w:sz w:val="20"/>
                <w:szCs w:val="20"/>
                <w:lang w:eastAsia="pl-PL"/>
              </w:rPr>
            </w:pPr>
            <w:r w:rsidRPr="00AE6950">
              <w:rPr>
                <w:rFonts w:ascii="Calibri" w:hAnsi="Calibri" w:cs="Calibri"/>
                <w:b/>
                <w:bCs/>
                <w:sz w:val="20"/>
                <w:szCs w:val="20"/>
                <w:lang w:eastAsia="pl-PL"/>
              </w:rPr>
              <w:t xml:space="preserve">Adres strony internetowej, na której jest prowadzone postępowanie i na </w:t>
            </w:r>
            <w:r>
              <w:rPr>
                <w:rFonts w:ascii="Calibri" w:hAnsi="Calibri" w:cs="Calibri"/>
                <w:b/>
                <w:bCs/>
                <w:sz w:val="20"/>
                <w:szCs w:val="20"/>
                <w:lang w:eastAsia="pl-PL"/>
              </w:rPr>
              <w:t>k</w:t>
            </w:r>
            <w:r w:rsidRPr="00AE6950">
              <w:rPr>
                <w:rFonts w:ascii="Calibri" w:hAnsi="Calibri" w:cs="Calibri"/>
                <w:b/>
                <w:bCs/>
                <w:sz w:val="20"/>
                <w:szCs w:val="20"/>
                <w:lang w:eastAsia="pl-PL"/>
              </w:rPr>
              <w:t xml:space="preserve">tórej </w:t>
            </w:r>
            <w:r w:rsidR="00121BF5">
              <w:rPr>
                <w:rFonts w:ascii="Calibri" w:hAnsi="Calibri" w:cs="Calibri"/>
                <w:b/>
                <w:bCs/>
                <w:sz w:val="20"/>
                <w:szCs w:val="20"/>
                <w:lang w:eastAsia="pl-PL"/>
              </w:rPr>
              <w:t xml:space="preserve">udostępnione będą zmiany i wyjaśnienia treści SWZ oraz inne dokumenty zamówienia bezpośrednio związane z postępowaniem o udzielenie </w:t>
            </w:r>
            <w:proofErr w:type="gramStart"/>
            <w:r w:rsidR="00121BF5">
              <w:rPr>
                <w:rFonts w:ascii="Calibri" w:hAnsi="Calibri" w:cs="Calibri"/>
                <w:b/>
                <w:bCs/>
                <w:sz w:val="20"/>
                <w:szCs w:val="20"/>
                <w:lang w:eastAsia="pl-PL"/>
              </w:rPr>
              <w:t xml:space="preserve">zamówienia </w:t>
            </w:r>
            <w:r w:rsidRPr="00AE6950">
              <w:rPr>
                <w:rFonts w:ascii="Calibri" w:hAnsi="Calibri" w:cs="Calibri"/>
                <w:b/>
                <w:bCs/>
                <w:sz w:val="20"/>
                <w:szCs w:val="20"/>
                <w:lang w:eastAsia="pl-PL"/>
              </w:rPr>
              <w:t>:</w:t>
            </w:r>
            <w:proofErr w:type="gramEnd"/>
            <w:r w:rsidRPr="00AE6950">
              <w:rPr>
                <w:rFonts w:ascii="Calibri" w:hAnsi="Calibri" w:cs="Calibri"/>
                <w:b/>
                <w:bCs/>
                <w:sz w:val="20"/>
                <w:szCs w:val="20"/>
                <w:lang w:eastAsia="pl-PL"/>
              </w:rPr>
              <w:t xml:space="preserve"> </w:t>
            </w:r>
            <w:bookmarkStart w:id="0" w:name="_Hlk130977869"/>
            <w:r w:rsidRPr="00AE6950">
              <w:rPr>
                <w:rFonts w:ascii="Calibri" w:hAnsi="Calibri" w:cs="Calibri"/>
                <w:b/>
                <w:color w:val="0070C0"/>
                <w:sz w:val="20"/>
                <w:szCs w:val="20"/>
                <w:lang w:eastAsia="pl-PL"/>
              </w:rPr>
              <w:fldChar w:fldCharType="begin"/>
            </w:r>
            <w:r w:rsidRPr="00AE6950">
              <w:rPr>
                <w:rFonts w:ascii="Calibri" w:hAnsi="Calibri" w:cs="Calibri"/>
                <w:b/>
                <w:color w:val="0070C0"/>
                <w:sz w:val="20"/>
                <w:szCs w:val="20"/>
                <w:lang w:eastAsia="pl-PL"/>
              </w:rPr>
              <w:instrText xml:space="preserve"> HYPERLINK "https://platformazakupowa.pl/pn/skladowisko_gliwice/proceedings" </w:instrText>
            </w:r>
            <w:r w:rsidRPr="00AE6950">
              <w:rPr>
                <w:rFonts w:ascii="Calibri" w:hAnsi="Calibri" w:cs="Calibri"/>
                <w:b/>
                <w:color w:val="0070C0"/>
                <w:sz w:val="20"/>
                <w:szCs w:val="20"/>
                <w:lang w:eastAsia="pl-PL"/>
              </w:rPr>
              <w:fldChar w:fldCharType="separate"/>
            </w:r>
            <w:r w:rsidRPr="00AE6950">
              <w:rPr>
                <w:rFonts w:ascii="Calibri" w:hAnsi="Calibri" w:cs="Calibri"/>
                <w:b/>
                <w:color w:val="000080"/>
                <w:sz w:val="20"/>
                <w:szCs w:val="20"/>
                <w:lang/>
              </w:rPr>
              <w:t>https://platformazakupowa.pl/pn/skladowisko_gliwice/proceedings</w:t>
            </w:r>
            <w:r w:rsidRPr="00AE6950">
              <w:rPr>
                <w:rFonts w:ascii="Calibri" w:hAnsi="Calibri" w:cs="Calibri"/>
                <w:b/>
                <w:color w:val="0070C0"/>
                <w:sz w:val="20"/>
                <w:szCs w:val="20"/>
                <w:lang w:eastAsia="pl-PL"/>
              </w:rPr>
              <w:fldChar w:fldCharType="end"/>
            </w:r>
          </w:p>
          <w:bookmarkEnd w:id="0"/>
          <w:p w14:paraId="7309FF6C" w14:textId="77777777" w:rsidR="00AE6950" w:rsidRPr="00AE6950" w:rsidRDefault="00AE6950" w:rsidP="00AE6950">
            <w:pPr>
              <w:suppressAutoHyphens w:val="0"/>
              <w:spacing w:line="276" w:lineRule="auto"/>
              <w:rPr>
                <w:rFonts w:ascii="Calibri" w:hAnsi="Calibri" w:cs="Calibri"/>
                <w:b/>
                <w:bCs/>
                <w:sz w:val="20"/>
                <w:szCs w:val="20"/>
                <w:lang w:eastAsia="pl-PL"/>
              </w:rPr>
            </w:pPr>
          </w:p>
          <w:tbl>
            <w:tblPr>
              <w:tblW w:w="0" w:type="auto"/>
              <w:tblInd w:w="70" w:type="dxa"/>
              <w:tblLayout w:type="fixed"/>
              <w:tblCellMar>
                <w:left w:w="70" w:type="dxa"/>
                <w:right w:w="70" w:type="dxa"/>
              </w:tblCellMar>
              <w:tblLook w:val="04A0" w:firstRow="1" w:lastRow="0" w:firstColumn="1" w:lastColumn="0" w:noHBand="0" w:noVBand="1"/>
            </w:tblPr>
            <w:tblGrid>
              <w:gridCol w:w="9105"/>
              <w:gridCol w:w="160"/>
            </w:tblGrid>
            <w:tr w:rsidR="00AE6950" w:rsidRPr="00AE6950" w14:paraId="1F94BA18" w14:textId="77777777">
              <w:tc>
                <w:tcPr>
                  <w:tcW w:w="9105" w:type="dxa"/>
                  <w:hideMark/>
                </w:tcPr>
                <w:p w14:paraId="6198C3AD" w14:textId="77777777" w:rsidR="00AE6950" w:rsidRPr="00AE6950" w:rsidRDefault="00AE6950" w:rsidP="00AE6950">
                  <w:pPr>
                    <w:widowControl w:val="0"/>
                    <w:snapToGrid w:val="0"/>
                    <w:ind w:left="5" w:right="-3325"/>
                    <w:rPr>
                      <w:rFonts w:ascii="Calibri" w:eastAsia="Arial Unicode MS" w:hAnsi="Calibri" w:cs="Calibri"/>
                      <w:b/>
                      <w:kern w:val="2"/>
                      <w:sz w:val="20"/>
                      <w:szCs w:val="20"/>
                      <w:shd w:val="clear" w:color="auto" w:fill="FFFF00"/>
                      <w:lang w:eastAsia="zh-CN"/>
                    </w:rPr>
                  </w:pPr>
                  <w:r w:rsidRPr="00AE6950">
                    <w:rPr>
                      <w:rFonts w:ascii="Calibri" w:eastAsia="Arial Unicode MS" w:hAnsi="Calibri" w:cs="Calibri"/>
                      <w:kern w:val="2"/>
                      <w:sz w:val="20"/>
                      <w:szCs w:val="20"/>
                      <w:lang w:eastAsia="zh-CN"/>
                    </w:rPr>
                    <w:t>Nr referencyjny nadany sprawie przez Zamawiającego: PZO.261</w:t>
                  </w:r>
                  <w:r w:rsidR="007E25BB">
                    <w:rPr>
                      <w:rFonts w:ascii="Calibri" w:eastAsia="Arial Unicode MS" w:hAnsi="Calibri" w:cs="Calibri"/>
                      <w:kern w:val="2"/>
                      <w:sz w:val="20"/>
                      <w:szCs w:val="20"/>
                      <w:lang w:eastAsia="zh-CN"/>
                    </w:rPr>
                    <w:t>.7.</w:t>
                  </w:r>
                  <w:r w:rsidRPr="00AE6950">
                    <w:rPr>
                      <w:rFonts w:ascii="Calibri" w:eastAsia="Arial Unicode MS" w:hAnsi="Calibri" w:cs="Calibri"/>
                      <w:kern w:val="2"/>
                      <w:sz w:val="20"/>
                      <w:szCs w:val="20"/>
                      <w:lang w:eastAsia="zh-CN"/>
                    </w:rPr>
                    <w:t>BZO.2023</w:t>
                  </w:r>
                </w:p>
              </w:tc>
              <w:tc>
                <w:tcPr>
                  <w:tcW w:w="160" w:type="dxa"/>
                </w:tcPr>
                <w:p w14:paraId="3C979DFD" w14:textId="77777777" w:rsidR="00AE6950" w:rsidRPr="00AE6950" w:rsidRDefault="00AE6950" w:rsidP="00AE6950">
                  <w:pPr>
                    <w:widowControl w:val="0"/>
                    <w:snapToGrid w:val="0"/>
                    <w:rPr>
                      <w:rFonts w:ascii="Calibri" w:eastAsia="Arial Unicode MS" w:hAnsi="Calibri" w:cs="Calibri"/>
                      <w:b/>
                      <w:kern w:val="2"/>
                      <w:sz w:val="20"/>
                      <w:szCs w:val="20"/>
                      <w:shd w:val="clear" w:color="auto" w:fill="FFFF00"/>
                      <w:lang w:eastAsia="zh-CN"/>
                    </w:rPr>
                  </w:pPr>
                </w:p>
              </w:tc>
            </w:tr>
          </w:tbl>
          <w:p w14:paraId="27B3F3A0" w14:textId="77777777" w:rsidR="00AE6950" w:rsidRDefault="00AE6950" w:rsidP="0023356A">
            <w:pPr>
              <w:widowControl w:val="0"/>
              <w:spacing w:before="120" w:after="120"/>
              <w:rPr>
                <w:rFonts w:ascii="Calibri" w:eastAsia="Arial Unicode MS" w:hAnsi="Calibri" w:cs="Calibri"/>
                <w:b/>
                <w:kern w:val="2"/>
                <w:sz w:val="20"/>
                <w:szCs w:val="20"/>
                <w:lang w:eastAsia="zh-CN"/>
              </w:rPr>
            </w:pPr>
          </w:p>
          <w:tbl>
            <w:tblPr>
              <w:tblW w:w="0" w:type="auto"/>
              <w:tblInd w:w="70" w:type="dxa"/>
              <w:tblLayout w:type="fixed"/>
              <w:tblCellMar>
                <w:left w:w="70" w:type="dxa"/>
                <w:right w:w="70" w:type="dxa"/>
              </w:tblCellMar>
              <w:tblLook w:val="04A0" w:firstRow="1" w:lastRow="0" w:firstColumn="1" w:lastColumn="0" w:noHBand="0" w:noVBand="1"/>
            </w:tblPr>
            <w:tblGrid>
              <w:gridCol w:w="720"/>
              <w:gridCol w:w="2824"/>
            </w:tblGrid>
            <w:tr w:rsidR="00860FED" w:rsidRPr="00CA3C1F" w14:paraId="4CBF3C91" w14:textId="77777777" w:rsidTr="00AE6950">
              <w:trPr>
                <w:trHeight w:val="279"/>
              </w:trPr>
              <w:tc>
                <w:tcPr>
                  <w:tcW w:w="720" w:type="dxa"/>
                </w:tcPr>
                <w:p w14:paraId="3D9610D9" w14:textId="77777777" w:rsidR="00860FED" w:rsidRPr="00CA3C1F" w:rsidRDefault="00860FED" w:rsidP="00860FED">
                  <w:pPr>
                    <w:widowControl w:val="0"/>
                    <w:snapToGrid w:val="0"/>
                    <w:spacing w:before="120" w:after="120"/>
                    <w:rPr>
                      <w:rFonts w:ascii="Calibri" w:eastAsia="Arial Unicode MS" w:hAnsi="Calibri" w:cs="Calibri"/>
                      <w:bCs/>
                      <w:kern w:val="2"/>
                      <w:sz w:val="20"/>
                      <w:szCs w:val="20"/>
                      <w:lang w:eastAsia="zh-CN"/>
                    </w:rPr>
                  </w:pPr>
                </w:p>
              </w:tc>
              <w:tc>
                <w:tcPr>
                  <w:tcW w:w="2824" w:type="dxa"/>
                </w:tcPr>
                <w:p w14:paraId="411138DD" w14:textId="77777777" w:rsidR="00860FED" w:rsidRPr="00CA3C1F" w:rsidRDefault="00860FED" w:rsidP="00860FED">
                  <w:pPr>
                    <w:widowControl w:val="0"/>
                    <w:snapToGrid w:val="0"/>
                    <w:spacing w:before="120" w:after="120"/>
                    <w:rPr>
                      <w:rFonts w:ascii="Calibri" w:eastAsia="Arial Unicode MS" w:hAnsi="Calibri" w:cs="Calibri"/>
                      <w:kern w:val="2"/>
                      <w:sz w:val="20"/>
                      <w:szCs w:val="20"/>
                      <w:lang w:eastAsia="zh-CN"/>
                    </w:rPr>
                  </w:pPr>
                </w:p>
              </w:tc>
            </w:tr>
          </w:tbl>
          <w:p w14:paraId="5F836F0D" w14:textId="77777777" w:rsidR="00860FED" w:rsidRPr="00CA3C1F" w:rsidRDefault="00860FED" w:rsidP="0023356A">
            <w:pPr>
              <w:widowControl w:val="0"/>
              <w:spacing w:before="120" w:after="120"/>
              <w:rPr>
                <w:rFonts w:ascii="Calibri" w:eastAsia="Arial Unicode MS" w:hAnsi="Calibri" w:cs="Calibri"/>
                <w:b/>
                <w:kern w:val="2"/>
                <w:sz w:val="20"/>
                <w:szCs w:val="20"/>
                <w:lang w:eastAsia="zh-CN"/>
              </w:rPr>
            </w:pPr>
          </w:p>
        </w:tc>
        <w:tc>
          <w:tcPr>
            <w:tcW w:w="720" w:type="dxa"/>
          </w:tcPr>
          <w:p w14:paraId="50482089" w14:textId="77777777" w:rsidR="000C0C8C" w:rsidRPr="00CA3C1F" w:rsidRDefault="000C0C8C" w:rsidP="0023356A">
            <w:pPr>
              <w:widowControl w:val="0"/>
              <w:snapToGrid w:val="0"/>
              <w:spacing w:before="120" w:after="120"/>
              <w:rPr>
                <w:rFonts w:ascii="Calibri" w:eastAsia="Arial Unicode MS" w:hAnsi="Calibri" w:cs="Calibri"/>
                <w:bCs/>
                <w:kern w:val="2"/>
                <w:sz w:val="20"/>
                <w:szCs w:val="20"/>
                <w:lang w:eastAsia="zh-CN"/>
              </w:rPr>
            </w:pPr>
          </w:p>
        </w:tc>
        <w:tc>
          <w:tcPr>
            <w:tcW w:w="2824" w:type="dxa"/>
          </w:tcPr>
          <w:p w14:paraId="7A15074D" w14:textId="77777777" w:rsidR="000C0C8C" w:rsidRPr="00CA3C1F" w:rsidRDefault="000C0C8C" w:rsidP="0023356A">
            <w:pPr>
              <w:widowControl w:val="0"/>
              <w:snapToGrid w:val="0"/>
              <w:spacing w:before="120" w:after="120"/>
              <w:rPr>
                <w:rFonts w:ascii="Calibri" w:eastAsia="Arial Unicode MS" w:hAnsi="Calibri" w:cs="Calibri"/>
                <w:kern w:val="2"/>
                <w:sz w:val="20"/>
                <w:szCs w:val="20"/>
                <w:lang w:eastAsia="zh-CN"/>
              </w:rPr>
            </w:pPr>
          </w:p>
        </w:tc>
      </w:tr>
      <w:tr w:rsidR="000C0C8C" w:rsidRPr="00CA3C1F" w14:paraId="08F97FBA" w14:textId="77777777" w:rsidTr="00AE6950">
        <w:trPr>
          <w:trHeight w:val="277"/>
        </w:trPr>
        <w:tc>
          <w:tcPr>
            <w:tcW w:w="9214" w:type="dxa"/>
            <w:vMerge/>
            <w:tcBorders>
              <w:top w:val="nil"/>
              <w:left w:val="nil"/>
              <w:bottom w:val="single" w:sz="4" w:space="0" w:color="000000"/>
              <w:right w:val="nil"/>
            </w:tcBorders>
            <w:vAlign w:val="center"/>
            <w:hideMark/>
          </w:tcPr>
          <w:p w14:paraId="2ECE6C33" w14:textId="77777777" w:rsidR="000C0C8C" w:rsidRPr="00CA3C1F" w:rsidRDefault="000C0C8C" w:rsidP="0023356A">
            <w:pPr>
              <w:spacing w:before="120" w:after="120"/>
              <w:rPr>
                <w:rFonts w:ascii="Calibri" w:eastAsia="Arial Unicode MS" w:hAnsi="Calibri" w:cs="Calibri"/>
                <w:b/>
                <w:kern w:val="2"/>
                <w:sz w:val="20"/>
                <w:szCs w:val="20"/>
                <w:lang w:eastAsia="zh-CN"/>
              </w:rPr>
            </w:pPr>
          </w:p>
        </w:tc>
        <w:tc>
          <w:tcPr>
            <w:tcW w:w="720" w:type="dxa"/>
          </w:tcPr>
          <w:p w14:paraId="4019B2CD" w14:textId="77777777" w:rsidR="000C0C8C" w:rsidRPr="00CA3C1F" w:rsidRDefault="000C0C8C" w:rsidP="0023356A">
            <w:pPr>
              <w:widowControl w:val="0"/>
              <w:snapToGrid w:val="0"/>
              <w:spacing w:before="120" w:after="120"/>
              <w:rPr>
                <w:rFonts w:ascii="Calibri" w:eastAsia="Arial Unicode MS" w:hAnsi="Calibri" w:cs="Calibri"/>
                <w:kern w:val="2"/>
                <w:sz w:val="20"/>
                <w:szCs w:val="20"/>
                <w:lang w:eastAsia="zh-CN"/>
              </w:rPr>
            </w:pPr>
          </w:p>
        </w:tc>
        <w:tc>
          <w:tcPr>
            <w:tcW w:w="2824" w:type="dxa"/>
          </w:tcPr>
          <w:p w14:paraId="34ED26E2" w14:textId="77777777" w:rsidR="000C0C8C" w:rsidRPr="00CA3C1F" w:rsidRDefault="000C0C8C" w:rsidP="0023356A">
            <w:pPr>
              <w:widowControl w:val="0"/>
              <w:snapToGrid w:val="0"/>
              <w:spacing w:before="120" w:after="120"/>
              <w:rPr>
                <w:rFonts w:ascii="Calibri" w:eastAsia="Arial Unicode MS" w:hAnsi="Calibri" w:cs="Calibri"/>
                <w:kern w:val="2"/>
                <w:sz w:val="20"/>
                <w:szCs w:val="20"/>
                <w:lang w:eastAsia="zh-CN"/>
              </w:rPr>
            </w:pPr>
          </w:p>
        </w:tc>
      </w:tr>
      <w:tr w:rsidR="000C0C8C" w:rsidRPr="00CA3C1F" w14:paraId="1396207B" w14:textId="77777777" w:rsidTr="00AE6950">
        <w:trPr>
          <w:trHeight w:val="277"/>
        </w:trPr>
        <w:tc>
          <w:tcPr>
            <w:tcW w:w="9214" w:type="dxa"/>
            <w:vMerge/>
            <w:tcBorders>
              <w:top w:val="nil"/>
              <w:left w:val="nil"/>
              <w:bottom w:val="single" w:sz="4" w:space="0" w:color="000000"/>
              <w:right w:val="nil"/>
            </w:tcBorders>
            <w:vAlign w:val="center"/>
            <w:hideMark/>
          </w:tcPr>
          <w:p w14:paraId="66A5AAF4" w14:textId="77777777" w:rsidR="000C0C8C" w:rsidRPr="00CA3C1F" w:rsidRDefault="000C0C8C" w:rsidP="0023356A">
            <w:pPr>
              <w:spacing w:before="120" w:after="120"/>
              <w:rPr>
                <w:rFonts w:ascii="Calibri" w:eastAsia="Arial Unicode MS" w:hAnsi="Calibri" w:cs="Calibri"/>
                <w:b/>
                <w:kern w:val="2"/>
                <w:sz w:val="20"/>
                <w:szCs w:val="20"/>
                <w:lang w:eastAsia="zh-CN"/>
              </w:rPr>
            </w:pPr>
          </w:p>
        </w:tc>
        <w:tc>
          <w:tcPr>
            <w:tcW w:w="3544" w:type="dxa"/>
            <w:gridSpan w:val="2"/>
          </w:tcPr>
          <w:p w14:paraId="7C9C4F2B" w14:textId="77777777" w:rsidR="000C0C8C" w:rsidRPr="00CA3C1F" w:rsidRDefault="000C0C8C" w:rsidP="00E672AC">
            <w:pPr>
              <w:widowControl w:val="0"/>
              <w:snapToGrid w:val="0"/>
              <w:spacing w:before="120" w:after="120"/>
              <w:rPr>
                <w:rFonts w:ascii="Calibri" w:eastAsia="Arial Unicode MS" w:hAnsi="Calibri" w:cs="Calibri"/>
                <w:kern w:val="2"/>
                <w:sz w:val="20"/>
                <w:szCs w:val="20"/>
                <w:lang w:eastAsia="zh-CN"/>
              </w:rPr>
            </w:pPr>
          </w:p>
        </w:tc>
      </w:tr>
      <w:tr w:rsidR="000C0C8C" w:rsidRPr="00CA3C1F" w14:paraId="71C609DA" w14:textId="77777777" w:rsidTr="00AE6950">
        <w:trPr>
          <w:trHeight w:val="277"/>
        </w:trPr>
        <w:tc>
          <w:tcPr>
            <w:tcW w:w="9214" w:type="dxa"/>
            <w:vMerge/>
            <w:tcBorders>
              <w:top w:val="nil"/>
              <w:left w:val="nil"/>
              <w:bottom w:val="single" w:sz="4" w:space="0" w:color="000000"/>
              <w:right w:val="nil"/>
            </w:tcBorders>
            <w:vAlign w:val="center"/>
            <w:hideMark/>
          </w:tcPr>
          <w:p w14:paraId="0168CBE7" w14:textId="77777777" w:rsidR="000C0C8C" w:rsidRPr="00CA3C1F" w:rsidRDefault="000C0C8C" w:rsidP="0023356A">
            <w:pPr>
              <w:spacing w:before="120" w:after="120"/>
              <w:rPr>
                <w:rFonts w:ascii="Calibri" w:eastAsia="Arial Unicode MS" w:hAnsi="Calibri" w:cs="Calibri"/>
                <w:b/>
                <w:kern w:val="2"/>
                <w:sz w:val="20"/>
                <w:szCs w:val="20"/>
                <w:lang w:eastAsia="zh-CN"/>
              </w:rPr>
            </w:pPr>
          </w:p>
        </w:tc>
        <w:tc>
          <w:tcPr>
            <w:tcW w:w="3544" w:type="dxa"/>
            <w:gridSpan w:val="2"/>
            <w:tcBorders>
              <w:top w:val="nil"/>
              <w:left w:val="nil"/>
              <w:bottom w:val="single" w:sz="4" w:space="0" w:color="000000"/>
              <w:right w:val="nil"/>
            </w:tcBorders>
          </w:tcPr>
          <w:p w14:paraId="2C631FC1" w14:textId="77777777" w:rsidR="000C0C8C" w:rsidRPr="00CA3C1F" w:rsidRDefault="000C0C8C" w:rsidP="00AE6950">
            <w:pPr>
              <w:widowControl w:val="0"/>
              <w:spacing w:before="120" w:after="120"/>
              <w:ind w:left="501"/>
              <w:rPr>
                <w:rFonts w:ascii="Calibri" w:eastAsia="Arial Unicode MS" w:hAnsi="Calibri" w:cs="Calibri"/>
                <w:kern w:val="2"/>
                <w:sz w:val="20"/>
                <w:szCs w:val="20"/>
                <w:lang w:eastAsia="zh-CN"/>
              </w:rPr>
            </w:pPr>
          </w:p>
        </w:tc>
      </w:tr>
    </w:tbl>
    <w:p w14:paraId="5574D443" w14:textId="77777777" w:rsidR="000C0C8C" w:rsidRPr="00CA3C1F" w:rsidRDefault="000C0C8C" w:rsidP="0023356A">
      <w:pPr>
        <w:widowControl w:val="0"/>
        <w:spacing w:before="120" w:after="120"/>
        <w:rPr>
          <w:rFonts w:ascii="Calibri" w:eastAsia="Arial Unicode MS" w:hAnsi="Calibri" w:cs="Calibri"/>
          <w:kern w:val="2"/>
          <w:sz w:val="20"/>
          <w:szCs w:val="20"/>
          <w:lang w:eastAsia="zh-CN"/>
        </w:rPr>
      </w:pPr>
    </w:p>
    <w:p w14:paraId="7DFFEB53" w14:textId="77777777" w:rsidR="00F77692" w:rsidRDefault="00F77692" w:rsidP="0023356A">
      <w:pPr>
        <w:widowControl w:val="0"/>
        <w:spacing w:before="120" w:after="120"/>
        <w:jc w:val="center"/>
        <w:rPr>
          <w:rFonts w:eastAsia="Arial Unicode MS"/>
          <w:b/>
          <w:kern w:val="2"/>
          <w:lang w:eastAsia="zh-CN"/>
        </w:rPr>
        <w:sectPr w:rsidR="00F77692">
          <w:footerReference w:type="default" r:id="rId8"/>
          <w:pgSz w:w="11906" w:h="16838"/>
          <w:pgMar w:top="1417" w:right="1417" w:bottom="1417" w:left="1417" w:header="708" w:footer="720" w:gutter="0"/>
          <w:cols w:space="708"/>
          <w:docGrid w:linePitch="600" w:charSpace="32768"/>
        </w:sectPr>
      </w:pPr>
    </w:p>
    <w:tbl>
      <w:tblPr>
        <w:tblW w:w="9180" w:type="dxa"/>
        <w:tblInd w:w="70" w:type="dxa"/>
        <w:tblLayout w:type="fixed"/>
        <w:tblCellMar>
          <w:left w:w="70" w:type="dxa"/>
          <w:right w:w="70" w:type="dxa"/>
        </w:tblCellMar>
        <w:tblLook w:val="04A0" w:firstRow="1" w:lastRow="0" w:firstColumn="1" w:lastColumn="0" w:noHBand="0" w:noVBand="1"/>
      </w:tblPr>
      <w:tblGrid>
        <w:gridCol w:w="9180"/>
      </w:tblGrid>
      <w:tr w:rsidR="000C0C8C" w:rsidRPr="00CA3C1F" w14:paraId="48FC47DB" w14:textId="77777777" w:rsidTr="00F77692">
        <w:trPr>
          <w:cantSplit/>
          <w:trHeight w:val="1030"/>
        </w:trPr>
        <w:tc>
          <w:tcPr>
            <w:tcW w:w="9180" w:type="dxa"/>
            <w:vAlign w:val="center"/>
          </w:tcPr>
          <w:tbl>
            <w:tblPr>
              <w:tblW w:w="9072" w:type="dxa"/>
              <w:tblInd w:w="70" w:type="dxa"/>
              <w:tblLayout w:type="fixed"/>
              <w:tblCellMar>
                <w:left w:w="70" w:type="dxa"/>
                <w:right w:w="70" w:type="dxa"/>
              </w:tblCellMar>
              <w:tblLook w:val="04A0" w:firstRow="1" w:lastRow="0" w:firstColumn="1" w:lastColumn="0" w:noHBand="0" w:noVBand="1"/>
            </w:tblPr>
            <w:tblGrid>
              <w:gridCol w:w="9072"/>
            </w:tblGrid>
            <w:tr w:rsidR="000C0C8C" w:rsidRPr="00CA3C1F" w14:paraId="5FC39B39" w14:textId="77777777" w:rsidTr="00E155DA">
              <w:trPr>
                <w:cantSplit/>
                <w:trHeight w:val="691"/>
              </w:trPr>
              <w:tc>
                <w:tcPr>
                  <w:tcW w:w="9072" w:type="dxa"/>
                  <w:vAlign w:val="center"/>
                </w:tcPr>
                <w:p w14:paraId="5DF3B8F3" w14:textId="77777777" w:rsidR="00E155DA" w:rsidRPr="00E155DA" w:rsidRDefault="008C4BEF" w:rsidP="0023356A">
                  <w:pPr>
                    <w:widowControl w:val="0"/>
                    <w:snapToGrid w:val="0"/>
                    <w:spacing w:before="120" w:after="120"/>
                    <w:jc w:val="center"/>
                    <w:rPr>
                      <w:rFonts w:ascii="Calibri" w:hAnsi="Calibri" w:cs="Calibri"/>
                      <w:b/>
                      <w:bCs/>
                      <w:sz w:val="20"/>
                      <w:szCs w:val="20"/>
                    </w:rPr>
                  </w:pPr>
                  <w:r>
                    <w:rPr>
                      <w:rFonts w:ascii="Calibri" w:hAnsi="Calibri" w:cs="Calibri"/>
                      <w:b/>
                      <w:bCs/>
                      <w:sz w:val="20"/>
                      <w:szCs w:val="20"/>
                    </w:rPr>
                    <w:lastRenderedPageBreak/>
                    <w:t>S</w:t>
                  </w:r>
                  <w:r w:rsidR="00C649DA">
                    <w:rPr>
                      <w:rFonts w:ascii="Calibri" w:hAnsi="Calibri" w:cs="Calibri"/>
                      <w:b/>
                      <w:bCs/>
                      <w:sz w:val="20"/>
                      <w:szCs w:val="20"/>
                    </w:rPr>
                    <w:t xml:space="preserve">PECYFIKACJA WARUNKÓW ZAMÓWIENIA </w:t>
                  </w:r>
                </w:p>
                <w:p w14:paraId="6A0B2E66" w14:textId="77777777" w:rsidR="000C0C8C" w:rsidRPr="00CA3C1F" w:rsidRDefault="003C19CC" w:rsidP="00C649DA">
                  <w:pPr>
                    <w:widowControl w:val="0"/>
                    <w:snapToGrid w:val="0"/>
                    <w:spacing w:before="120" w:after="120"/>
                    <w:jc w:val="center"/>
                    <w:rPr>
                      <w:rFonts w:ascii="Calibri" w:eastAsia="Arial Unicode MS" w:hAnsi="Calibri" w:cs="Calibri"/>
                      <w:b/>
                      <w:kern w:val="2"/>
                      <w:sz w:val="20"/>
                      <w:szCs w:val="20"/>
                      <w:lang w:eastAsia="zh-CN"/>
                    </w:rPr>
                  </w:pPr>
                  <w:r w:rsidRPr="00E155DA">
                    <w:rPr>
                      <w:rFonts w:ascii="Calibri" w:eastAsia="Arial Unicode MS" w:hAnsi="Calibri" w:cs="Calibri"/>
                      <w:b/>
                      <w:bCs/>
                      <w:kern w:val="2"/>
                      <w:sz w:val="20"/>
                      <w:szCs w:val="20"/>
                      <w:lang w:eastAsia="zh-CN"/>
                    </w:rPr>
                    <w:t xml:space="preserve"> w</w:t>
                  </w:r>
                  <w:r w:rsidR="00860FED" w:rsidRPr="00E155DA">
                    <w:rPr>
                      <w:rFonts w:ascii="Calibri" w:eastAsia="Arial Unicode MS" w:hAnsi="Calibri" w:cs="Calibri"/>
                      <w:b/>
                      <w:bCs/>
                      <w:kern w:val="2"/>
                      <w:sz w:val="20"/>
                      <w:szCs w:val="20"/>
                      <w:lang w:eastAsia="zh-CN"/>
                    </w:rPr>
                    <w:t xml:space="preserve"> </w:t>
                  </w:r>
                  <w:r w:rsidRPr="00E155DA">
                    <w:rPr>
                      <w:rFonts w:ascii="Calibri" w:eastAsia="Arial Unicode MS" w:hAnsi="Calibri" w:cs="Calibri"/>
                      <w:b/>
                      <w:bCs/>
                      <w:kern w:val="2"/>
                      <w:sz w:val="20"/>
                      <w:szCs w:val="20"/>
                      <w:lang w:eastAsia="zh-CN"/>
                    </w:rPr>
                    <w:t>postępowaniu o udzielenie</w:t>
                  </w:r>
                  <w:r>
                    <w:rPr>
                      <w:rFonts w:ascii="Calibri" w:eastAsia="Arial Unicode MS" w:hAnsi="Calibri" w:cs="Calibri"/>
                      <w:b/>
                      <w:kern w:val="2"/>
                      <w:sz w:val="20"/>
                      <w:szCs w:val="20"/>
                      <w:lang w:eastAsia="zh-CN"/>
                    </w:rPr>
                    <w:t xml:space="preserve"> zamówienia </w:t>
                  </w:r>
                  <w:proofErr w:type="gramStart"/>
                  <w:r>
                    <w:rPr>
                      <w:rFonts w:ascii="Calibri" w:eastAsia="Arial Unicode MS" w:hAnsi="Calibri" w:cs="Calibri"/>
                      <w:b/>
                      <w:kern w:val="2"/>
                      <w:sz w:val="20"/>
                      <w:szCs w:val="20"/>
                      <w:lang w:eastAsia="zh-CN"/>
                    </w:rPr>
                    <w:t>publicznego  w</w:t>
                  </w:r>
                  <w:proofErr w:type="gramEnd"/>
                  <w:r w:rsidR="00E155DA">
                    <w:rPr>
                      <w:rFonts w:ascii="Calibri" w:eastAsia="Arial Unicode MS" w:hAnsi="Calibri" w:cs="Calibri"/>
                      <w:b/>
                      <w:kern w:val="2"/>
                      <w:sz w:val="20"/>
                      <w:szCs w:val="20"/>
                      <w:lang w:eastAsia="zh-CN"/>
                    </w:rPr>
                    <w:t> </w:t>
                  </w:r>
                  <w:r>
                    <w:rPr>
                      <w:rFonts w:ascii="Calibri" w:eastAsia="Arial Unicode MS" w:hAnsi="Calibri" w:cs="Calibri"/>
                      <w:b/>
                      <w:kern w:val="2"/>
                      <w:sz w:val="20"/>
                      <w:szCs w:val="20"/>
                      <w:lang w:eastAsia="zh-CN"/>
                    </w:rPr>
                    <w:t xml:space="preserve">trybie przetargu </w:t>
                  </w:r>
                  <w:r w:rsidR="00062967">
                    <w:rPr>
                      <w:rFonts w:ascii="Calibri" w:eastAsia="Arial Unicode MS" w:hAnsi="Calibri" w:cs="Calibri"/>
                      <w:b/>
                      <w:kern w:val="2"/>
                      <w:sz w:val="20"/>
                      <w:szCs w:val="20"/>
                      <w:lang w:eastAsia="zh-CN"/>
                    </w:rPr>
                    <w:t>nie</w:t>
                  </w:r>
                  <w:r>
                    <w:rPr>
                      <w:rFonts w:ascii="Calibri" w:eastAsia="Arial Unicode MS" w:hAnsi="Calibri" w:cs="Calibri"/>
                      <w:b/>
                      <w:kern w:val="2"/>
                      <w:sz w:val="20"/>
                      <w:szCs w:val="20"/>
                      <w:lang w:eastAsia="zh-CN"/>
                    </w:rPr>
                    <w:t>ograniczonego</w:t>
                  </w:r>
                  <w:r w:rsidR="00E155DA">
                    <w:rPr>
                      <w:rFonts w:ascii="Calibri" w:eastAsia="Arial Unicode MS" w:hAnsi="Calibri" w:cs="Calibri"/>
                      <w:b/>
                      <w:kern w:val="2"/>
                      <w:sz w:val="20"/>
                      <w:szCs w:val="20"/>
                      <w:lang w:eastAsia="zh-CN"/>
                    </w:rPr>
                    <w:t xml:space="preserve"> na realizację zamówienia pn.:</w:t>
                  </w:r>
                </w:p>
                <w:p w14:paraId="49FFDD04" w14:textId="77777777" w:rsidR="00367C45" w:rsidRPr="00367C45" w:rsidRDefault="00DB30CF" w:rsidP="008C4BEF">
                  <w:pPr>
                    <w:spacing w:before="120" w:after="120"/>
                    <w:ind w:left="284"/>
                    <w:jc w:val="center"/>
                    <w:rPr>
                      <w:rFonts w:ascii="Calibri" w:hAnsi="Calibri" w:cs="Calibri"/>
                      <w:b/>
                      <w:bCs/>
                      <w:sz w:val="20"/>
                      <w:szCs w:val="20"/>
                      <w:lang w:eastAsia="pl-PL"/>
                    </w:rPr>
                  </w:pPr>
                  <w:r>
                    <w:rPr>
                      <w:rFonts w:ascii="Calibri" w:hAnsi="Calibri" w:cs="Calibri"/>
                      <w:b/>
                      <w:bCs/>
                      <w:sz w:val="20"/>
                      <w:szCs w:val="20"/>
                      <w:lang w:eastAsia="pl-PL"/>
                    </w:rPr>
                    <w:t xml:space="preserve">Wykonanie wystawy wraz z </w:t>
                  </w:r>
                  <w:r w:rsidR="00DB0F04">
                    <w:rPr>
                      <w:rFonts w:ascii="Calibri" w:hAnsi="Calibri" w:cs="Calibri"/>
                      <w:b/>
                      <w:bCs/>
                      <w:sz w:val="20"/>
                      <w:szCs w:val="20"/>
                      <w:lang w:eastAsia="pl-PL"/>
                    </w:rPr>
                    <w:t xml:space="preserve">aranżacją i wystrojem w Centrum Edukacji Ekologicznej Przedsiębiorstwa Zagospodarowania Odpadów Sp. z o. o. w Gliwicach przy </w:t>
                  </w:r>
                  <w:r w:rsidR="00367C45" w:rsidRPr="00367C45">
                    <w:rPr>
                      <w:rFonts w:ascii="Calibri" w:hAnsi="Calibri" w:cs="Calibri"/>
                      <w:b/>
                      <w:bCs/>
                      <w:sz w:val="20"/>
                      <w:szCs w:val="20"/>
                      <w:lang w:eastAsia="pl-PL"/>
                    </w:rPr>
                    <w:t>ul</w:t>
                  </w:r>
                  <w:r w:rsidR="008C4BEF">
                    <w:rPr>
                      <w:rFonts w:ascii="Calibri" w:hAnsi="Calibri" w:cs="Calibri"/>
                      <w:b/>
                      <w:bCs/>
                      <w:sz w:val="20"/>
                      <w:szCs w:val="20"/>
                      <w:lang w:eastAsia="pl-PL"/>
                    </w:rPr>
                    <w:t>.</w:t>
                  </w:r>
                  <w:r w:rsidR="00367C45" w:rsidRPr="00367C45">
                    <w:rPr>
                      <w:rFonts w:ascii="Calibri" w:hAnsi="Calibri" w:cs="Calibri"/>
                      <w:b/>
                      <w:bCs/>
                      <w:sz w:val="20"/>
                      <w:szCs w:val="20"/>
                      <w:lang w:eastAsia="pl-PL"/>
                    </w:rPr>
                    <w:t xml:space="preserve"> Rybnickiej</w:t>
                  </w:r>
                  <w:r>
                    <w:rPr>
                      <w:rFonts w:ascii="Calibri" w:hAnsi="Calibri" w:cs="Calibri"/>
                      <w:b/>
                      <w:bCs/>
                      <w:sz w:val="20"/>
                      <w:szCs w:val="20"/>
                      <w:lang w:eastAsia="pl-PL"/>
                    </w:rPr>
                    <w:t xml:space="preserve"> 199A</w:t>
                  </w:r>
                </w:p>
                <w:p w14:paraId="77CEB3BF" w14:textId="77777777" w:rsidR="000C0C8C" w:rsidRPr="00CA3C1F" w:rsidRDefault="000C0C8C" w:rsidP="0023356A">
                  <w:pPr>
                    <w:widowControl w:val="0"/>
                    <w:spacing w:before="120" w:after="120"/>
                    <w:jc w:val="center"/>
                    <w:rPr>
                      <w:rFonts w:ascii="Calibri" w:eastAsia="Arial Unicode MS" w:hAnsi="Calibri" w:cs="Calibri"/>
                      <w:b/>
                      <w:kern w:val="2"/>
                      <w:sz w:val="20"/>
                      <w:szCs w:val="20"/>
                      <w:lang w:eastAsia="zh-CN"/>
                    </w:rPr>
                  </w:pPr>
                </w:p>
                <w:p w14:paraId="4FD2A9A9" w14:textId="77777777" w:rsidR="000C0C8C" w:rsidRPr="00CA3C1F" w:rsidRDefault="000C0C8C" w:rsidP="0023356A">
                  <w:pPr>
                    <w:widowControl w:val="0"/>
                    <w:spacing w:before="120" w:after="120"/>
                    <w:jc w:val="center"/>
                    <w:rPr>
                      <w:rFonts w:ascii="Calibri" w:eastAsia="Arial Unicode MS" w:hAnsi="Calibri" w:cs="Calibri"/>
                      <w:kern w:val="2"/>
                      <w:sz w:val="20"/>
                      <w:szCs w:val="20"/>
                      <w:lang w:eastAsia="zh-CN"/>
                    </w:rPr>
                  </w:pPr>
                </w:p>
              </w:tc>
            </w:tr>
            <w:tr w:rsidR="000C0C8C" w:rsidRPr="00CA3C1F" w14:paraId="611E4CDC" w14:textId="77777777" w:rsidTr="00E155DA">
              <w:trPr>
                <w:trHeight w:val="1137"/>
              </w:trPr>
              <w:tc>
                <w:tcPr>
                  <w:tcW w:w="9072" w:type="dxa"/>
                  <w:vAlign w:val="center"/>
                </w:tcPr>
                <w:p w14:paraId="6E26C9F2" w14:textId="77777777" w:rsidR="000C0C8C" w:rsidRPr="00CA3C1F" w:rsidRDefault="003C19CC" w:rsidP="003C19CC">
                  <w:pPr>
                    <w:widowControl w:val="0"/>
                    <w:snapToGrid w:val="0"/>
                    <w:spacing w:before="120" w:after="120"/>
                    <w:jc w:val="center"/>
                    <w:rPr>
                      <w:rFonts w:ascii="Calibri" w:eastAsia="Arial Unicode MS" w:hAnsi="Calibri" w:cs="Calibri"/>
                      <w:kern w:val="2"/>
                      <w:sz w:val="20"/>
                      <w:szCs w:val="20"/>
                      <w:lang w:eastAsia="zh-CN"/>
                    </w:rPr>
                  </w:pPr>
                  <w:r>
                    <w:rPr>
                      <w:rFonts w:ascii="Calibri" w:eastAsia="Arial Unicode MS" w:hAnsi="Calibri" w:cs="Calibri"/>
                      <w:kern w:val="2"/>
                      <w:sz w:val="20"/>
                      <w:szCs w:val="20"/>
                      <w:lang w:eastAsia="zh-CN"/>
                    </w:rPr>
                    <w:t>Ogłoszenie o zamówieniu zostało przekazane Urzędowi Publikacji Unii Europejskiej w dniu</w:t>
                  </w:r>
                  <w:r w:rsidR="00DC708D">
                    <w:rPr>
                      <w:rFonts w:ascii="Calibri" w:eastAsia="Arial Unicode MS" w:hAnsi="Calibri" w:cs="Calibri"/>
                      <w:kern w:val="2"/>
                      <w:sz w:val="20"/>
                      <w:szCs w:val="20"/>
                      <w:lang w:eastAsia="zh-CN"/>
                    </w:rPr>
                    <w:t xml:space="preserve"> 7 kwietnia 2023 r. </w:t>
                  </w:r>
                  <w:r w:rsidR="00860FED">
                    <w:rPr>
                      <w:rFonts w:ascii="Calibri" w:eastAsia="Arial Unicode MS" w:hAnsi="Calibri" w:cs="Calibri"/>
                      <w:kern w:val="2"/>
                      <w:sz w:val="20"/>
                      <w:szCs w:val="20"/>
                      <w:lang w:eastAsia="zh-CN"/>
                    </w:rPr>
                    <w:t>i</w:t>
                  </w:r>
                  <w:r w:rsidR="00DC708D">
                    <w:rPr>
                      <w:rFonts w:ascii="Calibri" w:eastAsia="Arial Unicode MS" w:hAnsi="Calibri" w:cs="Calibri"/>
                      <w:kern w:val="2"/>
                      <w:sz w:val="20"/>
                      <w:szCs w:val="20"/>
                      <w:lang w:eastAsia="zh-CN"/>
                    </w:rPr>
                    <w:t> </w:t>
                  </w:r>
                  <w:r>
                    <w:rPr>
                      <w:rFonts w:ascii="Calibri" w:eastAsia="Arial Unicode MS" w:hAnsi="Calibri" w:cs="Calibri"/>
                      <w:kern w:val="2"/>
                      <w:sz w:val="20"/>
                      <w:szCs w:val="20"/>
                      <w:lang w:eastAsia="zh-CN"/>
                    </w:rPr>
                    <w:t>opublikowane w dniu……………</w:t>
                  </w:r>
                  <w:proofErr w:type="gramStart"/>
                  <w:r>
                    <w:rPr>
                      <w:rFonts w:ascii="Calibri" w:eastAsia="Arial Unicode MS" w:hAnsi="Calibri" w:cs="Calibri"/>
                      <w:kern w:val="2"/>
                      <w:sz w:val="20"/>
                      <w:szCs w:val="20"/>
                      <w:lang w:eastAsia="zh-CN"/>
                    </w:rPr>
                    <w:t>…….</w:t>
                  </w:r>
                  <w:proofErr w:type="gramEnd"/>
                  <w:r>
                    <w:rPr>
                      <w:rFonts w:ascii="Calibri" w:eastAsia="Arial Unicode MS" w:hAnsi="Calibri" w:cs="Calibri"/>
                      <w:kern w:val="2"/>
                      <w:sz w:val="20"/>
                      <w:szCs w:val="20"/>
                      <w:lang w:eastAsia="zh-CN"/>
                    </w:rPr>
                    <w:t>. pod numerem</w:t>
                  </w:r>
                  <w:r w:rsidR="00860FED">
                    <w:rPr>
                      <w:rFonts w:ascii="Calibri" w:eastAsia="Arial Unicode MS" w:hAnsi="Calibri" w:cs="Calibri"/>
                      <w:kern w:val="2"/>
                      <w:sz w:val="20"/>
                      <w:szCs w:val="20"/>
                      <w:lang w:eastAsia="zh-CN"/>
                    </w:rPr>
                    <w:t>……………………..</w:t>
                  </w:r>
                  <w:r>
                    <w:rPr>
                      <w:rFonts w:ascii="Calibri" w:eastAsia="Arial Unicode MS" w:hAnsi="Calibri" w:cs="Calibri"/>
                      <w:kern w:val="2"/>
                      <w:sz w:val="20"/>
                      <w:szCs w:val="20"/>
                      <w:lang w:eastAsia="zh-CN"/>
                    </w:rPr>
                    <w:t>. Ogłoszenie o zamówieniu zostało zamieszczone na platformie zakupowej w dniu……………………………</w:t>
                  </w:r>
                  <w:proofErr w:type="gramStart"/>
                  <w:r>
                    <w:rPr>
                      <w:rFonts w:ascii="Calibri" w:eastAsia="Arial Unicode MS" w:hAnsi="Calibri" w:cs="Calibri"/>
                      <w:kern w:val="2"/>
                      <w:sz w:val="20"/>
                      <w:szCs w:val="20"/>
                      <w:lang w:eastAsia="zh-CN"/>
                    </w:rPr>
                    <w:t>…….</w:t>
                  </w:r>
                  <w:proofErr w:type="gramEnd"/>
                </w:p>
              </w:tc>
            </w:tr>
            <w:tr w:rsidR="000C0C8C" w:rsidRPr="00CA3C1F" w14:paraId="23CC2D38" w14:textId="77777777" w:rsidTr="00E155DA">
              <w:trPr>
                <w:cantSplit/>
                <w:trHeight w:val="1030"/>
              </w:trPr>
              <w:tc>
                <w:tcPr>
                  <w:tcW w:w="9072" w:type="dxa"/>
                  <w:vAlign w:val="center"/>
                </w:tcPr>
                <w:p w14:paraId="62778F2D" w14:textId="77777777" w:rsidR="000C0C8C" w:rsidRPr="00CA3C1F" w:rsidRDefault="000C0C8C" w:rsidP="0023356A">
                  <w:pPr>
                    <w:widowControl w:val="0"/>
                    <w:snapToGrid w:val="0"/>
                    <w:spacing w:before="120" w:after="120"/>
                    <w:rPr>
                      <w:rFonts w:ascii="Calibri" w:eastAsia="Arial Unicode MS" w:hAnsi="Calibri" w:cs="Calibri"/>
                      <w:b/>
                      <w:kern w:val="2"/>
                      <w:sz w:val="20"/>
                      <w:szCs w:val="20"/>
                      <w:lang w:eastAsia="zh-CN"/>
                    </w:rPr>
                  </w:pPr>
                </w:p>
                <w:p w14:paraId="1FBCA9D6" w14:textId="77777777" w:rsidR="000C0C8C" w:rsidRPr="00CA3C1F" w:rsidRDefault="000C0C8C" w:rsidP="0023356A">
                  <w:pPr>
                    <w:widowControl w:val="0"/>
                    <w:spacing w:before="120" w:after="120"/>
                    <w:jc w:val="center"/>
                    <w:rPr>
                      <w:rFonts w:ascii="Calibri" w:eastAsia="Arial Unicode MS" w:hAnsi="Calibri" w:cs="Calibri"/>
                      <w:b/>
                      <w:kern w:val="2"/>
                      <w:sz w:val="20"/>
                      <w:szCs w:val="20"/>
                      <w:lang w:eastAsia="zh-CN"/>
                    </w:rPr>
                  </w:pPr>
                </w:p>
              </w:tc>
            </w:tr>
          </w:tbl>
          <w:p w14:paraId="6AEF72D7" w14:textId="77777777" w:rsidR="000C0C8C" w:rsidRPr="00CA3C1F" w:rsidRDefault="000C0C8C" w:rsidP="0023356A">
            <w:pPr>
              <w:widowControl w:val="0"/>
              <w:spacing w:before="120" w:after="120"/>
              <w:rPr>
                <w:rFonts w:ascii="Calibri" w:eastAsia="Arial Unicode MS" w:hAnsi="Calibri" w:cs="Calibri"/>
                <w:kern w:val="2"/>
                <w:sz w:val="20"/>
                <w:szCs w:val="20"/>
                <w:lang w:eastAsia="zh-CN"/>
              </w:rPr>
            </w:pPr>
          </w:p>
          <w:p w14:paraId="7F159677" w14:textId="77777777" w:rsidR="000C0C8C" w:rsidRPr="00CA3C1F" w:rsidRDefault="000C0C8C" w:rsidP="0023356A">
            <w:pPr>
              <w:widowControl w:val="0"/>
              <w:spacing w:before="120" w:after="120"/>
              <w:jc w:val="center"/>
              <w:rPr>
                <w:rFonts w:ascii="Calibri" w:eastAsia="Arial Unicode MS" w:hAnsi="Calibri" w:cs="Calibri"/>
                <w:kern w:val="2"/>
                <w:sz w:val="20"/>
                <w:szCs w:val="20"/>
                <w:lang w:eastAsia="zh-CN"/>
              </w:rPr>
            </w:pPr>
          </w:p>
          <w:p w14:paraId="7A3A56E0" w14:textId="77777777" w:rsidR="000C0C8C" w:rsidRPr="00CA3C1F" w:rsidRDefault="000C0C8C" w:rsidP="0023356A">
            <w:pPr>
              <w:widowControl w:val="0"/>
              <w:spacing w:before="120" w:after="120"/>
              <w:jc w:val="right"/>
              <w:rPr>
                <w:rFonts w:ascii="Calibri" w:eastAsia="Arial Unicode MS" w:hAnsi="Calibri" w:cs="Calibri"/>
                <w:kern w:val="2"/>
                <w:sz w:val="20"/>
                <w:szCs w:val="20"/>
                <w:lang w:eastAsia="zh-CN"/>
              </w:rPr>
            </w:pPr>
            <w:r w:rsidRPr="00CA3C1F">
              <w:rPr>
                <w:rFonts w:ascii="Calibri" w:eastAsia="Arial Unicode MS" w:hAnsi="Calibri" w:cs="Calibri"/>
                <w:kern w:val="2"/>
                <w:sz w:val="20"/>
                <w:szCs w:val="20"/>
                <w:lang w:eastAsia="zh-CN"/>
              </w:rPr>
              <w:t xml:space="preserve">Zatwierdzam:           </w:t>
            </w:r>
          </w:p>
          <w:p w14:paraId="2B23D520" w14:textId="77777777" w:rsidR="000C0C8C" w:rsidRPr="00CA3C1F" w:rsidRDefault="000C0C8C" w:rsidP="0023356A">
            <w:pPr>
              <w:widowControl w:val="0"/>
              <w:spacing w:before="120" w:after="120"/>
              <w:jc w:val="right"/>
              <w:rPr>
                <w:rFonts w:ascii="Calibri" w:eastAsia="Arial Unicode MS" w:hAnsi="Calibri" w:cs="Calibri"/>
                <w:kern w:val="2"/>
                <w:sz w:val="20"/>
                <w:szCs w:val="20"/>
                <w:lang w:eastAsia="zh-CN"/>
              </w:rPr>
            </w:pPr>
          </w:p>
          <w:p w14:paraId="18B3E8F2" w14:textId="77777777" w:rsidR="000C0C8C" w:rsidRPr="00C52206" w:rsidRDefault="00C52206" w:rsidP="002532A4">
            <w:pPr>
              <w:widowControl w:val="0"/>
              <w:spacing w:before="120" w:after="120"/>
              <w:jc w:val="right"/>
              <w:rPr>
                <w:rFonts w:ascii="Calibri" w:eastAsia="Arial Unicode MS" w:hAnsi="Calibri" w:cs="Calibri"/>
                <w:kern w:val="2"/>
                <w:sz w:val="20"/>
                <w:szCs w:val="20"/>
                <w:lang w:eastAsia="zh-CN"/>
              </w:rPr>
            </w:pPr>
            <w:r>
              <w:rPr>
                <w:rFonts w:ascii="Calibri" w:eastAsia="Arial Unicode MS" w:hAnsi="Calibri" w:cs="Calibri"/>
                <w:kern w:val="2"/>
                <w:sz w:val="20"/>
                <w:szCs w:val="20"/>
                <w:lang w:eastAsia="zh-CN"/>
              </w:rPr>
              <w:t>d</w:t>
            </w:r>
            <w:r w:rsidR="000C0C8C" w:rsidRPr="00C52206">
              <w:rPr>
                <w:rFonts w:ascii="Calibri" w:eastAsia="Arial Unicode MS" w:hAnsi="Calibri" w:cs="Calibri"/>
                <w:kern w:val="2"/>
                <w:sz w:val="20"/>
                <w:szCs w:val="20"/>
                <w:lang w:eastAsia="zh-CN"/>
              </w:rPr>
              <w:t>nia</w:t>
            </w:r>
            <w:r>
              <w:rPr>
                <w:rFonts w:ascii="Calibri" w:eastAsia="Arial Unicode MS" w:hAnsi="Calibri" w:cs="Calibri"/>
                <w:kern w:val="2"/>
                <w:sz w:val="20"/>
                <w:szCs w:val="20"/>
                <w:lang w:eastAsia="zh-CN"/>
              </w:rPr>
              <w:t xml:space="preserve"> </w:t>
            </w:r>
            <w:r w:rsidR="004610A1">
              <w:rPr>
                <w:rFonts w:ascii="Calibri" w:eastAsia="Arial Unicode MS" w:hAnsi="Calibri" w:cs="Calibri"/>
                <w:kern w:val="2"/>
                <w:sz w:val="20"/>
                <w:szCs w:val="20"/>
                <w:lang w:eastAsia="zh-CN"/>
              </w:rPr>
              <w:t>12</w:t>
            </w:r>
            <w:r>
              <w:rPr>
                <w:rFonts w:ascii="Calibri" w:eastAsia="Arial Unicode MS" w:hAnsi="Calibri" w:cs="Calibri"/>
                <w:kern w:val="2"/>
                <w:sz w:val="20"/>
                <w:szCs w:val="20"/>
                <w:lang w:eastAsia="zh-CN"/>
              </w:rPr>
              <w:t xml:space="preserve"> kwietnia 2023 r. </w:t>
            </w:r>
            <w:r w:rsidR="000C0C8C" w:rsidRPr="00C52206">
              <w:rPr>
                <w:rFonts w:ascii="Calibri" w:eastAsia="Arial Unicode MS" w:hAnsi="Calibri" w:cs="Calibri"/>
                <w:kern w:val="2"/>
                <w:sz w:val="20"/>
                <w:szCs w:val="20"/>
                <w:lang w:eastAsia="zh-CN"/>
              </w:rPr>
              <w:t xml:space="preserve">  </w:t>
            </w:r>
          </w:p>
        </w:tc>
      </w:tr>
    </w:tbl>
    <w:p w14:paraId="115D8264" w14:textId="77777777" w:rsidR="000C0C8C" w:rsidRPr="00CA3C1F" w:rsidRDefault="000C0C8C" w:rsidP="0023356A">
      <w:pPr>
        <w:widowControl w:val="0"/>
        <w:spacing w:before="120" w:after="120"/>
        <w:jc w:val="center"/>
        <w:rPr>
          <w:rFonts w:ascii="Calibri" w:eastAsia="Arial Unicode MS" w:hAnsi="Calibri" w:cs="Calibri"/>
          <w:kern w:val="2"/>
          <w:sz w:val="20"/>
          <w:szCs w:val="20"/>
          <w:lang w:eastAsia="zh-CN"/>
        </w:rPr>
      </w:pPr>
    </w:p>
    <w:p w14:paraId="4B5FE409" w14:textId="77777777" w:rsidR="000C0C8C" w:rsidRPr="00CA3C1F" w:rsidRDefault="000C0C8C" w:rsidP="0023356A">
      <w:pPr>
        <w:widowControl w:val="0"/>
        <w:spacing w:before="120" w:after="120"/>
        <w:jc w:val="center"/>
        <w:rPr>
          <w:rFonts w:ascii="Calibri" w:eastAsia="Arial Unicode MS" w:hAnsi="Calibri" w:cs="Calibri"/>
          <w:kern w:val="2"/>
          <w:sz w:val="20"/>
          <w:szCs w:val="20"/>
          <w:lang w:eastAsia="zh-CN"/>
        </w:rPr>
      </w:pPr>
      <w:r w:rsidRPr="00CA3C1F">
        <w:rPr>
          <w:rFonts w:ascii="Calibri" w:eastAsia="Arial Unicode MS" w:hAnsi="Calibri" w:cs="Calibri"/>
          <w:kern w:val="2"/>
          <w:sz w:val="20"/>
          <w:szCs w:val="20"/>
          <w:lang w:eastAsia="zh-CN"/>
        </w:rPr>
        <w:t xml:space="preserve">                                                                                   </w:t>
      </w:r>
      <w:r w:rsidR="00B650FD" w:rsidRPr="00CA3C1F">
        <w:rPr>
          <w:rFonts w:ascii="Calibri" w:eastAsia="Arial Unicode MS" w:hAnsi="Calibri" w:cs="Calibri"/>
          <w:kern w:val="2"/>
          <w:sz w:val="20"/>
          <w:szCs w:val="20"/>
          <w:lang w:eastAsia="zh-CN"/>
        </w:rPr>
        <w:t xml:space="preserve">                                                                    </w:t>
      </w:r>
      <w:r w:rsidRPr="00CA3C1F">
        <w:rPr>
          <w:rFonts w:ascii="Calibri" w:eastAsia="Arial Unicode MS" w:hAnsi="Calibri" w:cs="Calibri"/>
          <w:kern w:val="2"/>
          <w:sz w:val="20"/>
          <w:szCs w:val="20"/>
          <w:lang w:eastAsia="zh-CN"/>
        </w:rPr>
        <w:t xml:space="preserve"> </w:t>
      </w:r>
    </w:p>
    <w:p w14:paraId="38BBFF77" w14:textId="77777777" w:rsidR="000C0C8C" w:rsidRPr="00CA3C1F" w:rsidRDefault="000C0C8C" w:rsidP="0023356A">
      <w:pPr>
        <w:spacing w:before="120" w:after="120"/>
        <w:ind w:left="1080"/>
        <w:contextualSpacing/>
        <w:rPr>
          <w:rFonts w:ascii="Calibri" w:hAnsi="Calibri" w:cs="Calibri"/>
          <w:sz w:val="20"/>
          <w:szCs w:val="20"/>
          <w:lang w:eastAsia="pl-PL"/>
        </w:rPr>
      </w:pPr>
    </w:p>
    <w:p w14:paraId="1F445C0A" w14:textId="77777777" w:rsidR="00971F09" w:rsidRDefault="00971F09" w:rsidP="0023356A">
      <w:pPr>
        <w:spacing w:before="120" w:after="120"/>
        <w:ind w:left="1080"/>
        <w:contextualSpacing/>
        <w:rPr>
          <w:lang w:eastAsia="pl-PL"/>
        </w:rPr>
        <w:sectPr w:rsidR="00971F09">
          <w:pgSz w:w="11906" w:h="16838"/>
          <w:pgMar w:top="1417" w:right="1417" w:bottom="1417" w:left="1417" w:header="708" w:footer="720" w:gutter="0"/>
          <w:cols w:space="708"/>
          <w:docGrid w:linePitch="600" w:charSpace="32768"/>
        </w:sectPr>
      </w:pPr>
    </w:p>
    <w:tbl>
      <w:tblPr>
        <w:tblW w:w="9534" w:type="dxa"/>
        <w:tblInd w:w="-81" w:type="dxa"/>
        <w:tblLayout w:type="fixed"/>
        <w:tblCellMar>
          <w:top w:w="150" w:type="dxa"/>
          <w:left w:w="150" w:type="dxa"/>
          <w:bottom w:w="150" w:type="dxa"/>
          <w:right w:w="150" w:type="dxa"/>
        </w:tblCellMar>
        <w:tblLook w:val="0000" w:firstRow="0" w:lastRow="0" w:firstColumn="0" w:lastColumn="0" w:noHBand="0" w:noVBand="0"/>
      </w:tblPr>
      <w:tblGrid>
        <w:gridCol w:w="9534"/>
      </w:tblGrid>
      <w:tr w:rsidR="003C4DA1" w:rsidRPr="00CA3C1F" w14:paraId="33134A77" w14:textId="77777777" w:rsidTr="00971F09">
        <w:trPr>
          <w:trHeight w:val="427"/>
        </w:trPr>
        <w:tc>
          <w:tcPr>
            <w:tcW w:w="9534" w:type="dxa"/>
            <w:tcBorders>
              <w:top w:val="double" w:sz="1" w:space="0" w:color="C0C0C0"/>
              <w:left w:val="double" w:sz="1" w:space="0" w:color="C0C0C0"/>
              <w:bottom w:val="double" w:sz="1" w:space="0" w:color="C0C0C0"/>
              <w:right w:val="double" w:sz="1" w:space="0" w:color="C0C0C0"/>
            </w:tcBorders>
            <w:shd w:val="clear" w:color="auto" w:fill="EEEEEE"/>
            <w:vAlign w:val="center"/>
          </w:tcPr>
          <w:p w14:paraId="1C8B9D03" w14:textId="77777777" w:rsidR="003C4DA1" w:rsidRPr="008C4BEF" w:rsidRDefault="000C0C8C" w:rsidP="0023356A">
            <w:pPr>
              <w:spacing w:before="120" w:after="120"/>
              <w:jc w:val="center"/>
              <w:rPr>
                <w:rFonts w:ascii="Calibri" w:hAnsi="Calibri" w:cs="Calibri"/>
                <w:sz w:val="20"/>
                <w:szCs w:val="20"/>
              </w:rPr>
            </w:pPr>
            <w:r w:rsidRPr="0023356A">
              <w:rPr>
                <w:lang w:eastAsia="pl-PL"/>
              </w:rPr>
              <w:lastRenderedPageBreak/>
              <w:br w:type="page"/>
            </w:r>
            <w:r w:rsidR="003C4DA1" w:rsidRPr="008C4BEF">
              <w:rPr>
                <w:rFonts w:ascii="Calibri" w:hAnsi="Calibri" w:cs="Calibri"/>
                <w:b/>
                <w:bCs/>
                <w:sz w:val="20"/>
                <w:szCs w:val="20"/>
              </w:rPr>
              <w:t>2. Tryb udzielenia zamówienia</w:t>
            </w:r>
          </w:p>
        </w:tc>
      </w:tr>
    </w:tbl>
    <w:p w14:paraId="061C90EC" w14:textId="77777777" w:rsidR="003C4DA1" w:rsidRDefault="00D119D8" w:rsidP="004A2A28">
      <w:pPr>
        <w:spacing w:before="120" w:after="120"/>
        <w:jc w:val="both"/>
        <w:rPr>
          <w:rFonts w:ascii="Calibri" w:hAnsi="Calibri" w:cs="Calibri"/>
          <w:sz w:val="20"/>
          <w:szCs w:val="20"/>
        </w:rPr>
      </w:pPr>
      <w:r>
        <w:rPr>
          <w:rFonts w:ascii="Calibri" w:hAnsi="Calibri" w:cs="Calibri"/>
          <w:sz w:val="20"/>
          <w:szCs w:val="20"/>
        </w:rPr>
        <w:t xml:space="preserve">1. </w:t>
      </w:r>
      <w:r w:rsidR="008B2978" w:rsidRPr="00CA3C1F">
        <w:rPr>
          <w:rFonts w:ascii="Calibri" w:hAnsi="Calibri" w:cs="Calibri"/>
          <w:sz w:val="20"/>
          <w:szCs w:val="20"/>
        </w:rPr>
        <w:t xml:space="preserve">Postępowanie prowadzone jest w trybie </w:t>
      </w:r>
      <w:r w:rsidR="009C61B2" w:rsidRPr="00CA3C1F">
        <w:rPr>
          <w:rFonts w:ascii="Calibri" w:hAnsi="Calibri" w:cs="Calibri"/>
          <w:sz w:val="20"/>
          <w:szCs w:val="20"/>
        </w:rPr>
        <w:t>przetargu</w:t>
      </w:r>
      <w:r w:rsidR="008B2978" w:rsidRPr="00CA3C1F">
        <w:rPr>
          <w:rFonts w:ascii="Calibri" w:hAnsi="Calibri" w:cs="Calibri"/>
          <w:sz w:val="20"/>
          <w:szCs w:val="20"/>
        </w:rPr>
        <w:t xml:space="preserve"> </w:t>
      </w:r>
      <w:r w:rsidR="00062967">
        <w:rPr>
          <w:rFonts w:ascii="Calibri" w:hAnsi="Calibri" w:cs="Calibri"/>
          <w:sz w:val="20"/>
          <w:szCs w:val="20"/>
        </w:rPr>
        <w:t xml:space="preserve">nieograniczonego </w:t>
      </w:r>
      <w:r w:rsidR="008B2978" w:rsidRPr="00CA3C1F">
        <w:rPr>
          <w:rFonts w:ascii="Calibri" w:hAnsi="Calibri" w:cs="Calibri"/>
          <w:sz w:val="20"/>
          <w:szCs w:val="20"/>
        </w:rPr>
        <w:t>zgodnie z</w:t>
      </w:r>
      <w:r w:rsidR="009C61B2" w:rsidRPr="00CA3C1F">
        <w:rPr>
          <w:rFonts w:ascii="Calibri" w:hAnsi="Calibri" w:cs="Calibri"/>
          <w:sz w:val="20"/>
          <w:szCs w:val="20"/>
        </w:rPr>
        <w:t xml:space="preserve"> </w:t>
      </w:r>
      <w:r w:rsidR="008B2978" w:rsidRPr="00CA3C1F">
        <w:rPr>
          <w:rFonts w:ascii="Calibri" w:hAnsi="Calibri" w:cs="Calibri"/>
          <w:sz w:val="20"/>
          <w:szCs w:val="20"/>
        </w:rPr>
        <w:t>przepisami ustawy z dnia 11</w:t>
      </w:r>
      <w:r w:rsidR="00AE4C2A">
        <w:rPr>
          <w:rFonts w:ascii="Calibri" w:hAnsi="Calibri" w:cs="Calibri"/>
          <w:sz w:val="20"/>
          <w:szCs w:val="20"/>
        </w:rPr>
        <w:t> </w:t>
      </w:r>
      <w:r w:rsidR="008B2978" w:rsidRPr="00CA3C1F">
        <w:rPr>
          <w:rFonts w:ascii="Calibri" w:hAnsi="Calibri" w:cs="Calibri"/>
          <w:sz w:val="20"/>
          <w:szCs w:val="20"/>
        </w:rPr>
        <w:t xml:space="preserve">września 2019 r. Prawo </w:t>
      </w:r>
      <w:r w:rsidR="009C61B2" w:rsidRPr="00CA3C1F">
        <w:rPr>
          <w:rFonts w:ascii="Calibri" w:hAnsi="Calibri" w:cs="Calibri"/>
          <w:sz w:val="20"/>
          <w:szCs w:val="20"/>
        </w:rPr>
        <w:t>zamówień</w:t>
      </w:r>
      <w:r w:rsidR="008B2978" w:rsidRPr="00CA3C1F">
        <w:rPr>
          <w:rFonts w:ascii="Calibri" w:hAnsi="Calibri" w:cs="Calibri"/>
          <w:sz w:val="20"/>
          <w:szCs w:val="20"/>
        </w:rPr>
        <w:t xml:space="preserve"> publicznych (Dz.U. z 20</w:t>
      </w:r>
      <w:r w:rsidR="00860FED">
        <w:rPr>
          <w:rFonts w:ascii="Calibri" w:hAnsi="Calibri" w:cs="Calibri"/>
          <w:sz w:val="20"/>
          <w:szCs w:val="20"/>
        </w:rPr>
        <w:t>22</w:t>
      </w:r>
      <w:r w:rsidR="008B2978" w:rsidRPr="00CA3C1F">
        <w:rPr>
          <w:rFonts w:ascii="Calibri" w:hAnsi="Calibri" w:cs="Calibri"/>
          <w:sz w:val="20"/>
          <w:szCs w:val="20"/>
        </w:rPr>
        <w:t xml:space="preserve"> r. poz. </w:t>
      </w:r>
      <w:r w:rsidR="00860FED">
        <w:rPr>
          <w:rFonts w:ascii="Calibri" w:hAnsi="Calibri" w:cs="Calibri"/>
          <w:sz w:val="20"/>
          <w:szCs w:val="20"/>
        </w:rPr>
        <w:t>1710</w:t>
      </w:r>
      <w:r w:rsidR="008B2978" w:rsidRPr="00CA3C1F">
        <w:rPr>
          <w:rFonts w:ascii="Calibri" w:hAnsi="Calibri" w:cs="Calibri"/>
          <w:sz w:val="20"/>
          <w:szCs w:val="20"/>
        </w:rPr>
        <w:t>)</w:t>
      </w:r>
      <w:r w:rsidR="009C61B2" w:rsidRPr="00CA3C1F">
        <w:rPr>
          <w:rFonts w:ascii="Calibri" w:hAnsi="Calibri" w:cs="Calibri"/>
          <w:sz w:val="20"/>
          <w:szCs w:val="20"/>
        </w:rPr>
        <w:t xml:space="preserve"> zwanej dalej "ustawą </w:t>
      </w:r>
      <w:proofErr w:type="spellStart"/>
      <w:r w:rsidR="009C61B2" w:rsidRPr="00CA3C1F">
        <w:rPr>
          <w:rFonts w:ascii="Calibri" w:hAnsi="Calibri" w:cs="Calibri"/>
          <w:sz w:val="20"/>
          <w:szCs w:val="20"/>
        </w:rPr>
        <w:t>Pzp</w:t>
      </w:r>
      <w:proofErr w:type="spellEnd"/>
      <w:r w:rsidR="009C61B2" w:rsidRPr="00CA3C1F">
        <w:rPr>
          <w:rFonts w:ascii="Calibri" w:hAnsi="Calibri" w:cs="Calibri"/>
          <w:sz w:val="20"/>
          <w:szCs w:val="20"/>
        </w:rPr>
        <w:t>", o</w:t>
      </w:r>
      <w:r w:rsidR="00AE4C2A">
        <w:rPr>
          <w:rFonts w:ascii="Calibri" w:hAnsi="Calibri" w:cs="Calibri"/>
          <w:sz w:val="20"/>
          <w:szCs w:val="20"/>
        </w:rPr>
        <w:t> </w:t>
      </w:r>
      <w:r w:rsidR="009C61B2" w:rsidRPr="00CA3C1F">
        <w:rPr>
          <w:rFonts w:ascii="Calibri" w:hAnsi="Calibri" w:cs="Calibri"/>
          <w:sz w:val="20"/>
          <w:szCs w:val="20"/>
        </w:rPr>
        <w:t xml:space="preserve">wartości szacunkowej powyżej </w:t>
      </w:r>
      <w:r w:rsidR="009C61B2" w:rsidRPr="0034722B">
        <w:rPr>
          <w:rFonts w:ascii="Calibri" w:hAnsi="Calibri" w:cs="Calibri"/>
          <w:sz w:val="20"/>
          <w:szCs w:val="20"/>
        </w:rPr>
        <w:t>2</w:t>
      </w:r>
      <w:r w:rsidR="0034722B" w:rsidRPr="0034722B">
        <w:rPr>
          <w:rFonts w:ascii="Calibri" w:hAnsi="Calibri" w:cs="Calibri"/>
          <w:sz w:val="20"/>
          <w:szCs w:val="20"/>
        </w:rPr>
        <w:t>15</w:t>
      </w:r>
      <w:r w:rsidR="009C61B2" w:rsidRPr="0034722B">
        <w:rPr>
          <w:rFonts w:ascii="Calibri" w:hAnsi="Calibri" w:cs="Calibri"/>
          <w:sz w:val="20"/>
          <w:szCs w:val="20"/>
        </w:rPr>
        <w:t>.000 EUR</w:t>
      </w:r>
      <w:r w:rsidR="009C61B2" w:rsidRPr="00CA3C1F">
        <w:rPr>
          <w:rFonts w:ascii="Calibri" w:hAnsi="Calibri" w:cs="Calibri"/>
          <w:sz w:val="20"/>
          <w:szCs w:val="20"/>
        </w:rPr>
        <w:t xml:space="preserve">, zgodnie z </w:t>
      </w:r>
      <w:r w:rsidR="0034722B">
        <w:rPr>
          <w:rFonts w:ascii="Calibri" w:hAnsi="Calibri" w:cs="Calibri"/>
          <w:sz w:val="20"/>
          <w:szCs w:val="20"/>
        </w:rPr>
        <w:t>Obwieszczeniem Prezesa Urzędu Zamówień Publicznych z dnia 3 grudnia 2021 r. w sprawie aktualnych progów unijnych, ich równowartości w złotych, równowartości w złotych kwot wyrażonych w euro oraz średniego kursu złotego w stosunku do</w:t>
      </w:r>
      <w:r w:rsidR="00AE4C2A">
        <w:rPr>
          <w:rFonts w:ascii="Calibri" w:hAnsi="Calibri" w:cs="Calibri"/>
          <w:sz w:val="20"/>
          <w:szCs w:val="20"/>
        </w:rPr>
        <w:t> euro stanowiącego</w:t>
      </w:r>
      <w:r w:rsidR="0034722B">
        <w:rPr>
          <w:rFonts w:ascii="Calibri" w:hAnsi="Calibri" w:cs="Calibri"/>
          <w:sz w:val="20"/>
          <w:szCs w:val="20"/>
        </w:rPr>
        <w:t xml:space="preserve"> </w:t>
      </w:r>
      <w:r w:rsidR="00AE4C2A">
        <w:rPr>
          <w:rFonts w:ascii="Calibri" w:hAnsi="Calibri" w:cs="Calibri"/>
          <w:sz w:val="20"/>
          <w:szCs w:val="20"/>
        </w:rPr>
        <w:t>podstawę</w:t>
      </w:r>
      <w:r w:rsidR="0034722B">
        <w:rPr>
          <w:rFonts w:ascii="Calibri" w:hAnsi="Calibri" w:cs="Calibri"/>
          <w:sz w:val="20"/>
          <w:szCs w:val="20"/>
        </w:rPr>
        <w:t xml:space="preserve"> przeliczenia </w:t>
      </w:r>
      <w:r w:rsidR="00AE4C2A">
        <w:rPr>
          <w:rFonts w:ascii="Calibri" w:hAnsi="Calibri" w:cs="Calibri"/>
          <w:sz w:val="20"/>
          <w:szCs w:val="20"/>
        </w:rPr>
        <w:t xml:space="preserve">wartości zamówień publicznych lub konkursów. </w:t>
      </w:r>
    </w:p>
    <w:p w14:paraId="10F07179" w14:textId="77777777" w:rsidR="00D119D8" w:rsidRPr="00971F09" w:rsidRDefault="00D119D8" w:rsidP="004A2A28">
      <w:pPr>
        <w:spacing w:before="120" w:after="120"/>
        <w:jc w:val="both"/>
        <w:rPr>
          <w:rFonts w:ascii="Calibri" w:hAnsi="Calibri" w:cs="Calibri"/>
          <w:sz w:val="20"/>
          <w:szCs w:val="20"/>
        </w:rPr>
      </w:pPr>
      <w:r>
        <w:rPr>
          <w:rFonts w:ascii="Calibri" w:hAnsi="Calibri" w:cs="Calibri"/>
          <w:sz w:val="20"/>
          <w:szCs w:val="20"/>
        </w:rPr>
        <w:t xml:space="preserve">2. W kwestiach nieuregulowanych w SWZ zastosowanie mają przepisy ustawy – Prawo zamówień publicznych oraz przepisy aktów wykonawczych. </w:t>
      </w:r>
    </w:p>
    <w:tbl>
      <w:tblPr>
        <w:tblW w:w="9534" w:type="dxa"/>
        <w:tblInd w:w="0" w:type="dxa"/>
        <w:tblLayout w:type="fixed"/>
        <w:tblCellMar>
          <w:top w:w="150" w:type="dxa"/>
          <w:left w:w="150" w:type="dxa"/>
          <w:bottom w:w="150" w:type="dxa"/>
          <w:right w:w="150" w:type="dxa"/>
        </w:tblCellMar>
        <w:tblLook w:val="0000" w:firstRow="0" w:lastRow="0" w:firstColumn="0" w:lastColumn="0" w:noHBand="0" w:noVBand="0"/>
      </w:tblPr>
      <w:tblGrid>
        <w:gridCol w:w="9534"/>
      </w:tblGrid>
      <w:tr w:rsidR="003C4DA1" w:rsidRPr="00CA3C1F" w14:paraId="294F808C" w14:textId="77777777" w:rsidTr="00682503">
        <w:trPr>
          <w:trHeight w:val="442"/>
        </w:trPr>
        <w:tc>
          <w:tcPr>
            <w:tcW w:w="9534" w:type="dxa"/>
            <w:tcBorders>
              <w:top w:val="double" w:sz="1" w:space="0" w:color="C0C0C0"/>
              <w:left w:val="double" w:sz="1" w:space="0" w:color="C0C0C0"/>
              <w:bottom w:val="double" w:sz="1" w:space="0" w:color="C0C0C0"/>
              <w:right w:val="double" w:sz="1" w:space="0" w:color="C0C0C0"/>
            </w:tcBorders>
            <w:shd w:val="clear" w:color="auto" w:fill="EEEEEE"/>
            <w:vAlign w:val="center"/>
          </w:tcPr>
          <w:p w14:paraId="733DEA39" w14:textId="77777777" w:rsidR="003C4DA1" w:rsidRPr="008C4BEF" w:rsidRDefault="003C4DA1" w:rsidP="0023356A">
            <w:pPr>
              <w:spacing w:before="120" w:after="120"/>
              <w:jc w:val="center"/>
              <w:rPr>
                <w:rFonts w:ascii="Calibri" w:hAnsi="Calibri" w:cs="Calibri"/>
                <w:sz w:val="20"/>
                <w:szCs w:val="20"/>
              </w:rPr>
            </w:pPr>
            <w:r w:rsidRPr="008C4BEF">
              <w:rPr>
                <w:rFonts w:ascii="Calibri" w:hAnsi="Calibri" w:cs="Calibri"/>
                <w:b/>
                <w:bCs/>
                <w:sz w:val="20"/>
                <w:szCs w:val="20"/>
              </w:rPr>
              <w:t>3. Opis przedmiotu zamówienia</w:t>
            </w:r>
          </w:p>
        </w:tc>
      </w:tr>
    </w:tbl>
    <w:p w14:paraId="6A034DCE" w14:textId="77777777" w:rsidR="00D85418" w:rsidRDefault="00D119D8" w:rsidP="00D119D8">
      <w:pPr>
        <w:spacing w:before="120" w:after="120"/>
        <w:jc w:val="both"/>
        <w:rPr>
          <w:rFonts w:ascii="Calibri" w:hAnsi="Calibri" w:cs="Calibri"/>
          <w:sz w:val="20"/>
          <w:szCs w:val="20"/>
        </w:rPr>
      </w:pPr>
      <w:r>
        <w:rPr>
          <w:rFonts w:ascii="Calibri" w:hAnsi="Calibri" w:cs="Calibri"/>
          <w:sz w:val="20"/>
          <w:szCs w:val="20"/>
        </w:rPr>
        <w:t xml:space="preserve">1. </w:t>
      </w:r>
      <w:r w:rsidR="003C4DA1" w:rsidRPr="00D85418">
        <w:rPr>
          <w:rFonts w:ascii="Calibri" w:hAnsi="Calibri" w:cs="Calibri"/>
          <w:sz w:val="20"/>
          <w:szCs w:val="20"/>
        </w:rPr>
        <w:t>Przedmiot</w:t>
      </w:r>
      <w:r w:rsidR="000C0C8C" w:rsidRPr="00D85418">
        <w:rPr>
          <w:rFonts w:ascii="Calibri" w:hAnsi="Calibri" w:cs="Calibri"/>
          <w:sz w:val="20"/>
          <w:szCs w:val="20"/>
        </w:rPr>
        <w:t xml:space="preserve"> zamówienia </w:t>
      </w:r>
      <w:r w:rsidR="00703CAD" w:rsidRPr="00D85418">
        <w:rPr>
          <w:rFonts w:ascii="Calibri" w:hAnsi="Calibri" w:cs="Calibri"/>
          <w:sz w:val="20"/>
          <w:szCs w:val="20"/>
        </w:rPr>
        <w:t xml:space="preserve">obejmuje zarówno usługi, jak i dostawy wymagające wykonania prac dotyczących </w:t>
      </w:r>
      <w:r w:rsidR="00D85418" w:rsidRPr="00D85418">
        <w:rPr>
          <w:rFonts w:ascii="Calibri" w:hAnsi="Calibri" w:cs="Calibri"/>
          <w:sz w:val="20"/>
          <w:szCs w:val="20"/>
        </w:rPr>
        <w:t>rozmieszczenia</w:t>
      </w:r>
      <w:r w:rsidR="00703CAD" w:rsidRPr="00D85418">
        <w:rPr>
          <w:rFonts w:ascii="Calibri" w:hAnsi="Calibri" w:cs="Calibri"/>
          <w:sz w:val="20"/>
          <w:szCs w:val="20"/>
        </w:rPr>
        <w:t xml:space="preserve"> </w:t>
      </w:r>
      <w:r w:rsidR="00DB30CF">
        <w:rPr>
          <w:rFonts w:ascii="Calibri" w:hAnsi="Calibri" w:cs="Calibri"/>
          <w:sz w:val="20"/>
          <w:szCs w:val="20"/>
        </w:rPr>
        <w:t>i</w:t>
      </w:r>
      <w:r w:rsidR="00703CAD" w:rsidRPr="00D85418">
        <w:rPr>
          <w:rFonts w:ascii="Calibri" w:hAnsi="Calibri" w:cs="Calibri"/>
          <w:sz w:val="20"/>
          <w:szCs w:val="20"/>
        </w:rPr>
        <w:t xml:space="preserve"> instalacji. Do udzielenia </w:t>
      </w:r>
      <w:r w:rsidR="00D85418" w:rsidRPr="00D85418">
        <w:rPr>
          <w:rFonts w:ascii="Calibri" w:hAnsi="Calibri" w:cs="Calibri"/>
          <w:sz w:val="20"/>
          <w:szCs w:val="20"/>
        </w:rPr>
        <w:t>przedmiotowego</w:t>
      </w:r>
      <w:r w:rsidR="00703CAD" w:rsidRPr="00D85418">
        <w:rPr>
          <w:rFonts w:ascii="Calibri" w:hAnsi="Calibri" w:cs="Calibri"/>
          <w:sz w:val="20"/>
          <w:szCs w:val="20"/>
        </w:rPr>
        <w:t xml:space="preserve"> zamówienia publicznego stosuje się przepisy dotyczące </w:t>
      </w:r>
      <w:r w:rsidR="00D85418" w:rsidRPr="00D85418">
        <w:rPr>
          <w:rFonts w:ascii="Calibri" w:hAnsi="Calibri" w:cs="Calibri"/>
          <w:sz w:val="20"/>
          <w:szCs w:val="20"/>
        </w:rPr>
        <w:t xml:space="preserve">zamówień klasycznych na dostawy których wartość jest równa lub przekracza progi unijne               </w:t>
      </w:r>
      <w:proofErr w:type="gramStart"/>
      <w:r w:rsidR="00D85418" w:rsidRPr="00D85418">
        <w:rPr>
          <w:rFonts w:ascii="Calibri" w:hAnsi="Calibri" w:cs="Calibri"/>
          <w:sz w:val="20"/>
          <w:szCs w:val="20"/>
        </w:rPr>
        <w:t xml:space="preserve">   (</w:t>
      </w:r>
      <w:proofErr w:type="gramEnd"/>
      <w:r w:rsidR="00D85418" w:rsidRPr="00D85418">
        <w:rPr>
          <w:rFonts w:ascii="Calibri" w:hAnsi="Calibri" w:cs="Calibri"/>
          <w:sz w:val="20"/>
          <w:szCs w:val="20"/>
        </w:rPr>
        <w:t>przez progi unijne należy rozumieć kwoty wartości zamówień lub konkursów określone w art. 4 i art. 13 dyrektywy Parlamentu Europejskiego i Rady 2014/24/UE</w:t>
      </w:r>
      <w:r w:rsidR="00067A2B">
        <w:rPr>
          <w:rFonts w:ascii="Calibri" w:hAnsi="Calibri" w:cs="Calibri"/>
          <w:sz w:val="20"/>
          <w:szCs w:val="20"/>
        </w:rPr>
        <w:t>)</w:t>
      </w:r>
      <w:r w:rsidR="00D85418" w:rsidRPr="00D85418">
        <w:rPr>
          <w:rFonts w:ascii="Calibri" w:hAnsi="Calibri" w:cs="Calibri"/>
          <w:sz w:val="20"/>
          <w:szCs w:val="20"/>
        </w:rPr>
        <w:t>.</w:t>
      </w:r>
    </w:p>
    <w:p w14:paraId="1BCCB49A" w14:textId="77777777" w:rsidR="003C4DA1" w:rsidRPr="00D85418" w:rsidRDefault="009B331A" w:rsidP="009B331A">
      <w:pPr>
        <w:spacing w:before="120" w:after="120"/>
        <w:ind w:left="720" w:hanging="720"/>
        <w:jc w:val="both"/>
        <w:rPr>
          <w:rFonts w:ascii="Calibri" w:hAnsi="Calibri" w:cs="Calibri"/>
          <w:sz w:val="20"/>
          <w:szCs w:val="20"/>
        </w:rPr>
      </w:pPr>
      <w:r>
        <w:rPr>
          <w:rFonts w:ascii="Calibri" w:hAnsi="Calibri" w:cs="Calibri"/>
          <w:sz w:val="20"/>
          <w:szCs w:val="20"/>
        </w:rPr>
        <w:t>2.</w:t>
      </w:r>
      <w:r w:rsidR="00CF5687">
        <w:rPr>
          <w:rFonts w:ascii="Calibri" w:hAnsi="Calibri" w:cs="Calibri"/>
          <w:sz w:val="20"/>
          <w:szCs w:val="20"/>
        </w:rPr>
        <w:t xml:space="preserve"> </w:t>
      </w:r>
      <w:r w:rsidR="00C23B27">
        <w:rPr>
          <w:rFonts w:ascii="Calibri" w:hAnsi="Calibri" w:cs="Calibri"/>
          <w:sz w:val="20"/>
          <w:szCs w:val="20"/>
        </w:rPr>
        <w:t xml:space="preserve">Nazwa i kod </w:t>
      </w:r>
      <w:r w:rsidR="003C4DA1" w:rsidRPr="00D85418">
        <w:rPr>
          <w:rFonts w:ascii="Calibri" w:hAnsi="Calibri" w:cs="Calibri"/>
          <w:sz w:val="20"/>
          <w:szCs w:val="20"/>
        </w:rPr>
        <w:t>wg Wspólnego Słownika Zamówień (CPV):</w:t>
      </w:r>
    </w:p>
    <w:p w14:paraId="1739267B" w14:textId="77777777" w:rsidR="00085588" w:rsidRDefault="00D85418" w:rsidP="005A01D0">
      <w:pPr>
        <w:ind w:left="709" w:hanging="709"/>
        <w:jc w:val="both"/>
        <w:rPr>
          <w:rFonts w:ascii="Calibri" w:hAnsi="Calibri" w:cs="Calibri"/>
          <w:color w:val="000000"/>
          <w:sz w:val="20"/>
          <w:szCs w:val="20"/>
        </w:rPr>
      </w:pPr>
      <w:proofErr w:type="gramStart"/>
      <w:r>
        <w:rPr>
          <w:rFonts w:ascii="Calibri" w:hAnsi="Calibri" w:cs="Calibri"/>
          <w:color w:val="000000"/>
          <w:sz w:val="20"/>
          <w:szCs w:val="20"/>
        </w:rPr>
        <w:t>2.1</w:t>
      </w:r>
      <w:r w:rsidR="00DE3E86">
        <w:rPr>
          <w:rFonts w:ascii="Calibri" w:hAnsi="Calibri" w:cs="Calibri"/>
          <w:color w:val="000000"/>
          <w:sz w:val="20"/>
          <w:szCs w:val="20"/>
        </w:rPr>
        <w:t>.</w:t>
      </w:r>
      <w:r>
        <w:rPr>
          <w:rFonts w:ascii="Calibri" w:hAnsi="Calibri" w:cs="Calibri"/>
          <w:color w:val="000000"/>
          <w:sz w:val="20"/>
          <w:szCs w:val="20"/>
        </w:rPr>
        <w:t xml:space="preserve"> </w:t>
      </w:r>
      <w:r w:rsidR="00C23B27">
        <w:rPr>
          <w:rFonts w:ascii="Calibri" w:hAnsi="Calibri" w:cs="Calibri"/>
          <w:color w:val="000000"/>
          <w:sz w:val="20"/>
          <w:szCs w:val="20"/>
        </w:rPr>
        <w:t xml:space="preserve"> </w:t>
      </w:r>
      <w:r w:rsidR="00C23B27">
        <w:rPr>
          <w:rFonts w:ascii="Calibri" w:hAnsi="Calibri" w:cs="Calibri"/>
          <w:color w:val="000000"/>
          <w:sz w:val="20"/>
          <w:szCs w:val="20"/>
        </w:rPr>
        <w:tab/>
      </w:r>
      <w:proofErr w:type="gramEnd"/>
      <w:r w:rsidR="00C23B27">
        <w:rPr>
          <w:rFonts w:ascii="Calibri" w:hAnsi="Calibri" w:cs="Calibri"/>
          <w:color w:val="000000"/>
          <w:sz w:val="20"/>
          <w:szCs w:val="20"/>
        </w:rPr>
        <w:t xml:space="preserve">Główny kod: 39154000 </w:t>
      </w:r>
      <w:r w:rsidR="005A01D0">
        <w:rPr>
          <w:rFonts w:ascii="Calibri" w:hAnsi="Calibri" w:cs="Calibri"/>
          <w:color w:val="000000"/>
          <w:sz w:val="20"/>
          <w:szCs w:val="20"/>
        </w:rPr>
        <w:t>S</w:t>
      </w:r>
      <w:r w:rsidR="00C23B27">
        <w:rPr>
          <w:rFonts w:ascii="Calibri" w:hAnsi="Calibri" w:cs="Calibri"/>
          <w:color w:val="000000"/>
          <w:sz w:val="20"/>
          <w:szCs w:val="20"/>
        </w:rPr>
        <w:t>przęt wystawowy,</w:t>
      </w:r>
    </w:p>
    <w:p w14:paraId="0685E872" w14:textId="77777777" w:rsidR="00C23B27" w:rsidRDefault="00C23B27" w:rsidP="005A01D0">
      <w:pPr>
        <w:ind w:left="709" w:hanging="709"/>
        <w:jc w:val="both"/>
        <w:rPr>
          <w:rFonts w:ascii="Calibri" w:hAnsi="Calibri" w:cs="Calibri"/>
          <w:color w:val="000000"/>
          <w:sz w:val="20"/>
          <w:szCs w:val="20"/>
        </w:rPr>
      </w:pPr>
      <w:r>
        <w:rPr>
          <w:rFonts w:ascii="Calibri" w:hAnsi="Calibri" w:cs="Calibri"/>
          <w:color w:val="000000"/>
          <w:sz w:val="20"/>
          <w:szCs w:val="20"/>
        </w:rPr>
        <w:t xml:space="preserve">2.2. </w:t>
      </w:r>
      <w:r>
        <w:rPr>
          <w:rFonts w:ascii="Calibri" w:hAnsi="Calibri" w:cs="Calibri"/>
          <w:color w:val="000000"/>
          <w:sz w:val="20"/>
          <w:szCs w:val="20"/>
        </w:rPr>
        <w:tab/>
        <w:t>30200000 Urządzenia komputerowe,</w:t>
      </w:r>
    </w:p>
    <w:p w14:paraId="5A3313E3" w14:textId="77777777" w:rsidR="00C23B27" w:rsidRDefault="00C23B27" w:rsidP="005A01D0">
      <w:pPr>
        <w:ind w:left="709" w:hanging="709"/>
        <w:jc w:val="both"/>
        <w:rPr>
          <w:rFonts w:ascii="Calibri" w:hAnsi="Calibri" w:cs="Calibri"/>
          <w:color w:val="000000"/>
          <w:sz w:val="20"/>
          <w:szCs w:val="20"/>
        </w:rPr>
      </w:pPr>
      <w:r>
        <w:rPr>
          <w:rFonts w:ascii="Calibri" w:hAnsi="Calibri" w:cs="Calibri"/>
          <w:color w:val="000000"/>
          <w:sz w:val="20"/>
          <w:szCs w:val="20"/>
        </w:rPr>
        <w:t xml:space="preserve">2.3. </w:t>
      </w:r>
      <w:r>
        <w:rPr>
          <w:rFonts w:ascii="Calibri" w:hAnsi="Calibri" w:cs="Calibri"/>
          <w:color w:val="000000"/>
          <w:sz w:val="20"/>
          <w:szCs w:val="20"/>
        </w:rPr>
        <w:tab/>
        <w:t>31000000 Maszyny, aparatura, urządzenia i wyroby elektryczne; oświetlenie,</w:t>
      </w:r>
    </w:p>
    <w:p w14:paraId="748EC753" w14:textId="77777777" w:rsidR="00C23B27" w:rsidRDefault="003D053A" w:rsidP="005A01D0">
      <w:pPr>
        <w:ind w:left="709" w:hanging="709"/>
        <w:jc w:val="both"/>
        <w:rPr>
          <w:rFonts w:ascii="Calibri" w:hAnsi="Calibri" w:cs="Calibri"/>
          <w:color w:val="000000"/>
          <w:sz w:val="20"/>
          <w:szCs w:val="20"/>
        </w:rPr>
      </w:pPr>
      <w:r>
        <w:rPr>
          <w:rFonts w:ascii="Calibri" w:hAnsi="Calibri" w:cs="Calibri"/>
          <w:color w:val="000000"/>
          <w:sz w:val="20"/>
          <w:szCs w:val="20"/>
        </w:rPr>
        <w:t>2</w:t>
      </w:r>
      <w:r w:rsidR="00C23B27">
        <w:rPr>
          <w:rFonts w:ascii="Calibri" w:hAnsi="Calibri" w:cs="Calibri"/>
          <w:color w:val="000000"/>
          <w:sz w:val="20"/>
          <w:szCs w:val="20"/>
        </w:rPr>
        <w:t xml:space="preserve">.4. </w:t>
      </w:r>
      <w:r w:rsidR="00C23B27">
        <w:rPr>
          <w:rFonts w:ascii="Calibri" w:hAnsi="Calibri" w:cs="Calibri"/>
          <w:color w:val="000000"/>
          <w:sz w:val="20"/>
          <w:szCs w:val="20"/>
        </w:rPr>
        <w:tab/>
        <w:t xml:space="preserve">32321200 Urządzenia audiowizualne, </w:t>
      </w:r>
    </w:p>
    <w:p w14:paraId="2481AF85" w14:textId="77777777" w:rsidR="00C23B27" w:rsidRDefault="003D053A" w:rsidP="005A01D0">
      <w:pPr>
        <w:ind w:left="709" w:hanging="709"/>
        <w:jc w:val="both"/>
        <w:rPr>
          <w:rFonts w:ascii="Calibri" w:hAnsi="Calibri" w:cs="Calibri"/>
          <w:color w:val="000000"/>
          <w:sz w:val="20"/>
          <w:szCs w:val="20"/>
        </w:rPr>
      </w:pPr>
      <w:r>
        <w:rPr>
          <w:rFonts w:ascii="Calibri" w:hAnsi="Calibri" w:cs="Calibri"/>
          <w:color w:val="000000"/>
          <w:sz w:val="20"/>
          <w:szCs w:val="20"/>
        </w:rPr>
        <w:t>2</w:t>
      </w:r>
      <w:r w:rsidR="00C23B27">
        <w:rPr>
          <w:rFonts w:ascii="Calibri" w:hAnsi="Calibri" w:cs="Calibri"/>
          <w:color w:val="000000"/>
          <w:sz w:val="20"/>
          <w:szCs w:val="20"/>
        </w:rPr>
        <w:t xml:space="preserve">.5. </w:t>
      </w:r>
      <w:r w:rsidR="00C23B27">
        <w:rPr>
          <w:rFonts w:ascii="Calibri" w:hAnsi="Calibri" w:cs="Calibri"/>
          <w:color w:val="000000"/>
          <w:sz w:val="20"/>
          <w:szCs w:val="20"/>
        </w:rPr>
        <w:tab/>
        <w:t xml:space="preserve">32322000 Urządzenia multimedialne, </w:t>
      </w:r>
    </w:p>
    <w:p w14:paraId="1E37383E" w14:textId="77777777" w:rsidR="00C23B27" w:rsidRDefault="003D053A" w:rsidP="005A01D0">
      <w:pPr>
        <w:ind w:left="709" w:hanging="709"/>
        <w:jc w:val="both"/>
        <w:rPr>
          <w:rFonts w:ascii="Calibri" w:hAnsi="Calibri" w:cs="Calibri"/>
          <w:color w:val="000000"/>
          <w:sz w:val="20"/>
          <w:szCs w:val="20"/>
        </w:rPr>
      </w:pPr>
      <w:r>
        <w:rPr>
          <w:rFonts w:ascii="Calibri" w:hAnsi="Calibri" w:cs="Calibri"/>
          <w:color w:val="000000"/>
          <w:sz w:val="20"/>
          <w:szCs w:val="20"/>
        </w:rPr>
        <w:t>2</w:t>
      </w:r>
      <w:r w:rsidR="00C23B27">
        <w:rPr>
          <w:rFonts w:ascii="Calibri" w:hAnsi="Calibri" w:cs="Calibri"/>
          <w:color w:val="000000"/>
          <w:sz w:val="20"/>
          <w:szCs w:val="20"/>
        </w:rPr>
        <w:t xml:space="preserve">.6. </w:t>
      </w:r>
      <w:r w:rsidR="00C23B27">
        <w:rPr>
          <w:rFonts w:ascii="Calibri" w:hAnsi="Calibri" w:cs="Calibri"/>
          <w:color w:val="000000"/>
          <w:sz w:val="20"/>
          <w:szCs w:val="20"/>
        </w:rPr>
        <w:tab/>
        <w:t>32342410 Sprzęt dźwiękowy,</w:t>
      </w:r>
    </w:p>
    <w:p w14:paraId="47755B78" w14:textId="77777777" w:rsidR="00C23B27" w:rsidRDefault="003D053A" w:rsidP="005A01D0">
      <w:pPr>
        <w:ind w:left="709" w:hanging="709"/>
        <w:jc w:val="both"/>
        <w:rPr>
          <w:rFonts w:ascii="Calibri" w:hAnsi="Calibri" w:cs="Calibri"/>
          <w:color w:val="000000"/>
          <w:sz w:val="20"/>
          <w:szCs w:val="20"/>
        </w:rPr>
      </w:pPr>
      <w:r>
        <w:rPr>
          <w:rFonts w:ascii="Calibri" w:hAnsi="Calibri" w:cs="Calibri"/>
          <w:color w:val="000000"/>
          <w:sz w:val="20"/>
          <w:szCs w:val="20"/>
        </w:rPr>
        <w:t>2</w:t>
      </w:r>
      <w:r w:rsidR="00C23B27">
        <w:rPr>
          <w:rFonts w:ascii="Calibri" w:hAnsi="Calibri" w:cs="Calibri"/>
          <w:color w:val="000000"/>
          <w:sz w:val="20"/>
          <w:szCs w:val="20"/>
        </w:rPr>
        <w:t xml:space="preserve">.7. </w:t>
      </w:r>
      <w:r w:rsidR="00C23B27">
        <w:rPr>
          <w:rFonts w:ascii="Calibri" w:hAnsi="Calibri" w:cs="Calibri"/>
          <w:color w:val="000000"/>
          <w:sz w:val="20"/>
          <w:szCs w:val="20"/>
        </w:rPr>
        <w:tab/>
        <w:t>32353000 Nagrania dźwiękowe,</w:t>
      </w:r>
    </w:p>
    <w:p w14:paraId="7C42E63A" w14:textId="77777777" w:rsidR="00C23B27" w:rsidRDefault="003D053A" w:rsidP="005A01D0">
      <w:pPr>
        <w:ind w:left="709" w:hanging="709"/>
        <w:jc w:val="both"/>
        <w:rPr>
          <w:rFonts w:ascii="Calibri" w:hAnsi="Calibri" w:cs="Calibri"/>
          <w:color w:val="000000"/>
          <w:sz w:val="20"/>
          <w:szCs w:val="20"/>
        </w:rPr>
      </w:pPr>
      <w:r>
        <w:rPr>
          <w:rFonts w:ascii="Calibri" w:hAnsi="Calibri" w:cs="Calibri"/>
          <w:color w:val="000000"/>
          <w:sz w:val="20"/>
          <w:szCs w:val="20"/>
        </w:rPr>
        <w:t>2</w:t>
      </w:r>
      <w:r w:rsidR="00C23B27">
        <w:rPr>
          <w:rFonts w:ascii="Calibri" w:hAnsi="Calibri" w:cs="Calibri"/>
          <w:color w:val="000000"/>
          <w:sz w:val="20"/>
          <w:szCs w:val="20"/>
        </w:rPr>
        <w:t xml:space="preserve">.8. </w:t>
      </w:r>
      <w:r w:rsidR="00C23B27">
        <w:rPr>
          <w:rFonts w:ascii="Calibri" w:hAnsi="Calibri" w:cs="Calibri"/>
          <w:color w:val="000000"/>
          <w:sz w:val="20"/>
          <w:szCs w:val="20"/>
        </w:rPr>
        <w:tab/>
        <w:t>39150000 Różne meble i wyposażenie,</w:t>
      </w:r>
    </w:p>
    <w:p w14:paraId="2D8744E5" w14:textId="77777777" w:rsidR="009D6E38" w:rsidRDefault="003D053A" w:rsidP="005A01D0">
      <w:pPr>
        <w:ind w:left="709" w:hanging="709"/>
        <w:jc w:val="both"/>
        <w:rPr>
          <w:rFonts w:ascii="Calibri" w:hAnsi="Calibri" w:cs="Calibri"/>
          <w:color w:val="000000"/>
          <w:sz w:val="20"/>
          <w:szCs w:val="20"/>
        </w:rPr>
      </w:pPr>
      <w:r>
        <w:rPr>
          <w:rFonts w:ascii="Calibri" w:hAnsi="Calibri" w:cs="Calibri"/>
          <w:color w:val="000000"/>
          <w:sz w:val="20"/>
          <w:szCs w:val="20"/>
        </w:rPr>
        <w:t>2</w:t>
      </w:r>
      <w:r w:rsidR="009D6E38">
        <w:rPr>
          <w:rFonts w:ascii="Calibri" w:hAnsi="Calibri" w:cs="Calibri"/>
          <w:color w:val="000000"/>
          <w:sz w:val="20"/>
          <w:szCs w:val="20"/>
        </w:rPr>
        <w:t xml:space="preserve">.9.         39110000 Siedziska, </w:t>
      </w:r>
      <w:proofErr w:type="gramStart"/>
      <w:r w:rsidR="009D6E38">
        <w:rPr>
          <w:rFonts w:ascii="Calibri" w:hAnsi="Calibri" w:cs="Calibri"/>
          <w:color w:val="000000"/>
          <w:sz w:val="20"/>
          <w:szCs w:val="20"/>
        </w:rPr>
        <w:t>krzesła  i</w:t>
      </w:r>
      <w:proofErr w:type="gramEnd"/>
      <w:r w:rsidR="009D6E38">
        <w:rPr>
          <w:rFonts w:ascii="Calibri" w:hAnsi="Calibri" w:cs="Calibri"/>
          <w:color w:val="000000"/>
          <w:sz w:val="20"/>
          <w:szCs w:val="20"/>
        </w:rPr>
        <w:t xml:space="preserve"> produkty z nimi związane i ich części,</w:t>
      </w:r>
    </w:p>
    <w:p w14:paraId="396AC88D" w14:textId="77777777" w:rsidR="00191BA6" w:rsidRDefault="003D053A" w:rsidP="005A01D0">
      <w:pPr>
        <w:ind w:left="709" w:hanging="709"/>
        <w:jc w:val="both"/>
        <w:rPr>
          <w:rFonts w:ascii="Calibri" w:hAnsi="Calibri" w:cs="Calibri"/>
          <w:color w:val="000000"/>
          <w:sz w:val="20"/>
          <w:szCs w:val="20"/>
        </w:rPr>
      </w:pPr>
      <w:r>
        <w:rPr>
          <w:rFonts w:ascii="Calibri" w:hAnsi="Calibri" w:cs="Calibri"/>
          <w:color w:val="000000"/>
          <w:sz w:val="20"/>
          <w:szCs w:val="20"/>
        </w:rPr>
        <w:t>2</w:t>
      </w:r>
      <w:r w:rsidR="00191BA6">
        <w:rPr>
          <w:rFonts w:ascii="Calibri" w:hAnsi="Calibri" w:cs="Calibri"/>
          <w:color w:val="000000"/>
          <w:sz w:val="20"/>
          <w:szCs w:val="20"/>
        </w:rPr>
        <w:t>.10</w:t>
      </w:r>
      <w:r w:rsidR="009B331A">
        <w:rPr>
          <w:rFonts w:ascii="Calibri" w:hAnsi="Calibri" w:cs="Calibri"/>
          <w:color w:val="000000"/>
          <w:sz w:val="20"/>
          <w:szCs w:val="20"/>
        </w:rPr>
        <w:t>.</w:t>
      </w:r>
      <w:r w:rsidR="00191BA6">
        <w:rPr>
          <w:rFonts w:ascii="Calibri" w:hAnsi="Calibri" w:cs="Calibri"/>
          <w:color w:val="000000"/>
          <w:sz w:val="20"/>
          <w:szCs w:val="20"/>
        </w:rPr>
        <w:t xml:space="preserve">       39120000 </w:t>
      </w:r>
      <w:r w:rsidR="00CF5687">
        <w:rPr>
          <w:rFonts w:ascii="Calibri" w:hAnsi="Calibri" w:cs="Calibri"/>
          <w:color w:val="000000"/>
          <w:sz w:val="20"/>
          <w:szCs w:val="20"/>
        </w:rPr>
        <w:t>S</w:t>
      </w:r>
      <w:r w:rsidR="00191BA6">
        <w:rPr>
          <w:rFonts w:ascii="Calibri" w:hAnsi="Calibri" w:cs="Calibri"/>
          <w:color w:val="000000"/>
          <w:sz w:val="20"/>
          <w:szCs w:val="20"/>
        </w:rPr>
        <w:t>toły, kredensy, biurka i biblioteczki</w:t>
      </w:r>
      <w:r w:rsidR="00CF5687">
        <w:rPr>
          <w:rFonts w:ascii="Calibri" w:hAnsi="Calibri" w:cs="Calibri"/>
          <w:color w:val="000000"/>
          <w:sz w:val="20"/>
          <w:szCs w:val="20"/>
        </w:rPr>
        <w:t>,</w:t>
      </w:r>
    </w:p>
    <w:p w14:paraId="509CAE60" w14:textId="77777777" w:rsidR="00C23B27" w:rsidRDefault="003D053A" w:rsidP="005A01D0">
      <w:pPr>
        <w:ind w:left="709" w:hanging="709"/>
        <w:jc w:val="both"/>
        <w:rPr>
          <w:rFonts w:ascii="Calibri" w:hAnsi="Calibri" w:cs="Calibri"/>
          <w:color w:val="000000"/>
          <w:sz w:val="20"/>
          <w:szCs w:val="20"/>
        </w:rPr>
      </w:pPr>
      <w:r>
        <w:rPr>
          <w:rFonts w:ascii="Calibri" w:hAnsi="Calibri" w:cs="Calibri"/>
          <w:color w:val="000000"/>
          <w:sz w:val="20"/>
          <w:szCs w:val="20"/>
        </w:rPr>
        <w:t>2</w:t>
      </w:r>
      <w:r w:rsidR="00C23B27">
        <w:rPr>
          <w:rFonts w:ascii="Calibri" w:hAnsi="Calibri" w:cs="Calibri"/>
          <w:color w:val="000000"/>
          <w:sz w:val="20"/>
          <w:szCs w:val="20"/>
        </w:rPr>
        <w:t>.</w:t>
      </w:r>
      <w:r w:rsidR="009B331A">
        <w:rPr>
          <w:rFonts w:ascii="Calibri" w:hAnsi="Calibri" w:cs="Calibri"/>
          <w:color w:val="000000"/>
          <w:sz w:val="20"/>
          <w:szCs w:val="20"/>
        </w:rPr>
        <w:t>11</w:t>
      </w:r>
      <w:r w:rsidR="00C23B27">
        <w:rPr>
          <w:rFonts w:ascii="Calibri" w:hAnsi="Calibri" w:cs="Calibri"/>
          <w:color w:val="000000"/>
          <w:sz w:val="20"/>
          <w:szCs w:val="20"/>
        </w:rPr>
        <w:t xml:space="preserve">. </w:t>
      </w:r>
      <w:r w:rsidR="00C23B27">
        <w:rPr>
          <w:rFonts w:ascii="Calibri" w:hAnsi="Calibri" w:cs="Calibri"/>
          <w:color w:val="000000"/>
          <w:sz w:val="20"/>
          <w:szCs w:val="20"/>
        </w:rPr>
        <w:tab/>
        <w:t>42961000 System sterowania i kontroli</w:t>
      </w:r>
      <w:r w:rsidR="00CF5687">
        <w:rPr>
          <w:rFonts w:ascii="Calibri" w:hAnsi="Calibri" w:cs="Calibri"/>
          <w:color w:val="000000"/>
          <w:sz w:val="20"/>
          <w:szCs w:val="20"/>
        </w:rPr>
        <w:t>,</w:t>
      </w:r>
    </w:p>
    <w:p w14:paraId="25DA7AF5" w14:textId="77777777" w:rsidR="00C23B27" w:rsidRDefault="003D053A" w:rsidP="005A01D0">
      <w:pPr>
        <w:ind w:left="709" w:hanging="709"/>
        <w:jc w:val="both"/>
        <w:rPr>
          <w:rFonts w:ascii="Calibri" w:hAnsi="Calibri" w:cs="Calibri"/>
          <w:color w:val="000000"/>
          <w:sz w:val="20"/>
          <w:szCs w:val="20"/>
        </w:rPr>
      </w:pPr>
      <w:r>
        <w:rPr>
          <w:rFonts w:ascii="Calibri" w:hAnsi="Calibri" w:cs="Calibri"/>
          <w:color w:val="000000"/>
          <w:sz w:val="20"/>
          <w:szCs w:val="20"/>
        </w:rPr>
        <w:t>2</w:t>
      </w:r>
      <w:r w:rsidR="00C23B27">
        <w:rPr>
          <w:rFonts w:ascii="Calibri" w:hAnsi="Calibri" w:cs="Calibri"/>
          <w:color w:val="000000"/>
          <w:sz w:val="20"/>
          <w:szCs w:val="20"/>
        </w:rPr>
        <w:t>.1</w:t>
      </w:r>
      <w:r w:rsidR="009B331A">
        <w:rPr>
          <w:rFonts w:ascii="Calibri" w:hAnsi="Calibri" w:cs="Calibri"/>
          <w:color w:val="000000"/>
          <w:sz w:val="20"/>
          <w:szCs w:val="20"/>
        </w:rPr>
        <w:t>2</w:t>
      </w:r>
      <w:r w:rsidR="00C23B27">
        <w:rPr>
          <w:rFonts w:ascii="Calibri" w:hAnsi="Calibri" w:cs="Calibri"/>
          <w:color w:val="000000"/>
          <w:sz w:val="20"/>
          <w:szCs w:val="20"/>
        </w:rPr>
        <w:t xml:space="preserve">. </w:t>
      </w:r>
      <w:r w:rsidR="00C23B27">
        <w:rPr>
          <w:rFonts w:ascii="Calibri" w:hAnsi="Calibri" w:cs="Calibri"/>
          <w:color w:val="000000"/>
          <w:sz w:val="20"/>
          <w:szCs w:val="20"/>
        </w:rPr>
        <w:tab/>
        <w:t>48000000 Pakiety oprogramowania i systemy informatyczne,</w:t>
      </w:r>
    </w:p>
    <w:p w14:paraId="49ABD9ED" w14:textId="77777777" w:rsidR="005A01D0" w:rsidRDefault="003D053A" w:rsidP="005A01D0">
      <w:pPr>
        <w:ind w:left="709" w:hanging="709"/>
        <w:jc w:val="both"/>
        <w:rPr>
          <w:rFonts w:ascii="Calibri" w:hAnsi="Calibri" w:cs="Calibri"/>
          <w:color w:val="000000"/>
          <w:sz w:val="20"/>
          <w:szCs w:val="20"/>
        </w:rPr>
      </w:pPr>
      <w:r>
        <w:rPr>
          <w:rFonts w:ascii="Calibri" w:hAnsi="Calibri" w:cs="Calibri"/>
          <w:color w:val="000000"/>
          <w:sz w:val="20"/>
          <w:szCs w:val="20"/>
        </w:rPr>
        <w:t>2</w:t>
      </w:r>
      <w:r w:rsidR="005A01D0">
        <w:rPr>
          <w:rFonts w:ascii="Calibri" w:hAnsi="Calibri" w:cs="Calibri"/>
          <w:color w:val="000000"/>
          <w:sz w:val="20"/>
          <w:szCs w:val="20"/>
        </w:rPr>
        <w:t>.1</w:t>
      </w:r>
      <w:r w:rsidR="009B331A">
        <w:rPr>
          <w:rFonts w:ascii="Calibri" w:hAnsi="Calibri" w:cs="Calibri"/>
          <w:color w:val="000000"/>
          <w:sz w:val="20"/>
          <w:szCs w:val="20"/>
        </w:rPr>
        <w:t>3</w:t>
      </w:r>
      <w:r w:rsidR="00DE3E86">
        <w:rPr>
          <w:rFonts w:ascii="Calibri" w:hAnsi="Calibri" w:cs="Calibri"/>
          <w:color w:val="000000"/>
          <w:sz w:val="20"/>
          <w:szCs w:val="20"/>
        </w:rPr>
        <w:t>.</w:t>
      </w:r>
      <w:r w:rsidR="005A01D0">
        <w:rPr>
          <w:rFonts w:ascii="Calibri" w:hAnsi="Calibri" w:cs="Calibri"/>
          <w:color w:val="000000"/>
          <w:sz w:val="20"/>
          <w:szCs w:val="20"/>
        </w:rPr>
        <w:tab/>
        <w:t>51110000 Usługi instalowania sprzętu elektrycznego,</w:t>
      </w:r>
    </w:p>
    <w:p w14:paraId="60D43987" w14:textId="77777777" w:rsidR="009D6E38" w:rsidRDefault="003D053A" w:rsidP="005A01D0">
      <w:pPr>
        <w:ind w:left="709" w:hanging="709"/>
        <w:jc w:val="both"/>
        <w:rPr>
          <w:rFonts w:ascii="Calibri" w:hAnsi="Calibri" w:cs="Calibri"/>
          <w:color w:val="000000"/>
          <w:sz w:val="20"/>
          <w:szCs w:val="20"/>
        </w:rPr>
      </w:pPr>
      <w:r>
        <w:rPr>
          <w:rFonts w:ascii="Calibri" w:hAnsi="Calibri" w:cs="Calibri"/>
          <w:color w:val="000000"/>
          <w:sz w:val="20"/>
          <w:szCs w:val="20"/>
        </w:rPr>
        <w:t>2</w:t>
      </w:r>
      <w:r w:rsidR="009D6E38">
        <w:rPr>
          <w:rFonts w:ascii="Calibri" w:hAnsi="Calibri" w:cs="Calibri"/>
          <w:color w:val="000000"/>
          <w:sz w:val="20"/>
          <w:szCs w:val="20"/>
        </w:rPr>
        <w:t>.1</w:t>
      </w:r>
      <w:r w:rsidR="009B331A">
        <w:rPr>
          <w:rFonts w:ascii="Calibri" w:hAnsi="Calibri" w:cs="Calibri"/>
          <w:color w:val="000000"/>
          <w:sz w:val="20"/>
          <w:szCs w:val="20"/>
        </w:rPr>
        <w:t>4</w:t>
      </w:r>
      <w:r w:rsidR="009D6E38">
        <w:rPr>
          <w:rFonts w:ascii="Calibri" w:hAnsi="Calibri" w:cs="Calibri"/>
          <w:color w:val="000000"/>
          <w:sz w:val="20"/>
          <w:szCs w:val="20"/>
        </w:rPr>
        <w:t xml:space="preserve">.       51000000 Usługi instalowania (z wyjątkiem oprogramowania komputerowego), </w:t>
      </w:r>
    </w:p>
    <w:p w14:paraId="48AFE77A" w14:textId="77777777" w:rsidR="005A01D0" w:rsidRDefault="003D053A" w:rsidP="005A01D0">
      <w:pPr>
        <w:ind w:left="709" w:hanging="709"/>
        <w:jc w:val="both"/>
        <w:rPr>
          <w:rFonts w:ascii="Calibri" w:hAnsi="Calibri" w:cs="Calibri"/>
          <w:color w:val="000000"/>
          <w:sz w:val="20"/>
          <w:szCs w:val="20"/>
        </w:rPr>
      </w:pPr>
      <w:r>
        <w:rPr>
          <w:rFonts w:ascii="Calibri" w:hAnsi="Calibri" w:cs="Calibri"/>
          <w:color w:val="000000"/>
          <w:sz w:val="20"/>
          <w:szCs w:val="20"/>
        </w:rPr>
        <w:t>2</w:t>
      </w:r>
      <w:r w:rsidR="005A01D0">
        <w:rPr>
          <w:rFonts w:ascii="Calibri" w:hAnsi="Calibri" w:cs="Calibri"/>
          <w:color w:val="000000"/>
          <w:sz w:val="20"/>
          <w:szCs w:val="20"/>
        </w:rPr>
        <w:t>.1</w:t>
      </w:r>
      <w:r w:rsidR="009B331A">
        <w:rPr>
          <w:rFonts w:ascii="Calibri" w:hAnsi="Calibri" w:cs="Calibri"/>
          <w:color w:val="000000"/>
          <w:sz w:val="20"/>
          <w:szCs w:val="20"/>
        </w:rPr>
        <w:t>5</w:t>
      </w:r>
      <w:r w:rsidR="005A01D0">
        <w:rPr>
          <w:rFonts w:ascii="Calibri" w:hAnsi="Calibri" w:cs="Calibri"/>
          <w:color w:val="000000"/>
          <w:sz w:val="20"/>
          <w:szCs w:val="20"/>
        </w:rPr>
        <w:t>.       72212520 Usługi opracowania oprogramowania multimedialnego,</w:t>
      </w:r>
    </w:p>
    <w:p w14:paraId="1F5021B1" w14:textId="77777777" w:rsidR="005A01D0" w:rsidRDefault="003D053A" w:rsidP="005A01D0">
      <w:pPr>
        <w:ind w:left="709" w:hanging="709"/>
        <w:jc w:val="both"/>
        <w:rPr>
          <w:rFonts w:ascii="Calibri" w:hAnsi="Calibri" w:cs="Calibri"/>
          <w:color w:val="000000"/>
          <w:sz w:val="20"/>
          <w:szCs w:val="20"/>
        </w:rPr>
      </w:pPr>
      <w:r>
        <w:rPr>
          <w:rFonts w:ascii="Calibri" w:hAnsi="Calibri" w:cs="Calibri"/>
          <w:color w:val="000000"/>
          <w:sz w:val="20"/>
          <w:szCs w:val="20"/>
        </w:rPr>
        <w:t>2</w:t>
      </w:r>
      <w:r w:rsidR="005A01D0">
        <w:rPr>
          <w:rFonts w:ascii="Calibri" w:hAnsi="Calibri" w:cs="Calibri"/>
          <w:color w:val="000000"/>
          <w:sz w:val="20"/>
          <w:szCs w:val="20"/>
        </w:rPr>
        <w:t>.1</w:t>
      </w:r>
      <w:r w:rsidR="009B331A">
        <w:rPr>
          <w:rFonts w:ascii="Calibri" w:hAnsi="Calibri" w:cs="Calibri"/>
          <w:color w:val="000000"/>
          <w:sz w:val="20"/>
          <w:szCs w:val="20"/>
        </w:rPr>
        <w:t>6</w:t>
      </w:r>
      <w:r w:rsidR="005A01D0">
        <w:rPr>
          <w:rFonts w:ascii="Calibri" w:hAnsi="Calibri" w:cs="Calibri"/>
          <w:color w:val="000000"/>
          <w:sz w:val="20"/>
          <w:szCs w:val="20"/>
        </w:rPr>
        <w:t xml:space="preserve">. </w:t>
      </w:r>
      <w:r w:rsidR="005A01D0">
        <w:rPr>
          <w:rFonts w:ascii="Calibri" w:hAnsi="Calibri" w:cs="Calibri"/>
          <w:color w:val="000000"/>
          <w:sz w:val="20"/>
          <w:szCs w:val="20"/>
        </w:rPr>
        <w:tab/>
        <w:t>79950000 Usługi w zakresie organizowania wystaw, targów i kongresów,</w:t>
      </w:r>
    </w:p>
    <w:p w14:paraId="60294C21" w14:textId="77777777" w:rsidR="005A01D0" w:rsidRDefault="003D053A" w:rsidP="005A01D0">
      <w:pPr>
        <w:ind w:left="709" w:hanging="709"/>
        <w:jc w:val="both"/>
        <w:rPr>
          <w:rFonts w:ascii="Calibri" w:hAnsi="Calibri" w:cs="Calibri"/>
          <w:color w:val="000000"/>
          <w:sz w:val="20"/>
          <w:szCs w:val="20"/>
        </w:rPr>
      </w:pPr>
      <w:r>
        <w:rPr>
          <w:rFonts w:ascii="Calibri" w:hAnsi="Calibri" w:cs="Calibri"/>
          <w:color w:val="000000"/>
          <w:sz w:val="20"/>
          <w:szCs w:val="20"/>
        </w:rPr>
        <w:t>2</w:t>
      </w:r>
      <w:r w:rsidR="005A01D0">
        <w:rPr>
          <w:rFonts w:ascii="Calibri" w:hAnsi="Calibri" w:cs="Calibri"/>
          <w:color w:val="000000"/>
          <w:sz w:val="20"/>
          <w:szCs w:val="20"/>
        </w:rPr>
        <w:t>.1</w:t>
      </w:r>
      <w:r w:rsidR="009B331A">
        <w:rPr>
          <w:rFonts w:ascii="Calibri" w:hAnsi="Calibri" w:cs="Calibri"/>
          <w:color w:val="000000"/>
          <w:sz w:val="20"/>
          <w:szCs w:val="20"/>
        </w:rPr>
        <w:t>7</w:t>
      </w:r>
      <w:r w:rsidR="005A01D0">
        <w:rPr>
          <w:rFonts w:ascii="Calibri" w:hAnsi="Calibri" w:cs="Calibri"/>
          <w:color w:val="000000"/>
          <w:sz w:val="20"/>
          <w:szCs w:val="20"/>
        </w:rPr>
        <w:t>.</w:t>
      </w:r>
      <w:r w:rsidR="005A01D0">
        <w:rPr>
          <w:rFonts w:ascii="Calibri" w:hAnsi="Calibri" w:cs="Calibri"/>
          <w:color w:val="000000"/>
          <w:sz w:val="20"/>
          <w:szCs w:val="20"/>
        </w:rPr>
        <w:tab/>
        <w:t>92110000 Produkcja filmów kinowych i wideo oraz podobne usługi,</w:t>
      </w:r>
    </w:p>
    <w:p w14:paraId="2B5A7D1C" w14:textId="77777777" w:rsidR="005A01D0" w:rsidRDefault="003D053A" w:rsidP="005A01D0">
      <w:pPr>
        <w:ind w:left="709" w:hanging="709"/>
        <w:jc w:val="both"/>
        <w:rPr>
          <w:rFonts w:ascii="Calibri" w:hAnsi="Calibri" w:cs="Calibri"/>
          <w:color w:val="000000"/>
          <w:sz w:val="20"/>
          <w:szCs w:val="20"/>
        </w:rPr>
      </w:pPr>
      <w:r>
        <w:rPr>
          <w:rFonts w:ascii="Calibri" w:hAnsi="Calibri" w:cs="Calibri"/>
          <w:color w:val="000000"/>
          <w:sz w:val="20"/>
          <w:szCs w:val="20"/>
        </w:rPr>
        <w:t>2</w:t>
      </w:r>
      <w:r w:rsidR="005A01D0">
        <w:rPr>
          <w:rFonts w:ascii="Calibri" w:hAnsi="Calibri" w:cs="Calibri"/>
          <w:color w:val="000000"/>
          <w:sz w:val="20"/>
          <w:szCs w:val="20"/>
        </w:rPr>
        <w:t>.1</w:t>
      </w:r>
      <w:r w:rsidR="009B331A">
        <w:rPr>
          <w:rFonts w:ascii="Calibri" w:hAnsi="Calibri" w:cs="Calibri"/>
          <w:color w:val="000000"/>
          <w:sz w:val="20"/>
          <w:szCs w:val="20"/>
        </w:rPr>
        <w:t>8</w:t>
      </w:r>
      <w:r w:rsidR="005A01D0">
        <w:rPr>
          <w:rFonts w:ascii="Calibri" w:hAnsi="Calibri" w:cs="Calibri"/>
          <w:color w:val="000000"/>
          <w:sz w:val="20"/>
          <w:szCs w:val="20"/>
        </w:rPr>
        <w:t xml:space="preserve">. </w:t>
      </w:r>
      <w:r w:rsidR="005A01D0">
        <w:rPr>
          <w:rFonts w:ascii="Calibri" w:hAnsi="Calibri" w:cs="Calibri"/>
          <w:color w:val="000000"/>
          <w:sz w:val="20"/>
          <w:szCs w:val="20"/>
        </w:rPr>
        <w:tab/>
        <w:t>92312000 Usługi artystyczne,</w:t>
      </w:r>
    </w:p>
    <w:p w14:paraId="497E5CF5" w14:textId="77777777" w:rsidR="009D6E38" w:rsidRDefault="003D053A" w:rsidP="005A01D0">
      <w:pPr>
        <w:ind w:left="709" w:hanging="709"/>
        <w:jc w:val="both"/>
        <w:rPr>
          <w:rFonts w:ascii="Calibri" w:hAnsi="Calibri" w:cs="Calibri"/>
          <w:color w:val="000000"/>
          <w:sz w:val="20"/>
          <w:szCs w:val="20"/>
        </w:rPr>
      </w:pPr>
      <w:r>
        <w:rPr>
          <w:rFonts w:ascii="Calibri" w:hAnsi="Calibri" w:cs="Calibri"/>
          <w:color w:val="000000"/>
          <w:sz w:val="20"/>
          <w:szCs w:val="20"/>
        </w:rPr>
        <w:t>2</w:t>
      </w:r>
      <w:r w:rsidR="005A01D0">
        <w:rPr>
          <w:rFonts w:ascii="Calibri" w:hAnsi="Calibri" w:cs="Calibri"/>
          <w:color w:val="000000"/>
          <w:sz w:val="20"/>
          <w:szCs w:val="20"/>
        </w:rPr>
        <w:t>.1</w:t>
      </w:r>
      <w:r w:rsidR="009B331A">
        <w:rPr>
          <w:rFonts w:ascii="Calibri" w:hAnsi="Calibri" w:cs="Calibri"/>
          <w:color w:val="000000"/>
          <w:sz w:val="20"/>
          <w:szCs w:val="20"/>
        </w:rPr>
        <w:t>9</w:t>
      </w:r>
      <w:r w:rsidR="005A01D0">
        <w:rPr>
          <w:rFonts w:ascii="Calibri" w:hAnsi="Calibri" w:cs="Calibri"/>
          <w:color w:val="000000"/>
          <w:sz w:val="20"/>
          <w:szCs w:val="20"/>
        </w:rPr>
        <w:t xml:space="preserve">. </w:t>
      </w:r>
      <w:r w:rsidR="005A01D0">
        <w:rPr>
          <w:rFonts w:ascii="Calibri" w:hAnsi="Calibri" w:cs="Calibri"/>
          <w:color w:val="000000"/>
          <w:sz w:val="20"/>
          <w:szCs w:val="20"/>
        </w:rPr>
        <w:tab/>
        <w:t>72212190 Usługi opracowania oprogramowania edukacyjnego</w:t>
      </w:r>
      <w:r w:rsidR="009D6E38">
        <w:rPr>
          <w:rFonts w:ascii="Calibri" w:hAnsi="Calibri" w:cs="Calibri"/>
          <w:color w:val="000000"/>
          <w:sz w:val="20"/>
          <w:szCs w:val="20"/>
        </w:rPr>
        <w:t>,</w:t>
      </w:r>
    </w:p>
    <w:p w14:paraId="0FC10F47" w14:textId="77777777" w:rsidR="005A01D0" w:rsidRDefault="003D053A" w:rsidP="005A01D0">
      <w:pPr>
        <w:ind w:left="709" w:hanging="709"/>
        <w:jc w:val="both"/>
        <w:rPr>
          <w:rFonts w:ascii="Calibri" w:hAnsi="Calibri" w:cs="Calibri"/>
          <w:color w:val="000000"/>
          <w:sz w:val="20"/>
          <w:szCs w:val="20"/>
        </w:rPr>
      </w:pPr>
      <w:r>
        <w:rPr>
          <w:rFonts w:ascii="Calibri" w:hAnsi="Calibri" w:cs="Calibri"/>
          <w:color w:val="000000"/>
          <w:sz w:val="20"/>
          <w:szCs w:val="20"/>
        </w:rPr>
        <w:t>2</w:t>
      </w:r>
      <w:r w:rsidR="009D6E38">
        <w:rPr>
          <w:rFonts w:ascii="Calibri" w:hAnsi="Calibri" w:cs="Calibri"/>
          <w:color w:val="000000"/>
          <w:sz w:val="20"/>
          <w:szCs w:val="20"/>
        </w:rPr>
        <w:t>.</w:t>
      </w:r>
      <w:r w:rsidR="009B331A">
        <w:rPr>
          <w:rFonts w:ascii="Calibri" w:hAnsi="Calibri" w:cs="Calibri"/>
          <w:color w:val="000000"/>
          <w:sz w:val="20"/>
          <w:szCs w:val="20"/>
        </w:rPr>
        <w:t>20</w:t>
      </w:r>
      <w:r w:rsidR="009D6E38">
        <w:rPr>
          <w:rFonts w:ascii="Calibri" w:hAnsi="Calibri" w:cs="Calibri"/>
          <w:color w:val="000000"/>
          <w:sz w:val="20"/>
          <w:szCs w:val="20"/>
        </w:rPr>
        <w:t>.      79632000 Szkolenie pracowników</w:t>
      </w:r>
      <w:r>
        <w:rPr>
          <w:rFonts w:ascii="Calibri" w:hAnsi="Calibri" w:cs="Calibri"/>
          <w:color w:val="000000"/>
          <w:sz w:val="20"/>
          <w:szCs w:val="20"/>
        </w:rPr>
        <w:t>.</w:t>
      </w:r>
      <w:r w:rsidR="005A01D0">
        <w:rPr>
          <w:rFonts w:ascii="Calibri" w:hAnsi="Calibri" w:cs="Calibri"/>
          <w:color w:val="000000"/>
          <w:sz w:val="20"/>
          <w:szCs w:val="20"/>
        </w:rPr>
        <w:t xml:space="preserve"> </w:t>
      </w:r>
    </w:p>
    <w:p w14:paraId="7C73DC53" w14:textId="77777777" w:rsidR="009C61B2" w:rsidRPr="00085588" w:rsidRDefault="009C61B2" w:rsidP="005A01D0">
      <w:pPr>
        <w:spacing w:before="120" w:after="120"/>
        <w:jc w:val="both"/>
        <w:rPr>
          <w:rFonts w:ascii="Calibri" w:hAnsi="Calibri" w:cs="Calibri"/>
          <w:color w:val="000000"/>
          <w:sz w:val="20"/>
          <w:szCs w:val="20"/>
        </w:rPr>
      </w:pPr>
    </w:p>
    <w:p w14:paraId="03D84B93" w14:textId="77777777" w:rsidR="000C0C8C" w:rsidRDefault="00CF5687" w:rsidP="00CF5687">
      <w:pPr>
        <w:spacing w:before="120" w:after="120"/>
        <w:jc w:val="both"/>
        <w:rPr>
          <w:rFonts w:ascii="Calibri" w:hAnsi="Calibri" w:cs="Calibri"/>
          <w:sz w:val="20"/>
          <w:szCs w:val="20"/>
          <w:lang w:eastAsia="pl-PL"/>
        </w:rPr>
      </w:pPr>
      <w:r>
        <w:rPr>
          <w:rFonts w:ascii="Calibri" w:hAnsi="Calibri" w:cs="Calibri"/>
          <w:sz w:val="20"/>
          <w:szCs w:val="20"/>
          <w:lang w:eastAsia="pl-PL"/>
        </w:rPr>
        <w:t xml:space="preserve">3. </w:t>
      </w:r>
      <w:r w:rsidR="00073444">
        <w:rPr>
          <w:rFonts w:ascii="Calibri" w:hAnsi="Calibri" w:cs="Calibri"/>
          <w:sz w:val="20"/>
          <w:szCs w:val="20"/>
          <w:lang w:eastAsia="pl-PL"/>
        </w:rPr>
        <w:t>O</w:t>
      </w:r>
      <w:r w:rsidR="000C0C8C" w:rsidRPr="00CA3C1F">
        <w:rPr>
          <w:rFonts w:ascii="Calibri" w:hAnsi="Calibri" w:cs="Calibri"/>
          <w:sz w:val="20"/>
          <w:szCs w:val="20"/>
          <w:lang w:eastAsia="pl-PL"/>
        </w:rPr>
        <w:t xml:space="preserve">pis przedmiotu zamówienia </w:t>
      </w:r>
    </w:p>
    <w:p w14:paraId="1BD7FDC7" w14:textId="77777777" w:rsidR="00DB0F04" w:rsidRPr="00DB0F04" w:rsidRDefault="004A2A28" w:rsidP="00CF5687">
      <w:pPr>
        <w:spacing w:before="120" w:after="120"/>
        <w:jc w:val="both"/>
        <w:rPr>
          <w:rFonts w:ascii="Calibri" w:hAnsi="Calibri" w:cs="Calibri"/>
          <w:sz w:val="20"/>
          <w:szCs w:val="20"/>
          <w:lang w:eastAsia="pl-PL"/>
        </w:rPr>
      </w:pPr>
      <w:r w:rsidRPr="00A91D32">
        <w:rPr>
          <w:rFonts w:ascii="Calibri" w:hAnsi="Calibri" w:cs="Calibri"/>
          <w:sz w:val="20"/>
          <w:szCs w:val="20"/>
          <w:lang w:eastAsia="pl-PL"/>
        </w:rPr>
        <w:t>Przedmiotem zamówienia jest</w:t>
      </w:r>
      <w:r w:rsidR="008C4BEF">
        <w:rPr>
          <w:rFonts w:ascii="Calibri" w:hAnsi="Calibri" w:cs="Calibri"/>
          <w:sz w:val="20"/>
          <w:szCs w:val="20"/>
          <w:lang w:eastAsia="pl-PL"/>
        </w:rPr>
        <w:t xml:space="preserve"> wykonanie </w:t>
      </w:r>
      <w:r w:rsidR="00DB0F04" w:rsidRPr="00DB0F04">
        <w:rPr>
          <w:rFonts w:ascii="Calibri" w:hAnsi="Calibri" w:cs="Calibri"/>
          <w:sz w:val="20"/>
          <w:szCs w:val="20"/>
          <w:lang w:eastAsia="pl-PL"/>
        </w:rPr>
        <w:t>wystawy wraz z aranżacją i wystrojem w Centrum Edukacji Ekologicznej Przedsiębiorstwa Zagospodarowania Odpadów Sp.</w:t>
      </w:r>
      <w:r w:rsidR="00DB0F04">
        <w:rPr>
          <w:rFonts w:ascii="Calibri" w:hAnsi="Calibri" w:cs="Calibri"/>
          <w:sz w:val="20"/>
          <w:szCs w:val="20"/>
          <w:lang w:eastAsia="pl-PL"/>
        </w:rPr>
        <w:t xml:space="preserve"> </w:t>
      </w:r>
      <w:r w:rsidR="00DB0F04" w:rsidRPr="00DB0F04">
        <w:rPr>
          <w:rFonts w:ascii="Calibri" w:hAnsi="Calibri" w:cs="Calibri"/>
          <w:sz w:val="20"/>
          <w:szCs w:val="20"/>
          <w:lang w:eastAsia="pl-PL"/>
        </w:rPr>
        <w:t>z o. o. w Gliwicach przy ul. Rybnickiej 199A</w:t>
      </w:r>
      <w:r w:rsidR="008322CD">
        <w:rPr>
          <w:rFonts w:ascii="Calibri" w:hAnsi="Calibri" w:cs="Calibri"/>
          <w:sz w:val="20"/>
          <w:szCs w:val="20"/>
          <w:lang w:eastAsia="pl-PL"/>
        </w:rPr>
        <w:t>.</w:t>
      </w:r>
    </w:p>
    <w:p w14:paraId="482F77AF" w14:textId="77777777" w:rsidR="00A91D32" w:rsidRDefault="00A91D32" w:rsidP="00CF5687">
      <w:pPr>
        <w:spacing w:before="120" w:after="120"/>
        <w:jc w:val="both"/>
        <w:rPr>
          <w:rFonts w:ascii="Calibri" w:hAnsi="Calibri" w:cs="Calibri"/>
          <w:sz w:val="20"/>
          <w:szCs w:val="20"/>
          <w:lang w:eastAsia="pl-PL"/>
        </w:rPr>
      </w:pPr>
      <w:r>
        <w:rPr>
          <w:rFonts w:ascii="Calibri" w:hAnsi="Calibri" w:cs="Calibri"/>
          <w:sz w:val="20"/>
          <w:szCs w:val="20"/>
          <w:lang w:eastAsia="pl-PL"/>
        </w:rPr>
        <w:t>3.1. Przedmiot zamówienia obejmuje:</w:t>
      </w:r>
    </w:p>
    <w:p w14:paraId="600F5DD9" w14:textId="77777777" w:rsidR="00BD4151" w:rsidRDefault="00BD4151" w:rsidP="00BD4151">
      <w:pPr>
        <w:spacing w:before="120" w:after="120"/>
        <w:jc w:val="both"/>
        <w:rPr>
          <w:rFonts w:ascii="Calibri" w:hAnsi="Calibri" w:cs="Calibri"/>
          <w:sz w:val="20"/>
          <w:szCs w:val="20"/>
          <w:lang w:eastAsia="pl-PL"/>
        </w:rPr>
      </w:pPr>
      <w:r>
        <w:rPr>
          <w:rFonts w:ascii="Calibri" w:hAnsi="Calibri" w:cs="Calibri"/>
          <w:sz w:val="20"/>
          <w:szCs w:val="20"/>
          <w:lang w:eastAsia="pl-PL"/>
        </w:rPr>
        <w:t xml:space="preserve">1. Stworzenie aplikacji przeznaczonych do stanowisk multimedialnych, tj. pełnego oprogramowania stanowisk multimedialnych wraz z animacjami, filmami oraz oprogramowaniem interaktywnym, zawierających treści przygotowane przez Wykonawcę pod nadzorem Zamawiającego. </w:t>
      </w:r>
    </w:p>
    <w:p w14:paraId="48902F8A" w14:textId="77777777" w:rsidR="00BD4151" w:rsidRDefault="00BD4151" w:rsidP="00BD4151">
      <w:pPr>
        <w:spacing w:before="120" w:after="120"/>
        <w:jc w:val="both"/>
        <w:rPr>
          <w:rFonts w:ascii="Calibri" w:hAnsi="Calibri" w:cs="Calibri"/>
          <w:sz w:val="20"/>
          <w:szCs w:val="20"/>
          <w:lang w:eastAsia="pl-PL"/>
        </w:rPr>
      </w:pPr>
      <w:r>
        <w:rPr>
          <w:rFonts w:ascii="Calibri" w:hAnsi="Calibri" w:cs="Calibri"/>
          <w:sz w:val="20"/>
          <w:szCs w:val="20"/>
          <w:lang w:eastAsia="pl-PL"/>
        </w:rPr>
        <w:t>2. Dla każdego stanowiska należy przygotować:</w:t>
      </w:r>
    </w:p>
    <w:p w14:paraId="5E7C9593" w14:textId="77777777" w:rsidR="00BD4151" w:rsidRDefault="00BD4151" w:rsidP="00BD4151">
      <w:pPr>
        <w:spacing w:before="120" w:after="120"/>
        <w:jc w:val="both"/>
        <w:rPr>
          <w:rFonts w:ascii="Calibri" w:hAnsi="Calibri" w:cs="Calibri"/>
          <w:sz w:val="20"/>
          <w:szCs w:val="20"/>
          <w:lang w:eastAsia="pl-PL"/>
        </w:rPr>
      </w:pPr>
      <w:r>
        <w:rPr>
          <w:rFonts w:ascii="Calibri" w:hAnsi="Calibri" w:cs="Calibri"/>
          <w:sz w:val="20"/>
          <w:szCs w:val="20"/>
          <w:lang w:eastAsia="pl-PL"/>
        </w:rPr>
        <w:t>2.1. Wszystkie aplikacje oraz wchodzące w ich skład prezentacje i inne środki przekazu wraz ze</w:t>
      </w:r>
      <w:r w:rsidR="00AF3017">
        <w:rPr>
          <w:rFonts w:ascii="Calibri" w:hAnsi="Calibri" w:cs="Calibri"/>
          <w:sz w:val="20"/>
          <w:szCs w:val="20"/>
          <w:lang w:eastAsia="pl-PL"/>
        </w:rPr>
        <w:t> </w:t>
      </w:r>
      <w:r>
        <w:rPr>
          <w:rFonts w:ascii="Calibri" w:hAnsi="Calibri" w:cs="Calibri"/>
          <w:sz w:val="20"/>
          <w:szCs w:val="20"/>
          <w:lang w:eastAsia="pl-PL"/>
        </w:rPr>
        <w:t>scenopisem oraz specyfikacją ich treści.</w:t>
      </w:r>
    </w:p>
    <w:p w14:paraId="6C831D70" w14:textId="77777777" w:rsidR="00BD4151" w:rsidRDefault="00BD4151" w:rsidP="00BD4151">
      <w:pPr>
        <w:spacing w:before="120" w:after="120"/>
        <w:jc w:val="both"/>
        <w:rPr>
          <w:rFonts w:ascii="Calibri" w:hAnsi="Calibri" w:cs="Calibri"/>
          <w:sz w:val="20"/>
          <w:szCs w:val="20"/>
          <w:lang w:eastAsia="pl-PL"/>
        </w:rPr>
      </w:pPr>
      <w:r>
        <w:rPr>
          <w:rFonts w:ascii="Calibri" w:hAnsi="Calibri" w:cs="Calibri"/>
          <w:sz w:val="20"/>
          <w:szCs w:val="20"/>
          <w:lang w:eastAsia="pl-PL"/>
        </w:rPr>
        <w:lastRenderedPageBreak/>
        <w:t>2.2.</w:t>
      </w:r>
      <w:r w:rsidR="006C1599">
        <w:rPr>
          <w:rFonts w:ascii="Calibri" w:hAnsi="Calibri" w:cs="Calibri"/>
          <w:sz w:val="20"/>
          <w:szCs w:val="20"/>
          <w:lang w:eastAsia="pl-PL"/>
        </w:rPr>
        <w:t xml:space="preserve"> </w:t>
      </w:r>
      <w:r>
        <w:rPr>
          <w:rFonts w:ascii="Calibri" w:hAnsi="Calibri" w:cs="Calibri"/>
          <w:sz w:val="20"/>
          <w:szCs w:val="20"/>
          <w:lang w:eastAsia="pl-PL"/>
        </w:rPr>
        <w:t>Projekty graficzne aplikacji, prezentacji</w:t>
      </w:r>
      <w:r w:rsidR="009B331A">
        <w:rPr>
          <w:rFonts w:ascii="Calibri" w:hAnsi="Calibri" w:cs="Calibri"/>
          <w:sz w:val="20"/>
          <w:szCs w:val="20"/>
          <w:lang w:eastAsia="pl-PL"/>
        </w:rPr>
        <w:t xml:space="preserve"> i</w:t>
      </w:r>
      <w:r>
        <w:rPr>
          <w:rFonts w:ascii="Calibri" w:hAnsi="Calibri" w:cs="Calibri"/>
          <w:sz w:val="20"/>
          <w:szCs w:val="20"/>
          <w:lang w:eastAsia="pl-PL"/>
        </w:rPr>
        <w:t xml:space="preserve"> animacji.</w:t>
      </w:r>
    </w:p>
    <w:p w14:paraId="7D0D473F" w14:textId="77777777" w:rsidR="00BD4151" w:rsidRDefault="00BD4151" w:rsidP="00BD4151">
      <w:pPr>
        <w:spacing w:before="120" w:after="120"/>
        <w:jc w:val="both"/>
        <w:rPr>
          <w:rFonts w:ascii="Calibri" w:hAnsi="Calibri" w:cs="Calibri"/>
          <w:sz w:val="20"/>
          <w:szCs w:val="20"/>
          <w:lang w:eastAsia="pl-PL"/>
        </w:rPr>
      </w:pPr>
      <w:r>
        <w:rPr>
          <w:rFonts w:ascii="Calibri" w:hAnsi="Calibri" w:cs="Calibri"/>
          <w:sz w:val="20"/>
          <w:szCs w:val="20"/>
          <w:lang w:eastAsia="pl-PL"/>
        </w:rPr>
        <w:t>2.3.</w:t>
      </w:r>
      <w:r w:rsidR="006C1599">
        <w:rPr>
          <w:rFonts w:ascii="Calibri" w:hAnsi="Calibri" w:cs="Calibri"/>
          <w:sz w:val="20"/>
          <w:szCs w:val="20"/>
          <w:lang w:eastAsia="pl-PL"/>
        </w:rPr>
        <w:t xml:space="preserve"> </w:t>
      </w:r>
      <w:r>
        <w:rPr>
          <w:rFonts w:ascii="Calibri" w:hAnsi="Calibri" w:cs="Calibri"/>
          <w:sz w:val="20"/>
          <w:szCs w:val="20"/>
          <w:lang w:eastAsia="pl-PL"/>
        </w:rPr>
        <w:t>Treści tekstów użyt</w:t>
      </w:r>
      <w:r w:rsidR="00001820">
        <w:rPr>
          <w:rFonts w:ascii="Calibri" w:hAnsi="Calibri" w:cs="Calibri"/>
          <w:sz w:val="20"/>
          <w:szCs w:val="20"/>
          <w:lang w:eastAsia="pl-PL"/>
        </w:rPr>
        <w:t xml:space="preserve">ych </w:t>
      </w:r>
      <w:r>
        <w:rPr>
          <w:rFonts w:ascii="Calibri" w:hAnsi="Calibri" w:cs="Calibri"/>
          <w:sz w:val="20"/>
          <w:szCs w:val="20"/>
          <w:lang w:eastAsia="pl-PL"/>
        </w:rPr>
        <w:t>w aplikacjach.</w:t>
      </w:r>
    </w:p>
    <w:p w14:paraId="01733BF1" w14:textId="77777777" w:rsidR="00BD4151" w:rsidRDefault="00BD4151" w:rsidP="00BD4151">
      <w:pPr>
        <w:spacing w:before="120" w:after="120"/>
        <w:jc w:val="both"/>
        <w:rPr>
          <w:rFonts w:ascii="Calibri" w:hAnsi="Calibri" w:cs="Calibri"/>
          <w:sz w:val="20"/>
          <w:szCs w:val="20"/>
          <w:lang w:eastAsia="pl-PL"/>
        </w:rPr>
      </w:pPr>
      <w:r>
        <w:rPr>
          <w:rFonts w:ascii="Calibri" w:hAnsi="Calibri" w:cs="Calibri"/>
          <w:sz w:val="20"/>
          <w:szCs w:val="20"/>
          <w:lang w:eastAsia="pl-PL"/>
        </w:rPr>
        <w:t>2.4.</w:t>
      </w:r>
      <w:r w:rsidR="006C1599">
        <w:rPr>
          <w:rFonts w:ascii="Calibri" w:hAnsi="Calibri" w:cs="Calibri"/>
          <w:sz w:val="20"/>
          <w:szCs w:val="20"/>
          <w:lang w:eastAsia="pl-PL"/>
        </w:rPr>
        <w:t xml:space="preserve"> </w:t>
      </w:r>
      <w:r w:rsidR="00001820">
        <w:rPr>
          <w:rFonts w:ascii="Calibri" w:hAnsi="Calibri" w:cs="Calibri"/>
          <w:sz w:val="20"/>
          <w:szCs w:val="20"/>
          <w:lang w:eastAsia="pl-PL"/>
        </w:rPr>
        <w:t>P</w:t>
      </w:r>
      <w:r>
        <w:rPr>
          <w:rFonts w:ascii="Calibri" w:hAnsi="Calibri" w:cs="Calibri"/>
          <w:sz w:val="20"/>
          <w:szCs w:val="20"/>
          <w:lang w:eastAsia="pl-PL"/>
        </w:rPr>
        <w:t>rzekazać prawa do wykorzystywania na wystawie wszystkich materiałów</w:t>
      </w:r>
      <w:r w:rsidR="000D4E4F">
        <w:rPr>
          <w:rFonts w:ascii="Calibri" w:hAnsi="Calibri" w:cs="Calibri"/>
          <w:sz w:val="20"/>
          <w:szCs w:val="20"/>
          <w:lang w:eastAsia="pl-PL"/>
        </w:rPr>
        <w:t xml:space="preserve"> (np. zdjęcia, filmy, audycje itp.).</w:t>
      </w:r>
    </w:p>
    <w:p w14:paraId="3CCF505D" w14:textId="77777777" w:rsidR="000D4E4F" w:rsidRDefault="000D4E4F" w:rsidP="00BD4151">
      <w:pPr>
        <w:spacing w:before="120" w:after="120"/>
        <w:jc w:val="both"/>
        <w:rPr>
          <w:rFonts w:ascii="Calibri" w:hAnsi="Calibri" w:cs="Calibri"/>
          <w:sz w:val="20"/>
          <w:szCs w:val="20"/>
          <w:lang w:eastAsia="pl-PL"/>
        </w:rPr>
      </w:pPr>
      <w:r>
        <w:rPr>
          <w:rFonts w:ascii="Calibri" w:hAnsi="Calibri" w:cs="Calibri"/>
          <w:sz w:val="20"/>
          <w:szCs w:val="20"/>
          <w:lang w:eastAsia="pl-PL"/>
        </w:rPr>
        <w:t xml:space="preserve">2.5. Stworzenie komunikatów ekspozycyjnych dla wszystkich stanowisk przygotowanych wg </w:t>
      </w:r>
      <w:r w:rsidR="00001820">
        <w:rPr>
          <w:rFonts w:ascii="Calibri" w:hAnsi="Calibri" w:cs="Calibri"/>
          <w:sz w:val="20"/>
          <w:szCs w:val="20"/>
          <w:lang w:eastAsia="pl-PL"/>
        </w:rPr>
        <w:t>dokumentacji</w:t>
      </w:r>
      <w:r>
        <w:rPr>
          <w:rFonts w:ascii="Calibri" w:hAnsi="Calibri" w:cs="Calibri"/>
          <w:sz w:val="20"/>
          <w:szCs w:val="20"/>
          <w:lang w:eastAsia="pl-PL"/>
        </w:rPr>
        <w:t>.</w:t>
      </w:r>
    </w:p>
    <w:p w14:paraId="784AC205" w14:textId="77777777" w:rsidR="000D4E4F" w:rsidRDefault="000D4E4F" w:rsidP="00BD4151">
      <w:pPr>
        <w:spacing w:before="120" w:after="120"/>
        <w:jc w:val="both"/>
        <w:rPr>
          <w:rFonts w:ascii="Calibri" w:hAnsi="Calibri" w:cs="Calibri"/>
          <w:sz w:val="20"/>
          <w:szCs w:val="20"/>
          <w:lang w:eastAsia="pl-PL"/>
        </w:rPr>
      </w:pPr>
      <w:r>
        <w:rPr>
          <w:rFonts w:ascii="Calibri" w:hAnsi="Calibri" w:cs="Calibri"/>
          <w:sz w:val="20"/>
          <w:szCs w:val="20"/>
          <w:lang w:eastAsia="pl-PL"/>
        </w:rPr>
        <w:t>3. Dostarczenie Zamawiającemu treści komunikatów ekspozycyjnych, tekstów, zdjęć, grafik, aplikacji celem ich</w:t>
      </w:r>
      <w:r w:rsidR="00AF3017">
        <w:rPr>
          <w:rFonts w:ascii="Calibri" w:hAnsi="Calibri" w:cs="Calibri"/>
          <w:sz w:val="20"/>
          <w:szCs w:val="20"/>
          <w:lang w:eastAsia="pl-PL"/>
        </w:rPr>
        <w:t> </w:t>
      </w:r>
      <w:r>
        <w:rPr>
          <w:rFonts w:ascii="Calibri" w:hAnsi="Calibri" w:cs="Calibri"/>
          <w:sz w:val="20"/>
          <w:szCs w:val="20"/>
          <w:lang w:eastAsia="pl-PL"/>
        </w:rPr>
        <w:t xml:space="preserve">akceptacji oraz wprowadzenie niezbędnych zmian na podstawie uwag Zamawiającego. </w:t>
      </w:r>
    </w:p>
    <w:p w14:paraId="670234FF" w14:textId="77777777" w:rsidR="000D4E4F" w:rsidRDefault="000D4E4F" w:rsidP="00BD4151">
      <w:pPr>
        <w:spacing w:before="120" w:after="120"/>
        <w:jc w:val="both"/>
        <w:rPr>
          <w:rFonts w:ascii="Calibri" w:hAnsi="Calibri" w:cs="Calibri"/>
          <w:sz w:val="20"/>
          <w:szCs w:val="20"/>
          <w:lang w:eastAsia="pl-PL"/>
        </w:rPr>
      </w:pPr>
      <w:r>
        <w:rPr>
          <w:rFonts w:ascii="Calibri" w:hAnsi="Calibri" w:cs="Calibri"/>
          <w:sz w:val="20"/>
          <w:szCs w:val="20"/>
          <w:lang w:eastAsia="pl-PL"/>
        </w:rPr>
        <w:t>4. Wykonanie wszystkich elementów wystawy wraz z aplikacją do zdalnego zarządzania wystawą, zgodnie z</w:t>
      </w:r>
      <w:r w:rsidR="00AF3017">
        <w:rPr>
          <w:rFonts w:ascii="Calibri" w:hAnsi="Calibri" w:cs="Calibri"/>
          <w:sz w:val="20"/>
          <w:szCs w:val="20"/>
          <w:lang w:eastAsia="pl-PL"/>
        </w:rPr>
        <w:t> </w:t>
      </w:r>
      <w:r w:rsidR="008322CD">
        <w:rPr>
          <w:rFonts w:ascii="Calibri" w:hAnsi="Calibri" w:cs="Calibri"/>
          <w:sz w:val="20"/>
          <w:szCs w:val="20"/>
          <w:lang w:eastAsia="pl-PL"/>
        </w:rPr>
        <w:t>dokumentacją.</w:t>
      </w:r>
      <w:r>
        <w:rPr>
          <w:rFonts w:ascii="Calibri" w:hAnsi="Calibri" w:cs="Calibri"/>
          <w:sz w:val="20"/>
          <w:szCs w:val="20"/>
          <w:lang w:eastAsia="pl-PL"/>
        </w:rPr>
        <w:t xml:space="preserve">  </w:t>
      </w:r>
    </w:p>
    <w:p w14:paraId="5AB80C27" w14:textId="77777777" w:rsidR="000D4E4F" w:rsidRDefault="000D4E4F" w:rsidP="00BD4151">
      <w:pPr>
        <w:spacing w:before="120" w:after="120"/>
        <w:jc w:val="both"/>
        <w:rPr>
          <w:rFonts w:ascii="Calibri" w:hAnsi="Calibri" w:cs="Calibri"/>
          <w:sz w:val="20"/>
          <w:szCs w:val="20"/>
          <w:lang w:eastAsia="pl-PL"/>
        </w:rPr>
      </w:pPr>
      <w:r>
        <w:rPr>
          <w:rFonts w:ascii="Calibri" w:hAnsi="Calibri" w:cs="Calibri"/>
          <w:sz w:val="20"/>
          <w:szCs w:val="20"/>
          <w:lang w:eastAsia="pl-PL"/>
        </w:rPr>
        <w:t>5. Przetestowanie wszystkich elementów wystawy i wprowadzenie niezbędnych zmian na podstawie uwa</w:t>
      </w:r>
      <w:r w:rsidR="00AF3017">
        <w:rPr>
          <w:rFonts w:ascii="Calibri" w:hAnsi="Calibri" w:cs="Calibri"/>
          <w:sz w:val="20"/>
          <w:szCs w:val="20"/>
          <w:lang w:eastAsia="pl-PL"/>
        </w:rPr>
        <w:t>g</w:t>
      </w:r>
      <w:r>
        <w:rPr>
          <w:rFonts w:ascii="Calibri" w:hAnsi="Calibri" w:cs="Calibri"/>
          <w:sz w:val="20"/>
          <w:szCs w:val="20"/>
          <w:lang w:eastAsia="pl-PL"/>
        </w:rPr>
        <w:t xml:space="preserve"> przygotowanych przez </w:t>
      </w:r>
      <w:r w:rsidR="008322CD">
        <w:rPr>
          <w:rFonts w:ascii="Calibri" w:hAnsi="Calibri" w:cs="Calibri"/>
          <w:sz w:val="20"/>
          <w:szCs w:val="20"/>
          <w:lang w:eastAsia="pl-PL"/>
        </w:rPr>
        <w:t>Zamawiającego</w:t>
      </w:r>
      <w:r>
        <w:rPr>
          <w:rFonts w:ascii="Calibri" w:hAnsi="Calibri" w:cs="Calibri"/>
          <w:sz w:val="20"/>
          <w:szCs w:val="20"/>
          <w:lang w:eastAsia="pl-PL"/>
        </w:rPr>
        <w:t xml:space="preserve">.  </w:t>
      </w:r>
    </w:p>
    <w:p w14:paraId="61B71520" w14:textId="77777777" w:rsidR="000D4E4F" w:rsidRDefault="00CF5687" w:rsidP="00BD4151">
      <w:pPr>
        <w:spacing w:before="120" w:after="120"/>
        <w:jc w:val="both"/>
        <w:rPr>
          <w:rFonts w:ascii="Calibri" w:hAnsi="Calibri" w:cs="Calibri"/>
          <w:sz w:val="20"/>
          <w:szCs w:val="20"/>
          <w:lang w:eastAsia="pl-PL"/>
        </w:rPr>
      </w:pPr>
      <w:r>
        <w:rPr>
          <w:rFonts w:ascii="Calibri" w:hAnsi="Calibri" w:cs="Calibri"/>
          <w:sz w:val="20"/>
          <w:szCs w:val="20"/>
          <w:lang w:eastAsia="pl-PL"/>
        </w:rPr>
        <w:t xml:space="preserve">6. </w:t>
      </w:r>
      <w:r w:rsidR="000D4E4F">
        <w:rPr>
          <w:rFonts w:ascii="Calibri" w:hAnsi="Calibri" w:cs="Calibri"/>
          <w:sz w:val="20"/>
          <w:szCs w:val="20"/>
          <w:lang w:eastAsia="pl-PL"/>
        </w:rPr>
        <w:t>Dostarczenie do siedziby Zamawiającego wszystkich elementów wystawy przetestowanych i</w:t>
      </w:r>
      <w:r w:rsidR="00AF3017">
        <w:rPr>
          <w:rFonts w:ascii="Calibri" w:hAnsi="Calibri" w:cs="Calibri"/>
          <w:sz w:val="20"/>
          <w:szCs w:val="20"/>
          <w:lang w:eastAsia="pl-PL"/>
        </w:rPr>
        <w:t> </w:t>
      </w:r>
      <w:r w:rsidR="000D4E4F">
        <w:rPr>
          <w:rFonts w:ascii="Calibri" w:hAnsi="Calibri" w:cs="Calibri"/>
          <w:sz w:val="20"/>
          <w:szCs w:val="20"/>
          <w:lang w:eastAsia="pl-PL"/>
        </w:rPr>
        <w:t>zaakceptowanych przez Zamawiającego, tj.: komunikat</w:t>
      </w:r>
      <w:r w:rsidR="008322CD">
        <w:rPr>
          <w:rFonts w:ascii="Calibri" w:hAnsi="Calibri" w:cs="Calibri"/>
          <w:sz w:val="20"/>
          <w:szCs w:val="20"/>
          <w:lang w:eastAsia="pl-PL"/>
        </w:rPr>
        <w:t>ów</w:t>
      </w:r>
      <w:r w:rsidR="000D4E4F">
        <w:rPr>
          <w:rFonts w:ascii="Calibri" w:hAnsi="Calibri" w:cs="Calibri"/>
          <w:sz w:val="20"/>
          <w:szCs w:val="20"/>
          <w:lang w:eastAsia="pl-PL"/>
        </w:rPr>
        <w:t xml:space="preserve"> ekspozycyjnych, stanowisk, elementów aranżacji przestrzeni wystawy.</w:t>
      </w:r>
    </w:p>
    <w:p w14:paraId="47B2481D" w14:textId="77777777" w:rsidR="00AD581E" w:rsidRDefault="00AD581E" w:rsidP="00BD4151">
      <w:pPr>
        <w:spacing w:before="120" w:after="120"/>
        <w:jc w:val="both"/>
        <w:rPr>
          <w:rFonts w:ascii="Calibri" w:hAnsi="Calibri" w:cs="Calibri"/>
          <w:sz w:val="20"/>
          <w:szCs w:val="20"/>
          <w:lang w:eastAsia="pl-PL"/>
        </w:rPr>
      </w:pPr>
      <w:r>
        <w:rPr>
          <w:rFonts w:ascii="Calibri" w:hAnsi="Calibri" w:cs="Calibri"/>
          <w:sz w:val="20"/>
          <w:szCs w:val="20"/>
          <w:lang w:eastAsia="pl-PL"/>
        </w:rPr>
        <w:t>7.</w:t>
      </w:r>
      <w:r w:rsidR="00CF5687">
        <w:rPr>
          <w:rFonts w:ascii="Calibri" w:hAnsi="Calibri" w:cs="Calibri"/>
          <w:sz w:val="20"/>
          <w:szCs w:val="20"/>
          <w:lang w:eastAsia="pl-PL"/>
        </w:rPr>
        <w:t xml:space="preserve"> </w:t>
      </w:r>
      <w:r>
        <w:rPr>
          <w:rFonts w:ascii="Calibri" w:hAnsi="Calibri" w:cs="Calibri"/>
          <w:sz w:val="20"/>
          <w:szCs w:val="20"/>
          <w:lang w:eastAsia="pl-PL"/>
        </w:rPr>
        <w:t>Dostarczenie zaakceptowanych przez Zamawiającego wersji pełnego oprogramowania stanowisk multimedialnych, wraz z tekstami, animacjami, filmami, plikami dźwiękowymi, grami, quizami oraz innym oprogramowaniem multimedialnym w nich wykorzystywanym</w:t>
      </w:r>
      <w:r w:rsidR="008322CD">
        <w:rPr>
          <w:rFonts w:ascii="Calibri" w:hAnsi="Calibri" w:cs="Calibri"/>
          <w:sz w:val="20"/>
          <w:szCs w:val="20"/>
          <w:lang w:eastAsia="pl-PL"/>
        </w:rPr>
        <w:t xml:space="preserve"> w tym dożywotniej licencji oprogramowania</w:t>
      </w:r>
      <w:r>
        <w:rPr>
          <w:rFonts w:ascii="Calibri" w:hAnsi="Calibri" w:cs="Calibri"/>
          <w:sz w:val="20"/>
          <w:szCs w:val="20"/>
          <w:lang w:eastAsia="pl-PL"/>
        </w:rPr>
        <w:t>, w</w:t>
      </w:r>
      <w:r w:rsidR="008322CD">
        <w:rPr>
          <w:rFonts w:ascii="Calibri" w:hAnsi="Calibri" w:cs="Calibri"/>
          <w:sz w:val="20"/>
          <w:szCs w:val="20"/>
          <w:lang w:eastAsia="pl-PL"/>
        </w:rPr>
        <w:t> </w:t>
      </w:r>
      <w:r>
        <w:rPr>
          <w:rFonts w:ascii="Calibri" w:hAnsi="Calibri" w:cs="Calibri"/>
          <w:sz w:val="20"/>
          <w:szCs w:val="20"/>
          <w:lang w:eastAsia="pl-PL"/>
        </w:rPr>
        <w:t>formie umożliwiającej zmiany oprogramowania, a także dodawanie nowych filmów i animacji.</w:t>
      </w:r>
    </w:p>
    <w:p w14:paraId="1D85520F" w14:textId="77777777" w:rsidR="00AD581E" w:rsidRDefault="00AD581E" w:rsidP="00BD4151">
      <w:pPr>
        <w:spacing w:before="120" w:after="120"/>
        <w:jc w:val="both"/>
        <w:rPr>
          <w:rFonts w:ascii="Calibri" w:hAnsi="Calibri" w:cs="Calibri"/>
          <w:sz w:val="20"/>
          <w:szCs w:val="20"/>
          <w:lang w:eastAsia="pl-PL"/>
        </w:rPr>
      </w:pPr>
      <w:r>
        <w:rPr>
          <w:rFonts w:ascii="Calibri" w:hAnsi="Calibri" w:cs="Calibri"/>
          <w:sz w:val="20"/>
          <w:szCs w:val="20"/>
          <w:lang w:eastAsia="pl-PL"/>
        </w:rPr>
        <w:t>8. Wykonawca powinien dostarczyć w szczególności:</w:t>
      </w:r>
    </w:p>
    <w:p w14:paraId="1EA9D4E8" w14:textId="77777777" w:rsidR="00AD581E" w:rsidRDefault="00AD581E" w:rsidP="00BD4151">
      <w:pPr>
        <w:spacing w:before="120" w:after="120"/>
        <w:jc w:val="both"/>
        <w:rPr>
          <w:rFonts w:ascii="Calibri" w:hAnsi="Calibri" w:cs="Calibri"/>
          <w:sz w:val="20"/>
          <w:szCs w:val="20"/>
          <w:lang w:eastAsia="pl-PL"/>
        </w:rPr>
      </w:pPr>
      <w:r>
        <w:rPr>
          <w:rFonts w:ascii="Calibri" w:hAnsi="Calibri" w:cs="Calibri"/>
          <w:sz w:val="20"/>
          <w:szCs w:val="20"/>
          <w:lang w:eastAsia="pl-PL"/>
        </w:rPr>
        <w:t>8.1.</w:t>
      </w:r>
      <w:r w:rsidR="00A41589">
        <w:rPr>
          <w:rFonts w:ascii="Calibri" w:hAnsi="Calibri" w:cs="Calibri"/>
          <w:sz w:val="20"/>
          <w:szCs w:val="20"/>
          <w:lang w:eastAsia="pl-PL"/>
        </w:rPr>
        <w:t xml:space="preserve"> </w:t>
      </w:r>
      <w:r>
        <w:rPr>
          <w:rFonts w:ascii="Calibri" w:hAnsi="Calibri" w:cs="Calibri"/>
          <w:sz w:val="20"/>
          <w:szCs w:val="20"/>
          <w:lang w:eastAsia="pl-PL"/>
        </w:rPr>
        <w:t xml:space="preserve">Listę wszystkich aplikacji użytych na stanowiskach oraz wchodzących w skład prezentacji i innych użytych </w:t>
      </w:r>
      <w:proofErr w:type="gramStart"/>
      <w:r>
        <w:rPr>
          <w:rFonts w:ascii="Calibri" w:hAnsi="Calibri" w:cs="Calibri"/>
          <w:sz w:val="20"/>
          <w:szCs w:val="20"/>
          <w:lang w:eastAsia="pl-PL"/>
        </w:rPr>
        <w:t>środków  multimedialnego</w:t>
      </w:r>
      <w:proofErr w:type="gramEnd"/>
      <w:r>
        <w:rPr>
          <w:rFonts w:ascii="Calibri" w:hAnsi="Calibri" w:cs="Calibri"/>
          <w:sz w:val="20"/>
          <w:szCs w:val="20"/>
          <w:lang w:eastAsia="pl-PL"/>
        </w:rPr>
        <w:t xml:space="preserve"> przekazu wraz ze specyfikacją treści. </w:t>
      </w:r>
    </w:p>
    <w:p w14:paraId="74597862" w14:textId="77777777" w:rsidR="00AD581E" w:rsidRDefault="00AD581E" w:rsidP="00BD4151">
      <w:pPr>
        <w:spacing w:before="120" w:after="120"/>
        <w:jc w:val="both"/>
        <w:rPr>
          <w:rFonts w:ascii="Calibri" w:hAnsi="Calibri" w:cs="Calibri"/>
          <w:sz w:val="20"/>
          <w:szCs w:val="20"/>
          <w:lang w:eastAsia="pl-PL"/>
        </w:rPr>
      </w:pPr>
      <w:r>
        <w:rPr>
          <w:rFonts w:ascii="Calibri" w:hAnsi="Calibri" w:cs="Calibri"/>
          <w:sz w:val="20"/>
          <w:szCs w:val="20"/>
          <w:lang w:eastAsia="pl-PL"/>
        </w:rPr>
        <w:t>8.2. Wszystkie wykorzystane teksty, filmy, zdjęcia, audycje, animacje, gry, quizy itp. w formie elektronicznej.</w:t>
      </w:r>
    </w:p>
    <w:p w14:paraId="276C38F8" w14:textId="77777777" w:rsidR="00AD581E" w:rsidRDefault="00AD581E" w:rsidP="00BD4151">
      <w:pPr>
        <w:spacing w:before="120" w:after="120"/>
        <w:jc w:val="both"/>
        <w:rPr>
          <w:rFonts w:ascii="Calibri" w:hAnsi="Calibri" w:cs="Calibri"/>
          <w:sz w:val="20"/>
          <w:szCs w:val="20"/>
          <w:lang w:eastAsia="pl-PL"/>
        </w:rPr>
      </w:pPr>
      <w:r>
        <w:rPr>
          <w:rFonts w:ascii="Calibri" w:hAnsi="Calibri" w:cs="Calibri"/>
          <w:sz w:val="20"/>
          <w:szCs w:val="20"/>
          <w:lang w:eastAsia="pl-PL"/>
        </w:rPr>
        <w:t xml:space="preserve">8.3. Wszystkie programy komputerowe stworzone na potrzeby wystawy wraz z plikami źródłowymi w formie </w:t>
      </w:r>
      <w:r w:rsidR="00A41589">
        <w:rPr>
          <w:rFonts w:ascii="Calibri" w:hAnsi="Calibri" w:cs="Calibri"/>
          <w:sz w:val="20"/>
          <w:szCs w:val="20"/>
          <w:lang w:eastAsia="pl-PL"/>
        </w:rPr>
        <w:t>elektronicznej</w:t>
      </w:r>
      <w:r>
        <w:rPr>
          <w:rFonts w:ascii="Calibri" w:hAnsi="Calibri" w:cs="Calibri"/>
          <w:sz w:val="20"/>
          <w:szCs w:val="20"/>
          <w:lang w:eastAsia="pl-PL"/>
        </w:rPr>
        <w:t>.</w:t>
      </w:r>
    </w:p>
    <w:p w14:paraId="7DD25530" w14:textId="77777777" w:rsidR="00AD581E" w:rsidRDefault="00AD581E" w:rsidP="00BD4151">
      <w:pPr>
        <w:spacing w:before="120" w:after="120"/>
        <w:jc w:val="both"/>
        <w:rPr>
          <w:rFonts w:ascii="Calibri" w:hAnsi="Calibri" w:cs="Calibri"/>
          <w:sz w:val="20"/>
          <w:szCs w:val="20"/>
          <w:lang w:eastAsia="pl-PL"/>
        </w:rPr>
      </w:pPr>
      <w:r>
        <w:rPr>
          <w:rFonts w:ascii="Calibri" w:hAnsi="Calibri" w:cs="Calibri"/>
          <w:sz w:val="20"/>
          <w:szCs w:val="20"/>
          <w:lang w:eastAsia="pl-PL"/>
        </w:rPr>
        <w:t xml:space="preserve">9. Montaż, scalenie i uruchomienie wszystkich elementów wystawy zgodnie z </w:t>
      </w:r>
      <w:r w:rsidR="008322CD">
        <w:rPr>
          <w:rFonts w:ascii="Calibri" w:hAnsi="Calibri" w:cs="Calibri"/>
          <w:sz w:val="20"/>
          <w:szCs w:val="20"/>
          <w:lang w:eastAsia="pl-PL"/>
        </w:rPr>
        <w:t>dokumentacją.</w:t>
      </w:r>
    </w:p>
    <w:p w14:paraId="091AFD24" w14:textId="77777777" w:rsidR="00A41589" w:rsidRDefault="00AD581E" w:rsidP="00BD4151">
      <w:pPr>
        <w:spacing w:before="120" w:after="120"/>
        <w:jc w:val="both"/>
        <w:rPr>
          <w:rFonts w:ascii="Calibri" w:hAnsi="Calibri" w:cs="Calibri"/>
          <w:sz w:val="20"/>
          <w:szCs w:val="20"/>
          <w:lang w:eastAsia="pl-PL"/>
        </w:rPr>
      </w:pPr>
      <w:r>
        <w:rPr>
          <w:rFonts w:ascii="Calibri" w:hAnsi="Calibri" w:cs="Calibri"/>
          <w:sz w:val="20"/>
          <w:szCs w:val="20"/>
          <w:lang w:eastAsia="pl-PL"/>
        </w:rPr>
        <w:t xml:space="preserve">10. </w:t>
      </w:r>
      <w:r w:rsidR="00A41589">
        <w:rPr>
          <w:rFonts w:ascii="Calibri" w:hAnsi="Calibri" w:cs="Calibri"/>
          <w:sz w:val="20"/>
          <w:szCs w:val="20"/>
          <w:lang w:eastAsia="pl-PL"/>
        </w:rPr>
        <w:t>Przetestowanie wszystkich elementów wystawy przez</w:t>
      </w:r>
      <w:r w:rsidR="005147D2">
        <w:rPr>
          <w:rFonts w:ascii="Calibri" w:hAnsi="Calibri" w:cs="Calibri"/>
          <w:sz w:val="20"/>
          <w:szCs w:val="20"/>
          <w:lang w:eastAsia="pl-PL"/>
        </w:rPr>
        <w:t xml:space="preserve"> Wykonawcę </w:t>
      </w:r>
      <w:r w:rsidR="00A41589">
        <w:rPr>
          <w:rFonts w:ascii="Calibri" w:hAnsi="Calibri" w:cs="Calibri"/>
          <w:sz w:val="20"/>
          <w:szCs w:val="20"/>
          <w:lang w:eastAsia="pl-PL"/>
        </w:rPr>
        <w:t>i wprowadzenie niezbędnych zmian na</w:t>
      </w:r>
      <w:r w:rsidR="005B4CDF">
        <w:rPr>
          <w:rFonts w:ascii="Calibri" w:hAnsi="Calibri" w:cs="Calibri"/>
          <w:sz w:val="20"/>
          <w:szCs w:val="20"/>
          <w:lang w:eastAsia="pl-PL"/>
        </w:rPr>
        <w:t> </w:t>
      </w:r>
      <w:r w:rsidR="00A41589">
        <w:rPr>
          <w:rFonts w:ascii="Calibri" w:hAnsi="Calibri" w:cs="Calibri"/>
          <w:sz w:val="20"/>
          <w:szCs w:val="20"/>
          <w:lang w:eastAsia="pl-PL"/>
        </w:rPr>
        <w:t xml:space="preserve">podstawie uwag przygotowanych przez </w:t>
      </w:r>
      <w:r w:rsidR="005147D2">
        <w:rPr>
          <w:rFonts w:ascii="Calibri" w:hAnsi="Calibri" w:cs="Calibri"/>
          <w:sz w:val="20"/>
          <w:szCs w:val="20"/>
          <w:lang w:eastAsia="pl-PL"/>
        </w:rPr>
        <w:t>Zamawiającego</w:t>
      </w:r>
      <w:r w:rsidR="00A41589">
        <w:rPr>
          <w:rFonts w:ascii="Calibri" w:hAnsi="Calibri" w:cs="Calibri"/>
          <w:sz w:val="20"/>
          <w:szCs w:val="20"/>
          <w:lang w:eastAsia="pl-PL"/>
        </w:rPr>
        <w:t>.</w:t>
      </w:r>
      <w:r>
        <w:rPr>
          <w:rFonts w:ascii="Calibri" w:hAnsi="Calibri" w:cs="Calibri"/>
          <w:sz w:val="20"/>
          <w:szCs w:val="20"/>
          <w:lang w:eastAsia="pl-PL"/>
        </w:rPr>
        <w:t xml:space="preserve"> </w:t>
      </w:r>
    </w:p>
    <w:p w14:paraId="6B6DF45D" w14:textId="77777777" w:rsidR="00AD581E" w:rsidRDefault="00A41589" w:rsidP="00BD4151">
      <w:pPr>
        <w:spacing w:before="120" w:after="120"/>
        <w:jc w:val="both"/>
        <w:rPr>
          <w:rFonts w:ascii="Calibri" w:hAnsi="Calibri" w:cs="Calibri"/>
          <w:sz w:val="20"/>
          <w:szCs w:val="20"/>
          <w:lang w:eastAsia="pl-PL"/>
        </w:rPr>
      </w:pPr>
      <w:r>
        <w:rPr>
          <w:rFonts w:ascii="Calibri" w:hAnsi="Calibri" w:cs="Calibri"/>
          <w:sz w:val="20"/>
          <w:szCs w:val="20"/>
          <w:lang w:eastAsia="pl-PL"/>
        </w:rPr>
        <w:t xml:space="preserve">11. Przetestowanie wszystkich elementów wystawy (na wybranych przez Zamawiającego, docelowych grupach odbiorców) oraz usunięcie niezbędnych usterek wynikających z przeprowadzenia tych testów. </w:t>
      </w:r>
      <w:r w:rsidR="00AD581E">
        <w:rPr>
          <w:rFonts w:ascii="Calibri" w:hAnsi="Calibri" w:cs="Calibri"/>
          <w:sz w:val="20"/>
          <w:szCs w:val="20"/>
          <w:lang w:eastAsia="pl-PL"/>
        </w:rPr>
        <w:t xml:space="preserve"> </w:t>
      </w:r>
    </w:p>
    <w:p w14:paraId="74448D04" w14:textId="77777777" w:rsidR="00BD4151" w:rsidRDefault="00BD4151" w:rsidP="00BD4151">
      <w:pPr>
        <w:spacing w:before="120" w:after="120"/>
        <w:jc w:val="both"/>
        <w:rPr>
          <w:rFonts w:ascii="Calibri" w:hAnsi="Calibri" w:cs="Calibri"/>
          <w:sz w:val="20"/>
          <w:szCs w:val="20"/>
          <w:lang w:eastAsia="pl-PL"/>
        </w:rPr>
      </w:pPr>
    </w:p>
    <w:p w14:paraId="04E2CEC3" w14:textId="77777777" w:rsidR="006F54FA" w:rsidRPr="00A41589" w:rsidRDefault="006F54FA" w:rsidP="00A91D32">
      <w:pPr>
        <w:spacing w:before="120" w:after="120"/>
        <w:jc w:val="both"/>
        <w:rPr>
          <w:rFonts w:ascii="Calibri" w:hAnsi="Calibri" w:cs="Calibri"/>
          <w:b/>
          <w:bCs/>
          <w:sz w:val="20"/>
          <w:szCs w:val="20"/>
          <w:lang w:eastAsia="pl-PL"/>
        </w:rPr>
      </w:pPr>
      <w:r w:rsidRPr="00A41589">
        <w:rPr>
          <w:rFonts w:ascii="Calibri" w:hAnsi="Calibri" w:cs="Calibri"/>
          <w:b/>
          <w:bCs/>
          <w:sz w:val="20"/>
          <w:szCs w:val="20"/>
          <w:lang w:eastAsia="pl-PL"/>
        </w:rPr>
        <w:t xml:space="preserve">Etap II- dostawa dokumentacji powykonawczej, części zapasowych oraz przeszkolenie pracowników.  </w:t>
      </w:r>
    </w:p>
    <w:p w14:paraId="0C22CF82" w14:textId="77777777" w:rsidR="00A41589" w:rsidRDefault="00A41589" w:rsidP="00A91D32">
      <w:pPr>
        <w:spacing w:before="120" w:after="120"/>
        <w:jc w:val="both"/>
        <w:rPr>
          <w:rFonts w:ascii="Calibri" w:hAnsi="Calibri" w:cs="Calibri"/>
          <w:sz w:val="20"/>
          <w:szCs w:val="20"/>
          <w:lang w:eastAsia="pl-PL"/>
        </w:rPr>
      </w:pPr>
      <w:r>
        <w:rPr>
          <w:rFonts w:ascii="Calibri" w:hAnsi="Calibri" w:cs="Calibri"/>
          <w:sz w:val="20"/>
          <w:szCs w:val="20"/>
          <w:lang w:eastAsia="pl-PL"/>
        </w:rPr>
        <w:t>1. Dostawa części zapasowych, które mogą zostać wykorzystane do napraw wykonywan</w:t>
      </w:r>
      <w:r w:rsidR="009D0237">
        <w:rPr>
          <w:rFonts w:ascii="Calibri" w:hAnsi="Calibri" w:cs="Calibri"/>
          <w:sz w:val="20"/>
          <w:szCs w:val="20"/>
          <w:lang w:eastAsia="pl-PL"/>
        </w:rPr>
        <w:t>ych</w:t>
      </w:r>
      <w:r>
        <w:rPr>
          <w:rFonts w:ascii="Calibri" w:hAnsi="Calibri" w:cs="Calibri"/>
          <w:sz w:val="20"/>
          <w:szCs w:val="20"/>
          <w:lang w:eastAsia="pl-PL"/>
        </w:rPr>
        <w:t xml:space="preserve"> w trakcie trwania gwarancji przez przeszkolonych pracowników Zamawiającego. </w:t>
      </w:r>
    </w:p>
    <w:p w14:paraId="2E7F5856" w14:textId="77777777" w:rsidR="00A41589" w:rsidRDefault="00A41589" w:rsidP="00A91D32">
      <w:pPr>
        <w:spacing w:before="120" w:after="120"/>
        <w:jc w:val="both"/>
        <w:rPr>
          <w:rFonts w:ascii="Calibri" w:hAnsi="Calibri" w:cs="Calibri"/>
          <w:sz w:val="20"/>
          <w:szCs w:val="20"/>
          <w:lang w:eastAsia="pl-PL"/>
        </w:rPr>
      </w:pPr>
      <w:r>
        <w:rPr>
          <w:rFonts w:ascii="Calibri" w:hAnsi="Calibri" w:cs="Calibri"/>
          <w:sz w:val="20"/>
          <w:szCs w:val="20"/>
          <w:lang w:eastAsia="pl-PL"/>
        </w:rPr>
        <w:t>2.</w:t>
      </w:r>
      <w:r w:rsidR="006C1599">
        <w:rPr>
          <w:rFonts w:ascii="Calibri" w:hAnsi="Calibri" w:cs="Calibri"/>
          <w:sz w:val="20"/>
          <w:szCs w:val="20"/>
          <w:lang w:eastAsia="pl-PL"/>
        </w:rPr>
        <w:t xml:space="preserve"> </w:t>
      </w:r>
      <w:r>
        <w:rPr>
          <w:rFonts w:ascii="Calibri" w:hAnsi="Calibri" w:cs="Calibri"/>
          <w:sz w:val="20"/>
          <w:szCs w:val="20"/>
          <w:lang w:eastAsia="pl-PL"/>
        </w:rPr>
        <w:t>Dostawa wszystkich materiałów eksploatacyjnych do poszczególnych elementów wystawy na pierwsze</w:t>
      </w:r>
      <w:r w:rsidR="002A5E41">
        <w:rPr>
          <w:rFonts w:ascii="Calibri" w:hAnsi="Calibri" w:cs="Calibri"/>
          <w:sz w:val="20"/>
          <w:szCs w:val="20"/>
          <w:lang w:eastAsia="pl-PL"/>
        </w:rPr>
        <w:t xml:space="preserve"> </w:t>
      </w:r>
      <w:r w:rsidR="009D0237">
        <w:rPr>
          <w:rFonts w:ascii="Calibri" w:hAnsi="Calibri" w:cs="Calibri"/>
          <w:sz w:val="20"/>
          <w:szCs w:val="20"/>
          <w:lang w:eastAsia="pl-PL"/>
        </w:rPr>
        <w:t>12</w:t>
      </w:r>
      <w:r w:rsidR="00CF5687">
        <w:rPr>
          <w:rFonts w:ascii="Calibri" w:hAnsi="Calibri" w:cs="Calibri"/>
          <w:sz w:val="20"/>
          <w:szCs w:val="20"/>
          <w:lang w:eastAsia="pl-PL"/>
        </w:rPr>
        <w:t> </w:t>
      </w:r>
      <w:r w:rsidRPr="002A5E41">
        <w:rPr>
          <w:rFonts w:ascii="Calibri" w:hAnsi="Calibri" w:cs="Calibri"/>
          <w:sz w:val="20"/>
          <w:szCs w:val="20"/>
          <w:lang w:eastAsia="pl-PL"/>
        </w:rPr>
        <w:t>miesięcy</w:t>
      </w:r>
      <w:r>
        <w:rPr>
          <w:rFonts w:ascii="Calibri" w:hAnsi="Calibri" w:cs="Calibri"/>
          <w:sz w:val="20"/>
          <w:szCs w:val="20"/>
          <w:lang w:eastAsia="pl-PL"/>
        </w:rPr>
        <w:t xml:space="preserve"> jej prezentacji począwszy od dnia, w którym zostanie ona odebrana przez Zamawiającego. </w:t>
      </w:r>
    </w:p>
    <w:p w14:paraId="666CB83A" w14:textId="77777777" w:rsidR="00A41589" w:rsidRDefault="00A41589" w:rsidP="00A91D32">
      <w:pPr>
        <w:spacing w:before="120" w:after="120"/>
        <w:jc w:val="both"/>
        <w:rPr>
          <w:rFonts w:ascii="Calibri" w:hAnsi="Calibri" w:cs="Calibri"/>
          <w:sz w:val="20"/>
          <w:szCs w:val="20"/>
          <w:lang w:eastAsia="pl-PL"/>
        </w:rPr>
      </w:pPr>
      <w:r>
        <w:rPr>
          <w:rFonts w:ascii="Calibri" w:hAnsi="Calibri" w:cs="Calibri"/>
          <w:sz w:val="20"/>
          <w:szCs w:val="20"/>
          <w:lang w:eastAsia="pl-PL"/>
        </w:rPr>
        <w:t>3. Stworzenie i dostarczenie Zamawiającemu dokumentacji powykonawczej wystawy</w:t>
      </w:r>
      <w:r w:rsidR="00001820">
        <w:rPr>
          <w:rFonts w:ascii="Calibri" w:hAnsi="Calibri" w:cs="Calibri"/>
          <w:sz w:val="20"/>
          <w:szCs w:val="20"/>
          <w:lang w:eastAsia="pl-PL"/>
        </w:rPr>
        <w:t xml:space="preserve"> tj.:</w:t>
      </w:r>
    </w:p>
    <w:p w14:paraId="73E472DE" w14:textId="77777777" w:rsidR="00A41589" w:rsidRDefault="00A41589" w:rsidP="00A91D32">
      <w:pPr>
        <w:spacing w:before="120" w:after="120"/>
        <w:jc w:val="both"/>
        <w:rPr>
          <w:rFonts w:ascii="Calibri" w:hAnsi="Calibri" w:cs="Calibri"/>
          <w:sz w:val="20"/>
          <w:szCs w:val="20"/>
          <w:lang w:eastAsia="pl-PL"/>
        </w:rPr>
      </w:pPr>
      <w:r>
        <w:rPr>
          <w:rFonts w:ascii="Calibri" w:hAnsi="Calibri" w:cs="Calibri"/>
          <w:sz w:val="20"/>
          <w:szCs w:val="20"/>
          <w:lang w:eastAsia="pl-PL"/>
        </w:rPr>
        <w:t>3.1.</w:t>
      </w:r>
      <w:r w:rsidR="006C1599">
        <w:rPr>
          <w:rFonts w:ascii="Calibri" w:hAnsi="Calibri" w:cs="Calibri"/>
          <w:sz w:val="20"/>
          <w:szCs w:val="20"/>
          <w:lang w:eastAsia="pl-PL"/>
        </w:rPr>
        <w:t xml:space="preserve"> </w:t>
      </w:r>
      <w:r>
        <w:rPr>
          <w:rFonts w:ascii="Calibri" w:hAnsi="Calibri" w:cs="Calibri"/>
          <w:sz w:val="20"/>
          <w:szCs w:val="20"/>
          <w:lang w:eastAsia="pl-PL"/>
        </w:rPr>
        <w:t>Wykazu elementów wystawy (komunikatów, stanowisk, elementów aranżacji, treści itp.).</w:t>
      </w:r>
    </w:p>
    <w:p w14:paraId="1E179AC6" w14:textId="77777777" w:rsidR="00A41589" w:rsidRDefault="00A41589" w:rsidP="00A91D32">
      <w:pPr>
        <w:spacing w:before="120" w:after="120"/>
        <w:jc w:val="both"/>
        <w:rPr>
          <w:rFonts w:ascii="Calibri" w:hAnsi="Calibri" w:cs="Calibri"/>
          <w:sz w:val="20"/>
          <w:szCs w:val="20"/>
          <w:lang w:eastAsia="pl-PL"/>
        </w:rPr>
      </w:pPr>
      <w:r>
        <w:rPr>
          <w:rFonts w:ascii="Calibri" w:hAnsi="Calibri" w:cs="Calibri"/>
          <w:sz w:val="20"/>
          <w:szCs w:val="20"/>
          <w:lang w:eastAsia="pl-PL"/>
        </w:rPr>
        <w:t>3.2. Projektów wykonawczych wystawy oraz jej poszczególnych elementów, wraz z nazwami i celami działania stanowisk.</w:t>
      </w:r>
    </w:p>
    <w:p w14:paraId="0A99559B" w14:textId="77777777" w:rsidR="00A41589" w:rsidRDefault="00A41589" w:rsidP="00A91D32">
      <w:pPr>
        <w:spacing w:before="120" w:after="120"/>
        <w:jc w:val="both"/>
        <w:rPr>
          <w:rFonts w:ascii="Calibri" w:hAnsi="Calibri" w:cs="Calibri"/>
          <w:sz w:val="20"/>
          <w:szCs w:val="20"/>
          <w:lang w:eastAsia="pl-PL"/>
        </w:rPr>
      </w:pPr>
      <w:r>
        <w:rPr>
          <w:rFonts w:ascii="Calibri" w:hAnsi="Calibri" w:cs="Calibri"/>
          <w:sz w:val="20"/>
          <w:szCs w:val="20"/>
          <w:lang w:eastAsia="pl-PL"/>
        </w:rPr>
        <w:t>3.3. Szczegółowego opisu funkcjonowania stanowisk, liczbę osób mogących jednocześnie korzystać ze</w:t>
      </w:r>
      <w:r w:rsidR="00CF5687">
        <w:rPr>
          <w:rFonts w:ascii="Calibri" w:hAnsi="Calibri" w:cs="Calibri"/>
          <w:sz w:val="20"/>
          <w:szCs w:val="20"/>
          <w:lang w:eastAsia="pl-PL"/>
        </w:rPr>
        <w:t> </w:t>
      </w:r>
      <w:r>
        <w:rPr>
          <w:rFonts w:ascii="Calibri" w:hAnsi="Calibri" w:cs="Calibri"/>
          <w:sz w:val="20"/>
          <w:szCs w:val="20"/>
          <w:lang w:eastAsia="pl-PL"/>
        </w:rPr>
        <w:t xml:space="preserve">stanowiska. </w:t>
      </w:r>
    </w:p>
    <w:p w14:paraId="3775CD36" w14:textId="77777777" w:rsidR="00A41589" w:rsidRDefault="00E723A5" w:rsidP="00A91D32">
      <w:pPr>
        <w:spacing w:before="120" w:after="120"/>
        <w:jc w:val="both"/>
        <w:rPr>
          <w:rFonts w:ascii="Calibri" w:hAnsi="Calibri" w:cs="Calibri"/>
          <w:sz w:val="20"/>
          <w:szCs w:val="20"/>
          <w:lang w:eastAsia="pl-PL"/>
        </w:rPr>
      </w:pPr>
      <w:r>
        <w:rPr>
          <w:rFonts w:ascii="Calibri" w:hAnsi="Calibri" w:cs="Calibri"/>
          <w:sz w:val="20"/>
          <w:szCs w:val="20"/>
          <w:lang w:eastAsia="pl-PL"/>
        </w:rPr>
        <w:t>3.4</w:t>
      </w:r>
      <w:r w:rsidR="00067A2B">
        <w:rPr>
          <w:rFonts w:ascii="Calibri" w:hAnsi="Calibri" w:cs="Calibri"/>
          <w:sz w:val="20"/>
          <w:szCs w:val="20"/>
          <w:lang w:eastAsia="pl-PL"/>
        </w:rPr>
        <w:t>.</w:t>
      </w:r>
      <w:r>
        <w:rPr>
          <w:rFonts w:ascii="Calibri" w:hAnsi="Calibri" w:cs="Calibri"/>
          <w:sz w:val="20"/>
          <w:szCs w:val="20"/>
          <w:lang w:eastAsia="pl-PL"/>
        </w:rPr>
        <w:t xml:space="preserve"> Szczegółowego opisu </w:t>
      </w:r>
      <w:r w:rsidR="00001820">
        <w:rPr>
          <w:rFonts w:ascii="Calibri" w:hAnsi="Calibri" w:cs="Calibri"/>
          <w:sz w:val="20"/>
          <w:szCs w:val="20"/>
          <w:lang w:eastAsia="pl-PL"/>
        </w:rPr>
        <w:t xml:space="preserve">zagadnień </w:t>
      </w:r>
      <w:r>
        <w:rPr>
          <w:rFonts w:ascii="Calibri" w:hAnsi="Calibri" w:cs="Calibri"/>
          <w:sz w:val="20"/>
          <w:szCs w:val="20"/>
          <w:lang w:eastAsia="pl-PL"/>
        </w:rPr>
        <w:t>prezentowanych na stanowiskach.</w:t>
      </w:r>
    </w:p>
    <w:p w14:paraId="3D4E6968" w14:textId="77777777" w:rsidR="00E723A5" w:rsidRDefault="00E723A5" w:rsidP="00A91D32">
      <w:pPr>
        <w:spacing w:before="120" w:after="120"/>
        <w:jc w:val="both"/>
        <w:rPr>
          <w:rFonts w:ascii="Calibri" w:hAnsi="Calibri" w:cs="Calibri"/>
          <w:sz w:val="20"/>
          <w:szCs w:val="20"/>
          <w:lang w:eastAsia="pl-PL"/>
        </w:rPr>
      </w:pPr>
      <w:r>
        <w:rPr>
          <w:rFonts w:ascii="Calibri" w:hAnsi="Calibri" w:cs="Calibri"/>
          <w:sz w:val="20"/>
          <w:szCs w:val="20"/>
          <w:lang w:eastAsia="pl-PL"/>
        </w:rPr>
        <w:t xml:space="preserve">3.5. Szczegółowych informacji dotyczących mediów, materiałów eksploatacyjnych, metod i częstotliwości czyszczenia elementów wystawy, niezbędnych do jej prawidłowego funkcjonowania. </w:t>
      </w:r>
    </w:p>
    <w:p w14:paraId="042E9DFE" w14:textId="77777777" w:rsidR="00E723A5" w:rsidRDefault="00E723A5" w:rsidP="00A91D32">
      <w:pPr>
        <w:spacing w:before="120" w:after="120"/>
        <w:jc w:val="both"/>
        <w:rPr>
          <w:rFonts w:ascii="Calibri" w:hAnsi="Calibri" w:cs="Calibri"/>
          <w:sz w:val="20"/>
          <w:szCs w:val="20"/>
          <w:lang w:eastAsia="pl-PL"/>
        </w:rPr>
      </w:pPr>
      <w:r>
        <w:rPr>
          <w:rFonts w:ascii="Calibri" w:hAnsi="Calibri" w:cs="Calibri"/>
          <w:sz w:val="20"/>
          <w:szCs w:val="20"/>
          <w:lang w:eastAsia="pl-PL"/>
        </w:rPr>
        <w:t>3.6. Listę napraw, które mogą wykonywać przeszkoleni przez Wykonawcę pracownicy Zamawiającego, bez</w:t>
      </w:r>
      <w:r w:rsidR="005B4CDF">
        <w:rPr>
          <w:rFonts w:ascii="Calibri" w:hAnsi="Calibri" w:cs="Calibri"/>
          <w:sz w:val="20"/>
          <w:szCs w:val="20"/>
          <w:lang w:eastAsia="pl-PL"/>
        </w:rPr>
        <w:t> </w:t>
      </w:r>
      <w:r>
        <w:rPr>
          <w:rFonts w:ascii="Calibri" w:hAnsi="Calibri" w:cs="Calibri"/>
          <w:sz w:val="20"/>
          <w:szCs w:val="20"/>
          <w:lang w:eastAsia="pl-PL"/>
        </w:rPr>
        <w:t>uszczerbku dla warunków gwarancji.</w:t>
      </w:r>
    </w:p>
    <w:p w14:paraId="0B6FB945" w14:textId="77777777" w:rsidR="00E723A5" w:rsidRDefault="00E723A5" w:rsidP="00A91D32">
      <w:pPr>
        <w:spacing w:before="120" w:after="120"/>
        <w:jc w:val="both"/>
        <w:rPr>
          <w:rFonts w:ascii="Calibri" w:hAnsi="Calibri" w:cs="Calibri"/>
          <w:sz w:val="20"/>
          <w:szCs w:val="20"/>
          <w:lang w:eastAsia="pl-PL"/>
        </w:rPr>
      </w:pPr>
      <w:r>
        <w:rPr>
          <w:rFonts w:ascii="Calibri" w:hAnsi="Calibri" w:cs="Calibri"/>
          <w:sz w:val="20"/>
          <w:szCs w:val="20"/>
          <w:lang w:eastAsia="pl-PL"/>
        </w:rPr>
        <w:lastRenderedPageBreak/>
        <w:t xml:space="preserve">4. Stworzenie i dostarczenie Zamawiającemu instrukcji obsługi, zasad kontroli, serwisu i konserwacji poszczególnych elementów wystawy w języku polskim w wersji papierowej i elektronicznej oraz kart gwarancyjnych. </w:t>
      </w:r>
    </w:p>
    <w:p w14:paraId="5823550C" w14:textId="77777777" w:rsidR="00E723A5" w:rsidRDefault="00E723A5" w:rsidP="00A91D32">
      <w:pPr>
        <w:spacing w:before="120" w:after="120"/>
        <w:jc w:val="both"/>
        <w:rPr>
          <w:rFonts w:ascii="Calibri" w:hAnsi="Calibri" w:cs="Calibri"/>
          <w:sz w:val="20"/>
          <w:szCs w:val="20"/>
          <w:lang w:eastAsia="pl-PL"/>
        </w:rPr>
      </w:pPr>
      <w:r>
        <w:rPr>
          <w:rFonts w:ascii="Calibri" w:hAnsi="Calibri" w:cs="Calibri"/>
          <w:sz w:val="20"/>
          <w:szCs w:val="20"/>
          <w:lang w:eastAsia="pl-PL"/>
        </w:rPr>
        <w:t>5. Przekazanie Zamawiającemu wyników wszystkich przeprowadzonych testów.</w:t>
      </w:r>
    </w:p>
    <w:p w14:paraId="5E82840D" w14:textId="77777777" w:rsidR="00E723A5" w:rsidRDefault="00E723A5" w:rsidP="00A91D32">
      <w:pPr>
        <w:spacing w:before="120" w:after="120"/>
        <w:jc w:val="both"/>
        <w:rPr>
          <w:rFonts w:ascii="Calibri" w:hAnsi="Calibri" w:cs="Calibri"/>
          <w:sz w:val="20"/>
          <w:szCs w:val="20"/>
          <w:lang w:eastAsia="pl-PL"/>
        </w:rPr>
      </w:pPr>
      <w:r>
        <w:rPr>
          <w:rFonts w:ascii="Calibri" w:hAnsi="Calibri" w:cs="Calibri"/>
          <w:sz w:val="20"/>
          <w:szCs w:val="20"/>
          <w:lang w:eastAsia="pl-PL"/>
        </w:rPr>
        <w:t>6. Przeniesienie na Zamawiającego licencji oprogramowania, w tym aplikacji służącej do zdalnego zarządzania wystawą, a także praw autorskich do zdjęć, grafik, rysunków, tekstów, filmów i animacji oraz innego oprogramowania i utworów wykorzystywan</w:t>
      </w:r>
      <w:r w:rsidR="002A5E41">
        <w:rPr>
          <w:rFonts w:ascii="Calibri" w:hAnsi="Calibri" w:cs="Calibri"/>
          <w:sz w:val="20"/>
          <w:szCs w:val="20"/>
          <w:lang w:eastAsia="pl-PL"/>
        </w:rPr>
        <w:t>ych</w:t>
      </w:r>
      <w:r>
        <w:rPr>
          <w:rFonts w:ascii="Calibri" w:hAnsi="Calibri" w:cs="Calibri"/>
          <w:sz w:val="20"/>
          <w:szCs w:val="20"/>
          <w:lang w:eastAsia="pl-PL"/>
        </w:rPr>
        <w:t xml:space="preserve"> we wszystkich elementach wystawy. </w:t>
      </w:r>
    </w:p>
    <w:p w14:paraId="5010C6A1" w14:textId="77777777" w:rsidR="00334D7C" w:rsidRDefault="00E723A5" w:rsidP="00A91D32">
      <w:pPr>
        <w:spacing w:before="120" w:after="120"/>
        <w:jc w:val="both"/>
        <w:rPr>
          <w:rFonts w:ascii="Calibri" w:hAnsi="Calibri" w:cs="Calibri"/>
          <w:sz w:val="20"/>
          <w:szCs w:val="20"/>
          <w:lang w:eastAsia="pl-PL"/>
        </w:rPr>
      </w:pPr>
      <w:r>
        <w:rPr>
          <w:rFonts w:ascii="Calibri" w:hAnsi="Calibri" w:cs="Calibri"/>
          <w:sz w:val="20"/>
          <w:szCs w:val="20"/>
          <w:lang w:eastAsia="pl-PL"/>
        </w:rPr>
        <w:t>7. Przekazanie Zamawiającemu oświadczenia o zgodności przedmiotu zamówienia z obowiązującymi przepisami oraz normami (elementy wystawy i aranżacji muszą spełniać europejskie normy bezpieczeństwa, a wszystkie użyte</w:t>
      </w:r>
      <w:r w:rsidR="00334D7C">
        <w:rPr>
          <w:rFonts w:ascii="Calibri" w:hAnsi="Calibri" w:cs="Calibri"/>
          <w:sz w:val="20"/>
          <w:szCs w:val="20"/>
          <w:lang w:eastAsia="pl-PL"/>
        </w:rPr>
        <w:t xml:space="preserve"> </w:t>
      </w:r>
      <w:r>
        <w:rPr>
          <w:rFonts w:ascii="Calibri" w:hAnsi="Calibri" w:cs="Calibri"/>
          <w:sz w:val="20"/>
          <w:szCs w:val="20"/>
          <w:lang w:eastAsia="pl-PL"/>
        </w:rPr>
        <w:t xml:space="preserve">do ich produkcji </w:t>
      </w:r>
      <w:r w:rsidR="00334D7C">
        <w:rPr>
          <w:rFonts w:ascii="Calibri" w:hAnsi="Calibri" w:cs="Calibri"/>
          <w:sz w:val="20"/>
          <w:szCs w:val="20"/>
          <w:lang w:eastAsia="pl-PL"/>
        </w:rPr>
        <w:t>materiały</w:t>
      </w:r>
      <w:r>
        <w:rPr>
          <w:rFonts w:ascii="Calibri" w:hAnsi="Calibri" w:cs="Calibri"/>
          <w:sz w:val="20"/>
          <w:szCs w:val="20"/>
          <w:lang w:eastAsia="pl-PL"/>
        </w:rPr>
        <w:t xml:space="preserve"> i urządzenia </w:t>
      </w:r>
      <w:r w:rsidR="00334D7C">
        <w:rPr>
          <w:rFonts w:ascii="Calibri" w:hAnsi="Calibri" w:cs="Calibri"/>
          <w:sz w:val="20"/>
          <w:szCs w:val="20"/>
          <w:lang w:eastAsia="pl-PL"/>
        </w:rPr>
        <w:t xml:space="preserve">muszą posiadać odpowiednie deklaracje zgodności </w:t>
      </w:r>
      <w:proofErr w:type="gramStart"/>
      <w:r w:rsidR="00334D7C">
        <w:rPr>
          <w:rFonts w:ascii="Calibri" w:hAnsi="Calibri" w:cs="Calibri"/>
          <w:sz w:val="20"/>
          <w:szCs w:val="20"/>
          <w:lang w:eastAsia="pl-PL"/>
        </w:rPr>
        <w:t>uwidocznione  oznaczeniem</w:t>
      </w:r>
      <w:proofErr w:type="gramEnd"/>
      <w:r w:rsidR="00334D7C">
        <w:rPr>
          <w:rFonts w:ascii="Calibri" w:hAnsi="Calibri" w:cs="Calibri"/>
          <w:sz w:val="20"/>
          <w:szCs w:val="20"/>
          <w:lang w:eastAsia="pl-PL"/>
        </w:rPr>
        <w:t xml:space="preserve"> CE lub deklaracje równoważne).</w:t>
      </w:r>
    </w:p>
    <w:p w14:paraId="2EA0FB83" w14:textId="77777777" w:rsidR="00E723A5" w:rsidRDefault="00334D7C" w:rsidP="00A91D32">
      <w:pPr>
        <w:spacing w:before="120" w:after="120"/>
        <w:jc w:val="both"/>
        <w:rPr>
          <w:rFonts w:ascii="Calibri" w:hAnsi="Calibri" w:cs="Calibri"/>
          <w:sz w:val="20"/>
          <w:szCs w:val="20"/>
          <w:lang w:eastAsia="pl-PL"/>
        </w:rPr>
      </w:pPr>
      <w:r>
        <w:rPr>
          <w:rFonts w:ascii="Calibri" w:hAnsi="Calibri" w:cs="Calibri"/>
          <w:sz w:val="20"/>
          <w:szCs w:val="20"/>
          <w:lang w:eastAsia="pl-PL"/>
        </w:rPr>
        <w:t>8. Przekazanie Zamawiającemu certyfikatu</w:t>
      </w:r>
      <w:r w:rsidR="002A5E41">
        <w:rPr>
          <w:rFonts w:ascii="Calibri" w:hAnsi="Calibri" w:cs="Calibri"/>
          <w:sz w:val="20"/>
          <w:szCs w:val="20"/>
          <w:lang w:eastAsia="pl-PL"/>
        </w:rPr>
        <w:t>/norm</w:t>
      </w:r>
      <w:r>
        <w:rPr>
          <w:rFonts w:ascii="Calibri" w:hAnsi="Calibri" w:cs="Calibri"/>
          <w:sz w:val="20"/>
          <w:szCs w:val="20"/>
          <w:lang w:eastAsia="pl-PL"/>
        </w:rPr>
        <w:t xml:space="preserve"> bezpieczeństwa użytkowania wystawy.  </w:t>
      </w:r>
    </w:p>
    <w:p w14:paraId="70DD8F14" w14:textId="77777777" w:rsidR="00334D7C" w:rsidRDefault="00334D7C" w:rsidP="00A91D32">
      <w:pPr>
        <w:spacing w:before="120" w:after="120"/>
        <w:jc w:val="both"/>
        <w:rPr>
          <w:rFonts w:ascii="Calibri" w:hAnsi="Calibri" w:cs="Calibri"/>
          <w:sz w:val="20"/>
          <w:szCs w:val="20"/>
          <w:lang w:eastAsia="pl-PL"/>
        </w:rPr>
      </w:pPr>
      <w:r>
        <w:rPr>
          <w:rFonts w:ascii="Calibri" w:hAnsi="Calibri" w:cs="Calibri"/>
          <w:sz w:val="20"/>
          <w:szCs w:val="20"/>
          <w:lang w:eastAsia="pl-PL"/>
        </w:rPr>
        <w:t>9.</w:t>
      </w:r>
      <w:r w:rsidR="006C1599">
        <w:rPr>
          <w:rFonts w:ascii="Calibri" w:hAnsi="Calibri" w:cs="Calibri"/>
          <w:sz w:val="20"/>
          <w:szCs w:val="20"/>
          <w:lang w:eastAsia="pl-PL"/>
        </w:rPr>
        <w:t xml:space="preserve"> </w:t>
      </w:r>
      <w:r>
        <w:rPr>
          <w:rFonts w:ascii="Calibri" w:hAnsi="Calibri" w:cs="Calibri"/>
          <w:sz w:val="20"/>
          <w:szCs w:val="20"/>
          <w:lang w:eastAsia="pl-PL"/>
        </w:rPr>
        <w:t>Przeniesienie na Zamawiającego praw autorskich do przedmiotu zamówienia</w:t>
      </w:r>
      <w:r w:rsidR="002A5E41">
        <w:rPr>
          <w:rFonts w:ascii="Calibri" w:hAnsi="Calibri" w:cs="Calibri"/>
          <w:sz w:val="20"/>
          <w:szCs w:val="20"/>
          <w:lang w:eastAsia="pl-PL"/>
        </w:rPr>
        <w:t xml:space="preserve"> n</w:t>
      </w:r>
      <w:r>
        <w:rPr>
          <w:rFonts w:ascii="Calibri" w:hAnsi="Calibri" w:cs="Calibri"/>
          <w:sz w:val="20"/>
          <w:szCs w:val="20"/>
          <w:lang w:eastAsia="pl-PL"/>
        </w:rPr>
        <w:t xml:space="preserve">a warunkach określonych </w:t>
      </w:r>
      <w:r w:rsidR="00CF5687">
        <w:rPr>
          <w:rFonts w:ascii="Calibri" w:hAnsi="Calibri" w:cs="Calibri"/>
          <w:sz w:val="20"/>
          <w:szCs w:val="20"/>
          <w:lang w:eastAsia="pl-PL"/>
        </w:rPr>
        <w:t xml:space="preserve">  </w:t>
      </w:r>
      <w:r>
        <w:rPr>
          <w:rFonts w:ascii="Calibri" w:hAnsi="Calibri" w:cs="Calibri"/>
          <w:sz w:val="20"/>
          <w:szCs w:val="20"/>
          <w:lang w:eastAsia="pl-PL"/>
        </w:rPr>
        <w:t>w</w:t>
      </w:r>
      <w:r w:rsidR="009875F4">
        <w:rPr>
          <w:rFonts w:ascii="Calibri" w:hAnsi="Calibri" w:cs="Calibri"/>
          <w:sz w:val="20"/>
          <w:szCs w:val="20"/>
          <w:lang w:eastAsia="pl-PL"/>
        </w:rPr>
        <w:t> </w:t>
      </w:r>
      <w:r>
        <w:rPr>
          <w:rFonts w:ascii="Calibri" w:hAnsi="Calibri" w:cs="Calibri"/>
          <w:sz w:val="20"/>
          <w:szCs w:val="20"/>
          <w:lang w:eastAsia="pl-PL"/>
        </w:rPr>
        <w:t>umowie.</w:t>
      </w:r>
    </w:p>
    <w:p w14:paraId="7EC6DED5" w14:textId="77777777" w:rsidR="00A41589" w:rsidRDefault="00334D7C" w:rsidP="00A91D32">
      <w:pPr>
        <w:spacing w:before="120" w:after="120"/>
        <w:jc w:val="both"/>
        <w:rPr>
          <w:rFonts w:ascii="Calibri" w:hAnsi="Calibri" w:cs="Calibri"/>
          <w:sz w:val="20"/>
          <w:szCs w:val="20"/>
          <w:lang w:eastAsia="pl-PL"/>
        </w:rPr>
      </w:pPr>
      <w:r>
        <w:rPr>
          <w:rFonts w:ascii="Calibri" w:hAnsi="Calibri" w:cs="Calibri"/>
          <w:sz w:val="20"/>
          <w:szCs w:val="20"/>
          <w:lang w:eastAsia="pl-PL"/>
        </w:rPr>
        <w:t>10. Przeszkolenie pracowników Zamawiającego w zakresie obsługi, kontroli, konserwacji</w:t>
      </w:r>
      <w:r w:rsidR="002A5E41">
        <w:rPr>
          <w:rFonts w:ascii="Calibri" w:hAnsi="Calibri" w:cs="Calibri"/>
          <w:sz w:val="20"/>
          <w:szCs w:val="20"/>
          <w:lang w:eastAsia="pl-PL"/>
        </w:rPr>
        <w:t xml:space="preserve"> wystawy w stopniu umożliwiającym </w:t>
      </w:r>
      <w:r>
        <w:rPr>
          <w:rFonts w:ascii="Calibri" w:hAnsi="Calibri" w:cs="Calibri"/>
          <w:sz w:val="20"/>
          <w:szCs w:val="20"/>
          <w:lang w:eastAsia="pl-PL"/>
        </w:rPr>
        <w:t>wykonywanie przez pracowników napraw</w:t>
      </w:r>
      <w:r w:rsidRPr="00334D7C">
        <w:rPr>
          <w:rFonts w:ascii="Calibri" w:hAnsi="Calibri" w:cs="Calibri"/>
          <w:sz w:val="20"/>
          <w:szCs w:val="20"/>
          <w:lang w:eastAsia="pl-PL"/>
        </w:rPr>
        <w:t xml:space="preserve"> </w:t>
      </w:r>
      <w:r>
        <w:rPr>
          <w:rFonts w:ascii="Calibri" w:hAnsi="Calibri" w:cs="Calibri"/>
          <w:sz w:val="20"/>
          <w:szCs w:val="20"/>
          <w:lang w:eastAsia="pl-PL"/>
        </w:rPr>
        <w:t>bez uszczerbku dla warunków gwarancji, także w</w:t>
      </w:r>
      <w:r w:rsidR="00715CA3">
        <w:rPr>
          <w:rFonts w:ascii="Calibri" w:hAnsi="Calibri" w:cs="Calibri"/>
          <w:sz w:val="20"/>
          <w:szCs w:val="20"/>
          <w:lang w:eastAsia="pl-PL"/>
        </w:rPr>
        <w:t> </w:t>
      </w:r>
      <w:r>
        <w:rPr>
          <w:rFonts w:ascii="Calibri" w:hAnsi="Calibri" w:cs="Calibri"/>
          <w:sz w:val="20"/>
          <w:szCs w:val="20"/>
          <w:lang w:eastAsia="pl-PL"/>
        </w:rPr>
        <w:t xml:space="preserve">trakcie </w:t>
      </w:r>
      <w:r w:rsidR="00715CA3">
        <w:rPr>
          <w:rFonts w:ascii="Calibri" w:hAnsi="Calibri" w:cs="Calibri"/>
          <w:sz w:val="20"/>
          <w:szCs w:val="20"/>
          <w:lang w:eastAsia="pl-PL"/>
        </w:rPr>
        <w:t xml:space="preserve">jej </w:t>
      </w:r>
      <w:r>
        <w:rPr>
          <w:rFonts w:ascii="Calibri" w:hAnsi="Calibri" w:cs="Calibri"/>
          <w:sz w:val="20"/>
          <w:szCs w:val="20"/>
          <w:lang w:eastAsia="pl-PL"/>
        </w:rPr>
        <w:t>trwania.</w:t>
      </w:r>
      <w:r w:rsidR="00715CA3">
        <w:rPr>
          <w:rFonts w:ascii="Calibri" w:hAnsi="Calibri" w:cs="Calibri"/>
          <w:sz w:val="20"/>
          <w:szCs w:val="20"/>
          <w:lang w:eastAsia="pl-PL"/>
        </w:rPr>
        <w:t xml:space="preserve"> Szkolenie</w:t>
      </w:r>
      <w:r>
        <w:rPr>
          <w:rFonts w:ascii="Calibri" w:hAnsi="Calibri" w:cs="Calibri"/>
          <w:sz w:val="20"/>
          <w:szCs w:val="20"/>
          <w:lang w:eastAsia="pl-PL"/>
        </w:rPr>
        <w:t xml:space="preserve"> przeprowadzone </w:t>
      </w:r>
      <w:r w:rsidR="00715CA3">
        <w:rPr>
          <w:rFonts w:ascii="Calibri" w:hAnsi="Calibri" w:cs="Calibri"/>
          <w:sz w:val="20"/>
          <w:szCs w:val="20"/>
          <w:lang w:eastAsia="pl-PL"/>
        </w:rPr>
        <w:t xml:space="preserve">będzie </w:t>
      </w:r>
      <w:r>
        <w:rPr>
          <w:rFonts w:ascii="Calibri" w:hAnsi="Calibri" w:cs="Calibri"/>
          <w:sz w:val="20"/>
          <w:szCs w:val="20"/>
          <w:lang w:eastAsia="pl-PL"/>
        </w:rPr>
        <w:t>w</w:t>
      </w:r>
      <w:r w:rsidR="005B4CDF">
        <w:rPr>
          <w:rFonts w:ascii="Calibri" w:hAnsi="Calibri" w:cs="Calibri"/>
          <w:sz w:val="20"/>
          <w:szCs w:val="20"/>
          <w:lang w:eastAsia="pl-PL"/>
        </w:rPr>
        <w:t> </w:t>
      </w:r>
      <w:r>
        <w:rPr>
          <w:rFonts w:ascii="Calibri" w:hAnsi="Calibri" w:cs="Calibri"/>
          <w:sz w:val="20"/>
          <w:szCs w:val="20"/>
          <w:lang w:eastAsia="pl-PL"/>
        </w:rPr>
        <w:t>siedzibie Zamawiającego w języku polskim.</w:t>
      </w:r>
    </w:p>
    <w:p w14:paraId="2E5F993A" w14:textId="77777777" w:rsidR="006F54FA" w:rsidRDefault="00692291" w:rsidP="00A91D32">
      <w:pPr>
        <w:spacing w:before="120" w:after="120"/>
        <w:jc w:val="both"/>
        <w:rPr>
          <w:rFonts w:ascii="Calibri" w:hAnsi="Calibri" w:cs="Calibri"/>
          <w:sz w:val="20"/>
          <w:szCs w:val="20"/>
          <w:lang w:eastAsia="pl-PL"/>
        </w:rPr>
      </w:pPr>
      <w:r>
        <w:rPr>
          <w:rFonts w:ascii="Calibri" w:hAnsi="Calibri" w:cs="Calibri"/>
          <w:sz w:val="20"/>
          <w:szCs w:val="20"/>
          <w:lang w:eastAsia="pl-PL"/>
        </w:rPr>
        <w:t>11</w:t>
      </w:r>
      <w:r w:rsidR="006F54FA">
        <w:rPr>
          <w:rFonts w:ascii="Calibri" w:hAnsi="Calibri" w:cs="Calibri"/>
          <w:sz w:val="20"/>
          <w:szCs w:val="20"/>
          <w:lang w:eastAsia="pl-PL"/>
        </w:rPr>
        <w:t>. Wykonawca zobowiąz</w:t>
      </w:r>
      <w:r w:rsidR="00BD4151">
        <w:rPr>
          <w:rFonts w:ascii="Calibri" w:hAnsi="Calibri" w:cs="Calibri"/>
          <w:sz w:val="20"/>
          <w:szCs w:val="20"/>
          <w:lang w:eastAsia="pl-PL"/>
        </w:rPr>
        <w:t xml:space="preserve">any </w:t>
      </w:r>
      <w:r w:rsidR="006F54FA">
        <w:rPr>
          <w:rFonts w:ascii="Calibri" w:hAnsi="Calibri" w:cs="Calibri"/>
          <w:sz w:val="20"/>
          <w:szCs w:val="20"/>
          <w:lang w:eastAsia="pl-PL"/>
        </w:rPr>
        <w:t xml:space="preserve">jest do wykonania wszystkich elementów wystawy. </w:t>
      </w:r>
    </w:p>
    <w:p w14:paraId="248605B0" w14:textId="77777777" w:rsidR="00183055" w:rsidRPr="006976CA" w:rsidRDefault="00692291" w:rsidP="005F0C21">
      <w:pPr>
        <w:spacing w:before="120" w:after="120"/>
        <w:jc w:val="both"/>
        <w:rPr>
          <w:rFonts w:ascii="Calibri" w:hAnsi="Calibri" w:cs="Calibri"/>
          <w:color w:val="000000"/>
          <w:sz w:val="20"/>
          <w:szCs w:val="20"/>
          <w:lang w:eastAsia="pl-PL"/>
        </w:rPr>
      </w:pPr>
      <w:r w:rsidRPr="006976CA">
        <w:rPr>
          <w:rFonts w:ascii="Calibri" w:hAnsi="Calibri" w:cs="Calibri"/>
          <w:color w:val="000000"/>
          <w:sz w:val="20"/>
          <w:szCs w:val="20"/>
          <w:lang w:eastAsia="pl-PL"/>
        </w:rPr>
        <w:t>12</w:t>
      </w:r>
      <w:r w:rsidR="00183055" w:rsidRPr="006976CA">
        <w:rPr>
          <w:rFonts w:ascii="Calibri" w:hAnsi="Calibri" w:cs="Calibri"/>
          <w:color w:val="000000"/>
          <w:sz w:val="20"/>
          <w:szCs w:val="20"/>
          <w:lang w:eastAsia="pl-PL"/>
        </w:rPr>
        <w:t>. Wykonawca zapewnia</w:t>
      </w:r>
      <w:r w:rsidR="005F0C21" w:rsidRPr="006976CA">
        <w:rPr>
          <w:rFonts w:ascii="Calibri" w:hAnsi="Calibri" w:cs="Calibri"/>
          <w:color w:val="000000"/>
          <w:sz w:val="20"/>
          <w:szCs w:val="20"/>
          <w:lang w:eastAsia="pl-PL"/>
        </w:rPr>
        <w:t xml:space="preserve">, że dostarczony </w:t>
      </w:r>
      <w:r w:rsidR="00715CA3">
        <w:rPr>
          <w:rFonts w:ascii="Calibri" w:hAnsi="Calibri" w:cs="Calibri"/>
          <w:color w:val="000000"/>
          <w:sz w:val="20"/>
          <w:szCs w:val="20"/>
          <w:lang w:eastAsia="pl-PL"/>
        </w:rPr>
        <w:t xml:space="preserve">przedmiot umowy jest </w:t>
      </w:r>
      <w:r w:rsidR="005F0C21" w:rsidRPr="006976CA">
        <w:rPr>
          <w:rFonts w:ascii="Calibri" w:hAnsi="Calibri" w:cs="Calibri"/>
          <w:color w:val="000000"/>
          <w:sz w:val="20"/>
          <w:szCs w:val="20"/>
          <w:lang w:eastAsia="pl-PL"/>
        </w:rPr>
        <w:t>fabrycznie now</w:t>
      </w:r>
      <w:r w:rsidR="00715CA3">
        <w:rPr>
          <w:rFonts w:ascii="Calibri" w:hAnsi="Calibri" w:cs="Calibri"/>
          <w:color w:val="000000"/>
          <w:sz w:val="20"/>
          <w:szCs w:val="20"/>
          <w:lang w:eastAsia="pl-PL"/>
        </w:rPr>
        <w:t>y</w:t>
      </w:r>
      <w:r w:rsidR="005F0C21" w:rsidRPr="006976CA">
        <w:rPr>
          <w:rFonts w:ascii="Calibri" w:hAnsi="Calibri" w:cs="Calibri"/>
          <w:color w:val="000000"/>
          <w:sz w:val="20"/>
          <w:szCs w:val="20"/>
          <w:lang w:eastAsia="pl-PL"/>
        </w:rPr>
        <w:t>, kompletn</w:t>
      </w:r>
      <w:r w:rsidR="00715CA3">
        <w:rPr>
          <w:rFonts w:ascii="Calibri" w:hAnsi="Calibri" w:cs="Calibri"/>
          <w:color w:val="000000"/>
          <w:sz w:val="20"/>
          <w:szCs w:val="20"/>
          <w:lang w:eastAsia="pl-PL"/>
        </w:rPr>
        <w:t>y,</w:t>
      </w:r>
      <w:r w:rsidR="005B4CDF">
        <w:rPr>
          <w:rFonts w:ascii="Calibri" w:hAnsi="Calibri" w:cs="Calibri"/>
          <w:color w:val="000000"/>
          <w:sz w:val="20"/>
          <w:szCs w:val="20"/>
          <w:lang w:eastAsia="pl-PL"/>
        </w:rPr>
        <w:t> </w:t>
      </w:r>
      <w:r w:rsidR="005F0C21" w:rsidRPr="006976CA">
        <w:rPr>
          <w:rFonts w:ascii="Calibri" w:hAnsi="Calibri" w:cs="Calibri"/>
          <w:color w:val="000000"/>
          <w:sz w:val="20"/>
          <w:szCs w:val="20"/>
          <w:lang w:eastAsia="pl-PL"/>
        </w:rPr>
        <w:t>sprawn</w:t>
      </w:r>
      <w:r w:rsidR="00715CA3">
        <w:rPr>
          <w:rFonts w:ascii="Calibri" w:hAnsi="Calibri" w:cs="Calibri"/>
          <w:color w:val="000000"/>
          <w:sz w:val="20"/>
          <w:szCs w:val="20"/>
          <w:lang w:eastAsia="pl-PL"/>
        </w:rPr>
        <w:t>y</w:t>
      </w:r>
      <w:r w:rsidR="005F0C21" w:rsidRPr="006976CA">
        <w:rPr>
          <w:rFonts w:ascii="Calibri" w:hAnsi="Calibri" w:cs="Calibri"/>
          <w:color w:val="000000"/>
          <w:sz w:val="20"/>
          <w:szCs w:val="20"/>
          <w:lang w:eastAsia="pl-PL"/>
        </w:rPr>
        <w:t xml:space="preserve">, </w:t>
      </w:r>
      <w:r w:rsidR="00715CA3">
        <w:rPr>
          <w:rFonts w:ascii="Calibri" w:hAnsi="Calibri" w:cs="Calibri"/>
          <w:color w:val="000000"/>
          <w:sz w:val="20"/>
          <w:szCs w:val="20"/>
          <w:lang w:eastAsia="pl-PL"/>
        </w:rPr>
        <w:t xml:space="preserve">i </w:t>
      </w:r>
      <w:r w:rsidR="005F0C21" w:rsidRPr="006976CA">
        <w:rPr>
          <w:rFonts w:ascii="Calibri" w:hAnsi="Calibri" w:cs="Calibri"/>
          <w:color w:val="000000"/>
          <w:sz w:val="20"/>
          <w:szCs w:val="20"/>
          <w:lang w:eastAsia="pl-PL"/>
        </w:rPr>
        <w:t xml:space="preserve">nie posiada wad fizycznych i prawnych oraz został </w:t>
      </w:r>
      <w:r w:rsidR="00715CA3">
        <w:rPr>
          <w:rFonts w:ascii="Calibri" w:hAnsi="Calibri" w:cs="Calibri"/>
          <w:color w:val="000000"/>
          <w:sz w:val="20"/>
          <w:szCs w:val="20"/>
          <w:lang w:eastAsia="pl-PL"/>
        </w:rPr>
        <w:t>w</w:t>
      </w:r>
      <w:r w:rsidR="005F0C21" w:rsidRPr="006976CA">
        <w:rPr>
          <w:rFonts w:ascii="Calibri" w:hAnsi="Calibri" w:cs="Calibri"/>
          <w:color w:val="000000"/>
          <w:sz w:val="20"/>
          <w:szCs w:val="20"/>
          <w:lang w:eastAsia="pl-PL"/>
        </w:rPr>
        <w:t>prowadzon</w:t>
      </w:r>
      <w:r w:rsidR="00715CA3">
        <w:rPr>
          <w:rFonts w:ascii="Calibri" w:hAnsi="Calibri" w:cs="Calibri"/>
          <w:color w:val="000000"/>
          <w:sz w:val="20"/>
          <w:szCs w:val="20"/>
          <w:lang w:eastAsia="pl-PL"/>
        </w:rPr>
        <w:t>y</w:t>
      </w:r>
      <w:r w:rsidR="005F0C21" w:rsidRPr="006976CA">
        <w:rPr>
          <w:rFonts w:ascii="Calibri" w:hAnsi="Calibri" w:cs="Calibri"/>
          <w:color w:val="000000"/>
          <w:sz w:val="20"/>
          <w:szCs w:val="20"/>
          <w:lang w:eastAsia="pl-PL"/>
        </w:rPr>
        <w:t xml:space="preserve"> do obrotu zgodnie z aktami prawnymi wdrażającymi Dyrektywy Nowego Podejścia co potwierdza oznaczenie CE (o ile ma zastosowanie), zgodnie z</w:t>
      </w:r>
      <w:r w:rsidR="00E25FAB">
        <w:rPr>
          <w:rFonts w:ascii="Calibri" w:hAnsi="Calibri" w:cs="Calibri"/>
          <w:color w:val="000000"/>
          <w:sz w:val="20"/>
          <w:szCs w:val="20"/>
          <w:lang w:eastAsia="pl-PL"/>
        </w:rPr>
        <w:t> </w:t>
      </w:r>
      <w:r w:rsidR="005F0C21" w:rsidRPr="006976CA">
        <w:rPr>
          <w:rFonts w:ascii="Calibri" w:hAnsi="Calibri" w:cs="Calibri"/>
          <w:color w:val="000000"/>
          <w:sz w:val="20"/>
          <w:szCs w:val="20"/>
          <w:lang w:eastAsia="pl-PL"/>
        </w:rPr>
        <w:t>ustawą z dnia 30 sierpnia 2002 r., o systemie oceny zgodności oraz Rozporządzeniem Ministra Gospodarki z</w:t>
      </w:r>
      <w:r w:rsidR="00E25FAB">
        <w:rPr>
          <w:rFonts w:ascii="Calibri" w:hAnsi="Calibri" w:cs="Calibri"/>
          <w:color w:val="000000"/>
          <w:sz w:val="20"/>
          <w:szCs w:val="20"/>
          <w:lang w:eastAsia="pl-PL"/>
        </w:rPr>
        <w:t> </w:t>
      </w:r>
      <w:r w:rsidR="005F0C21" w:rsidRPr="006976CA">
        <w:rPr>
          <w:rFonts w:ascii="Calibri" w:hAnsi="Calibri" w:cs="Calibri"/>
          <w:color w:val="000000"/>
          <w:sz w:val="20"/>
          <w:szCs w:val="20"/>
          <w:lang w:eastAsia="pl-PL"/>
        </w:rPr>
        <w:t>dnia 2 czerwca 2016 r. w sprawie wymagań dla sprzętu elektrycznego</w:t>
      </w:r>
      <w:r w:rsidR="006C1599">
        <w:rPr>
          <w:rFonts w:ascii="Calibri" w:hAnsi="Calibri" w:cs="Calibri"/>
          <w:color w:val="000000"/>
          <w:sz w:val="20"/>
          <w:szCs w:val="20"/>
          <w:lang w:eastAsia="pl-PL"/>
        </w:rPr>
        <w:t>,</w:t>
      </w:r>
      <w:r w:rsidR="009E510F">
        <w:rPr>
          <w:rFonts w:ascii="Calibri" w:hAnsi="Calibri" w:cs="Calibri"/>
          <w:color w:val="000000"/>
          <w:sz w:val="20"/>
          <w:szCs w:val="20"/>
          <w:lang w:eastAsia="pl-PL"/>
        </w:rPr>
        <w:t xml:space="preserve"> a także posiadają odpowiednie certyfikaty i atesty</w:t>
      </w:r>
      <w:r w:rsidR="00E25FAB">
        <w:rPr>
          <w:rFonts w:ascii="Calibri" w:hAnsi="Calibri" w:cs="Calibri"/>
          <w:color w:val="000000"/>
          <w:sz w:val="20"/>
          <w:szCs w:val="20"/>
          <w:lang w:eastAsia="pl-PL"/>
        </w:rPr>
        <w:t>, raporty dopuszczające je do sprzedaży i użytkowania na terenie RP.</w:t>
      </w:r>
    </w:p>
    <w:p w14:paraId="4494EC95" w14:textId="77777777" w:rsidR="00600A29" w:rsidRPr="006976CA" w:rsidRDefault="00692291" w:rsidP="005F0C21">
      <w:pPr>
        <w:spacing w:before="120" w:after="120"/>
        <w:jc w:val="both"/>
        <w:rPr>
          <w:rFonts w:ascii="Calibri" w:hAnsi="Calibri" w:cs="Calibri"/>
          <w:color w:val="000000"/>
          <w:sz w:val="20"/>
          <w:szCs w:val="20"/>
          <w:lang w:eastAsia="pl-PL"/>
        </w:rPr>
      </w:pPr>
      <w:r w:rsidRPr="006976CA">
        <w:rPr>
          <w:rFonts w:ascii="Calibri" w:hAnsi="Calibri" w:cs="Calibri"/>
          <w:color w:val="000000"/>
          <w:sz w:val="20"/>
          <w:szCs w:val="20"/>
          <w:lang w:eastAsia="pl-PL"/>
        </w:rPr>
        <w:t>13</w:t>
      </w:r>
      <w:r w:rsidR="00600A29" w:rsidRPr="006976CA">
        <w:rPr>
          <w:rFonts w:ascii="Calibri" w:hAnsi="Calibri" w:cs="Calibri"/>
          <w:color w:val="000000"/>
          <w:sz w:val="20"/>
          <w:szCs w:val="20"/>
          <w:lang w:eastAsia="pl-PL"/>
        </w:rPr>
        <w:t xml:space="preserve">. Sprzęt elektroniczny, multimedialny musi pochodzić z </w:t>
      </w:r>
      <w:proofErr w:type="gramStart"/>
      <w:r w:rsidR="00600A29" w:rsidRPr="006976CA">
        <w:rPr>
          <w:rFonts w:ascii="Calibri" w:hAnsi="Calibri" w:cs="Calibri"/>
          <w:color w:val="000000"/>
          <w:sz w:val="20"/>
          <w:szCs w:val="20"/>
          <w:lang w:eastAsia="pl-PL"/>
        </w:rPr>
        <w:t>aktualnej  bieżącej</w:t>
      </w:r>
      <w:proofErr w:type="gramEnd"/>
      <w:r w:rsidR="00600A29" w:rsidRPr="006976CA">
        <w:rPr>
          <w:rFonts w:ascii="Calibri" w:hAnsi="Calibri" w:cs="Calibri"/>
          <w:color w:val="000000"/>
          <w:sz w:val="20"/>
          <w:szCs w:val="20"/>
          <w:lang w:eastAsia="pl-PL"/>
        </w:rPr>
        <w:t xml:space="preserve"> produkcji oraz być przystosowany do pracy ciągłej, zapewniać wysokiej jakości działanie, obraz oraz dźwięk. </w:t>
      </w:r>
    </w:p>
    <w:p w14:paraId="2044DA16" w14:textId="77777777" w:rsidR="00D07516" w:rsidRPr="006976CA" w:rsidRDefault="00692291" w:rsidP="005F0C21">
      <w:pPr>
        <w:spacing w:before="120" w:after="120"/>
        <w:jc w:val="both"/>
        <w:rPr>
          <w:rFonts w:ascii="Calibri" w:hAnsi="Calibri" w:cs="Calibri"/>
          <w:color w:val="000000"/>
          <w:sz w:val="20"/>
          <w:szCs w:val="20"/>
          <w:lang w:eastAsia="pl-PL"/>
        </w:rPr>
      </w:pPr>
      <w:r w:rsidRPr="006976CA">
        <w:rPr>
          <w:rFonts w:ascii="Calibri" w:hAnsi="Calibri" w:cs="Calibri"/>
          <w:color w:val="000000"/>
          <w:sz w:val="20"/>
          <w:szCs w:val="20"/>
          <w:lang w:eastAsia="pl-PL"/>
        </w:rPr>
        <w:t>14</w:t>
      </w:r>
      <w:r w:rsidR="00D07516" w:rsidRPr="006976CA">
        <w:rPr>
          <w:rFonts w:ascii="Calibri" w:hAnsi="Calibri" w:cs="Calibri"/>
          <w:color w:val="000000"/>
          <w:sz w:val="20"/>
          <w:szCs w:val="20"/>
          <w:lang w:eastAsia="pl-PL"/>
        </w:rPr>
        <w:t>. Materiały zastosowane do wykonania elementów wystawy powinny być przystosowane do pełnionych funkcji, jeśli chodzi o ich trwałość i posiadać odpowiednie zabezpieczenia przeciwwilgociowe, przeciwpożarowe, zgodnie z wytycznymi dla tego typu materiałów i normami prawnymi.</w:t>
      </w:r>
    </w:p>
    <w:p w14:paraId="0C6F3C30" w14:textId="77777777" w:rsidR="005F0C21" w:rsidRPr="006976CA" w:rsidRDefault="00692291" w:rsidP="005F0C21">
      <w:pPr>
        <w:spacing w:before="120" w:after="120"/>
        <w:jc w:val="both"/>
        <w:rPr>
          <w:rFonts w:ascii="Calibri" w:hAnsi="Calibri" w:cs="Calibri"/>
          <w:color w:val="000000"/>
          <w:sz w:val="20"/>
          <w:szCs w:val="20"/>
          <w:lang w:eastAsia="pl-PL"/>
        </w:rPr>
      </w:pPr>
      <w:r w:rsidRPr="006976CA">
        <w:rPr>
          <w:rFonts w:ascii="Calibri" w:hAnsi="Calibri" w:cs="Calibri"/>
          <w:color w:val="000000"/>
          <w:sz w:val="20"/>
          <w:szCs w:val="20"/>
          <w:lang w:eastAsia="pl-PL"/>
        </w:rPr>
        <w:t>15</w:t>
      </w:r>
      <w:r w:rsidR="005F0C21" w:rsidRPr="006976CA">
        <w:rPr>
          <w:rFonts w:ascii="Calibri" w:hAnsi="Calibri" w:cs="Calibri"/>
          <w:color w:val="000000"/>
          <w:sz w:val="20"/>
          <w:szCs w:val="20"/>
          <w:lang w:eastAsia="pl-PL"/>
        </w:rPr>
        <w:t>. Wykonawca zapewnia,</w:t>
      </w:r>
      <w:r w:rsidR="00D07516" w:rsidRPr="006976CA">
        <w:rPr>
          <w:rFonts w:ascii="Calibri" w:hAnsi="Calibri" w:cs="Calibri"/>
          <w:color w:val="000000"/>
          <w:sz w:val="20"/>
          <w:szCs w:val="20"/>
          <w:lang w:eastAsia="pl-PL"/>
        </w:rPr>
        <w:t xml:space="preserve"> </w:t>
      </w:r>
      <w:r w:rsidR="005F0C21" w:rsidRPr="006976CA">
        <w:rPr>
          <w:rFonts w:ascii="Calibri" w:hAnsi="Calibri" w:cs="Calibri"/>
          <w:color w:val="000000"/>
          <w:sz w:val="20"/>
          <w:szCs w:val="20"/>
          <w:lang w:eastAsia="pl-PL"/>
        </w:rPr>
        <w:t>że dostarczone oprogramowanie:</w:t>
      </w:r>
    </w:p>
    <w:p w14:paraId="2264A7C6" w14:textId="77777777" w:rsidR="005F0C21" w:rsidRPr="006976CA" w:rsidRDefault="005F0C21" w:rsidP="005F0C21">
      <w:pPr>
        <w:spacing w:before="120" w:after="120"/>
        <w:jc w:val="both"/>
        <w:rPr>
          <w:rFonts w:ascii="Calibri" w:hAnsi="Calibri" w:cs="Calibri"/>
          <w:color w:val="000000"/>
          <w:sz w:val="20"/>
          <w:szCs w:val="20"/>
          <w:lang w:eastAsia="pl-PL"/>
        </w:rPr>
      </w:pPr>
      <w:r w:rsidRPr="006976CA">
        <w:rPr>
          <w:rFonts w:ascii="Calibri" w:hAnsi="Calibri" w:cs="Calibri"/>
          <w:color w:val="000000"/>
          <w:sz w:val="20"/>
          <w:szCs w:val="20"/>
          <w:lang w:eastAsia="pl-PL"/>
        </w:rPr>
        <w:t>1) pochodzi z legalnego źródła i posiada wszystkie składniki potwierdzające legalność ich pochodzenia (np. oryginale opakowanie, oryginalny nośnik, umowa licencyjna, klucz dostępu itp.),</w:t>
      </w:r>
    </w:p>
    <w:p w14:paraId="0A852276" w14:textId="77777777" w:rsidR="005F0C21" w:rsidRPr="006976CA" w:rsidRDefault="005F0C21" w:rsidP="005F0C21">
      <w:pPr>
        <w:spacing w:before="120" w:after="120"/>
        <w:jc w:val="both"/>
        <w:rPr>
          <w:rFonts w:ascii="Calibri" w:hAnsi="Calibri" w:cs="Calibri"/>
          <w:color w:val="000000"/>
          <w:sz w:val="20"/>
          <w:szCs w:val="20"/>
          <w:lang w:eastAsia="pl-PL"/>
        </w:rPr>
      </w:pPr>
      <w:r w:rsidRPr="006976CA">
        <w:rPr>
          <w:rFonts w:ascii="Calibri" w:hAnsi="Calibri" w:cs="Calibri"/>
          <w:color w:val="000000"/>
          <w:sz w:val="20"/>
          <w:szCs w:val="20"/>
          <w:lang w:eastAsia="pl-PL"/>
        </w:rPr>
        <w:t>2) nie narusza ustawy z dnia 4 lutego 1994 r. o prawie autorskim i prawie pokrewnym,</w:t>
      </w:r>
    </w:p>
    <w:p w14:paraId="3087BFF1" w14:textId="77777777" w:rsidR="005F0C21" w:rsidRPr="006976CA" w:rsidRDefault="005F0C21" w:rsidP="005F0C21">
      <w:pPr>
        <w:spacing w:before="120" w:after="120"/>
        <w:jc w:val="both"/>
        <w:rPr>
          <w:rFonts w:ascii="Calibri" w:hAnsi="Calibri" w:cs="Calibri"/>
          <w:color w:val="000000"/>
          <w:sz w:val="20"/>
          <w:szCs w:val="20"/>
          <w:lang w:eastAsia="pl-PL"/>
        </w:rPr>
      </w:pPr>
      <w:r w:rsidRPr="006976CA">
        <w:rPr>
          <w:rFonts w:ascii="Calibri" w:hAnsi="Calibri" w:cs="Calibri"/>
          <w:color w:val="000000"/>
          <w:sz w:val="20"/>
          <w:szCs w:val="20"/>
          <w:lang w:eastAsia="pl-PL"/>
        </w:rPr>
        <w:t xml:space="preserve">3) pochodzi z oficjalnych kanałów sprzedaży i dystrybucji producenta na </w:t>
      </w:r>
      <w:r w:rsidR="00715CA3">
        <w:rPr>
          <w:rFonts w:ascii="Calibri" w:hAnsi="Calibri" w:cs="Calibri"/>
          <w:color w:val="000000"/>
          <w:sz w:val="20"/>
          <w:szCs w:val="20"/>
          <w:lang w:eastAsia="pl-PL"/>
        </w:rPr>
        <w:t>rynek europejski.</w:t>
      </w:r>
      <w:r w:rsidRPr="006976CA">
        <w:rPr>
          <w:rFonts w:ascii="Calibri" w:hAnsi="Calibri" w:cs="Calibri"/>
          <w:color w:val="000000"/>
          <w:sz w:val="20"/>
          <w:szCs w:val="20"/>
          <w:lang w:eastAsia="pl-PL"/>
        </w:rPr>
        <w:t xml:space="preserve"> </w:t>
      </w:r>
    </w:p>
    <w:p w14:paraId="62DB476E" w14:textId="77777777" w:rsidR="005F0C21" w:rsidRPr="006976CA" w:rsidRDefault="00692291" w:rsidP="005F0C21">
      <w:pPr>
        <w:spacing w:before="120" w:after="120"/>
        <w:jc w:val="both"/>
        <w:rPr>
          <w:rFonts w:ascii="Calibri" w:hAnsi="Calibri" w:cs="Calibri"/>
          <w:color w:val="000000"/>
          <w:sz w:val="20"/>
          <w:szCs w:val="20"/>
          <w:lang w:eastAsia="pl-PL"/>
        </w:rPr>
      </w:pPr>
      <w:r w:rsidRPr="006976CA">
        <w:rPr>
          <w:rFonts w:ascii="Calibri" w:hAnsi="Calibri" w:cs="Calibri"/>
          <w:color w:val="000000"/>
          <w:sz w:val="20"/>
          <w:szCs w:val="20"/>
          <w:lang w:eastAsia="pl-PL"/>
        </w:rPr>
        <w:t>16</w:t>
      </w:r>
      <w:r w:rsidR="005F0C21" w:rsidRPr="006976CA">
        <w:rPr>
          <w:rFonts w:ascii="Calibri" w:hAnsi="Calibri" w:cs="Calibri"/>
          <w:color w:val="000000"/>
          <w:sz w:val="20"/>
          <w:szCs w:val="20"/>
          <w:lang w:eastAsia="pl-PL"/>
        </w:rPr>
        <w:t xml:space="preserve">. W ramach realizacji zamówienia Wykonawca jest zobowiązany do zrealizowania usług towarzyszących przedmiotowej dostawie, takich jak transport i ubezpieczenie na </w:t>
      </w:r>
      <w:r w:rsidR="00FB05A8" w:rsidRPr="006976CA">
        <w:rPr>
          <w:rFonts w:ascii="Calibri" w:hAnsi="Calibri" w:cs="Calibri"/>
          <w:color w:val="000000"/>
          <w:sz w:val="20"/>
          <w:szCs w:val="20"/>
          <w:lang w:eastAsia="pl-PL"/>
        </w:rPr>
        <w:t>czas</w:t>
      </w:r>
      <w:r w:rsidR="005F0C21" w:rsidRPr="006976CA">
        <w:rPr>
          <w:rFonts w:ascii="Calibri" w:hAnsi="Calibri" w:cs="Calibri"/>
          <w:color w:val="000000"/>
          <w:sz w:val="20"/>
          <w:szCs w:val="20"/>
          <w:lang w:eastAsia="pl-PL"/>
        </w:rPr>
        <w:t xml:space="preserve"> transportu, załadunek i rozładunek</w:t>
      </w:r>
      <w:r w:rsidR="00FB05A8" w:rsidRPr="006976CA">
        <w:rPr>
          <w:rFonts w:ascii="Calibri" w:hAnsi="Calibri" w:cs="Calibri"/>
          <w:color w:val="000000"/>
          <w:sz w:val="20"/>
          <w:szCs w:val="20"/>
          <w:lang w:eastAsia="pl-PL"/>
        </w:rPr>
        <w:t xml:space="preserve"> oraz wszelkich innych usług dodatkowych niezbędnych do prawidłowego wykonania zamówienia, takich jak instalacja, uruchomienie, konfiguracja, pomoc techniczna oraz serwis gwarancyjny. </w:t>
      </w:r>
    </w:p>
    <w:p w14:paraId="115040B9" w14:textId="77777777" w:rsidR="00FB05A8" w:rsidRPr="006976CA" w:rsidRDefault="00FB05A8" w:rsidP="005F0C21">
      <w:pPr>
        <w:spacing w:before="120" w:after="120"/>
        <w:jc w:val="both"/>
        <w:rPr>
          <w:rFonts w:ascii="Calibri" w:hAnsi="Calibri" w:cs="Calibri"/>
          <w:color w:val="000000"/>
          <w:sz w:val="20"/>
          <w:szCs w:val="20"/>
          <w:lang w:eastAsia="pl-PL"/>
        </w:rPr>
      </w:pPr>
      <w:r w:rsidRPr="006976CA">
        <w:rPr>
          <w:rFonts w:ascii="Calibri" w:hAnsi="Calibri" w:cs="Calibri"/>
          <w:color w:val="000000"/>
          <w:sz w:val="20"/>
          <w:szCs w:val="20"/>
          <w:lang w:eastAsia="pl-PL"/>
        </w:rPr>
        <w:t>1</w:t>
      </w:r>
      <w:r w:rsidR="00692291" w:rsidRPr="006976CA">
        <w:rPr>
          <w:rFonts w:ascii="Calibri" w:hAnsi="Calibri" w:cs="Calibri"/>
          <w:color w:val="000000"/>
          <w:sz w:val="20"/>
          <w:szCs w:val="20"/>
          <w:lang w:eastAsia="pl-PL"/>
        </w:rPr>
        <w:t>7</w:t>
      </w:r>
      <w:r w:rsidRPr="006976CA">
        <w:rPr>
          <w:rFonts w:ascii="Calibri" w:hAnsi="Calibri" w:cs="Calibri"/>
          <w:color w:val="000000"/>
          <w:sz w:val="20"/>
          <w:szCs w:val="20"/>
          <w:lang w:eastAsia="pl-PL"/>
        </w:rPr>
        <w:t xml:space="preserve">. Zamawiający wymaga, aby sprzęt dostarczony w ramach realizacji umowy posiadał odpowiednie certyfikaty bezpieczeństwa. </w:t>
      </w:r>
    </w:p>
    <w:p w14:paraId="4ECFB30D" w14:textId="77777777" w:rsidR="00FB05A8" w:rsidRPr="006976CA" w:rsidRDefault="00FB05A8" w:rsidP="005F0C21">
      <w:pPr>
        <w:spacing w:before="120" w:after="120"/>
        <w:jc w:val="both"/>
        <w:rPr>
          <w:rFonts w:ascii="Calibri" w:hAnsi="Calibri" w:cs="Calibri"/>
          <w:color w:val="000000"/>
          <w:sz w:val="20"/>
          <w:szCs w:val="20"/>
          <w:lang w:eastAsia="pl-PL"/>
        </w:rPr>
      </w:pPr>
      <w:r w:rsidRPr="006976CA">
        <w:rPr>
          <w:rFonts w:ascii="Calibri" w:hAnsi="Calibri" w:cs="Calibri"/>
          <w:color w:val="000000"/>
          <w:sz w:val="20"/>
          <w:szCs w:val="20"/>
          <w:lang w:eastAsia="pl-PL"/>
        </w:rPr>
        <w:t>1</w:t>
      </w:r>
      <w:r w:rsidR="00692291" w:rsidRPr="006976CA">
        <w:rPr>
          <w:rFonts w:ascii="Calibri" w:hAnsi="Calibri" w:cs="Calibri"/>
          <w:color w:val="000000"/>
          <w:sz w:val="20"/>
          <w:szCs w:val="20"/>
          <w:lang w:eastAsia="pl-PL"/>
        </w:rPr>
        <w:t>8</w:t>
      </w:r>
      <w:r w:rsidRPr="006976CA">
        <w:rPr>
          <w:rFonts w:ascii="Calibri" w:hAnsi="Calibri" w:cs="Calibri"/>
          <w:color w:val="000000"/>
          <w:sz w:val="20"/>
          <w:szCs w:val="20"/>
          <w:lang w:eastAsia="pl-PL"/>
        </w:rPr>
        <w:t>. Dostarczony przedmiot zamówienia musi posiadać niezbędne dokumenty, instrukcje</w:t>
      </w:r>
      <w:r w:rsidR="00844693">
        <w:rPr>
          <w:rFonts w:ascii="Calibri" w:hAnsi="Calibri" w:cs="Calibri"/>
          <w:color w:val="000000"/>
          <w:sz w:val="20"/>
          <w:szCs w:val="20"/>
          <w:lang w:eastAsia="pl-PL"/>
        </w:rPr>
        <w:t xml:space="preserve">, </w:t>
      </w:r>
      <w:r w:rsidRPr="006976CA">
        <w:rPr>
          <w:rFonts w:ascii="Calibri" w:hAnsi="Calibri" w:cs="Calibri"/>
          <w:color w:val="000000"/>
          <w:sz w:val="20"/>
          <w:szCs w:val="20"/>
          <w:lang w:eastAsia="pl-PL"/>
        </w:rPr>
        <w:t>gwarancje</w:t>
      </w:r>
      <w:r w:rsidR="00844693">
        <w:rPr>
          <w:rFonts w:ascii="Calibri" w:hAnsi="Calibri" w:cs="Calibri"/>
          <w:color w:val="000000"/>
          <w:sz w:val="20"/>
          <w:szCs w:val="20"/>
          <w:lang w:eastAsia="pl-PL"/>
        </w:rPr>
        <w:t xml:space="preserve"> i karty katalogowe sprzętu AV</w:t>
      </w:r>
      <w:r w:rsidRPr="006976CA">
        <w:rPr>
          <w:rFonts w:ascii="Calibri" w:hAnsi="Calibri" w:cs="Calibri"/>
          <w:color w:val="000000"/>
          <w:sz w:val="20"/>
          <w:szCs w:val="20"/>
          <w:lang w:eastAsia="pl-PL"/>
        </w:rPr>
        <w:t xml:space="preserve"> </w:t>
      </w:r>
      <w:r w:rsidR="00844693">
        <w:rPr>
          <w:rFonts w:ascii="Calibri" w:hAnsi="Calibri" w:cs="Calibri"/>
          <w:color w:val="000000"/>
          <w:sz w:val="20"/>
          <w:szCs w:val="20"/>
          <w:lang w:eastAsia="pl-PL"/>
        </w:rPr>
        <w:t xml:space="preserve">(potwierdzające spełnienie minimalnych parametrów określonych </w:t>
      </w:r>
      <w:r w:rsidR="00844693" w:rsidRPr="00844693">
        <w:rPr>
          <w:rFonts w:ascii="Calibri" w:hAnsi="Calibri" w:cs="Calibri"/>
          <w:b/>
          <w:bCs/>
          <w:color w:val="000000"/>
          <w:sz w:val="20"/>
          <w:szCs w:val="20"/>
          <w:lang w:eastAsia="pl-PL"/>
        </w:rPr>
        <w:t>w załączniku 11 do</w:t>
      </w:r>
      <w:r w:rsidR="00844693">
        <w:rPr>
          <w:rFonts w:ascii="Calibri" w:hAnsi="Calibri" w:cs="Calibri"/>
          <w:b/>
          <w:bCs/>
          <w:color w:val="000000"/>
          <w:sz w:val="20"/>
          <w:szCs w:val="20"/>
          <w:lang w:eastAsia="pl-PL"/>
        </w:rPr>
        <w:t> </w:t>
      </w:r>
      <w:r w:rsidR="00844693" w:rsidRPr="00844693">
        <w:rPr>
          <w:rFonts w:ascii="Calibri" w:hAnsi="Calibri" w:cs="Calibri"/>
          <w:b/>
          <w:bCs/>
          <w:color w:val="000000"/>
          <w:sz w:val="20"/>
          <w:szCs w:val="20"/>
          <w:lang w:eastAsia="pl-PL"/>
        </w:rPr>
        <w:t>SWZ</w:t>
      </w:r>
      <w:r w:rsidR="00844693">
        <w:rPr>
          <w:rFonts w:ascii="Calibri" w:hAnsi="Calibri" w:cs="Calibri"/>
          <w:color w:val="000000"/>
          <w:sz w:val="20"/>
          <w:szCs w:val="20"/>
          <w:lang w:eastAsia="pl-PL"/>
        </w:rPr>
        <w:t xml:space="preserve">) </w:t>
      </w:r>
      <w:r w:rsidRPr="006976CA">
        <w:rPr>
          <w:rFonts w:ascii="Calibri" w:hAnsi="Calibri" w:cs="Calibri"/>
          <w:color w:val="000000"/>
          <w:sz w:val="20"/>
          <w:szCs w:val="20"/>
          <w:lang w:eastAsia="pl-PL"/>
        </w:rPr>
        <w:t>Dokumenty, kart</w:t>
      </w:r>
      <w:r w:rsidR="00067A2B">
        <w:rPr>
          <w:rFonts w:ascii="Calibri" w:hAnsi="Calibri" w:cs="Calibri"/>
          <w:color w:val="000000"/>
          <w:sz w:val="20"/>
          <w:szCs w:val="20"/>
          <w:lang w:eastAsia="pl-PL"/>
        </w:rPr>
        <w:t>y</w:t>
      </w:r>
      <w:r w:rsidRPr="006976CA">
        <w:rPr>
          <w:rFonts w:ascii="Calibri" w:hAnsi="Calibri" w:cs="Calibri"/>
          <w:color w:val="000000"/>
          <w:sz w:val="20"/>
          <w:szCs w:val="20"/>
          <w:lang w:eastAsia="pl-PL"/>
        </w:rPr>
        <w:t xml:space="preserve"> gwarancyjn</w:t>
      </w:r>
      <w:r w:rsidR="00067A2B">
        <w:rPr>
          <w:rFonts w:ascii="Calibri" w:hAnsi="Calibri" w:cs="Calibri"/>
          <w:color w:val="000000"/>
          <w:sz w:val="20"/>
          <w:szCs w:val="20"/>
          <w:lang w:eastAsia="pl-PL"/>
        </w:rPr>
        <w:t>e</w:t>
      </w:r>
      <w:r w:rsidR="00D10721">
        <w:rPr>
          <w:rFonts w:ascii="Calibri" w:hAnsi="Calibri" w:cs="Calibri"/>
          <w:color w:val="000000"/>
          <w:sz w:val="20"/>
          <w:szCs w:val="20"/>
          <w:lang w:eastAsia="pl-PL"/>
        </w:rPr>
        <w:t>, karty katalogowe</w:t>
      </w:r>
      <w:r w:rsidR="00844693">
        <w:rPr>
          <w:rFonts w:ascii="Calibri" w:hAnsi="Calibri" w:cs="Calibri"/>
          <w:color w:val="000000"/>
          <w:sz w:val="20"/>
          <w:szCs w:val="20"/>
          <w:lang w:eastAsia="pl-PL"/>
        </w:rPr>
        <w:t xml:space="preserve"> sprzętu AV</w:t>
      </w:r>
      <w:r w:rsidR="00D10721">
        <w:rPr>
          <w:rFonts w:ascii="Calibri" w:hAnsi="Calibri" w:cs="Calibri"/>
          <w:color w:val="000000"/>
          <w:sz w:val="20"/>
          <w:szCs w:val="20"/>
          <w:lang w:eastAsia="pl-PL"/>
        </w:rPr>
        <w:t xml:space="preserve"> </w:t>
      </w:r>
      <w:r w:rsidRPr="006976CA">
        <w:rPr>
          <w:rFonts w:ascii="Calibri" w:hAnsi="Calibri" w:cs="Calibri"/>
          <w:color w:val="000000"/>
          <w:sz w:val="20"/>
          <w:szCs w:val="20"/>
          <w:lang w:eastAsia="pl-PL"/>
        </w:rPr>
        <w:t>oraz instrukcje obsługi Wykonawca dostarczy Zamawiającemu wraz z przedmiotem zamówienia.</w:t>
      </w:r>
      <w:r w:rsidR="00D10721">
        <w:rPr>
          <w:rFonts w:ascii="Calibri" w:hAnsi="Calibri" w:cs="Calibri"/>
          <w:color w:val="000000"/>
          <w:sz w:val="20"/>
          <w:szCs w:val="20"/>
          <w:lang w:eastAsia="pl-PL"/>
        </w:rPr>
        <w:t xml:space="preserve"> Wszystkie dokumenty </w:t>
      </w:r>
      <w:r w:rsidR="00844693">
        <w:rPr>
          <w:rFonts w:ascii="Calibri" w:hAnsi="Calibri" w:cs="Calibri"/>
          <w:color w:val="000000"/>
          <w:sz w:val="20"/>
          <w:szCs w:val="20"/>
          <w:lang w:eastAsia="pl-PL"/>
        </w:rPr>
        <w:t xml:space="preserve">wymagane są </w:t>
      </w:r>
      <w:r w:rsidR="00D10721">
        <w:rPr>
          <w:rFonts w:ascii="Calibri" w:hAnsi="Calibri" w:cs="Calibri"/>
          <w:color w:val="000000"/>
          <w:sz w:val="20"/>
          <w:szCs w:val="20"/>
          <w:lang w:eastAsia="pl-PL"/>
        </w:rPr>
        <w:t xml:space="preserve">w języku polskim.   </w:t>
      </w:r>
      <w:r w:rsidRPr="006976CA">
        <w:rPr>
          <w:rFonts w:ascii="Calibri" w:hAnsi="Calibri" w:cs="Calibri"/>
          <w:color w:val="000000"/>
          <w:sz w:val="20"/>
          <w:szCs w:val="20"/>
          <w:lang w:eastAsia="pl-PL"/>
        </w:rPr>
        <w:t xml:space="preserve"> </w:t>
      </w:r>
    </w:p>
    <w:p w14:paraId="1114DC42" w14:textId="77777777" w:rsidR="00FB05A8" w:rsidRPr="006976CA" w:rsidRDefault="00FB05A8" w:rsidP="005F0C21">
      <w:pPr>
        <w:spacing w:before="120" w:after="120"/>
        <w:jc w:val="both"/>
        <w:rPr>
          <w:rFonts w:ascii="Calibri" w:hAnsi="Calibri" w:cs="Calibri"/>
          <w:color w:val="000000"/>
          <w:sz w:val="20"/>
          <w:szCs w:val="20"/>
          <w:lang w:eastAsia="pl-PL"/>
        </w:rPr>
      </w:pPr>
      <w:r w:rsidRPr="006976CA">
        <w:rPr>
          <w:rFonts w:ascii="Calibri" w:hAnsi="Calibri" w:cs="Calibri"/>
          <w:color w:val="000000"/>
          <w:sz w:val="20"/>
          <w:szCs w:val="20"/>
          <w:lang w:eastAsia="pl-PL"/>
        </w:rPr>
        <w:t>1</w:t>
      </w:r>
      <w:r w:rsidR="00692291" w:rsidRPr="006976CA">
        <w:rPr>
          <w:rFonts w:ascii="Calibri" w:hAnsi="Calibri" w:cs="Calibri"/>
          <w:color w:val="000000"/>
          <w:sz w:val="20"/>
          <w:szCs w:val="20"/>
          <w:lang w:eastAsia="pl-PL"/>
        </w:rPr>
        <w:t>9</w:t>
      </w:r>
      <w:r w:rsidRPr="006976CA">
        <w:rPr>
          <w:rFonts w:ascii="Calibri" w:hAnsi="Calibri" w:cs="Calibri"/>
          <w:color w:val="000000"/>
          <w:sz w:val="20"/>
          <w:szCs w:val="20"/>
          <w:lang w:eastAsia="pl-PL"/>
        </w:rPr>
        <w:t>. Głównymi założeniami, które należy uwzględnić podczas realizacji zamówienia są: spójność wszystkich zaprojektowanych i wykonanych elementów oraz nowatorskie podejście do tematyki ekspozycji, innowacyjność</w:t>
      </w:r>
      <w:r w:rsidR="009875F4">
        <w:rPr>
          <w:rFonts w:ascii="Calibri" w:hAnsi="Calibri" w:cs="Calibri"/>
          <w:color w:val="000000"/>
          <w:sz w:val="20"/>
          <w:szCs w:val="20"/>
          <w:lang w:eastAsia="pl-PL"/>
        </w:rPr>
        <w:t>,</w:t>
      </w:r>
      <w:r w:rsidRPr="006976CA">
        <w:rPr>
          <w:rFonts w:ascii="Calibri" w:hAnsi="Calibri" w:cs="Calibri"/>
          <w:color w:val="000000"/>
          <w:sz w:val="20"/>
          <w:szCs w:val="20"/>
          <w:lang w:eastAsia="pl-PL"/>
        </w:rPr>
        <w:t xml:space="preserve"> kreatywność, uniwersalność, zgodność z trendami obowiązującymi w dziedzinie projektowania wystaw interaktywnych oraz centrów edukacji ekologicznej. </w:t>
      </w:r>
    </w:p>
    <w:p w14:paraId="68527DFB" w14:textId="77777777" w:rsidR="00183055" w:rsidRPr="00183055" w:rsidRDefault="00692291" w:rsidP="00183055">
      <w:pPr>
        <w:tabs>
          <w:tab w:val="left" w:pos="486"/>
        </w:tabs>
        <w:jc w:val="both"/>
        <w:rPr>
          <w:rFonts w:ascii="Calibri" w:hAnsi="Calibri" w:cs="Calibri"/>
          <w:color w:val="000000"/>
          <w:sz w:val="20"/>
          <w:szCs w:val="20"/>
          <w:lang w:eastAsia="pl-PL"/>
        </w:rPr>
      </w:pPr>
      <w:bookmarkStart w:id="1" w:name="_Hlk70880495"/>
      <w:r>
        <w:rPr>
          <w:rFonts w:ascii="Calibri" w:hAnsi="Calibri"/>
          <w:bCs/>
          <w:sz w:val="20"/>
          <w:szCs w:val="20"/>
        </w:rPr>
        <w:lastRenderedPageBreak/>
        <w:t>20</w:t>
      </w:r>
      <w:r w:rsidR="005D7591" w:rsidRPr="00EC2051">
        <w:rPr>
          <w:rFonts w:ascii="Calibri" w:hAnsi="Calibri"/>
          <w:bCs/>
          <w:sz w:val="20"/>
          <w:szCs w:val="20"/>
        </w:rPr>
        <w:t>.</w:t>
      </w:r>
      <w:r w:rsidR="00183055" w:rsidRPr="00183055">
        <w:rPr>
          <w:rFonts w:ascii="Calibri" w:hAnsi="Calibri" w:cs="Calibri"/>
          <w:sz w:val="20"/>
          <w:szCs w:val="20"/>
          <w:lang w:eastAsia="pl-PL"/>
        </w:rPr>
        <w:t xml:space="preserve"> Ze względu na specyfikę robót Zamawiający oczekuje</w:t>
      </w:r>
      <w:r w:rsidR="00183055" w:rsidRPr="00183055">
        <w:rPr>
          <w:rFonts w:ascii="Calibri" w:hAnsi="Calibri" w:cs="Calibri"/>
          <w:bCs/>
          <w:sz w:val="20"/>
          <w:szCs w:val="20"/>
          <w:lang w:eastAsia="pl-PL"/>
        </w:rPr>
        <w:t xml:space="preserve"> od Wykonawców na etapie przygotowania </w:t>
      </w:r>
      <w:proofErr w:type="gramStart"/>
      <w:r w:rsidR="00844693">
        <w:rPr>
          <w:rFonts w:ascii="Calibri" w:hAnsi="Calibri" w:cs="Calibri"/>
          <w:bCs/>
          <w:sz w:val="20"/>
          <w:szCs w:val="20"/>
          <w:lang w:eastAsia="pl-PL"/>
        </w:rPr>
        <w:t>ofert,</w:t>
      </w:r>
      <w:r w:rsidR="00183055" w:rsidRPr="00183055">
        <w:rPr>
          <w:rFonts w:ascii="Calibri" w:hAnsi="Calibri" w:cs="Calibri"/>
          <w:bCs/>
          <w:sz w:val="20"/>
          <w:szCs w:val="20"/>
          <w:lang w:eastAsia="pl-PL"/>
        </w:rPr>
        <w:t xml:space="preserve">   </w:t>
      </w:r>
      <w:proofErr w:type="gramEnd"/>
      <w:r w:rsidR="00183055" w:rsidRPr="00183055">
        <w:rPr>
          <w:rFonts w:ascii="Calibri" w:hAnsi="Calibri" w:cs="Calibri"/>
          <w:bCs/>
          <w:sz w:val="20"/>
          <w:szCs w:val="20"/>
          <w:lang w:eastAsia="pl-PL"/>
        </w:rPr>
        <w:t>dokonania wizji lokalnej</w:t>
      </w:r>
      <w:r w:rsidR="00183055">
        <w:rPr>
          <w:rFonts w:ascii="Calibri" w:hAnsi="Calibri" w:cs="Calibri"/>
          <w:bCs/>
          <w:sz w:val="20"/>
          <w:szCs w:val="20"/>
          <w:lang w:eastAsia="pl-PL"/>
        </w:rPr>
        <w:t xml:space="preserve"> </w:t>
      </w:r>
      <w:r w:rsidR="00183055" w:rsidRPr="00183055">
        <w:rPr>
          <w:rFonts w:ascii="Calibri" w:hAnsi="Calibri" w:cs="Calibri"/>
          <w:bCs/>
          <w:sz w:val="20"/>
          <w:szCs w:val="20"/>
          <w:lang w:eastAsia="pl-PL"/>
        </w:rPr>
        <w:t>w celu zapoznania się z miejscem i zakresem rzeczowym planowanych prac objętych postępowaniem.</w:t>
      </w:r>
      <w:r w:rsidR="00183055" w:rsidRPr="00183055">
        <w:rPr>
          <w:rFonts w:ascii="Calibri" w:hAnsi="Calibri" w:cs="Calibri"/>
          <w:b/>
          <w:sz w:val="20"/>
          <w:szCs w:val="20"/>
          <w:lang w:eastAsia="pl-PL"/>
        </w:rPr>
        <w:t xml:space="preserve"> </w:t>
      </w:r>
      <w:r w:rsidR="00183055" w:rsidRPr="00183055">
        <w:rPr>
          <w:rFonts w:ascii="Calibri" w:hAnsi="Calibri" w:cs="Calibri"/>
          <w:bCs/>
          <w:sz w:val="20"/>
          <w:szCs w:val="20"/>
          <w:lang w:eastAsia="pl-PL"/>
        </w:rPr>
        <w:t xml:space="preserve"> W celu umożliwienia zainteresowanym odbycia wizji lokalnej, Zamawiający ustala termin wizji na dzień </w:t>
      </w:r>
      <w:r w:rsidR="00715CA3">
        <w:rPr>
          <w:rFonts w:ascii="Calibri" w:hAnsi="Calibri" w:cs="Calibri"/>
          <w:bCs/>
          <w:sz w:val="20"/>
          <w:szCs w:val="20"/>
          <w:lang w:eastAsia="pl-PL"/>
        </w:rPr>
        <w:t>1</w:t>
      </w:r>
      <w:r w:rsidR="006F2276">
        <w:rPr>
          <w:rFonts w:ascii="Calibri" w:hAnsi="Calibri" w:cs="Calibri"/>
          <w:bCs/>
          <w:sz w:val="20"/>
          <w:szCs w:val="20"/>
          <w:lang w:eastAsia="pl-PL"/>
        </w:rPr>
        <w:t>7</w:t>
      </w:r>
      <w:r w:rsidR="00715CA3">
        <w:rPr>
          <w:rFonts w:ascii="Calibri" w:hAnsi="Calibri" w:cs="Calibri"/>
          <w:bCs/>
          <w:sz w:val="20"/>
          <w:szCs w:val="20"/>
          <w:lang w:eastAsia="pl-PL"/>
        </w:rPr>
        <w:t xml:space="preserve"> kwietnia i 21 kwietnia </w:t>
      </w:r>
      <w:r w:rsidR="00183055" w:rsidRPr="00183055">
        <w:rPr>
          <w:rFonts w:ascii="Calibri" w:hAnsi="Calibri" w:cs="Calibri"/>
          <w:bCs/>
          <w:sz w:val="20"/>
          <w:szCs w:val="20"/>
          <w:lang w:eastAsia="pl-PL"/>
        </w:rPr>
        <w:t>202</w:t>
      </w:r>
      <w:r w:rsidR="00183055">
        <w:rPr>
          <w:rFonts w:ascii="Calibri" w:hAnsi="Calibri" w:cs="Calibri"/>
          <w:bCs/>
          <w:sz w:val="20"/>
          <w:szCs w:val="20"/>
          <w:lang w:eastAsia="pl-PL"/>
        </w:rPr>
        <w:t>3</w:t>
      </w:r>
      <w:r w:rsidR="00183055" w:rsidRPr="00183055">
        <w:rPr>
          <w:rFonts w:ascii="Calibri" w:hAnsi="Calibri" w:cs="Calibri"/>
          <w:bCs/>
          <w:sz w:val="20"/>
          <w:szCs w:val="20"/>
          <w:lang w:eastAsia="pl-PL"/>
        </w:rPr>
        <w:t xml:space="preserve"> r. o godz. 9:30 </w:t>
      </w:r>
      <w:r w:rsidR="00715CA3">
        <w:rPr>
          <w:rFonts w:ascii="Calibri" w:hAnsi="Calibri" w:cs="Calibri"/>
          <w:bCs/>
          <w:sz w:val="20"/>
          <w:szCs w:val="20"/>
          <w:lang w:eastAsia="pl-PL"/>
        </w:rPr>
        <w:t>w budynku Centrum Edukacji Ekologicznej Przedsiębiorstwa Zagospodarowania Odpadów Sp.</w:t>
      </w:r>
      <w:r w:rsidR="006C1599">
        <w:rPr>
          <w:rFonts w:ascii="Calibri" w:hAnsi="Calibri" w:cs="Calibri"/>
          <w:bCs/>
          <w:sz w:val="20"/>
          <w:szCs w:val="20"/>
          <w:lang w:eastAsia="pl-PL"/>
        </w:rPr>
        <w:t xml:space="preserve"> </w:t>
      </w:r>
      <w:r w:rsidR="00715CA3">
        <w:rPr>
          <w:rFonts w:ascii="Calibri" w:hAnsi="Calibri" w:cs="Calibri"/>
          <w:bCs/>
          <w:sz w:val="20"/>
          <w:szCs w:val="20"/>
          <w:lang w:eastAsia="pl-PL"/>
        </w:rPr>
        <w:t xml:space="preserve">z o. o. w Gliwicach przy ul. Rybnickiej 199A. </w:t>
      </w:r>
      <w:r w:rsidR="00183055" w:rsidRPr="00183055">
        <w:rPr>
          <w:rFonts w:ascii="Calibri" w:hAnsi="Calibri" w:cs="Calibri"/>
          <w:bCs/>
          <w:sz w:val="20"/>
          <w:szCs w:val="20"/>
          <w:lang w:eastAsia="pl-PL"/>
        </w:rPr>
        <w:t>W przypadku braku możliwości uczestnictwa w wyznaczonym terminie, zainteresowany Wykonawca składa pisemny wniosek do Zamawiającego o przeprowadzenie wizji w innym zaproponowanym przez siebie terminie, nie później jednak niż do</w:t>
      </w:r>
      <w:r w:rsidR="00715CA3">
        <w:rPr>
          <w:rFonts w:ascii="Calibri" w:hAnsi="Calibri" w:cs="Calibri"/>
          <w:bCs/>
          <w:sz w:val="20"/>
          <w:szCs w:val="20"/>
          <w:lang w:eastAsia="pl-PL"/>
        </w:rPr>
        <w:t xml:space="preserve"> 24 kwietnia </w:t>
      </w:r>
      <w:r w:rsidR="00183055" w:rsidRPr="00183055">
        <w:rPr>
          <w:rFonts w:ascii="Calibri" w:hAnsi="Calibri" w:cs="Calibri"/>
          <w:bCs/>
          <w:sz w:val="20"/>
          <w:szCs w:val="20"/>
          <w:lang w:eastAsia="pl-PL"/>
        </w:rPr>
        <w:t>202</w:t>
      </w:r>
      <w:r w:rsidR="009875F4">
        <w:rPr>
          <w:rFonts w:ascii="Calibri" w:hAnsi="Calibri" w:cs="Calibri"/>
          <w:bCs/>
          <w:sz w:val="20"/>
          <w:szCs w:val="20"/>
          <w:lang w:eastAsia="pl-PL"/>
        </w:rPr>
        <w:t>3</w:t>
      </w:r>
      <w:r w:rsidR="00183055" w:rsidRPr="00183055">
        <w:rPr>
          <w:rFonts w:ascii="Calibri" w:hAnsi="Calibri" w:cs="Calibri"/>
          <w:bCs/>
          <w:sz w:val="20"/>
          <w:szCs w:val="20"/>
          <w:lang w:eastAsia="pl-PL"/>
        </w:rPr>
        <w:t xml:space="preserve"> r. Ustala się godzinę każdej wizji na 9:30 dnia roboczego</w:t>
      </w:r>
      <w:r w:rsidR="00183055" w:rsidRPr="00183055">
        <w:rPr>
          <w:rFonts w:ascii="Calibri" w:hAnsi="Calibri" w:cs="Calibri"/>
          <w:b/>
          <w:bCs/>
          <w:sz w:val="20"/>
          <w:szCs w:val="20"/>
          <w:lang w:eastAsia="pl-PL"/>
        </w:rPr>
        <w:t xml:space="preserve">. </w:t>
      </w:r>
      <w:r w:rsidR="00183055" w:rsidRPr="009F44FC">
        <w:rPr>
          <w:rFonts w:ascii="Calibri" w:hAnsi="Calibri" w:cs="Calibri"/>
          <w:bCs/>
          <w:sz w:val="20"/>
          <w:szCs w:val="20"/>
          <w:lang w:eastAsia="pl-PL"/>
        </w:rPr>
        <w:t xml:space="preserve">Do </w:t>
      </w:r>
      <w:r w:rsidR="009F44FC">
        <w:rPr>
          <w:rFonts w:ascii="Calibri" w:hAnsi="Calibri" w:cs="Calibri"/>
          <w:bCs/>
          <w:sz w:val="20"/>
          <w:szCs w:val="20"/>
          <w:lang w:eastAsia="pl-PL"/>
        </w:rPr>
        <w:t>o</w:t>
      </w:r>
      <w:r w:rsidR="009F44FC" w:rsidRPr="009F44FC">
        <w:rPr>
          <w:rFonts w:ascii="Calibri" w:hAnsi="Calibri" w:cs="Calibri"/>
          <w:bCs/>
          <w:sz w:val="20"/>
          <w:szCs w:val="20"/>
          <w:lang w:eastAsia="pl-PL"/>
        </w:rPr>
        <w:t>ferty</w:t>
      </w:r>
      <w:r w:rsidR="004651AC">
        <w:rPr>
          <w:rFonts w:ascii="Calibri" w:hAnsi="Calibri" w:cs="Calibri"/>
          <w:bCs/>
          <w:sz w:val="20"/>
          <w:szCs w:val="20"/>
          <w:lang w:eastAsia="pl-PL"/>
        </w:rPr>
        <w:t xml:space="preserve"> </w:t>
      </w:r>
      <w:r w:rsidR="00183055" w:rsidRPr="00183055">
        <w:rPr>
          <w:rFonts w:ascii="Calibri" w:hAnsi="Calibri" w:cs="Calibri"/>
          <w:bCs/>
          <w:sz w:val="20"/>
          <w:szCs w:val="20"/>
          <w:lang w:eastAsia="pl-PL"/>
        </w:rPr>
        <w:t>wymagane jest złożenie oświadczenia o odbyciu wizji lokalnej</w:t>
      </w:r>
      <w:r w:rsidR="00183055">
        <w:rPr>
          <w:rFonts w:ascii="Calibri" w:hAnsi="Calibri" w:cs="Calibri"/>
          <w:bCs/>
          <w:sz w:val="20"/>
          <w:szCs w:val="20"/>
          <w:lang w:eastAsia="pl-PL"/>
        </w:rPr>
        <w:t xml:space="preserve"> o </w:t>
      </w:r>
      <w:r w:rsidR="00183055" w:rsidRPr="00183055">
        <w:rPr>
          <w:rFonts w:ascii="Calibri" w:hAnsi="Calibri" w:cs="Calibri"/>
          <w:bCs/>
          <w:sz w:val="20"/>
          <w:szCs w:val="20"/>
          <w:lang w:eastAsia="pl-PL"/>
        </w:rPr>
        <w:t xml:space="preserve">treści </w:t>
      </w:r>
      <w:r w:rsidR="005E4E82" w:rsidRPr="005E4E82">
        <w:rPr>
          <w:rFonts w:ascii="Calibri" w:hAnsi="Calibri" w:cs="Calibri"/>
          <w:b/>
          <w:sz w:val="20"/>
          <w:szCs w:val="20"/>
          <w:lang w:eastAsia="pl-PL"/>
        </w:rPr>
        <w:t xml:space="preserve">załącznika nr </w:t>
      </w:r>
      <w:r w:rsidR="00183055" w:rsidRPr="005E4E82">
        <w:rPr>
          <w:rFonts w:ascii="Calibri" w:hAnsi="Calibri" w:cs="Calibri"/>
          <w:b/>
          <w:sz w:val="20"/>
          <w:szCs w:val="20"/>
          <w:lang w:eastAsia="pl-PL"/>
        </w:rPr>
        <w:t>1</w:t>
      </w:r>
      <w:r w:rsidR="00D10721">
        <w:rPr>
          <w:rFonts w:ascii="Calibri" w:hAnsi="Calibri" w:cs="Calibri"/>
          <w:b/>
          <w:sz w:val="20"/>
          <w:szCs w:val="20"/>
          <w:lang w:eastAsia="pl-PL"/>
        </w:rPr>
        <w:t>3</w:t>
      </w:r>
      <w:r w:rsidR="00183055" w:rsidRPr="005E4E82">
        <w:rPr>
          <w:rFonts w:ascii="Calibri" w:hAnsi="Calibri" w:cs="Calibri"/>
          <w:b/>
          <w:sz w:val="20"/>
          <w:szCs w:val="20"/>
          <w:lang w:eastAsia="pl-PL"/>
        </w:rPr>
        <w:t xml:space="preserve"> do SWZ</w:t>
      </w:r>
      <w:r w:rsidR="00183055" w:rsidRPr="00183055">
        <w:rPr>
          <w:rFonts w:ascii="Calibri" w:hAnsi="Calibri" w:cs="Calibri"/>
          <w:bCs/>
          <w:sz w:val="20"/>
          <w:szCs w:val="20"/>
          <w:lang w:eastAsia="pl-PL"/>
        </w:rPr>
        <w:t>. P</w:t>
      </w:r>
      <w:r w:rsidR="00183055" w:rsidRPr="00183055">
        <w:rPr>
          <w:rFonts w:ascii="Calibri" w:hAnsi="Calibri" w:cs="Calibri"/>
          <w:sz w:val="20"/>
          <w:szCs w:val="20"/>
          <w:lang w:eastAsia="pl-PL"/>
        </w:rPr>
        <w:t>otwierdzeniem dokonania wizji lokalnej przez Wykonawcę będzie złożenie podpisu przez Wykonawcę na liście obecności</w:t>
      </w:r>
      <w:r w:rsidR="00D10721">
        <w:rPr>
          <w:rFonts w:ascii="Calibri" w:hAnsi="Calibri" w:cs="Calibri"/>
          <w:sz w:val="20"/>
          <w:szCs w:val="20"/>
          <w:lang w:eastAsia="pl-PL"/>
        </w:rPr>
        <w:t>,</w:t>
      </w:r>
      <w:r w:rsidR="00183055" w:rsidRPr="00183055">
        <w:rPr>
          <w:rFonts w:ascii="Calibri" w:hAnsi="Calibri" w:cs="Calibri"/>
          <w:sz w:val="20"/>
          <w:szCs w:val="20"/>
          <w:lang w:eastAsia="pl-PL"/>
        </w:rPr>
        <w:t xml:space="preserve"> która będzie stanowiła załącznik do akt postępowania. </w:t>
      </w:r>
      <w:r w:rsidR="00183055" w:rsidRPr="009F44FC">
        <w:rPr>
          <w:rFonts w:ascii="Calibri" w:hAnsi="Calibri" w:cs="Calibri"/>
          <w:bCs/>
          <w:sz w:val="20"/>
          <w:szCs w:val="20"/>
          <w:lang w:eastAsia="pl-PL"/>
        </w:rPr>
        <w:t xml:space="preserve">W przypadku braku odbycia wizji Zamawiający odrzuci ofertę Wykonawcy, zgodnie z art. 226 ust. 1 pkt 18 ustawy </w:t>
      </w:r>
      <w:proofErr w:type="spellStart"/>
      <w:r w:rsidR="00183055" w:rsidRPr="009F44FC">
        <w:rPr>
          <w:rFonts w:ascii="Calibri" w:hAnsi="Calibri" w:cs="Calibri"/>
          <w:bCs/>
          <w:sz w:val="20"/>
          <w:szCs w:val="20"/>
          <w:lang w:eastAsia="pl-PL"/>
        </w:rPr>
        <w:t>Pzp</w:t>
      </w:r>
      <w:proofErr w:type="spellEnd"/>
      <w:r w:rsidR="00183055" w:rsidRPr="009F44FC">
        <w:rPr>
          <w:rFonts w:ascii="Calibri" w:hAnsi="Calibri" w:cs="Calibri"/>
          <w:bCs/>
          <w:sz w:val="20"/>
          <w:szCs w:val="20"/>
          <w:lang w:eastAsia="pl-PL"/>
        </w:rPr>
        <w:t>.</w:t>
      </w:r>
    </w:p>
    <w:p w14:paraId="3FB7F441" w14:textId="77777777" w:rsidR="00183055" w:rsidRPr="00183055" w:rsidRDefault="00183055" w:rsidP="00183055">
      <w:pPr>
        <w:suppressAutoHyphens w:val="0"/>
        <w:spacing w:before="100" w:beforeAutospacing="1" w:after="100" w:afterAutospacing="1"/>
        <w:ind w:right="20"/>
        <w:jc w:val="both"/>
        <w:rPr>
          <w:rFonts w:ascii="Calibri" w:hAnsi="Calibri" w:cs="Calibri"/>
          <w:bCs/>
          <w:color w:val="000000"/>
          <w:sz w:val="20"/>
          <w:szCs w:val="20"/>
          <w:lang w:eastAsia="pl-PL"/>
        </w:rPr>
      </w:pPr>
      <w:r w:rsidRPr="00183055">
        <w:rPr>
          <w:rFonts w:ascii="Calibri" w:hAnsi="Calibri" w:cs="Calibri"/>
          <w:bCs/>
          <w:color w:val="000000"/>
          <w:sz w:val="20"/>
          <w:szCs w:val="20"/>
          <w:lang w:eastAsia="pl-PL"/>
        </w:rPr>
        <w:t xml:space="preserve">W przypadku Wykonawców występujących wspólnie, wymagane </w:t>
      </w:r>
      <w:proofErr w:type="gramStart"/>
      <w:r w:rsidRPr="00183055">
        <w:rPr>
          <w:rFonts w:ascii="Calibri" w:hAnsi="Calibri" w:cs="Calibri"/>
          <w:bCs/>
          <w:color w:val="000000"/>
          <w:sz w:val="20"/>
          <w:szCs w:val="20"/>
          <w:lang w:eastAsia="pl-PL"/>
        </w:rPr>
        <w:t>jest</w:t>
      </w:r>
      <w:proofErr w:type="gramEnd"/>
      <w:r w:rsidRPr="00183055">
        <w:rPr>
          <w:rFonts w:ascii="Calibri" w:hAnsi="Calibri" w:cs="Calibri"/>
          <w:bCs/>
          <w:color w:val="000000"/>
          <w:sz w:val="20"/>
          <w:szCs w:val="20"/>
          <w:lang w:eastAsia="pl-PL"/>
        </w:rPr>
        <w:t xml:space="preserve"> aby przynajmniej jeden z Wykonawców uczestniczył w wizji lokalnej.                                                                                             </w:t>
      </w:r>
    </w:p>
    <w:bookmarkEnd w:id="1"/>
    <w:p w14:paraId="0F2234F0" w14:textId="77777777" w:rsidR="00B055AF" w:rsidRPr="006976CA" w:rsidRDefault="00692291" w:rsidP="00971F09">
      <w:pPr>
        <w:spacing w:before="120" w:after="120"/>
        <w:jc w:val="both"/>
        <w:rPr>
          <w:rFonts w:ascii="Calibri" w:hAnsi="Calibri"/>
          <w:bCs/>
          <w:color w:val="000000"/>
          <w:sz w:val="20"/>
          <w:szCs w:val="20"/>
        </w:rPr>
      </w:pPr>
      <w:r w:rsidRPr="006976CA">
        <w:rPr>
          <w:rFonts w:ascii="Calibri" w:hAnsi="Calibri"/>
          <w:bCs/>
          <w:color w:val="000000"/>
          <w:sz w:val="20"/>
          <w:szCs w:val="20"/>
        </w:rPr>
        <w:t>21</w:t>
      </w:r>
      <w:r w:rsidR="00B055AF" w:rsidRPr="006976CA">
        <w:rPr>
          <w:rFonts w:ascii="Calibri" w:hAnsi="Calibri"/>
          <w:bCs/>
          <w:color w:val="000000"/>
          <w:sz w:val="20"/>
          <w:szCs w:val="20"/>
        </w:rPr>
        <w:t>.</w:t>
      </w:r>
      <w:r w:rsidR="004651AC">
        <w:rPr>
          <w:rFonts w:ascii="Calibri" w:hAnsi="Calibri"/>
          <w:bCs/>
          <w:color w:val="000000"/>
          <w:sz w:val="20"/>
          <w:szCs w:val="20"/>
        </w:rPr>
        <w:t xml:space="preserve"> </w:t>
      </w:r>
      <w:r w:rsidR="00B055AF" w:rsidRPr="006976CA">
        <w:rPr>
          <w:rFonts w:ascii="Calibri" w:hAnsi="Calibri"/>
          <w:bCs/>
          <w:color w:val="000000"/>
          <w:sz w:val="20"/>
          <w:szCs w:val="20"/>
        </w:rPr>
        <w:t>Zamaw</w:t>
      </w:r>
      <w:r w:rsidR="008A2DF7" w:rsidRPr="006976CA">
        <w:rPr>
          <w:rFonts w:ascii="Calibri" w:hAnsi="Calibri"/>
          <w:bCs/>
          <w:color w:val="000000"/>
          <w:sz w:val="20"/>
          <w:szCs w:val="20"/>
        </w:rPr>
        <w:t>iający</w:t>
      </w:r>
      <w:r w:rsidR="00B055AF" w:rsidRPr="006976CA">
        <w:rPr>
          <w:rFonts w:ascii="Calibri" w:hAnsi="Calibri"/>
          <w:bCs/>
          <w:color w:val="000000"/>
          <w:sz w:val="20"/>
          <w:szCs w:val="20"/>
        </w:rPr>
        <w:t xml:space="preserve"> nie przewiduje </w:t>
      </w:r>
      <w:r w:rsidR="008A2DF7" w:rsidRPr="006976CA">
        <w:rPr>
          <w:rFonts w:ascii="Calibri" w:hAnsi="Calibri"/>
          <w:bCs/>
          <w:color w:val="000000"/>
          <w:sz w:val="20"/>
          <w:szCs w:val="20"/>
        </w:rPr>
        <w:t>zawarcia umowy ramowej.</w:t>
      </w:r>
    </w:p>
    <w:p w14:paraId="2E558E11" w14:textId="77777777" w:rsidR="008A2DF7" w:rsidRPr="006976CA" w:rsidRDefault="00692291" w:rsidP="00971F09">
      <w:pPr>
        <w:spacing w:before="120" w:after="120"/>
        <w:jc w:val="both"/>
        <w:rPr>
          <w:rFonts w:ascii="Calibri" w:hAnsi="Calibri"/>
          <w:bCs/>
          <w:color w:val="000000"/>
          <w:sz w:val="20"/>
          <w:szCs w:val="20"/>
        </w:rPr>
      </w:pPr>
      <w:r w:rsidRPr="006976CA">
        <w:rPr>
          <w:rFonts w:ascii="Calibri" w:hAnsi="Calibri"/>
          <w:bCs/>
          <w:color w:val="000000"/>
          <w:sz w:val="20"/>
          <w:szCs w:val="20"/>
        </w:rPr>
        <w:t>22</w:t>
      </w:r>
      <w:r w:rsidR="008A2DF7" w:rsidRPr="006976CA">
        <w:rPr>
          <w:rFonts w:ascii="Calibri" w:hAnsi="Calibri"/>
          <w:bCs/>
          <w:color w:val="000000"/>
          <w:sz w:val="20"/>
          <w:szCs w:val="20"/>
        </w:rPr>
        <w:t>. Zamawiający nie przewiduje przeprowadzenia aukcji elektronicznej.</w:t>
      </w:r>
    </w:p>
    <w:p w14:paraId="2337E277" w14:textId="77777777" w:rsidR="008A2DF7" w:rsidRPr="006976CA" w:rsidRDefault="00692291" w:rsidP="00971F09">
      <w:pPr>
        <w:spacing w:before="120" w:after="120"/>
        <w:jc w:val="both"/>
        <w:rPr>
          <w:rFonts w:ascii="Calibri" w:hAnsi="Calibri"/>
          <w:bCs/>
          <w:color w:val="000000"/>
          <w:sz w:val="20"/>
          <w:szCs w:val="20"/>
        </w:rPr>
      </w:pPr>
      <w:r w:rsidRPr="006976CA">
        <w:rPr>
          <w:rFonts w:ascii="Calibri" w:hAnsi="Calibri"/>
          <w:bCs/>
          <w:color w:val="000000"/>
          <w:sz w:val="20"/>
          <w:szCs w:val="20"/>
        </w:rPr>
        <w:t>23.</w:t>
      </w:r>
      <w:r w:rsidR="008A2DF7" w:rsidRPr="006976CA">
        <w:rPr>
          <w:rFonts w:ascii="Calibri" w:hAnsi="Calibri"/>
          <w:bCs/>
          <w:color w:val="000000"/>
          <w:sz w:val="20"/>
          <w:szCs w:val="20"/>
        </w:rPr>
        <w:t xml:space="preserve"> Zamawiający nie przewiduje zwrotu </w:t>
      </w:r>
      <w:proofErr w:type="gramStart"/>
      <w:r w:rsidR="008A2DF7" w:rsidRPr="006976CA">
        <w:rPr>
          <w:rFonts w:ascii="Calibri" w:hAnsi="Calibri"/>
          <w:bCs/>
          <w:color w:val="000000"/>
          <w:sz w:val="20"/>
          <w:szCs w:val="20"/>
        </w:rPr>
        <w:t>kosztów  udziału</w:t>
      </w:r>
      <w:proofErr w:type="gramEnd"/>
      <w:r w:rsidR="008A2DF7" w:rsidRPr="006976CA">
        <w:rPr>
          <w:rFonts w:ascii="Calibri" w:hAnsi="Calibri"/>
          <w:bCs/>
          <w:color w:val="000000"/>
          <w:sz w:val="20"/>
          <w:szCs w:val="20"/>
        </w:rPr>
        <w:t xml:space="preserve"> w niniejszym postępowaniu.</w:t>
      </w:r>
    </w:p>
    <w:p w14:paraId="31F7C33A" w14:textId="77777777" w:rsidR="008A2DF7" w:rsidRPr="006976CA" w:rsidRDefault="00692291" w:rsidP="00971F09">
      <w:pPr>
        <w:spacing w:before="120" w:after="120"/>
        <w:jc w:val="both"/>
        <w:rPr>
          <w:rFonts w:ascii="Calibri" w:hAnsi="Calibri"/>
          <w:bCs/>
          <w:color w:val="000000"/>
          <w:sz w:val="20"/>
          <w:szCs w:val="20"/>
        </w:rPr>
      </w:pPr>
      <w:r w:rsidRPr="006976CA">
        <w:rPr>
          <w:rFonts w:ascii="Calibri" w:hAnsi="Calibri"/>
          <w:bCs/>
          <w:color w:val="000000"/>
          <w:sz w:val="20"/>
          <w:szCs w:val="20"/>
        </w:rPr>
        <w:t>24.</w:t>
      </w:r>
      <w:r w:rsidR="008A2DF7" w:rsidRPr="006976CA">
        <w:rPr>
          <w:rFonts w:ascii="Calibri" w:hAnsi="Calibri"/>
          <w:bCs/>
          <w:color w:val="000000"/>
          <w:sz w:val="20"/>
          <w:szCs w:val="20"/>
        </w:rPr>
        <w:t xml:space="preserve"> Zamawiający nie przewiduje możliwości złożenia ofert w postaci katalogów elektronicznych, nie wymaga dołączenia katalogów elektronicznych do oferty. </w:t>
      </w:r>
    </w:p>
    <w:p w14:paraId="0909534D" w14:textId="77777777" w:rsidR="00D85418" w:rsidRPr="006976CA" w:rsidRDefault="00692291" w:rsidP="00971F09">
      <w:pPr>
        <w:spacing w:before="120" w:after="120"/>
        <w:jc w:val="both"/>
        <w:rPr>
          <w:rFonts w:ascii="Calibri" w:hAnsi="Calibri"/>
          <w:bCs/>
          <w:color w:val="000000"/>
          <w:sz w:val="20"/>
          <w:szCs w:val="20"/>
        </w:rPr>
      </w:pPr>
      <w:r w:rsidRPr="006976CA">
        <w:rPr>
          <w:rFonts w:ascii="Calibri" w:hAnsi="Calibri"/>
          <w:bCs/>
          <w:color w:val="000000"/>
          <w:sz w:val="20"/>
          <w:szCs w:val="20"/>
        </w:rPr>
        <w:t>25.</w:t>
      </w:r>
      <w:r w:rsidR="00D85418" w:rsidRPr="006976CA">
        <w:rPr>
          <w:rFonts w:ascii="Calibri" w:hAnsi="Calibri"/>
          <w:bCs/>
          <w:color w:val="000000"/>
          <w:sz w:val="20"/>
          <w:szCs w:val="20"/>
        </w:rPr>
        <w:t xml:space="preserve"> Zamawiający informuje, iż w odniesieniu do przedmiotowego zamówienia nie prowadzono wstępnych konsultacji rynkowych. </w:t>
      </w:r>
    </w:p>
    <w:p w14:paraId="45CD7289" w14:textId="77777777" w:rsidR="00367C45" w:rsidRPr="006976CA" w:rsidRDefault="00692291" w:rsidP="00971F09">
      <w:pPr>
        <w:spacing w:before="120" w:after="120"/>
        <w:jc w:val="both"/>
        <w:rPr>
          <w:rFonts w:ascii="Calibri" w:hAnsi="Calibri"/>
          <w:bCs/>
          <w:color w:val="000000"/>
          <w:sz w:val="20"/>
          <w:szCs w:val="20"/>
        </w:rPr>
      </w:pPr>
      <w:r w:rsidRPr="006976CA">
        <w:rPr>
          <w:rFonts w:ascii="Calibri" w:hAnsi="Calibri"/>
          <w:bCs/>
          <w:color w:val="000000"/>
          <w:sz w:val="20"/>
          <w:szCs w:val="20"/>
        </w:rPr>
        <w:t>26</w:t>
      </w:r>
      <w:r w:rsidR="00367C45" w:rsidRPr="006976CA">
        <w:rPr>
          <w:rFonts w:ascii="Calibri" w:hAnsi="Calibri"/>
          <w:bCs/>
          <w:color w:val="000000"/>
          <w:sz w:val="20"/>
          <w:szCs w:val="20"/>
        </w:rPr>
        <w:t xml:space="preserve">. Zamawiający nie zastrzega by o udzielenie zamówienia mogli się ubiegać wyłącznie Wykonawcy mający status zakładu pracy chronionej, spółdzielnie socjalne oraz Wykonawcy, których głównym celem lub głównym celem działalności ich wyodrębnionych organizacyjnie jednostek, które będą organizowały zamówienie, jest </w:t>
      </w:r>
      <w:r w:rsidR="00183055" w:rsidRPr="006976CA">
        <w:rPr>
          <w:rFonts w:ascii="Calibri" w:hAnsi="Calibri"/>
          <w:bCs/>
          <w:color w:val="000000"/>
          <w:sz w:val="20"/>
          <w:szCs w:val="20"/>
        </w:rPr>
        <w:t>społeczna</w:t>
      </w:r>
      <w:r w:rsidR="00367C45" w:rsidRPr="006976CA">
        <w:rPr>
          <w:rFonts w:ascii="Calibri" w:hAnsi="Calibri"/>
          <w:bCs/>
          <w:color w:val="000000"/>
          <w:sz w:val="20"/>
          <w:szCs w:val="20"/>
        </w:rPr>
        <w:t xml:space="preserve"> i zawodowa integracja osób społecznie marginalizowanych. </w:t>
      </w:r>
    </w:p>
    <w:p w14:paraId="75AFC922" w14:textId="77777777" w:rsidR="00183055" w:rsidRPr="006976CA" w:rsidRDefault="00692291" w:rsidP="00971F09">
      <w:pPr>
        <w:spacing w:before="120" w:after="120"/>
        <w:jc w:val="both"/>
        <w:rPr>
          <w:rFonts w:ascii="Calibri" w:hAnsi="Calibri"/>
          <w:bCs/>
          <w:color w:val="000000"/>
          <w:sz w:val="20"/>
          <w:szCs w:val="20"/>
        </w:rPr>
      </w:pPr>
      <w:r w:rsidRPr="006976CA">
        <w:rPr>
          <w:rFonts w:ascii="Calibri" w:hAnsi="Calibri"/>
          <w:bCs/>
          <w:color w:val="000000"/>
          <w:sz w:val="20"/>
          <w:szCs w:val="20"/>
        </w:rPr>
        <w:t>27.</w:t>
      </w:r>
      <w:bookmarkStart w:id="2" w:name="bookmark48"/>
      <w:bookmarkStart w:id="3" w:name="bookmark50"/>
      <w:bookmarkStart w:id="4" w:name="bookmark58"/>
      <w:bookmarkEnd w:id="2"/>
      <w:bookmarkEnd w:id="3"/>
      <w:bookmarkEnd w:id="4"/>
      <w:r w:rsidR="00121BF5">
        <w:rPr>
          <w:rFonts w:ascii="Calibri" w:hAnsi="Calibri" w:cs="Calibri"/>
          <w:color w:val="000000"/>
          <w:sz w:val="20"/>
          <w:szCs w:val="20"/>
        </w:rPr>
        <w:t xml:space="preserve"> </w:t>
      </w:r>
      <w:r w:rsidR="00183055" w:rsidRPr="006976CA">
        <w:rPr>
          <w:rFonts w:ascii="Calibri" w:hAnsi="Calibri" w:cs="Calibri"/>
          <w:color w:val="000000"/>
          <w:sz w:val="20"/>
          <w:szCs w:val="20"/>
        </w:rPr>
        <w:t>Przedmiot zamówienia</w:t>
      </w:r>
      <w:r w:rsidR="00DA1021" w:rsidRPr="006976CA">
        <w:rPr>
          <w:rFonts w:ascii="Calibri" w:hAnsi="Calibri" w:cs="Calibri"/>
          <w:color w:val="000000"/>
          <w:sz w:val="20"/>
          <w:szCs w:val="20"/>
        </w:rPr>
        <w:t xml:space="preserve"> powinien odpowiadać na potrzeby wszystkich użytkowników, bez względu na </w:t>
      </w:r>
      <w:r w:rsidR="0068764F" w:rsidRPr="006976CA">
        <w:rPr>
          <w:rFonts w:ascii="Calibri" w:hAnsi="Calibri" w:cs="Calibri"/>
          <w:color w:val="000000"/>
          <w:sz w:val="20"/>
          <w:szCs w:val="20"/>
        </w:rPr>
        <w:t>ich wiek, ograniczenia mobilności czy postrzegani</w:t>
      </w:r>
      <w:r w:rsidR="00121BF5">
        <w:rPr>
          <w:rFonts w:ascii="Calibri" w:hAnsi="Calibri" w:cs="Calibri"/>
          <w:color w:val="000000"/>
          <w:sz w:val="20"/>
          <w:szCs w:val="20"/>
        </w:rPr>
        <w:t>a</w:t>
      </w:r>
      <w:r w:rsidR="0068764F" w:rsidRPr="006976CA">
        <w:rPr>
          <w:rFonts w:ascii="Calibri" w:hAnsi="Calibri" w:cs="Calibri"/>
          <w:color w:val="000000"/>
          <w:sz w:val="20"/>
          <w:szCs w:val="20"/>
        </w:rPr>
        <w:t>.</w:t>
      </w:r>
      <w:r w:rsidR="00183055" w:rsidRPr="006976CA">
        <w:rPr>
          <w:rFonts w:ascii="Calibri" w:hAnsi="Calibri" w:cs="Calibri"/>
          <w:color w:val="000000"/>
          <w:sz w:val="20"/>
          <w:szCs w:val="20"/>
        </w:rPr>
        <w:t xml:space="preserve"> </w:t>
      </w:r>
      <w:r w:rsidR="0068764F" w:rsidRPr="006976CA">
        <w:rPr>
          <w:rFonts w:ascii="Calibri" w:hAnsi="Calibri" w:cs="Calibri"/>
          <w:color w:val="000000"/>
          <w:sz w:val="20"/>
          <w:szCs w:val="20"/>
        </w:rPr>
        <w:t>Zamawiający sugeruje zastosowanie uniwersalnych rozwiązań projektowych, zgodnych z art. 6 ustawy o zapewnieniu dostępności osobom ze szczególnymi potrzebami z 19</w:t>
      </w:r>
      <w:r w:rsidR="00844693">
        <w:rPr>
          <w:rFonts w:ascii="Calibri" w:hAnsi="Calibri" w:cs="Calibri"/>
          <w:color w:val="000000"/>
          <w:sz w:val="20"/>
          <w:szCs w:val="20"/>
        </w:rPr>
        <w:t> </w:t>
      </w:r>
      <w:r w:rsidR="0068764F" w:rsidRPr="006976CA">
        <w:rPr>
          <w:rFonts w:ascii="Calibri" w:hAnsi="Calibri" w:cs="Calibri"/>
          <w:color w:val="000000"/>
          <w:sz w:val="20"/>
          <w:szCs w:val="20"/>
        </w:rPr>
        <w:t xml:space="preserve">lipca 2019 r. </w:t>
      </w:r>
      <w:r w:rsidR="00121BF5">
        <w:rPr>
          <w:rFonts w:ascii="Calibri" w:hAnsi="Calibri" w:cs="Calibri"/>
          <w:color w:val="000000"/>
          <w:sz w:val="20"/>
          <w:szCs w:val="20"/>
        </w:rPr>
        <w:t>Zakres dostosowania wystaw</w:t>
      </w:r>
      <w:r w:rsidR="004651AC">
        <w:rPr>
          <w:rFonts w:ascii="Calibri" w:hAnsi="Calibri" w:cs="Calibri"/>
          <w:color w:val="000000"/>
          <w:sz w:val="20"/>
          <w:szCs w:val="20"/>
        </w:rPr>
        <w:t>y</w:t>
      </w:r>
      <w:r w:rsidR="00121BF5">
        <w:rPr>
          <w:rFonts w:ascii="Calibri" w:hAnsi="Calibri" w:cs="Calibri"/>
          <w:color w:val="000000"/>
          <w:sz w:val="20"/>
          <w:szCs w:val="20"/>
        </w:rPr>
        <w:t xml:space="preserve"> </w:t>
      </w:r>
      <w:r w:rsidR="004651AC">
        <w:rPr>
          <w:rFonts w:ascii="Calibri" w:hAnsi="Calibri" w:cs="Calibri"/>
          <w:color w:val="000000"/>
          <w:sz w:val="20"/>
          <w:szCs w:val="20"/>
        </w:rPr>
        <w:t xml:space="preserve">zgodnie z dokumentacją </w:t>
      </w:r>
      <w:r w:rsidR="00121BF5">
        <w:rPr>
          <w:rFonts w:ascii="Calibri" w:hAnsi="Calibri" w:cs="Calibri"/>
          <w:color w:val="000000"/>
          <w:sz w:val="20"/>
          <w:szCs w:val="20"/>
        </w:rPr>
        <w:t xml:space="preserve">określony wg zaleceń NIMOZ. </w:t>
      </w:r>
    </w:p>
    <w:p w14:paraId="73C4159C" w14:textId="77777777" w:rsidR="00D15198" w:rsidRDefault="00692291" w:rsidP="00DA1021">
      <w:pPr>
        <w:spacing w:before="120" w:after="120"/>
        <w:jc w:val="both"/>
        <w:rPr>
          <w:rFonts w:ascii="Calibri" w:eastAsia="Arial" w:hAnsi="Calibri" w:cs="Calibri"/>
          <w:bCs/>
          <w:color w:val="000000"/>
          <w:sz w:val="20"/>
          <w:szCs w:val="20"/>
          <w:lang w:eastAsia="pl-PL" w:bidi="pl-PL"/>
        </w:rPr>
      </w:pPr>
      <w:r w:rsidRPr="006976CA">
        <w:rPr>
          <w:rFonts w:ascii="Calibri" w:hAnsi="Calibri"/>
          <w:bCs/>
          <w:color w:val="000000"/>
          <w:sz w:val="20"/>
          <w:szCs w:val="20"/>
        </w:rPr>
        <w:t>28.</w:t>
      </w:r>
      <w:r w:rsidR="004651AC">
        <w:rPr>
          <w:rFonts w:ascii="Calibri" w:hAnsi="Calibri"/>
          <w:bCs/>
          <w:color w:val="000000"/>
          <w:sz w:val="20"/>
          <w:szCs w:val="20"/>
        </w:rPr>
        <w:t xml:space="preserve"> </w:t>
      </w:r>
      <w:r w:rsidR="00DA1021" w:rsidRPr="00DA1021">
        <w:rPr>
          <w:rFonts w:ascii="Calibri" w:eastAsia="Arial" w:hAnsi="Calibri" w:cs="Calibri"/>
          <w:bCs/>
          <w:color w:val="000000"/>
          <w:sz w:val="20"/>
          <w:szCs w:val="20"/>
          <w:lang w:eastAsia="pl-PL" w:bidi="pl-PL"/>
        </w:rPr>
        <w:t>Oferowane produkty muszą odpowiadać wymaganiom Zamawiającego, zgodnie z wszelkimi obowiązującymi aktami prawnymi, właściwymi w przedmiocie zamówienia. Zamawiający informuje, że</w:t>
      </w:r>
      <w:r w:rsidR="005B4CDF">
        <w:rPr>
          <w:rFonts w:ascii="Calibri" w:eastAsia="Arial" w:hAnsi="Calibri" w:cs="Calibri"/>
          <w:bCs/>
          <w:color w:val="000000"/>
          <w:sz w:val="20"/>
          <w:szCs w:val="20"/>
          <w:lang w:eastAsia="pl-PL" w:bidi="pl-PL"/>
        </w:rPr>
        <w:t> </w:t>
      </w:r>
      <w:r w:rsidR="00DA1021" w:rsidRPr="00DA1021">
        <w:rPr>
          <w:rFonts w:ascii="Calibri" w:eastAsia="Arial" w:hAnsi="Calibri" w:cs="Calibri"/>
          <w:bCs/>
          <w:color w:val="000000"/>
          <w:sz w:val="20"/>
          <w:szCs w:val="20"/>
          <w:lang w:eastAsia="pl-PL" w:bidi="pl-PL"/>
        </w:rPr>
        <w:t>określając przedmiot zamówienia poprzez wskazanie nazw producenta, norm, aprobat, specyfikacji i</w:t>
      </w:r>
      <w:r w:rsidR="005B4CDF">
        <w:rPr>
          <w:rFonts w:ascii="Calibri" w:eastAsia="Arial" w:hAnsi="Calibri" w:cs="Calibri"/>
          <w:bCs/>
          <w:color w:val="000000"/>
          <w:sz w:val="20"/>
          <w:szCs w:val="20"/>
          <w:lang w:eastAsia="pl-PL" w:bidi="pl-PL"/>
        </w:rPr>
        <w:t> </w:t>
      </w:r>
      <w:r w:rsidR="00DA1021" w:rsidRPr="00DA1021">
        <w:rPr>
          <w:rFonts w:ascii="Calibri" w:eastAsia="Arial" w:hAnsi="Calibri" w:cs="Calibri"/>
          <w:bCs/>
          <w:color w:val="000000"/>
          <w:sz w:val="20"/>
          <w:szCs w:val="20"/>
          <w:lang w:eastAsia="pl-PL" w:bidi="pl-PL"/>
        </w:rPr>
        <w:t>systemów odniesienia o których mowa w art. 101 ustawy Prawo zamówień publicznych, dopuszcza rozwiązania równoważne pod warunkiem zachowania parametrów (nie powinny być gorsze od założeń w</w:t>
      </w:r>
      <w:r w:rsidR="004651AC">
        <w:rPr>
          <w:rFonts w:ascii="Calibri" w:eastAsia="Arial" w:hAnsi="Calibri" w:cs="Calibri"/>
          <w:bCs/>
          <w:color w:val="000000"/>
          <w:sz w:val="20"/>
          <w:szCs w:val="20"/>
          <w:lang w:eastAsia="pl-PL" w:bidi="pl-PL"/>
        </w:rPr>
        <w:t> </w:t>
      </w:r>
      <w:r w:rsidR="00715CA3">
        <w:rPr>
          <w:rFonts w:ascii="Calibri" w:eastAsia="Arial" w:hAnsi="Calibri" w:cs="Calibri"/>
          <w:bCs/>
          <w:color w:val="000000"/>
          <w:sz w:val="20"/>
          <w:szCs w:val="20"/>
          <w:lang w:eastAsia="pl-PL" w:bidi="pl-PL"/>
        </w:rPr>
        <w:t>dokumentacji</w:t>
      </w:r>
      <w:r w:rsidR="00DA1021" w:rsidRPr="00DA1021">
        <w:rPr>
          <w:rFonts w:ascii="Calibri" w:eastAsia="Arial" w:hAnsi="Calibri" w:cs="Calibri"/>
          <w:bCs/>
          <w:color w:val="000000"/>
          <w:sz w:val="20"/>
          <w:szCs w:val="20"/>
          <w:lang w:eastAsia="pl-PL" w:bidi="pl-PL"/>
        </w:rPr>
        <w:t xml:space="preserve">), jakościowych, estetycznych, funkcjonalnych, materiałowych, gabarytowych, kolorystycznych, technologicznych, bezpieczeństwa i gwarancji minimum zgodnych z elementami wskazanymi w </w:t>
      </w:r>
      <w:r w:rsidR="00715CA3">
        <w:rPr>
          <w:rFonts w:ascii="Calibri" w:eastAsia="Arial" w:hAnsi="Calibri" w:cs="Calibri"/>
          <w:bCs/>
          <w:color w:val="000000"/>
          <w:sz w:val="20"/>
          <w:szCs w:val="20"/>
          <w:lang w:eastAsia="pl-PL" w:bidi="pl-PL"/>
        </w:rPr>
        <w:t>dokumentacji</w:t>
      </w:r>
      <w:r w:rsidR="00DA1021" w:rsidRPr="00DA1021">
        <w:rPr>
          <w:rFonts w:ascii="Calibri" w:eastAsia="Arial" w:hAnsi="Calibri" w:cs="Calibri"/>
          <w:bCs/>
          <w:color w:val="000000"/>
          <w:sz w:val="20"/>
          <w:szCs w:val="20"/>
          <w:lang w:eastAsia="pl-PL" w:bidi="pl-PL"/>
        </w:rPr>
        <w:t xml:space="preserve">. Wykonawca, który powołuje się na rozwiązania równoważne, jest obowiązany wykazać, że oferowane przez niego dostawy spełniają wymagania określone przez Zamawiającego. </w:t>
      </w:r>
    </w:p>
    <w:p w14:paraId="447DF00B" w14:textId="77777777" w:rsidR="00D15198" w:rsidRDefault="00692291" w:rsidP="00D15198">
      <w:pPr>
        <w:jc w:val="both"/>
        <w:rPr>
          <w:rFonts w:ascii="Calibri" w:hAnsi="Calibri" w:cs="Calibri"/>
          <w:sz w:val="20"/>
          <w:szCs w:val="20"/>
          <w:lang w:eastAsia="pl-PL"/>
        </w:rPr>
      </w:pPr>
      <w:r>
        <w:rPr>
          <w:rFonts w:ascii="Calibri" w:eastAsia="Arial" w:hAnsi="Calibri" w:cs="Calibri"/>
          <w:bCs/>
          <w:color w:val="000000"/>
          <w:sz w:val="20"/>
          <w:szCs w:val="20"/>
          <w:lang w:eastAsia="pl-PL" w:bidi="pl-PL"/>
        </w:rPr>
        <w:t>29.</w:t>
      </w:r>
      <w:r w:rsidR="00DA1021" w:rsidRPr="00DA1021">
        <w:rPr>
          <w:rFonts w:ascii="Calibri" w:eastAsia="Arial" w:hAnsi="Calibri" w:cs="Calibri"/>
          <w:bCs/>
          <w:color w:val="000000"/>
          <w:sz w:val="20"/>
          <w:szCs w:val="20"/>
          <w:lang w:eastAsia="pl-PL" w:bidi="pl-PL"/>
        </w:rPr>
        <w:t xml:space="preserve"> </w:t>
      </w:r>
      <w:r w:rsidR="00D15198">
        <w:rPr>
          <w:rFonts w:ascii="Calibri" w:eastAsia="Arial" w:hAnsi="Calibri" w:cs="Calibri"/>
          <w:bCs/>
          <w:color w:val="000000"/>
          <w:sz w:val="20"/>
          <w:szCs w:val="20"/>
          <w:lang w:eastAsia="pl-PL" w:bidi="pl-PL"/>
        </w:rPr>
        <w:t>Zgodnie z art. 95 ust.</w:t>
      </w:r>
      <w:r w:rsidR="00844693">
        <w:rPr>
          <w:rFonts w:ascii="Calibri" w:eastAsia="Arial" w:hAnsi="Calibri" w:cs="Calibri"/>
          <w:bCs/>
          <w:color w:val="000000"/>
          <w:sz w:val="20"/>
          <w:szCs w:val="20"/>
          <w:lang w:eastAsia="pl-PL" w:bidi="pl-PL"/>
        </w:rPr>
        <w:t xml:space="preserve"> </w:t>
      </w:r>
      <w:r w:rsidR="00D15198">
        <w:rPr>
          <w:rFonts w:ascii="Calibri" w:eastAsia="Arial" w:hAnsi="Calibri" w:cs="Calibri"/>
          <w:bCs/>
          <w:color w:val="000000"/>
          <w:sz w:val="20"/>
          <w:szCs w:val="20"/>
          <w:lang w:eastAsia="pl-PL" w:bidi="pl-PL"/>
        </w:rPr>
        <w:t xml:space="preserve">1 i 2 ustawy </w:t>
      </w:r>
      <w:proofErr w:type="spellStart"/>
      <w:r w:rsidR="00D15198">
        <w:rPr>
          <w:rFonts w:ascii="Calibri" w:eastAsia="Arial" w:hAnsi="Calibri" w:cs="Calibri"/>
          <w:bCs/>
          <w:color w:val="000000"/>
          <w:sz w:val="20"/>
          <w:szCs w:val="20"/>
          <w:lang w:eastAsia="pl-PL" w:bidi="pl-PL"/>
        </w:rPr>
        <w:t>Pzp</w:t>
      </w:r>
      <w:proofErr w:type="spellEnd"/>
      <w:r w:rsidR="00D15198">
        <w:rPr>
          <w:rFonts w:ascii="Calibri" w:eastAsia="Arial" w:hAnsi="Calibri" w:cs="Calibri"/>
          <w:bCs/>
          <w:color w:val="000000"/>
          <w:sz w:val="20"/>
          <w:szCs w:val="20"/>
          <w:lang w:eastAsia="pl-PL" w:bidi="pl-PL"/>
        </w:rPr>
        <w:t xml:space="preserve">, biorąc pod uwagę, iż w zakres zamówienia wchodzą także usługi, </w:t>
      </w:r>
      <w:r w:rsidR="00D15198" w:rsidRPr="00D15198">
        <w:rPr>
          <w:rFonts w:ascii="Calibri" w:hAnsi="Calibri" w:cs="Calibri"/>
          <w:sz w:val="20"/>
          <w:szCs w:val="20"/>
          <w:lang w:eastAsia="pl-PL"/>
        </w:rPr>
        <w:t xml:space="preserve">Zamawiający wymaga zatrudnienia na podstawie umowy o pracę przez Wykonawcę lub Podwykonawcę osób wykonujących wszystkie prace fizyczne związane z realizacją usług objętych zamówieniem, a których wykonywanie polega na świadczeniu pracy w rozumieniu art. 22 § 1 Kodeksu pracy, tj. prace fizyczne </w:t>
      </w:r>
      <w:r w:rsidR="00D15198">
        <w:rPr>
          <w:rFonts w:ascii="Calibri" w:hAnsi="Calibri" w:cs="Calibri"/>
          <w:sz w:val="20"/>
          <w:szCs w:val="20"/>
          <w:lang w:eastAsia="pl-PL"/>
        </w:rPr>
        <w:t>związane z pracami transportowymi, montażowymi, instalacyjnymi.</w:t>
      </w:r>
    </w:p>
    <w:p w14:paraId="2E6E9EE7" w14:textId="77777777" w:rsidR="00D119D8" w:rsidRDefault="00D119D8" w:rsidP="00D119D8">
      <w:pPr>
        <w:suppressAutoHyphens w:val="0"/>
        <w:jc w:val="both"/>
        <w:rPr>
          <w:rFonts w:ascii="Calibri" w:hAnsi="Calibri" w:cs="Calibri"/>
          <w:sz w:val="20"/>
          <w:szCs w:val="20"/>
          <w:lang w:eastAsia="pl-PL"/>
        </w:rPr>
      </w:pPr>
      <w:r w:rsidRPr="00D119D8">
        <w:rPr>
          <w:rFonts w:ascii="Calibri" w:hAnsi="Calibri" w:cs="Calibri"/>
          <w:color w:val="000000"/>
          <w:sz w:val="20"/>
          <w:szCs w:val="20"/>
          <w:lang w:eastAsia="pl-PL"/>
        </w:rPr>
        <w:t>Przez zatrudnienie na podstawie umowy o pracę należy rozumieć umowę, na podstawie której pracownik zobowiązuje się do wykonywania pracy określonego rodzaju na rzecz pracodawcy i pod jego kierownictwem oraz w miejscu i czasie wyznaczonym przez pracodawcę, a pracodawca – do zatrudniania pracownika za</w:t>
      </w:r>
      <w:r w:rsidR="005B4CDF">
        <w:rPr>
          <w:rFonts w:ascii="Calibri" w:hAnsi="Calibri" w:cs="Calibri"/>
          <w:color w:val="000000"/>
          <w:sz w:val="20"/>
          <w:szCs w:val="20"/>
          <w:lang w:eastAsia="pl-PL"/>
        </w:rPr>
        <w:t> </w:t>
      </w:r>
      <w:r w:rsidRPr="00D119D8">
        <w:rPr>
          <w:rFonts w:ascii="Calibri" w:hAnsi="Calibri" w:cs="Calibri"/>
          <w:color w:val="000000"/>
          <w:sz w:val="20"/>
          <w:szCs w:val="20"/>
          <w:lang w:eastAsia="pl-PL"/>
        </w:rPr>
        <w:t>wynagrodzeniem.</w:t>
      </w:r>
      <w:r w:rsidRPr="00D119D8">
        <w:rPr>
          <w:lang w:eastAsia="pl-PL"/>
        </w:rPr>
        <w:t xml:space="preserve"> </w:t>
      </w:r>
      <w:r w:rsidRPr="00D119D8">
        <w:rPr>
          <w:rFonts w:ascii="Calibri" w:hAnsi="Calibri" w:cs="Calibri"/>
          <w:color w:val="000000"/>
          <w:sz w:val="20"/>
          <w:szCs w:val="20"/>
          <w:lang w:eastAsia="pl-PL"/>
        </w:rPr>
        <w:t>Nie jest dopuszczalne zastąpienie umowy o pracę inną umową cywilnoprawną przy</w:t>
      </w:r>
      <w:r w:rsidR="005B4CDF">
        <w:rPr>
          <w:rFonts w:ascii="Calibri" w:hAnsi="Calibri" w:cs="Calibri"/>
          <w:color w:val="000000"/>
          <w:sz w:val="20"/>
          <w:szCs w:val="20"/>
          <w:lang w:eastAsia="pl-PL"/>
        </w:rPr>
        <w:t> </w:t>
      </w:r>
      <w:r w:rsidRPr="00D119D8">
        <w:rPr>
          <w:rFonts w:ascii="Calibri" w:hAnsi="Calibri" w:cs="Calibri"/>
          <w:color w:val="000000"/>
          <w:sz w:val="20"/>
          <w:szCs w:val="20"/>
          <w:lang w:eastAsia="pl-PL"/>
        </w:rPr>
        <w:t>zachowaniu ww. warunków wykonywania pracy.</w:t>
      </w:r>
    </w:p>
    <w:p w14:paraId="64D2D3A4" w14:textId="77777777" w:rsidR="00D15198" w:rsidRPr="00D15198" w:rsidRDefault="00D15198" w:rsidP="00D15198">
      <w:pPr>
        <w:suppressAutoHyphens w:val="0"/>
        <w:spacing w:before="100" w:beforeAutospacing="1" w:after="100" w:afterAutospacing="1"/>
        <w:contextualSpacing/>
        <w:jc w:val="both"/>
        <w:rPr>
          <w:rFonts w:ascii="Calibri" w:hAnsi="Calibri" w:cs="Calibri"/>
          <w:sz w:val="20"/>
          <w:szCs w:val="20"/>
          <w:lang w:eastAsia="pl-PL"/>
        </w:rPr>
      </w:pPr>
      <w:r w:rsidRPr="00D15198">
        <w:rPr>
          <w:rFonts w:ascii="Calibri" w:hAnsi="Calibri" w:cs="Calibri"/>
          <w:sz w:val="20"/>
          <w:szCs w:val="20"/>
          <w:lang w:eastAsia="pl-PL"/>
        </w:rPr>
        <w:t>Obowiązek ten dotyczy także Podwykonawców – Wykonawca jest zobowiązany zawrzeć w każdej umowie o</w:t>
      </w:r>
      <w:r w:rsidR="005B4CDF">
        <w:rPr>
          <w:rFonts w:ascii="Calibri" w:hAnsi="Calibri" w:cs="Calibri"/>
          <w:sz w:val="20"/>
          <w:szCs w:val="20"/>
          <w:lang w:eastAsia="pl-PL"/>
        </w:rPr>
        <w:t> </w:t>
      </w:r>
      <w:r w:rsidRPr="00D15198">
        <w:rPr>
          <w:rFonts w:ascii="Calibri" w:hAnsi="Calibri" w:cs="Calibri"/>
          <w:sz w:val="20"/>
          <w:szCs w:val="20"/>
          <w:lang w:eastAsia="pl-PL"/>
        </w:rPr>
        <w:t>podwykonawstwo stosowne zapisy zobowiązujące Podwykonawców do zatrudnienia na umowę o pracę osób wykonujących wskazane wyżej czynności.</w:t>
      </w:r>
    </w:p>
    <w:p w14:paraId="070E1E9C" w14:textId="77777777" w:rsidR="00D15198" w:rsidRPr="00D15198" w:rsidRDefault="00D15198" w:rsidP="00D15198">
      <w:pPr>
        <w:suppressAutoHyphens w:val="0"/>
        <w:spacing w:before="100" w:beforeAutospacing="1" w:after="100" w:afterAutospacing="1"/>
        <w:jc w:val="both"/>
        <w:rPr>
          <w:rFonts w:ascii="Calibri" w:hAnsi="Calibri" w:cs="Calibri"/>
          <w:sz w:val="20"/>
          <w:szCs w:val="20"/>
          <w:lang w:eastAsia="pl-PL"/>
        </w:rPr>
      </w:pPr>
      <w:r w:rsidRPr="00D15198">
        <w:rPr>
          <w:rFonts w:ascii="Calibri" w:hAnsi="Calibri" w:cs="Calibri"/>
          <w:sz w:val="20"/>
          <w:szCs w:val="20"/>
          <w:lang w:eastAsia="pl-PL"/>
        </w:rPr>
        <w:lastRenderedPageBreak/>
        <w:t>W trakcie realizacji zamówienia Zamawiający uprawniony jest do wykonywania czynności kontrolnych wobec Wykonawcy odnośnie spełniania przez Wykonawcę lub Podwykonawcę wymogu zatrudnienia na podstawie umowy o pracę osób wykonujących wskazane powyżej czynności. Zamawiający uprawniony jest w</w:t>
      </w:r>
      <w:r w:rsidR="005B4CDF">
        <w:rPr>
          <w:rFonts w:ascii="Calibri" w:hAnsi="Calibri" w:cs="Calibri"/>
          <w:sz w:val="20"/>
          <w:szCs w:val="20"/>
          <w:lang w:eastAsia="pl-PL"/>
        </w:rPr>
        <w:t> </w:t>
      </w:r>
      <w:r w:rsidRPr="00D15198">
        <w:rPr>
          <w:rFonts w:ascii="Calibri" w:hAnsi="Calibri" w:cs="Calibri"/>
          <w:sz w:val="20"/>
          <w:szCs w:val="20"/>
          <w:lang w:eastAsia="pl-PL"/>
        </w:rPr>
        <w:t>szczególności do:</w:t>
      </w:r>
    </w:p>
    <w:p w14:paraId="43B90CF4" w14:textId="77777777" w:rsidR="00D15198" w:rsidRPr="00D15198" w:rsidRDefault="00D15198">
      <w:pPr>
        <w:numPr>
          <w:ilvl w:val="0"/>
          <w:numId w:val="24"/>
        </w:numPr>
        <w:suppressAutoHyphens w:val="0"/>
        <w:spacing w:before="100" w:beforeAutospacing="1" w:after="100" w:afterAutospacing="1"/>
        <w:ind w:left="993"/>
        <w:jc w:val="both"/>
        <w:rPr>
          <w:rFonts w:ascii="Calibri" w:hAnsi="Calibri" w:cs="Calibri"/>
          <w:sz w:val="20"/>
          <w:szCs w:val="20"/>
          <w:lang w:eastAsia="pl-PL"/>
        </w:rPr>
      </w:pPr>
      <w:r w:rsidRPr="00D15198">
        <w:rPr>
          <w:rFonts w:ascii="Calibri" w:hAnsi="Calibri" w:cs="Calibri"/>
          <w:sz w:val="20"/>
          <w:szCs w:val="20"/>
          <w:lang w:eastAsia="pl-PL"/>
        </w:rPr>
        <w:t>żądania oświadczeń i dokumentów w zakresie potwierdzenia spełniania ww. wymogów i dokonywania ich oceny,</w:t>
      </w:r>
    </w:p>
    <w:p w14:paraId="2D32D504" w14:textId="77777777" w:rsidR="00D15198" w:rsidRPr="00D15198" w:rsidRDefault="00D15198">
      <w:pPr>
        <w:numPr>
          <w:ilvl w:val="0"/>
          <w:numId w:val="24"/>
        </w:numPr>
        <w:suppressAutoHyphens w:val="0"/>
        <w:spacing w:before="100" w:beforeAutospacing="1" w:after="100" w:afterAutospacing="1"/>
        <w:ind w:left="993"/>
        <w:jc w:val="both"/>
        <w:rPr>
          <w:rFonts w:ascii="Calibri" w:hAnsi="Calibri" w:cs="Calibri"/>
          <w:sz w:val="20"/>
          <w:szCs w:val="20"/>
          <w:lang w:eastAsia="pl-PL"/>
        </w:rPr>
      </w:pPr>
      <w:r w:rsidRPr="00D15198">
        <w:rPr>
          <w:rFonts w:ascii="Calibri" w:hAnsi="Calibri" w:cs="Calibri"/>
          <w:sz w:val="20"/>
          <w:szCs w:val="20"/>
          <w:lang w:eastAsia="pl-PL"/>
        </w:rPr>
        <w:t>żądania wyjaśnień w przypadku wątpliwości w zakresie potwierdzenia spełniania ww. wymogów,</w:t>
      </w:r>
    </w:p>
    <w:p w14:paraId="1222D545" w14:textId="77777777" w:rsidR="00D15198" w:rsidRPr="00D15198" w:rsidRDefault="00D15198">
      <w:pPr>
        <w:numPr>
          <w:ilvl w:val="0"/>
          <w:numId w:val="24"/>
        </w:numPr>
        <w:suppressAutoHyphens w:val="0"/>
        <w:spacing w:before="100" w:beforeAutospacing="1" w:after="100" w:afterAutospacing="1"/>
        <w:ind w:left="993"/>
        <w:jc w:val="both"/>
        <w:rPr>
          <w:rFonts w:ascii="Calibri" w:hAnsi="Calibri" w:cs="Calibri"/>
          <w:sz w:val="20"/>
          <w:szCs w:val="20"/>
          <w:lang w:eastAsia="pl-PL"/>
        </w:rPr>
      </w:pPr>
      <w:r w:rsidRPr="00D15198">
        <w:rPr>
          <w:rFonts w:ascii="Calibri" w:hAnsi="Calibri" w:cs="Calibri"/>
          <w:sz w:val="20"/>
          <w:szCs w:val="20"/>
          <w:lang w:eastAsia="pl-PL"/>
        </w:rPr>
        <w:t>przeprowadzania kontroli na miejscu wykonywania świadczenia.</w:t>
      </w:r>
    </w:p>
    <w:p w14:paraId="5D5C713C" w14:textId="77777777" w:rsidR="00D15198" w:rsidRPr="00D15198" w:rsidRDefault="00D15198" w:rsidP="00D15198">
      <w:pPr>
        <w:suppressAutoHyphens w:val="0"/>
        <w:spacing w:before="100" w:beforeAutospacing="1" w:after="100" w:afterAutospacing="1"/>
        <w:ind w:left="426"/>
        <w:jc w:val="both"/>
        <w:rPr>
          <w:rFonts w:ascii="Calibri" w:hAnsi="Calibri" w:cs="Calibri"/>
          <w:sz w:val="20"/>
          <w:szCs w:val="20"/>
          <w:lang w:eastAsia="pl-PL"/>
        </w:rPr>
      </w:pPr>
      <w:r w:rsidRPr="00D15198">
        <w:rPr>
          <w:rFonts w:ascii="Calibri" w:hAnsi="Calibri" w:cs="Calibri"/>
          <w:sz w:val="20"/>
          <w:szCs w:val="20"/>
          <w:lang w:eastAsia="pl-PL"/>
        </w:rPr>
        <w:t xml:space="preserve">W trakcie realizacji zamówienia </w:t>
      </w:r>
      <w:bookmarkStart w:id="5" w:name="_Hlk63188345"/>
      <w:bookmarkStart w:id="6" w:name="_Hlk63188324"/>
      <w:r w:rsidRPr="00D15198">
        <w:rPr>
          <w:rFonts w:ascii="Calibri" w:hAnsi="Calibri" w:cs="Calibri"/>
          <w:sz w:val="20"/>
          <w:szCs w:val="20"/>
          <w:lang w:eastAsia="pl-PL"/>
        </w:rPr>
        <w:t>na każde wezwanie Zamawiającego w wyznaczonym w tym wezwaniu terminie Wykonawca przedłoży zamawiającemu wskazane poniżej dowody (wszystkie lub wybrane przez Zamawiającego) w celu potwierdzenia spełnienia wymogu zatrudnienia na podstawie umowy o pracę przez Wykonawcę lub Podwykonawcę osób wykonujących wskazane wyżej czynności w trakcie realizacji zamówienia</w:t>
      </w:r>
      <w:bookmarkEnd w:id="5"/>
      <w:r w:rsidRPr="00D15198">
        <w:rPr>
          <w:rFonts w:ascii="Calibri" w:hAnsi="Calibri" w:cs="Calibri"/>
          <w:sz w:val="20"/>
          <w:szCs w:val="20"/>
          <w:lang w:eastAsia="pl-PL"/>
        </w:rPr>
        <w:t>:</w:t>
      </w:r>
    </w:p>
    <w:p w14:paraId="3E70FB57" w14:textId="77777777" w:rsidR="00D15198" w:rsidRPr="00D15198" w:rsidRDefault="00D15198">
      <w:pPr>
        <w:numPr>
          <w:ilvl w:val="0"/>
          <w:numId w:val="23"/>
        </w:numPr>
        <w:suppressAutoHyphens w:val="0"/>
        <w:spacing w:before="100" w:beforeAutospacing="1" w:after="100" w:afterAutospacing="1"/>
        <w:ind w:left="993" w:hanging="284"/>
        <w:jc w:val="both"/>
        <w:rPr>
          <w:rFonts w:ascii="Calibri" w:hAnsi="Calibri" w:cs="Calibri"/>
          <w:sz w:val="20"/>
          <w:szCs w:val="20"/>
          <w:lang w:eastAsia="pl-PL"/>
        </w:rPr>
      </w:pPr>
      <w:r w:rsidRPr="00D15198">
        <w:rPr>
          <w:rFonts w:ascii="Calibri" w:hAnsi="Calibri" w:cs="Calibri"/>
          <w:sz w:val="20"/>
          <w:szCs w:val="20"/>
          <w:lang w:eastAsia="pl-PL"/>
        </w:rPr>
        <w:t>oświadczenie zatrudnionego pracownika,</w:t>
      </w:r>
    </w:p>
    <w:p w14:paraId="0F670BB4" w14:textId="77777777" w:rsidR="00D15198" w:rsidRPr="00D15198" w:rsidRDefault="00D15198">
      <w:pPr>
        <w:numPr>
          <w:ilvl w:val="0"/>
          <w:numId w:val="23"/>
        </w:numPr>
        <w:suppressAutoHyphens w:val="0"/>
        <w:spacing w:before="100" w:beforeAutospacing="1" w:after="100" w:afterAutospacing="1"/>
        <w:ind w:left="993" w:hanging="284"/>
        <w:jc w:val="both"/>
        <w:rPr>
          <w:rFonts w:ascii="Calibri" w:hAnsi="Calibri" w:cs="Calibri"/>
          <w:sz w:val="20"/>
          <w:szCs w:val="20"/>
          <w:lang w:eastAsia="pl-PL"/>
        </w:rPr>
      </w:pPr>
      <w:bookmarkStart w:id="7" w:name="_Hlk63188425"/>
      <w:r w:rsidRPr="00D15198">
        <w:rPr>
          <w:rFonts w:ascii="Calibri" w:hAnsi="Calibri" w:cs="Calibri"/>
          <w:sz w:val="20"/>
          <w:szCs w:val="20"/>
          <w:lang w:eastAsia="pl-PL"/>
        </w:rPr>
        <w:t>oświadczenie Wykonawcy lub Podwykonawcy o zatrudnieniu pracownika na podstawie umowy o pracę</w:t>
      </w:r>
      <w:bookmarkEnd w:id="7"/>
      <w:r w:rsidRPr="00D15198">
        <w:rPr>
          <w:rFonts w:ascii="Calibri" w:hAnsi="Calibri" w:cs="Calibri"/>
          <w:sz w:val="20"/>
          <w:szCs w:val="20"/>
          <w:lang w:eastAsia="pl-PL"/>
        </w:rPr>
        <w:t>,</w:t>
      </w:r>
    </w:p>
    <w:p w14:paraId="7F38BCB9" w14:textId="77777777" w:rsidR="00D15198" w:rsidRPr="00D15198" w:rsidRDefault="00D15198">
      <w:pPr>
        <w:numPr>
          <w:ilvl w:val="0"/>
          <w:numId w:val="23"/>
        </w:numPr>
        <w:suppressAutoHyphens w:val="0"/>
        <w:spacing w:before="100" w:beforeAutospacing="1" w:after="100" w:afterAutospacing="1"/>
        <w:ind w:left="993" w:hanging="284"/>
        <w:jc w:val="both"/>
        <w:rPr>
          <w:rFonts w:ascii="Calibri" w:hAnsi="Calibri" w:cs="Calibri"/>
          <w:sz w:val="20"/>
          <w:szCs w:val="20"/>
          <w:lang w:eastAsia="pl-PL"/>
        </w:rPr>
      </w:pPr>
      <w:bookmarkStart w:id="8" w:name="_Hlk63188440"/>
      <w:r w:rsidRPr="00D15198">
        <w:rPr>
          <w:rFonts w:ascii="Calibri" w:hAnsi="Calibri" w:cs="Calibri"/>
          <w:sz w:val="20"/>
          <w:szCs w:val="20"/>
          <w:lang w:eastAsia="pl-PL"/>
        </w:rPr>
        <w:t>poświadczoną za zgodność z oryginałem odpowiednio przez Wykonawcę lub Podwykonawcę kopię zanonimizowanej umowy/umów o pracę zatrudnionego pracownika</w:t>
      </w:r>
      <w:bookmarkEnd w:id="8"/>
      <w:r w:rsidRPr="00D15198">
        <w:rPr>
          <w:rFonts w:ascii="Calibri" w:hAnsi="Calibri" w:cs="Calibri"/>
          <w:sz w:val="20"/>
          <w:szCs w:val="20"/>
          <w:lang w:eastAsia="pl-PL"/>
        </w:rPr>
        <w:t>,</w:t>
      </w:r>
    </w:p>
    <w:p w14:paraId="3EACF839" w14:textId="77777777" w:rsidR="00D15198" w:rsidRPr="00D15198" w:rsidRDefault="00D15198">
      <w:pPr>
        <w:numPr>
          <w:ilvl w:val="0"/>
          <w:numId w:val="23"/>
        </w:numPr>
        <w:suppressAutoHyphens w:val="0"/>
        <w:spacing w:before="100" w:beforeAutospacing="1" w:after="100" w:afterAutospacing="1"/>
        <w:ind w:left="993" w:hanging="284"/>
        <w:jc w:val="both"/>
        <w:rPr>
          <w:rFonts w:ascii="Calibri" w:hAnsi="Calibri" w:cs="Calibri"/>
          <w:sz w:val="20"/>
          <w:szCs w:val="20"/>
          <w:lang w:eastAsia="pl-PL"/>
        </w:rPr>
      </w:pPr>
      <w:r w:rsidRPr="00D15198">
        <w:rPr>
          <w:rFonts w:ascii="Calibri" w:hAnsi="Calibri" w:cs="Calibri"/>
          <w:sz w:val="20"/>
          <w:szCs w:val="20"/>
          <w:lang w:eastAsia="pl-PL"/>
        </w:rPr>
        <w:t>inne dokumenty.</w:t>
      </w:r>
    </w:p>
    <w:p w14:paraId="0CBB75A8" w14:textId="77777777" w:rsidR="00D15198" w:rsidRPr="00D15198" w:rsidRDefault="00D15198" w:rsidP="00D15198">
      <w:pPr>
        <w:suppressAutoHyphens w:val="0"/>
        <w:spacing w:before="100" w:beforeAutospacing="1" w:after="100" w:afterAutospacing="1"/>
        <w:ind w:left="426"/>
        <w:jc w:val="both"/>
        <w:rPr>
          <w:rFonts w:ascii="Calibri" w:hAnsi="Calibri" w:cs="Calibri"/>
          <w:sz w:val="20"/>
          <w:szCs w:val="20"/>
          <w:lang w:eastAsia="pl-PL"/>
        </w:rPr>
      </w:pPr>
      <w:bookmarkStart w:id="9" w:name="_Hlk63188519"/>
      <w:r w:rsidRPr="00D15198">
        <w:rPr>
          <w:rFonts w:ascii="Calibri" w:hAnsi="Calibri" w:cs="Calibri"/>
          <w:sz w:val="20"/>
          <w:szCs w:val="20"/>
          <w:lang w:eastAsia="pl-PL"/>
        </w:rPr>
        <w:t>Zamawiający wymaga, aby informacje zawarte w powyższych dokumentach takie jak: imię i nazwisko, data zawarcia umowy, rodzaj umowy o pracę i zakres obowiązków pracownika powinny być możliwe do zidentyfikowania</w:t>
      </w:r>
      <w:bookmarkEnd w:id="9"/>
      <w:r w:rsidRPr="00D15198">
        <w:rPr>
          <w:rFonts w:ascii="Calibri" w:hAnsi="Calibri" w:cs="Calibri"/>
          <w:sz w:val="20"/>
          <w:szCs w:val="20"/>
          <w:lang w:eastAsia="pl-PL"/>
        </w:rPr>
        <w:t>.</w:t>
      </w:r>
      <w:bookmarkEnd w:id="6"/>
    </w:p>
    <w:p w14:paraId="0E9D646F" w14:textId="77777777" w:rsidR="00D15198" w:rsidRPr="00D15198" w:rsidRDefault="00D15198" w:rsidP="00D15198">
      <w:pPr>
        <w:suppressAutoHyphens w:val="0"/>
        <w:spacing w:before="100" w:beforeAutospacing="1" w:after="100" w:afterAutospacing="1"/>
        <w:ind w:left="426"/>
        <w:jc w:val="both"/>
        <w:rPr>
          <w:rFonts w:ascii="Calibri" w:hAnsi="Calibri" w:cs="Calibri"/>
          <w:color w:val="000000"/>
          <w:sz w:val="20"/>
          <w:szCs w:val="20"/>
          <w:lang w:eastAsia="pl-PL"/>
        </w:rPr>
      </w:pPr>
      <w:r w:rsidRPr="00D15198">
        <w:rPr>
          <w:rFonts w:ascii="Calibri" w:hAnsi="Calibri" w:cs="Calibri"/>
          <w:sz w:val="20"/>
          <w:szCs w:val="20"/>
          <w:lang w:eastAsia="pl-PL"/>
        </w:rPr>
        <w:t xml:space="preserve">W przypadku uzasadnionych wątpliwości co do przestrzegania prawa pracy przez Wykonawcę lub Podwykonawcę, </w:t>
      </w:r>
      <w:r w:rsidR="004610A1">
        <w:rPr>
          <w:rFonts w:ascii="Calibri" w:hAnsi="Calibri" w:cs="Calibri"/>
          <w:sz w:val="20"/>
          <w:szCs w:val="20"/>
          <w:lang w:eastAsia="pl-PL"/>
        </w:rPr>
        <w:t>Z</w:t>
      </w:r>
      <w:r w:rsidRPr="00D15198">
        <w:rPr>
          <w:rFonts w:ascii="Calibri" w:hAnsi="Calibri" w:cs="Calibri"/>
          <w:sz w:val="20"/>
          <w:szCs w:val="20"/>
          <w:lang w:eastAsia="pl-PL"/>
        </w:rPr>
        <w:t>amawiający może zwrócić się o przeprowadzenie kontroli przez Państwową Inspekcję Pracy</w:t>
      </w:r>
      <w:r w:rsidRPr="00D15198">
        <w:rPr>
          <w:rFonts w:ascii="Calibri" w:hAnsi="Calibri" w:cs="Calibri"/>
          <w:color w:val="000000"/>
          <w:sz w:val="20"/>
          <w:szCs w:val="20"/>
          <w:lang w:eastAsia="pl-PL"/>
        </w:rPr>
        <w:t>.</w:t>
      </w:r>
    </w:p>
    <w:p w14:paraId="4722A4DB" w14:textId="77777777" w:rsidR="00692291" w:rsidRPr="008C4BEF" w:rsidRDefault="0045016E" w:rsidP="00692291">
      <w:pPr>
        <w:spacing w:before="120" w:after="120"/>
        <w:jc w:val="both"/>
        <w:rPr>
          <w:rFonts w:ascii="Calibri" w:hAnsi="Calibri" w:cs="Calibri"/>
          <w:b/>
          <w:bCs/>
          <w:color w:val="000000"/>
          <w:sz w:val="20"/>
          <w:szCs w:val="20"/>
          <w:lang w:eastAsia="pl-PL"/>
        </w:rPr>
      </w:pPr>
      <w:r>
        <w:rPr>
          <w:rFonts w:ascii="Calibri" w:hAnsi="Calibri" w:cs="Calibri"/>
          <w:color w:val="000000"/>
          <w:sz w:val="20"/>
          <w:szCs w:val="20"/>
          <w:lang w:eastAsia="pl-PL"/>
        </w:rPr>
        <w:t>30</w:t>
      </w:r>
      <w:r w:rsidR="00692291" w:rsidRPr="00692291">
        <w:rPr>
          <w:rFonts w:ascii="Calibri" w:hAnsi="Calibri" w:cs="Calibri"/>
          <w:color w:val="000000"/>
          <w:sz w:val="20"/>
          <w:szCs w:val="20"/>
          <w:lang w:eastAsia="pl-PL"/>
        </w:rPr>
        <w:t>. Szczegółowe warunki realizacji zamówienia zawarte zosta</w:t>
      </w:r>
      <w:r w:rsidR="00191BA6">
        <w:rPr>
          <w:rFonts w:ascii="Calibri" w:hAnsi="Calibri" w:cs="Calibri"/>
          <w:color w:val="000000"/>
          <w:sz w:val="20"/>
          <w:szCs w:val="20"/>
          <w:lang w:eastAsia="pl-PL"/>
        </w:rPr>
        <w:t xml:space="preserve">ły w </w:t>
      </w:r>
      <w:r w:rsidR="00692291" w:rsidRPr="00692291">
        <w:rPr>
          <w:rFonts w:ascii="Calibri" w:hAnsi="Calibri" w:cs="Calibri"/>
          <w:color w:val="000000"/>
          <w:sz w:val="20"/>
          <w:szCs w:val="20"/>
          <w:lang w:eastAsia="pl-PL"/>
        </w:rPr>
        <w:t>projek</w:t>
      </w:r>
      <w:r w:rsidR="005B4CDF">
        <w:rPr>
          <w:rFonts w:ascii="Calibri" w:hAnsi="Calibri" w:cs="Calibri"/>
          <w:color w:val="000000"/>
          <w:sz w:val="20"/>
          <w:szCs w:val="20"/>
          <w:lang w:eastAsia="pl-PL"/>
        </w:rPr>
        <w:t>cie umowy</w:t>
      </w:r>
      <w:r w:rsidR="00191BA6">
        <w:rPr>
          <w:rFonts w:ascii="Calibri" w:hAnsi="Calibri" w:cs="Calibri"/>
          <w:color w:val="000000"/>
          <w:sz w:val="20"/>
          <w:szCs w:val="20"/>
          <w:lang w:eastAsia="pl-PL"/>
        </w:rPr>
        <w:t xml:space="preserve"> – </w:t>
      </w:r>
      <w:r w:rsidR="00191BA6" w:rsidRPr="008C4BEF">
        <w:rPr>
          <w:rFonts w:ascii="Calibri" w:hAnsi="Calibri" w:cs="Calibri"/>
          <w:b/>
          <w:bCs/>
          <w:color w:val="000000"/>
          <w:sz w:val="20"/>
          <w:szCs w:val="20"/>
          <w:lang w:eastAsia="pl-PL"/>
        </w:rPr>
        <w:t xml:space="preserve">załącznik nr </w:t>
      </w:r>
      <w:r w:rsidR="008C4BEF" w:rsidRPr="008C4BEF">
        <w:rPr>
          <w:rFonts w:ascii="Calibri" w:hAnsi="Calibri" w:cs="Calibri"/>
          <w:b/>
          <w:bCs/>
          <w:color w:val="000000"/>
          <w:sz w:val="20"/>
          <w:szCs w:val="20"/>
          <w:lang w:eastAsia="pl-PL"/>
        </w:rPr>
        <w:t>5</w:t>
      </w:r>
      <w:r w:rsidR="00191BA6" w:rsidRPr="008C4BEF">
        <w:rPr>
          <w:rFonts w:ascii="Calibri" w:hAnsi="Calibri" w:cs="Calibri"/>
          <w:b/>
          <w:bCs/>
          <w:color w:val="000000"/>
          <w:sz w:val="20"/>
          <w:szCs w:val="20"/>
          <w:lang w:eastAsia="pl-PL"/>
        </w:rPr>
        <w:t xml:space="preserve"> do SWZ. </w:t>
      </w:r>
    </w:p>
    <w:p w14:paraId="171B37AF" w14:textId="77777777" w:rsidR="00692291" w:rsidRPr="00392E01" w:rsidRDefault="0045016E" w:rsidP="00191BA6">
      <w:pPr>
        <w:spacing w:before="120" w:after="120"/>
        <w:jc w:val="both"/>
        <w:rPr>
          <w:rFonts w:ascii="Calibri" w:hAnsi="Calibri" w:cs="Calibri"/>
          <w:color w:val="FF0000"/>
          <w:sz w:val="20"/>
          <w:szCs w:val="20"/>
          <w:lang w:eastAsia="pl-PL"/>
        </w:rPr>
      </w:pPr>
      <w:r>
        <w:rPr>
          <w:rFonts w:ascii="Calibri" w:hAnsi="Calibri" w:cs="Calibri"/>
          <w:color w:val="000000"/>
          <w:sz w:val="20"/>
          <w:szCs w:val="20"/>
          <w:lang w:eastAsia="pl-PL"/>
        </w:rPr>
        <w:t>31</w:t>
      </w:r>
      <w:r w:rsidR="00692291" w:rsidRPr="00692291">
        <w:rPr>
          <w:rFonts w:ascii="Calibri" w:hAnsi="Calibri" w:cs="Calibri"/>
          <w:color w:val="000000"/>
          <w:sz w:val="20"/>
          <w:szCs w:val="20"/>
          <w:lang w:eastAsia="pl-PL"/>
        </w:rPr>
        <w:t>. Zamawiający wymaga udzieleni</w:t>
      </w:r>
      <w:r w:rsidR="00191BA6">
        <w:rPr>
          <w:rFonts w:ascii="Calibri" w:hAnsi="Calibri" w:cs="Calibri"/>
          <w:color w:val="000000"/>
          <w:sz w:val="20"/>
          <w:szCs w:val="20"/>
          <w:lang w:eastAsia="pl-PL"/>
        </w:rPr>
        <w:t>a</w:t>
      </w:r>
      <w:r w:rsidR="00692291" w:rsidRPr="00692291">
        <w:rPr>
          <w:rFonts w:ascii="Calibri" w:hAnsi="Calibri" w:cs="Calibri"/>
          <w:color w:val="000000"/>
          <w:sz w:val="20"/>
          <w:szCs w:val="20"/>
          <w:lang w:eastAsia="pl-PL"/>
        </w:rPr>
        <w:t xml:space="preserve"> co najmniej </w:t>
      </w:r>
      <w:r w:rsidR="009F44FC">
        <w:rPr>
          <w:rFonts w:ascii="Calibri" w:hAnsi="Calibri" w:cs="Calibri"/>
          <w:color w:val="000000"/>
          <w:sz w:val="20"/>
          <w:szCs w:val="20"/>
          <w:lang w:eastAsia="pl-PL"/>
        </w:rPr>
        <w:t xml:space="preserve">72 miesięcznej gwarancji </w:t>
      </w:r>
      <w:r w:rsidR="00692291" w:rsidRPr="00692291">
        <w:rPr>
          <w:rFonts w:ascii="Calibri" w:hAnsi="Calibri" w:cs="Calibri"/>
          <w:color w:val="000000"/>
          <w:sz w:val="20"/>
          <w:szCs w:val="20"/>
          <w:lang w:eastAsia="pl-PL"/>
        </w:rPr>
        <w:t>na zrealizowane zamówienia</w:t>
      </w:r>
      <w:r w:rsidR="00191BA6">
        <w:rPr>
          <w:rFonts w:ascii="Calibri" w:hAnsi="Calibri" w:cs="Calibri"/>
          <w:color w:val="000000"/>
          <w:sz w:val="20"/>
          <w:szCs w:val="20"/>
          <w:lang w:eastAsia="pl-PL"/>
        </w:rPr>
        <w:t xml:space="preserve">, liczonej od daty podpisania przez Zamawiającego Protokołu końcowego odbioru. </w:t>
      </w:r>
    </w:p>
    <w:p w14:paraId="0A33EB0D" w14:textId="77777777" w:rsidR="0037147F" w:rsidRDefault="00692291" w:rsidP="0037147F">
      <w:pPr>
        <w:spacing w:before="120" w:after="120"/>
        <w:jc w:val="both"/>
        <w:rPr>
          <w:rFonts w:ascii="Calibri" w:hAnsi="Calibri" w:cs="Calibri"/>
          <w:sz w:val="20"/>
          <w:szCs w:val="20"/>
          <w:lang w:eastAsia="pl-PL"/>
        </w:rPr>
      </w:pPr>
      <w:r>
        <w:rPr>
          <w:rFonts w:ascii="Calibri" w:hAnsi="Calibri" w:cs="Calibri"/>
          <w:color w:val="000000"/>
          <w:sz w:val="20"/>
          <w:szCs w:val="20"/>
          <w:lang w:eastAsia="pl-PL"/>
        </w:rPr>
        <w:t>Czas reakcji na zgłoszoną awarię:</w:t>
      </w:r>
      <w:r w:rsidR="00D466F4">
        <w:rPr>
          <w:rFonts w:ascii="Calibri" w:hAnsi="Calibri" w:cs="Calibri"/>
          <w:color w:val="000000"/>
          <w:sz w:val="20"/>
          <w:szCs w:val="20"/>
          <w:lang w:eastAsia="pl-PL"/>
        </w:rPr>
        <w:t xml:space="preserve"> </w:t>
      </w:r>
      <w:r w:rsidR="0037147F" w:rsidRPr="009F44FC">
        <w:rPr>
          <w:rFonts w:ascii="Calibri" w:hAnsi="Calibri" w:cs="Calibri"/>
          <w:sz w:val="20"/>
          <w:szCs w:val="20"/>
          <w:lang w:eastAsia="pl-PL"/>
        </w:rPr>
        <w:t xml:space="preserve">nie dłuższy niż </w:t>
      </w:r>
      <w:r w:rsidR="00164BEB" w:rsidRPr="009F44FC">
        <w:rPr>
          <w:rFonts w:ascii="Calibri" w:hAnsi="Calibri" w:cs="Calibri"/>
          <w:sz w:val="20"/>
          <w:szCs w:val="20"/>
          <w:lang w:eastAsia="pl-PL"/>
        </w:rPr>
        <w:t>48</w:t>
      </w:r>
      <w:r w:rsidR="005B4CDF" w:rsidRPr="009F44FC">
        <w:rPr>
          <w:rFonts w:ascii="Calibri" w:hAnsi="Calibri" w:cs="Calibri"/>
          <w:sz w:val="20"/>
          <w:szCs w:val="20"/>
          <w:lang w:eastAsia="pl-PL"/>
        </w:rPr>
        <w:t xml:space="preserve"> godzin</w:t>
      </w:r>
      <w:r w:rsidR="0037147F" w:rsidRPr="009F44FC">
        <w:rPr>
          <w:rFonts w:ascii="Calibri" w:hAnsi="Calibri" w:cs="Calibri"/>
          <w:sz w:val="20"/>
          <w:szCs w:val="20"/>
          <w:lang w:eastAsia="pl-PL"/>
        </w:rPr>
        <w:t xml:space="preserve"> od daty</w:t>
      </w:r>
      <w:r w:rsidR="0037147F" w:rsidRPr="00A3181B">
        <w:rPr>
          <w:rFonts w:ascii="Calibri" w:hAnsi="Calibri" w:cs="Calibri"/>
          <w:sz w:val="20"/>
          <w:szCs w:val="20"/>
          <w:lang w:eastAsia="pl-PL"/>
        </w:rPr>
        <w:t xml:space="preserve"> zgłoszenia</w:t>
      </w:r>
      <w:r w:rsidR="00191BA6">
        <w:rPr>
          <w:rFonts w:ascii="Calibri" w:hAnsi="Calibri" w:cs="Calibri"/>
          <w:sz w:val="20"/>
          <w:szCs w:val="20"/>
          <w:lang w:eastAsia="pl-PL"/>
        </w:rPr>
        <w:t>.</w:t>
      </w:r>
    </w:p>
    <w:p w14:paraId="04CD073A" w14:textId="77777777" w:rsidR="00485596" w:rsidRPr="0037147F" w:rsidRDefault="00485596" w:rsidP="0037147F">
      <w:pPr>
        <w:spacing w:before="120" w:after="120"/>
        <w:jc w:val="both"/>
        <w:rPr>
          <w:rFonts w:ascii="Calibri" w:hAnsi="Calibri" w:cs="Calibri"/>
          <w:sz w:val="20"/>
          <w:szCs w:val="20"/>
          <w:lang w:eastAsia="pl-PL"/>
        </w:rPr>
      </w:pPr>
      <w:r>
        <w:rPr>
          <w:rFonts w:ascii="Calibri" w:hAnsi="Calibri" w:cs="Calibri"/>
          <w:sz w:val="20"/>
          <w:szCs w:val="20"/>
          <w:lang w:eastAsia="pl-PL"/>
        </w:rPr>
        <w:t xml:space="preserve">32. Wykonawca przekaże Zamawiającemu wytyczne z zakresu bezpieczeństwa pożarowego dla adaptacji przestrzeni w budynku na cele wystawiennicze. </w:t>
      </w:r>
    </w:p>
    <w:p w14:paraId="489AE3B5" w14:textId="77777777" w:rsidR="00692291" w:rsidRDefault="00692291" w:rsidP="00692291">
      <w:pPr>
        <w:spacing w:before="120" w:after="120"/>
        <w:ind w:left="567" w:hanging="567"/>
        <w:jc w:val="both"/>
        <w:rPr>
          <w:rFonts w:ascii="Calibri" w:hAnsi="Calibri" w:cs="Calibri"/>
          <w:color w:val="000000"/>
          <w:sz w:val="20"/>
          <w:szCs w:val="20"/>
          <w:lang w:eastAsia="pl-PL"/>
        </w:rPr>
      </w:pPr>
    </w:p>
    <w:p w14:paraId="791E73F6" w14:textId="77777777" w:rsidR="008A2DF7" w:rsidRPr="00B055AF" w:rsidRDefault="008A2DF7" w:rsidP="00971F09">
      <w:pPr>
        <w:spacing w:before="120" w:after="120"/>
        <w:jc w:val="both"/>
        <w:rPr>
          <w:rFonts w:ascii="Calibri" w:hAnsi="Calibri" w:cs="Calibri"/>
          <w:sz w:val="20"/>
          <w:szCs w:val="20"/>
          <w:lang w:eastAsia="pl-PL"/>
        </w:rPr>
      </w:pPr>
    </w:p>
    <w:tbl>
      <w:tblPr>
        <w:tblW w:w="9522" w:type="dxa"/>
        <w:tblInd w:w="150" w:type="dxa"/>
        <w:tblLayout w:type="fixed"/>
        <w:tblCellMar>
          <w:top w:w="150" w:type="dxa"/>
          <w:left w:w="150" w:type="dxa"/>
          <w:bottom w:w="150" w:type="dxa"/>
          <w:right w:w="150" w:type="dxa"/>
        </w:tblCellMar>
        <w:tblLook w:val="0000" w:firstRow="0" w:lastRow="0" w:firstColumn="0" w:lastColumn="0" w:noHBand="0" w:noVBand="0"/>
      </w:tblPr>
      <w:tblGrid>
        <w:gridCol w:w="9522"/>
      </w:tblGrid>
      <w:tr w:rsidR="00FA012F" w:rsidRPr="00CA3C1F" w14:paraId="43A3C95F" w14:textId="77777777" w:rsidTr="00B650FD">
        <w:trPr>
          <w:trHeight w:val="562"/>
        </w:trPr>
        <w:tc>
          <w:tcPr>
            <w:tcW w:w="9522" w:type="dxa"/>
            <w:tcBorders>
              <w:top w:val="double" w:sz="4" w:space="0" w:color="BFBFBF"/>
              <w:left w:val="double" w:sz="4" w:space="0" w:color="BFBFBF"/>
              <w:bottom w:val="double" w:sz="4" w:space="0" w:color="BFBFBF"/>
              <w:right w:val="double" w:sz="4" w:space="0" w:color="BFBFBF"/>
            </w:tcBorders>
            <w:shd w:val="clear" w:color="auto" w:fill="EEEEEE"/>
            <w:vAlign w:val="center"/>
          </w:tcPr>
          <w:p w14:paraId="2053A313" w14:textId="77777777" w:rsidR="00CB68FB" w:rsidRPr="00CA3C1F" w:rsidRDefault="00FA012F" w:rsidP="0023356A">
            <w:pPr>
              <w:spacing w:before="120" w:after="120"/>
              <w:jc w:val="center"/>
              <w:rPr>
                <w:rFonts w:ascii="Calibri" w:hAnsi="Calibri" w:cs="Calibri"/>
                <w:b/>
                <w:bCs/>
                <w:sz w:val="20"/>
                <w:szCs w:val="20"/>
              </w:rPr>
            </w:pPr>
            <w:r w:rsidRPr="00CA3C1F">
              <w:rPr>
                <w:rFonts w:ascii="Calibri" w:hAnsi="Calibri" w:cs="Calibri"/>
                <w:b/>
                <w:bCs/>
                <w:sz w:val="20"/>
                <w:szCs w:val="20"/>
              </w:rPr>
              <w:t>4. Wymagania, dotyczące podwykonawstwa</w:t>
            </w:r>
          </w:p>
        </w:tc>
      </w:tr>
    </w:tbl>
    <w:p w14:paraId="7D712790" w14:textId="77777777" w:rsidR="003E4197" w:rsidRDefault="003E4197" w:rsidP="003E4197">
      <w:pPr>
        <w:pStyle w:val="NormalnyWeb"/>
        <w:suppressAutoHyphens w:val="0"/>
        <w:spacing w:before="0" w:after="0"/>
        <w:ind w:left="142" w:hanging="142"/>
        <w:jc w:val="both"/>
        <w:rPr>
          <w:rFonts w:ascii="Calibri" w:hAnsi="Calibri" w:cs="Calibri"/>
          <w:color w:val="000000"/>
          <w:sz w:val="20"/>
          <w:szCs w:val="20"/>
        </w:rPr>
      </w:pPr>
    </w:p>
    <w:p w14:paraId="7907A849" w14:textId="77777777" w:rsidR="00D119D8" w:rsidRDefault="003E4197" w:rsidP="003E4197">
      <w:pPr>
        <w:pStyle w:val="NormalnyWeb"/>
        <w:suppressAutoHyphens w:val="0"/>
        <w:spacing w:before="0" w:after="0"/>
        <w:jc w:val="both"/>
        <w:rPr>
          <w:rFonts w:ascii="Calibri" w:hAnsi="Calibri" w:cs="Calibri"/>
          <w:color w:val="000000"/>
          <w:sz w:val="20"/>
          <w:szCs w:val="20"/>
        </w:rPr>
      </w:pPr>
      <w:r>
        <w:rPr>
          <w:rFonts w:ascii="Calibri" w:hAnsi="Calibri" w:cs="Calibri"/>
          <w:color w:val="000000"/>
          <w:sz w:val="20"/>
          <w:szCs w:val="20"/>
        </w:rPr>
        <w:t xml:space="preserve">1. </w:t>
      </w:r>
      <w:r w:rsidR="00D119D8" w:rsidRPr="00FD7592">
        <w:rPr>
          <w:rFonts w:ascii="Calibri" w:hAnsi="Calibri" w:cs="Calibri"/>
          <w:color w:val="000000"/>
          <w:sz w:val="20"/>
          <w:szCs w:val="20"/>
        </w:rPr>
        <w:t xml:space="preserve">Zamawiający nie </w:t>
      </w:r>
      <w:r w:rsidR="00D119D8">
        <w:rPr>
          <w:rFonts w:ascii="Calibri" w:hAnsi="Calibri" w:cs="Calibri"/>
          <w:color w:val="000000"/>
          <w:sz w:val="20"/>
          <w:szCs w:val="20"/>
        </w:rPr>
        <w:t>wprowadza zastrzeżenia wskazującego na obowiązek osobistego wykonania przez Wykonawcę kluczowych części zamówienia. Wykonawca może powierzyć wykonanie części zamówienia Podwykonawcom.</w:t>
      </w:r>
      <w:r w:rsidR="00D119D8" w:rsidRPr="006953A5">
        <w:t xml:space="preserve"> </w:t>
      </w:r>
      <w:r w:rsidR="00D119D8" w:rsidRPr="006953A5">
        <w:rPr>
          <w:rFonts w:ascii="Calibri" w:hAnsi="Calibri" w:cs="Calibri"/>
          <w:color w:val="000000"/>
          <w:sz w:val="20"/>
          <w:szCs w:val="20"/>
        </w:rPr>
        <w:t xml:space="preserve">Powierzenie wykonania części zamówienia </w:t>
      </w:r>
      <w:r w:rsidR="00067A2B">
        <w:rPr>
          <w:rFonts w:ascii="Calibri" w:hAnsi="Calibri" w:cs="Calibri"/>
          <w:color w:val="000000"/>
          <w:sz w:val="20"/>
          <w:szCs w:val="20"/>
        </w:rPr>
        <w:t>P</w:t>
      </w:r>
      <w:r w:rsidR="00D119D8" w:rsidRPr="006953A5">
        <w:rPr>
          <w:rFonts w:ascii="Calibri" w:hAnsi="Calibri" w:cs="Calibri"/>
          <w:color w:val="000000"/>
          <w:sz w:val="20"/>
          <w:szCs w:val="20"/>
        </w:rPr>
        <w:t xml:space="preserve">odwykonawcom nie zwalnia </w:t>
      </w:r>
      <w:r w:rsidR="002F451C">
        <w:rPr>
          <w:rFonts w:ascii="Calibri" w:hAnsi="Calibri" w:cs="Calibri"/>
          <w:color w:val="000000"/>
          <w:sz w:val="20"/>
          <w:szCs w:val="20"/>
        </w:rPr>
        <w:t>W</w:t>
      </w:r>
      <w:r w:rsidR="00D119D8" w:rsidRPr="006953A5">
        <w:rPr>
          <w:rFonts w:ascii="Calibri" w:hAnsi="Calibri" w:cs="Calibri"/>
          <w:color w:val="000000"/>
          <w:sz w:val="20"/>
          <w:szCs w:val="20"/>
        </w:rPr>
        <w:t>ykonawcy z</w:t>
      </w:r>
      <w:r w:rsidR="002F451C">
        <w:rPr>
          <w:rFonts w:ascii="Calibri" w:hAnsi="Calibri" w:cs="Calibri"/>
          <w:color w:val="000000"/>
          <w:sz w:val="20"/>
          <w:szCs w:val="20"/>
        </w:rPr>
        <w:t> </w:t>
      </w:r>
      <w:r w:rsidR="00D119D8" w:rsidRPr="006953A5">
        <w:rPr>
          <w:rFonts w:ascii="Calibri" w:hAnsi="Calibri" w:cs="Calibri"/>
          <w:color w:val="000000"/>
          <w:sz w:val="20"/>
          <w:szCs w:val="20"/>
        </w:rPr>
        <w:t>odpowiedzialności za należyte wykonanie tego zamówienia.</w:t>
      </w:r>
    </w:p>
    <w:p w14:paraId="35CFE4CB" w14:textId="77777777" w:rsidR="00D119D8" w:rsidRDefault="003E4197" w:rsidP="003E4197">
      <w:pPr>
        <w:pStyle w:val="NormalnyWeb"/>
        <w:suppressAutoHyphens w:val="0"/>
        <w:spacing w:before="0" w:after="0"/>
        <w:rPr>
          <w:rFonts w:ascii="Calibri" w:hAnsi="Calibri" w:cs="Calibri"/>
          <w:color w:val="000000"/>
          <w:sz w:val="20"/>
          <w:szCs w:val="20"/>
        </w:rPr>
      </w:pPr>
      <w:r>
        <w:rPr>
          <w:rFonts w:ascii="Calibri" w:hAnsi="Calibri" w:cs="Calibri"/>
          <w:color w:val="000000"/>
          <w:sz w:val="20"/>
          <w:szCs w:val="20"/>
        </w:rPr>
        <w:t xml:space="preserve">2.    </w:t>
      </w:r>
      <w:r w:rsidR="00D119D8" w:rsidRPr="00A00557">
        <w:rPr>
          <w:rFonts w:ascii="Calibri" w:hAnsi="Calibri" w:cs="Calibri"/>
          <w:color w:val="000000"/>
          <w:sz w:val="20"/>
          <w:szCs w:val="20"/>
        </w:rPr>
        <w:t xml:space="preserve">Zamawiający żąda od Wykonawcy wskazania części zamówienia, których wykonanie zamierza powierzyć Podwykonawcom i podania przez </w:t>
      </w:r>
      <w:r w:rsidR="00D119D8">
        <w:rPr>
          <w:rFonts w:ascii="Calibri" w:hAnsi="Calibri" w:cs="Calibri"/>
          <w:color w:val="000000"/>
          <w:sz w:val="20"/>
          <w:szCs w:val="20"/>
        </w:rPr>
        <w:t>W</w:t>
      </w:r>
      <w:r w:rsidR="00D119D8" w:rsidRPr="00A00557">
        <w:rPr>
          <w:rFonts w:ascii="Calibri" w:hAnsi="Calibri" w:cs="Calibri"/>
          <w:color w:val="000000"/>
          <w:sz w:val="20"/>
          <w:szCs w:val="20"/>
        </w:rPr>
        <w:t>ykonawcę firm Podwykonawców</w:t>
      </w:r>
      <w:r w:rsidR="00D119D8">
        <w:rPr>
          <w:rFonts w:ascii="Calibri" w:hAnsi="Calibri" w:cs="Calibri"/>
          <w:color w:val="000000"/>
          <w:sz w:val="20"/>
          <w:szCs w:val="20"/>
        </w:rPr>
        <w:t xml:space="preserve"> </w:t>
      </w:r>
      <w:r w:rsidR="00D119D8" w:rsidRPr="00A00557">
        <w:rPr>
          <w:rFonts w:ascii="Calibri" w:hAnsi="Calibri" w:cs="Calibri"/>
          <w:color w:val="000000"/>
          <w:sz w:val="20"/>
          <w:szCs w:val="20"/>
        </w:rPr>
        <w:t>(nazwa), o ile są na danym etapie znane:                                                                                                                                                                                                                              - na etapie składania ofert, w Formularzu ofertowym,</w:t>
      </w:r>
      <w:r w:rsidR="00D119D8">
        <w:rPr>
          <w:rFonts w:ascii="Calibri" w:hAnsi="Calibri" w:cs="Calibri"/>
          <w:color w:val="000000"/>
          <w:sz w:val="20"/>
          <w:szCs w:val="20"/>
        </w:rPr>
        <w:t xml:space="preserve">                                                                                                           </w:t>
      </w:r>
      <w:r w:rsidR="00D119D8" w:rsidRPr="00A00557">
        <w:rPr>
          <w:rFonts w:ascii="Calibri" w:hAnsi="Calibri" w:cs="Calibri"/>
          <w:color w:val="000000"/>
          <w:sz w:val="20"/>
          <w:szCs w:val="20"/>
        </w:rPr>
        <w:t>- w trakcie realizacji zamówienia</w:t>
      </w:r>
      <w:r w:rsidR="00D119D8">
        <w:rPr>
          <w:rFonts w:ascii="Calibri" w:hAnsi="Calibri" w:cs="Calibri"/>
          <w:color w:val="000000"/>
          <w:sz w:val="20"/>
          <w:szCs w:val="20"/>
        </w:rPr>
        <w:t xml:space="preserve">  </w:t>
      </w:r>
      <w:r w:rsidR="00D119D8" w:rsidRPr="00A00557">
        <w:rPr>
          <w:rFonts w:ascii="Calibri" w:hAnsi="Calibri" w:cs="Calibri"/>
          <w:color w:val="000000"/>
          <w:sz w:val="20"/>
          <w:szCs w:val="20"/>
        </w:rPr>
        <w:t>(pisemne powiadomienie Zamawiającego)</w:t>
      </w:r>
      <w:r w:rsidR="00D119D8">
        <w:rPr>
          <w:rFonts w:ascii="Calibri" w:hAnsi="Calibri" w:cs="Calibri"/>
          <w:color w:val="000000"/>
          <w:sz w:val="20"/>
          <w:szCs w:val="20"/>
        </w:rPr>
        <w:t>.</w:t>
      </w:r>
    </w:p>
    <w:p w14:paraId="0389055C" w14:textId="77777777" w:rsidR="00D119D8" w:rsidRDefault="003E4197" w:rsidP="003E4197">
      <w:pPr>
        <w:pStyle w:val="NormalnyWeb"/>
        <w:suppressAutoHyphens w:val="0"/>
        <w:spacing w:before="0" w:after="0"/>
        <w:jc w:val="both"/>
        <w:rPr>
          <w:rFonts w:ascii="Calibri" w:hAnsi="Calibri" w:cs="Calibri"/>
          <w:color w:val="000000"/>
          <w:sz w:val="20"/>
          <w:szCs w:val="20"/>
        </w:rPr>
      </w:pPr>
      <w:r>
        <w:rPr>
          <w:rFonts w:ascii="Calibri" w:hAnsi="Calibri" w:cs="Calibri"/>
          <w:color w:val="000000"/>
          <w:sz w:val="20"/>
          <w:szCs w:val="20"/>
        </w:rPr>
        <w:t xml:space="preserve">3. </w:t>
      </w:r>
      <w:r w:rsidR="00D119D8">
        <w:rPr>
          <w:rFonts w:ascii="Calibri" w:hAnsi="Calibri" w:cs="Calibri"/>
          <w:color w:val="000000"/>
          <w:sz w:val="20"/>
          <w:szCs w:val="20"/>
        </w:rPr>
        <w:t xml:space="preserve">Zamawiający żąda, aby przed przystąpieniem do wykonania zamówienia Wykonawca, o ile są już znane, podał nazwy albo imiona i nazwiska oraz dane kontaktowe Podwykonawców i osób do kontaktu z nimi, </w:t>
      </w:r>
      <w:r w:rsidR="00D119D8">
        <w:rPr>
          <w:rFonts w:ascii="Calibri" w:hAnsi="Calibri" w:cs="Calibri"/>
          <w:color w:val="000000"/>
          <w:sz w:val="20"/>
          <w:szCs w:val="20"/>
        </w:rPr>
        <w:lastRenderedPageBreak/>
        <w:t xml:space="preserve">zaangażowanych w realizację zamówienia. Wykonawca zawiadamia Zamawiającego o wszelkich zmianach danych, o których mowa w zdaniu pierwszym, w trakcie realizacji zamówienia, a także przekazuje informacje na temat nowych Podwykonawców, którym w późniejszym okresie zamierza powierzyć realizację części zamówienia. </w:t>
      </w:r>
    </w:p>
    <w:p w14:paraId="3A9F4415" w14:textId="77777777" w:rsidR="00D119D8" w:rsidRDefault="003E4197" w:rsidP="003E4197">
      <w:pPr>
        <w:pStyle w:val="NormalnyWeb"/>
        <w:suppressAutoHyphens w:val="0"/>
        <w:spacing w:before="0" w:after="0"/>
        <w:jc w:val="both"/>
        <w:rPr>
          <w:rFonts w:ascii="Calibri" w:hAnsi="Calibri" w:cs="Calibri"/>
          <w:color w:val="000000"/>
          <w:sz w:val="20"/>
          <w:szCs w:val="20"/>
        </w:rPr>
      </w:pPr>
      <w:r>
        <w:rPr>
          <w:rFonts w:ascii="Calibri" w:hAnsi="Calibri" w:cs="Calibri"/>
          <w:color w:val="000000"/>
          <w:sz w:val="20"/>
          <w:szCs w:val="20"/>
        </w:rPr>
        <w:t xml:space="preserve">4. </w:t>
      </w:r>
      <w:r w:rsidR="00D119D8">
        <w:rPr>
          <w:rFonts w:ascii="Calibri" w:hAnsi="Calibri" w:cs="Calibri"/>
          <w:color w:val="000000"/>
          <w:sz w:val="20"/>
          <w:szCs w:val="20"/>
        </w:rPr>
        <w:t>Umowę, na mocy której Podwykonawca zobowiązuje się wykonać część zamówienia, Wykonawca zobowiązany jest zawrzeć w formie pisemnej. Zawarta przez Wykonawcę u</w:t>
      </w:r>
      <w:r w:rsidR="00D119D8" w:rsidRPr="006953A5">
        <w:rPr>
          <w:rFonts w:ascii="Calibri" w:hAnsi="Calibri" w:cs="Calibri"/>
          <w:color w:val="000000"/>
          <w:sz w:val="20"/>
          <w:szCs w:val="20"/>
        </w:rPr>
        <w:t xml:space="preserve">mowa o podwykonawstwo nie może zawierać postanowień kształtujących prawa i obowiązki </w:t>
      </w:r>
      <w:r w:rsidR="00D119D8">
        <w:rPr>
          <w:rFonts w:ascii="Calibri" w:hAnsi="Calibri" w:cs="Calibri"/>
          <w:color w:val="000000"/>
          <w:sz w:val="20"/>
          <w:szCs w:val="20"/>
        </w:rPr>
        <w:t>P</w:t>
      </w:r>
      <w:r w:rsidR="00D119D8" w:rsidRPr="006953A5">
        <w:rPr>
          <w:rFonts w:ascii="Calibri" w:hAnsi="Calibri" w:cs="Calibri"/>
          <w:color w:val="000000"/>
          <w:sz w:val="20"/>
          <w:szCs w:val="20"/>
        </w:rPr>
        <w:t>odwykonawcy, w zakresie kar umownych oraz postanowień dotyczących warunków wypłaty wynagrodzenia, w sposób dla niego mniej korzystny niż prawa i</w:t>
      </w:r>
      <w:r w:rsidR="002F451C">
        <w:rPr>
          <w:rFonts w:ascii="Calibri" w:hAnsi="Calibri" w:cs="Calibri"/>
          <w:color w:val="000000"/>
          <w:sz w:val="20"/>
          <w:szCs w:val="20"/>
        </w:rPr>
        <w:t> </w:t>
      </w:r>
      <w:r w:rsidR="00D119D8" w:rsidRPr="006953A5">
        <w:rPr>
          <w:rFonts w:ascii="Calibri" w:hAnsi="Calibri" w:cs="Calibri"/>
          <w:color w:val="000000"/>
          <w:sz w:val="20"/>
          <w:szCs w:val="20"/>
        </w:rPr>
        <w:t xml:space="preserve">obowiązki </w:t>
      </w:r>
      <w:r w:rsidR="00D119D8">
        <w:rPr>
          <w:rFonts w:ascii="Calibri" w:hAnsi="Calibri" w:cs="Calibri"/>
          <w:color w:val="000000"/>
          <w:sz w:val="20"/>
          <w:szCs w:val="20"/>
        </w:rPr>
        <w:t>W</w:t>
      </w:r>
      <w:r w:rsidR="00D119D8" w:rsidRPr="006953A5">
        <w:rPr>
          <w:rFonts w:ascii="Calibri" w:hAnsi="Calibri" w:cs="Calibri"/>
          <w:color w:val="000000"/>
          <w:sz w:val="20"/>
          <w:szCs w:val="20"/>
        </w:rPr>
        <w:t xml:space="preserve">ykonawcy, ukształtowane postanowieniami umowy zawartej między </w:t>
      </w:r>
      <w:r w:rsidR="00D119D8">
        <w:rPr>
          <w:rFonts w:ascii="Calibri" w:hAnsi="Calibri" w:cs="Calibri"/>
          <w:color w:val="000000"/>
          <w:sz w:val="20"/>
          <w:szCs w:val="20"/>
        </w:rPr>
        <w:t>Z</w:t>
      </w:r>
      <w:r w:rsidR="00D119D8" w:rsidRPr="006953A5">
        <w:rPr>
          <w:rFonts w:ascii="Calibri" w:hAnsi="Calibri" w:cs="Calibri"/>
          <w:color w:val="000000"/>
          <w:sz w:val="20"/>
          <w:szCs w:val="20"/>
        </w:rPr>
        <w:t>amawiającym a</w:t>
      </w:r>
      <w:r w:rsidR="00D119D8">
        <w:rPr>
          <w:rFonts w:ascii="Calibri" w:hAnsi="Calibri" w:cs="Calibri"/>
          <w:color w:val="000000"/>
          <w:sz w:val="20"/>
          <w:szCs w:val="20"/>
        </w:rPr>
        <w:t> W</w:t>
      </w:r>
      <w:r w:rsidR="00D119D8" w:rsidRPr="006953A5">
        <w:rPr>
          <w:rFonts w:ascii="Calibri" w:hAnsi="Calibri" w:cs="Calibri"/>
          <w:color w:val="000000"/>
          <w:sz w:val="20"/>
          <w:szCs w:val="20"/>
        </w:rPr>
        <w:t>ykonawcą.</w:t>
      </w:r>
    </w:p>
    <w:p w14:paraId="0B03B32C" w14:textId="77777777" w:rsidR="00C15667" w:rsidRDefault="003E4197" w:rsidP="003E4197">
      <w:pPr>
        <w:pStyle w:val="NormalnyWeb"/>
        <w:suppressAutoHyphens w:val="0"/>
        <w:spacing w:before="0" w:after="0"/>
        <w:jc w:val="both"/>
        <w:rPr>
          <w:rFonts w:ascii="Calibri" w:hAnsi="Calibri" w:cs="Calibri"/>
          <w:color w:val="000000"/>
          <w:sz w:val="20"/>
          <w:szCs w:val="20"/>
        </w:rPr>
      </w:pPr>
      <w:r>
        <w:rPr>
          <w:rFonts w:ascii="Calibri" w:hAnsi="Calibri" w:cs="Calibri"/>
          <w:color w:val="000000"/>
          <w:sz w:val="20"/>
          <w:szCs w:val="20"/>
        </w:rPr>
        <w:t xml:space="preserve">5. </w:t>
      </w:r>
      <w:r w:rsidR="00D119D8" w:rsidRPr="001B6726">
        <w:rPr>
          <w:rFonts w:ascii="Calibri" w:hAnsi="Calibri" w:cs="Calibri"/>
          <w:color w:val="000000"/>
          <w:sz w:val="20"/>
          <w:szCs w:val="20"/>
        </w:rPr>
        <w:t>Wymagania dotyczące Podwykonawców zaangażowanych w realizację przedmiotu zamówienia dotyczą również dalszych Podwykonawców.</w:t>
      </w:r>
    </w:p>
    <w:p w14:paraId="27FD54C9" w14:textId="77777777" w:rsidR="003E4197" w:rsidRPr="003E4197" w:rsidRDefault="003E4197" w:rsidP="003E4197">
      <w:pPr>
        <w:pStyle w:val="NormalnyWeb"/>
        <w:suppressAutoHyphens w:val="0"/>
        <w:spacing w:before="0" w:after="0"/>
        <w:jc w:val="both"/>
        <w:rPr>
          <w:rFonts w:ascii="Calibri" w:hAnsi="Calibri" w:cs="Calibri"/>
          <w:color w:val="000000"/>
          <w:sz w:val="20"/>
          <w:szCs w:val="20"/>
        </w:rPr>
      </w:pPr>
    </w:p>
    <w:tbl>
      <w:tblPr>
        <w:tblW w:w="9534" w:type="dxa"/>
        <w:tblInd w:w="150" w:type="dxa"/>
        <w:tblLayout w:type="fixed"/>
        <w:tblCellMar>
          <w:top w:w="150" w:type="dxa"/>
          <w:left w:w="150" w:type="dxa"/>
          <w:bottom w:w="150" w:type="dxa"/>
          <w:right w:w="150" w:type="dxa"/>
        </w:tblCellMar>
        <w:tblLook w:val="0000" w:firstRow="0" w:lastRow="0" w:firstColumn="0" w:lastColumn="0" w:noHBand="0" w:noVBand="0"/>
      </w:tblPr>
      <w:tblGrid>
        <w:gridCol w:w="9534"/>
      </w:tblGrid>
      <w:tr w:rsidR="00FA012F" w:rsidRPr="00CA3C1F" w14:paraId="702C3C21" w14:textId="77777777" w:rsidTr="00E95D6D">
        <w:trPr>
          <w:trHeight w:val="406"/>
        </w:trPr>
        <w:tc>
          <w:tcPr>
            <w:tcW w:w="9534" w:type="dxa"/>
            <w:tcBorders>
              <w:top w:val="double" w:sz="0" w:space="0" w:color="C0C0C0"/>
              <w:left w:val="double" w:sz="0" w:space="0" w:color="C0C0C0"/>
              <w:bottom w:val="double" w:sz="0" w:space="0" w:color="C0C0C0"/>
              <w:right w:val="double" w:sz="0" w:space="0" w:color="C0C0C0"/>
            </w:tcBorders>
            <w:shd w:val="clear" w:color="auto" w:fill="EEEEEE"/>
            <w:vAlign w:val="center"/>
          </w:tcPr>
          <w:p w14:paraId="3CAA6688" w14:textId="77777777" w:rsidR="00FA012F" w:rsidRPr="00CA3C1F" w:rsidRDefault="00FA012F" w:rsidP="0023356A">
            <w:pPr>
              <w:spacing w:before="120" w:after="120"/>
              <w:jc w:val="center"/>
              <w:rPr>
                <w:rFonts w:ascii="Calibri" w:hAnsi="Calibri" w:cs="Calibri"/>
                <w:sz w:val="20"/>
                <w:szCs w:val="20"/>
              </w:rPr>
            </w:pPr>
            <w:r w:rsidRPr="00CA3C1F">
              <w:rPr>
                <w:rFonts w:ascii="Calibri" w:hAnsi="Calibri" w:cs="Calibri"/>
                <w:b/>
                <w:bCs/>
                <w:sz w:val="20"/>
                <w:szCs w:val="20"/>
              </w:rPr>
              <w:t>5. Oferty częściowe</w:t>
            </w:r>
          </w:p>
        </w:tc>
      </w:tr>
    </w:tbl>
    <w:p w14:paraId="6C0BBE30" w14:textId="77777777" w:rsidR="006A2C3C" w:rsidRPr="008A2DF7" w:rsidRDefault="00093A5F" w:rsidP="0023356A">
      <w:pPr>
        <w:spacing w:before="120" w:after="120"/>
        <w:jc w:val="both"/>
        <w:rPr>
          <w:rFonts w:ascii="Calibri" w:hAnsi="Calibri" w:cs="Calibri"/>
          <w:strike/>
          <w:sz w:val="20"/>
          <w:szCs w:val="20"/>
        </w:rPr>
      </w:pPr>
      <w:r>
        <w:rPr>
          <w:rFonts w:ascii="Calibri" w:hAnsi="Calibri" w:cs="Calibri"/>
          <w:sz w:val="20"/>
          <w:szCs w:val="20"/>
        </w:rPr>
        <w:t xml:space="preserve">Zamawiający nie dopuszcza możliwości składania ofert częściowych. </w:t>
      </w:r>
      <w:r w:rsidR="0093386F" w:rsidRPr="0093386F">
        <w:rPr>
          <w:rFonts w:ascii="Calibri" w:hAnsi="Calibri" w:cs="Calibri"/>
          <w:sz w:val="20"/>
          <w:szCs w:val="20"/>
        </w:rPr>
        <w:t>Za</w:t>
      </w:r>
      <w:r w:rsidR="0093386F">
        <w:rPr>
          <w:rFonts w:ascii="Calibri" w:hAnsi="Calibri" w:cs="Calibri"/>
          <w:sz w:val="20"/>
          <w:szCs w:val="20"/>
        </w:rPr>
        <w:t>mówienie nie zostało podzielone na</w:t>
      </w:r>
      <w:r w:rsidR="002F451C">
        <w:rPr>
          <w:rFonts w:ascii="Calibri" w:hAnsi="Calibri" w:cs="Calibri"/>
          <w:sz w:val="20"/>
          <w:szCs w:val="20"/>
        </w:rPr>
        <w:t> </w:t>
      </w:r>
      <w:r w:rsidR="0093386F">
        <w:rPr>
          <w:rFonts w:ascii="Calibri" w:hAnsi="Calibri" w:cs="Calibri"/>
          <w:sz w:val="20"/>
          <w:szCs w:val="20"/>
        </w:rPr>
        <w:t xml:space="preserve">części </w:t>
      </w:r>
      <w:r w:rsidR="00E60A5B">
        <w:rPr>
          <w:rFonts w:ascii="Calibri" w:hAnsi="Calibri" w:cs="Calibri"/>
          <w:sz w:val="20"/>
          <w:szCs w:val="20"/>
        </w:rPr>
        <w:t xml:space="preserve">ze względów technicznych, organizacyjnych oraz ekonomicznych. Sposób realizacji </w:t>
      </w:r>
      <w:proofErr w:type="gramStart"/>
      <w:r w:rsidR="00E60A5B">
        <w:rPr>
          <w:rFonts w:ascii="Calibri" w:hAnsi="Calibri" w:cs="Calibri"/>
          <w:sz w:val="20"/>
          <w:szCs w:val="20"/>
        </w:rPr>
        <w:t>wszystkich  składowych</w:t>
      </w:r>
      <w:proofErr w:type="gramEnd"/>
      <w:r w:rsidR="00E60A5B">
        <w:rPr>
          <w:rFonts w:ascii="Calibri" w:hAnsi="Calibri" w:cs="Calibri"/>
          <w:sz w:val="20"/>
          <w:szCs w:val="20"/>
        </w:rPr>
        <w:t xml:space="preserve"> zamówienia i jego charakter wymaga</w:t>
      </w:r>
      <w:r w:rsidR="00844693">
        <w:rPr>
          <w:rFonts w:ascii="Calibri" w:hAnsi="Calibri" w:cs="Calibri"/>
          <w:sz w:val="20"/>
          <w:szCs w:val="20"/>
        </w:rPr>
        <w:t xml:space="preserve"> </w:t>
      </w:r>
      <w:r w:rsidR="00E60A5B">
        <w:rPr>
          <w:rFonts w:ascii="Calibri" w:hAnsi="Calibri" w:cs="Calibri"/>
          <w:sz w:val="20"/>
          <w:szCs w:val="20"/>
        </w:rPr>
        <w:t xml:space="preserve">bowiem realizacji przez jednego Wykonawcę. Rozproszenie podmiotów w przypadku przedmiotowego zamówienia jest niemożliwe z uwagi na </w:t>
      </w:r>
      <w:proofErr w:type="gramStart"/>
      <w:r w:rsidR="00E60A5B">
        <w:rPr>
          <w:rFonts w:ascii="Calibri" w:hAnsi="Calibri" w:cs="Calibri"/>
          <w:sz w:val="20"/>
          <w:szCs w:val="20"/>
        </w:rPr>
        <w:t>konieczność  zachowania</w:t>
      </w:r>
      <w:proofErr w:type="gramEnd"/>
      <w:r w:rsidR="00E60A5B">
        <w:rPr>
          <w:rFonts w:ascii="Calibri" w:hAnsi="Calibri" w:cs="Calibri"/>
          <w:sz w:val="20"/>
          <w:szCs w:val="20"/>
        </w:rPr>
        <w:t xml:space="preserve"> spójności w wykonaniu poszczególnych zadań</w:t>
      </w:r>
      <w:r w:rsidR="007E1EB6">
        <w:rPr>
          <w:rFonts w:ascii="Calibri" w:hAnsi="Calibri" w:cs="Calibri"/>
          <w:sz w:val="20"/>
          <w:szCs w:val="20"/>
        </w:rPr>
        <w:t xml:space="preserve"> objętych</w:t>
      </w:r>
      <w:r w:rsidR="00E60A5B">
        <w:rPr>
          <w:rFonts w:ascii="Calibri" w:hAnsi="Calibri" w:cs="Calibri"/>
          <w:sz w:val="20"/>
          <w:szCs w:val="20"/>
        </w:rPr>
        <w:t xml:space="preserve"> zamówieniem. Koordynacja działań różnych Wykonawców, mogłaby uniemożliwić należyte wykonanie </w:t>
      </w:r>
      <w:r w:rsidR="007E1EB6">
        <w:rPr>
          <w:rFonts w:ascii="Calibri" w:hAnsi="Calibri" w:cs="Calibri"/>
          <w:sz w:val="20"/>
          <w:szCs w:val="20"/>
        </w:rPr>
        <w:t>zamówienia i spowodować opóźnienia w realizacji umowy</w:t>
      </w:r>
      <w:r>
        <w:rPr>
          <w:rFonts w:ascii="Calibri" w:hAnsi="Calibri" w:cs="Calibri"/>
          <w:sz w:val="20"/>
          <w:szCs w:val="20"/>
        </w:rPr>
        <w:t xml:space="preserve"> a także wprowadz</w:t>
      </w:r>
      <w:r w:rsidR="0056462A">
        <w:rPr>
          <w:rFonts w:ascii="Calibri" w:hAnsi="Calibri" w:cs="Calibri"/>
          <w:sz w:val="20"/>
          <w:szCs w:val="20"/>
        </w:rPr>
        <w:t>ić</w:t>
      </w:r>
      <w:r>
        <w:rPr>
          <w:rFonts w:ascii="Calibri" w:hAnsi="Calibri" w:cs="Calibri"/>
          <w:sz w:val="20"/>
          <w:szCs w:val="20"/>
        </w:rPr>
        <w:t xml:space="preserve"> chaos organizacyjn</w:t>
      </w:r>
      <w:r w:rsidR="0056462A">
        <w:rPr>
          <w:rFonts w:ascii="Calibri" w:hAnsi="Calibri" w:cs="Calibri"/>
          <w:sz w:val="20"/>
          <w:szCs w:val="20"/>
        </w:rPr>
        <w:t>y</w:t>
      </w:r>
      <w:r w:rsidR="007E1EB6">
        <w:rPr>
          <w:rFonts w:ascii="Calibri" w:hAnsi="Calibri" w:cs="Calibri"/>
          <w:sz w:val="20"/>
          <w:szCs w:val="20"/>
        </w:rPr>
        <w:t xml:space="preserve">. </w:t>
      </w:r>
      <w:r w:rsidR="00844693">
        <w:rPr>
          <w:rFonts w:ascii="Calibri" w:hAnsi="Calibri" w:cs="Calibri"/>
          <w:sz w:val="20"/>
          <w:szCs w:val="20"/>
        </w:rPr>
        <w:t xml:space="preserve">Koncepcja </w:t>
      </w:r>
      <w:r w:rsidR="007E1EB6">
        <w:rPr>
          <w:rFonts w:ascii="Calibri" w:hAnsi="Calibri" w:cs="Calibri"/>
          <w:sz w:val="20"/>
          <w:szCs w:val="20"/>
        </w:rPr>
        <w:t xml:space="preserve">wystawy związany jest ściśle z powstającą infrastrukturą i całość ma spowodować właściwe funkcjonowanie wystawy. </w:t>
      </w:r>
      <w:r w:rsidR="003E4197">
        <w:rPr>
          <w:rFonts w:ascii="Calibri" w:hAnsi="Calibri" w:cs="Calibri"/>
          <w:sz w:val="20"/>
          <w:szCs w:val="20"/>
        </w:rPr>
        <w:t xml:space="preserve">Oferty częściowe jako oferty, których treść jest niezgodna z warunkami zamówienia, zostaną odrzucone na podstawie art. 226 ust. 1 pkt 5 </w:t>
      </w:r>
      <w:proofErr w:type="spellStart"/>
      <w:r w:rsidR="003E4197">
        <w:rPr>
          <w:rFonts w:ascii="Calibri" w:hAnsi="Calibri" w:cs="Calibri"/>
          <w:sz w:val="20"/>
          <w:szCs w:val="20"/>
        </w:rPr>
        <w:t>Pzp</w:t>
      </w:r>
      <w:proofErr w:type="spellEnd"/>
      <w:r w:rsidR="003E4197">
        <w:rPr>
          <w:rFonts w:ascii="Calibri" w:hAnsi="Calibri" w:cs="Calibri"/>
          <w:sz w:val="20"/>
          <w:szCs w:val="20"/>
        </w:rPr>
        <w:t xml:space="preserve">. </w:t>
      </w:r>
    </w:p>
    <w:tbl>
      <w:tblPr>
        <w:tblW w:w="9534" w:type="dxa"/>
        <w:tblInd w:w="150" w:type="dxa"/>
        <w:tblLayout w:type="fixed"/>
        <w:tblCellMar>
          <w:top w:w="150" w:type="dxa"/>
          <w:left w:w="150" w:type="dxa"/>
          <w:bottom w:w="150" w:type="dxa"/>
          <w:right w:w="150" w:type="dxa"/>
        </w:tblCellMar>
        <w:tblLook w:val="0000" w:firstRow="0" w:lastRow="0" w:firstColumn="0" w:lastColumn="0" w:noHBand="0" w:noVBand="0"/>
      </w:tblPr>
      <w:tblGrid>
        <w:gridCol w:w="9534"/>
      </w:tblGrid>
      <w:tr w:rsidR="00FA012F" w:rsidRPr="00CA3C1F" w14:paraId="3208EE4B" w14:textId="77777777" w:rsidTr="000733AC">
        <w:trPr>
          <w:trHeight w:val="384"/>
        </w:trPr>
        <w:tc>
          <w:tcPr>
            <w:tcW w:w="9534" w:type="dxa"/>
            <w:tcBorders>
              <w:top w:val="double" w:sz="0" w:space="0" w:color="C0C0C0"/>
              <w:left w:val="double" w:sz="0" w:space="0" w:color="C0C0C0"/>
              <w:bottom w:val="double" w:sz="0" w:space="0" w:color="C0C0C0"/>
              <w:right w:val="double" w:sz="0" w:space="0" w:color="C0C0C0"/>
            </w:tcBorders>
            <w:shd w:val="clear" w:color="auto" w:fill="EEEEEE"/>
            <w:vAlign w:val="center"/>
          </w:tcPr>
          <w:p w14:paraId="198C2F8D" w14:textId="77777777" w:rsidR="00CB68FB" w:rsidRPr="00CA3C1F" w:rsidRDefault="000733AC" w:rsidP="000733AC">
            <w:pPr>
              <w:spacing w:before="120" w:after="120"/>
              <w:ind w:left="720"/>
              <w:jc w:val="center"/>
              <w:rPr>
                <w:rFonts w:ascii="Calibri" w:hAnsi="Calibri" w:cs="Calibri"/>
                <w:sz w:val="20"/>
                <w:szCs w:val="20"/>
              </w:rPr>
            </w:pPr>
            <w:r>
              <w:rPr>
                <w:rFonts w:ascii="Calibri" w:hAnsi="Calibri" w:cs="Calibri"/>
                <w:b/>
                <w:bCs/>
                <w:sz w:val="20"/>
                <w:szCs w:val="20"/>
              </w:rPr>
              <w:t xml:space="preserve">6. </w:t>
            </w:r>
            <w:r w:rsidR="00FA012F" w:rsidRPr="00CA3C1F">
              <w:rPr>
                <w:rFonts w:ascii="Calibri" w:hAnsi="Calibri" w:cs="Calibri"/>
                <w:b/>
                <w:bCs/>
                <w:sz w:val="20"/>
                <w:szCs w:val="20"/>
              </w:rPr>
              <w:t xml:space="preserve">Zamówienia, o których mowa w art. </w:t>
            </w:r>
            <w:r w:rsidR="007F5983" w:rsidRPr="00CA3C1F">
              <w:rPr>
                <w:rFonts w:ascii="Calibri" w:hAnsi="Calibri" w:cs="Calibri"/>
                <w:b/>
                <w:bCs/>
                <w:sz w:val="20"/>
                <w:szCs w:val="20"/>
              </w:rPr>
              <w:t>214 ust. 1 pkt 7 i 8 ustawy</w:t>
            </w:r>
          </w:p>
        </w:tc>
      </w:tr>
    </w:tbl>
    <w:p w14:paraId="1BAA8452" w14:textId="77777777" w:rsidR="00FE2AF5" w:rsidRPr="004463E5" w:rsidRDefault="00FA012F" w:rsidP="0023356A">
      <w:pPr>
        <w:spacing w:before="120" w:after="120"/>
        <w:jc w:val="both"/>
        <w:rPr>
          <w:rFonts w:ascii="Calibri" w:hAnsi="Calibri" w:cs="Calibri"/>
          <w:color w:val="000000"/>
          <w:sz w:val="20"/>
          <w:szCs w:val="20"/>
        </w:rPr>
      </w:pPr>
      <w:r w:rsidRPr="004463E5">
        <w:rPr>
          <w:rFonts w:ascii="Calibri" w:hAnsi="Calibri" w:cs="Calibri"/>
          <w:color w:val="000000"/>
          <w:sz w:val="20"/>
          <w:szCs w:val="20"/>
        </w:rPr>
        <w:t xml:space="preserve">Zamawiający nie przewiduje możliwości udzielenia zamówień, </w:t>
      </w:r>
      <w:r w:rsidR="00080910" w:rsidRPr="004463E5">
        <w:rPr>
          <w:rFonts w:ascii="Calibri" w:hAnsi="Calibri" w:cs="Calibri"/>
          <w:color w:val="000000"/>
          <w:sz w:val="20"/>
          <w:szCs w:val="20"/>
        </w:rPr>
        <w:t>o których mowa w art.</w:t>
      </w:r>
      <w:r w:rsidR="002B2AFC" w:rsidRPr="004463E5">
        <w:rPr>
          <w:rFonts w:ascii="Calibri" w:hAnsi="Calibri" w:cs="Calibri"/>
          <w:color w:val="000000"/>
          <w:sz w:val="20"/>
          <w:szCs w:val="20"/>
        </w:rPr>
        <w:t xml:space="preserve"> </w:t>
      </w:r>
      <w:r w:rsidR="002571FD" w:rsidRPr="004463E5">
        <w:rPr>
          <w:rFonts w:ascii="Calibri" w:hAnsi="Calibri" w:cs="Calibri"/>
          <w:color w:val="000000"/>
          <w:sz w:val="20"/>
          <w:szCs w:val="20"/>
        </w:rPr>
        <w:t>214 ust.1</w:t>
      </w:r>
      <w:r w:rsidRPr="004463E5">
        <w:rPr>
          <w:rFonts w:ascii="Calibri" w:hAnsi="Calibri" w:cs="Calibri"/>
          <w:color w:val="000000"/>
          <w:sz w:val="20"/>
          <w:szCs w:val="20"/>
        </w:rPr>
        <w:t xml:space="preserve"> pkt </w:t>
      </w:r>
      <w:r w:rsidR="002571FD" w:rsidRPr="004463E5">
        <w:rPr>
          <w:rFonts w:ascii="Calibri" w:hAnsi="Calibri" w:cs="Calibri"/>
          <w:color w:val="000000"/>
          <w:sz w:val="20"/>
          <w:szCs w:val="20"/>
        </w:rPr>
        <w:t>7 i 8</w:t>
      </w:r>
      <w:r w:rsidRPr="004463E5">
        <w:rPr>
          <w:rFonts w:ascii="Calibri" w:hAnsi="Calibri" w:cs="Calibri"/>
          <w:color w:val="000000"/>
          <w:sz w:val="20"/>
          <w:szCs w:val="20"/>
        </w:rPr>
        <w:t xml:space="preserve"> ustawy Pzp.</w:t>
      </w:r>
    </w:p>
    <w:tbl>
      <w:tblPr>
        <w:tblW w:w="9502" w:type="dxa"/>
        <w:tblInd w:w="150" w:type="dxa"/>
        <w:tblLayout w:type="fixed"/>
        <w:tblCellMar>
          <w:top w:w="150" w:type="dxa"/>
          <w:left w:w="150" w:type="dxa"/>
          <w:bottom w:w="150" w:type="dxa"/>
          <w:right w:w="150" w:type="dxa"/>
        </w:tblCellMar>
        <w:tblLook w:val="0000" w:firstRow="0" w:lastRow="0" w:firstColumn="0" w:lastColumn="0" w:noHBand="0" w:noVBand="0"/>
      </w:tblPr>
      <w:tblGrid>
        <w:gridCol w:w="9502"/>
      </w:tblGrid>
      <w:tr w:rsidR="00FA012F" w:rsidRPr="00CA3C1F" w14:paraId="44222BF1" w14:textId="77777777" w:rsidTr="00EE049F">
        <w:trPr>
          <w:trHeight w:val="488"/>
        </w:trPr>
        <w:tc>
          <w:tcPr>
            <w:tcW w:w="9502" w:type="dxa"/>
            <w:tcBorders>
              <w:top w:val="double" w:sz="0" w:space="0" w:color="C0C0C0"/>
              <w:left w:val="double" w:sz="0" w:space="0" w:color="C0C0C0"/>
              <w:bottom w:val="double" w:sz="0" w:space="0" w:color="C0C0C0"/>
              <w:right w:val="double" w:sz="0" w:space="0" w:color="C0C0C0"/>
            </w:tcBorders>
            <w:shd w:val="clear" w:color="auto" w:fill="EEEEEE"/>
            <w:vAlign w:val="center"/>
          </w:tcPr>
          <w:p w14:paraId="77A305CB" w14:textId="77777777" w:rsidR="00FA012F" w:rsidRPr="00CA3C1F" w:rsidRDefault="00FA012F" w:rsidP="0023356A">
            <w:pPr>
              <w:spacing w:before="120" w:after="120"/>
              <w:jc w:val="center"/>
              <w:rPr>
                <w:rFonts w:ascii="Calibri" w:hAnsi="Calibri" w:cs="Calibri"/>
                <w:sz w:val="20"/>
                <w:szCs w:val="20"/>
              </w:rPr>
            </w:pPr>
            <w:r w:rsidRPr="00CA3C1F">
              <w:rPr>
                <w:rFonts w:ascii="Calibri" w:hAnsi="Calibri" w:cs="Calibri"/>
                <w:b/>
                <w:bCs/>
                <w:sz w:val="20"/>
                <w:szCs w:val="20"/>
              </w:rPr>
              <w:t>7. Oferty wariantowe</w:t>
            </w:r>
          </w:p>
        </w:tc>
      </w:tr>
    </w:tbl>
    <w:p w14:paraId="6DFC854E" w14:textId="77777777" w:rsidR="0031351C" w:rsidRPr="00971F09" w:rsidRDefault="00FA012F" w:rsidP="00971F09">
      <w:pPr>
        <w:spacing w:before="120" w:after="120"/>
        <w:rPr>
          <w:rFonts w:ascii="Calibri" w:hAnsi="Calibri" w:cs="Calibri"/>
          <w:sz w:val="20"/>
          <w:szCs w:val="20"/>
        </w:rPr>
      </w:pPr>
      <w:r w:rsidRPr="00CA3C1F">
        <w:rPr>
          <w:rFonts w:ascii="Calibri" w:hAnsi="Calibri" w:cs="Calibri"/>
          <w:sz w:val="20"/>
          <w:szCs w:val="20"/>
        </w:rPr>
        <w:t>Zamawiający nie przewiduje możliwości składania ofert wariantowych.</w:t>
      </w:r>
      <w:r w:rsidR="003E4197">
        <w:rPr>
          <w:rFonts w:ascii="Calibri" w:hAnsi="Calibri" w:cs="Calibri"/>
          <w:sz w:val="20"/>
          <w:szCs w:val="20"/>
        </w:rPr>
        <w:t xml:space="preserve"> Oferty </w:t>
      </w:r>
      <w:proofErr w:type="gramStart"/>
      <w:r w:rsidR="003E4197">
        <w:rPr>
          <w:rFonts w:ascii="Calibri" w:hAnsi="Calibri" w:cs="Calibri"/>
          <w:sz w:val="20"/>
          <w:szCs w:val="20"/>
        </w:rPr>
        <w:t>wariantowe,</w:t>
      </w:r>
      <w:proofErr w:type="gramEnd"/>
      <w:r w:rsidR="003E4197">
        <w:rPr>
          <w:rFonts w:ascii="Calibri" w:hAnsi="Calibri" w:cs="Calibri"/>
          <w:sz w:val="20"/>
          <w:szCs w:val="20"/>
        </w:rPr>
        <w:t xml:space="preserve"> jako oferty których treść jest niezgodna z warunkami zamówienia, zostaną odrzucone na podstawie art. 226 ust. 1 pkt 5 </w:t>
      </w:r>
      <w:proofErr w:type="spellStart"/>
      <w:r w:rsidR="003E4197">
        <w:rPr>
          <w:rFonts w:ascii="Calibri" w:hAnsi="Calibri" w:cs="Calibri"/>
          <w:sz w:val="20"/>
          <w:szCs w:val="20"/>
        </w:rPr>
        <w:t>Pzp</w:t>
      </w:r>
      <w:proofErr w:type="spellEnd"/>
      <w:r w:rsidR="003E4197">
        <w:rPr>
          <w:rFonts w:ascii="Calibri" w:hAnsi="Calibri" w:cs="Calibri"/>
          <w:sz w:val="20"/>
          <w:szCs w:val="20"/>
        </w:rPr>
        <w:t xml:space="preserve">. </w:t>
      </w:r>
    </w:p>
    <w:tbl>
      <w:tblPr>
        <w:tblW w:w="9502" w:type="dxa"/>
        <w:tblInd w:w="150" w:type="dxa"/>
        <w:tblLayout w:type="fixed"/>
        <w:tblCellMar>
          <w:top w:w="150" w:type="dxa"/>
          <w:left w:w="150" w:type="dxa"/>
          <w:bottom w:w="150" w:type="dxa"/>
          <w:right w:w="150" w:type="dxa"/>
        </w:tblCellMar>
        <w:tblLook w:val="0000" w:firstRow="0" w:lastRow="0" w:firstColumn="0" w:lastColumn="0" w:noHBand="0" w:noVBand="0"/>
      </w:tblPr>
      <w:tblGrid>
        <w:gridCol w:w="9502"/>
      </w:tblGrid>
      <w:tr w:rsidR="00FA012F" w:rsidRPr="00CA3C1F" w14:paraId="1E142678" w14:textId="77777777" w:rsidTr="0031351C">
        <w:tc>
          <w:tcPr>
            <w:tcW w:w="9502" w:type="dxa"/>
            <w:tcBorders>
              <w:top w:val="double" w:sz="0" w:space="0" w:color="C0C0C0"/>
              <w:left w:val="double" w:sz="0" w:space="0" w:color="C0C0C0"/>
              <w:bottom w:val="double" w:sz="0" w:space="0" w:color="C0C0C0"/>
              <w:right w:val="double" w:sz="0" w:space="0" w:color="C0C0C0"/>
            </w:tcBorders>
            <w:shd w:val="clear" w:color="auto" w:fill="EEEEEE"/>
            <w:vAlign w:val="center"/>
          </w:tcPr>
          <w:p w14:paraId="0B92E97D" w14:textId="77777777" w:rsidR="00CB68FB" w:rsidRPr="00CA3C1F" w:rsidRDefault="00EC2051" w:rsidP="0023356A">
            <w:pPr>
              <w:spacing w:before="120" w:after="120"/>
              <w:jc w:val="center"/>
              <w:rPr>
                <w:rFonts w:ascii="Calibri" w:hAnsi="Calibri" w:cs="Calibri"/>
                <w:sz w:val="20"/>
                <w:szCs w:val="20"/>
              </w:rPr>
            </w:pPr>
            <w:r>
              <w:rPr>
                <w:rFonts w:ascii="Calibri" w:hAnsi="Calibri" w:cs="Calibri"/>
                <w:b/>
                <w:bCs/>
                <w:sz w:val="20"/>
                <w:szCs w:val="20"/>
              </w:rPr>
              <w:t>8</w:t>
            </w:r>
            <w:r w:rsidR="00FA012F" w:rsidRPr="00CA3C1F">
              <w:rPr>
                <w:rFonts w:ascii="Calibri" w:hAnsi="Calibri" w:cs="Calibri"/>
                <w:b/>
                <w:bCs/>
                <w:sz w:val="20"/>
                <w:szCs w:val="20"/>
              </w:rPr>
              <w:t xml:space="preserve">. Termin </w:t>
            </w:r>
            <w:r w:rsidR="008A2DF7">
              <w:rPr>
                <w:rFonts w:ascii="Calibri" w:hAnsi="Calibri" w:cs="Calibri"/>
                <w:b/>
                <w:bCs/>
                <w:sz w:val="20"/>
                <w:szCs w:val="20"/>
              </w:rPr>
              <w:t xml:space="preserve">i miejsce </w:t>
            </w:r>
            <w:r w:rsidR="00FA012F" w:rsidRPr="00CA3C1F">
              <w:rPr>
                <w:rFonts w:ascii="Calibri" w:hAnsi="Calibri" w:cs="Calibri"/>
                <w:b/>
                <w:bCs/>
                <w:sz w:val="20"/>
                <w:szCs w:val="20"/>
              </w:rPr>
              <w:t>wykonania</w:t>
            </w:r>
            <w:r w:rsidR="00056CD9" w:rsidRPr="00CA3C1F">
              <w:rPr>
                <w:rFonts w:ascii="Calibri" w:hAnsi="Calibri" w:cs="Calibri"/>
                <w:b/>
                <w:bCs/>
                <w:sz w:val="20"/>
                <w:szCs w:val="20"/>
              </w:rPr>
              <w:t xml:space="preserve"> zamówienia</w:t>
            </w:r>
          </w:p>
        </w:tc>
      </w:tr>
    </w:tbl>
    <w:p w14:paraId="06149D11" w14:textId="77777777" w:rsidR="00EC7B79" w:rsidRDefault="00E54DEE" w:rsidP="0023356A">
      <w:pPr>
        <w:pStyle w:val="Default"/>
        <w:spacing w:before="120" w:after="120"/>
        <w:jc w:val="both"/>
        <w:rPr>
          <w:rFonts w:ascii="Calibri" w:hAnsi="Calibri" w:cs="Calibri"/>
          <w:color w:val="auto"/>
          <w:sz w:val="20"/>
          <w:szCs w:val="20"/>
        </w:rPr>
      </w:pPr>
      <w:r w:rsidRPr="00F87E7B">
        <w:rPr>
          <w:rFonts w:ascii="Calibri" w:hAnsi="Calibri" w:cs="Calibri"/>
          <w:color w:val="auto"/>
          <w:sz w:val="20"/>
          <w:szCs w:val="20"/>
        </w:rPr>
        <w:t xml:space="preserve">Termin </w:t>
      </w:r>
      <w:r w:rsidR="00EC7B79">
        <w:rPr>
          <w:rFonts w:ascii="Calibri" w:hAnsi="Calibri" w:cs="Calibri"/>
          <w:color w:val="auto"/>
          <w:sz w:val="20"/>
          <w:szCs w:val="20"/>
        </w:rPr>
        <w:t xml:space="preserve">rozpoczęcia wykonania przedmiotu </w:t>
      </w:r>
      <w:r w:rsidR="00844693">
        <w:rPr>
          <w:rFonts w:ascii="Calibri" w:hAnsi="Calibri" w:cs="Calibri"/>
          <w:color w:val="auto"/>
          <w:sz w:val="20"/>
          <w:szCs w:val="20"/>
        </w:rPr>
        <w:t xml:space="preserve">zamówienia </w:t>
      </w:r>
      <w:r w:rsidR="00EC7B79">
        <w:rPr>
          <w:rFonts w:ascii="Calibri" w:hAnsi="Calibri" w:cs="Calibri"/>
          <w:color w:val="auto"/>
          <w:sz w:val="20"/>
          <w:szCs w:val="20"/>
        </w:rPr>
        <w:t xml:space="preserve">rozpoczyna bieg od dnia zawarcia umowy. </w:t>
      </w:r>
    </w:p>
    <w:p w14:paraId="5FDA55FD" w14:textId="77777777" w:rsidR="00EC7B79" w:rsidRDefault="00EC7B79" w:rsidP="0023356A">
      <w:pPr>
        <w:pStyle w:val="Default"/>
        <w:spacing w:before="120" w:after="120"/>
        <w:jc w:val="both"/>
        <w:rPr>
          <w:rFonts w:ascii="Calibri" w:hAnsi="Calibri" w:cs="Calibri"/>
          <w:color w:val="auto"/>
          <w:sz w:val="20"/>
          <w:szCs w:val="20"/>
        </w:rPr>
      </w:pPr>
      <w:r>
        <w:rPr>
          <w:rFonts w:ascii="Calibri" w:hAnsi="Calibri" w:cs="Calibri"/>
          <w:color w:val="auto"/>
          <w:sz w:val="20"/>
          <w:szCs w:val="20"/>
        </w:rPr>
        <w:t>Wykonawca zobowiązuje się do realizacji przedmiotu umowy w następujących termiach:</w:t>
      </w:r>
    </w:p>
    <w:p w14:paraId="5621A952" w14:textId="77777777" w:rsidR="00EC7B79" w:rsidRDefault="00EC7B79" w:rsidP="0023356A">
      <w:pPr>
        <w:pStyle w:val="Default"/>
        <w:spacing w:before="120" w:after="120"/>
        <w:jc w:val="both"/>
        <w:rPr>
          <w:rFonts w:ascii="Calibri" w:hAnsi="Calibri" w:cs="Calibri"/>
          <w:color w:val="auto"/>
          <w:sz w:val="20"/>
          <w:szCs w:val="20"/>
        </w:rPr>
      </w:pPr>
      <w:r>
        <w:rPr>
          <w:rFonts w:ascii="Calibri" w:hAnsi="Calibri" w:cs="Calibri"/>
          <w:color w:val="auto"/>
          <w:sz w:val="20"/>
          <w:szCs w:val="20"/>
        </w:rPr>
        <w:t xml:space="preserve">Etap 1- wykonanie, dostawa i montaż elementów wystawy: - </w:t>
      </w:r>
      <w:r w:rsidR="00D60C20">
        <w:rPr>
          <w:rFonts w:ascii="Calibri" w:hAnsi="Calibri" w:cs="Calibri"/>
          <w:color w:val="auto"/>
          <w:sz w:val="20"/>
          <w:szCs w:val="20"/>
        </w:rPr>
        <w:t xml:space="preserve">80 dni </w:t>
      </w:r>
      <w:r>
        <w:rPr>
          <w:rFonts w:ascii="Calibri" w:hAnsi="Calibri" w:cs="Calibri"/>
          <w:color w:val="auto"/>
          <w:sz w:val="20"/>
          <w:szCs w:val="20"/>
        </w:rPr>
        <w:t>od dnia podpisania umowy.</w:t>
      </w:r>
    </w:p>
    <w:p w14:paraId="64698388" w14:textId="77777777" w:rsidR="00056CD9" w:rsidRDefault="00EC7B79" w:rsidP="0023356A">
      <w:pPr>
        <w:pStyle w:val="Default"/>
        <w:spacing w:before="120" w:after="120"/>
        <w:jc w:val="both"/>
        <w:rPr>
          <w:rFonts w:ascii="Calibri" w:hAnsi="Calibri" w:cs="Calibri"/>
          <w:color w:val="auto"/>
          <w:sz w:val="20"/>
          <w:szCs w:val="20"/>
        </w:rPr>
      </w:pPr>
      <w:r>
        <w:rPr>
          <w:rFonts w:ascii="Calibri" w:hAnsi="Calibri" w:cs="Calibri"/>
          <w:color w:val="auto"/>
          <w:sz w:val="20"/>
          <w:szCs w:val="20"/>
        </w:rPr>
        <w:t xml:space="preserve">Etap 2 – dostawa dokumentacji powykonawczej, części zapasowych oraz przeszkolenie pracowników - </w:t>
      </w:r>
      <w:r w:rsidR="00D60C20">
        <w:rPr>
          <w:rFonts w:ascii="Calibri" w:hAnsi="Calibri" w:cs="Calibri"/>
          <w:color w:val="auto"/>
          <w:sz w:val="20"/>
          <w:szCs w:val="20"/>
        </w:rPr>
        <w:t>10 dni</w:t>
      </w:r>
      <w:r>
        <w:rPr>
          <w:rFonts w:ascii="Calibri" w:hAnsi="Calibri" w:cs="Calibri"/>
          <w:color w:val="auto"/>
          <w:sz w:val="20"/>
          <w:szCs w:val="20"/>
        </w:rPr>
        <w:t xml:space="preserve"> od zakończenia etapu 1.</w:t>
      </w:r>
    </w:p>
    <w:p w14:paraId="3EE7E2F4" w14:textId="77777777" w:rsidR="008A2DF7" w:rsidRPr="00F87E7B" w:rsidRDefault="008A2DF7" w:rsidP="0023356A">
      <w:pPr>
        <w:pStyle w:val="Default"/>
        <w:spacing w:before="120" w:after="120"/>
        <w:jc w:val="both"/>
        <w:rPr>
          <w:rFonts w:ascii="Calibri" w:hAnsi="Calibri" w:cs="Calibri"/>
          <w:color w:val="auto"/>
          <w:sz w:val="20"/>
          <w:szCs w:val="20"/>
        </w:rPr>
      </w:pPr>
      <w:r>
        <w:rPr>
          <w:rFonts w:ascii="Calibri" w:hAnsi="Calibri" w:cs="Calibri"/>
          <w:color w:val="auto"/>
          <w:sz w:val="20"/>
          <w:szCs w:val="20"/>
        </w:rPr>
        <w:t xml:space="preserve">Miejsce realizacji zamówienia: </w:t>
      </w:r>
      <w:r w:rsidRPr="005712CE">
        <w:rPr>
          <w:rFonts w:ascii="Calibri" w:hAnsi="Calibri" w:cs="Calibri"/>
          <w:sz w:val="20"/>
          <w:szCs w:val="20"/>
        </w:rPr>
        <w:t xml:space="preserve">Centrum Edukacji Ekologicznej </w:t>
      </w:r>
      <w:r w:rsidR="00D60C20">
        <w:rPr>
          <w:rFonts w:ascii="Calibri" w:hAnsi="Calibri" w:cs="Calibri"/>
          <w:sz w:val="20"/>
          <w:szCs w:val="20"/>
        </w:rPr>
        <w:t>Przedsiębiorstwa Zagospodarowania Odpadów Sp.</w:t>
      </w:r>
      <w:r w:rsidR="004651AC">
        <w:rPr>
          <w:rFonts w:ascii="Calibri" w:hAnsi="Calibri" w:cs="Calibri"/>
          <w:sz w:val="20"/>
          <w:szCs w:val="20"/>
        </w:rPr>
        <w:t xml:space="preserve"> </w:t>
      </w:r>
      <w:r w:rsidR="00D60C20">
        <w:rPr>
          <w:rFonts w:ascii="Calibri" w:hAnsi="Calibri" w:cs="Calibri"/>
          <w:sz w:val="20"/>
          <w:szCs w:val="20"/>
        </w:rPr>
        <w:t>z o.</w:t>
      </w:r>
      <w:r w:rsidR="004651AC">
        <w:rPr>
          <w:rFonts w:ascii="Calibri" w:hAnsi="Calibri" w:cs="Calibri"/>
          <w:sz w:val="20"/>
          <w:szCs w:val="20"/>
        </w:rPr>
        <w:t xml:space="preserve"> </w:t>
      </w:r>
      <w:r w:rsidR="00D60C20">
        <w:rPr>
          <w:rFonts w:ascii="Calibri" w:hAnsi="Calibri" w:cs="Calibri"/>
          <w:sz w:val="20"/>
          <w:szCs w:val="20"/>
        </w:rPr>
        <w:t xml:space="preserve">o. </w:t>
      </w:r>
      <w:r w:rsidRPr="005712CE">
        <w:rPr>
          <w:rFonts w:ascii="Calibri" w:hAnsi="Calibri" w:cs="Calibri"/>
          <w:sz w:val="20"/>
          <w:szCs w:val="20"/>
        </w:rPr>
        <w:t>w</w:t>
      </w:r>
      <w:r>
        <w:rPr>
          <w:rFonts w:ascii="Calibri" w:hAnsi="Calibri" w:cs="Calibri"/>
          <w:sz w:val="20"/>
          <w:szCs w:val="20"/>
        </w:rPr>
        <w:t> </w:t>
      </w:r>
      <w:r w:rsidRPr="005712CE">
        <w:rPr>
          <w:rFonts w:ascii="Calibri" w:hAnsi="Calibri" w:cs="Calibri"/>
          <w:sz w:val="20"/>
          <w:szCs w:val="20"/>
        </w:rPr>
        <w:t xml:space="preserve">Gliwicach przy ul. </w:t>
      </w:r>
      <w:r>
        <w:rPr>
          <w:rFonts w:ascii="Calibri" w:hAnsi="Calibri" w:cs="Calibri"/>
          <w:sz w:val="20"/>
          <w:szCs w:val="20"/>
        </w:rPr>
        <w:t>R</w:t>
      </w:r>
      <w:r w:rsidRPr="005712CE">
        <w:rPr>
          <w:rFonts w:ascii="Calibri" w:hAnsi="Calibri" w:cs="Calibri"/>
          <w:sz w:val="20"/>
          <w:szCs w:val="20"/>
        </w:rPr>
        <w:t>ybnickiej</w:t>
      </w:r>
      <w:r>
        <w:rPr>
          <w:rFonts w:ascii="Calibri" w:hAnsi="Calibri" w:cs="Calibri"/>
          <w:sz w:val="20"/>
          <w:szCs w:val="20"/>
        </w:rPr>
        <w:t xml:space="preserve"> 199</w:t>
      </w:r>
      <w:r w:rsidR="002F451C">
        <w:rPr>
          <w:rFonts w:ascii="Calibri" w:hAnsi="Calibri" w:cs="Calibri"/>
          <w:sz w:val="20"/>
          <w:szCs w:val="20"/>
        </w:rPr>
        <w:t>A</w:t>
      </w:r>
      <w:r>
        <w:rPr>
          <w:rFonts w:ascii="Calibri" w:hAnsi="Calibri" w:cs="Calibri"/>
          <w:sz w:val="20"/>
          <w:szCs w:val="20"/>
        </w:rPr>
        <w:t>.</w:t>
      </w:r>
    </w:p>
    <w:tbl>
      <w:tblPr>
        <w:tblW w:w="9502" w:type="dxa"/>
        <w:tblInd w:w="150" w:type="dxa"/>
        <w:tblLayout w:type="fixed"/>
        <w:tblCellMar>
          <w:top w:w="150" w:type="dxa"/>
          <w:left w:w="150" w:type="dxa"/>
          <w:bottom w:w="150" w:type="dxa"/>
          <w:right w:w="150" w:type="dxa"/>
        </w:tblCellMar>
        <w:tblLook w:val="0000" w:firstRow="0" w:lastRow="0" w:firstColumn="0" w:lastColumn="0" w:noHBand="0" w:noVBand="0"/>
      </w:tblPr>
      <w:tblGrid>
        <w:gridCol w:w="9502"/>
      </w:tblGrid>
      <w:tr w:rsidR="00FA012F" w:rsidRPr="00CA3C1F" w14:paraId="076860F6" w14:textId="77777777" w:rsidTr="00E95D6D">
        <w:trPr>
          <w:trHeight w:val="416"/>
        </w:trPr>
        <w:tc>
          <w:tcPr>
            <w:tcW w:w="9502" w:type="dxa"/>
            <w:tcBorders>
              <w:top w:val="double" w:sz="0" w:space="0" w:color="C0C0C0"/>
              <w:left w:val="double" w:sz="0" w:space="0" w:color="C0C0C0"/>
              <w:bottom w:val="double" w:sz="0" w:space="0" w:color="C0C0C0"/>
              <w:right w:val="double" w:sz="0" w:space="0" w:color="C0C0C0"/>
            </w:tcBorders>
            <w:shd w:val="clear" w:color="auto" w:fill="EEEEEE"/>
            <w:vAlign w:val="center"/>
          </w:tcPr>
          <w:p w14:paraId="60FA8FB8" w14:textId="77777777" w:rsidR="00FA012F" w:rsidRPr="00CA3C1F" w:rsidRDefault="00EC2051" w:rsidP="0023356A">
            <w:pPr>
              <w:spacing w:before="120" w:after="120"/>
              <w:jc w:val="center"/>
              <w:rPr>
                <w:rFonts w:ascii="Calibri" w:hAnsi="Calibri" w:cs="Calibri"/>
                <w:sz w:val="20"/>
                <w:szCs w:val="20"/>
              </w:rPr>
            </w:pPr>
            <w:r>
              <w:rPr>
                <w:rFonts w:ascii="Calibri" w:hAnsi="Calibri" w:cs="Calibri"/>
                <w:b/>
                <w:bCs/>
                <w:sz w:val="20"/>
                <w:szCs w:val="20"/>
              </w:rPr>
              <w:t>9</w:t>
            </w:r>
            <w:r w:rsidR="00FA012F" w:rsidRPr="00CA3C1F">
              <w:rPr>
                <w:rFonts w:ascii="Calibri" w:hAnsi="Calibri" w:cs="Calibri"/>
                <w:b/>
                <w:bCs/>
                <w:sz w:val="20"/>
                <w:szCs w:val="20"/>
              </w:rPr>
              <w:t>. Warunki udziału w postępowaniu</w:t>
            </w:r>
            <w:r w:rsidR="008A2DF7">
              <w:rPr>
                <w:rFonts w:ascii="Calibri" w:hAnsi="Calibri" w:cs="Calibri"/>
                <w:b/>
                <w:bCs/>
                <w:sz w:val="20"/>
                <w:szCs w:val="20"/>
              </w:rPr>
              <w:t xml:space="preserve"> oraz opis sposobu dokonywania oceny spełniania tych warunków</w:t>
            </w:r>
          </w:p>
        </w:tc>
      </w:tr>
    </w:tbl>
    <w:p w14:paraId="4A5C6C0C" w14:textId="77777777" w:rsidR="003E4197" w:rsidRPr="003E4197" w:rsidRDefault="003E4197">
      <w:pPr>
        <w:pStyle w:val="Default"/>
        <w:numPr>
          <w:ilvl w:val="0"/>
          <w:numId w:val="1"/>
        </w:numPr>
        <w:spacing w:before="120" w:after="120"/>
        <w:ind w:left="284" w:hanging="284"/>
        <w:rPr>
          <w:rFonts w:ascii="Calibri" w:hAnsi="Calibri" w:cs="Calibri"/>
          <w:bCs/>
          <w:sz w:val="20"/>
          <w:szCs w:val="20"/>
        </w:rPr>
      </w:pPr>
      <w:r w:rsidRPr="003E4197">
        <w:rPr>
          <w:rFonts w:ascii="Calibri" w:hAnsi="Calibri" w:cs="Calibri"/>
          <w:bCs/>
          <w:sz w:val="20"/>
          <w:szCs w:val="20"/>
        </w:rPr>
        <w:lastRenderedPageBreak/>
        <w:t>O udzielenie zamówienia mogą się ubiegać Wykonawcy, którzy nie podlegają wykluczeniu oraz spełniają warunki udziału w postępowaniu określone w ogłoszeniu o zamówieniu oraz niniejszym rozdziale SWZ.</w:t>
      </w:r>
      <w:r w:rsidR="009D47AA">
        <w:rPr>
          <w:rFonts w:ascii="Calibri" w:hAnsi="Calibri" w:cs="Calibri"/>
          <w:bCs/>
          <w:sz w:val="20"/>
          <w:szCs w:val="20"/>
        </w:rPr>
        <w:t xml:space="preserve"> </w:t>
      </w:r>
      <w:r>
        <w:rPr>
          <w:rFonts w:ascii="Calibri" w:hAnsi="Calibri" w:cs="Calibri"/>
          <w:bCs/>
          <w:sz w:val="20"/>
          <w:szCs w:val="20"/>
        </w:rPr>
        <w:t>Wykonawcy mogą ubiegać się wspólnie o udzielenie zamówienia</w:t>
      </w:r>
      <w:r w:rsidR="009D47AA">
        <w:rPr>
          <w:rFonts w:ascii="Calibri" w:hAnsi="Calibri" w:cs="Calibri"/>
          <w:bCs/>
          <w:sz w:val="20"/>
          <w:szCs w:val="20"/>
        </w:rPr>
        <w:t>.</w:t>
      </w:r>
      <w:r>
        <w:rPr>
          <w:rFonts w:ascii="Calibri" w:hAnsi="Calibri" w:cs="Calibri"/>
          <w:bCs/>
          <w:sz w:val="20"/>
          <w:szCs w:val="20"/>
        </w:rPr>
        <w:t xml:space="preserve"> </w:t>
      </w:r>
    </w:p>
    <w:p w14:paraId="56A9E86B" w14:textId="77777777" w:rsidR="00482472" w:rsidRPr="00CA3C1F" w:rsidRDefault="00482472">
      <w:pPr>
        <w:pStyle w:val="Default"/>
        <w:numPr>
          <w:ilvl w:val="0"/>
          <w:numId w:val="1"/>
        </w:numPr>
        <w:spacing w:before="120" w:after="120"/>
        <w:ind w:left="284" w:hanging="284"/>
        <w:rPr>
          <w:rFonts w:ascii="Calibri" w:hAnsi="Calibri" w:cs="Calibri"/>
          <w:b/>
          <w:sz w:val="20"/>
          <w:szCs w:val="20"/>
        </w:rPr>
      </w:pPr>
      <w:r w:rsidRPr="00CA3C1F">
        <w:rPr>
          <w:rFonts w:ascii="Calibri" w:hAnsi="Calibri" w:cs="Calibri"/>
          <w:b/>
          <w:sz w:val="20"/>
          <w:szCs w:val="20"/>
        </w:rPr>
        <w:t>Zdolność do występowania w obrocie gospodarczym</w:t>
      </w:r>
      <w:r w:rsidR="002571FD" w:rsidRPr="00CA3C1F">
        <w:rPr>
          <w:rFonts w:ascii="Calibri" w:hAnsi="Calibri" w:cs="Calibri"/>
          <w:b/>
          <w:sz w:val="20"/>
          <w:szCs w:val="20"/>
        </w:rPr>
        <w:t xml:space="preserve"> </w:t>
      </w:r>
      <w:r w:rsidR="00D75098" w:rsidRPr="00CA3C1F">
        <w:rPr>
          <w:rFonts w:ascii="Calibri" w:hAnsi="Calibri" w:cs="Calibri"/>
          <w:b/>
          <w:sz w:val="20"/>
          <w:szCs w:val="20"/>
        </w:rPr>
        <w:t>(wpis do rejestru zawodowego lub handlowego)</w:t>
      </w:r>
      <w:r w:rsidR="00C3332B">
        <w:rPr>
          <w:rFonts w:ascii="Calibri" w:hAnsi="Calibri" w:cs="Calibri"/>
          <w:b/>
          <w:sz w:val="20"/>
          <w:szCs w:val="20"/>
        </w:rPr>
        <w:t>.</w:t>
      </w:r>
    </w:p>
    <w:p w14:paraId="4F462577" w14:textId="77777777" w:rsidR="00A84B42" w:rsidRPr="00CA3C1F" w:rsidRDefault="00A84B42" w:rsidP="00482472">
      <w:pPr>
        <w:pStyle w:val="Default"/>
        <w:spacing w:before="120" w:after="120"/>
        <w:rPr>
          <w:rFonts w:ascii="Calibri" w:hAnsi="Calibri" w:cs="Calibri"/>
          <w:sz w:val="20"/>
          <w:szCs w:val="20"/>
        </w:rPr>
      </w:pPr>
      <w:r w:rsidRPr="00CA3C1F">
        <w:rPr>
          <w:rFonts w:ascii="Calibri" w:hAnsi="Calibri" w:cs="Calibri"/>
          <w:sz w:val="20"/>
          <w:szCs w:val="20"/>
        </w:rPr>
        <w:t>Zamawiający nie określa szczegółowego warunku w tym zakresie</w:t>
      </w:r>
      <w:r w:rsidR="008B6A92">
        <w:rPr>
          <w:rFonts w:ascii="Calibri" w:hAnsi="Calibri" w:cs="Calibri"/>
          <w:sz w:val="20"/>
          <w:szCs w:val="20"/>
        </w:rPr>
        <w:t>.</w:t>
      </w:r>
    </w:p>
    <w:p w14:paraId="511822D7" w14:textId="77777777" w:rsidR="00D75098" w:rsidRDefault="00D75098">
      <w:pPr>
        <w:pStyle w:val="Default"/>
        <w:numPr>
          <w:ilvl w:val="0"/>
          <w:numId w:val="1"/>
        </w:numPr>
        <w:spacing w:before="120" w:after="120"/>
        <w:ind w:left="284" w:hanging="284"/>
        <w:jc w:val="both"/>
        <w:rPr>
          <w:rFonts w:ascii="Calibri" w:hAnsi="Calibri" w:cs="Calibri"/>
          <w:sz w:val="20"/>
          <w:szCs w:val="20"/>
        </w:rPr>
      </w:pPr>
      <w:r w:rsidRPr="00CA3C1F">
        <w:rPr>
          <w:rFonts w:ascii="Calibri" w:hAnsi="Calibri" w:cs="Calibri"/>
          <w:b/>
          <w:sz w:val="20"/>
          <w:szCs w:val="20"/>
        </w:rPr>
        <w:t xml:space="preserve">Uprawnienia do prowadzenia </w:t>
      </w:r>
      <w:r w:rsidR="00A84B42" w:rsidRPr="00CA3C1F">
        <w:rPr>
          <w:rFonts w:ascii="Calibri" w:hAnsi="Calibri" w:cs="Calibri"/>
          <w:b/>
          <w:sz w:val="20"/>
          <w:szCs w:val="20"/>
        </w:rPr>
        <w:t>określonej</w:t>
      </w:r>
      <w:r w:rsidRPr="00CA3C1F">
        <w:rPr>
          <w:rFonts w:ascii="Calibri" w:hAnsi="Calibri" w:cs="Calibri"/>
          <w:b/>
          <w:sz w:val="20"/>
          <w:szCs w:val="20"/>
        </w:rPr>
        <w:t xml:space="preserve"> działalności gospodarczej lub zawodowej,</w:t>
      </w:r>
      <w:r w:rsidR="00B650FD" w:rsidRPr="00CA3C1F">
        <w:rPr>
          <w:rFonts w:ascii="Calibri" w:hAnsi="Calibri" w:cs="Calibri"/>
          <w:b/>
          <w:sz w:val="20"/>
          <w:szCs w:val="20"/>
        </w:rPr>
        <w:t xml:space="preserve"> </w:t>
      </w:r>
      <w:r w:rsidRPr="00CA3C1F">
        <w:rPr>
          <w:rFonts w:ascii="Calibri" w:hAnsi="Calibri" w:cs="Calibri"/>
          <w:b/>
          <w:sz w:val="20"/>
          <w:szCs w:val="20"/>
        </w:rPr>
        <w:t>o ile wynika to</w:t>
      </w:r>
      <w:r w:rsidR="00844693">
        <w:rPr>
          <w:rFonts w:ascii="Calibri" w:hAnsi="Calibri" w:cs="Calibri"/>
          <w:b/>
          <w:sz w:val="20"/>
          <w:szCs w:val="20"/>
        </w:rPr>
        <w:t> </w:t>
      </w:r>
      <w:r w:rsidRPr="00CA3C1F">
        <w:rPr>
          <w:rFonts w:ascii="Calibri" w:hAnsi="Calibri" w:cs="Calibri"/>
          <w:b/>
          <w:sz w:val="20"/>
          <w:szCs w:val="20"/>
        </w:rPr>
        <w:t>z</w:t>
      </w:r>
      <w:r w:rsidR="00DE1688">
        <w:rPr>
          <w:rFonts w:ascii="Calibri" w:hAnsi="Calibri" w:cs="Calibri"/>
          <w:b/>
          <w:sz w:val="20"/>
          <w:szCs w:val="20"/>
        </w:rPr>
        <w:t> </w:t>
      </w:r>
      <w:r w:rsidRPr="00CA3C1F">
        <w:rPr>
          <w:rFonts w:ascii="Calibri" w:hAnsi="Calibri" w:cs="Calibri"/>
          <w:b/>
          <w:sz w:val="20"/>
          <w:szCs w:val="20"/>
        </w:rPr>
        <w:t>odrębnych przepisów</w:t>
      </w:r>
      <w:r w:rsidRPr="00CA3C1F">
        <w:rPr>
          <w:rFonts w:ascii="Calibri" w:hAnsi="Calibri" w:cs="Calibri"/>
          <w:sz w:val="20"/>
          <w:szCs w:val="20"/>
        </w:rPr>
        <w:t>.</w:t>
      </w:r>
    </w:p>
    <w:p w14:paraId="25FD7F6E" w14:textId="77777777" w:rsidR="00DD156B" w:rsidRPr="00CA3C1F" w:rsidRDefault="00DD156B" w:rsidP="00DD156B">
      <w:pPr>
        <w:pStyle w:val="Default"/>
        <w:spacing w:before="120" w:after="120"/>
        <w:jc w:val="both"/>
        <w:rPr>
          <w:rFonts w:ascii="Calibri" w:hAnsi="Calibri" w:cs="Calibri"/>
          <w:sz w:val="20"/>
          <w:szCs w:val="20"/>
        </w:rPr>
      </w:pPr>
      <w:r w:rsidRPr="00DD156B">
        <w:rPr>
          <w:rFonts w:ascii="Calibri" w:hAnsi="Calibri" w:cs="Calibri"/>
          <w:sz w:val="20"/>
          <w:szCs w:val="20"/>
        </w:rPr>
        <w:t>Zamawiający nie określa szczegółowego warunku w tym zakresie.</w:t>
      </w:r>
    </w:p>
    <w:p w14:paraId="090E52F7" w14:textId="77777777" w:rsidR="00482472" w:rsidRPr="00CA3C1F" w:rsidRDefault="00482472">
      <w:pPr>
        <w:pStyle w:val="Default"/>
        <w:numPr>
          <w:ilvl w:val="0"/>
          <w:numId w:val="1"/>
        </w:numPr>
        <w:spacing w:before="120" w:after="120" w:line="276" w:lineRule="auto"/>
        <w:ind w:left="284" w:hanging="284"/>
        <w:jc w:val="both"/>
        <w:rPr>
          <w:rFonts w:ascii="Calibri" w:hAnsi="Calibri" w:cs="Calibri"/>
          <w:b/>
          <w:sz w:val="20"/>
          <w:szCs w:val="20"/>
        </w:rPr>
      </w:pPr>
      <w:r w:rsidRPr="00CA3C1F">
        <w:rPr>
          <w:rFonts w:ascii="Calibri" w:hAnsi="Calibri" w:cs="Calibri"/>
          <w:b/>
          <w:sz w:val="20"/>
          <w:szCs w:val="20"/>
        </w:rPr>
        <w:t>Sytuacja finansowa lub ekonomiczna</w:t>
      </w:r>
      <w:r w:rsidR="00DD156B">
        <w:rPr>
          <w:rFonts w:ascii="Calibri" w:hAnsi="Calibri" w:cs="Calibri"/>
          <w:b/>
          <w:sz w:val="20"/>
          <w:szCs w:val="20"/>
        </w:rPr>
        <w:t>.</w:t>
      </w:r>
    </w:p>
    <w:p w14:paraId="05918375" w14:textId="77777777" w:rsidR="00482472" w:rsidRDefault="00A3181B" w:rsidP="00482472">
      <w:pPr>
        <w:pStyle w:val="Default"/>
        <w:spacing w:before="120" w:after="120" w:line="276" w:lineRule="auto"/>
        <w:jc w:val="both"/>
        <w:rPr>
          <w:rFonts w:ascii="Calibri" w:hAnsi="Calibri" w:cs="Calibri"/>
          <w:sz w:val="20"/>
          <w:szCs w:val="20"/>
        </w:rPr>
      </w:pPr>
      <w:r>
        <w:rPr>
          <w:rFonts w:ascii="Calibri" w:hAnsi="Calibri" w:cs="Calibri"/>
          <w:sz w:val="20"/>
          <w:szCs w:val="20"/>
        </w:rPr>
        <w:t>4.1.</w:t>
      </w:r>
      <w:r w:rsidR="00844693">
        <w:rPr>
          <w:rFonts w:ascii="Calibri" w:hAnsi="Calibri" w:cs="Calibri"/>
          <w:sz w:val="20"/>
          <w:szCs w:val="20"/>
        </w:rPr>
        <w:t xml:space="preserve"> </w:t>
      </w:r>
      <w:r w:rsidR="00482472" w:rsidRPr="00CA3C1F">
        <w:rPr>
          <w:rFonts w:ascii="Calibri" w:hAnsi="Calibri" w:cs="Calibri"/>
          <w:sz w:val="20"/>
          <w:szCs w:val="20"/>
        </w:rPr>
        <w:t xml:space="preserve">Zamawiający </w:t>
      </w:r>
      <w:r w:rsidR="008A2DF7">
        <w:rPr>
          <w:rFonts w:ascii="Calibri" w:hAnsi="Calibri" w:cs="Calibri"/>
          <w:sz w:val="20"/>
          <w:szCs w:val="20"/>
        </w:rPr>
        <w:t xml:space="preserve">wymaga, aby Wykonawca znajdował się w sytuacji ekonomicznej lub finansowej zapewniającej realizację zamówienia, przez co rozumie się posiadanie zdolności kredytowej lub </w:t>
      </w:r>
      <w:r w:rsidR="005B32E7">
        <w:rPr>
          <w:rFonts w:ascii="Calibri" w:hAnsi="Calibri" w:cs="Calibri"/>
          <w:sz w:val="20"/>
          <w:szCs w:val="20"/>
        </w:rPr>
        <w:t>środków</w:t>
      </w:r>
      <w:r w:rsidR="008A2DF7">
        <w:rPr>
          <w:rFonts w:ascii="Calibri" w:hAnsi="Calibri" w:cs="Calibri"/>
          <w:sz w:val="20"/>
          <w:szCs w:val="20"/>
        </w:rPr>
        <w:t xml:space="preserve"> finansowych w</w:t>
      </w:r>
      <w:r w:rsidR="00D466F4">
        <w:rPr>
          <w:rFonts w:ascii="Calibri" w:hAnsi="Calibri" w:cs="Calibri"/>
          <w:sz w:val="20"/>
          <w:szCs w:val="20"/>
        </w:rPr>
        <w:t> </w:t>
      </w:r>
      <w:r w:rsidR="008A2DF7">
        <w:rPr>
          <w:rFonts w:ascii="Calibri" w:hAnsi="Calibri" w:cs="Calibri"/>
          <w:sz w:val="20"/>
          <w:szCs w:val="20"/>
        </w:rPr>
        <w:t xml:space="preserve">wysokości </w:t>
      </w:r>
      <w:r w:rsidR="005B32E7">
        <w:rPr>
          <w:rFonts w:ascii="Calibri" w:hAnsi="Calibri" w:cs="Calibri"/>
          <w:sz w:val="20"/>
          <w:szCs w:val="20"/>
        </w:rPr>
        <w:t xml:space="preserve">nie mniejszej niż </w:t>
      </w:r>
      <w:r w:rsidR="00D60C20">
        <w:rPr>
          <w:rFonts w:ascii="Calibri" w:hAnsi="Calibri" w:cs="Calibri"/>
          <w:sz w:val="20"/>
          <w:szCs w:val="20"/>
        </w:rPr>
        <w:t xml:space="preserve">2 000 000,00 </w:t>
      </w:r>
      <w:r w:rsidR="005B32E7">
        <w:rPr>
          <w:rFonts w:ascii="Calibri" w:hAnsi="Calibri" w:cs="Calibri"/>
          <w:sz w:val="20"/>
          <w:szCs w:val="20"/>
        </w:rPr>
        <w:t>zł</w:t>
      </w:r>
      <w:r w:rsidR="00482472" w:rsidRPr="00CA3C1F">
        <w:rPr>
          <w:rFonts w:ascii="Calibri" w:hAnsi="Calibri" w:cs="Calibri"/>
          <w:sz w:val="20"/>
          <w:szCs w:val="20"/>
        </w:rPr>
        <w:t>.</w:t>
      </w:r>
    </w:p>
    <w:p w14:paraId="3A6CDC0C" w14:textId="77777777" w:rsidR="005B32E7" w:rsidRDefault="005B32E7" w:rsidP="00482472">
      <w:pPr>
        <w:pStyle w:val="Default"/>
        <w:spacing w:before="120" w:after="120" w:line="276" w:lineRule="auto"/>
        <w:jc w:val="both"/>
        <w:rPr>
          <w:rFonts w:ascii="Calibri" w:hAnsi="Calibri" w:cs="Calibri"/>
          <w:sz w:val="20"/>
          <w:szCs w:val="20"/>
        </w:rPr>
      </w:pPr>
      <w:r>
        <w:rPr>
          <w:rFonts w:ascii="Calibri" w:hAnsi="Calibri" w:cs="Calibri"/>
          <w:sz w:val="20"/>
          <w:szCs w:val="20"/>
        </w:rPr>
        <w:t>W przypadku Wykonawców wspólnie ubiegających się o udzielenie zamówienia, powyższy warunek zostanie spełniony, jeżeli co najmniej jeden z Wykonawców lub wszyscy Wykonawcy wspólnie posiadają środki finansowe lub zdolność kredytową (dopuszczalne jest „sumowanie” powyższego warunku).</w:t>
      </w:r>
    </w:p>
    <w:p w14:paraId="7D428934" w14:textId="77777777" w:rsidR="005B32E7" w:rsidRDefault="005B32E7" w:rsidP="00482472">
      <w:pPr>
        <w:pStyle w:val="Default"/>
        <w:spacing w:before="120" w:after="120" w:line="276" w:lineRule="auto"/>
        <w:jc w:val="both"/>
        <w:rPr>
          <w:rFonts w:ascii="Calibri" w:hAnsi="Calibri" w:cs="Calibri"/>
          <w:sz w:val="20"/>
          <w:szCs w:val="20"/>
        </w:rPr>
      </w:pPr>
      <w:r>
        <w:rPr>
          <w:rFonts w:ascii="Calibri" w:hAnsi="Calibri" w:cs="Calibri"/>
          <w:sz w:val="20"/>
          <w:szCs w:val="20"/>
        </w:rPr>
        <w:t xml:space="preserve">W celu potwierdzenia spełnienia warunku dotyczącego sytuacji finansowej lub ekonomicznej Wykonawca zobowiązany jest załączyć do </w:t>
      </w:r>
      <w:r w:rsidR="009F44FC">
        <w:rPr>
          <w:rFonts w:ascii="Calibri" w:hAnsi="Calibri" w:cs="Calibri"/>
          <w:sz w:val="20"/>
          <w:szCs w:val="20"/>
        </w:rPr>
        <w:t>oferty</w:t>
      </w:r>
      <w:r>
        <w:rPr>
          <w:rFonts w:ascii="Calibri" w:hAnsi="Calibri" w:cs="Calibri"/>
          <w:sz w:val="20"/>
          <w:szCs w:val="20"/>
        </w:rPr>
        <w:t xml:space="preserve"> informację banku lub spółdzielczej kasy oszczędnościowo-kredytowej potwierdzającą wysokość posiadanych środków finansowych lub zdolność kredytową Wykonawcy, w okresie nie wcześniejszym niż 3 miesiące przed upływem terminu składania </w:t>
      </w:r>
      <w:r w:rsidR="009F44FC">
        <w:rPr>
          <w:rFonts w:ascii="Calibri" w:hAnsi="Calibri" w:cs="Calibri"/>
          <w:sz w:val="20"/>
          <w:szCs w:val="20"/>
        </w:rPr>
        <w:t>ofert</w:t>
      </w:r>
      <w:r>
        <w:rPr>
          <w:rFonts w:ascii="Calibri" w:hAnsi="Calibri" w:cs="Calibri"/>
          <w:sz w:val="20"/>
          <w:szCs w:val="20"/>
        </w:rPr>
        <w:t xml:space="preserve"> w</w:t>
      </w:r>
      <w:r w:rsidR="002F451C">
        <w:rPr>
          <w:rFonts w:ascii="Calibri" w:hAnsi="Calibri" w:cs="Calibri"/>
          <w:sz w:val="20"/>
          <w:szCs w:val="20"/>
        </w:rPr>
        <w:t> </w:t>
      </w:r>
      <w:r>
        <w:rPr>
          <w:rFonts w:ascii="Calibri" w:hAnsi="Calibri" w:cs="Calibri"/>
          <w:sz w:val="20"/>
          <w:szCs w:val="20"/>
        </w:rPr>
        <w:t xml:space="preserve">postępowaniu o udzielenie zamówienia. Jeżeli z uzasadnionej przyczyny Wykonawca nie może złożyć wymaganych przez Zamawiającego podmiotowych środków dowodowych, o których mowa powyżej, Wykonawca składa inne podmiotowe środki dowodowe, które w wystarczający sposób potwierdzają </w:t>
      </w:r>
      <w:proofErr w:type="gramStart"/>
      <w:r>
        <w:rPr>
          <w:rFonts w:ascii="Calibri" w:hAnsi="Calibri" w:cs="Calibri"/>
          <w:sz w:val="20"/>
          <w:szCs w:val="20"/>
        </w:rPr>
        <w:t>spełnianie  opisanego</w:t>
      </w:r>
      <w:proofErr w:type="gramEnd"/>
      <w:r>
        <w:rPr>
          <w:rFonts w:ascii="Calibri" w:hAnsi="Calibri" w:cs="Calibri"/>
          <w:sz w:val="20"/>
          <w:szCs w:val="20"/>
        </w:rPr>
        <w:t xml:space="preserve"> przez Zamawiającego warunku udziału w postępowaniu dotyczącego sytuacji ekonomicznej lub finansowej. </w:t>
      </w:r>
    </w:p>
    <w:p w14:paraId="7C968FB7" w14:textId="77777777" w:rsidR="005B32E7" w:rsidRDefault="005B32E7" w:rsidP="00482472">
      <w:pPr>
        <w:pStyle w:val="Default"/>
        <w:spacing w:before="120" w:after="120" w:line="276" w:lineRule="auto"/>
        <w:jc w:val="both"/>
        <w:rPr>
          <w:rFonts w:ascii="Calibri" w:hAnsi="Calibri" w:cs="Calibri"/>
          <w:sz w:val="20"/>
          <w:szCs w:val="20"/>
        </w:rPr>
      </w:pPr>
      <w:bookmarkStart w:id="10" w:name="_Hlk130561026"/>
      <w:r>
        <w:rPr>
          <w:rFonts w:ascii="Calibri" w:hAnsi="Calibri" w:cs="Calibri"/>
          <w:sz w:val="20"/>
          <w:szCs w:val="20"/>
        </w:rPr>
        <w:t xml:space="preserve">Wykonawca może w celu potwierdzenia </w:t>
      </w:r>
      <w:r w:rsidR="001C4F3B">
        <w:rPr>
          <w:rFonts w:ascii="Calibri" w:hAnsi="Calibri" w:cs="Calibri"/>
          <w:sz w:val="20"/>
          <w:szCs w:val="20"/>
        </w:rPr>
        <w:t xml:space="preserve">spełnienia powyższego warunku, polegać na sytuacji finansowej lub ekonomicznej podmiotów udostępniających zasoby, niezależnie od charakteru prawnego łączącego go z nim stosunków prawnych. Wykonawca, który polega na sytuacji podmiotów udostępniających zasoby, składa, wraz z </w:t>
      </w:r>
      <w:r w:rsidR="009F44FC">
        <w:rPr>
          <w:rFonts w:ascii="Calibri" w:hAnsi="Calibri" w:cs="Calibri"/>
          <w:sz w:val="20"/>
          <w:szCs w:val="20"/>
        </w:rPr>
        <w:t>ofertą</w:t>
      </w:r>
      <w:r w:rsidR="001C4F3B">
        <w:rPr>
          <w:rFonts w:ascii="Calibri" w:hAnsi="Calibri" w:cs="Calibri"/>
          <w:sz w:val="20"/>
          <w:szCs w:val="20"/>
        </w:rPr>
        <w:t>, zobowiązanie podmiotu udostępniającego zasobny do</w:t>
      </w:r>
      <w:r w:rsidR="002F451C">
        <w:rPr>
          <w:rFonts w:ascii="Calibri" w:hAnsi="Calibri" w:cs="Calibri"/>
          <w:sz w:val="20"/>
          <w:szCs w:val="20"/>
        </w:rPr>
        <w:t> </w:t>
      </w:r>
      <w:r w:rsidR="001C4F3B">
        <w:rPr>
          <w:rFonts w:ascii="Calibri" w:hAnsi="Calibri" w:cs="Calibri"/>
          <w:sz w:val="20"/>
          <w:szCs w:val="20"/>
        </w:rPr>
        <w:t xml:space="preserve">oddania mu do dyspozycji niezbędnych zasobów na potrzeby realizacji danego zamówienia lub inny podmiotowy środek dowodowy potwierdzający, że Wykonawca realizując zamówienie będzie dysponował niezbędnymi zasobami tych podmiotów. Zamawiający zbada, czy nie zachodzą wobec tych podmiotów podstawy wykluczenia określone w </w:t>
      </w:r>
      <w:r w:rsidR="00D466F4">
        <w:rPr>
          <w:rFonts w:ascii="Calibri" w:hAnsi="Calibri" w:cs="Calibri"/>
          <w:sz w:val="20"/>
          <w:szCs w:val="20"/>
        </w:rPr>
        <w:t xml:space="preserve">rozdziale 10 </w:t>
      </w:r>
      <w:r w:rsidR="002F451C">
        <w:rPr>
          <w:rFonts w:ascii="Calibri" w:hAnsi="Calibri" w:cs="Calibri"/>
          <w:sz w:val="20"/>
          <w:szCs w:val="20"/>
        </w:rPr>
        <w:t>SWZ</w:t>
      </w:r>
      <w:r w:rsidR="001C4F3B">
        <w:rPr>
          <w:rFonts w:ascii="Calibri" w:hAnsi="Calibri" w:cs="Calibri"/>
          <w:sz w:val="20"/>
          <w:szCs w:val="20"/>
        </w:rPr>
        <w:t>.</w:t>
      </w:r>
    </w:p>
    <w:p w14:paraId="37145B30" w14:textId="77777777" w:rsidR="00A3181B" w:rsidRPr="00D60C20" w:rsidRDefault="00A3181B" w:rsidP="00D60C20">
      <w:pPr>
        <w:rPr>
          <w:rFonts w:ascii="Calibri" w:hAnsi="Calibri" w:cs="Calibri"/>
          <w:b/>
          <w:bCs/>
          <w:color w:val="000000"/>
          <w:sz w:val="20"/>
          <w:szCs w:val="20"/>
          <w:lang w:eastAsia="pl-PL"/>
        </w:rPr>
      </w:pPr>
      <w:r>
        <w:rPr>
          <w:rFonts w:ascii="Calibri" w:hAnsi="Calibri" w:cs="Calibri"/>
          <w:sz w:val="20"/>
          <w:szCs w:val="20"/>
        </w:rPr>
        <w:t>4.2.</w:t>
      </w:r>
      <w:r w:rsidRPr="00A3181B">
        <w:rPr>
          <w:rFonts w:ascii="Calibri" w:hAnsi="Calibri" w:cs="Calibri"/>
          <w:color w:val="000000"/>
          <w:sz w:val="20"/>
          <w:szCs w:val="20"/>
          <w:lang w:eastAsia="pl-PL"/>
        </w:rPr>
        <w:t xml:space="preserve"> Wykonawca musi</w:t>
      </w:r>
      <w:r w:rsidR="00171DBB">
        <w:rPr>
          <w:rFonts w:ascii="Calibri" w:hAnsi="Calibri" w:cs="Calibri"/>
          <w:color w:val="000000"/>
          <w:sz w:val="20"/>
          <w:szCs w:val="20"/>
          <w:lang w:eastAsia="pl-PL"/>
        </w:rPr>
        <w:t xml:space="preserve"> wykazać, że jest </w:t>
      </w:r>
      <w:bookmarkStart w:id="11" w:name="bookmark84"/>
      <w:bookmarkEnd w:id="11"/>
      <w:r w:rsidRPr="00A3181B">
        <w:rPr>
          <w:rFonts w:ascii="Calibri" w:hAnsi="Calibri" w:cs="Calibri"/>
          <w:color w:val="000000"/>
          <w:sz w:val="20"/>
          <w:szCs w:val="20"/>
          <w:lang w:eastAsia="pl-PL"/>
        </w:rPr>
        <w:t>ubez</w:t>
      </w:r>
      <w:r w:rsidRPr="00A3181B">
        <w:rPr>
          <w:rFonts w:ascii="Calibri" w:hAnsi="Calibri" w:cs="Calibri"/>
          <w:bCs/>
          <w:color w:val="000000"/>
          <w:sz w:val="20"/>
          <w:szCs w:val="20"/>
          <w:lang w:eastAsia="pl-PL"/>
        </w:rPr>
        <w:t xml:space="preserve">pieczony od odpowiedzialności cywilnej </w:t>
      </w:r>
      <w:r w:rsidR="00171DBB">
        <w:rPr>
          <w:rFonts w:ascii="Calibri" w:hAnsi="Calibri" w:cs="Calibri"/>
          <w:bCs/>
          <w:color w:val="000000"/>
          <w:sz w:val="20"/>
          <w:szCs w:val="20"/>
          <w:lang w:eastAsia="pl-PL"/>
        </w:rPr>
        <w:t xml:space="preserve">w zakresie prowadzonej działalności związanej z przedmiotem zamówienia </w:t>
      </w:r>
      <w:bookmarkStart w:id="12" w:name="bookmark87"/>
      <w:bookmarkStart w:id="13" w:name="bookmark86"/>
      <w:bookmarkStart w:id="14" w:name="bookmark85"/>
      <w:r w:rsidR="00171DBB">
        <w:rPr>
          <w:rFonts w:ascii="Calibri" w:hAnsi="Calibri" w:cs="Calibri"/>
          <w:bCs/>
          <w:color w:val="000000"/>
          <w:sz w:val="20"/>
          <w:szCs w:val="20"/>
          <w:lang w:eastAsia="pl-PL"/>
        </w:rPr>
        <w:t xml:space="preserve">na sumę gwarancyjną </w:t>
      </w:r>
      <w:r w:rsidRPr="00A3181B">
        <w:rPr>
          <w:rFonts w:ascii="Calibri" w:hAnsi="Calibri" w:cs="Calibri"/>
          <w:color w:val="000000"/>
          <w:sz w:val="20"/>
          <w:szCs w:val="20"/>
          <w:lang w:eastAsia="pl-PL"/>
        </w:rPr>
        <w:t xml:space="preserve">nie </w:t>
      </w:r>
      <w:r w:rsidR="00171DBB">
        <w:rPr>
          <w:rFonts w:ascii="Calibri" w:hAnsi="Calibri" w:cs="Calibri"/>
          <w:color w:val="000000"/>
          <w:sz w:val="20"/>
          <w:szCs w:val="20"/>
          <w:lang w:eastAsia="pl-PL"/>
        </w:rPr>
        <w:t xml:space="preserve">mniejszą </w:t>
      </w:r>
      <w:r w:rsidRPr="00A3181B">
        <w:rPr>
          <w:rFonts w:ascii="Calibri" w:hAnsi="Calibri" w:cs="Calibri"/>
          <w:color w:val="000000"/>
          <w:sz w:val="20"/>
          <w:szCs w:val="20"/>
          <w:lang w:eastAsia="pl-PL"/>
        </w:rPr>
        <w:t>niż:</w:t>
      </w:r>
      <w:bookmarkEnd w:id="12"/>
      <w:bookmarkEnd w:id="13"/>
      <w:bookmarkEnd w:id="14"/>
      <w:r w:rsidR="00D60C20">
        <w:rPr>
          <w:rFonts w:ascii="Calibri" w:hAnsi="Calibri" w:cs="Calibri"/>
          <w:color w:val="000000"/>
          <w:sz w:val="20"/>
          <w:szCs w:val="20"/>
          <w:lang w:eastAsia="pl-PL"/>
        </w:rPr>
        <w:t xml:space="preserve"> 1 000 000,00 zł</w:t>
      </w:r>
      <w:r>
        <w:rPr>
          <w:rFonts w:ascii="Calibri" w:hAnsi="Calibri" w:cs="Calibri"/>
          <w:color w:val="000000"/>
          <w:sz w:val="20"/>
          <w:szCs w:val="20"/>
          <w:lang w:eastAsia="pl-PL"/>
        </w:rPr>
        <w:t>.</w:t>
      </w:r>
    </w:p>
    <w:bookmarkEnd w:id="10"/>
    <w:p w14:paraId="22FB1615" w14:textId="77777777" w:rsidR="00482472" w:rsidRPr="00CA3C1F" w:rsidRDefault="00482472">
      <w:pPr>
        <w:pStyle w:val="Default"/>
        <w:numPr>
          <w:ilvl w:val="0"/>
          <w:numId w:val="1"/>
        </w:numPr>
        <w:spacing w:before="120" w:after="120" w:line="276" w:lineRule="auto"/>
        <w:ind w:left="284" w:hanging="284"/>
        <w:jc w:val="both"/>
        <w:rPr>
          <w:rFonts w:ascii="Calibri" w:hAnsi="Calibri" w:cs="Calibri"/>
          <w:b/>
          <w:sz w:val="20"/>
          <w:szCs w:val="20"/>
        </w:rPr>
      </w:pPr>
      <w:r w:rsidRPr="00CA3C1F">
        <w:rPr>
          <w:rFonts w:ascii="Calibri" w:hAnsi="Calibri" w:cs="Calibri"/>
          <w:b/>
          <w:sz w:val="20"/>
          <w:szCs w:val="20"/>
        </w:rPr>
        <w:t>Zdolność techniczna lub zawodowa</w:t>
      </w:r>
      <w:r w:rsidR="00DD156B">
        <w:rPr>
          <w:rFonts w:ascii="Calibri" w:hAnsi="Calibri" w:cs="Calibri"/>
          <w:b/>
          <w:sz w:val="20"/>
          <w:szCs w:val="20"/>
        </w:rPr>
        <w:t>.</w:t>
      </w:r>
    </w:p>
    <w:p w14:paraId="158AEEB6" w14:textId="77777777" w:rsidR="0093386F" w:rsidRDefault="00B26E14" w:rsidP="00482472">
      <w:pPr>
        <w:widowControl w:val="0"/>
        <w:tabs>
          <w:tab w:val="left" w:pos="995"/>
        </w:tabs>
        <w:spacing w:line="276" w:lineRule="auto"/>
        <w:jc w:val="both"/>
        <w:rPr>
          <w:rFonts w:ascii="Calibri" w:hAnsi="Calibri" w:cs="Calibri"/>
          <w:color w:val="000000"/>
          <w:sz w:val="20"/>
          <w:szCs w:val="20"/>
        </w:rPr>
      </w:pPr>
      <w:r>
        <w:rPr>
          <w:rFonts w:ascii="Calibri" w:hAnsi="Calibri" w:cs="Calibri"/>
          <w:color w:val="000000"/>
          <w:sz w:val="20"/>
          <w:szCs w:val="20"/>
        </w:rPr>
        <w:t>5</w:t>
      </w:r>
      <w:r w:rsidR="00ED1FC9">
        <w:rPr>
          <w:rFonts w:ascii="Calibri" w:hAnsi="Calibri" w:cs="Calibri"/>
          <w:color w:val="000000"/>
          <w:sz w:val="20"/>
          <w:szCs w:val="20"/>
        </w:rPr>
        <w:t>.1.</w:t>
      </w:r>
      <w:r w:rsidR="00B71E98">
        <w:rPr>
          <w:rFonts w:ascii="Calibri" w:hAnsi="Calibri" w:cs="Calibri"/>
          <w:color w:val="000000"/>
          <w:sz w:val="20"/>
          <w:szCs w:val="20"/>
        </w:rPr>
        <w:t xml:space="preserve"> </w:t>
      </w:r>
      <w:r w:rsidR="00482472" w:rsidRPr="00CA3C1F">
        <w:rPr>
          <w:rFonts w:ascii="Calibri" w:hAnsi="Calibri" w:cs="Calibri"/>
          <w:color w:val="000000"/>
          <w:sz w:val="20"/>
          <w:szCs w:val="20"/>
        </w:rPr>
        <w:t xml:space="preserve">Zamawiający </w:t>
      </w:r>
      <w:r w:rsidR="001C4F3B">
        <w:rPr>
          <w:rFonts w:ascii="Calibri" w:hAnsi="Calibri" w:cs="Calibri"/>
          <w:color w:val="000000"/>
          <w:sz w:val="20"/>
          <w:szCs w:val="20"/>
        </w:rPr>
        <w:t xml:space="preserve">wymaga, aby Wykonawca wykazał, iż posiada </w:t>
      </w:r>
      <w:r w:rsidR="00ED1FC9">
        <w:rPr>
          <w:rFonts w:ascii="Calibri" w:hAnsi="Calibri" w:cs="Calibri"/>
          <w:color w:val="000000"/>
          <w:sz w:val="20"/>
          <w:szCs w:val="20"/>
        </w:rPr>
        <w:t>zdolność</w:t>
      </w:r>
      <w:r w:rsidR="001C4F3B">
        <w:rPr>
          <w:rFonts w:ascii="Calibri" w:hAnsi="Calibri" w:cs="Calibri"/>
          <w:color w:val="000000"/>
          <w:sz w:val="20"/>
          <w:szCs w:val="20"/>
        </w:rPr>
        <w:t xml:space="preserve"> techniczną lub zawodową w realizacji</w:t>
      </w:r>
      <w:r w:rsidR="00ED1FC9">
        <w:rPr>
          <w:rFonts w:ascii="Calibri" w:hAnsi="Calibri" w:cs="Calibri"/>
          <w:color w:val="000000"/>
          <w:sz w:val="20"/>
          <w:szCs w:val="20"/>
        </w:rPr>
        <w:t xml:space="preserve"> dostaw</w:t>
      </w:r>
      <w:r w:rsidR="001C4F3B">
        <w:rPr>
          <w:rFonts w:ascii="Calibri" w:hAnsi="Calibri" w:cs="Calibri"/>
          <w:color w:val="000000"/>
          <w:sz w:val="20"/>
          <w:szCs w:val="20"/>
        </w:rPr>
        <w:t>, przez co rozumie się: że Wykonawca w okresie ostatnich</w:t>
      </w:r>
      <w:r w:rsidR="00ED1FC9">
        <w:rPr>
          <w:rFonts w:ascii="Calibri" w:hAnsi="Calibri" w:cs="Calibri"/>
          <w:color w:val="000000"/>
          <w:sz w:val="20"/>
          <w:szCs w:val="20"/>
        </w:rPr>
        <w:t xml:space="preserve"> 3 </w:t>
      </w:r>
      <w:r w:rsidR="001C4F3B">
        <w:rPr>
          <w:rFonts w:ascii="Calibri" w:hAnsi="Calibri" w:cs="Calibri"/>
          <w:color w:val="000000"/>
          <w:sz w:val="20"/>
          <w:szCs w:val="20"/>
        </w:rPr>
        <w:t xml:space="preserve">lat przed upływem terminu składania </w:t>
      </w:r>
      <w:r w:rsidR="00844693">
        <w:rPr>
          <w:rFonts w:ascii="Calibri" w:hAnsi="Calibri" w:cs="Calibri"/>
          <w:color w:val="000000"/>
          <w:sz w:val="20"/>
          <w:szCs w:val="20"/>
        </w:rPr>
        <w:t>ofert</w:t>
      </w:r>
      <w:r w:rsidR="001C4F3B">
        <w:rPr>
          <w:rFonts w:ascii="Calibri" w:hAnsi="Calibri" w:cs="Calibri"/>
          <w:color w:val="000000"/>
          <w:sz w:val="20"/>
          <w:szCs w:val="20"/>
        </w:rPr>
        <w:t xml:space="preserve"> o dopuszczenie do udziału w postępowaniu a jeżeli okres prowadzenia działalności  jest krótszy – w</w:t>
      </w:r>
      <w:r w:rsidR="002F451C">
        <w:rPr>
          <w:rFonts w:ascii="Calibri" w:hAnsi="Calibri" w:cs="Calibri"/>
          <w:color w:val="000000"/>
          <w:sz w:val="20"/>
          <w:szCs w:val="20"/>
        </w:rPr>
        <w:t> </w:t>
      </w:r>
      <w:r w:rsidR="001C4F3B">
        <w:rPr>
          <w:rFonts w:ascii="Calibri" w:hAnsi="Calibri" w:cs="Calibri"/>
          <w:color w:val="000000"/>
          <w:sz w:val="20"/>
          <w:szCs w:val="20"/>
        </w:rPr>
        <w:t xml:space="preserve">tym okresie, należycie </w:t>
      </w:r>
      <w:r w:rsidR="00ED1FC9">
        <w:rPr>
          <w:rFonts w:ascii="Calibri" w:hAnsi="Calibri" w:cs="Calibri"/>
          <w:color w:val="000000"/>
          <w:sz w:val="20"/>
          <w:szCs w:val="20"/>
        </w:rPr>
        <w:t>wykonał</w:t>
      </w:r>
      <w:r w:rsidR="001C4F3B">
        <w:rPr>
          <w:rFonts w:ascii="Calibri" w:hAnsi="Calibri" w:cs="Calibri"/>
          <w:color w:val="000000"/>
          <w:sz w:val="20"/>
          <w:szCs w:val="20"/>
        </w:rPr>
        <w:t>, a w przypadku świadczeń powtarzających się lub ciągłych nadal wykonuje</w:t>
      </w:r>
      <w:r w:rsidR="009F2FD9">
        <w:rPr>
          <w:rFonts w:ascii="Calibri" w:hAnsi="Calibri" w:cs="Calibri"/>
          <w:color w:val="000000"/>
          <w:sz w:val="20"/>
          <w:szCs w:val="20"/>
        </w:rPr>
        <w:t>:</w:t>
      </w:r>
      <w:r w:rsidR="00E524E1">
        <w:rPr>
          <w:rFonts w:ascii="Calibri" w:hAnsi="Calibri" w:cs="Calibri"/>
          <w:color w:val="000000"/>
          <w:sz w:val="20"/>
          <w:szCs w:val="20"/>
        </w:rPr>
        <w:t xml:space="preserve"> 2</w:t>
      </w:r>
      <w:r w:rsidR="004651AC">
        <w:rPr>
          <w:rFonts w:ascii="Calibri" w:hAnsi="Calibri" w:cs="Calibri"/>
          <w:color w:val="000000"/>
          <w:sz w:val="20"/>
          <w:szCs w:val="20"/>
        </w:rPr>
        <w:t> </w:t>
      </w:r>
      <w:r w:rsidR="0037147F">
        <w:rPr>
          <w:rFonts w:ascii="Calibri" w:hAnsi="Calibri" w:cs="Calibri"/>
          <w:color w:val="000000"/>
          <w:sz w:val="20"/>
          <w:szCs w:val="20"/>
        </w:rPr>
        <w:t>dostawy</w:t>
      </w:r>
      <w:r w:rsidR="009F2FD9">
        <w:rPr>
          <w:rFonts w:ascii="Calibri" w:hAnsi="Calibri" w:cs="Calibri"/>
          <w:color w:val="000000"/>
          <w:sz w:val="20"/>
          <w:szCs w:val="20"/>
        </w:rPr>
        <w:t xml:space="preserve">, których przedmiotem </w:t>
      </w:r>
      <w:r w:rsidR="00B71E98">
        <w:rPr>
          <w:rFonts w:ascii="Calibri" w:hAnsi="Calibri" w:cs="Calibri"/>
          <w:color w:val="000000"/>
          <w:sz w:val="20"/>
          <w:szCs w:val="20"/>
        </w:rPr>
        <w:t>jest</w:t>
      </w:r>
      <w:r w:rsidR="009F2FD9">
        <w:rPr>
          <w:rFonts w:ascii="Calibri" w:hAnsi="Calibri" w:cs="Calibri"/>
          <w:color w:val="000000"/>
          <w:sz w:val="20"/>
          <w:szCs w:val="20"/>
        </w:rPr>
        <w:t xml:space="preserve"> </w:t>
      </w:r>
      <w:r w:rsidR="00E524E1">
        <w:rPr>
          <w:rFonts w:ascii="Calibri" w:hAnsi="Calibri" w:cs="Calibri"/>
          <w:color w:val="000000"/>
          <w:sz w:val="20"/>
          <w:szCs w:val="20"/>
        </w:rPr>
        <w:t xml:space="preserve">wykonanie wystawy </w:t>
      </w:r>
      <w:r w:rsidR="0093386F">
        <w:rPr>
          <w:rFonts w:ascii="Calibri" w:hAnsi="Calibri" w:cs="Calibri"/>
          <w:color w:val="000000"/>
          <w:sz w:val="20"/>
          <w:szCs w:val="20"/>
        </w:rPr>
        <w:t>z elementami multimedialnymi,</w:t>
      </w:r>
      <w:r w:rsidR="009F2FD9">
        <w:rPr>
          <w:rFonts w:ascii="Calibri" w:hAnsi="Calibri" w:cs="Calibri"/>
          <w:color w:val="000000"/>
          <w:sz w:val="20"/>
          <w:szCs w:val="20"/>
        </w:rPr>
        <w:t xml:space="preserve"> odpowiadające co</w:t>
      </w:r>
      <w:r w:rsidR="004651AC">
        <w:rPr>
          <w:rFonts w:ascii="Calibri" w:hAnsi="Calibri" w:cs="Calibri"/>
          <w:color w:val="000000"/>
          <w:sz w:val="20"/>
          <w:szCs w:val="20"/>
        </w:rPr>
        <w:t> </w:t>
      </w:r>
      <w:r w:rsidR="009F2FD9">
        <w:rPr>
          <w:rFonts w:ascii="Calibri" w:hAnsi="Calibri" w:cs="Calibri"/>
          <w:color w:val="000000"/>
          <w:sz w:val="20"/>
          <w:szCs w:val="20"/>
        </w:rPr>
        <w:t xml:space="preserve">do rodzaju i charakteru przedmiotowi zamówienia, </w:t>
      </w:r>
      <w:r w:rsidR="0093386F">
        <w:rPr>
          <w:rFonts w:ascii="Calibri" w:hAnsi="Calibri" w:cs="Calibri"/>
          <w:color w:val="000000"/>
          <w:sz w:val="20"/>
          <w:szCs w:val="20"/>
        </w:rPr>
        <w:t>obejmując</w:t>
      </w:r>
      <w:r w:rsidR="009F2FD9">
        <w:rPr>
          <w:rFonts w:ascii="Calibri" w:hAnsi="Calibri" w:cs="Calibri"/>
          <w:color w:val="000000"/>
          <w:sz w:val="20"/>
          <w:szCs w:val="20"/>
        </w:rPr>
        <w:t>e</w:t>
      </w:r>
      <w:r w:rsidR="0093386F">
        <w:rPr>
          <w:rFonts w:ascii="Calibri" w:hAnsi="Calibri" w:cs="Calibri"/>
          <w:color w:val="000000"/>
          <w:sz w:val="20"/>
          <w:szCs w:val="20"/>
        </w:rPr>
        <w:t xml:space="preserve"> powierzchnię nie mniejszą niż</w:t>
      </w:r>
      <w:r w:rsidR="00D60C20">
        <w:rPr>
          <w:rFonts w:ascii="Calibri" w:hAnsi="Calibri" w:cs="Calibri"/>
          <w:color w:val="000000"/>
          <w:sz w:val="20"/>
          <w:szCs w:val="20"/>
        </w:rPr>
        <w:t xml:space="preserve"> 100 </w:t>
      </w:r>
      <w:r w:rsidR="0093386F">
        <w:rPr>
          <w:rFonts w:ascii="Calibri" w:hAnsi="Calibri" w:cs="Calibri"/>
          <w:color w:val="000000"/>
          <w:sz w:val="20"/>
          <w:szCs w:val="20"/>
        </w:rPr>
        <w:t>m</w:t>
      </w:r>
      <w:r w:rsidR="004651AC">
        <w:rPr>
          <w:rFonts w:ascii="Calibri" w:hAnsi="Calibri" w:cs="Calibri"/>
          <w:color w:val="000000"/>
          <w:sz w:val="20"/>
          <w:szCs w:val="20"/>
          <w:vertAlign w:val="superscript"/>
        </w:rPr>
        <w:t>2</w:t>
      </w:r>
      <w:r w:rsidR="0093386F">
        <w:rPr>
          <w:rFonts w:ascii="Calibri" w:hAnsi="Calibri" w:cs="Calibri"/>
          <w:color w:val="000000"/>
          <w:sz w:val="20"/>
          <w:szCs w:val="20"/>
        </w:rPr>
        <w:t>, każda o</w:t>
      </w:r>
      <w:r w:rsidR="002F451C">
        <w:rPr>
          <w:rFonts w:ascii="Calibri" w:hAnsi="Calibri" w:cs="Calibri"/>
          <w:color w:val="000000"/>
          <w:sz w:val="20"/>
          <w:szCs w:val="20"/>
        </w:rPr>
        <w:t> </w:t>
      </w:r>
      <w:r w:rsidR="0093386F">
        <w:rPr>
          <w:rFonts w:ascii="Calibri" w:hAnsi="Calibri" w:cs="Calibri"/>
          <w:color w:val="000000"/>
          <w:sz w:val="20"/>
          <w:szCs w:val="20"/>
        </w:rPr>
        <w:t>łącznej wartości umowy nie mniejszej niż</w:t>
      </w:r>
      <w:r w:rsidR="00D60C20">
        <w:rPr>
          <w:rFonts w:ascii="Calibri" w:hAnsi="Calibri" w:cs="Calibri"/>
          <w:color w:val="000000"/>
          <w:sz w:val="20"/>
          <w:szCs w:val="20"/>
        </w:rPr>
        <w:t xml:space="preserve"> 2 000 000,00</w:t>
      </w:r>
      <w:r w:rsidR="0093386F">
        <w:rPr>
          <w:rFonts w:ascii="Calibri" w:hAnsi="Calibri" w:cs="Calibri"/>
          <w:color w:val="000000"/>
          <w:sz w:val="20"/>
          <w:szCs w:val="20"/>
        </w:rPr>
        <w:t xml:space="preserve"> zł</w:t>
      </w:r>
      <w:r w:rsidR="00D60C20">
        <w:rPr>
          <w:rFonts w:ascii="Calibri" w:hAnsi="Calibri" w:cs="Calibri"/>
          <w:color w:val="000000"/>
          <w:sz w:val="20"/>
          <w:szCs w:val="20"/>
        </w:rPr>
        <w:t xml:space="preserve"> netto.</w:t>
      </w:r>
      <w:r w:rsidR="0093386F">
        <w:rPr>
          <w:rFonts w:ascii="Calibri" w:hAnsi="Calibri" w:cs="Calibri"/>
          <w:color w:val="000000"/>
          <w:sz w:val="20"/>
          <w:szCs w:val="20"/>
        </w:rPr>
        <w:t xml:space="preserve"> </w:t>
      </w:r>
    </w:p>
    <w:p w14:paraId="0DF46FBF" w14:textId="77777777" w:rsidR="0037147F" w:rsidRDefault="009F2FD9" w:rsidP="00482472">
      <w:pPr>
        <w:widowControl w:val="0"/>
        <w:tabs>
          <w:tab w:val="left" w:pos="995"/>
        </w:tabs>
        <w:spacing w:line="276" w:lineRule="auto"/>
        <w:jc w:val="both"/>
        <w:rPr>
          <w:rFonts w:ascii="Calibri" w:hAnsi="Calibri" w:cs="Calibri"/>
          <w:color w:val="000000"/>
          <w:sz w:val="20"/>
          <w:szCs w:val="20"/>
        </w:rPr>
      </w:pPr>
      <w:r>
        <w:rPr>
          <w:rFonts w:ascii="Calibri" w:hAnsi="Calibri" w:cs="Calibri"/>
          <w:color w:val="000000"/>
          <w:sz w:val="20"/>
          <w:szCs w:val="20"/>
        </w:rPr>
        <w:t xml:space="preserve">Za wystawę </w:t>
      </w:r>
      <w:r w:rsidR="0037147F">
        <w:rPr>
          <w:rFonts w:ascii="Calibri" w:hAnsi="Calibri" w:cs="Calibri"/>
          <w:color w:val="000000"/>
          <w:sz w:val="20"/>
          <w:szCs w:val="20"/>
        </w:rPr>
        <w:t>odpowiadającą</w:t>
      </w:r>
      <w:r>
        <w:rPr>
          <w:rFonts w:ascii="Calibri" w:hAnsi="Calibri" w:cs="Calibri"/>
          <w:color w:val="000000"/>
          <w:sz w:val="20"/>
          <w:szCs w:val="20"/>
        </w:rPr>
        <w:t xml:space="preserve"> </w:t>
      </w:r>
      <w:r w:rsidR="0037147F">
        <w:rPr>
          <w:rFonts w:ascii="Calibri" w:hAnsi="Calibri" w:cs="Calibri"/>
          <w:color w:val="000000"/>
          <w:sz w:val="20"/>
          <w:szCs w:val="20"/>
        </w:rPr>
        <w:t>co do rodzaju</w:t>
      </w:r>
      <w:r>
        <w:rPr>
          <w:rFonts w:ascii="Calibri" w:hAnsi="Calibri" w:cs="Calibri"/>
          <w:color w:val="000000"/>
          <w:sz w:val="20"/>
          <w:szCs w:val="20"/>
        </w:rPr>
        <w:t xml:space="preserve"> i charakteru przedmiotowi zamówienia, uznaje się wystawę </w:t>
      </w:r>
      <w:r w:rsidR="0037147F">
        <w:rPr>
          <w:rFonts w:ascii="Calibri" w:hAnsi="Calibri" w:cs="Calibri"/>
          <w:color w:val="000000"/>
          <w:sz w:val="20"/>
          <w:szCs w:val="20"/>
        </w:rPr>
        <w:t>interaktywną,</w:t>
      </w:r>
      <w:r w:rsidR="00634BFC">
        <w:rPr>
          <w:rFonts w:ascii="Calibri" w:hAnsi="Calibri" w:cs="Calibri"/>
          <w:color w:val="000000"/>
          <w:sz w:val="20"/>
          <w:szCs w:val="20"/>
        </w:rPr>
        <w:t xml:space="preserve"> </w:t>
      </w:r>
      <w:r w:rsidR="0037147F">
        <w:rPr>
          <w:rFonts w:ascii="Calibri" w:hAnsi="Calibri" w:cs="Calibri"/>
          <w:color w:val="000000"/>
          <w:sz w:val="20"/>
          <w:szCs w:val="20"/>
        </w:rPr>
        <w:t>czyli obejmującą interaktywne stanowiska wyposażone w multimedialne, mechaniczne lub</w:t>
      </w:r>
      <w:r w:rsidR="002F451C">
        <w:rPr>
          <w:rFonts w:ascii="Calibri" w:hAnsi="Calibri" w:cs="Calibri"/>
          <w:color w:val="000000"/>
          <w:sz w:val="20"/>
          <w:szCs w:val="20"/>
        </w:rPr>
        <w:t> </w:t>
      </w:r>
      <w:r w:rsidR="0037147F">
        <w:rPr>
          <w:rFonts w:ascii="Calibri" w:hAnsi="Calibri" w:cs="Calibri"/>
          <w:color w:val="000000"/>
          <w:sz w:val="20"/>
          <w:szCs w:val="20"/>
        </w:rPr>
        <w:t>manualne urządzenia służące interakcji. Poprzez interaktywne stanowiska Zamawiający rozumie urządzenia</w:t>
      </w:r>
      <w:r w:rsidR="00634BFC">
        <w:rPr>
          <w:rFonts w:ascii="Calibri" w:hAnsi="Calibri" w:cs="Calibri"/>
          <w:color w:val="000000"/>
          <w:sz w:val="20"/>
          <w:szCs w:val="20"/>
        </w:rPr>
        <w:t>,</w:t>
      </w:r>
      <w:r w:rsidR="0037147F">
        <w:rPr>
          <w:rFonts w:ascii="Calibri" w:hAnsi="Calibri" w:cs="Calibri"/>
          <w:color w:val="000000"/>
          <w:sz w:val="20"/>
          <w:szCs w:val="20"/>
        </w:rPr>
        <w:t xml:space="preserve"> które prezentują minimum dwa z następujących typów interaktywności:</w:t>
      </w:r>
      <w:r>
        <w:rPr>
          <w:rFonts w:ascii="Calibri" w:hAnsi="Calibri" w:cs="Calibri"/>
          <w:color w:val="000000"/>
          <w:sz w:val="20"/>
          <w:szCs w:val="20"/>
        </w:rPr>
        <w:t xml:space="preserve"> </w:t>
      </w:r>
    </w:p>
    <w:p w14:paraId="756FABA1" w14:textId="77777777" w:rsidR="0037147F" w:rsidRDefault="0037147F" w:rsidP="00482472">
      <w:pPr>
        <w:widowControl w:val="0"/>
        <w:tabs>
          <w:tab w:val="left" w:pos="995"/>
        </w:tabs>
        <w:spacing w:line="276" w:lineRule="auto"/>
        <w:jc w:val="both"/>
        <w:rPr>
          <w:rFonts w:ascii="Calibri" w:hAnsi="Calibri" w:cs="Calibri"/>
          <w:color w:val="000000"/>
          <w:sz w:val="20"/>
          <w:szCs w:val="20"/>
        </w:rPr>
      </w:pPr>
      <w:r>
        <w:rPr>
          <w:rFonts w:ascii="Calibri" w:hAnsi="Calibri" w:cs="Calibri"/>
          <w:color w:val="000000"/>
          <w:sz w:val="20"/>
          <w:szCs w:val="20"/>
        </w:rPr>
        <w:t>- manualną – stanowisko wymagające pracy rąk,</w:t>
      </w:r>
    </w:p>
    <w:p w14:paraId="581836FF" w14:textId="77777777" w:rsidR="0037147F" w:rsidRDefault="0037147F" w:rsidP="00482472">
      <w:pPr>
        <w:widowControl w:val="0"/>
        <w:tabs>
          <w:tab w:val="left" w:pos="995"/>
        </w:tabs>
        <w:spacing w:line="276" w:lineRule="auto"/>
        <w:jc w:val="both"/>
        <w:rPr>
          <w:rFonts w:ascii="Calibri" w:hAnsi="Calibri" w:cs="Calibri"/>
          <w:color w:val="000000"/>
          <w:sz w:val="20"/>
          <w:szCs w:val="20"/>
        </w:rPr>
      </w:pPr>
      <w:r>
        <w:rPr>
          <w:rFonts w:ascii="Calibri" w:hAnsi="Calibri" w:cs="Calibri"/>
          <w:color w:val="000000"/>
          <w:sz w:val="20"/>
          <w:szCs w:val="20"/>
        </w:rPr>
        <w:t>- ruchową – stanowisko wymagające ruchu całego ciała i koordynacji ruchowej,</w:t>
      </w:r>
    </w:p>
    <w:p w14:paraId="3402CA0D" w14:textId="77777777" w:rsidR="0037147F" w:rsidRDefault="0037147F" w:rsidP="00482472">
      <w:pPr>
        <w:widowControl w:val="0"/>
        <w:tabs>
          <w:tab w:val="left" w:pos="995"/>
        </w:tabs>
        <w:spacing w:line="276" w:lineRule="auto"/>
        <w:jc w:val="both"/>
        <w:rPr>
          <w:rFonts w:ascii="Calibri" w:hAnsi="Calibri" w:cs="Calibri"/>
          <w:color w:val="000000"/>
          <w:sz w:val="20"/>
          <w:szCs w:val="20"/>
        </w:rPr>
      </w:pPr>
      <w:r>
        <w:rPr>
          <w:rFonts w:ascii="Calibri" w:hAnsi="Calibri" w:cs="Calibri"/>
          <w:color w:val="000000"/>
          <w:sz w:val="20"/>
          <w:szCs w:val="20"/>
        </w:rPr>
        <w:lastRenderedPageBreak/>
        <w:t>- zmysłową – stanowisko wymagające wykorzystania zmysłów,</w:t>
      </w:r>
    </w:p>
    <w:p w14:paraId="6A0E2066" w14:textId="77777777" w:rsidR="0037147F" w:rsidRDefault="0037147F" w:rsidP="00482472">
      <w:pPr>
        <w:widowControl w:val="0"/>
        <w:tabs>
          <w:tab w:val="left" w:pos="995"/>
        </w:tabs>
        <w:spacing w:line="276" w:lineRule="auto"/>
        <w:jc w:val="both"/>
        <w:rPr>
          <w:rFonts w:ascii="Calibri" w:hAnsi="Calibri" w:cs="Calibri"/>
          <w:color w:val="000000"/>
          <w:sz w:val="20"/>
          <w:szCs w:val="20"/>
        </w:rPr>
      </w:pPr>
      <w:r>
        <w:rPr>
          <w:rFonts w:ascii="Calibri" w:hAnsi="Calibri" w:cs="Calibri"/>
          <w:color w:val="000000"/>
          <w:sz w:val="20"/>
          <w:szCs w:val="20"/>
        </w:rPr>
        <w:t xml:space="preserve">- </w:t>
      </w:r>
      <w:r w:rsidR="009F44FC">
        <w:rPr>
          <w:rFonts w:ascii="Calibri" w:hAnsi="Calibri" w:cs="Calibri"/>
          <w:color w:val="000000"/>
          <w:sz w:val="20"/>
          <w:szCs w:val="20"/>
        </w:rPr>
        <w:t>intelektualną</w:t>
      </w:r>
      <w:r w:rsidR="004651AC">
        <w:rPr>
          <w:rFonts w:ascii="Calibri" w:hAnsi="Calibri" w:cs="Calibri"/>
          <w:color w:val="000000"/>
          <w:sz w:val="20"/>
          <w:szCs w:val="20"/>
        </w:rPr>
        <w:t xml:space="preserve"> - stanowisko</w:t>
      </w:r>
      <w:r>
        <w:rPr>
          <w:rFonts w:ascii="Calibri" w:hAnsi="Calibri" w:cs="Calibri"/>
          <w:color w:val="000000"/>
          <w:sz w:val="20"/>
          <w:szCs w:val="20"/>
        </w:rPr>
        <w:t xml:space="preserve"> wykorzystujące wiedzę gości. </w:t>
      </w:r>
    </w:p>
    <w:p w14:paraId="3AFDD46D" w14:textId="77777777" w:rsidR="009F2FD9" w:rsidRDefault="009F2FD9" w:rsidP="00482472">
      <w:pPr>
        <w:widowControl w:val="0"/>
        <w:tabs>
          <w:tab w:val="left" w:pos="995"/>
        </w:tabs>
        <w:spacing w:line="276" w:lineRule="auto"/>
        <w:jc w:val="both"/>
        <w:rPr>
          <w:rFonts w:ascii="Calibri" w:hAnsi="Calibri" w:cs="Calibri"/>
          <w:sz w:val="20"/>
          <w:szCs w:val="20"/>
        </w:rPr>
      </w:pPr>
      <w:r>
        <w:rPr>
          <w:rFonts w:ascii="Calibri" w:hAnsi="Calibri" w:cs="Calibri"/>
          <w:color w:val="000000"/>
          <w:sz w:val="20"/>
          <w:szCs w:val="20"/>
        </w:rPr>
        <w:t xml:space="preserve">  </w:t>
      </w:r>
    </w:p>
    <w:p w14:paraId="36CB3E9A" w14:textId="77777777" w:rsidR="0083223F" w:rsidRDefault="0093386F" w:rsidP="00482472">
      <w:pPr>
        <w:widowControl w:val="0"/>
        <w:tabs>
          <w:tab w:val="left" w:pos="995"/>
        </w:tabs>
        <w:spacing w:line="276" w:lineRule="auto"/>
        <w:jc w:val="both"/>
        <w:rPr>
          <w:rFonts w:ascii="Calibri" w:hAnsi="Calibri" w:cs="Calibri"/>
          <w:sz w:val="20"/>
          <w:szCs w:val="20"/>
        </w:rPr>
      </w:pPr>
      <w:r>
        <w:rPr>
          <w:rFonts w:ascii="Calibri" w:hAnsi="Calibri" w:cs="Calibri"/>
          <w:sz w:val="20"/>
          <w:szCs w:val="20"/>
        </w:rPr>
        <w:t xml:space="preserve">U </w:t>
      </w:r>
      <w:r w:rsidR="0083223F">
        <w:rPr>
          <w:rFonts w:ascii="Calibri" w:hAnsi="Calibri" w:cs="Calibri"/>
          <w:sz w:val="20"/>
          <w:szCs w:val="20"/>
        </w:rPr>
        <w:t>Wykonawców wspólnie ubiegających się o udzielenie zamówienia, powyższy warunek zostanie spełniony, jeżeli co najmniej jeden z Wykonawców wykaże, że posiada wymagane doświadczenie w realizacji dostaw.</w:t>
      </w:r>
    </w:p>
    <w:p w14:paraId="2E2D6E17" w14:textId="77777777" w:rsidR="0037147F" w:rsidRDefault="0037147F" w:rsidP="00482472">
      <w:pPr>
        <w:widowControl w:val="0"/>
        <w:tabs>
          <w:tab w:val="left" w:pos="995"/>
        </w:tabs>
        <w:spacing w:line="276" w:lineRule="auto"/>
        <w:jc w:val="both"/>
        <w:rPr>
          <w:rFonts w:ascii="Calibri" w:hAnsi="Calibri" w:cs="Calibri"/>
          <w:sz w:val="20"/>
          <w:szCs w:val="20"/>
        </w:rPr>
      </w:pPr>
    </w:p>
    <w:p w14:paraId="1FE54186" w14:textId="77777777" w:rsidR="0083223F" w:rsidRPr="001D708F" w:rsidRDefault="0083223F" w:rsidP="0083223F">
      <w:pPr>
        <w:widowControl w:val="0"/>
        <w:tabs>
          <w:tab w:val="left" w:pos="995"/>
        </w:tabs>
        <w:spacing w:line="276" w:lineRule="auto"/>
        <w:jc w:val="both"/>
        <w:rPr>
          <w:rFonts w:ascii="Calibri" w:hAnsi="Calibri" w:cs="Calibri"/>
          <w:sz w:val="20"/>
          <w:szCs w:val="20"/>
        </w:rPr>
      </w:pPr>
      <w:r>
        <w:rPr>
          <w:rFonts w:ascii="Calibri" w:hAnsi="Calibri" w:cs="Calibri"/>
          <w:sz w:val="20"/>
          <w:szCs w:val="20"/>
        </w:rPr>
        <w:t xml:space="preserve">W celu potwierdzenia spełnienia warunku dotyczącego doświadczenia Wykonawca zobowiązany jest załączyć  do </w:t>
      </w:r>
      <w:r w:rsidR="009F44FC">
        <w:rPr>
          <w:rFonts w:ascii="Calibri" w:hAnsi="Calibri" w:cs="Calibri"/>
          <w:sz w:val="20"/>
          <w:szCs w:val="20"/>
        </w:rPr>
        <w:t>oferty</w:t>
      </w:r>
      <w:r>
        <w:rPr>
          <w:rFonts w:ascii="Calibri" w:hAnsi="Calibri" w:cs="Calibri"/>
          <w:sz w:val="20"/>
          <w:szCs w:val="20"/>
        </w:rPr>
        <w:t xml:space="preserve"> </w:t>
      </w:r>
      <w:r w:rsidRPr="00CA3C1F">
        <w:rPr>
          <w:rFonts w:ascii="Calibri" w:hAnsi="Calibri" w:cs="Calibri"/>
          <w:b/>
          <w:sz w:val="20"/>
          <w:szCs w:val="20"/>
        </w:rPr>
        <w:t>Wykaz</w:t>
      </w:r>
      <w:r>
        <w:rPr>
          <w:rFonts w:ascii="Calibri" w:hAnsi="Calibri" w:cs="Calibri"/>
          <w:b/>
          <w:sz w:val="20"/>
          <w:szCs w:val="20"/>
        </w:rPr>
        <w:t>u</w:t>
      </w:r>
      <w:r w:rsidRPr="00CA3C1F">
        <w:rPr>
          <w:rFonts w:ascii="Calibri" w:hAnsi="Calibri" w:cs="Calibri"/>
          <w:b/>
          <w:sz w:val="20"/>
          <w:szCs w:val="20"/>
        </w:rPr>
        <w:t xml:space="preserve"> </w:t>
      </w:r>
      <w:r>
        <w:rPr>
          <w:rFonts w:ascii="Calibri" w:hAnsi="Calibri" w:cs="Calibri"/>
          <w:b/>
          <w:sz w:val="20"/>
          <w:szCs w:val="20"/>
        </w:rPr>
        <w:t>dostaw</w:t>
      </w:r>
      <w:r w:rsidRPr="00CA3C1F">
        <w:rPr>
          <w:rFonts w:ascii="Calibri" w:hAnsi="Calibri" w:cs="Calibri"/>
          <w:sz w:val="20"/>
          <w:szCs w:val="20"/>
        </w:rPr>
        <w:t xml:space="preserve"> </w:t>
      </w:r>
      <w:r w:rsidRPr="00E20A3B">
        <w:rPr>
          <w:rFonts w:ascii="Calibri" w:hAnsi="Calibri" w:cs="Calibri"/>
          <w:sz w:val="20"/>
          <w:szCs w:val="20"/>
        </w:rPr>
        <w:t>(ZAŁĄCZNIK NR 6</w:t>
      </w:r>
      <w:r w:rsidRPr="00223DBD">
        <w:rPr>
          <w:rFonts w:ascii="Calibri" w:hAnsi="Calibri" w:cs="Calibri"/>
          <w:sz w:val="20"/>
          <w:szCs w:val="20"/>
        </w:rPr>
        <w:t>)</w:t>
      </w:r>
      <w:r w:rsidRPr="00CA3C1F">
        <w:rPr>
          <w:rFonts w:ascii="Calibri" w:hAnsi="Calibri" w:cs="Calibri"/>
          <w:sz w:val="20"/>
          <w:szCs w:val="20"/>
        </w:rPr>
        <w:t xml:space="preserve"> wykonanych</w:t>
      </w:r>
      <w:r w:rsidR="00ED1FC9">
        <w:rPr>
          <w:rFonts w:ascii="Calibri" w:hAnsi="Calibri" w:cs="Calibri"/>
          <w:sz w:val="20"/>
          <w:szCs w:val="20"/>
        </w:rPr>
        <w:t>, a w przypadku świadczeń powtarzających się lub ciągłych  również wykonywanych,</w:t>
      </w:r>
      <w:r w:rsidRPr="00CA3C1F">
        <w:rPr>
          <w:rFonts w:ascii="Calibri" w:hAnsi="Calibri" w:cs="Calibri"/>
          <w:sz w:val="20"/>
          <w:szCs w:val="20"/>
        </w:rPr>
        <w:t xml:space="preserve"> w okresie ostatnich </w:t>
      </w:r>
      <w:r>
        <w:rPr>
          <w:rFonts w:ascii="Calibri" w:hAnsi="Calibri" w:cs="Calibri"/>
          <w:sz w:val="20"/>
          <w:szCs w:val="20"/>
        </w:rPr>
        <w:t>3</w:t>
      </w:r>
      <w:r w:rsidRPr="00CA3C1F">
        <w:rPr>
          <w:rFonts w:ascii="Calibri" w:hAnsi="Calibri" w:cs="Calibri"/>
          <w:sz w:val="20"/>
          <w:szCs w:val="20"/>
        </w:rPr>
        <w:t xml:space="preserve"> lat, a jeżeli okres prowadzenia działalności jest krótszy – w tym okresie, wraz z podaniem ich wartości, przedmiotu, dat wykonania i podmiotów, </w:t>
      </w:r>
      <w:r w:rsidRPr="0082650E">
        <w:rPr>
          <w:rFonts w:ascii="Calibri" w:hAnsi="Calibri" w:cs="Calibri"/>
          <w:sz w:val="20"/>
          <w:szCs w:val="20"/>
        </w:rPr>
        <w:t>na rzecz których dostawy lub usługi zostały wykonane lub są wykonywane oraz załączeniem dowodów określających, czy te</w:t>
      </w:r>
      <w:r w:rsidR="004651AC">
        <w:rPr>
          <w:rFonts w:ascii="Calibri" w:hAnsi="Calibri" w:cs="Calibri"/>
          <w:sz w:val="20"/>
          <w:szCs w:val="20"/>
        </w:rPr>
        <w:t> </w:t>
      </w:r>
      <w:r w:rsidRPr="0082650E">
        <w:rPr>
          <w:rFonts w:ascii="Calibri" w:hAnsi="Calibri" w:cs="Calibri"/>
          <w:sz w:val="20"/>
          <w:szCs w:val="20"/>
        </w:rPr>
        <w:t>dostawy lub usługi zostały wykonane lub są wykonywane należycie, przy czym dowodami, o których mowa, są</w:t>
      </w:r>
      <w:r w:rsidR="002F451C">
        <w:rPr>
          <w:rFonts w:ascii="Calibri" w:hAnsi="Calibri" w:cs="Calibri"/>
          <w:sz w:val="20"/>
          <w:szCs w:val="20"/>
        </w:rPr>
        <w:t> </w:t>
      </w:r>
      <w:r w:rsidRPr="0082650E">
        <w:rPr>
          <w:rFonts w:ascii="Calibri" w:hAnsi="Calibri" w:cs="Calibri"/>
          <w:sz w:val="20"/>
          <w:szCs w:val="20"/>
        </w:rPr>
        <w:t xml:space="preserve">referencje bądź inne dokumenty sporządzone przez podmiot, na rzecz którego dostawy lub usługi zostały wykonane, a w przypadku świadczeń powtarzających się lub ciągłych są wykonywane, a jeżeli </w:t>
      </w:r>
      <w:r>
        <w:rPr>
          <w:rFonts w:ascii="Calibri" w:hAnsi="Calibri" w:cs="Calibri"/>
          <w:sz w:val="20"/>
          <w:szCs w:val="20"/>
        </w:rPr>
        <w:t>W</w:t>
      </w:r>
      <w:r w:rsidRPr="0082650E">
        <w:rPr>
          <w:rFonts w:ascii="Calibri" w:hAnsi="Calibri" w:cs="Calibri"/>
          <w:sz w:val="20"/>
          <w:szCs w:val="20"/>
        </w:rPr>
        <w:t>ykonawca z</w:t>
      </w:r>
      <w:r w:rsidR="002F451C">
        <w:rPr>
          <w:rFonts w:ascii="Calibri" w:hAnsi="Calibri" w:cs="Calibri"/>
          <w:sz w:val="20"/>
          <w:szCs w:val="20"/>
        </w:rPr>
        <w:t> </w:t>
      </w:r>
      <w:r w:rsidRPr="0082650E">
        <w:rPr>
          <w:rFonts w:ascii="Calibri" w:hAnsi="Calibri" w:cs="Calibri"/>
          <w:sz w:val="20"/>
          <w:szCs w:val="20"/>
        </w:rPr>
        <w:t xml:space="preserve">przyczyn niezależnych od niego nie jest w stanie uzyskać tych dokumentów - oświadczenie </w:t>
      </w:r>
      <w:r>
        <w:rPr>
          <w:rFonts w:ascii="Calibri" w:hAnsi="Calibri" w:cs="Calibri"/>
          <w:sz w:val="20"/>
          <w:szCs w:val="20"/>
        </w:rPr>
        <w:t>W</w:t>
      </w:r>
      <w:r w:rsidRPr="0082650E">
        <w:rPr>
          <w:rFonts w:ascii="Calibri" w:hAnsi="Calibri" w:cs="Calibri"/>
          <w:sz w:val="20"/>
          <w:szCs w:val="20"/>
        </w:rPr>
        <w:t>ykonawcy; w</w:t>
      </w:r>
      <w:r w:rsidR="002F451C">
        <w:rPr>
          <w:rFonts w:ascii="Calibri" w:hAnsi="Calibri" w:cs="Calibri"/>
          <w:sz w:val="20"/>
          <w:szCs w:val="20"/>
        </w:rPr>
        <w:t> </w:t>
      </w:r>
      <w:r w:rsidRPr="0082650E">
        <w:rPr>
          <w:rFonts w:ascii="Calibri" w:hAnsi="Calibri" w:cs="Calibri"/>
          <w:sz w:val="20"/>
          <w:szCs w:val="20"/>
        </w:rPr>
        <w:t>przypadku świadczeń powtarzających się lub ciągłych nadal wykonywanych referencje bądź inne dokumenty potwierdzające ich należyte wykonywanie powinny być wystawione w okresie ostatnich 3 miesięcy</w:t>
      </w:r>
      <w:r>
        <w:rPr>
          <w:rFonts w:ascii="Calibri" w:hAnsi="Calibri" w:cs="Calibri"/>
          <w:sz w:val="20"/>
          <w:szCs w:val="20"/>
        </w:rPr>
        <w:t>.</w:t>
      </w:r>
    </w:p>
    <w:p w14:paraId="390F6B00" w14:textId="77777777" w:rsidR="003D59DC" w:rsidRDefault="00B26E14" w:rsidP="0083223F">
      <w:pPr>
        <w:pStyle w:val="Default"/>
        <w:spacing w:before="120" w:after="120" w:line="276" w:lineRule="auto"/>
        <w:jc w:val="both"/>
        <w:rPr>
          <w:rFonts w:ascii="Calibri" w:hAnsi="Calibri" w:cs="Calibri"/>
          <w:sz w:val="20"/>
          <w:szCs w:val="20"/>
        </w:rPr>
      </w:pPr>
      <w:r>
        <w:rPr>
          <w:rFonts w:ascii="Calibri" w:hAnsi="Calibri" w:cs="Calibri"/>
          <w:sz w:val="20"/>
          <w:szCs w:val="20"/>
        </w:rPr>
        <w:t>5</w:t>
      </w:r>
      <w:r w:rsidR="00ED1FC9">
        <w:rPr>
          <w:rFonts w:ascii="Calibri" w:hAnsi="Calibri" w:cs="Calibri"/>
          <w:sz w:val="20"/>
          <w:szCs w:val="20"/>
        </w:rPr>
        <w:t xml:space="preserve">.2. </w:t>
      </w:r>
      <w:r w:rsidR="00ED1FC9" w:rsidRPr="008C4BEF">
        <w:rPr>
          <w:rFonts w:ascii="Calibri" w:hAnsi="Calibri" w:cs="Calibri"/>
          <w:b/>
          <w:bCs/>
          <w:sz w:val="20"/>
          <w:szCs w:val="20"/>
        </w:rPr>
        <w:t>Zamawiający wymaga, aby Wykonawca wykazał</w:t>
      </w:r>
      <w:r w:rsidR="003D59DC" w:rsidRPr="008C4BEF">
        <w:rPr>
          <w:rFonts w:ascii="Calibri" w:hAnsi="Calibri" w:cs="Calibri"/>
          <w:b/>
          <w:bCs/>
          <w:sz w:val="20"/>
          <w:szCs w:val="20"/>
        </w:rPr>
        <w:t>,</w:t>
      </w:r>
      <w:r w:rsidR="00ED1FC9" w:rsidRPr="008C4BEF">
        <w:rPr>
          <w:rFonts w:ascii="Calibri" w:hAnsi="Calibri" w:cs="Calibri"/>
          <w:b/>
          <w:bCs/>
          <w:sz w:val="20"/>
          <w:szCs w:val="20"/>
        </w:rPr>
        <w:t xml:space="preserve"> iż </w:t>
      </w:r>
      <w:r w:rsidR="003D59DC" w:rsidRPr="008C4BEF">
        <w:rPr>
          <w:rFonts w:ascii="Calibri" w:hAnsi="Calibri" w:cs="Calibri"/>
          <w:b/>
          <w:bCs/>
          <w:sz w:val="20"/>
          <w:szCs w:val="20"/>
        </w:rPr>
        <w:t>dysponuje osobami skierowanymi do realizacji zamówienia, w tym:</w:t>
      </w:r>
    </w:p>
    <w:p w14:paraId="1F88B71E" w14:textId="77777777" w:rsidR="002B0F09" w:rsidRDefault="00B26E14" w:rsidP="0083223F">
      <w:pPr>
        <w:pStyle w:val="Default"/>
        <w:spacing w:before="120" w:after="120" w:line="276" w:lineRule="auto"/>
        <w:jc w:val="both"/>
        <w:rPr>
          <w:rFonts w:ascii="Calibri" w:hAnsi="Calibri" w:cs="Calibri"/>
          <w:sz w:val="20"/>
          <w:szCs w:val="20"/>
        </w:rPr>
      </w:pPr>
      <w:r>
        <w:rPr>
          <w:rFonts w:ascii="Calibri" w:hAnsi="Calibri" w:cs="Calibri"/>
          <w:sz w:val="20"/>
          <w:szCs w:val="20"/>
        </w:rPr>
        <w:t>5</w:t>
      </w:r>
      <w:r w:rsidR="00E5020E">
        <w:rPr>
          <w:rFonts w:ascii="Calibri" w:hAnsi="Calibri" w:cs="Calibri"/>
          <w:sz w:val="20"/>
          <w:szCs w:val="20"/>
        </w:rPr>
        <w:t>.2.</w:t>
      </w:r>
      <w:r w:rsidR="00B71E98">
        <w:rPr>
          <w:rFonts w:ascii="Calibri" w:hAnsi="Calibri" w:cs="Calibri"/>
          <w:sz w:val="20"/>
          <w:szCs w:val="20"/>
        </w:rPr>
        <w:t>1</w:t>
      </w:r>
      <w:r w:rsidR="00E5020E">
        <w:rPr>
          <w:rFonts w:ascii="Calibri" w:hAnsi="Calibri" w:cs="Calibri"/>
          <w:sz w:val="20"/>
          <w:szCs w:val="20"/>
        </w:rPr>
        <w:t>. Architekt</w:t>
      </w:r>
      <w:r w:rsidR="00D466F4">
        <w:rPr>
          <w:rFonts w:ascii="Calibri" w:hAnsi="Calibri" w:cs="Calibri"/>
          <w:sz w:val="20"/>
          <w:szCs w:val="20"/>
        </w:rPr>
        <w:t xml:space="preserve"> – minimum 1 osoba, </w:t>
      </w:r>
      <w:r w:rsidR="00E5020E">
        <w:rPr>
          <w:rFonts w:ascii="Calibri" w:hAnsi="Calibri" w:cs="Calibri"/>
          <w:sz w:val="20"/>
          <w:szCs w:val="20"/>
        </w:rPr>
        <w:t>odpowiedzialny za zaprojektowanie wystawy</w:t>
      </w:r>
      <w:r w:rsidR="002B0F09">
        <w:rPr>
          <w:rFonts w:ascii="Calibri" w:hAnsi="Calibri" w:cs="Calibri"/>
          <w:sz w:val="20"/>
          <w:szCs w:val="20"/>
        </w:rPr>
        <w:t>, posiadający uprawnienia do projektowania bez ograniczeń i doświadczenie w realizacji co najmniej 2 umów obejmujących projektowanie wystaw</w:t>
      </w:r>
      <w:r w:rsidR="00B87721">
        <w:rPr>
          <w:rFonts w:ascii="Calibri" w:hAnsi="Calibri" w:cs="Calibri"/>
          <w:sz w:val="20"/>
          <w:szCs w:val="20"/>
        </w:rPr>
        <w:t xml:space="preserve"> - stanowisk</w:t>
      </w:r>
      <w:r w:rsidR="002B0F09">
        <w:rPr>
          <w:rFonts w:ascii="Calibri" w:hAnsi="Calibri" w:cs="Calibri"/>
          <w:sz w:val="20"/>
          <w:szCs w:val="20"/>
        </w:rPr>
        <w:t xml:space="preserve"> i aranżacji na potrzeby co najmniej jednej wystawy na</w:t>
      </w:r>
      <w:r w:rsidR="002F451C">
        <w:rPr>
          <w:rFonts w:ascii="Calibri" w:hAnsi="Calibri" w:cs="Calibri"/>
          <w:sz w:val="20"/>
          <w:szCs w:val="20"/>
        </w:rPr>
        <w:t> </w:t>
      </w:r>
      <w:r w:rsidR="002B0F09">
        <w:rPr>
          <w:rFonts w:ascii="Calibri" w:hAnsi="Calibri" w:cs="Calibri"/>
          <w:sz w:val="20"/>
          <w:szCs w:val="20"/>
        </w:rPr>
        <w:t>powierzchni nie mniejszej niż</w:t>
      </w:r>
      <w:r w:rsidR="00D60C20">
        <w:rPr>
          <w:rFonts w:ascii="Calibri" w:hAnsi="Calibri" w:cs="Calibri"/>
          <w:sz w:val="20"/>
          <w:szCs w:val="20"/>
        </w:rPr>
        <w:t xml:space="preserve"> 100 m</w:t>
      </w:r>
      <w:r w:rsidR="00B87721">
        <w:rPr>
          <w:rFonts w:ascii="Calibri" w:hAnsi="Calibri" w:cs="Calibri"/>
          <w:sz w:val="20"/>
          <w:szCs w:val="20"/>
          <w:vertAlign w:val="superscript"/>
        </w:rPr>
        <w:t>2</w:t>
      </w:r>
      <w:r w:rsidR="002B0F09">
        <w:rPr>
          <w:rFonts w:ascii="Calibri" w:hAnsi="Calibri" w:cs="Calibri"/>
          <w:sz w:val="20"/>
          <w:szCs w:val="20"/>
        </w:rPr>
        <w:t>.</w:t>
      </w:r>
    </w:p>
    <w:p w14:paraId="5AE5C4C0" w14:textId="77777777" w:rsidR="001918E8" w:rsidRPr="00D60C20" w:rsidRDefault="00B26E14" w:rsidP="0083223F">
      <w:pPr>
        <w:pStyle w:val="Default"/>
        <w:spacing w:before="120" w:after="120" w:line="276" w:lineRule="auto"/>
        <w:jc w:val="both"/>
        <w:rPr>
          <w:rFonts w:ascii="Calibri" w:hAnsi="Calibri" w:cs="Calibri"/>
          <w:strike/>
          <w:sz w:val="20"/>
          <w:szCs w:val="20"/>
        </w:rPr>
      </w:pPr>
      <w:r>
        <w:rPr>
          <w:rFonts w:ascii="Calibri" w:hAnsi="Calibri" w:cs="Calibri"/>
          <w:sz w:val="20"/>
          <w:szCs w:val="20"/>
        </w:rPr>
        <w:t>5</w:t>
      </w:r>
      <w:r w:rsidR="002B0F09">
        <w:rPr>
          <w:rFonts w:ascii="Calibri" w:hAnsi="Calibri" w:cs="Calibri"/>
          <w:sz w:val="20"/>
          <w:szCs w:val="20"/>
        </w:rPr>
        <w:t>.2.</w:t>
      </w:r>
      <w:r w:rsidR="00B71E98">
        <w:rPr>
          <w:rFonts w:ascii="Calibri" w:hAnsi="Calibri" w:cs="Calibri"/>
          <w:sz w:val="20"/>
          <w:szCs w:val="20"/>
        </w:rPr>
        <w:t>2</w:t>
      </w:r>
      <w:r w:rsidR="002B0F09">
        <w:rPr>
          <w:rFonts w:ascii="Calibri" w:hAnsi="Calibri" w:cs="Calibri"/>
          <w:sz w:val="20"/>
          <w:szCs w:val="20"/>
        </w:rPr>
        <w:t xml:space="preserve">. </w:t>
      </w:r>
      <w:r w:rsidR="000D343A">
        <w:rPr>
          <w:rFonts w:ascii="Calibri" w:hAnsi="Calibri" w:cs="Calibri"/>
          <w:sz w:val="20"/>
          <w:szCs w:val="20"/>
        </w:rPr>
        <w:t>Koordynator projektu odpowiedzialny za zarządzanie wykonaniem zamówienia – minimum 1 osoba posiadająca doświadczenie w zarządzaniu projektami związanymi z wytwarzaniem wystaw interaktywnych, na</w:t>
      </w:r>
      <w:r w:rsidR="00634BFC">
        <w:rPr>
          <w:rFonts w:ascii="Calibri" w:hAnsi="Calibri" w:cs="Calibri"/>
          <w:sz w:val="20"/>
          <w:szCs w:val="20"/>
        </w:rPr>
        <w:t> </w:t>
      </w:r>
      <w:r w:rsidR="000D343A">
        <w:rPr>
          <w:rFonts w:ascii="Calibri" w:hAnsi="Calibri" w:cs="Calibri"/>
          <w:sz w:val="20"/>
          <w:szCs w:val="20"/>
        </w:rPr>
        <w:t xml:space="preserve">potrzeby co najmniej dwóch wystaw </w:t>
      </w:r>
      <w:r w:rsidR="00001820">
        <w:rPr>
          <w:rFonts w:ascii="Calibri" w:hAnsi="Calibri" w:cs="Calibri"/>
          <w:sz w:val="20"/>
          <w:szCs w:val="20"/>
        </w:rPr>
        <w:t xml:space="preserve">o tematyce </w:t>
      </w:r>
      <w:r w:rsidR="000D343A">
        <w:rPr>
          <w:rFonts w:ascii="Calibri" w:hAnsi="Calibri" w:cs="Calibri"/>
          <w:sz w:val="20"/>
          <w:szCs w:val="20"/>
        </w:rPr>
        <w:t>ekologicznej.</w:t>
      </w:r>
    </w:p>
    <w:p w14:paraId="3BB9E533" w14:textId="77777777" w:rsidR="001918E8" w:rsidRDefault="00B26E14" w:rsidP="0083223F">
      <w:pPr>
        <w:pStyle w:val="Default"/>
        <w:spacing w:before="120" w:after="120" w:line="276" w:lineRule="auto"/>
        <w:jc w:val="both"/>
        <w:rPr>
          <w:rFonts w:ascii="Calibri" w:hAnsi="Calibri" w:cs="Calibri"/>
          <w:sz w:val="20"/>
          <w:szCs w:val="20"/>
        </w:rPr>
      </w:pPr>
      <w:r>
        <w:rPr>
          <w:rFonts w:ascii="Calibri" w:hAnsi="Calibri" w:cs="Calibri"/>
          <w:sz w:val="20"/>
          <w:szCs w:val="20"/>
        </w:rPr>
        <w:t>5</w:t>
      </w:r>
      <w:r w:rsidR="001918E8">
        <w:rPr>
          <w:rFonts w:ascii="Calibri" w:hAnsi="Calibri" w:cs="Calibri"/>
          <w:sz w:val="20"/>
          <w:szCs w:val="20"/>
        </w:rPr>
        <w:t>.2.</w:t>
      </w:r>
      <w:r w:rsidR="00B71E98">
        <w:rPr>
          <w:rFonts w:ascii="Calibri" w:hAnsi="Calibri" w:cs="Calibri"/>
          <w:sz w:val="20"/>
          <w:szCs w:val="20"/>
        </w:rPr>
        <w:t>3</w:t>
      </w:r>
      <w:r w:rsidR="001918E8">
        <w:rPr>
          <w:rFonts w:ascii="Calibri" w:hAnsi="Calibri" w:cs="Calibri"/>
          <w:sz w:val="20"/>
          <w:szCs w:val="20"/>
        </w:rPr>
        <w:t>. Specjalista ds. systemów multimedialnych odpowiedzialny za wykonanie stanowisk multimedialnych i</w:t>
      </w:r>
      <w:r w:rsidR="002F451C">
        <w:rPr>
          <w:rFonts w:ascii="Calibri" w:hAnsi="Calibri" w:cs="Calibri"/>
          <w:sz w:val="20"/>
          <w:szCs w:val="20"/>
        </w:rPr>
        <w:t> </w:t>
      </w:r>
      <w:r w:rsidR="001918E8">
        <w:rPr>
          <w:rFonts w:ascii="Calibri" w:hAnsi="Calibri" w:cs="Calibri"/>
          <w:sz w:val="20"/>
          <w:szCs w:val="20"/>
        </w:rPr>
        <w:t>interaktywnych oraz zainstalowanie i uruchomienie systemu sterowania sprzętem AV, IT i oświetlenia</w:t>
      </w:r>
      <w:r w:rsidR="009F2FD9">
        <w:rPr>
          <w:rFonts w:ascii="Calibri" w:hAnsi="Calibri" w:cs="Calibri"/>
          <w:sz w:val="20"/>
          <w:szCs w:val="20"/>
        </w:rPr>
        <w:t xml:space="preserve"> – minimum jedna osoba</w:t>
      </w:r>
      <w:r w:rsidR="001918E8">
        <w:rPr>
          <w:rFonts w:ascii="Calibri" w:hAnsi="Calibri" w:cs="Calibri"/>
          <w:sz w:val="20"/>
          <w:szCs w:val="20"/>
        </w:rPr>
        <w:t xml:space="preserve">, posiadający doświadczenie w realizacji co najmniej 2 umów obejmujących swoim zakresem montaż oraz uruchomienie systemów AV, IT i oświetlenia oraz zarządzanie treściami multimedialnymi na potrzeby ekspozycji. </w:t>
      </w:r>
    </w:p>
    <w:p w14:paraId="659A9B22" w14:textId="77777777" w:rsidR="009A5BB1" w:rsidRDefault="00B26E14" w:rsidP="0083223F">
      <w:pPr>
        <w:pStyle w:val="Default"/>
        <w:spacing w:before="120" w:after="120" w:line="276" w:lineRule="auto"/>
        <w:jc w:val="both"/>
        <w:rPr>
          <w:rFonts w:ascii="Calibri" w:hAnsi="Calibri" w:cs="Calibri"/>
          <w:sz w:val="20"/>
          <w:szCs w:val="20"/>
        </w:rPr>
      </w:pPr>
      <w:r>
        <w:rPr>
          <w:rFonts w:ascii="Calibri" w:hAnsi="Calibri" w:cs="Calibri"/>
          <w:sz w:val="20"/>
          <w:szCs w:val="20"/>
        </w:rPr>
        <w:t>5</w:t>
      </w:r>
      <w:r w:rsidR="001918E8">
        <w:rPr>
          <w:rFonts w:ascii="Calibri" w:hAnsi="Calibri" w:cs="Calibri"/>
          <w:sz w:val="20"/>
          <w:szCs w:val="20"/>
        </w:rPr>
        <w:t>.2.</w:t>
      </w:r>
      <w:r w:rsidR="00B71E98">
        <w:rPr>
          <w:rFonts w:ascii="Calibri" w:hAnsi="Calibri" w:cs="Calibri"/>
          <w:sz w:val="20"/>
          <w:szCs w:val="20"/>
        </w:rPr>
        <w:t>4</w:t>
      </w:r>
      <w:r w:rsidR="001918E8">
        <w:rPr>
          <w:rFonts w:ascii="Calibri" w:hAnsi="Calibri" w:cs="Calibri"/>
          <w:sz w:val="20"/>
          <w:szCs w:val="20"/>
        </w:rPr>
        <w:t xml:space="preserve">. </w:t>
      </w:r>
      <w:r w:rsidR="0090299D">
        <w:rPr>
          <w:rFonts w:ascii="Calibri" w:hAnsi="Calibri" w:cs="Calibri"/>
          <w:sz w:val="20"/>
          <w:szCs w:val="20"/>
        </w:rPr>
        <w:t>Konsultant</w:t>
      </w:r>
      <w:r w:rsidR="001918E8">
        <w:rPr>
          <w:rFonts w:ascii="Calibri" w:hAnsi="Calibri" w:cs="Calibri"/>
          <w:sz w:val="20"/>
          <w:szCs w:val="20"/>
        </w:rPr>
        <w:t xml:space="preserve"> merytoryczny</w:t>
      </w:r>
      <w:r w:rsidR="009F2FD9">
        <w:rPr>
          <w:rFonts w:ascii="Calibri" w:hAnsi="Calibri" w:cs="Calibri"/>
          <w:sz w:val="20"/>
          <w:szCs w:val="20"/>
        </w:rPr>
        <w:t xml:space="preserve"> – minimum jedna osoba, </w:t>
      </w:r>
      <w:r w:rsidR="00D60C20">
        <w:rPr>
          <w:rFonts w:ascii="Calibri" w:hAnsi="Calibri" w:cs="Calibri"/>
          <w:sz w:val="20"/>
          <w:szCs w:val="20"/>
        </w:rPr>
        <w:t>będąca</w:t>
      </w:r>
      <w:r w:rsidR="00571C56">
        <w:rPr>
          <w:rFonts w:ascii="Calibri" w:hAnsi="Calibri" w:cs="Calibri"/>
          <w:sz w:val="20"/>
          <w:szCs w:val="20"/>
        </w:rPr>
        <w:t xml:space="preserve"> autorem lub współautorem </w:t>
      </w:r>
      <w:r w:rsidR="009A5BB1">
        <w:rPr>
          <w:rFonts w:ascii="Calibri" w:hAnsi="Calibri" w:cs="Calibri"/>
          <w:sz w:val="20"/>
          <w:szCs w:val="20"/>
        </w:rPr>
        <w:t xml:space="preserve">treści </w:t>
      </w:r>
      <w:r w:rsidR="00B87721">
        <w:rPr>
          <w:rFonts w:ascii="Calibri" w:hAnsi="Calibri" w:cs="Calibri"/>
          <w:sz w:val="20"/>
          <w:szCs w:val="20"/>
        </w:rPr>
        <w:t>przynajmniej</w:t>
      </w:r>
      <w:r w:rsidR="009A5BB1">
        <w:rPr>
          <w:rFonts w:ascii="Calibri" w:hAnsi="Calibri" w:cs="Calibri"/>
          <w:sz w:val="20"/>
          <w:szCs w:val="20"/>
        </w:rPr>
        <w:t xml:space="preserve"> dwóch wystaw dotyczących </w:t>
      </w:r>
      <w:r w:rsidR="00D60C20">
        <w:rPr>
          <w:rFonts w:ascii="Calibri" w:hAnsi="Calibri" w:cs="Calibri"/>
          <w:sz w:val="20"/>
          <w:szCs w:val="20"/>
        </w:rPr>
        <w:t>edukacji ekologicznej</w:t>
      </w:r>
      <w:r w:rsidR="009A5BB1">
        <w:rPr>
          <w:rFonts w:ascii="Calibri" w:hAnsi="Calibri" w:cs="Calibri"/>
          <w:sz w:val="20"/>
          <w:szCs w:val="20"/>
        </w:rPr>
        <w:t>.</w:t>
      </w:r>
    </w:p>
    <w:p w14:paraId="773E5DBC" w14:textId="77777777" w:rsidR="00171DBB" w:rsidRDefault="00171DBB" w:rsidP="00B32AA6">
      <w:pPr>
        <w:pStyle w:val="NormalnyWeb"/>
        <w:spacing w:before="120" w:after="120"/>
        <w:jc w:val="both"/>
        <w:rPr>
          <w:rFonts w:ascii="Calibri" w:hAnsi="Calibri" w:cs="Calibri"/>
          <w:sz w:val="20"/>
          <w:szCs w:val="20"/>
        </w:rPr>
      </w:pPr>
      <w:r w:rsidRPr="00171DBB">
        <w:rPr>
          <w:rFonts w:ascii="Calibri" w:hAnsi="Calibri" w:cs="Calibri"/>
          <w:b/>
          <w:bCs/>
          <w:sz w:val="20"/>
          <w:szCs w:val="20"/>
        </w:rPr>
        <w:t>Zamawiający dopuszcza możliwość łączenia wymienionych funkcji, jednakże jedna osoba nie może pełnić więcej niż dwóch funkcji (stanowisk).</w:t>
      </w:r>
      <w:r>
        <w:rPr>
          <w:rFonts w:ascii="Calibri" w:hAnsi="Calibri" w:cs="Calibri"/>
          <w:sz w:val="20"/>
          <w:szCs w:val="20"/>
        </w:rPr>
        <w:t xml:space="preserve"> </w:t>
      </w:r>
    </w:p>
    <w:p w14:paraId="2E9EF533" w14:textId="77777777" w:rsidR="00B32AA6" w:rsidRPr="001C4A87" w:rsidRDefault="00B32AA6" w:rsidP="00B32AA6">
      <w:pPr>
        <w:pStyle w:val="NormalnyWeb"/>
        <w:spacing w:before="120" w:after="120"/>
        <w:jc w:val="both"/>
        <w:rPr>
          <w:rFonts w:ascii="Calibri" w:hAnsi="Calibri" w:cs="Calibri"/>
          <w:color w:val="000000"/>
          <w:sz w:val="20"/>
          <w:szCs w:val="20"/>
        </w:rPr>
      </w:pPr>
      <w:r>
        <w:rPr>
          <w:rFonts w:ascii="Calibri" w:hAnsi="Calibri" w:cs="Calibri"/>
          <w:sz w:val="20"/>
          <w:szCs w:val="20"/>
        </w:rPr>
        <w:t xml:space="preserve">W celu potwierdzenia spełnienia warunku dotyczącego zdolności zawodowej Wykonawca zobowiązany jest załączyć do </w:t>
      </w:r>
      <w:r w:rsidR="009F44FC">
        <w:rPr>
          <w:rFonts w:ascii="Calibri" w:hAnsi="Calibri" w:cs="Calibri"/>
          <w:sz w:val="20"/>
          <w:szCs w:val="20"/>
        </w:rPr>
        <w:t>oferty</w:t>
      </w:r>
      <w:r>
        <w:rPr>
          <w:rFonts w:ascii="Calibri" w:hAnsi="Calibri" w:cs="Calibri"/>
          <w:sz w:val="20"/>
          <w:szCs w:val="20"/>
        </w:rPr>
        <w:t xml:space="preserve"> </w:t>
      </w:r>
      <w:r>
        <w:rPr>
          <w:rFonts w:ascii="Calibri" w:hAnsi="Calibri" w:cs="Calibri"/>
          <w:b/>
          <w:sz w:val="20"/>
          <w:szCs w:val="20"/>
        </w:rPr>
        <w:t xml:space="preserve">Wykaz osób </w:t>
      </w:r>
      <w:r>
        <w:rPr>
          <w:rFonts w:ascii="Calibri" w:hAnsi="Calibri" w:cs="Calibri"/>
          <w:bCs/>
          <w:sz w:val="20"/>
          <w:szCs w:val="20"/>
        </w:rPr>
        <w:t>skierowanych przez Wykonawcę do realizacji zamówienia publicznego, w</w:t>
      </w:r>
      <w:r w:rsidR="002F451C">
        <w:rPr>
          <w:rFonts w:ascii="Calibri" w:hAnsi="Calibri" w:cs="Calibri"/>
          <w:bCs/>
          <w:sz w:val="20"/>
          <w:szCs w:val="20"/>
        </w:rPr>
        <w:t> </w:t>
      </w:r>
      <w:r>
        <w:rPr>
          <w:rFonts w:ascii="Calibri" w:hAnsi="Calibri" w:cs="Calibri"/>
          <w:bCs/>
          <w:sz w:val="20"/>
          <w:szCs w:val="20"/>
        </w:rPr>
        <w:t>szczególności odpowiedzialnych za świadczenie usług, kontrole jakości, wraz z informacjami na temat ich doświadczenia i wykształcenia niezbędnych do wykonania zamówienia publicznego a także zakresu wykonywanych przez nie czynności oraz informacją o podstawie do dysponowania tymi osobami</w:t>
      </w:r>
      <w:r w:rsidR="00634BFC">
        <w:rPr>
          <w:rFonts w:ascii="Calibri" w:hAnsi="Calibri" w:cs="Calibri"/>
          <w:bCs/>
          <w:sz w:val="20"/>
          <w:szCs w:val="20"/>
        </w:rPr>
        <w:t>.</w:t>
      </w:r>
      <w:r>
        <w:rPr>
          <w:rFonts w:ascii="Calibri" w:hAnsi="Calibri" w:cs="Calibri"/>
          <w:color w:val="000000"/>
          <w:sz w:val="20"/>
          <w:szCs w:val="20"/>
        </w:rPr>
        <w:t xml:space="preserve">  </w:t>
      </w:r>
    </w:p>
    <w:p w14:paraId="233181C4" w14:textId="77777777" w:rsidR="00B32AA6" w:rsidRDefault="00B32AA6" w:rsidP="0083223F">
      <w:pPr>
        <w:pStyle w:val="Default"/>
        <w:spacing w:before="120" w:after="120" w:line="276" w:lineRule="auto"/>
        <w:jc w:val="both"/>
        <w:rPr>
          <w:rFonts w:ascii="Calibri" w:hAnsi="Calibri" w:cs="Calibri"/>
          <w:sz w:val="20"/>
          <w:szCs w:val="20"/>
        </w:rPr>
      </w:pPr>
    </w:p>
    <w:p w14:paraId="3D4C06AF" w14:textId="77777777" w:rsidR="00E524E1" w:rsidRDefault="00B26E14" w:rsidP="0083223F">
      <w:pPr>
        <w:pStyle w:val="Default"/>
        <w:spacing w:before="120" w:after="120" w:line="276" w:lineRule="auto"/>
        <w:jc w:val="both"/>
        <w:rPr>
          <w:rFonts w:ascii="Calibri" w:hAnsi="Calibri" w:cs="Calibri"/>
          <w:sz w:val="20"/>
          <w:szCs w:val="20"/>
        </w:rPr>
      </w:pPr>
      <w:r>
        <w:rPr>
          <w:rFonts w:ascii="Calibri" w:hAnsi="Calibri" w:cs="Calibri"/>
          <w:sz w:val="20"/>
          <w:szCs w:val="20"/>
        </w:rPr>
        <w:t>5</w:t>
      </w:r>
      <w:r w:rsidR="009A5BB1">
        <w:rPr>
          <w:rFonts w:ascii="Calibri" w:hAnsi="Calibri" w:cs="Calibri"/>
          <w:sz w:val="20"/>
          <w:szCs w:val="20"/>
        </w:rPr>
        <w:t>.2.</w:t>
      </w:r>
      <w:r w:rsidR="00B71E98">
        <w:rPr>
          <w:rFonts w:ascii="Calibri" w:hAnsi="Calibri" w:cs="Calibri"/>
          <w:sz w:val="20"/>
          <w:szCs w:val="20"/>
        </w:rPr>
        <w:t>5</w:t>
      </w:r>
      <w:r w:rsidR="009A5BB1">
        <w:rPr>
          <w:rFonts w:ascii="Calibri" w:hAnsi="Calibri" w:cs="Calibri"/>
          <w:sz w:val="20"/>
          <w:szCs w:val="20"/>
        </w:rPr>
        <w:t xml:space="preserve">. Przez „wykonanie wystawy” Zamawiający rozumie np.: wykonanie lub zakup, dostawę i montaż obejmujący łącznie instalacje artystyczne, modele, ekspozytory, gabloty, zabudowy ekspozycyjne, sprzęt i urządzenia AV i IT (w szczególności kioski multimedialne) oraz wykonanie, instalację i uruchomienie systemu </w:t>
      </w:r>
      <w:r w:rsidR="00E524E1">
        <w:rPr>
          <w:rFonts w:ascii="Calibri" w:hAnsi="Calibri" w:cs="Calibri"/>
          <w:sz w:val="20"/>
          <w:szCs w:val="20"/>
        </w:rPr>
        <w:t>st</w:t>
      </w:r>
      <w:r w:rsidR="00D60C20">
        <w:rPr>
          <w:rFonts w:ascii="Calibri" w:hAnsi="Calibri" w:cs="Calibri"/>
          <w:sz w:val="20"/>
          <w:szCs w:val="20"/>
        </w:rPr>
        <w:t>erowania</w:t>
      </w:r>
      <w:r w:rsidR="009A5BB1">
        <w:rPr>
          <w:rFonts w:ascii="Calibri" w:hAnsi="Calibri" w:cs="Calibri"/>
          <w:sz w:val="20"/>
          <w:szCs w:val="20"/>
        </w:rPr>
        <w:t xml:space="preserve"> </w:t>
      </w:r>
      <w:r w:rsidR="00E524E1">
        <w:rPr>
          <w:rFonts w:ascii="Calibri" w:hAnsi="Calibri" w:cs="Calibri"/>
          <w:sz w:val="20"/>
          <w:szCs w:val="20"/>
        </w:rPr>
        <w:t>multimediami</w:t>
      </w:r>
      <w:r w:rsidR="009A5BB1">
        <w:rPr>
          <w:rFonts w:ascii="Calibri" w:hAnsi="Calibri" w:cs="Calibri"/>
          <w:sz w:val="20"/>
          <w:szCs w:val="20"/>
        </w:rPr>
        <w:t xml:space="preserve"> </w:t>
      </w:r>
      <w:r w:rsidR="002F451C">
        <w:rPr>
          <w:rFonts w:ascii="Calibri" w:hAnsi="Calibri" w:cs="Calibri"/>
          <w:sz w:val="20"/>
          <w:szCs w:val="20"/>
        </w:rPr>
        <w:t>o</w:t>
      </w:r>
      <w:r w:rsidR="009A5BB1">
        <w:rPr>
          <w:rFonts w:ascii="Calibri" w:hAnsi="Calibri" w:cs="Calibri"/>
          <w:sz w:val="20"/>
          <w:szCs w:val="20"/>
        </w:rPr>
        <w:t>raz zarządzani</w:t>
      </w:r>
      <w:r w:rsidR="00B8505D">
        <w:rPr>
          <w:rFonts w:ascii="Calibri" w:hAnsi="Calibri" w:cs="Calibri"/>
          <w:sz w:val="20"/>
          <w:szCs w:val="20"/>
        </w:rPr>
        <w:t>a</w:t>
      </w:r>
      <w:r w:rsidR="009A5BB1">
        <w:rPr>
          <w:rFonts w:ascii="Calibri" w:hAnsi="Calibri" w:cs="Calibri"/>
          <w:sz w:val="20"/>
          <w:szCs w:val="20"/>
        </w:rPr>
        <w:t xml:space="preserve"> treści</w:t>
      </w:r>
      <w:r w:rsidR="00B87721">
        <w:rPr>
          <w:rFonts w:ascii="Calibri" w:hAnsi="Calibri" w:cs="Calibri"/>
          <w:sz w:val="20"/>
          <w:szCs w:val="20"/>
        </w:rPr>
        <w:t xml:space="preserve">ami </w:t>
      </w:r>
      <w:r w:rsidR="00E524E1">
        <w:rPr>
          <w:rFonts w:ascii="Calibri" w:hAnsi="Calibri" w:cs="Calibri"/>
          <w:sz w:val="20"/>
          <w:szCs w:val="20"/>
        </w:rPr>
        <w:t xml:space="preserve">multimedialnymi. </w:t>
      </w:r>
      <w:r w:rsidR="009A5BB1">
        <w:rPr>
          <w:rFonts w:ascii="Calibri" w:hAnsi="Calibri" w:cs="Calibri"/>
          <w:sz w:val="20"/>
          <w:szCs w:val="20"/>
        </w:rPr>
        <w:t xml:space="preserve">  </w:t>
      </w:r>
    </w:p>
    <w:p w14:paraId="28A9302E" w14:textId="77777777" w:rsidR="00E524E1" w:rsidRDefault="00B26E14" w:rsidP="0083223F">
      <w:pPr>
        <w:pStyle w:val="Default"/>
        <w:spacing w:before="120" w:after="120" w:line="276" w:lineRule="auto"/>
        <w:jc w:val="both"/>
        <w:rPr>
          <w:rFonts w:ascii="Calibri" w:hAnsi="Calibri" w:cs="Calibri"/>
          <w:sz w:val="20"/>
          <w:szCs w:val="20"/>
        </w:rPr>
      </w:pPr>
      <w:r>
        <w:rPr>
          <w:rFonts w:ascii="Calibri" w:hAnsi="Calibri" w:cs="Calibri"/>
          <w:sz w:val="20"/>
          <w:szCs w:val="20"/>
        </w:rPr>
        <w:t>5</w:t>
      </w:r>
      <w:r w:rsidR="00E524E1">
        <w:rPr>
          <w:rFonts w:ascii="Calibri" w:hAnsi="Calibri" w:cs="Calibri"/>
          <w:sz w:val="20"/>
          <w:szCs w:val="20"/>
        </w:rPr>
        <w:t>.2.</w:t>
      </w:r>
      <w:r w:rsidR="00B71E98">
        <w:rPr>
          <w:rFonts w:ascii="Calibri" w:hAnsi="Calibri" w:cs="Calibri"/>
          <w:sz w:val="20"/>
          <w:szCs w:val="20"/>
        </w:rPr>
        <w:t>6</w:t>
      </w:r>
      <w:r w:rsidR="00E524E1">
        <w:rPr>
          <w:rFonts w:ascii="Calibri" w:hAnsi="Calibri" w:cs="Calibri"/>
          <w:sz w:val="20"/>
          <w:szCs w:val="20"/>
        </w:rPr>
        <w:t xml:space="preserve">. Przez „wykonanie treści multimedialnych” Zamawiający rozumie np.: słuchowiska, gry edukacyjne, system informacji i identyfikacji wizualnej, a w szczególności animacje i/lub prezentacje, filmy. </w:t>
      </w:r>
    </w:p>
    <w:p w14:paraId="7DAA2EEC" w14:textId="77777777" w:rsidR="0083223F" w:rsidRDefault="0083223F" w:rsidP="0083223F">
      <w:pPr>
        <w:pStyle w:val="Default"/>
        <w:spacing w:before="120" w:after="120" w:line="276" w:lineRule="auto"/>
        <w:jc w:val="both"/>
        <w:rPr>
          <w:rFonts w:ascii="Calibri" w:hAnsi="Calibri" w:cs="Calibri"/>
          <w:sz w:val="20"/>
          <w:szCs w:val="20"/>
        </w:rPr>
      </w:pPr>
      <w:r>
        <w:rPr>
          <w:rFonts w:ascii="Calibri" w:hAnsi="Calibri" w:cs="Calibri"/>
          <w:sz w:val="20"/>
          <w:szCs w:val="20"/>
        </w:rPr>
        <w:lastRenderedPageBreak/>
        <w:t>Wykonawca może w celu potwierdzenia spełnienia powyższego warunku dotyczącego zdolności technicznej lub zawodowej, polegać na zdolnościach technicznych lub zawodowych podmiotów udostępniających zasoby, niezależnie od charakteru prawnego łączącego go z nim stosunków prawnych. Wykonawca, który polega na</w:t>
      </w:r>
      <w:r w:rsidR="002F451C">
        <w:rPr>
          <w:rFonts w:ascii="Calibri" w:hAnsi="Calibri" w:cs="Calibri"/>
          <w:sz w:val="20"/>
          <w:szCs w:val="20"/>
        </w:rPr>
        <w:t> </w:t>
      </w:r>
      <w:r>
        <w:rPr>
          <w:rFonts w:ascii="Calibri" w:hAnsi="Calibri" w:cs="Calibri"/>
          <w:sz w:val="20"/>
          <w:szCs w:val="20"/>
        </w:rPr>
        <w:t xml:space="preserve">sytuacji podmiotów udostępniających zasoby, składa, wraz z </w:t>
      </w:r>
      <w:r w:rsidR="009F44FC">
        <w:rPr>
          <w:rFonts w:ascii="Calibri" w:hAnsi="Calibri" w:cs="Calibri"/>
          <w:sz w:val="20"/>
          <w:szCs w:val="20"/>
        </w:rPr>
        <w:t>ofertą</w:t>
      </w:r>
      <w:r>
        <w:rPr>
          <w:rFonts w:ascii="Calibri" w:hAnsi="Calibri" w:cs="Calibri"/>
          <w:sz w:val="20"/>
          <w:szCs w:val="20"/>
        </w:rPr>
        <w:t>, zobowiązanie podmiotu udostępniającego zasoby do oddania mu do dyspozycji niezbędnych zasobów na potrzeby realizacji danego zamówienia lub inny podmiotowy środek dowodowy potwierdzający, że</w:t>
      </w:r>
      <w:r w:rsidR="002F451C">
        <w:rPr>
          <w:rFonts w:ascii="Calibri" w:hAnsi="Calibri" w:cs="Calibri"/>
          <w:sz w:val="20"/>
          <w:szCs w:val="20"/>
        </w:rPr>
        <w:t> </w:t>
      </w:r>
      <w:r>
        <w:rPr>
          <w:rFonts w:ascii="Calibri" w:hAnsi="Calibri" w:cs="Calibri"/>
          <w:sz w:val="20"/>
          <w:szCs w:val="20"/>
        </w:rPr>
        <w:t xml:space="preserve">Wykonawca realizując zamówienie będzie dysponował niezbędnymi zasobami tych podmiotów. Zamawiający zbada, czy nie zachodzą wobec tych podmiotów podstawy wykluczenia określone w </w:t>
      </w:r>
      <w:r w:rsidR="002F451C">
        <w:rPr>
          <w:rFonts w:ascii="Calibri" w:hAnsi="Calibri" w:cs="Calibri"/>
          <w:sz w:val="20"/>
          <w:szCs w:val="20"/>
        </w:rPr>
        <w:t>rozdz</w:t>
      </w:r>
      <w:r w:rsidR="00634BFC">
        <w:rPr>
          <w:rFonts w:ascii="Calibri" w:hAnsi="Calibri" w:cs="Calibri"/>
          <w:sz w:val="20"/>
          <w:szCs w:val="20"/>
        </w:rPr>
        <w:t xml:space="preserve">iale </w:t>
      </w:r>
      <w:r w:rsidR="002F451C">
        <w:rPr>
          <w:rFonts w:ascii="Calibri" w:hAnsi="Calibri" w:cs="Calibri"/>
          <w:sz w:val="20"/>
          <w:szCs w:val="20"/>
        </w:rPr>
        <w:t>10 SWZ</w:t>
      </w:r>
      <w:r>
        <w:rPr>
          <w:rFonts w:ascii="Calibri" w:hAnsi="Calibri" w:cs="Calibri"/>
          <w:sz w:val="20"/>
          <w:szCs w:val="20"/>
        </w:rPr>
        <w:t>.</w:t>
      </w:r>
    </w:p>
    <w:p w14:paraId="04D70840" w14:textId="77777777" w:rsidR="00866513" w:rsidRDefault="009F44FC" w:rsidP="008C14DE">
      <w:pPr>
        <w:pStyle w:val="Default"/>
        <w:spacing w:before="120" w:after="120" w:line="276" w:lineRule="auto"/>
        <w:jc w:val="both"/>
        <w:rPr>
          <w:rFonts w:ascii="Calibri" w:hAnsi="Calibri" w:cs="Calibri"/>
          <w:sz w:val="20"/>
          <w:szCs w:val="20"/>
        </w:rPr>
      </w:pPr>
      <w:r>
        <w:rPr>
          <w:rFonts w:ascii="Calibri" w:hAnsi="Calibri" w:cs="Calibri"/>
          <w:sz w:val="20"/>
          <w:szCs w:val="20"/>
        </w:rPr>
        <w:t xml:space="preserve">6. </w:t>
      </w:r>
      <w:r w:rsidR="00866513">
        <w:rPr>
          <w:rFonts w:ascii="Calibri" w:hAnsi="Calibri" w:cs="Calibri"/>
          <w:sz w:val="20"/>
          <w:szCs w:val="20"/>
        </w:rPr>
        <w:t xml:space="preserve">W odniesieniu do warunków dotyczących wykształcenia, kwalifikacji zawodowych lub doświadczenia, Wykonawcy wspólnie ubiegający się o udzielenie zamówienia </w:t>
      </w:r>
      <w:r w:rsidR="00AF3017">
        <w:rPr>
          <w:rFonts w:ascii="Calibri" w:hAnsi="Calibri" w:cs="Calibri"/>
          <w:sz w:val="20"/>
          <w:szCs w:val="20"/>
        </w:rPr>
        <w:t>m</w:t>
      </w:r>
      <w:r w:rsidR="00866513">
        <w:rPr>
          <w:rFonts w:ascii="Calibri" w:hAnsi="Calibri" w:cs="Calibri"/>
          <w:sz w:val="20"/>
          <w:szCs w:val="20"/>
        </w:rPr>
        <w:t xml:space="preserve">ogą polegać na zdolnościach tych Wykonawców, którzy </w:t>
      </w:r>
      <w:r w:rsidR="00AF3017">
        <w:rPr>
          <w:rFonts w:ascii="Calibri" w:hAnsi="Calibri" w:cs="Calibri"/>
          <w:sz w:val="20"/>
          <w:szCs w:val="20"/>
        </w:rPr>
        <w:t>wykonają</w:t>
      </w:r>
      <w:r w:rsidR="00866513">
        <w:rPr>
          <w:rFonts w:ascii="Calibri" w:hAnsi="Calibri" w:cs="Calibri"/>
          <w:sz w:val="20"/>
          <w:szCs w:val="20"/>
        </w:rPr>
        <w:t xml:space="preserve"> dostawy lub usługi, do realizacji</w:t>
      </w:r>
      <w:r w:rsidR="00AF3017">
        <w:rPr>
          <w:rFonts w:ascii="Calibri" w:hAnsi="Calibri" w:cs="Calibri"/>
          <w:sz w:val="20"/>
          <w:szCs w:val="20"/>
        </w:rPr>
        <w:t xml:space="preserve"> których te zdolności są wymagane. </w:t>
      </w:r>
      <w:r w:rsidR="00866513">
        <w:rPr>
          <w:rFonts w:ascii="Calibri" w:hAnsi="Calibri" w:cs="Calibri"/>
          <w:sz w:val="20"/>
          <w:szCs w:val="20"/>
        </w:rPr>
        <w:t xml:space="preserve"> </w:t>
      </w:r>
    </w:p>
    <w:p w14:paraId="4864441C" w14:textId="77777777" w:rsidR="00DF64E1" w:rsidRPr="00971F09" w:rsidRDefault="004F4647" w:rsidP="00D60C20">
      <w:pPr>
        <w:widowControl w:val="0"/>
        <w:tabs>
          <w:tab w:val="left" w:pos="995"/>
        </w:tabs>
        <w:spacing w:line="276" w:lineRule="auto"/>
        <w:jc w:val="both"/>
        <w:rPr>
          <w:rFonts w:ascii="Calibri" w:hAnsi="Calibri" w:cs="Calibri"/>
          <w:sz w:val="20"/>
          <w:szCs w:val="20"/>
        </w:rPr>
      </w:pPr>
      <w:r w:rsidRPr="001D708F">
        <w:rPr>
          <w:rFonts w:ascii="Calibri" w:hAnsi="Calibri" w:cs="Calibri"/>
          <w:sz w:val="20"/>
          <w:szCs w:val="20"/>
          <w:lang w:eastAsia="pl-PL"/>
        </w:rPr>
        <w:t xml:space="preserve"> </w:t>
      </w:r>
    </w:p>
    <w:tbl>
      <w:tblPr>
        <w:tblW w:w="9502" w:type="dxa"/>
        <w:tblInd w:w="150" w:type="dxa"/>
        <w:tblLayout w:type="fixed"/>
        <w:tblCellMar>
          <w:top w:w="150" w:type="dxa"/>
          <w:left w:w="150" w:type="dxa"/>
          <w:bottom w:w="150" w:type="dxa"/>
          <w:right w:w="150" w:type="dxa"/>
        </w:tblCellMar>
        <w:tblLook w:val="0000" w:firstRow="0" w:lastRow="0" w:firstColumn="0" w:lastColumn="0" w:noHBand="0" w:noVBand="0"/>
      </w:tblPr>
      <w:tblGrid>
        <w:gridCol w:w="9502"/>
      </w:tblGrid>
      <w:tr w:rsidR="00DE1688" w:rsidRPr="00CA3C1F" w14:paraId="1089A98D" w14:textId="77777777" w:rsidTr="00DE1688">
        <w:trPr>
          <w:trHeight w:val="737"/>
        </w:trPr>
        <w:tc>
          <w:tcPr>
            <w:tcW w:w="9502" w:type="dxa"/>
            <w:tcBorders>
              <w:top w:val="double" w:sz="0" w:space="0" w:color="C0C0C0"/>
              <w:left w:val="double" w:sz="0" w:space="0" w:color="C0C0C0"/>
              <w:bottom w:val="double" w:sz="0" w:space="0" w:color="C0C0C0"/>
              <w:right w:val="double" w:sz="0" w:space="0" w:color="C0C0C0"/>
            </w:tcBorders>
            <w:shd w:val="clear" w:color="auto" w:fill="EEEEEE"/>
            <w:vAlign w:val="center"/>
          </w:tcPr>
          <w:p w14:paraId="4995BD3D" w14:textId="77777777" w:rsidR="00DE1688" w:rsidRPr="00CA3C1F" w:rsidRDefault="00DE1688" w:rsidP="00B22575">
            <w:pPr>
              <w:spacing w:before="120" w:after="120"/>
              <w:jc w:val="center"/>
              <w:rPr>
                <w:rFonts w:ascii="Calibri" w:hAnsi="Calibri" w:cs="Calibri"/>
                <w:sz w:val="20"/>
                <w:szCs w:val="20"/>
              </w:rPr>
            </w:pPr>
            <w:r w:rsidRPr="00DE1688">
              <w:rPr>
                <w:rFonts w:ascii="Calibri" w:hAnsi="Calibri" w:cs="Calibri"/>
                <w:b/>
                <w:bCs/>
                <w:sz w:val="20"/>
                <w:szCs w:val="20"/>
              </w:rPr>
              <w:t>1</w:t>
            </w:r>
            <w:r w:rsidR="009B5DDD">
              <w:rPr>
                <w:rFonts w:ascii="Calibri" w:hAnsi="Calibri" w:cs="Calibri"/>
                <w:b/>
                <w:bCs/>
                <w:sz w:val="20"/>
                <w:szCs w:val="20"/>
              </w:rPr>
              <w:t>0</w:t>
            </w:r>
            <w:r w:rsidRPr="00DE1688">
              <w:rPr>
                <w:rFonts w:ascii="Calibri" w:hAnsi="Calibri" w:cs="Calibri"/>
                <w:b/>
                <w:bCs/>
                <w:sz w:val="20"/>
                <w:szCs w:val="20"/>
              </w:rPr>
              <w:t>. PODSTWY WYKLUCZENIA</w:t>
            </w:r>
          </w:p>
        </w:tc>
      </w:tr>
    </w:tbl>
    <w:p w14:paraId="0C3A3847" w14:textId="77777777" w:rsidR="000D1685" w:rsidRPr="00CA3C1F" w:rsidRDefault="000D1685" w:rsidP="004F4647">
      <w:pPr>
        <w:suppressAutoHyphens w:val="0"/>
        <w:spacing w:before="120" w:after="120"/>
        <w:ind w:left="142"/>
        <w:jc w:val="both"/>
        <w:rPr>
          <w:rFonts w:ascii="Calibri" w:hAnsi="Calibri" w:cs="Calibri"/>
          <w:sz w:val="20"/>
          <w:szCs w:val="20"/>
          <w:lang w:eastAsia="pl-PL"/>
        </w:rPr>
      </w:pPr>
      <w:r w:rsidRPr="00CA3C1F">
        <w:rPr>
          <w:rFonts w:ascii="Calibri" w:hAnsi="Calibri" w:cs="Calibri"/>
          <w:sz w:val="20"/>
          <w:szCs w:val="20"/>
          <w:lang w:eastAsia="pl-PL"/>
        </w:rPr>
        <w:t>1. Podstawy wykluczenia stosowane w postępowaniu:</w:t>
      </w:r>
    </w:p>
    <w:p w14:paraId="308DBC28" w14:textId="77777777" w:rsidR="000D1685" w:rsidRDefault="000D1685">
      <w:pPr>
        <w:numPr>
          <w:ilvl w:val="0"/>
          <w:numId w:val="16"/>
        </w:numPr>
        <w:suppressAutoHyphens w:val="0"/>
        <w:spacing w:before="120" w:after="120"/>
        <w:jc w:val="both"/>
        <w:rPr>
          <w:rFonts w:ascii="Calibri" w:hAnsi="Calibri" w:cs="Calibri"/>
          <w:sz w:val="20"/>
          <w:szCs w:val="20"/>
          <w:lang w:eastAsia="pl-PL"/>
        </w:rPr>
      </w:pPr>
      <w:r w:rsidRPr="00CA3C1F">
        <w:rPr>
          <w:rFonts w:ascii="Calibri" w:hAnsi="Calibri" w:cs="Calibri"/>
          <w:sz w:val="20"/>
          <w:szCs w:val="20"/>
          <w:lang w:eastAsia="pl-PL"/>
        </w:rPr>
        <w:t xml:space="preserve">z art. </w:t>
      </w:r>
      <w:proofErr w:type="gramStart"/>
      <w:r w:rsidRPr="00CA3C1F">
        <w:rPr>
          <w:rFonts w:ascii="Calibri" w:hAnsi="Calibri" w:cs="Calibri"/>
          <w:sz w:val="20"/>
          <w:szCs w:val="20"/>
          <w:lang w:eastAsia="pl-PL"/>
        </w:rPr>
        <w:t xml:space="preserve">108 </w:t>
      </w:r>
      <w:r w:rsidR="00ED04E1">
        <w:rPr>
          <w:rFonts w:ascii="Calibri" w:hAnsi="Calibri" w:cs="Calibri"/>
          <w:sz w:val="20"/>
          <w:szCs w:val="20"/>
          <w:lang w:eastAsia="pl-PL"/>
        </w:rPr>
        <w:t xml:space="preserve"> ust.</w:t>
      </w:r>
      <w:proofErr w:type="gramEnd"/>
      <w:r w:rsidR="00634BFC">
        <w:rPr>
          <w:rFonts w:ascii="Calibri" w:hAnsi="Calibri" w:cs="Calibri"/>
          <w:sz w:val="20"/>
          <w:szCs w:val="20"/>
          <w:lang w:eastAsia="pl-PL"/>
        </w:rPr>
        <w:t xml:space="preserve"> </w:t>
      </w:r>
      <w:r w:rsidR="00ED04E1">
        <w:rPr>
          <w:rFonts w:ascii="Calibri" w:hAnsi="Calibri" w:cs="Calibri"/>
          <w:sz w:val="20"/>
          <w:szCs w:val="20"/>
          <w:lang w:eastAsia="pl-PL"/>
        </w:rPr>
        <w:t xml:space="preserve">1 pkt 1)-6) </w:t>
      </w:r>
      <w:r w:rsidRPr="00CA3C1F">
        <w:rPr>
          <w:rFonts w:ascii="Calibri" w:hAnsi="Calibri" w:cs="Calibri"/>
          <w:sz w:val="20"/>
          <w:szCs w:val="20"/>
          <w:lang w:eastAsia="pl-PL"/>
        </w:rPr>
        <w:t xml:space="preserve">ustawy </w:t>
      </w:r>
      <w:proofErr w:type="spellStart"/>
      <w:r w:rsidRPr="00CA3C1F">
        <w:rPr>
          <w:rFonts w:ascii="Calibri" w:hAnsi="Calibri" w:cs="Calibri"/>
          <w:sz w:val="20"/>
          <w:szCs w:val="20"/>
          <w:lang w:eastAsia="pl-PL"/>
        </w:rPr>
        <w:t>Pzp</w:t>
      </w:r>
      <w:proofErr w:type="spellEnd"/>
      <w:r w:rsidRPr="00CA3C1F">
        <w:rPr>
          <w:rFonts w:ascii="Calibri" w:hAnsi="Calibri" w:cs="Calibri"/>
          <w:sz w:val="20"/>
          <w:szCs w:val="20"/>
          <w:lang w:eastAsia="pl-PL"/>
        </w:rPr>
        <w:t xml:space="preserve"> (obligatoryjne).</w:t>
      </w:r>
    </w:p>
    <w:p w14:paraId="4878257E" w14:textId="77777777" w:rsidR="009904A0" w:rsidRDefault="009904A0">
      <w:pPr>
        <w:numPr>
          <w:ilvl w:val="0"/>
          <w:numId w:val="16"/>
        </w:numPr>
        <w:suppressAutoHyphens w:val="0"/>
        <w:spacing w:before="120" w:after="120"/>
        <w:jc w:val="both"/>
        <w:rPr>
          <w:rFonts w:ascii="Calibri" w:hAnsi="Calibri" w:cs="Calibri"/>
          <w:sz w:val="20"/>
          <w:szCs w:val="20"/>
          <w:lang w:eastAsia="pl-PL"/>
        </w:rPr>
      </w:pPr>
      <w:r>
        <w:rPr>
          <w:rFonts w:ascii="Calibri" w:hAnsi="Calibri" w:cs="Calibri"/>
          <w:sz w:val="20"/>
          <w:szCs w:val="20"/>
          <w:lang w:eastAsia="pl-PL"/>
        </w:rPr>
        <w:t xml:space="preserve">z art. 109 ust. 1 pkt 1 ustawy Pzp (fakultatywne), </w:t>
      </w:r>
      <w:r w:rsidR="00C753DF">
        <w:rPr>
          <w:rFonts w:ascii="Calibri" w:hAnsi="Calibri" w:cs="Calibri"/>
          <w:sz w:val="20"/>
          <w:szCs w:val="20"/>
          <w:lang w:eastAsia="pl-PL"/>
        </w:rPr>
        <w:t>tj.</w:t>
      </w:r>
      <w:r>
        <w:rPr>
          <w:rFonts w:ascii="Calibri" w:hAnsi="Calibri" w:cs="Calibri"/>
          <w:sz w:val="20"/>
          <w:szCs w:val="20"/>
          <w:lang w:eastAsia="pl-PL"/>
        </w:rPr>
        <w:t xml:space="preserve">: </w:t>
      </w:r>
      <w:r w:rsidR="008B4299">
        <w:rPr>
          <w:rFonts w:ascii="Calibri" w:hAnsi="Calibri" w:cs="Calibri"/>
          <w:sz w:val="20"/>
          <w:szCs w:val="20"/>
          <w:lang w:eastAsia="pl-PL"/>
        </w:rPr>
        <w:t>W</w:t>
      </w:r>
      <w:r>
        <w:rPr>
          <w:rFonts w:ascii="Calibri" w:hAnsi="Calibri" w:cs="Calibri"/>
          <w:sz w:val="20"/>
          <w:szCs w:val="20"/>
          <w:lang w:eastAsia="pl-PL"/>
        </w:rPr>
        <w:t xml:space="preserve">ykonawcę, </w:t>
      </w:r>
      <w:r w:rsidRPr="009904A0">
        <w:rPr>
          <w:rFonts w:ascii="Calibri" w:hAnsi="Calibri" w:cs="Calibri"/>
          <w:sz w:val="20"/>
          <w:szCs w:val="20"/>
          <w:lang w:eastAsia="pl-PL"/>
        </w:rPr>
        <w:t>który naruszył obowiązki dotyczące płatności podatków, opłat lub składek na ubezpieczenia społeczne lub zdrowotne, z wyjątkiem przypadku, o którym mowa w </w:t>
      </w:r>
      <w:r w:rsidRPr="001D708F">
        <w:rPr>
          <w:rFonts w:ascii="Calibri" w:hAnsi="Calibri" w:cs="Calibri"/>
          <w:sz w:val="20"/>
          <w:szCs w:val="20"/>
          <w:lang w:eastAsia="pl-PL"/>
        </w:rPr>
        <w:t>art. 108 ust. 1 pkt 3</w:t>
      </w:r>
      <w:r w:rsidRPr="009904A0">
        <w:rPr>
          <w:rFonts w:ascii="Calibri" w:hAnsi="Calibri" w:cs="Calibri"/>
          <w:sz w:val="20"/>
          <w:szCs w:val="20"/>
          <w:lang w:eastAsia="pl-PL"/>
        </w:rPr>
        <w:t xml:space="preserve">, chyba że </w:t>
      </w:r>
      <w:r w:rsidR="00634BFC">
        <w:rPr>
          <w:rFonts w:ascii="Calibri" w:hAnsi="Calibri" w:cs="Calibri"/>
          <w:sz w:val="20"/>
          <w:szCs w:val="20"/>
          <w:lang w:eastAsia="pl-PL"/>
        </w:rPr>
        <w:t>W</w:t>
      </w:r>
      <w:r w:rsidRPr="009904A0">
        <w:rPr>
          <w:rFonts w:ascii="Calibri" w:hAnsi="Calibri" w:cs="Calibri"/>
          <w:sz w:val="20"/>
          <w:szCs w:val="20"/>
          <w:lang w:eastAsia="pl-PL"/>
        </w:rPr>
        <w:t>ykonawca odpowiednio przed upływem terminu składania ofert dokonał płatności należnych podatków, opłat lub składek na</w:t>
      </w:r>
      <w:r w:rsidR="00634BFC">
        <w:rPr>
          <w:rFonts w:ascii="Calibri" w:hAnsi="Calibri" w:cs="Calibri"/>
          <w:sz w:val="20"/>
          <w:szCs w:val="20"/>
          <w:lang w:eastAsia="pl-PL"/>
        </w:rPr>
        <w:t> </w:t>
      </w:r>
      <w:r w:rsidRPr="009904A0">
        <w:rPr>
          <w:rFonts w:ascii="Calibri" w:hAnsi="Calibri" w:cs="Calibri"/>
          <w:sz w:val="20"/>
          <w:szCs w:val="20"/>
          <w:lang w:eastAsia="pl-PL"/>
        </w:rPr>
        <w:t>ubezpieczenia społeczne lub zdrowotne wraz z odsetkami lub grzywnami lub zawarł wiążące porozumienie w sprawie spłaty tych należności</w:t>
      </w:r>
      <w:r w:rsidR="00971F09">
        <w:rPr>
          <w:rFonts w:ascii="Calibri" w:hAnsi="Calibri" w:cs="Calibri"/>
          <w:sz w:val="20"/>
          <w:szCs w:val="20"/>
          <w:lang w:eastAsia="pl-PL"/>
        </w:rPr>
        <w:t>.</w:t>
      </w:r>
    </w:p>
    <w:p w14:paraId="4443403E" w14:textId="77777777" w:rsidR="000D1685" w:rsidRDefault="009904A0">
      <w:pPr>
        <w:numPr>
          <w:ilvl w:val="0"/>
          <w:numId w:val="16"/>
        </w:numPr>
        <w:suppressAutoHyphens w:val="0"/>
        <w:spacing w:before="120" w:after="120"/>
        <w:jc w:val="both"/>
        <w:rPr>
          <w:rFonts w:ascii="Calibri" w:hAnsi="Calibri" w:cs="Calibri"/>
          <w:sz w:val="20"/>
          <w:szCs w:val="20"/>
          <w:lang w:eastAsia="pl-PL"/>
        </w:rPr>
      </w:pPr>
      <w:r>
        <w:rPr>
          <w:rFonts w:ascii="Calibri" w:hAnsi="Calibri" w:cs="Calibri"/>
          <w:sz w:val="20"/>
          <w:szCs w:val="20"/>
          <w:lang w:eastAsia="pl-PL"/>
        </w:rPr>
        <w:t xml:space="preserve">z art. 109. ust. 1 pkt 4 ustawy Pzp (fakultatywne), </w:t>
      </w:r>
      <w:r w:rsidR="00C753DF">
        <w:rPr>
          <w:rFonts w:ascii="Calibri" w:hAnsi="Calibri" w:cs="Calibri"/>
          <w:sz w:val="20"/>
          <w:szCs w:val="20"/>
          <w:lang w:eastAsia="pl-PL"/>
        </w:rPr>
        <w:t>tj.:</w:t>
      </w:r>
      <w:r>
        <w:rPr>
          <w:rFonts w:ascii="Calibri" w:hAnsi="Calibri" w:cs="Calibri"/>
          <w:sz w:val="20"/>
          <w:szCs w:val="20"/>
          <w:lang w:eastAsia="pl-PL"/>
        </w:rPr>
        <w:t xml:space="preserve"> </w:t>
      </w:r>
      <w:r w:rsidR="00D60C20">
        <w:rPr>
          <w:rFonts w:ascii="Calibri" w:hAnsi="Calibri" w:cs="Calibri"/>
          <w:sz w:val="20"/>
          <w:szCs w:val="20"/>
          <w:lang w:eastAsia="pl-PL"/>
        </w:rPr>
        <w:t>W</w:t>
      </w:r>
      <w:r>
        <w:rPr>
          <w:rFonts w:ascii="Calibri" w:hAnsi="Calibri" w:cs="Calibri"/>
          <w:sz w:val="20"/>
          <w:szCs w:val="20"/>
          <w:lang w:eastAsia="pl-PL"/>
        </w:rPr>
        <w:t xml:space="preserve">ykonawcę, </w:t>
      </w:r>
      <w:r w:rsidRPr="009904A0">
        <w:rPr>
          <w:rFonts w:ascii="Calibri" w:hAnsi="Calibri" w:cs="Calibri"/>
          <w:sz w:val="20"/>
          <w:szCs w:val="20"/>
          <w:lang w:eastAsia="pl-PL"/>
        </w:rPr>
        <w:t xml:space="preserve">w </w:t>
      </w:r>
      <w:proofErr w:type="gramStart"/>
      <w:r w:rsidRPr="009904A0">
        <w:rPr>
          <w:rFonts w:ascii="Calibri" w:hAnsi="Calibri" w:cs="Calibri"/>
          <w:sz w:val="20"/>
          <w:szCs w:val="20"/>
          <w:lang w:eastAsia="pl-PL"/>
        </w:rPr>
        <w:t>stosunku</w:t>
      </w:r>
      <w:proofErr w:type="gramEnd"/>
      <w:r w:rsidRPr="009904A0">
        <w:rPr>
          <w:rFonts w:ascii="Calibri" w:hAnsi="Calibri" w:cs="Calibri"/>
          <w:sz w:val="20"/>
          <w:szCs w:val="20"/>
          <w:lang w:eastAsia="pl-PL"/>
        </w:rPr>
        <w:t xml:space="preserve"> do którego otwarto likwidację, ogłoszono upadłość, którego aktywami zarządza likwidator lub sąd, zawarł układ z</w:t>
      </w:r>
      <w:r w:rsidR="00971F09">
        <w:rPr>
          <w:rFonts w:ascii="Calibri" w:hAnsi="Calibri" w:cs="Calibri"/>
          <w:sz w:val="20"/>
          <w:szCs w:val="20"/>
          <w:lang w:eastAsia="pl-PL"/>
        </w:rPr>
        <w:t> </w:t>
      </w:r>
      <w:r w:rsidRPr="009904A0">
        <w:rPr>
          <w:rFonts w:ascii="Calibri" w:hAnsi="Calibri" w:cs="Calibri"/>
          <w:sz w:val="20"/>
          <w:szCs w:val="20"/>
          <w:lang w:eastAsia="pl-PL"/>
        </w:rPr>
        <w:t>wierzycielami, którego działalność gospodarcza jest zawieszona albo znajduje się on w innej tego rodzaju sytuacji wynikającej z podobnej procedury przewidzianej w przepisach miejsca wszczęcia tej procedury</w:t>
      </w:r>
      <w:r w:rsidR="00971F09">
        <w:rPr>
          <w:rFonts w:ascii="Calibri" w:hAnsi="Calibri" w:cs="Calibri"/>
          <w:sz w:val="20"/>
          <w:szCs w:val="20"/>
          <w:lang w:eastAsia="pl-PL"/>
        </w:rPr>
        <w:t>.</w:t>
      </w:r>
    </w:p>
    <w:p w14:paraId="630472D2" w14:textId="77777777" w:rsidR="00915E10" w:rsidRDefault="00915E10">
      <w:pPr>
        <w:numPr>
          <w:ilvl w:val="0"/>
          <w:numId w:val="16"/>
        </w:numPr>
        <w:suppressAutoHyphens w:val="0"/>
        <w:spacing w:before="120" w:after="120"/>
        <w:jc w:val="both"/>
        <w:rPr>
          <w:rFonts w:ascii="Calibri" w:hAnsi="Calibri" w:cs="Calibri"/>
          <w:sz w:val="20"/>
          <w:szCs w:val="20"/>
          <w:lang w:eastAsia="pl-PL"/>
        </w:rPr>
      </w:pPr>
      <w:r>
        <w:rPr>
          <w:rFonts w:ascii="Calibri" w:hAnsi="Calibri" w:cs="Calibri"/>
          <w:sz w:val="20"/>
          <w:szCs w:val="20"/>
          <w:lang w:eastAsia="pl-PL"/>
        </w:rPr>
        <w:t xml:space="preserve">z powodu okoliczności wskazanych w art. 7 ust.1 ustawy z dnia 13 kwietnia 2022 r. o szczególnych </w:t>
      </w:r>
      <w:proofErr w:type="gramStart"/>
      <w:r>
        <w:rPr>
          <w:rFonts w:ascii="Calibri" w:hAnsi="Calibri" w:cs="Calibri"/>
          <w:sz w:val="20"/>
          <w:szCs w:val="20"/>
          <w:lang w:eastAsia="pl-PL"/>
        </w:rPr>
        <w:t>rozwiązaniach  w</w:t>
      </w:r>
      <w:proofErr w:type="gramEnd"/>
      <w:r>
        <w:rPr>
          <w:rFonts w:ascii="Calibri" w:hAnsi="Calibri" w:cs="Calibri"/>
          <w:sz w:val="20"/>
          <w:szCs w:val="20"/>
          <w:lang w:eastAsia="pl-PL"/>
        </w:rPr>
        <w:t xml:space="preserve"> zakresie przeciwdziałaniu  wspieraniu agresji na Ukrainę oraz służących ochronie bezpieczeństwa narodowego ( </w:t>
      </w:r>
      <w:r w:rsidR="00FD7DB9">
        <w:rPr>
          <w:rFonts w:ascii="Calibri" w:hAnsi="Calibri" w:cs="Calibri"/>
          <w:sz w:val="20"/>
          <w:szCs w:val="20"/>
          <w:lang w:eastAsia="pl-PL"/>
        </w:rPr>
        <w:t>D</w:t>
      </w:r>
      <w:r>
        <w:rPr>
          <w:rFonts w:ascii="Calibri" w:hAnsi="Calibri" w:cs="Calibri"/>
          <w:sz w:val="20"/>
          <w:szCs w:val="20"/>
          <w:lang w:eastAsia="pl-PL"/>
        </w:rPr>
        <w:t>z.</w:t>
      </w:r>
      <w:r w:rsidR="00FD7DB9">
        <w:rPr>
          <w:rFonts w:ascii="Calibri" w:hAnsi="Calibri" w:cs="Calibri"/>
          <w:sz w:val="20"/>
          <w:szCs w:val="20"/>
          <w:lang w:eastAsia="pl-PL"/>
        </w:rPr>
        <w:t xml:space="preserve"> </w:t>
      </w:r>
      <w:r>
        <w:rPr>
          <w:rFonts w:ascii="Calibri" w:hAnsi="Calibri" w:cs="Calibri"/>
          <w:sz w:val="20"/>
          <w:szCs w:val="20"/>
          <w:lang w:eastAsia="pl-PL"/>
        </w:rPr>
        <w:t>U. z 2022 r. poz. 835).</w:t>
      </w:r>
    </w:p>
    <w:p w14:paraId="3CB5DC7F" w14:textId="77777777" w:rsidR="00915E10" w:rsidRPr="00971F09" w:rsidRDefault="00915E10">
      <w:pPr>
        <w:numPr>
          <w:ilvl w:val="0"/>
          <w:numId w:val="16"/>
        </w:numPr>
        <w:suppressAutoHyphens w:val="0"/>
        <w:spacing w:before="120" w:after="120"/>
        <w:jc w:val="both"/>
        <w:rPr>
          <w:rFonts w:ascii="Calibri" w:hAnsi="Calibri" w:cs="Calibri"/>
          <w:sz w:val="20"/>
          <w:szCs w:val="20"/>
          <w:lang w:eastAsia="pl-PL"/>
        </w:rPr>
      </w:pPr>
      <w:r>
        <w:rPr>
          <w:rFonts w:ascii="Calibri" w:hAnsi="Calibri" w:cs="Calibri"/>
          <w:sz w:val="20"/>
          <w:szCs w:val="20"/>
          <w:lang w:eastAsia="pl-PL"/>
        </w:rPr>
        <w:t xml:space="preserve">z </w:t>
      </w:r>
      <w:proofErr w:type="gramStart"/>
      <w:r>
        <w:rPr>
          <w:rFonts w:ascii="Calibri" w:hAnsi="Calibri" w:cs="Calibri"/>
          <w:sz w:val="20"/>
          <w:szCs w:val="20"/>
          <w:lang w:eastAsia="pl-PL"/>
        </w:rPr>
        <w:t xml:space="preserve">powodu  </w:t>
      </w:r>
      <w:r w:rsidR="00FD7DB9">
        <w:rPr>
          <w:rFonts w:ascii="Calibri" w:hAnsi="Calibri" w:cs="Calibri"/>
          <w:sz w:val="20"/>
          <w:szCs w:val="20"/>
          <w:lang w:eastAsia="pl-PL"/>
        </w:rPr>
        <w:t>okoliczności</w:t>
      </w:r>
      <w:proofErr w:type="gramEnd"/>
      <w:r w:rsidR="00FD7DB9">
        <w:rPr>
          <w:rFonts w:ascii="Calibri" w:hAnsi="Calibri" w:cs="Calibri"/>
          <w:sz w:val="20"/>
          <w:szCs w:val="20"/>
          <w:lang w:eastAsia="pl-PL"/>
        </w:rPr>
        <w:t xml:space="preserve"> wskazanych w art. 5</w:t>
      </w:r>
      <w:r w:rsidR="00800945">
        <w:rPr>
          <w:rFonts w:ascii="Calibri" w:hAnsi="Calibri" w:cs="Calibri"/>
          <w:sz w:val="20"/>
          <w:szCs w:val="20"/>
          <w:lang w:eastAsia="pl-PL"/>
        </w:rPr>
        <w:t>k</w:t>
      </w:r>
      <w:r w:rsidR="00FD7DB9">
        <w:rPr>
          <w:rFonts w:ascii="Calibri" w:hAnsi="Calibri" w:cs="Calibri"/>
          <w:sz w:val="20"/>
          <w:szCs w:val="20"/>
          <w:lang w:eastAsia="pl-PL"/>
        </w:rPr>
        <w:t xml:space="preserve"> rozporządzenia Rady UE 833/2014 w  brzmieniu nadanym rozporządzeniem 2022/576 ( Dz.</w:t>
      </w:r>
      <w:r w:rsidR="00FA41A3">
        <w:rPr>
          <w:rFonts w:ascii="Calibri" w:hAnsi="Calibri" w:cs="Calibri"/>
          <w:sz w:val="20"/>
          <w:szCs w:val="20"/>
          <w:lang w:eastAsia="pl-PL"/>
        </w:rPr>
        <w:t xml:space="preserve"> </w:t>
      </w:r>
      <w:r w:rsidR="00FD7DB9">
        <w:rPr>
          <w:rFonts w:ascii="Calibri" w:hAnsi="Calibri" w:cs="Calibri"/>
          <w:sz w:val="20"/>
          <w:szCs w:val="20"/>
          <w:lang w:eastAsia="pl-PL"/>
        </w:rPr>
        <w:t xml:space="preserve">Urz. UE nr L 111 z dnia 08.04.2022, str. 1), które ma zasięg ogólny, wiąże w całości i jest bezpośrednio stosowane we wszystkich państwach członkowskich. </w:t>
      </w:r>
    </w:p>
    <w:tbl>
      <w:tblPr>
        <w:tblW w:w="9502" w:type="dxa"/>
        <w:tblInd w:w="150" w:type="dxa"/>
        <w:tblLayout w:type="fixed"/>
        <w:tblCellMar>
          <w:top w:w="150" w:type="dxa"/>
          <w:left w:w="150" w:type="dxa"/>
          <w:bottom w:w="150" w:type="dxa"/>
          <w:right w:w="150" w:type="dxa"/>
        </w:tblCellMar>
        <w:tblLook w:val="0000" w:firstRow="0" w:lastRow="0" w:firstColumn="0" w:lastColumn="0" w:noHBand="0" w:noVBand="0"/>
      </w:tblPr>
      <w:tblGrid>
        <w:gridCol w:w="9502"/>
      </w:tblGrid>
      <w:tr w:rsidR="00FA012F" w:rsidRPr="00CA3C1F" w14:paraId="44DB508D" w14:textId="77777777" w:rsidTr="00F77692">
        <w:trPr>
          <w:trHeight w:val="791"/>
        </w:trPr>
        <w:tc>
          <w:tcPr>
            <w:tcW w:w="9502" w:type="dxa"/>
            <w:tcBorders>
              <w:top w:val="double" w:sz="0" w:space="0" w:color="C0C0C0"/>
              <w:left w:val="double" w:sz="0" w:space="0" w:color="C0C0C0"/>
              <w:bottom w:val="double" w:sz="0" w:space="0" w:color="C0C0C0"/>
              <w:right w:val="double" w:sz="0" w:space="0" w:color="C0C0C0"/>
            </w:tcBorders>
            <w:shd w:val="clear" w:color="auto" w:fill="EEEEEE"/>
            <w:vAlign w:val="center"/>
          </w:tcPr>
          <w:p w14:paraId="27D8D7CB" w14:textId="77777777" w:rsidR="00FA012F" w:rsidRPr="00CA3C1F" w:rsidRDefault="00FA012F" w:rsidP="00FE52E4">
            <w:pPr>
              <w:spacing w:before="120" w:after="120"/>
              <w:jc w:val="center"/>
              <w:rPr>
                <w:rFonts w:ascii="Calibri" w:hAnsi="Calibri" w:cs="Calibri"/>
                <w:sz w:val="20"/>
                <w:szCs w:val="20"/>
              </w:rPr>
            </w:pPr>
            <w:bookmarkStart w:id="15" w:name="_Hlk74829861"/>
            <w:r w:rsidRPr="00CA3C1F">
              <w:rPr>
                <w:rFonts w:ascii="Calibri" w:hAnsi="Calibri" w:cs="Calibri"/>
                <w:b/>
                <w:bCs/>
                <w:sz w:val="20"/>
                <w:szCs w:val="20"/>
              </w:rPr>
              <w:t>1</w:t>
            </w:r>
            <w:r w:rsidR="009B5DDD">
              <w:rPr>
                <w:rFonts w:ascii="Calibri" w:hAnsi="Calibri" w:cs="Calibri"/>
                <w:b/>
                <w:bCs/>
                <w:sz w:val="20"/>
                <w:szCs w:val="20"/>
              </w:rPr>
              <w:t>1</w:t>
            </w:r>
            <w:r w:rsidRPr="00CA3C1F">
              <w:rPr>
                <w:rFonts w:ascii="Calibri" w:hAnsi="Calibri" w:cs="Calibri"/>
                <w:b/>
                <w:bCs/>
                <w:sz w:val="20"/>
                <w:szCs w:val="20"/>
              </w:rPr>
              <w:t xml:space="preserve">. WYKAZ </w:t>
            </w:r>
            <w:r w:rsidR="00FE52E4" w:rsidRPr="00CA3C1F">
              <w:rPr>
                <w:rFonts w:ascii="Calibri" w:hAnsi="Calibri" w:cs="Calibri"/>
                <w:b/>
                <w:bCs/>
                <w:sz w:val="20"/>
                <w:szCs w:val="20"/>
              </w:rPr>
              <w:t>PODMIOTOWYCH ŚRODKÓW DOWODOWYCH</w:t>
            </w:r>
            <w:r w:rsidR="00FD7DB9">
              <w:rPr>
                <w:rFonts w:ascii="Calibri" w:hAnsi="Calibri" w:cs="Calibri"/>
                <w:b/>
                <w:bCs/>
                <w:sz w:val="20"/>
                <w:szCs w:val="20"/>
              </w:rPr>
              <w:t xml:space="preserve"> </w:t>
            </w:r>
          </w:p>
        </w:tc>
      </w:tr>
      <w:bookmarkEnd w:id="15"/>
    </w:tbl>
    <w:p w14:paraId="2CAE07D7" w14:textId="77777777" w:rsidR="002C186F" w:rsidRDefault="002C186F" w:rsidP="0023356A">
      <w:pPr>
        <w:pStyle w:val="NormalnyWeb"/>
        <w:spacing w:before="120" w:after="120"/>
        <w:jc w:val="both"/>
        <w:rPr>
          <w:rFonts w:ascii="Calibri" w:hAnsi="Calibri" w:cs="Calibri"/>
          <w:b/>
          <w:bCs/>
          <w:sz w:val="20"/>
          <w:szCs w:val="20"/>
          <w:u w:val="single"/>
        </w:rPr>
      </w:pPr>
    </w:p>
    <w:p w14:paraId="2B6F9C0C" w14:textId="77777777" w:rsidR="00FD7DB9" w:rsidRPr="00D63B13" w:rsidRDefault="00D63B13" w:rsidP="0023356A">
      <w:pPr>
        <w:pStyle w:val="NormalnyWeb"/>
        <w:spacing w:before="120" w:after="120"/>
        <w:jc w:val="both"/>
        <w:rPr>
          <w:rFonts w:ascii="Calibri" w:hAnsi="Calibri" w:cs="Calibri"/>
          <w:sz w:val="20"/>
          <w:szCs w:val="20"/>
        </w:rPr>
      </w:pPr>
      <w:r>
        <w:rPr>
          <w:rFonts w:ascii="Calibri" w:hAnsi="Calibri" w:cs="Calibri"/>
          <w:sz w:val="20"/>
          <w:szCs w:val="20"/>
        </w:rPr>
        <w:t xml:space="preserve">1. </w:t>
      </w:r>
      <w:r w:rsidR="009F44FC" w:rsidRPr="00D63B13">
        <w:rPr>
          <w:rFonts w:ascii="Calibri" w:hAnsi="Calibri" w:cs="Calibri"/>
          <w:sz w:val="20"/>
          <w:szCs w:val="20"/>
        </w:rPr>
        <w:t>Zgodnie z art. 139 ust.</w:t>
      </w:r>
      <w:r w:rsidR="00634BFC">
        <w:rPr>
          <w:rFonts w:ascii="Calibri" w:hAnsi="Calibri" w:cs="Calibri"/>
          <w:sz w:val="20"/>
          <w:szCs w:val="20"/>
        </w:rPr>
        <w:t xml:space="preserve"> </w:t>
      </w:r>
      <w:r w:rsidR="009F44FC" w:rsidRPr="00D63B13">
        <w:rPr>
          <w:rFonts w:ascii="Calibri" w:hAnsi="Calibri" w:cs="Calibri"/>
          <w:sz w:val="20"/>
          <w:szCs w:val="20"/>
        </w:rPr>
        <w:t xml:space="preserve">1 ustawy </w:t>
      </w:r>
      <w:proofErr w:type="spellStart"/>
      <w:r w:rsidR="009F44FC" w:rsidRPr="00D63B13">
        <w:rPr>
          <w:rFonts w:ascii="Calibri" w:hAnsi="Calibri" w:cs="Calibri"/>
          <w:sz w:val="20"/>
          <w:szCs w:val="20"/>
        </w:rPr>
        <w:t>Pzp</w:t>
      </w:r>
      <w:proofErr w:type="spellEnd"/>
      <w:r w:rsidR="009F44FC" w:rsidRPr="00D63B13">
        <w:rPr>
          <w:rFonts w:ascii="Calibri" w:hAnsi="Calibri" w:cs="Calibri"/>
          <w:sz w:val="20"/>
          <w:szCs w:val="20"/>
        </w:rPr>
        <w:t xml:space="preserve"> Zamawiający, w niniejszym </w:t>
      </w:r>
      <w:r w:rsidRPr="00D63B13">
        <w:rPr>
          <w:rFonts w:ascii="Calibri" w:hAnsi="Calibri" w:cs="Calibri"/>
          <w:sz w:val="20"/>
          <w:szCs w:val="20"/>
        </w:rPr>
        <w:t>postępowaniu</w:t>
      </w:r>
      <w:r w:rsidR="009F44FC" w:rsidRPr="00D63B13">
        <w:rPr>
          <w:rFonts w:ascii="Calibri" w:hAnsi="Calibri" w:cs="Calibri"/>
          <w:sz w:val="20"/>
          <w:szCs w:val="20"/>
        </w:rPr>
        <w:t xml:space="preserve"> najpierw dokona badania i</w:t>
      </w:r>
      <w:r w:rsidR="00FA41A3">
        <w:rPr>
          <w:rFonts w:ascii="Calibri" w:hAnsi="Calibri" w:cs="Calibri"/>
          <w:sz w:val="20"/>
          <w:szCs w:val="20"/>
        </w:rPr>
        <w:t> </w:t>
      </w:r>
      <w:r w:rsidR="00634BFC">
        <w:rPr>
          <w:rFonts w:ascii="Calibri" w:hAnsi="Calibri" w:cs="Calibri"/>
          <w:sz w:val="20"/>
          <w:szCs w:val="20"/>
        </w:rPr>
        <w:t>o</w:t>
      </w:r>
      <w:r w:rsidR="009F44FC" w:rsidRPr="00D63B13">
        <w:rPr>
          <w:rFonts w:ascii="Calibri" w:hAnsi="Calibri" w:cs="Calibri"/>
          <w:sz w:val="20"/>
          <w:szCs w:val="20"/>
        </w:rPr>
        <w:t>ceny ofert, a następnie dokona kwalifikacji podmiotowej Wykonawcy, którego oferta została najwyżej oceniona</w:t>
      </w:r>
      <w:r w:rsidRPr="00D63B13">
        <w:rPr>
          <w:rFonts w:ascii="Calibri" w:hAnsi="Calibri" w:cs="Calibri"/>
          <w:sz w:val="20"/>
          <w:szCs w:val="20"/>
        </w:rPr>
        <w:t>, w</w:t>
      </w:r>
      <w:r>
        <w:rPr>
          <w:rFonts w:ascii="Calibri" w:hAnsi="Calibri" w:cs="Calibri"/>
          <w:sz w:val="20"/>
          <w:szCs w:val="20"/>
        </w:rPr>
        <w:t> </w:t>
      </w:r>
      <w:r w:rsidRPr="00D63B13">
        <w:rPr>
          <w:rFonts w:ascii="Calibri" w:hAnsi="Calibri" w:cs="Calibri"/>
          <w:sz w:val="20"/>
          <w:szCs w:val="20"/>
        </w:rPr>
        <w:t>zakresie braku podstaw</w:t>
      </w:r>
      <w:r>
        <w:rPr>
          <w:rFonts w:ascii="Calibri" w:hAnsi="Calibri" w:cs="Calibri"/>
          <w:sz w:val="20"/>
          <w:szCs w:val="20"/>
        </w:rPr>
        <w:t xml:space="preserve"> do </w:t>
      </w:r>
      <w:r w:rsidRPr="00D63B13">
        <w:rPr>
          <w:rFonts w:ascii="Calibri" w:hAnsi="Calibri" w:cs="Calibri"/>
          <w:sz w:val="20"/>
          <w:szCs w:val="20"/>
        </w:rPr>
        <w:t>wykluczenia oraz spełnienia warunków udziału w postępowaniu</w:t>
      </w:r>
      <w:r>
        <w:rPr>
          <w:rFonts w:ascii="Calibri" w:hAnsi="Calibri" w:cs="Calibri"/>
          <w:sz w:val="20"/>
          <w:szCs w:val="20"/>
        </w:rPr>
        <w:t>.</w:t>
      </w:r>
    </w:p>
    <w:p w14:paraId="73C24323" w14:textId="77777777" w:rsidR="00FD7DB9" w:rsidRDefault="00D63B13" w:rsidP="0023356A">
      <w:pPr>
        <w:pStyle w:val="NormalnyWeb"/>
        <w:spacing w:before="120" w:after="120"/>
        <w:jc w:val="both"/>
        <w:rPr>
          <w:rFonts w:ascii="Calibri" w:hAnsi="Calibri" w:cs="Calibri"/>
          <w:sz w:val="20"/>
          <w:szCs w:val="20"/>
        </w:rPr>
      </w:pPr>
      <w:r>
        <w:rPr>
          <w:rFonts w:ascii="Calibri" w:hAnsi="Calibri" w:cs="Calibri"/>
          <w:sz w:val="20"/>
          <w:szCs w:val="20"/>
        </w:rPr>
        <w:t xml:space="preserve">1.1. Wykonawca nie jest obowiązany do złożenia wraz z ofertą oświadczenia, o którym mowa w art. 125 ust. 1. Zamawiający zażąda tego oświadczenia wyłącznie od Wykonawcy, którego oferta została najwyżej oceniona. </w:t>
      </w:r>
    </w:p>
    <w:p w14:paraId="7E967A31" w14:textId="77777777" w:rsidR="00FD7DB9" w:rsidRDefault="00FD7DB9" w:rsidP="0023356A">
      <w:pPr>
        <w:pStyle w:val="NormalnyWeb"/>
        <w:spacing w:before="120" w:after="120"/>
        <w:jc w:val="both"/>
        <w:rPr>
          <w:rFonts w:ascii="Calibri" w:hAnsi="Calibri" w:cs="Calibri"/>
          <w:sz w:val="20"/>
          <w:szCs w:val="20"/>
        </w:rPr>
      </w:pPr>
      <w:r>
        <w:rPr>
          <w:rFonts w:ascii="Calibri" w:hAnsi="Calibri" w:cs="Calibri"/>
          <w:sz w:val="20"/>
          <w:szCs w:val="20"/>
        </w:rPr>
        <w:t xml:space="preserve">2. </w:t>
      </w:r>
      <w:r w:rsidR="00D63B13">
        <w:rPr>
          <w:rFonts w:ascii="Calibri" w:hAnsi="Calibri" w:cs="Calibri"/>
          <w:sz w:val="20"/>
          <w:szCs w:val="20"/>
        </w:rPr>
        <w:t>Wykaz oświadczeń w celu potwierdzenia, że Wykonawca nie podlega wykluczeniu oraz spełnia warunki udziału w postępowaniu.</w:t>
      </w:r>
    </w:p>
    <w:p w14:paraId="6DDA99F7" w14:textId="77777777" w:rsidR="00F46529" w:rsidRPr="00CA3C1F" w:rsidRDefault="002E5D4A" w:rsidP="00F46529">
      <w:pPr>
        <w:spacing w:before="120" w:after="120"/>
        <w:jc w:val="both"/>
        <w:rPr>
          <w:rFonts w:ascii="Calibri" w:hAnsi="Calibri" w:cs="Calibri"/>
          <w:sz w:val="20"/>
          <w:szCs w:val="20"/>
        </w:rPr>
      </w:pPr>
      <w:r>
        <w:rPr>
          <w:rFonts w:ascii="Calibri" w:hAnsi="Calibri" w:cs="Calibri"/>
          <w:sz w:val="20"/>
          <w:szCs w:val="20"/>
        </w:rPr>
        <w:lastRenderedPageBreak/>
        <w:t xml:space="preserve">2.1. </w:t>
      </w:r>
      <w:r w:rsidR="00F46529" w:rsidRPr="002B2AFC">
        <w:rPr>
          <w:rFonts w:ascii="Calibri" w:hAnsi="Calibri" w:cs="Calibri"/>
          <w:b/>
          <w:sz w:val="20"/>
          <w:szCs w:val="20"/>
        </w:rPr>
        <w:t>O</w:t>
      </w:r>
      <w:r w:rsidR="00F46529" w:rsidRPr="00CA3C1F">
        <w:rPr>
          <w:rStyle w:val="Pogrubienie"/>
          <w:rFonts w:ascii="Calibri" w:hAnsi="Calibri" w:cs="Calibri"/>
          <w:sz w:val="20"/>
          <w:szCs w:val="20"/>
        </w:rPr>
        <w:t>świadczenie złożone na formularzu jednolitego europejskiego dokumentu zamówienia (JEDZ)</w:t>
      </w:r>
      <w:r w:rsidR="00F46529" w:rsidRPr="00CA3C1F">
        <w:rPr>
          <w:rFonts w:ascii="Calibri" w:hAnsi="Calibri" w:cs="Calibri"/>
          <w:sz w:val="20"/>
          <w:szCs w:val="20"/>
        </w:rPr>
        <w:t>, sporządzone zgodnie ze wzorem standardowego formularza określonego w rozporządzeniu wykonawczym Komisji Europejskiej wydanym na podstawie art. 59 ust. 2 dyrektywy 2014/24/UE. Informacje zawarte w</w:t>
      </w:r>
      <w:r w:rsidR="00F46529">
        <w:rPr>
          <w:rFonts w:ascii="Calibri" w:hAnsi="Calibri" w:cs="Calibri"/>
          <w:sz w:val="20"/>
          <w:szCs w:val="20"/>
        </w:rPr>
        <w:t> </w:t>
      </w:r>
      <w:r w:rsidR="00F46529" w:rsidRPr="00CA3C1F">
        <w:rPr>
          <w:rFonts w:ascii="Calibri" w:hAnsi="Calibri" w:cs="Calibri"/>
          <w:sz w:val="20"/>
          <w:szCs w:val="20"/>
        </w:rPr>
        <w:t xml:space="preserve">formularzu JEDZ stanowią wstępne potwierdzenie, że Wykonawca nie podlega wykluczeniu z postępowania oraz spełnia warunki udziału w postępowaniu. </w:t>
      </w:r>
    </w:p>
    <w:p w14:paraId="765195C8" w14:textId="77777777" w:rsidR="00F46529" w:rsidRPr="00CA3C1F" w:rsidRDefault="00F46529">
      <w:pPr>
        <w:pStyle w:val="NormalnyWeb"/>
        <w:numPr>
          <w:ilvl w:val="0"/>
          <w:numId w:val="3"/>
        </w:numPr>
        <w:tabs>
          <w:tab w:val="clear" w:pos="720"/>
        </w:tabs>
        <w:suppressAutoHyphens w:val="0"/>
        <w:spacing w:before="120" w:after="120"/>
        <w:ind w:left="426"/>
        <w:jc w:val="both"/>
        <w:rPr>
          <w:rFonts w:ascii="Calibri" w:hAnsi="Calibri" w:cs="Calibri"/>
          <w:sz w:val="20"/>
          <w:szCs w:val="20"/>
          <w:lang w:val="x-none"/>
        </w:rPr>
      </w:pPr>
      <w:r w:rsidRPr="00CA3C1F">
        <w:rPr>
          <w:rFonts w:ascii="Calibri" w:hAnsi="Calibri" w:cs="Calibri"/>
          <w:sz w:val="20"/>
          <w:szCs w:val="20"/>
        </w:rPr>
        <w:t>JEDZ należy sporządzić zgodnie ze wzorem standardowego formularza określonego w rozporządzeniu</w:t>
      </w:r>
      <w:r>
        <w:rPr>
          <w:rFonts w:ascii="Calibri" w:hAnsi="Calibri" w:cs="Calibri"/>
          <w:sz w:val="20"/>
          <w:szCs w:val="20"/>
        </w:rPr>
        <w:t xml:space="preserve"> </w:t>
      </w:r>
      <w:r w:rsidRPr="00CA3C1F">
        <w:rPr>
          <w:rFonts w:ascii="Calibri" w:hAnsi="Calibri" w:cs="Calibri"/>
          <w:sz w:val="20"/>
          <w:szCs w:val="20"/>
        </w:rPr>
        <w:t>wykonawczym Komisji Europejskiej wydanym na podstawie art. 59 ust. 2 dyrektywy 2014/24/UE. Zamawiający wymaga wypełnienia JEDZ w zakresie odpowiadającym wszelkim wymaganiom określonym w SWZ</w:t>
      </w:r>
      <w:r w:rsidR="00634BFC">
        <w:rPr>
          <w:rFonts w:ascii="Calibri" w:hAnsi="Calibri" w:cs="Calibri"/>
          <w:sz w:val="20"/>
          <w:szCs w:val="20"/>
        </w:rPr>
        <w:t>,</w:t>
      </w:r>
    </w:p>
    <w:p w14:paraId="32EC2001" w14:textId="77777777" w:rsidR="00F46529" w:rsidRPr="00CA3C1F" w:rsidRDefault="00F46529">
      <w:pPr>
        <w:pStyle w:val="NormalnyWeb"/>
        <w:numPr>
          <w:ilvl w:val="0"/>
          <w:numId w:val="3"/>
        </w:numPr>
        <w:tabs>
          <w:tab w:val="clear" w:pos="720"/>
        </w:tabs>
        <w:suppressAutoHyphens w:val="0"/>
        <w:spacing w:before="120" w:after="120"/>
        <w:ind w:left="426"/>
        <w:jc w:val="both"/>
        <w:rPr>
          <w:rFonts w:ascii="Calibri" w:hAnsi="Calibri" w:cs="Calibri"/>
          <w:sz w:val="20"/>
          <w:szCs w:val="20"/>
          <w:lang w:val="x-none"/>
        </w:rPr>
      </w:pPr>
      <w:r w:rsidRPr="00CA3C1F">
        <w:rPr>
          <w:rFonts w:ascii="Calibri" w:hAnsi="Calibri" w:cs="Calibri"/>
          <w:sz w:val="20"/>
          <w:szCs w:val="20"/>
          <w:lang w:val="x-none"/>
        </w:rPr>
        <w:t xml:space="preserve">Jednolity dokument jest zamieszczony na stronie </w:t>
      </w:r>
      <w:r w:rsidR="008B4299">
        <w:rPr>
          <w:rFonts w:ascii="Calibri" w:hAnsi="Calibri" w:cs="Calibri"/>
          <w:sz w:val="20"/>
          <w:szCs w:val="20"/>
        </w:rPr>
        <w:t>Z</w:t>
      </w:r>
      <w:proofErr w:type="spellStart"/>
      <w:r w:rsidRPr="00CA3C1F">
        <w:rPr>
          <w:rFonts w:ascii="Calibri" w:hAnsi="Calibri" w:cs="Calibri"/>
          <w:sz w:val="20"/>
          <w:szCs w:val="20"/>
          <w:lang w:val="x-none"/>
        </w:rPr>
        <w:t>amawiającego</w:t>
      </w:r>
      <w:proofErr w:type="spellEnd"/>
      <w:r w:rsidRPr="00CA3C1F">
        <w:rPr>
          <w:rFonts w:ascii="Calibri" w:hAnsi="Calibri" w:cs="Calibri"/>
          <w:sz w:val="20"/>
          <w:szCs w:val="20"/>
          <w:lang w:val="x-none"/>
        </w:rPr>
        <w:t xml:space="preserve"> wraz z dokumentacją postępowania</w:t>
      </w:r>
      <w:r w:rsidR="00634BFC">
        <w:rPr>
          <w:rFonts w:ascii="Calibri" w:hAnsi="Calibri" w:cs="Calibri"/>
          <w:sz w:val="20"/>
          <w:szCs w:val="20"/>
        </w:rPr>
        <w:t xml:space="preserve"> </w:t>
      </w:r>
      <w:r w:rsidRPr="00CA3C1F">
        <w:rPr>
          <w:rFonts w:ascii="Calibri" w:hAnsi="Calibri" w:cs="Calibri"/>
          <w:sz w:val="20"/>
          <w:szCs w:val="20"/>
        </w:rPr>
        <w:t xml:space="preserve">- </w:t>
      </w:r>
      <w:r w:rsidRPr="00BE61E0">
        <w:rPr>
          <w:rFonts w:ascii="Calibri" w:hAnsi="Calibri" w:cs="Calibri"/>
          <w:b/>
          <w:bCs/>
          <w:sz w:val="20"/>
          <w:szCs w:val="20"/>
        </w:rPr>
        <w:t xml:space="preserve">załącznik nr </w:t>
      </w:r>
      <w:r w:rsidR="00F0647B" w:rsidRPr="00BE61E0">
        <w:rPr>
          <w:rFonts w:ascii="Calibri" w:hAnsi="Calibri" w:cs="Calibri"/>
          <w:b/>
          <w:bCs/>
          <w:sz w:val="20"/>
          <w:szCs w:val="20"/>
        </w:rPr>
        <w:t>3</w:t>
      </w:r>
      <w:r w:rsidRPr="00BE61E0">
        <w:rPr>
          <w:rFonts w:ascii="Calibri" w:hAnsi="Calibri" w:cs="Calibri"/>
          <w:b/>
          <w:bCs/>
          <w:sz w:val="20"/>
          <w:szCs w:val="20"/>
        </w:rPr>
        <w:t xml:space="preserve"> do SWZ</w:t>
      </w:r>
      <w:r w:rsidR="00634BFC">
        <w:rPr>
          <w:rFonts w:ascii="Calibri" w:hAnsi="Calibri" w:cs="Calibri"/>
          <w:sz w:val="20"/>
          <w:szCs w:val="20"/>
        </w:rPr>
        <w:t>,</w:t>
      </w:r>
    </w:p>
    <w:p w14:paraId="27949411" w14:textId="77777777" w:rsidR="00F46529" w:rsidRPr="007F324A" w:rsidRDefault="00F46529">
      <w:pPr>
        <w:pStyle w:val="NormalnyWeb"/>
        <w:numPr>
          <w:ilvl w:val="0"/>
          <w:numId w:val="3"/>
        </w:numPr>
        <w:tabs>
          <w:tab w:val="clear" w:pos="720"/>
        </w:tabs>
        <w:suppressAutoHyphens w:val="0"/>
        <w:spacing w:before="120" w:after="120"/>
        <w:ind w:left="426"/>
        <w:jc w:val="both"/>
        <w:rPr>
          <w:rFonts w:ascii="Calibri" w:hAnsi="Calibri" w:cs="Calibri"/>
          <w:sz w:val="20"/>
          <w:szCs w:val="20"/>
        </w:rPr>
      </w:pPr>
      <w:r w:rsidRPr="007F324A">
        <w:rPr>
          <w:rFonts w:ascii="Calibri" w:hAnsi="Calibri" w:cs="Calibri"/>
          <w:sz w:val="20"/>
          <w:szCs w:val="20"/>
          <w:lang w:val="x-none"/>
        </w:rPr>
        <w:t>Instrukcja wypełniania JEDZ znajduje się na stronie Urzędu Zamówień Publicznych pod adresem:</w:t>
      </w:r>
      <w:r w:rsidRPr="007F324A">
        <w:rPr>
          <w:rFonts w:ascii="Calibri" w:hAnsi="Calibri" w:cs="Calibri"/>
          <w:sz w:val="20"/>
          <w:szCs w:val="20"/>
        </w:rPr>
        <w:t xml:space="preserve"> </w:t>
      </w:r>
      <w:hyperlink r:id="rId9" w:history="1">
        <w:r w:rsidRPr="0020035C">
          <w:rPr>
            <w:rStyle w:val="Hipercze"/>
            <w:rFonts w:ascii="Calibri" w:hAnsi="Calibri" w:cs="Calibri"/>
            <w:sz w:val="20"/>
            <w:szCs w:val="20"/>
            <w:lang w:val="pl-PL" w:eastAsia="ar-SA" w:bidi="ar-SA"/>
          </w:rPr>
          <w:t>https://www.uzp.gov.pl/__data/assets/pdf_file/0026/45557/Jednolity-Europejski-Dokument-Zamowienia-instrukcja-2021.01.20.pdf</w:t>
        </w:r>
      </w:hyperlink>
      <w:r w:rsidRPr="007F324A">
        <w:rPr>
          <w:rFonts w:ascii="Calibri" w:hAnsi="Calibri" w:cs="Calibri"/>
          <w:sz w:val="20"/>
          <w:szCs w:val="20"/>
        </w:rPr>
        <w:t>.</w:t>
      </w:r>
      <w:r>
        <w:rPr>
          <w:rFonts w:ascii="Calibri" w:hAnsi="Calibri" w:cs="Calibri"/>
          <w:sz w:val="20"/>
          <w:szCs w:val="20"/>
        </w:rPr>
        <w:t xml:space="preserve"> </w:t>
      </w:r>
    </w:p>
    <w:p w14:paraId="0A011184" w14:textId="77777777" w:rsidR="00F46529" w:rsidRPr="00CA3C1F" w:rsidRDefault="00F46529">
      <w:pPr>
        <w:pStyle w:val="NormalnyWeb"/>
        <w:numPr>
          <w:ilvl w:val="0"/>
          <w:numId w:val="3"/>
        </w:numPr>
        <w:tabs>
          <w:tab w:val="clear" w:pos="720"/>
        </w:tabs>
        <w:suppressAutoHyphens w:val="0"/>
        <w:spacing w:before="120" w:after="120"/>
        <w:ind w:left="426"/>
        <w:jc w:val="both"/>
        <w:rPr>
          <w:rFonts w:ascii="Calibri" w:hAnsi="Calibri" w:cs="Calibri"/>
          <w:sz w:val="20"/>
          <w:szCs w:val="20"/>
          <w:lang w:val="x-none"/>
        </w:rPr>
      </w:pPr>
      <w:r w:rsidRPr="00CA3C1F">
        <w:rPr>
          <w:rFonts w:ascii="Calibri" w:hAnsi="Calibri" w:cs="Calibri"/>
          <w:sz w:val="20"/>
          <w:szCs w:val="20"/>
          <w:lang w:val="x-none"/>
        </w:rPr>
        <w:t xml:space="preserve">W przypadku </w:t>
      </w:r>
      <w:r w:rsidRPr="00CA3C1F">
        <w:rPr>
          <w:rFonts w:ascii="Calibri" w:hAnsi="Calibri" w:cs="Calibri"/>
          <w:sz w:val="20"/>
          <w:szCs w:val="20"/>
          <w:u w:val="single"/>
          <w:lang w:val="x-none"/>
        </w:rPr>
        <w:t>wspólnego ubiegania się o zamówienie</w:t>
      </w:r>
      <w:r w:rsidRPr="00CA3C1F">
        <w:rPr>
          <w:rFonts w:ascii="Calibri" w:hAnsi="Calibri" w:cs="Calibri"/>
          <w:sz w:val="20"/>
          <w:szCs w:val="20"/>
          <w:lang w:val="x-none"/>
        </w:rPr>
        <w:t xml:space="preserve"> przez </w:t>
      </w:r>
      <w:r>
        <w:rPr>
          <w:rFonts w:ascii="Calibri" w:hAnsi="Calibri" w:cs="Calibri"/>
          <w:sz w:val="20"/>
          <w:szCs w:val="20"/>
        </w:rPr>
        <w:t>W</w:t>
      </w:r>
      <w:proofErr w:type="spellStart"/>
      <w:r w:rsidR="008B4299" w:rsidRPr="00CA3C1F">
        <w:rPr>
          <w:rFonts w:ascii="Calibri" w:hAnsi="Calibri" w:cs="Calibri"/>
          <w:sz w:val="20"/>
          <w:szCs w:val="20"/>
          <w:lang w:val="x-none"/>
        </w:rPr>
        <w:t>ykonawców</w:t>
      </w:r>
      <w:proofErr w:type="spellEnd"/>
      <w:r w:rsidRPr="00CA3C1F">
        <w:rPr>
          <w:rFonts w:ascii="Calibri" w:hAnsi="Calibri" w:cs="Calibri"/>
          <w:sz w:val="20"/>
          <w:szCs w:val="20"/>
          <w:lang w:val="x-none"/>
        </w:rPr>
        <w:t xml:space="preserve"> oświadczenie JEDZ</w:t>
      </w:r>
      <w:r w:rsidRPr="00CA3C1F">
        <w:rPr>
          <w:rFonts w:ascii="Calibri" w:hAnsi="Calibri" w:cs="Calibri"/>
          <w:sz w:val="20"/>
          <w:szCs w:val="20"/>
        </w:rPr>
        <w:t>,</w:t>
      </w:r>
      <w:r w:rsidRPr="00CA3C1F">
        <w:rPr>
          <w:rFonts w:ascii="Calibri" w:hAnsi="Calibri" w:cs="Calibri"/>
          <w:sz w:val="20"/>
          <w:szCs w:val="20"/>
          <w:lang w:val="x-none"/>
        </w:rPr>
        <w:t xml:space="preserve"> o który</w:t>
      </w:r>
      <w:r w:rsidRPr="00CA3C1F">
        <w:rPr>
          <w:rFonts w:ascii="Calibri" w:hAnsi="Calibri" w:cs="Calibri"/>
          <w:sz w:val="20"/>
          <w:szCs w:val="20"/>
        </w:rPr>
        <w:t xml:space="preserve">m </w:t>
      </w:r>
      <w:r w:rsidRPr="00CA3C1F">
        <w:rPr>
          <w:rFonts w:ascii="Calibri" w:hAnsi="Calibri" w:cs="Calibri"/>
          <w:sz w:val="20"/>
          <w:szCs w:val="20"/>
          <w:lang w:val="x-none"/>
        </w:rPr>
        <w:t xml:space="preserve">mowa w </w:t>
      </w:r>
      <w:r w:rsidRPr="00CA3C1F">
        <w:rPr>
          <w:rFonts w:ascii="Calibri" w:hAnsi="Calibri" w:cs="Calibri"/>
          <w:sz w:val="20"/>
          <w:szCs w:val="20"/>
        </w:rPr>
        <w:t xml:space="preserve">ust. 1 </w:t>
      </w:r>
      <w:r w:rsidRPr="00CA3C1F">
        <w:rPr>
          <w:rFonts w:ascii="Calibri" w:hAnsi="Calibri" w:cs="Calibri"/>
          <w:sz w:val="20"/>
          <w:szCs w:val="20"/>
          <w:lang w:val="x-none"/>
        </w:rPr>
        <w:t xml:space="preserve">składa </w:t>
      </w:r>
      <w:r w:rsidRPr="00CA3C1F">
        <w:rPr>
          <w:rFonts w:ascii="Calibri" w:hAnsi="Calibri" w:cs="Calibri"/>
          <w:sz w:val="20"/>
          <w:szCs w:val="20"/>
          <w:u w:val="single"/>
          <w:lang w:val="x-none"/>
        </w:rPr>
        <w:t xml:space="preserve">każdy z </w:t>
      </w:r>
      <w:r>
        <w:rPr>
          <w:rFonts w:ascii="Calibri" w:hAnsi="Calibri" w:cs="Calibri"/>
          <w:sz w:val="20"/>
          <w:szCs w:val="20"/>
          <w:u w:val="single"/>
        </w:rPr>
        <w:t>W</w:t>
      </w:r>
      <w:proofErr w:type="spellStart"/>
      <w:r w:rsidR="008B4299" w:rsidRPr="00CA3C1F">
        <w:rPr>
          <w:rFonts w:ascii="Calibri" w:hAnsi="Calibri" w:cs="Calibri"/>
          <w:sz w:val="20"/>
          <w:szCs w:val="20"/>
          <w:u w:val="single"/>
          <w:lang w:val="x-none"/>
        </w:rPr>
        <w:t>ykonawców</w:t>
      </w:r>
      <w:proofErr w:type="spellEnd"/>
      <w:r w:rsidRPr="00CA3C1F">
        <w:rPr>
          <w:rFonts w:ascii="Calibri" w:hAnsi="Calibri" w:cs="Calibri"/>
          <w:sz w:val="20"/>
          <w:szCs w:val="20"/>
          <w:lang w:val="x-none"/>
        </w:rPr>
        <w:t xml:space="preserve"> wspólnie ubiegających się o zamówienie</w:t>
      </w:r>
      <w:r w:rsidRPr="00CA3C1F">
        <w:rPr>
          <w:rFonts w:ascii="Calibri" w:hAnsi="Calibri" w:cs="Calibri"/>
          <w:sz w:val="20"/>
          <w:szCs w:val="20"/>
        </w:rPr>
        <w:t xml:space="preserve"> w zakresie wskazanym przez Zamawiającego w SWZ oraz w instrukcji wypełniania przygotowanej przez UZP</w:t>
      </w:r>
      <w:r w:rsidRPr="00CA3C1F">
        <w:rPr>
          <w:rFonts w:ascii="Calibri" w:hAnsi="Calibri" w:cs="Calibri"/>
          <w:sz w:val="20"/>
          <w:szCs w:val="20"/>
          <w:lang w:val="x-none"/>
        </w:rPr>
        <w:t>. Oświadczeni</w:t>
      </w:r>
      <w:r w:rsidRPr="00CA3C1F">
        <w:rPr>
          <w:rFonts w:ascii="Calibri" w:hAnsi="Calibri" w:cs="Calibri"/>
          <w:sz w:val="20"/>
          <w:szCs w:val="20"/>
        </w:rPr>
        <w:t xml:space="preserve">e ma </w:t>
      </w:r>
      <w:r w:rsidRPr="00CA3C1F">
        <w:rPr>
          <w:rFonts w:ascii="Calibri" w:hAnsi="Calibri" w:cs="Calibri"/>
          <w:sz w:val="20"/>
          <w:szCs w:val="20"/>
          <w:lang w:val="x-none"/>
        </w:rPr>
        <w:t>potwierdzać spełnianie warunków udziału w</w:t>
      </w:r>
      <w:r w:rsidRPr="00CA3C1F">
        <w:rPr>
          <w:rFonts w:ascii="Calibri" w:hAnsi="Calibri" w:cs="Calibri"/>
          <w:sz w:val="20"/>
          <w:szCs w:val="20"/>
        </w:rPr>
        <w:t> </w:t>
      </w:r>
      <w:r w:rsidRPr="00CA3C1F">
        <w:rPr>
          <w:rFonts w:ascii="Calibri" w:hAnsi="Calibri" w:cs="Calibri"/>
          <w:sz w:val="20"/>
          <w:szCs w:val="20"/>
          <w:lang w:val="x-none"/>
        </w:rPr>
        <w:t>postępowaniu</w:t>
      </w:r>
      <w:r w:rsidRPr="00CA3C1F">
        <w:rPr>
          <w:rFonts w:ascii="Calibri" w:hAnsi="Calibri" w:cs="Calibri"/>
          <w:sz w:val="20"/>
          <w:szCs w:val="20"/>
        </w:rPr>
        <w:t xml:space="preserve"> oraz</w:t>
      </w:r>
      <w:r w:rsidRPr="00CA3C1F">
        <w:rPr>
          <w:rFonts w:ascii="Calibri" w:hAnsi="Calibri" w:cs="Calibri"/>
          <w:sz w:val="20"/>
          <w:szCs w:val="20"/>
          <w:lang w:val="x-none"/>
        </w:rPr>
        <w:t xml:space="preserve"> brak</w:t>
      </w:r>
      <w:r w:rsidRPr="00CA3C1F">
        <w:rPr>
          <w:rFonts w:ascii="Calibri" w:hAnsi="Calibri" w:cs="Calibri"/>
          <w:sz w:val="20"/>
          <w:szCs w:val="20"/>
        </w:rPr>
        <w:t xml:space="preserve"> </w:t>
      </w:r>
      <w:r w:rsidRPr="00CA3C1F">
        <w:rPr>
          <w:rFonts w:ascii="Calibri" w:hAnsi="Calibri" w:cs="Calibri"/>
          <w:sz w:val="20"/>
          <w:szCs w:val="20"/>
          <w:lang w:val="x-none"/>
        </w:rPr>
        <w:t xml:space="preserve">podstaw wykluczenia w zakresie, w którym każdy z </w:t>
      </w:r>
      <w:r>
        <w:rPr>
          <w:rFonts w:ascii="Calibri" w:hAnsi="Calibri" w:cs="Calibri"/>
          <w:sz w:val="20"/>
          <w:szCs w:val="20"/>
        </w:rPr>
        <w:t>W</w:t>
      </w:r>
      <w:proofErr w:type="spellStart"/>
      <w:r w:rsidRPr="00CA3C1F">
        <w:rPr>
          <w:rFonts w:ascii="Calibri" w:hAnsi="Calibri" w:cs="Calibri"/>
          <w:sz w:val="20"/>
          <w:szCs w:val="20"/>
          <w:lang w:val="x-none"/>
        </w:rPr>
        <w:t>ykonawców</w:t>
      </w:r>
      <w:proofErr w:type="spellEnd"/>
      <w:r w:rsidRPr="00CA3C1F">
        <w:rPr>
          <w:rFonts w:ascii="Calibri" w:hAnsi="Calibri" w:cs="Calibri"/>
          <w:sz w:val="20"/>
          <w:szCs w:val="20"/>
          <w:lang w:val="x-none"/>
        </w:rPr>
        <w:t xml:space="preserve"> wykazuje spełnianie warunków</w:t>
      </w:r>
      <w:r w:rsidRPr="00CA3C1F">
        <w:rPr>
          <w:rFonts w:ascii="Calibri" w:hAnsi="Calibri" w:cs="Calibri"/>
          <w:sz w:val="20"/>
          <w:szCs w:val="20"/>
        </w:rPr>
        <w:t xml:space="preserve"> </w:t>
      </w:r>
      <w:r w:rsidRPr="00CA3C1F">
        <w:rPr>
          <w:rFonts w:ascii="Calibri" w:hAnsi="Calibri" w:cs="Calibri"/>
          <w:sz w:val="20"/>
          <w:szCs w:val="20"/>
          <w:lang w:val="x-none"/>
        </w:rPr>
        <w:t>udziału w postępowaniu</w:t>
      </w:r>
      <w:r w:rsidRPr="00CA3C1F">
        <w:rPr>
          <w:rFonts w:ascii="Calibri" w:hAnsi="Calibri" w:cs="Calibri"/>
          <w:sz w:val="20"/>
          <w:szCs w:val="20"/>
        </w:rPr>
        <w:t xml:space="preserve"> oraz brak podstaw wykluczenia</w:t>
      </w:r>
      <w:r w:rsidR="00634BFC">
        <w:rPr>
          <w:rFonts w:ascii="Calibri" w:hAnsi="Calibri" w:cs="Calibri"/>
          <w:sz w:val="20"/>
          <w:szCs w:val="20"/>
        </w:rPr>
        <w:t>,</w:t>
      </w:r>
      <w:r w:rsidRPr="00CA3C1F">
        <w:rPr>
          <w:rFonts w:ascii="Calibri" w:hAnsi="Calibri" w:cs="Calibri"/>
          <w:sz w:val="20"/>
          <w:szCs w:val="20"/>
        </w:rPr>
        <w:t xml:space="preserve"> </w:t>
      </w:r>
    </w:p>
    <w:p w14:paraId="6609B76A" w14:textId="77777777" w:rsidR="00F46529" w:rsidRPr="00CA3C1F" w:rsidRDefault="00F46529">
      <w:pPr>
        <w:pStyle w:val="NormalnyWeb"/>
        <w:numPr>
          <w:ilvl w:val="0"/>
          <w:numId w:val="3"/>
        </w:numPr>
        <w:tabs>
          <w:tab w:val="clear" w:pos="720"/>
        </w:tabs>
        <w:suppressAutoHyphens w:val="0"/>
        <w:spacing w:before="120" w:after="120"/>
        <w:ind w:left="426"/>
        <w:jc w:val="both"/>
        <w:rPr>
          <w:rFonts w:ascii="Calibri" w:hAnsi="Calibri" w:cs="Calibri"/>
          <w:sz w:val="20"/>
          <w:szCs w:val="20"/>
          <w:lang w:val="x-none"/>
        </w:rPr>
      </w:pPr>
      <w:r w:rsidRPr="00CA3C1F">
        <w:rPr>
          <w:rFonts w:ascii="Calibri" w:hAnsi="Calibri" w:cs="Calibri"/>
          <w:sz w:val="20"/>
          <w:szCs w:val="20"/>
          <w:lang w:val="x-none"/>
        </w:rPr>
        <w:t xml:space="preserve">Wykonawca, który </w:t>
      </w:r>
      <w:r w:rsidRPr="00CA3C1F">
        <w:rPr>
          <w:rFonts w:ascii="Calibri" w:hAnsi="Calibri" w:cs="Calibri"/>
          <w:sz w:val="20"/>
          <w:szCs w:val="20"/>
        </w:rPr>
        <w:t xml:space="preserve">powołuje się </w:t>
      </w:r>
      <w:r w:rsidRPr="00CA3C1F">
        <w:rPr>
          <w:rFonts w:ascii="Calibri" w:hAnsi="Calibri" w:cs="Calibri"/>
          <w:sz w:val="20"/>
          <w:szCs w:val="20"/>
          <w:u w:val="single"/>
        </w:rPr>
        <w:t>na zasoby innych podmiotów</w:t>
      </w:r>
      <w:r w:rsidRPr="00CA3C1F">
        <w:rPr>
          <w:rFonts w:ascii="Calibri" w:hAnsi="Calibri" w:cs="Calibri"/>
          <w:sz w:val="20"/>
          <w:szCs w:val="20"/>
          <w:lang w:val="x-none"/>
        </w:rPr>
        <w:t>, w celu</w:t>
      </w:r>
      <w:r w:rsidRPr="00CA3C1F">
        <w:rPr>
          <w:rFonts w:ascii="Calibri" w:hAnsi="Calibri" w:cs="Calibri"/>
          <w:sz w:val="20"/>
          <w:szCs w:val="20"/>
        </w:rPr>
        <w:t xml:space="preserve"> </w:t>
      </w:r>
      <w:r w:rsidRPr="00CA3C1F">
        <w:rPr>
          <w:rFonts w:ascii="Calibri" w:hAnsi="Calibri" w:cs="Calibri"/>
          <w:sz w:val="20"/>
          <w:szCs w:val="20"/>
          <w:lang w:val="x-none"/>
        </w:rPr>
        <w:t xml:space="preserve">wykazania braku istnienia wobec nich podstaw wykluczenia z udziału w postępowaniu </w:t>
      </w:r>
      <w:r w:rsidRPr="00CA3C1F">
        <w:rPr>
          <w:rFonts w:ascii="Calibri" w:hAnsi="Calibri" w:cs="Calibri"/>
          <w:sz w:val="20"/>
          <w:szCs w:val="20"/>
        </w:rPr>
        <w:t>oraz spełniania, w zakresie, w jakim powołuje się na ich zasoby, warunków udziału w postępowaniu, składa także oświadczenia JEDZ tych podmiotów</w:t>
      </w:r>
      <w:r w:rsidR="00634BFC">
        <w:rPr>
          <w:rFonts w:ascii="Calibri" w:hAnsi="Calibri" w:cs="Calibri"/>
          <w:sz w:val="20"/>
          <w:szCs w:val="20"/>
        </w:rPr>
        <w:t>,</w:t>
      </w:r>
    </w:p>
    <w:p w14:paraId="1DCE3BC5" w14:textId="77777777" w:rsidR="00F46529" w:rsidRPr="00CA3C1F" w:rsidRDefault="00F46529">
      <w:pPr>
        <w:pStyle w:val="NormalnyWeb"/>
        <w:numPr>
          <w:ilvl w:val="0"/>
          <w:numId w:val="3"/>
        </w:numPr>
        <w:tabs>
          <w:tab w:val="clear" w:pos="720"/>
        </w:tabs>
        <w:spacing w:before="120" w:after="120"/>
        <w:ind w:left="426"/>
        <w:jc w:val="both"/>
        <w:rPr>
          <w:rFonts w:ascii="Calibri" w:hAnsi="Calibri" w:cs="Calibri"/>
          <w:sz w:val="20"/>
          <w:szCs w:val="20"/>
        </w:rPr>
      </w:pPr>
      <w:r w:rsidRPr="00CA3C1F">
        <w:rPr>
          <w:rFonts w:ascii="Calibri" w:hAnsi="Calibri" w:cs="Calibri"/>
          <w:sz w:val="20"/>
          <w:szCs w:val="20"/>
        </w:rPr>
        <w:t>Wykonawca, który zamierza powierzyć wykonanie części zamówienia Podwykonawcom zamieszcza informacje o Podwykonawcach w</w:t>
      </w:r>
      <w:r>
        <w:rPr>
          <w:rFonts w:ascii="Calibri" w:hAnsi="Calibri" w:cs="Calibri"/>
          <w:sz w:val="20"/>
          <w:szCs w:val="20"/>
        </w:rPr>
        <w:t xml:space="preserve"> części II sekcja D składanych J</w:t>
      </w:r>
      <w:r w:rsidRPr="00CA3C1F">
        <w:rPr>
          <w:rFonts w:ascii="Calibri" w:hAnsi="Calibri" w:cs="Calibri"/>
          <w:sz w:val="20"/>
          <w:szCs w:val="20"/>
        </w:rPr>
        <w:t xml:space="preserve">EDZ. Zamawiający </w:t>
      </w:r>
      <w:r>
        <w:rPr>
          <w:rFonts w:ascii="Calibri" w:hAnsi="Calibri" w:cs="Calibri"/>
          <w:sz w:val="20"/>
          <w:szCs w:val="20"/>
        </w:rPr>
        <w:t>nie wymaga składania odrębnych J</w:t>
      </w:r>
      <w:r w:rsidRPr="00CA3C1F">
        <w:rPr>
          <w:rFonts w:ascii="Calibri" w:hAnsi="Calibri" w:cs="Calibri"/>
          <w:sz w:val="20"/>
          <w:szCs w:val="20"/>
        </w:rPr>
        <w:t xml:space="preserve">EDZ dla Podwykonawców którym Wykonawca zamierza powierzyć wykonanie części zamówienia, niebędących jednocześnie </w:t>
      </w:r>
      <w:proofErr w:type="gramStart"/>
      <w:r w:rsidRPr="00CA3C1F">
        <w:rPr>
          <w:rFonts w:ascii="Calibri" w:hAnsi="Calibri" w:cs="Calibri"/>
          <w:sz w:val="20"/>
          <w:szCs w:val="20"/>
        </w:rPr>
        <w:t>podmiotami</w:t>
      </w:r>
      <w:proofErr w:type="gramEnd"/>
      <w:r w:rsidRPr="00CA3C1F">
        <w:rPr>
          <w:rFonts w:ascii="Calibri" w:hAnsi="Calibri" w:cs="Calibri"/>
          <w:sz w:val="20"/>
          <w:szCs w:val="20"/>
        </w:rPr>
        <w:t xml:space="preserve"> o których mowa w </w:t>
      </w:r>
      <w:r w:rsidR="00634BFC">
        <w:rPr>
          <w:rFonts w:ascii="Calibri" w:hAnsi="Calibri" w:cs="Calibri"/>
          <w:sz w:val="20"/>
          <w:szCs w:val="20"/>
        </w:rPr>
        <w:t>art.</w:t>
      </w:r>
      <w:r w:rsidRPr="00CA3C1F">
        <w:rPr>
          <w:rFonts w:ascii="Calibri" w:hAnsi="Calibri" w:cs="Calibri"/>
          <w:sz w:val="20"/>
          <w:szCs w:val="20"/>
        </w:rPr>
        <w:t xml:space="preserve"> 118 ustawy </w:t>
      </w:r>
      <w:proofErr w:type="spellStart"/>
      <w:r w:rsidRPr="00CA3C1F">
        <w:rPr>
          <w:rFonts w:ascii="Calibri" w:hAnsi="Calibri" w:cs="Calibri"/>
          <w:sz w:val="20"/>
          <w:szCs w:val="20"/>
        </w:rPr>
        <w:t>Pzp</w:t>
      </w:r>
      <w:proofErr w:type="spellEnd"/>
      <w:r w:rsidR="00634BFC">
        <w:rPr>
          <w:rFonts w:ascii="Calibri" w:hAnsi="Calibri" w:cs="Calibri"/>
          <w:sz w:val="20"/>
          <w:szCs w:val="20"/>
        </w:rPr>
        <w:t>,</w:t>
      </w:r>
      <w:r w:rsidRPr="00CA3C1F">
        <w:rPr>
          <w:rFonts w:ascii="Calibri" w:hAnsi="Calibri" w:cs="Calibri"/>
          <w:sz w:val="20"/>
          <w:szCs w:val="20"/>
          <w:lang w:eastAsia="pl-PL"/>
        </w:rPr>
        <w:t xml:space="preserve"> </w:t>
      </w:r>
    </w:p>
    <w:p w14:paraId="0BD7BB61" w14:textId="77777777" w:rsidR="00F46529" w:rsidRDefault="00F46529">
      <w:pPr>
        <w:pStyle w:val="NormalnyWeb"/>
        <w:numPr>
          <w:ilvl w:val="0"/>
          <w:numId w:val="3"/>
        </w:numPr>
        <w:tabs>
          <w:tab w:val="clear" w:pos="720"/>
        </w:tabs>
        <w:spacing w:before="120" w:after="120"/>
        <w:ind w:left="426"/>
        <w:jc w:val="both"/>
        <w:rPr>
          <w:rFonts w:ascii="Calibri" w:hAnsi="Calibri" w:cs="Calibri"/>
          <w:sz w:val="20"/>
          <w:szCs w:val="20"/>
        </w:rPr>
      </w:pPr>
      <w:r w:rsidRPr="00CA3C1F">
        <w:rPr>
          <w:rFonts w:ascii="Calibri" w:hAnsi="Calibri" w:cs="Calibri"/>
          <w:sz w:val="20"/>
          <w:szCs w:val="20"/>
        </w:rPr>
        <w:t xml:space="preserve">Wykonawca wypełnia JEDZ tworząc dokument elektroniczny. Może korzystać z narzędzia </w:t>
      </w:r>
      <w:proofErr w:type="spellStart"/>
      <w:r w:rsidRPr="00CA3C1F">
        <w:rPr>
          <w:rFonts w:ascii="Calibri" w:hAnsi="Calibri" w:cs="Calibri"/>
          <w:sz w:val="20"/>
          <w:szCs w:val="20"/>
        </w:rPr>
        <w:t>eESPD</w:t>
      </w:r>
      <w:proofErr w:type="spellEnd"/>
      <w:r w:rsidRPr="00CA3C1F">
        <w:rPr>
          <w:rFonts w:ascii="Calibri" w:hAnsi="Calibri" w:cs="Calibri"/>
          <w:sz w:val="20"/>
          <w:szCs w:val="20"/>
        </w:rPr>
        <w:t xml:space="preserve"> (</w:t>
      </w:r>
      <w:hyperlink r:id="rId10" w:history="1">
        <w:r w:rsidRPr="00CA3C1F">
          <w:rPr>
            <w:rStyle w:val="Hipercze"/>
            <w:rFonts w:ascii="Calibri" w:hAnsi="Calibri" w:cs="Calibri"/>
            <w:b/>
            <w:bCs/>
            <w:sz w:val="20"/>
            <w:szCs w:val="20"/>
            <w:lang w:val="pl-PL" w:eastAsia="ar-SA" w:bidi="ar-SA"/>
          </w:rPr>
          <w:t>https://espd.uzp.gov.pl</w:t>
        </w:r>
      </w:hyperlink>
      <w:r w:rsidRPr="00CA3C1F">
        <w:rPr>
          <w:rFonts w:ascii="Calibri" w:hAnsi="Calibri" w:cs="Calibri"/>
          <w:b/>
          <w:bCs/>
          <w:sz w:val="20"/>
          <w:szCs w:val="20"/>
        </w:rPr>
        <w:t xml:space="preserve">) </w:t>
      </w:r>
      <w:r w:rsidRPr="00CA3C1F">
        <w:rPr>
          <w:rFonts w:ascii="Calibri" w:hAnsi="Calibri" w:cs="Calibri"/>
          <w:sz w:val="20"/>
          <w:szCs w:val="20"/>
        </w:rPr>
        <w:t>lub innych dostępnych narzędzi lub oprogramowania</w:t>
      </w:r>
      <w:r w:rsidR="00634BFC">
        <w:rPr>
          <w:rFonts w:ascii="Calibri" w:hAnsi="Calibri" w:cs="Calibri"/>
          <w:sz w:val="20"/>
          <w:szCs w:val="20"/>
        </w:rPr>
        <w:t>.</w:t>
      </w:r>
    </w:p>
    <w:p w14:paraId="6E3C1E4D" w14:textId="77777777" w:rsidR="00F46529" w:rsidRDefault="00F46529">
      <w:pPr>
        <w:pStyle w:val="NormalnyWeb"/>
        <w:numPr>
          <w:ilvl w:val="0"/>
          <w:numId w:val="3"/>
        </w:numPr>
        <w:tabs>
          <w:tab w:val="clear" w:pos="720"/>
        </w:tabs>
        <w:spacing w:before="120" w:after="120"/>
        <w:ind w:left="426"/>
        <w:jc w:val="both"/>
        <w:rPr>
          <w:rFonts w:ascii="Calibri" w:hAnsi="Calibri" w:cs="Calibri"/>
          <w:sz w:val="20"/>
          <w:szCs w:val="20"/>
        </w:rPr>
      </w:pPr>
      <w:r w:rsidRPr="007905AA">
        <w:rPr>
          <w:rFonts w:ascii="Calibri" w:hAnsi="Calibri" w:cs="Calibri"/>
          <w:sz w:val="20"/>
          <w:szCs w:val="20"/>
        </w:rPr>
        <w:t>Wykonawca w części IV JEDZ może ograniczyć się do złożenia ogólnego oświadczenia dotyczącego wszystkich kryteriów kwalifikacji.</w:t>
      </w:r>
    </w:p>
    <w:p w14:paraId="1363544E" w14:textId="77777777" w:rsidR="00D63B13" w:rsidRDefault="00D63B13" w:rsidP="00D63B13">
      <w:pPr>
        <w:pStyle w:val="NormalnyWeb"/>
        <w:spacing w:before="120" w:after="120"/>
        <w:ind w:left="66"/>
        <w:jc w:val="both"/>
        <w:rPr>
          <w:rFonts w:ascii="Calibri" w:hAnsi="Calibri" w:cs="Calibri"/>
          <w:b/>
          <w:bCs/>
          <w:sz w:val="20"/>
          <w:szCs w:val="20"/>
        </w:rPr>
      </w:pPr>
      <w:r w:rsidRPr="00D63B13">
        <w:rPr>
          <w:rFonts w:ascii="Calibri" w:hAnsi="Calibri" w:cs="Calibri"/>
          <w:b/>
          <w:bCs/>
          <w:sz w:val="20"/>
          <w:szCs w:val="20"/>
        </w:rPr>
        <w:t xml:space="preserve">Dokument ten składa Wykonawca najwyżej oceniony, w terminie oznaczonym przez Zamawiającego w wezwaniu skierowanym do tego Wykonawcy (nie krótszym niż 10 dni). </w:t>
      </w:r>
    </w:p>
    <w:p w14:paraId="64A5F034" w14:textId="77777777" w:rsidR="00D63B13" w:rsidRDefault="00D63B13" w:rsidP="00D63B13">
      <w:pPr>
        <w:pStyle w:val="NormalnyWeb"/>
        <w:spacing w:before="120" w:after="120"/>
        <w:ind w:left="66"/>
        <w:jc w:val="both"/>
        <w:rPr>
          <w:rFonts w:ascii="Calibri" w:hAnsi="Calibri" w:cs="Calibri"/>
          <w:b/>
          <w:bCs/>
          <w:sz w:val="20"/>
          <w:szCs w:val="20"/>
        </w:rPr>
      </w:pPr>
      <w:r>
        <w:rPr>
          <w:rFonts w:ascii="Calibri" w:hAnsi="Calibri" w:cs="Calibri"/>
          <w:b/>
          <w:bCs/>
          <w:sz w:val="20"/>
          <w:szCs w:val="20"/>
        </w:rPr>
        <w:t xml:space="preserve">3. Badanie oferty najkorzystniejszej i dokumenty składane na potwierdzenie spełnienia warunków udziału w postępowaniu oraz na potwierdzenie braku podstaw do wykluczenia Wykonawcy z udziału w postępowaniu. </w:t>
      </w:r>
    </w:p>
    <w:p w14:paraId="4CFCD9C0" w14:textId="77777777" w:rsidR="0002256B" w:rsidRDefault="00D63B13" w:rsidP="00D63B13">
      <w:pPr>
        <w:pStyle w:val="NormalnyWeb"/>
        <w:spacing w:before="120" w:after="120"/>
        <w:ind w:left="66"/>
        <w:jc w:val="both"/>
        <w:rPr>
          <w:rFonts w:ascii="Calibri" w:hAnsi="Calibri" w:cs="Calibri"/>
          <w:sz w:val="20"/>
          <w:szCs w:val="20"/>
        </w:rPr>
      </w:pPr>
      <w:r>
        <w:rPr>
          <w:rFonts w:ascii="Calibri" w:hAnsi="Calibri" w:cs="Calibri"/>
          <w:sz w:val="20"/>
          <w:szCs w:val="20"/>
        </w:rPr>
        <w:t xml:space="preserve">Zgodnie z art. 126 ust. 1 ustawy </w:t>
      </w:r>
      <w:proofErr w:type="spellStart"/>
      <w:r>
        <w:rPr>
          <w:rFonts w:ascii="Calibri" w:hAnsi="Calibri" w:cs="Calibri"/>
          <w:sz w:val="20"/>
          <w:szCs w:val="20"/>
        </w:rPr>
        <w:t>Pzp</w:t>
      </w:r>
      <w:proofErr w:type="spellEnd"/>
      <w:r>
        <w:rPr>
          <w:rFonts w:ascii="Calibri" w:hAnsi="Calibri" w:cs="Calibri"/>
          <w:sz w:val="20"/>
          <w:szCs w:val="20"/>
        </w:rPr>
        <w:t xml:space="preserve"> Zamawiający przed wyborem najkorzystniejszej oferty wezwie Wykonawcę, którego oferta została najwyżej oceniona, do złożenia w wyznaczonym terminie, nie krótszym niż 10 dni, aktualnych na dzień złożenia, niżej wymienionych podmiotowych środków dowodowych potwierdzających spełnienie warunków udziału w postępowaniu oraz brak podstaw do wykluc</w:t>
      </w:r>
      <w:r w:rsidR="0002256B">
        <w:rPr>
          <w:rFonts w:ascii="Calibri" w:hAnsi="Calibri" w:cs="Calibri"/>
          <w:sz w:val="20"/>
          <w:szCs w:val="20"/>
        </w:rPr>
        <w:t>zenia</w:t>
      </w:r>
      <w:r w:rsidR="00634BFC">
        <w:rPr>
          <w:rFonts w:ascii="Calibri" w:hAnsi="Calibri" w:cs="Calibri"/>
          <w:sz w:val="20"/>
          <w:szCs w:val="20"/>
        </w:rPr>
        <w:t>.</w:t>
      </w:r>
    </w:p>
    <w:p w14:paraId="1B3A72F1" w14:textId="77777777" w:rsidR="0002256B" w:rsidRDefault="0002256B" w:rsidP="00D63B13">
      <w:pPr>
        <w:pStyle w:val="NormalnyWeb"/>
        <w:spacing w:before="120" w:after="120"/>
        <w:ind w:left="66"/>
        <w:jc w:val="both"/>
        <w:rPr>
          <w:rFonts w:ascii="Calibri" w:hAnsi="Calibri" w:cs="Calibri"/>
          <w:sz w:val="20"/>
          <w:szCs w:val="20"/>
        </w:rPr>
      </w:pPr>
      <w:r w:rsidRPr="0002256B">
        <w:rPr>
          <w:rFonts w:ascii="Calibri" w:hAnsi="Calibri" w:cs="Calibri"/>
          <w:b/>
          <w:bCs/>
          <w:sz w:val="20"/>
          <w:szCs w:val="20"/>
        </w:rPr>
        <w:t>3.1</w:t>
      </w:r>
      <w:r>
        <w:rPr>
          <w:rFonts w:ascii="Calibri" w:hAnsi="Calibri" w:cs="Calibri"/>
          <w:sz w:val="20"/>
          <w:szCs w:val="20"/>
        </w:rPr>
        <w:t>. Wykaz podmiotowych środków dowodowych, które Wykonawca składa na wezwanie Zamawiającego na potwierdzenie spełnienia warunków udziału w postępowaniu:</w:t>
      </w:r>
    </w:p>
    <w:p w14:paraId="2C585960" w14:textId="77777777" w:rsidR="00F0647B" w:rsidRDefault="00213C66" w:rsidP="00F0647B">
      <w:pPr>
        <w:pStyle w:val="NormalnyWeb"/>
        <w:spacing w:before="120" w:after="120"/>
        <w:jc w:val="both"/>
        <w:rPr>
          <w:rFonts w:ascii="Calibri" w:hAnsi="Calibri" w:cs="Calibri"/>
          <w:color w:val="000000"/>
          <w:sz w:val="20"/>
          <w:szCs w:val="20"/>
        </w:rPr>
      </w:pPr>
      <w:r>
        <w:rPr>
          <w:rFonts w:ascii="Calibri" w:hAnsi="Calibri" w:cs="Calibri"/>
          <w:b/>
          <w:bCs/>
          <w:sz w:val="20"/>
          <w:szCs w:val="20"/>
        </w:rPr>
        <w:t>A</w:t>
      </w:r>
      <w:r w:rsidR="0002256B" w:rsidRPr="00213C66">
        <w:rPr>
          <w:rFonts w:ascii="Calibri" w:hAnsi="Calibri" w:cs="Calibri"/>
          <w:b/>
          <w:bCs/>
          <w:sz w:val="20"/>
          <w:szCs w:val="20"/>
        </w:rPr>
        <w:t>)</w:t>
      </w:r>
      <w:r w:rsidR="0002256B">
        <w:rPr>
          <w:rFonts w:ascii="Calibri" w:hAnsi="Calibri" w:cs="Calibri"/>
          <w:sz w:val="20"/>
          <w:szCs w:val="20"/>
        </w:rPr>
        <w:t xml:space="preserve"> </w:t>
      </w:r>
      <w:r w:rsidR="00F0647B" w:rsidRPr="00CA3C1F">
        <w:rPr>
          <w:rFonts w:ascii="Calibri" w:hAnsi="Calibri" w:cs="Calibri"/>
          <w:b/>
          <w:sz w:val="20"/>
          <w:szCs w:val="20"/>
        </w:rPr>
        <w:t>Wykaz</w:t>
      </w:r>
      <w:r w:rsidR="00F0647B">
        <w:rPr>
          <w:rFonts w:ascii="Calibri" w:hAnsi="Calibri" w:cs="Calibri"/>
          <w:b/>
          <w:sz w:val="20"/>
          <w:szCs w:val="20"/>
        </w:rPr>
        <w:t>u</w:t>
      </w:r>
      <w:r w:rsidR="00F0647B" w:rsidRPr="00CA3C1F">
        <w:rPr>
          <w:rFonts w:ascii="Calibri" w:hAnsi="Calibri" w:cs="Calibri"/>
          <w:b/>
          <w:sz w:val="20"/>
          <w:szCs w:val="20"/>
        </w:rPr>
        <w:t xml:space="preserve"> </w:t>
      </w:r>
      <w:r w:rsidR="00F0647B">
        <w:rPr>
          <w:rFonts w:ascii="Calibri" w:hAnsi="Calibri" w:cs="Calibri"/>
          <w:b/>
          <w:sz w:val="20"/>
          <w:szCs w:val="20"/>
        </w:rPr>
        <w:t>dostaw</w:t>
      </w:r>
      <w:r w:rsidR="00F0647B" w:rsidRPr="00CA3C1F">
        <w:rPr>
          <w:rFonts w:ascii="Calibri" w:hAnsi="Calibri" w:cs="Calibri"/>
          <w:sz w:val="20"/>
          <w:szCs w:val="20"/>
        </w:rPr>
        <w:t xml:space="preserve"> </w:t>
      </w:r>
      <w:r w:rsidR="00F0647B" w:rsidRPr="00BE61E0">
        <w:rPr>
          <w:rFonts w:ascii="Calibri" w:hAnsi="Calibri" w:cs="Calibri"/>
          <w:b/>
          <w:bCs/>
          <w:sz w:val="20"/>
          <w:szCs w:val="20"/>
        </w:rPr>
        <w:t>(załącznik nr 6 do SWZ)</w:t>
      </w:r>
      <w:r w:rsidR="00F0647B" w:rsidRPr="00CA3C1F">
        <w:rPr>
          <w:rFonts w:ascii="Calibri" w:hAnsi="Calibri" w:cs="Calibri"/>
          <w:sz w:val="20"/>
          <w:szCs w:val="20"/>
        </w:rPr>
        <w:t xml:space="preserve"> wykonanych w okresie ostatnich </w:t>
      </w:r>
      <w:r w:rsidR="00F0647B">
        <w:rPr>
          <w:rFonts w:ascii="Calibri" w:hAnsi="Calibri" w:cs="Calibri"/>
          <w:sz w:val="20"/>
          <w:szCs w:val="20"/>
        </w:rPr>
        <w:t>3</w:t>
      </w:r>
      <w:r w:rsidR="00F0647B" w:rsidRPr="00CA3C1F">
        <w:rPr>
          <w:rFonts w:ascii="Calibri" w:hAnsi="Calibri" w:cs="Calibri"/>
          <w:sz w:val="20"/>
          <w:szCs w:val="20"/>
        </w:rPr>
        <w:t xml:space="preserve"> lat, a jeżeli okres prowadzenia działalności jest krótszy – w tym okresie, wraz z podaniem ich wartości, przedmiotu, dat wykonania i</w:t>
      </w:r>
      <w:r w:rsidR="00E72FB1">
        <w:rPr>
          <w:rFonts w:ascii="Calibri" w:hAnsi="Calibri" w:cs="Calibri"/>
          <w:sz w:val="20"/>
          <w:szCs w:val="20"/>
        </w:rPr>
        <w:t> </w:t>
      </w:r>
      <w:r w:rsidR="00F0647B" w:rsidRPr="00CA3C1F">
        <w:rPr>
          <w:rFonts w:ascii="Calibri" w:hAnsi="Calibri" w:cs="Calibri"/>
          <w:sz w:val="20"/>
          <w:szCs w:val="20"/>
        </w:rPr>
        <w:t xml:space="preserve">podmiotów, </w:t>
      </w:r>
      <w:r w:rsidR="00F0647B" w:rsidRPr="0082650E">
        <w:rPr>
          <w:rFonts w:ascii="Calibri" w:hAnsi="Calibri" w:cs="Calibri"/>
          <w:sz w:val="20"/>
          <w:szCs w:val="20"/>
        </w:rPr>
        <w:t>na rzecz których dostawy lub usługi zostały wykonane lub są wykonywane</w:t>
      </w:r>
      <w:r w:rsidR="00F0647B">
        <w:rPr>
          <w:rFonts w:ascii="Calibri" w:hAnsi="Calibri" w:cs="Calibri"/>
          <w:sz w:val="20"/>
          <w:szCs w:val="20"/>
        </w:rPr>
        <w:t xml:space="preserve"> – potwierdzających warunek określony w rozdz. 9 ust. </w:t>
      </w:r>
      <w:r w:rsidR="00E72FB1">
        <w:rPr>
          <w:rFonts w:ascii="Calibri" w:hAnsi="Calibri" w:cs="Calibri"/>
          <w:sz w:val="20"/>
          <w:szCs w:val="20"/>
        </w:rPr>
        <w:t>5 pkt 5.1. SWZ</w:t>
      </w:r>
      <w:r w:rsidR="00F0647B" w:rsidRPr="0082650E">
        <w:rPr>
          <w:rFonts w:ascii="Calibri" w:hAnsi="Calibri" w:cs="Calibri"/>
          <w:sz w:val="20"/>
          <w:szCs w:val="20"/>
        </w:rPr>
        <w:t>, oraz załączeniem dowodów określających, czy te dostawy lub usługi zostały wykonane lub są wykonywane należycie, przy czym dowodami, o których mowa, są referencje bądź inne dokumenty sporządzone przez podmiot, na rzecz którego dostawy lub usługi zostały wykonane, a</w:t>
      </w:r>
      <w:r w:rsidR="00E72FB1">
        <w:rPr>
          <w:rFonts w:ascii="Calibri" w:hAnsi="Calibri" w:cs="Calibri"/>
          <w:sz w:val="20"/>
          <w:szCs w:val="20"/>
        </w:rPr>
        <w:t> </w:t>
      </w:r>
      <w:r w:rsidR="00F0647B" w:rsidRPr="0082650E">
        <w:rPr>
          <w:rFonts w:ascii="Calibri" w:hAnsi="Calibri" w:cs="Calibri"/>
          <w:sz w:val="20"/>
          <w:szCs w:val="20"/>
        </w:rPr>
        <w:t>w</w:t>
      </w:r>
      <w:r w:rsidR="00E72FB1">
        <w:rPr>
          <w:rFonts w:ascii="Calibri" w:hAnsi="Calibri" w:cs="Calibri"/>
          <w:sz w:val="20"/>
          <w:szCs w:val="20"/>
        </w:rPr>
        <w:t> </w:t>
      </w:r>
      <w:r w:rsidR="00F0647B" w:rsidRPr="0082650E">
        <w:rPr>
          <w:rFonts w:ascii="Calibri" w:hAnsi="Calibri" w:cs="Calibri"/>
          <w:sz w:val="20"/>
          <w:szCs w:val="20"/>
        </w:rPr>
        <w:t xml:space="preserve">przypadku świadczeń powtarzających się lub ciągłych są wykonywane, a jeżeli </w:t>
      </w:r>
      <w:r w:rsidR="00F0647B">
        <w:rPr>
          <w:rFonts w:ascii="Calibri" w:hAnsi="Calibri" w:cs="Calibri"/>
          <w:sz w:val="20"/>
          <w:szCs w:val="20"/>
        </w:rPr>
        <w:t>W</w:t>
      </w:r>
      <w:r w:rsidR="00F0647B" w:rsidRPr="0082650E">
        <w:rPr>
          <w:rFonts w:ascii="Calibri" w:hAnsi="Calibri" w:cs="Calibri"/>
          <w:sz w:val="20"/>
          <w:szCs w:val="20"/>
        </w:rPr>
        <w:t xml:space="preserve">ykonawca z przyczyn niezależnych od niego nie jest w stanie uzyskać tych dokumentów - oświadczenie </w:t>
      </w:r>
      <w:r w:rsidR="00F0647B">
        <w:rPr>
          <w:rFonts w:ascii="Calibri" w:hAnsi="Calibri" w:cs="Calibri"/>
          <w:sz w:val="20"/>
          <w:szCs w:val="20"/>
        </w:rPr>
        <w:t>W</w:t>
      </w:r>
      <w:r w:rsidR="00F0647B" w:rsidRPr="0082650E">
        <w:rPr>
          <w:rFonts w:ascii="Calibri" w:hAnsi="Calibri" w:cs="Calibri"/>
          <w:sz w:val="20"/>
          <w:szCs w:val="20"/>
        </w:rPr>
        <w:t>ykonawcy</w:t>
      </w:r>
      <w:r w:rsidR="00634BFC">
        <w:rPr>
          <w:rFonts w:ascii="Calibri" w:hAnsi="Calibri" w:cs="Calibri"/>
          <w:sz w:val="20"/>
          <w:szCs w:val="20"/>
        </w:rPr>
        <w:t>,</w:t>
      </w:r>
      <w:r w:rsidR="00F0647B" w:rsidRPr="0082650E">
        <w:rPr>
          <w:rFonts w:ascii="Calibri" w:hAnsi="Calibri" w:cs="Calibri"/>
          <w:sz w:val="20"/>
          <w:szCs w:val="20"/>
        </w:rPr>
        <w:t xml:space="preserve"> w przypadku </w:t>
      </w:r>
      <w:r w:rsidR="00F0647B" w:rsidRPr="0082650E">
        <w:rPr>
          <w:rFonts w:ascii="Calibri" w:hAnsi="Calibri" w:cs="Calibri"/>
          <w:sz w:val="20"/>
          <w:szCs w:val="20"/>
        </w:rPr>
        <w:lastRenderedPageBreak/>
        <w:t>świadczeń powtarzających się lub ciągłych nadal wykonywanych referencje bądź inne dokumenty potwierdzające ich należyte wykonywanie powinny być wystawione w okresie ostatnich 3 miesięcy</w:t>
      </w:r>
      <w:r w:rsidR="00F0647B">
        <w:rPr>
          <w:rFonts w:ascii="Calibri" w:hAnsi="Calibri" w:cs="Calibri"/>
          <w:sz w:val="20"/>
          <w:szCs w:val="20"/>
        </w:rPr>
        <w:t>.</w:t>
      </w:r>
      <w:r w:rsidR="00F0647B" w:rsidRPr="00592EF4">
        <w:rPr>
          <w:rFonts w:ascii="Calibri" w:hAnsi="Calibri" w:cs="Calibri"/>
          <w:color w:val="000000"/>
          <w:sz w:val="20"/>
          <w:szCs w:val="20"/>
        </w:rPr>
        <w:t xml:space="preserve"> </w:t>
      </w:r>
    </w:p>
    <w:p w14:paraId="546978D6" w14:textId="77777777" w:rsidR="00F0647B" w:rsidRDefault="00213C66" w:rsidP="00F0647B">
      <w:pPr>
        <w:pStyle w:val="NormalnyWeb"/>
        <w:spacing w:before="120" w:after="120"/>
        <w:jc w:val="both"/>
        <w:rPr>
          <w:rFonts w:ascii="Calibri" w:hAnsi="Calibri" w:cs="Calibri"/>
          <w:color w:val="000000"/>
          <w:sz w:val="20"/>
          <w:szCs w:val="20"/>
        </w:rPr>
      </w:pPr>
      <w:r>
        <w:rPr>
          <w:rFonts w:ascii="Calibri" w:hAnsi="Calibri" w:cs="Calibri"/>
          <w:b/>
          <w:sz w:val="20"/>
          <w:szCs w:val="20"/>
        </w:rPr>
        <w:t>B</w:t>
      </w:r>
      <w:r w:rsidR="0002256B" w:rsidRPr="00213C66">
        <w:rPr>
          <w:rFonts w:ascii="Calibri" w:hAnsi="Calibri" w:cs="Calibri"/>
          <w:b/>
          <w:sz w:val="20"/>
          <w:szCs w:val="20"/>
        </w:rPr>
        <w:t>)</w:t>
      </w:r>
      <w:r w:rsidR="00F0647B">
        <w:rPr>
          <w:rFonts w:ascii="Calibri" w:hAnsi="Calibri" w:cs="Calibri"/>
          <w:b/>
          <w:sz w:val="20"/>
          <w:szCs w:val="20"/>
        </w:rPr>
        <w:t xml:space="preserve"> Wykaz osób </w:t>
      </w:r>
      <w:r w:rsidR="00F0647B" w:rsidRPr="00BE61E0">
        <w:rPr>
          <w:rFonts w:ascii="Calibri" w:hAnsi="Calibri" w:cs="Calibri"/>
          <w:b/>
          <w:sz w:val="20"/>
          <w:szCs w:val="20"/>
        </w:rPr>
        <w:t>(załącznik nr</w:t>
      </w:r>
      <w:r w:rsidR="00BE61E0" w:rsidRPr="00BE61E0">
        <w:rPr>
          <w:rFonts w:ascii="Calibri" w:hAnsi="Calibri" w:cs="Calibri"/>
          <w:b/>
          <w:sz w:val="20"/>
          <w:szCs w:val="20"/>
        </w:rPr>
        <w:t xml:space="preserve"> </w:t>
      </w:r>
      <w:r w:rsidR="00F0647B" w:rsidRPr="00BE61E0">
        <w:rPr>
          <w:rFonts w:ascii="Calibri" w:hAnsi="Calibri" w:cs="Calibri"/>
          <w:b/>
          <w:sz w:val="20"/>
          <w:szCs w:val="20"/>
        </w:rPr>
        <w:t>7</w:t>
      </w:r>
      <w:r w:rsidR="00BE61E0" w:rsidRPr="00BE61E0">
        <w:rPr>
          <w:rFonts w:ascii="Calibri" w:hAnsi="Calibri" w:cs="Calibri"/>
          <w:b/>
          <w:sz w:val="20"/>
          <w:szCs w:val="20"/>
        </w:rPr>
        <w:t xml:space="preserve"> do SWZ</w:t>
      </w:r>
      <w:r w:rsidR="00F0647B" w:rsidRPr="00BE61E0">
        <w:rPr>
          <w:rFonts w:ascii="Calibri" w:hAnsi="Calibri" w:cs="Calibri"/>
          <w:b/>
          <w:sz w:val="20"/>
          <w:szCs w:val="20"/>
        </w:rPr>
        <w:t>)</w:t>
      </w:r>
      <w:r w:rsidR="00F0647B">
        <w:rPr>
          <w:rFonts w:ascii="Calibri" w:hAnsi="Calibri" w:cs="Calibri"/>
          <w:b/>
          <w:sz w:val="20"/>
          <w:szCs w:val="20"/>
        </w:rPr>
        <w:t xml:space="preserve"> </w:t>
      </w:r>
      <w:r w:rsidR="00F0647B">
        <w:rPr>
          <w:rFonts w:ascii="Calibri" w:hAnsi="Calibri" w:cs="Calibri"/>
          <w:bCs/>
          <w:sz w:val="20"/>
          <w:szCs w:val="20"/>
        </w:rPr>
        <w:t>skierowanych przez Wykonawcę do realizacji zamówienia publicznego, w</w:t>
      </w:r>
      <w:r w:rsidR="00E72FB1">
        <w:rPr>
          <w:rFonts w:ascii="Calibri" w:hAnsi="Calibri" w:cs="Calibri"/>
          <w:bCs/>
          <w:sz w:val="20"/>
          <w:szCs w:val="20"/>
        </w:rPr>
        <w:t> </w:t>
      </w:r>
      <w:r w:rsidR="00F0647B">
        <w:rPr>
          <w:rFonts w:ascii="Calibri" w:hAnsi="Calibri" w:cs="Calibri"/>
          <w:bCs/>
          <w:sz w:val="20"/>
          <w:szCs w:val="20"/>
        </w:rPr>
        <w:t xml:space="preserve">szczególności odpowiedzialnych za świadczenie usług, kontrole jakości, wraz z informacjami na temat ich doświadczenia i wykształcenia niezbędnych do wykonania zamówienia publicznego a także zakresu wykonywanych przez nie czynności oraz informacją o podstawie do </w:t>
      </w:r>
      <w:proofErr w:type="gramStart"/>
      <w:r w:rsidR="00F0647B">
        <w:rPr>
          <w:rFonts w:ascii="Calibri" w:hAnsi="Calibri" w:cs="Calibri"/>
          <w:bCs/>
          <w:sz w:val="20"/>
          <w:szCs w:val="20"/>
        </w:rPr>
        <w:t>dysponowania  tymi</w:t>
      </w:r>
      <w:proofErr w:type="gramEnd"/>
      <w:r w:rsidR="00F0647B">
        <w:rPr>
          <w:rFonts w:ascii="Calibri" w:hAnsi="Calibri" w:cs="Calibri"/>
          <w:bCs/>
          <w:sz w:val="20"/>
          <w:szCs w:val="20"/>
        </w:rPr>
        <w:t xml:space="preserve"> osobami.</w:t>
      </w:r>
      <w:r w:rsidR="00F0647B">
        <w:rPr>
          <w:rFonts w:ascii="Calibri" w:hAnsi="Calibri" w:cs="Calibri"/>
          <w:color w:val="000000"/>
          <w:sz w:val="20"/>
          <w:szCs w:val="20"/>
        </w:rPr>
        <w:t xml:space="preserve">  </w:t>
      </w:r>
    </w:p>
    <w:p w14:paraId="6D4D9616" w14:textId="77777777" w:rsidR="00A3181B" w:rsidRPr="00A3181B" w:rsidRDefault="00213C66" w:rsidP="00A3181B">
      <w:pPr>
        <w:suppressAutoHyphens w:val="0"/>
        <w:spacing w:before="100" w:beforeAutospacing="1" w:after="100" w:afterAutospacing="1"/>
        <w:jc w:val="both"/>
        <w:rPr>
          <w:rFonts w:ascii="Calibri" w:hAnsi="Calibri" w:cs="Calibri"/>
          <w:b/>
          <w:bCs/>
          <w:color w:val="000000"/>
          <w:sz w:val="20"/>
          <w:szCs w:val="20"/>
          <w:lang w:eastAsia="pl-PL"/>
        </w:rPr>
      </w:pPr>
      <w:r>
        <w:rPr>
          <w:rFonts w:ascii="Calibri" w:hAnsi="Calibri" w:cs="Calibri"/>
          <w:b/>
          <w:bCs/>
          <w:color w:val="000000"/>
          <w:sz w:val="20"/>
          <w:szCs w:val="20"/>
        </w:rPr>
        <w:t>C</w:t>
      </w:r>
      <w:r w:rsidR="0002256B" w:rsidRPr="00213C66">
        <w:rPr>
          <w:rFonts w:ascii="Calibri" w:hAnsi="Calibri" w:cs="Calibri"/>
          <w:b/>
          <w:bCs/>
          <w:color w:val="000000"/>
          <w:sz w:val="20"/>
          <w:szCs w:val="20"/>
        </w:rPr>
        <w:t>)</w:t>
      </w:r>
      <w:r w:rsidR="0002256B">
        <w:rPr>
          <w:rFonts w:ascii="Calibri" w:hAnsi="Calibri" w:cs="Calibri"/>
          <w:color w:val="000000"/>
          <w:sz w:val="20"/>
          <w:szCs w:val="20"/>
        </w:rPr>
        <w:t xml:space="preserve"> </w:t>
      </w:r>
      <w:r w:rsidR="0002256B" w:rsidRPr="0002256B">
        <w:rPr>
          <w:rFonts w:ascii="Calibri" w:hAnsi="Calibri" w:cs="Calibri"/>
          <w:b/>
          <w:bCs/>
          <w:color w:val="000000"/>
          <w:sz w:val="20"/>
          <w:szCs w:val="20"/>
        </w:rPr>
        <w:t>D</w:t>
      </w:r>
      <w:r w:rsidR="00A3181B" w:rsidRPr="00A3181B">
        <w:rPr>
          <w:rFonts w:ascii="Calibri" w:hAnsi="Calibri" w:cs="Calibri"/>
          <w:b/>
          <w:color w:val="000000"/>
          <w:sz w:val="20"/>
          <w:szCs w:val="20"/>
          <w:lang w:eastAsia="pl-PL"/>
        </w:rPr>
        <w:t>okument potwierdzający, że Wykonawca jest ubezpieczony od odpowiedzialności cywilnej</w:t>
      </w:r>
      <w:r w:rsidR="00A3181B" w:rsidRPr="00A3181B">
        <w:rPr>
          <w:rFonts w:ascii="Calibri" w:hAnsi="Calibri" w:cs="Calibri"/>
          <w:color w:val="000000"/>
          <w:sz w:val="20"/>
          <w:szCs w:val="20"/>
          <w:lang w:eastAsia="pl-PL"/>
        </w:rPr>
        <w:t xml:space="preserve"> w zakresie prowadzonej działalności związanej z przedmiotem zamówienia na sumę gwarancyjną nie niższą niż: </w:t>
      </w:r>
      <w:r w:rsidR="00115F5C">
        <w:rPr>
          <w:rFonts w:ascii="Calibri" w:hAnsi="Calibri" w:cs="Calibri"/>
          <w:color w:val="000000"/>
          <w:sz w:val="20"/>
          <w:szCs w:val="20"/>
          <w:lang w:eastAsia="pl-PL"/>
        </w:rPr>
        <w:t xml:space="preserve">1 000 000,00 </w:t>
      </w:r>
      <w:r w:rsidR="00A3181B" w:rsidRPr="00A3181B">
        <w:rPr>
          <w:rFonts w:ascii="Calibri" w:hAnsi="Calibri" w:cs="Calibri"/>
          <w:color w:val="000000"/>
          <w:sz w:val="20"/>
          <w:szCs w:val="20"/>
          <w:lang w:eastAsia="pl-PL"/>
        </w:rPr>
        <w:t>PLN.</w:t>
      </w:r>
    </w:p>
    <w:p w14:paraId="5483BCDB" w14:textId="77777777" w:rsidR="0097373E" w:rsidRPr="0097373E" w:rsidRDefault="00213C66" w:rsidP="00F0647B">
      <w:pPr>
        <w:pStyle w:val="NormalnyWeb"/>
        <w:spacing w:before="120" w:after="120"/>
        <w:jc w:val="both"/>
        <w:rPr>
          <w:rFonts w:ascii="Calibri" w:hAnsi="Calibri" w:cs="Calibri"/>
          <w:sz w:val="20"/>
          <w:szCs w:val="20"/>
        </w:rPr>
      </w:pPr>
      <w:r>
        <w:rPr>
          <w:rFonts w:ascii="Calibri" w:hAnsi="Calibri" w:cs="Calibri"/>
          <w:b/>
          <w:bCs/>
          <w:color w:val="000000"/>
          <w:sz w:val="20"/>
          <w:szCs w:val="20"/>
        </w:rPr>
        <w:t>D)</w:t>
      </w:r>
      <w:r w:rsidR="0097373E">
        <w:rPr>
          <w:rFonts w:ascii="Calibri" w:hAnsi="Calibri" w:cs="Calibri"/>
          <w:b/>
          <w:bCs/>
          <w:color w:val="000000"/>
          <w:sz w:val="20"/>
          <w:szCs w:val="20"/>
        </w:rPr>
        <w:t xml:space="preserve"> </w:t>
      </w:r>
      <w:r w:rsidR="0097373E" w:rsidRPr="003B5D56">
        <w:rPr>
          <w:rFonts w:ascii="Calibri" w:hAnsi="Calibri" w:cs="Calibri"/>
          <w:b/>
          <w:bCs/>
          <w:color w:val="000000"/>
          <w:sz w:val="20"/>
          <w:szCs w:val="20"/>
        </w:rPr>
        <w:t>Informację banku lub spółdzielczej kasy oszczędnościowo</w:t>
      </w:r>
      <w:r w:rsidR="007E25BB">
        <w:rPr>
          <w:rFonts w:ascii="Calibri" w:hAnsi="Calibri" w:cs="Calibri"/>
          <w:b/>
          <w:bCs/>
          <w:color w:val="000000"/>
          <w:sz w:val="20"/>
          <w:szCs w:val="20"/>
        </w:rPr>
        <w:t xml:space="preserve"> – kredytowej </w:t>
      </w:r>
      <w:r w:rsidR="0097373E" w:rsidRPr="003B5D56">
        <w:rPr>
          <w:rFonts w:ascii="Calibri" w:hAnsi="Calibri" w:cs="Calibri"/>
          <w:color w:val="000000"/>
          <w:sz w:val="20"/>
          <w:szCs w:val="20"/>
        </w:rPr>
        <w:t xml:space="preserve">potwierdzającą wysokość posiadanych środków finansowych lub </w:t>
      </w:r>
      <w:proofErr w:type="gramStart"/>
      <w:r w:rsidR="0097373E" w:rsidRPr="003B5D56">
        <w:rPr>
          <w:rFonts w:ascii="Calibri" w:hAnsi="Calibri" w:cs="Calibri"/>
          <w:color w:val="000000"/>
          <w:sz w:val="20"/>
          <w:szCs w:val="20"/>
        </w:rPr>
        <w:t>zdolność  kredytową</w:t>
      </w:r>
      <w:proofErr w:type="gramEnd"/>
      <w:r w:rsidR="0097373E" w:rsidRPr="003B5D56">
        <w:rPr>
          <w:rFonts w:ascii="Calibri" w:hAnsi="Calibri" w:cs="Calibri"/>
          <w:color w:val="000000"/>
          <w:sz w:val="20"/>
          <w:szCs w:val="20"/>
        </w:rPr>
        <w:t xml:space="preserve"> Wykonawcy, w okresie nie wcześniejszym niż 3 miesiące przed upływem terminu składania </w:t>
      </w:r>
      <w:r w:rsidR="0002256B">
        <w:rPr>
          <w:rFonts w:ascii="Calibri" w:hAnsi="Calibri" w:cs="Calibri"/>
          <w:color w:val="000000"/>
          <w:sz w:val="20"/>
          <w:szCs w:val="20"/>
        </w:rPr>
        <w:t>ofert</w:t>
      </w:r>
      <w:r w:rsidR="0097373E" w:rsidRPr="003B5D56">
        <w:rPr>
          <w:rFonts w:ascii="Calibri" w:hAnsi="Calibri" w:cs="Calibri"/>
          <w:color w:val="000000"/>
          <w:sz w:val="20"/>
          <w:szCs w:val="20"/>
        </w:rPr>
        <w:t xml:space="preserve"> w postępowaniu o udzielenie zamówienia. Jeżeli z uzasadnionej przyczyny Wykonawca nie może złożyć wymaganych podmiotowych środków dowodowych składa inne podmiotowe środki dowodowe, które w wystarczający </w:t>
      </w:r>
      <w:proofErr w:type="gramStart"/>
      <w:r w:rsidR="0097373E" w:rsidRPr="003B5D56">
        <w:rPr>
          <w:rFonts w:ascii="Calibri" w:hAnsi="Calibri" w:cs="Calibri"/>
          <w:color w:val="000000"/>
          <w:sz w:val="20"/>
          <w:szCs w:val="20"/>
        </w:rPr>
        <w:t>sposób  potwierdzają</w:t>
      </w:r>
      <w:proofErr w:type="gramEnd"/>
      <w:r w:rsidR="0097373E" w:rsidRPr="003B5D56">
        <w:rPr>
          <w:rFonts w:ascii="Calibri" w:hAnsi="Calibri" w:cs="Calibri"/>
          <w:color w:val="000000"/>
          <w:sz w:val="20"/>
          <w:szCs w:val="20"/>
        </w:rPr>
        <w:t xml:space="preserve"> spełnienie opisanego warunku udziału w postępowaniu dotyczącego sytuacji  ekonomicznej lub finansowej.                 </w:t>
      </w:r>
    </w:p>
    <w:p w14:paraId="5CF108EE" w14:textId="77777777" w:rsidR="00020A9A" w:rsidRDefault="0002256B" w:rsidP="002E5D4A">
      <w:pPr>
        <w:pStyle w:val="NormalnyWeb"/>
        <w:spacing w:before="120" w:after="0"/>
        <w:jc w:val="both"/>
        <w:rPr>
          <w:rFonts w:ascii="Calibri" w:hAnsi="Calibri" w:cs="Calibri"/>
          <w:sz w:val="20"/>
          <w:szCs w:val="20"/>
        </w:rPr>
      </w:pPr>
      <w:r w:rsidRPr="0002256B">
        <w:rPr>
          <w:rFonts w:ascii="Calibri" w:hAnsi="Calibri" w:cs="Calibri"/>
          <w:b/>
          <w:bCs/>
          <w:sz w:val="20"/>
          <w:szCs w:val="20"/>
        </w:rPr>
        <w:t>3.2</w:t>
      </w:r>
      <w:r>
        <w:rPr>
          <w:rFonts w:ascii="Calibri" w:hAnsi="Calibri" w:cs="Calibri"/>
          <w:sz w:val="20"/>
          <w:szCs w:val="20"/>
        </w:rPr>
        <w:t xml:space="preserve">. W celu potwierdzenia braku podstaw wykluczenia Wykonawcy z udziału w postępowaniu o udzielenie zamówienia, o którym mowa w art. 108 </w:t>
      </w:r>
      <w:r w:rsidR="00634BFC">
        <w:rPr>
          <w:rFonts w:ascii="Calibri" w:hAnsi="Calibri" w:cs="Calibri"/>
          <w:sz w:val="20"/>
          <w:szCs w:val="20"/>
        </w:rPr>
        <w:t xml:space="preserve">ustawy </w:t>
      </w:r>
      <w:proofErr w:type="spellStart"/>
      <w:r>
        <w:rPr>
          <w:rFonts w:ascii="Calibri" w:hAnsi="Calibri" w:cs="Calibri"/>
          <w:sz w:val="20"/>
          <w:szCs w:val="20"/>
        </w:rPr>
        <w:t>Pzp</w:t>
      </w:r>
      <w:proofErr w:type="spellEnd"/>
      <w:r>
        <w:rPr>
          <w:rFonts w:ascii="Calibri" w:hAnsi="Calibri" w:cs="Calibri"/>
          <w:sz w:val="20"/>
          <w:szCs w:val="20"/>
        </w:rPr>
        <w:t xml:space="preserve">, </w:t>
      </w:r>
      <w:r w:rsidR="00634BFC">
        <w:rPr>
          <w:rFonts w:ascii="Calibri" w:hAnsi="Calibri" w:cs="Calibri"/>
          <w:sz w:val="20"/>
          <w:szCs w:val="20"/>
        </w:rPr>
        <w:t>W</w:t>
      </w:r>
      <w:r>
        <w:rPr>
          <w:rFonts w:ascii="Calibri" w:hAnsi="Calibri" w:cs="Calibri"/>
          <w:sz w:val="20"/>
          <w:szCs w:val="20"/>
        </w:rPr>
        <w:t>ykonawca składa następujące podmiotowe środki dowodowe</w:t>
      </w:r>
      <w:r w:rsidR="00020A9A">
        <w:rPr>
          <w:rFonts w:ascii="Calibri" w:hAnsi="Calibri" w:cs="Calibri"/>
          <w:sz w:val="20"/>
          <w:szCs w:val="20"/>
        </w:rPr>
        <w:t>:</w:t>
      </w:r>
    </w:p>
    <w:p w14:paraId="25F07777" w14:textId="77777777" w:rsidR="002E5D4A" w:rsidRPr="00CA3C1F" w:rsidRDefault="00213C66" w:rsidP="002E5D4A">
      <w:pPr>
        <w:pStyle w:val="NormalnyWeb"/>
        <w:spacing w:before="120" w:after="0"/>
        <w:jc w:val="both"/>
        <w:rPr>
          <w:rFonts w:ascii="Calibri" w:hAnsi="Calibri" w:cs="Calibri"/>
          <w:b/>
          <w:sz w:val="20"/>
          <w:szCs w:val="20"/>
        </w:rPr>
      </w:pPr>
      <w:r>
        <w:rPr>
          <w:rFonts w:ascii="Calibri" w:hAnsi="Calibri" w:cs="Calibri"/>
          <w:b/>
          <w:bCs/>
          <w:sz w:val="20"/>
          <w:szCs w:val="20"/>
        </w:rPr>
        <w:t>A</w:t>
      </w:r>
      <w:r w:rsidR="00020A9A" w:rsidRPr="00213C66">
        <w:rPr>
          <w:rFonts w:ascii="Calibri" w:hAnsi="Calibri" w:cs="Calibri"/>
          <w:b/>
          <w:bCs/>
          <w:sz w:val="20"/>
          <w:szCs w:val="20"/>
        </w:rPr>
        <w:t>)</w:t>
      </w:r>
      <w:r w:rsidR="00F0647B" w:rsidRPr="00F0647B">
        <w:rPr>
          <w:rFonts w:ascii="Calibri" w:hAnsi="Calibri" w:cs="Calibri"/>
          <w:sz w:val="20"/>
          <w:szCs w:val="20"/>
        </w:rPr>
        <w:t>.</w:t>
      </w:r>
      <w:r w:rsidR="00F0647B">
        <w:rPr>
          <w:rFonts w:ascii="Calibri" w:hAnsi="Calibri" w:cs="Calibri"/>
          <w:sz w:val="20"/>
          <w:szCs w:val="20"/>
        </w:rPr>
        <w:t xml:space="preserve"> </w:t>
      </w:r>
      <w:r w:rsidR="002E5D4A" w:rsidRPr="00C753DF">
        <w:rPr>
          <w:rFonts w:ascii="Calibri" w:hAnsi="Calibri" w:cs="Calibri"/>
          <w:b/>
          <w:sz w:val="20"/>
          <w:szCs w:val="20"/>
        </w:rPr>
        <w:t>Informację z Krajowego Rejestru</w:t>
      </w:r>
      <w:r w:rsidR="002E5D4A" w:rsidRPr="00CA3C1F">
        <w:rPr>
          <w:rFonts w:ascii="Calibri" w:hAnsi="Calibri" w:cs="Calibri"/>
          <w:b/>
          <w:sz w:val="20"/>
          <w:szCs w:val="20"/>
        </w:rPr>
        <w:t xml:space="preserve"> Karnego w zakresie:</w:t>
      </w:r>
    </w:p>
    <w:p w14:paraId="1523E461" w14:textId="77777777" w:rsidR="002E5D4A" w:rsidRDefault="00D34E6F" w:rsidP="00020A9A">
      <w:pPr>
        <w:pStyle w:val="NormalnyWeb"/>
        <w:spacing w:before="0" w:after="0"/>
        <w:ind w:firstLine="709"/>
        <w:jc w:val="both"/>
        <w:rPr>
          <w:rFonts w:ascii="Calibri" w:hAnsi="Calibri" w:cs="Calibri"/>
          <w:sz w:val="20"/>
          <w:szCs w:val="20"/>
        </w:rPr>
      </w:pPr>
      <w:r>
        <w:rPr>
          <w:rFonts w:ascii="Calibri" w:hAnsi="Calibri" w:cs="Calibri"/>
          <w:sz w:val="20"/>
          <w:szCs w:val="20"/>
        </w:rPr>
        <w:t>a</w:t>
      </w:r>
      <w:r w:rsidR="00213C66">
        <w:rPr>
          <w:rFonts w:ascii="Calibri" w:hAnsi="Calibri" w:cs="Calibri"/>
          <w:sz w:val="20"/>
          <w:szCs w:val="20"/>
        </w:rPr>
        <w:t>)</w:t>
      </w:r>
      <w:r w:rsidR="002E5D4A">
        <w:rPr>
          <w:rFonts w:ascii="Calibri" w:hAnsi="Calibri" w:cs="Calibri"/>
          <w:sz w:val="20"/>
          <w:szCs w:val="20"/>
        </w:rPr>
        <w:t xml:space="preserve"> </w:t>
      </w:r>
      <w:r w:rsidR="002E5D4A" w:rsidRPr="00CA3C1F">
        <w:rPr>
          <w:rFonts w:ascii="Calibri" w:hAnsi="Calibri" w:cs="Calibri"/>
          <w:sz w:val="20"/>
          <w:szCs w:val="20"/>
        </w:rPr>
        <w:t>art. 108 ust.</w:t>
      </w:r>
      <w:r w:rsidR="00634BFC">
        <w:rPr>
          <w:rFonts w:ascii="Calibri" w:hAnsi="Calibri" w:cs="Calibri"/>
          <w:sz w:val="20"/>
          <w:szCs w:val="20"/>
        </w:rPr>
        <w:t xml:space="preserve"> </w:t>
      </w:r>
      <w:r w:rsidR="002E5D4A" w:rsidRPr="00CA3C1F">
        <w:rPr>
          <w:rFonts w:ascii="Calibri" w:hAnsi="Calibri" w:cs="Calibri"/>
          <w:sz w:val="20"/>
          <w:szCs w:val="20"/>
        </w:rPr>
        <w:t xml:space="preserve">1 pkt 1 i 2 ustawy </w:t>
      </w:r>
      <w:proofErr w:type="spellStart"/>
      <w:r w:rsidR="002E5D4A" w:rsidRPr="00CA3C1F">
        <w:rPr>
          <w:rFonts w:ascii="Calibri" w:hAnsi="Calibri" w:cs="Calibri"/>
          <w:sz w:val="20"/>
          <w:szCs w:val="20"/>
        </w:rPr>
        <w:t>Pzp</w:t>
      </w:r>
      <w:proofErr w:type="spellEnd"/>
      <w:r w:rsidR="002E5D4A">
        <w:rPr>
          <w:rFonts w:ascii="Calibri" w:hAnsi="Calibri" w:cs="Calibri"/>
          <w:sz w:val="20"/>
          <w:szCs w:val="20"/>
        </w:rPr>
        <w:t>,</w:t>
      </w:r>
    </w:p>
    <w:p w14:paraId="1CFD100B" w14:textId="77777777" w:rsidR="002E5D4A" w:rsidRDefault="00D34E6F" w:rsidP="00020A9A">
      <w:pPr>
        <w:pStyle w:val="NormalnyWeb"/>
        <w:spacing w:before="0" w:after="0"/>
        <w:ind w:firstLine="709"/>
        <w:jc w:val="both"/>
        <w:rPr>
          <w:rFonts w:ascii="Calibri" w:hAnsi="Calibri" w:cs="Calibri"/>
          <w:sz w:val="20"/>
          <w:szCs w:val="20"/>
        </w:rPr>
      </w:pPr>
      <w:r>
        <w:rPr>
          <w:rFonts w:ascii="Calibri" w:hAnsi="Calibri" w:cs="Calibri"/>
          <w:sz w:val="20"/>
          <w:szCs w:val="20"/>
        </w:rPr>
        <w:t>b</w:t>
      </w:r>
      <w:r w:rsidR="00213C66">
        <w:rPr>
          <w:rFonts w:ascii="Calibri" w:hAnsi="Calibri" w:cs="Calibri"/>
          <w:sz w:val="20"/>
          <w:szCs w:val="20"/>
        </w:rPr>
        <w:t>)</w:t>
      </w:r>
      <w:r w:rsidR="002E5D4A">
        <w:rPr>
          <w:rFonts w:ascii="Calibri" w:hAnsi="Calibri" w:cs="Calibri"/>
          <w:sz w:val="20"/>
          <w:szCs w:val="20"/>
        </w:rPr>
        <w:t xml:space="preserve"> </w:t>
      </w:r>
      <w:r w:rsidR="002E5D4A" w:rsidRPr="00F66F77">
        <w:rPr>
          <w:rFonts w:ascii="Calibri" w:hAnsi="Calibri" w:cs="Calibri"/>
          <w:sz w:val="20"/>
          <w:szCs w:val="20"/>
        </w:rPr>
        <w:t>art. 108 ust.</w:t>
      </w:r>
      <w:r w:rsidR="00634BFC">
        <w:rPr>
          <w:rFonts w:ascii="Calibri" w:hAnsi="Calibri" w:cs="Calibri"/>
          <w:sz w:val="20"/>
          <w:szCs w:val="20"/>
        </w:rPr>
        <w:t xml:space="preserve"> </w:t>
      </w:r>
      <w:r w:rsidR="002E5D4A" w:rsidRPr="00F66F77">
        <w:rPr>
          <w:rFonts w:ascii="Calibri" w:hAnsi="Calibri" w:cs="Calibri"/>
          <w:sz w:val="20"/>
          <w:szCs w:val="20"/>
        </w:rPr>
        <w:t xml:space="preserve">1 pkt 4 ustawy </w:t>
      </w:r>
      <w:proofErr w:type="spellStart"/>
      <w:r w:rsidR="002E5D4A" w:rsidRPr="00F66F77">
        <w:rPr>
          <w:rFonts w:ascii="Calibri" w:hAnsi="Calibri" w:cs="Calibri"/>
          <w:sz w:val="20"/>
          <w:szCs w:val="20"/>
        </w:rPr>
        <w:t>Pzp</w:t>
      </w:r>
      <w:proofErr w:type="spellEnd"/>
      <w:r w:rsidR="002E5D4A" w:rsidRPr="00F66F77">
        <w:rPr>
          <w:rFonts w:ascii="Calibri" w:hAnsi="Calibri" w:cs="Calibri"/>
          <w:sz w:val="20"/>
          <w:szCs w:val="20"/>
        </w:rPr>
        <w:t xml:space="preserve">, dotyczącej orzeczenia zakazu ubiegania się o zamówienie publiczne </w:t>
      </w:r>
      <w:r w:rsidR="00A813DC">
        <w:t xml:space="preserve">   </w:t>
      </w:r>
      <w:r w:rsidR="002E5D4A" w:rsidRPr="00F66F77">
        <w:rPr>
          <w:rFonts w:ascii="Calibri" w:hAnsi="Calibri" w:cs="Calibri"/>
          <w:sz w:val="20"/>
          <w:szCs w:val="20"/>
        </w:rPr>
        <w:t>tytułem środka karnego.</w:t>
      </w:r>
    </w:p>
    <w:p w14:paraId="335D2F51" w14:textId="77777777" w:rsidR="002E5D4A" w:rsidRDefault="002E5D4A" w:rsidP="002E5D4A">
      <w:pPr>
        <w:pStyle w:val="NormalnyWeb"/>
        <w:spacing w:before="0" w:after="0"/>
        <w:jc w:val="both"/>
        <w:rPr>
          <w:rFonts w:ascii="Calibri" w:hAnsi="Calibri" w:cs="Calibri"/>
          <w:color w:val="000000"/>
          <w:sz w:val="20"/>
          <w:szCs w:val="20"/>
        </w:rPr>
      </w:pPr>
      <w:r>
        <w:rPr>
          <w:rFonts w:ascii="Calibri" w:hAnsi="Calibri" w:cs="Calibri"/>
          <w:color w:val="000000"/>
          <w:sz w:val="20"/>
          <w:szCs w:val="20"/>
        </w:rPr>
        <w:t xml:space="preserve">Dokument winien być sporządzony </w:t>
      </w:r>
      <w:r w:rsidRPr="009904A0">
        <w:rPr>
          <w:rFonts w:ascii="Calibri" w:hAnsi="Calibri" w:cs="Calibri"/>
          <w:color w:val="000000"/>
          <w:sz w:val="20"/>
          <w:szCs w:val="20"/>
        </w:rPr>
        <w:t xml:space="preserve">nie wcześniej niż </w:t>
      </w:r>
      <w:r>
        <w:rPr>
          <w:rFonts w:ascii="Calibri" w:hAnsi="Calibri" w:cs="Calibri"/>
          <w:color w:val="000000"/>
          <w:sz w:val="20"/>
          <w:szCs w:val="20"/>
        </w:rPr>
        <w:t>6</w:t>
      </w:r>
      <w:r w:rsidRPr="009904A0">
        <w:rPr>
          <w:rFonts w:ascii="Calibri" w:hAnsi="Calibri" w:cs="Calibri"/>
          <w:color w:val="000000"/>
          <w:sz w:val="20"/>
          <w:szCs w:val="20"/>
        </w:rPr>
        <w:t xml:space="preserve"> miesi</w:t>
      </w:r>
      <w:r>
        <w:rPr>
          <w:rFonts w:ascii="Calibri" w:hAnsi="Calibri" w:cs="Calibri"/>
          <w:color w:val="000000"/>
          <w:sz w:val="20"/>
          <w:szCs w:val="20"/>
        </w:rPr>
        <w:t xml:space="preserve">ęcy </w:t>
      </w:r>
      <w:r w:rsidRPr="009904A0">
        <w:rPr>
          <w:rFonts w:ascii="Calibri" w:hAnsi="Calibri" w:cs="Calibri"/>
          <w:color w:val="000000"/>
          <w:sz w:val="20"/>
          <w:szCs w:val="20"/>
        </w:rPr>
        <w:t>przed je</w:t>
      </w:r>
      <w:r>
        <w:rPr>
          <w:rFonts w:ascii="Calibri" w:hAnsi="Calibri" w:cs="Calibri"/>
          <w:color w:val="000000"/>
          <w:sz w:val="20"/>
          <w:szCs w:val="20"/>
        </w:rPr>
        <w:t>go</w:t>
      </w:r>
      <w:r w:rsidRPr="009904A0">
        <w:rPr>
          <w:rFonts w:ascii="Calibri" w:hAnsi="Calibri" w:cs="Calibri"/>
          <w:color w:val="000000"/>
          <w:sz w:val="20"/>
          <w:szCs w:val="20"/>
        </w:rPr>
        <w:t xml:space="preserve"> złożeniem</w:t>
      </w:r>
      <w:r>
        <w:rPr>
          <w:rFonts w:ascii="Calibri" w:hAnsi="Calibri" w:cs="Calibri"/>
          <w:color w:val="000000"/>
          <w:sz w:val="20"/>
          <w:szCs w:val="20"/>
        </w:rPr>
        <w:t>.</w:t>
      </w:r>
    </w:p>
    <w:p w14:paraId="18ED0E8B" w14:textId="77777777" w:rsidR="00F0647B" w:rsidRPr="00F0647B" w:rsidRDefault="00213C66" w:rsidP="0097373E">
      <w:pPr>
        <w:pStyle w:val="NormalnyWeb"/>
        <w:spacing w:before="120" w:after="120"/>
        <w:jc w:val="both"/>
        <w:rPr>
          <w:rFonts w:ascii="Calibri" w:hAnsi="Calibri" w:cs="Calibri"/>
          <w:color w:val="000000"/>
          <w:sz w:val="20"/>
          <w:szCs w:val="20"/>
        </w:rPr>
      </w:pPr>
      <w:r w:rsidRPr="00213C66">
        <w:rPr>
          <w:rFonts w:ascii="Calibri" w:hAnsi="Calibri" w:cs="Calibri"/>
          <w:b/>
          <w:sz w:val="20"/>
          <w:szCs w:val="20"/>
        </w:rPr>
        <w:t>B</w:t>
      </w:r>
      <w:r w:rsidR="00020A9A" w:rsidRPr="00213C66">
        <w:rPr>
          <w:rFonts w:ascii="Calibri" w:hAnsi="Calibri" w:cs="Calibri"/>
          <w:b/>
          <w:sz w:val="20"/>
          <w:szCs w:val="20"/>
        </w:rPr>
        <w:t>)</w:t>
      </w:r>
      <w:r w:rsidR="00020A9A">
        <w:rPr>
          <w:rFonts w:ascii="Calibri" w:hAnsi="Calibri" w:cs="Calibri"/>
          <w:bCs/>
          <w:sz w:val="20"/>
          <w:szCs w:val="20"/>
        </w:rPr>
        <w:t xml:space="preserve"> </w:t>
      </w:r>
      <w:r w:rsidR="00F0647B" w:rsidRPr="00CA3C1F">
        <w:rPr>
          <w:rFonts w:ascii="Calibri" w:hAnsi="Calibri" w:cs="Calibri"/>
          <w:b/>
          <w:sz w:val="20"/>
          <w:szCs w:val="20"/>
        </w:rPr>
        <w:t xml:space="preserve">Oświadczenie </w:t>
      </w:r>
      <w:r w:rsidR="00F0647B">
        <w:rPr>
          <w:rFonts w:ascii="Calibri" w:hAnsi="Calibri" w:cs="Calibri"/>
          <w:b/>
          <w:sz w:val="20"/>
          <w:szCs w:val="20"/>
        </w:rPr>
        <w:t>W</w:t>
      </w:r>
      <w:r w:rsidR="00F0647B" w:rsidRPr="00CA3C1F">
        <w:rPr>
          <w:rFonts w:ascii="Calibri" w:hAnsi="Calibri" w:cs="Calibri"/>
          <w:b/>
          <w:sz w:val="20"/>
          <w:szCs w:val="20"/>
        </w:rPr>
        <w:t>ykonawcy, w zakresie art. 108 ust.</w:t>
      </w:r>
      <w:r w:rsidR="00634BFC">
        <w:rPr>
          <w:rFonts w:ascii="Calibri" w:hAnsi="Calibri" w:cs="Calibri"/>
          <w:b/>
          <w:sz w:val="20"/>
          <w:szCs w:val="20"/>
        </w:rPr>
        <w:t xml:space="preserve"> </w:t>
      </w:r>
      <w:r w:rsidR="00F0647B" w:rsidRPr="00CA3C1F">
        <w:rPr>
          <w:rFonts w:ascii="Calibri" w:hAnsi="Calibri" w:cs="Calibri"/>
          <w:b/>
          <w:sz w:val="20"/>
          <w:szCs w:val="20"/>
        </w:rPr>
        <w:t xml:space="preserve">1 pkt 5 ustawy </w:t>
      </w:r>
      <w:proofErr w:type="spellStart"/>
      <w:r w:rsidR="00F0647B" w:rsidRPr="00CA3C1F">
        <w:rPr>
          <w:rFonts w:ascii="Calibri" w:hAnsi="Calibri" w:cs="Calibri"/>
          <w:b/>
          <w:sz w:val="20"/>
          <w:szCs w:val="20"/>
        </w:rPr>
        <w:t>Pzp</w:t>
      </w:r>
      <w:proofErr w:type="spellEnd"/>
      <w:r w:rsidR="00F0647B" w:rsidRPr="00CA3C1F">
        <w:rPr>
          <w:rFonts w:ascii="Calibri" w:hAnsi="Calibri" w:cs="Calibri"/>
          <w:sz w:val="20"/>
          <w:szCs w:val="20"/>
        </w:rPr>
        <w:t>, o braku przynależności do tej samej grupy kapitałowej w rozumieniu ustawy z dnia 16 lutego 2007 r. o ochronie konkurencji</w:t>
      </w:r>
      <w:r w:rsidR="00F0647B">
        <w:rPr>
          <w:rFonts w:ascii="Calibri" w:hAnsi="Calibri" w:cs="Calibri"/>
          <w:sz w:val="20"/>
          <w:szCs w:val="20"/>
        </w:rPr>
        <w:t xml:space="preserve"> </w:t>
      </w:r>
      <w:r w:rsidR="00F0647B" w:rsidRPr="00CA3C1F">
        <w:rPr>
          <w:rFonts w:ascii="Calibri" w:hAnsi="Calibri" w:cs="Calibri"/>
          <w:sz w:val="20"/>
          <w:szCs w:val="20"/>
        </w:rPr>
        <w:t>i</w:t>
      </w:r>
      <w:r w:rsidR="00F0647B">
        <w:rPr>
          <w:rFonts w:ascii="Calibri" w:hAnsi="Calibri" w:cs="Calibri"/>
          <w:sz w:val="20"/>
          <w:szCs w:val="20"/>
        </w:rPr>
        <w:t> </w:t>
      </w:r>
      <w:r w:rsidR="00F0647B" w:rsidRPr="00CA3C1F">
        <w:rPr>
          <w:rFonts w:ascii="Calibri" w:hAnsi="Calibri" w:cs="Calibri"/>
          <w:sz w:val="20"/>
          <w:szCs w:val="20"/>
        </w:rPr>
        <w:t xml:space="preserve">konsumentów (Dz. U. z 2020 r. poz. 1076 i 1086), z innym </w:t>
      </w:r>
      <w:r w:rsidR="00F0647B">
        <w:rPr>
          <w:rFonts w:ascii="Calibri" w:hAnsi="Calibri" w:cs="Calibri"/>
          <w:sz w:val="20"/>
          <w:szCs w:val="20"/>
        </w:rPr>
        <w:t>W</w:t>
      </w:r>
      <w:r w:rsidR="00F0647B" w:rsidRPr="00CA3C1F">
        <w:rPr>
          <w:rFonts w:ascii="Calibri" w:hAnsi="Calibri" w:cs="Calibri"/>
          <w:sz w:val="20"/>
          <w:szCs w:val="20"/>
        </w:rPr>
        <w:t>ykonawcą, który złożył odrębną ofertę, albo oświadczenie o</w:t>
      </w:r>
      <w:r w:rsidR="00E72FB1">
        <w:rPr>
          <w:rFonts w:ascii="Calibri" w:hAnsi="Calibri" w:cs="Calibri"/>
          <w:sz w:val="20"/>
          <w:szCs w:val="20"/>
        </w:rPr>
        <w:t> </w:t>
      </w:r>
      <w:r w:rsidR="00F0647B" w:rsidRPr="00CA3C1F">
        <w:rPr>
          <w:rFonts w:ascii="Calibri" w:hAnsi="Calibri" w:cs="Calibri"/>
          <w:sz w:val="20"/>
          <w:szCs w:val="20"/>
        </w:rPr>
        <w:t xml:space="preserve">przynależności do tej samej grupy kapitałowej wraz z dokumentami lub informacjami potwierdzającymi przygotowanie oferty, niezależnie od innego </w:t>
      </w:r>
      <w:r w:rsidR="00F0647B">
        <w:rPr>
          <w:rFonts w:ascii="Calibri" w:hAnsi="Calibri" w:cs="Calibri"/>
          <w:sz w:val="20"/>
          <w:szCs w:val="20"/>
        </w:rPr>
        <w:t>W</w:t>
      </w:r>
      <w:r w:rsidR="00F0647B" w:rsidRPr="00CA3C1F">
        <w:rPr>
          <w:rFonts w:ascii="Calibri" w:hAnsi="Calibri" w:cs="Calibri"/>
          <w:sz w:val="20"/>
          <w:szCs w:val="20"/>
        </w:rPr>
        <w:t xml:space="preserve">ykonawcy należącego do tej samej grupy kapitałowej. </w:t>
      </w:r>
      <w:r w:rsidR="00F0647B" w:rsidRPr="001C4A87">
        <w:rPr>
          <w:rFonts w:ascii="Calibri" w:hAnsi="Calibri" w:cs="Calibri"/>
          <w:color w:val="000000"/>
          <w:sz w:val="20"/>
          <w:szCs w:val="20"/>
        </w:rPr>
        <w:t xml:space="preserve">Wzór oświadczenia </w:t>
      </w:r>
      <w:r w:rsidR="00F0647B" w:rsidRPr="00223DBD">
        <w:rPr>
          <w:rFonts w:ascii="Calibri" w:hAnsi="Calibri" w:cs="Calibri"/>
          <w:sz w:val="20"/>
          <w:szCs w:val="20"/>
        </w:rPr>
        <w:t xml:space="preserve">stanowi </w:t>
      </w:r>
      <w:r w:rsidR="00F0647B" w:rsidRPr="002E5D4A">
        <w:rPr>
          <w:rFonts w:ascii="Calibri" w:hAnsi="Calibri" w:cs="Calibri"/>
          <w:b/>
          <w:bCs/>
          <w:sz w:val="20"/>
          <w:szCs w:val="20"/>
        </w:rPr>
        <w:t xml:space="preserve">załącznik </w:t>
      </w:r>
      <w:proofErr w:type="gramStart"/>
      <w:r w:rsidR="00F0647B" w:rsidRPr="002E5D4A">
        <w:rPr>
          <w:rFonts w:ascii="Calibri" w:hAnsi="Calibri" w:cs="Calibri"/>
          <w:b/>
          <w:bCs/>
          <w:sz w:val="20"/>
          <w:szCs w:val="20"/>
        </w:rPr>
        <w:t>nr  4</w:t>
      </w:r>
      <w:proofErr w:type="gramEnd"/>
      <w:r w:rsidR="00F0647B" w:rsidRPr="00223DBD">
        <w:rPr>
          <w:rFonts w:ascii="Calibri" w:hAnsi="Calibri" w:cs="Calibri"/>
          <w:sz w:val="20"/>
          <w:szCs w:val="20"/>
        </w:rPr>
        <w:t xml:space="preserve"> </w:t>
      </w:r>
      <w:r w:rsidR="00634BFC" w:rsidRPr="00634BFC">
        <w:rPr>
          <w:rFonts w:ascii="Calibri" w:hAnsi="Calibri" w:cs="Calibri"/>
          <w:b/>
          <w:bCs/>
          <w:sz w:val="20"/>
          <w:szCs w:val="20"/>
        </w:rPr>
        <w:t>do</w:t>
      </w:r>
      <w:r w:rsidR="003404E0" w:rsidRPr="00634BFC">
        <w:rPr>
          <w:rFonts w:ascii="Calibri" w:hAnsi="Calibri" w:cs="Calibri"/>
          <w:b/>
          <w:bCs/>
          <w:sz w:val="20"/>
          <w:szCs w:val="20"/>
        </w:rPr>
        <w:t xml:space="preserve"> SWZ.</w:t>
      </w:r>
      <w:r w:rsidR="00F0647B">
        <w:rPr>
          <w:rFonts w:ascii="Calibri" w:hAnsi="Calibri" w:cs="Calibri"/>
          <w:color w:val="000000"/>
          <w:sz w:val="20"/>
          <w:szCs w:val="20"/>
        </w:rPr>
        <w:t xml:space="preserve"> </w:t>
      </w:r>
    </w:p>
    <w:p w14:paraId="5953B559" w14:textId="77777777" w:rsidR="002E5D4A" w:rsidRPr="00CA3C1F" w:rsidRDefault="00213C66" w:rsidP="002E5D4A">
      <w:pPr>
        <w:pStyle w:val="NormalnyWeb"/>
        <w:spacing w:before="120" w:after="0"/>
        <w:jc w:val="both"/>
        <w:rPr>
          <w:rFonts w:ascii="Calibri" w:hAnsi="Calibri" w:cs="Calibri"/>
          <w:sz w:val="20"/>
          <w:szCs w:val="20"/>
        </w:rPr>
      </w:pPr>
      <w:r w:rsidRPr="00213C66">
        <w:rPr>
          <w:rFonts w:ascii="Calibri" w:hAnsi="Calibri" w:cs="Calibri"/>
          <w:b/>
          <w:bCs/>
          <w:sz w:val="20"/>
          <w:szCs w:val="20"/>
        </w:rPr>
        <w:t>C</w:t>
      </w:r>
      <w:r w:rsidR="00020A9A" w:rsidRPr="00213C66">
        <w:rPr>
          <w:rFonts w:ascii="Calibri" w:hAnsi="Calibri" w:cs="Calibri"/>
          <w:b/>
          <w:bCs/>
          <w:sz w:val="20"/>
          <w:szCs w:val="20"/>
        </w:rPr>
        <w:t>)</w:t>
      </w:r>
      <w:r w:rsidR="00020A9A">
        <w:rPr>
          <w:rFonts w:ascii="Calibri" w:hAnsi="Calibri" w:cs="Calibri"/>
          <w:sz w:val="20"/>
          <w:szCs w:val="20"/>
        </w:rPr>
        <w:t xml:space="preserve"> </w:t>
      </w:r>
      <w:r w:rsidR="002E5D4A" w:rsidRPr="00CA3C1F">
        <w:rPr>
          <w:rFonts w:ascii="Calibri" w:hAnsi="Calibri" w:cs="Calibri"/>
          <w:b/>
          <w:sz w:val="20"/>
          <w:szCs w:val="20"/>
        </w:rPr>
        <w:t xml:space="preserve">Oświadczenie </w:t>
      </w:r>
      <w:r w:rsidR="002E5D4A">
        <w:rPr>
          <w:rFonts w:ascii="Calibri" w:hAnsi="Calibri" w:cs="Calibri"/>
          <w:b/>
          <w:sz w:val="20"/>
          <w:szCs w:val="20"/>
        </w:rPr>
        <w:t>W</w:t>
      </w:r>
      <w:r w:rsidR="002E5D4A" w:rsidRPr="00CA3C1F">
        <w:rPr>
          <w:rFonts w:ascii="Calibri" w:hAnsi="Calibri" w:cs="Calibri"/>
          <w:b/>
          <w:sz w:val="20"/>
          <w:szCs w:val="20"/>
        </w:rPr>
        <w:t xml:space="preserve">ykonawcy o aktualności informacji zawartych w oświadczeniu, o którym mowa w art. 125 ust. 1 ustawy </w:t>
      </w:r>
      <w:proofErr w:type="spellStart"/>
      <w:r w:rsidR="002E5D4A" w:rsidRPr="00CA3C1F">
        <w:rPr>
          <w:rFonts w:ascii="Calibri" w:hAnsi="Calibri" w:cs="Calibri"/>
          <w:b/>
          <w:sz w:val="20"/>
          <w:szCs w:val="20"/>
        </w:rPr>
        <w:t>Pzp</w:t>
      </w:r>
      <w:proofErr w:type="spellEnd"/>
      <w:r w:rsidR="002E5D4A" w:rsidRPr="00CA3C1F">
        <w:rPr>
          <w:rFonts w:ascii="Calibri" w:hAnsi="Calibri" w:cs="Calibri"/>
          <w:b/>
          <w:sz w:val="20"/>
          <w:szCs w:val="20"/>
        </w:rPr>
        <w:t xml:space="preserve">, w zakresie podstaw wykluczenia z postępowania wskazanych przez </w:t>
      </w:r>
      <w:r w:rsidR="002E5D4A">
        <w:rPr>
          <w:rFonts w:ascii="Calibri" w:hAnsi="Calibri" w:cs="Calibri"/>
          <w:b/>
          <w:sz w:val="20"/>
          <w:szCs w:val="20"/>
        </w:rPr>
        <w:t>Z</w:t>
      </w:r>
      <w:r w:rsidR="002E5D4A" w:rsidRPr="00CA3C1F">
        <w:rPr>
          <w:rFonts w:ascii="Calibri" w:hAnsi="Calibri" w:cs="Calibri"/>
          <w:b/>
          <w:sz w:val="20"/>
          <w:szCs w:val="20"/>
        </w:rPr>
        <w:t>amawiającego, o</w:t>
      </w:r>
      <w:r w:rsidR="00E72FB1">
        <w:rPr>
          <w:rFonts w:ascii="Calibri" w:hAnsi="Calibri" w:cs="Calibri"/>
          <w:b/>
          <w:sz w:val="20"/>
          <w:szCs w:val="20"/>
        </w:rPr>
        <w:t> </w:t>
      </w:r>
      <w:r w:rsidR="002E5D4A" w:rsidRPr="00CA3C1F">
        <w:rPr>
          <w:rFonts w:ascii="Calibri" w:hAnsi="Calibri" w:cs="Calibri"/>
          <w:b/>
          <w:sz w:val="20"/>
          <w:szCs w:val="20"/>
        </w:rPr>
        <w:t>których mowa</w:t>
      </w:r>
      <w:r w:rsidR="002E5D4A" w:rsidRPr="00CA3C1F">
        <w:rPr>
          <w:rFonts w:ascii="Calibri" w:hAnsi="Calibri" w:cs="Calibri"/>
          <w:sz w:val="20"/>
          <w:szCs w:val="20"/>
        </w:rPr>
        <w:t xml:space="preserve"> </w:t>
      </w:r>
      <w:r w:rsidR="002E5D4A" w:rsidRPr="00145E2D">
        <w:rPr>
          <w:rFonts w:ascii="Calibri" w:hAnsi="Calibri" w:cs="Calibri"/>
          <w:b/>
          <w:sz w:val="20"/>
          <w:szCs w:val="20"/>
        </w:rPr>
        <w:t>w</w:t>
      </w:r>
      <w:r w:rsidR="002E5D4A" w:rsidRPr="00CA3C1F">
        <w:rPr>
          <w:rFonts w:ascii="Calibri" w:hAnsi="Calibri" w:cs="Calibri"/>
          <w:sz w:val="20"/>
          <w:szCs w:val="20"/>
        </w:rPr>
        <w:t>:</w:t>
      </w:r>
    </w:p>
    <w:p w14:paraId="7B6102C7" w14:textId="77777777" w:rsidR="002E5D4A" w:rsidRPr="00CA3C1F" w:rsidRDefault="002E5D4A">
      <w:pPr>
        <w:pStyle w:val="NormalnyWeb"/>
        <w:numPr>
          <w:ilvl w:val="0"/>
          <w:numId w:val="13"/>
        </w:numPr>
        <w:spacing w:before="0" w:after="0"/>
        <w:ind w:left="426" w:hanging="426"/>
        <w:jc w:val="both"/>
        <w:rPr>
          <w:rFonts w:ascii="Calibri" w:hAnsi="Calibri" w:cs="Calibri"/>
          <w:sz w:val="20"/>
          <w:szCs w:val="20"/>
        </w:rPr>
      </w:pPr>
      <w:r w:rsidRPr="00CA3C1F">
        <w:rPr>
          <w:rFonts w:ascii="Calibri" w:hAnsi="Calibri" w:cs="Calibri"/>
          <w:sz w:val="20"/>
          <w:szCs w:val="20"/>
        </w:rPr>
        <w:t>art. 108 ust.</w:t>
      </w:r>
      <w:r>
        <w:rPr>
          <w:rFonts w:ascii="Calibri" w:hAnsi="Calibri" w:cs="Calibri"/>
          <w:sz w:val="20"/>
          <w:szCs w:val="20"/>
        </w:rPr>
        <w:t xml:space="preserve"> </w:t>
      </w:r>
      <w:r w:rsidRPr="00CA3C1F">
        <w:rPr>
          <w:rFonts w:ascii="Calibri" w:hAnsi="Calibri" w:cs="Calibri"/>
          <w:sz w:val="20"/>
          <w:szCs w:val="20"/>
        </w:rPr>
        <w:t xml:space="preserve">1 pkt 3 ustawy </w:t>
      </w:r>
      <w:proofErr w:type="spellStart"/>
      <w:r w:rsidRPr="00CA3C1F">
        <w:rPr>
          <w:rFonts w:ascii="Calibri" w:hAnsi="Calibri" w:cs="Calibri"/>
          <w:sz w:val="20"/>
          <w:szCs w:val="20"/>
        </w:rPr>
        <w:t>Pzp</w:t>
      </w:r>
      <w:proofErr w:type="spellEnd"/>
      <w:r w:rsidRPr="00CA3C1F">
        <w:rPr>
          <w:rFonts w:ascii="Calibri" w:hAnsi="Calibri" w:cs="Calibri"/>
          <w:sz w:val="20"/>
          <w:szCs w:val="20"/>
        </w:rPr>
        <w:t>,</w:t>
      </w:r>
    </w:p>
    <w:p w14:paraId="53B47844" w14:textId="77777777" w:rsidR="002E5D4A" w:rsidRPr="00CA3C1F" w:rsidRDefault="002E5D4A">
      <w:pPr>
        <w:pStyle w:val="NormalnyWeb"/>
        <w:numPr>
          <w:ilvl w:val="0"/>
          <w:numId w:val="13"/>
        </w:numPr>
        <w:spacing w:before="0" w:after="0"/>
        <w:ind w:left="426" w:hanging="426"/>
        <w:jc w:val="both"/>
        <w:rPr>
          <w:rFonts w:ascii="Calibri" w:hAnsi="Calibri" w:cs="Calibri"/>
          <w:sz w:val="20"/>
          <w:szCs w:val="20"/>
        </w:rPr>
      </w:pPr>
      <w:r w:rsidRPr="00CA3C1F">
        <w:rPr>
          <w:rFonts w:ascii="Calibri" w:hAnsi="Calibri" w:cs="Calibri"/>
          <w:sz w:val="20"/>
          <w:szCs w:val="20"/>
        </w:rPr>
        <w:t>art. 108 ust.</w:t>
      </w:r>
      <w:r>
        <w:rPr>
          <w:rFonts w:ascii="Calibri" w:hAnsi="Calibri" w:cs="Calibri"/>
          <w:sz w:val="20"/>
          <w:szCs w:val="20"/>
        </w:rPr>
        <w:t xml:space="preserve"> </w:t>
      </w:r>
      <w:r w:rsidRPr="00CA3C1F">
        <w:rPr>
          <w:rFonts w:ascii="Calibri" w:hAnsi="Calibri" w:cs="Calibri"/>
          <w:sz w:val="20"/>
          <w:szCs w:val="20"/>
        </w:rPr>
        <w:t xml:space="preserve">1 pkt 4 ustawy </w:t>
      </w:r>
      <w:proofErr w:type="spellStart"/>
      <w:r w:rsidRPr="00CA3C1F">
        <w:rPr>
          <w:rFonts w:ascii="Calibri" w:hAnsi="Calibri" w:cs="Calibri"/>
          <w:sz w:val="20"/>
          <w:szCs w:val="20"/>
        </w:rPr>
        <w:t>Pzp</w:t>
      </w:r>
      <w:proofErr w:type="spellEnd"/>
      <w:r w:rsidRPr="00CA3C1F">
        <w:rPr>
          <w:rFonts w:ascii="Calibri" w:hAnsi="Calibri" w:cs="Calibri"/>
          <w:sz w:val="20"/>
          <w:szCs w:val="20"/>
        </w:rPr>
        <w:t>, dotyczącej orzeczenia zakazu ubiegania się o zamówienie publiczne tytułem środka karnego,</w:t>
      </w:r>
    </w:p>
    <w:p w14:paraId="4D7698CD" w14:textId="77777777" w:rsidR="002E5D4A" w:rsidRPr="00CA3C1F" w:rsidRDefault="002E5D4A">
      <w:pPr>
        <w:pStyle w:val="NormalnyWeb"/>
        <w:numPr>
          <w:ilvl w:val="0"/>
          <w:numId w:val="13"/>
        </w:numPr>
        <w:spacing w:before="0" w:after="0"/>
        <w:ind w:left="426" w:hanging="426"/>
        <w:jc w:val="both"/>
        <w:rPr>
          <w:rFonts w:ascii="Calibri" w:hAnsi="Calibri" w:cs="Calibri"/>
          <w:sz w:val="20"/>
          <w:szCs w:val="20"/>
        </w:rPr>
      </w:pPr>
      <w:r w:rsidRPr="00CA3C1F">
        <w:rPr>
          <w:rFonts w:ascii="Calibri" w:hAnsi="Calibri" w:cs="Calibri"/>
          <w:sz w:val="20"/>
          <w:szCs w:val="20"/>
        </w:rPr>
        <w:t>art.</w:t>
      </w:r>
      <w:r w:rsidR="00634BFC">
        <w:rPr>
          <w:rFonts w:ascii="Calibri" w:hAnsi="Calibri" w:cs="Calibri"/>
          <w:sz w:val="20"/>
          <w:szCs w:val="20"/>
        </w:rPr>
        <w:t xml:space="preserve"> </w:t>
      </w:r>
      <w:r w:rsidRPr="00CA3C1F">
        <w:rPr>
          <w:rFonts w:ascii="Calibri" w:hAnsi="Calibri" w:cs="Calibri"/>
          <w:sz w:val="20"/>
          <w:szCs w:val="20"/>
        </w:rPr>
        <w:t>108 ust.</w:t>
      </w:r>
      <w:r>
        <w:rPr>
          <w:rFonts w:ascii="Calibri" w:hAnsi="Calibri" w:cs="Calibri"/>
          <w:sz w:val="20"/>
          <w:szCs w:val="20"/>
        </w:rPr>
        <w:t xml:space="preserve"> </w:t>
      </w:r>
      <w:r w:rsidRPr="00CA3C1F">
        <w:rPr>
          <w:rFonts w:ascii="Calibri" w:hAnsi="Calibri" w:cs="Calibri"/>
          <w:sz w:val="20"/>
          <w:szCs w:val="20"/>
        </w:rPr>
        <w:t xml:space="preserve">1 pkt 5 ustawy </w:t>
      </w:r>
      <w:proofErr w:type="spellStart"/>
      <w:r w:rsidRPr="00CA3C1F">
        <w:rPr>
          <w:rFonts w:ascii="Calibri" w:hAnsi="Calibri" w:cs="Calibri"/>
          <w:sz w:val="20"/>
          <w:szCs w:val="20"/>
        </w:rPr>
        <w:t>Pzp</w:t>
      </w:r>
      <w:proofErr w:type="spellEnd"/>
      <w:r w:rsidRPr="00CA3C1F">
        <w:rPr>
          <w:rFonts w:ascii="Calibri" w:hAnsi="Calibri" w:cs="Calibri"/>
          <w:sz w:val="20"/>
          <w:szCs w:val="20"/>
        </w:rPr>
        <w:t>, dotyczących zawarcia z innymi wykonawcami porozumienia mającego na celu zakłócenie konkurencji,</w:t>
      </w:r>
    </w:p>
    <w:p w14:paraId="59D0D0FB" w14:textId="77777777" w:rsidR="002E5D4A" w:rsidRDefault="002E5D4A">
      <w:pPr>
        <w:pStyle w:val="NormalnyWeb"/>
        <w:numPr>
          <w:ilvl w:val="0"/>
          <w:numId w:val="13"/>
        </w:numPr>
        <w:spacing w:before="0" w:after="0"/>
        <w:ind w:left="426" w:hanging="426"/>
        <w:jc w:val="both"/>
        <w:rPr>
          <w:rFonts w:ascii="Calibri" w:hAnsi="Calibri" w:cs="Calibri"/>
          <w:sz w:val="20"/>
          <w:szCs w:val="20"/>
        </w:rPr>
      </w:pPr>
      <w:r w:rsidRPr="00CA3C1F">
        <w:rPr>
          <w:rFonts w:ascii="Calibri" w:hAnsi="Calibri" w:cs="Calibri"/>
          <w:sz w:val="20"/>
          <w:szCs w:val="20"/>
        </w:rPr>
        <w:t>art. 108 ust.</w:t>
      </w:r>
      <w:r>
        <w:rPr>
          <w:rFonts w:ascii="Calibri" w:hAnsi="Calibri" w:cs="Calibri"/>
          <w:sz w:val="20"/>
          <w:szCs w:val="20"/>
        </w:rPr>
        <w:t xml:space="preserve"> </w:t>
      </w:r>
      <w:r w:rsidRPr="00CA3C1F">
        <w:rPr>
          <w:rFonts w:ascii="Calibri" w:hAnsi="Calibri" w:cs="Calibri"/>
          <w:sz w:val="20"/>
          <w:szCs w:val="20"/>
        </w:rPr>
        <w:t xml:space="preserve">1 pkt 6 ustawy </w:t>
      </w:r>
      <w:proofErr w:type="spellStart"/>
      <w:r w:rsidRPr="00CA3C1F">
        <w:rPr>
          <w:rFonts w:ascii="Calibri" w:hAnsi="Calibri" w:cs="Calibri"/>
          <w:sz w:val="20"/>
          <w:szCs w:val="20"/>
        </w:rPr>
        <w:t>Pzp</w:t>
      </w:r>
      <w:proofErr w:type="spellEnd"/>
      <w:r w:rsidR="008B4D10">
        <w:rPr>
          <w:rFonts w:ascii="Calibri" w:hAnsi="Calibri" w:cs="Calibri"/>
          <w:sz w:val="20"/>
          <w:szCs w:val="20"/>
        </w:rPr>
        <w:t>,</w:t>
      </w:r>
    </w:p>
    <w:p w14:paraId="3AEE053A" w14:textId="77777777" w:rsidR="00020A9A" w:rsidRDefault="002E5D4A">
      <w:pPr>
        <w:pStyle w:val="NormalnyWeb"/>
        <w:numPr>
          <w:ilvl w:val="0"/>
          <w:numId w:val="13"/>
        </w:numPr>
        <w:suppressAutoHyphens w:val="0"/>
        <w:spacing w:before="120" w:after="120"/>
        <w:ind w:left="426" w:hanging="426"/>
        <w:jc w:val="both"/>
        <w:rPr>
          <w:rFonts w:ascii="Calibri" w:hAnsi="Calibri" w:cs="Calibri"/>
          <w:sz w:val="20"/>
          <w:szCs w:val="20"/>
          <w:lang w:eastAsia="pl-PL"/>
        </w:rPr>
      </w:pPr>
      <w:r w:rsidRPr="003404E0">
        <w:rPr>
          <w:rFonts w:ascii="Calibri" w:hAnsi="Calibri" w:cs="Calibri"/>
          <w:sz w:val="20"/>
          <w:szCs w:val="20"/>
        </w:rPr>
        <w:t>art. 109 ust. 1 pkt 1 ustawy, odnośnie do naruszenia obowiązków dotyczących płatności podatków i opłat lokalnych, o których mowa w ustawie z dnia 12 stycznia 1991 r. o podatkach i opłatach lokalnych.</w:t>
      </w:r>
    </w:p>
    <w:p w14:paraId="584B45F4" w14:textId="77777777" w:rsidR="003404E0" w:rsidRPr="00552280" w:rsidRDefault="00020A9A" w:rsidP="00552280">
      <w:pPr>
        <w:pStyle w:val="NormalnyWeb"/>
        <w:suppressAutoHyphens w:val="0"/>
        <w:spacing w:before="120" w:after="120"/>
        <w:ind w:left="426"/>
        <w:jc w:val="both"/>
        <w:rPr>
          <w:rFonts w:ascii="Calibri" w:hAnsi="Calibri" w:cs="Calibri"/>
          <w:sz w:val="20"/>
          <w:szCs w:val="20"/>
          <w:lang w:eastAsia="pl-PL"/>
        </w:rPr>
      </w:pPr>
      <w:r w:rsidRPr="001C4A87">
        <w:rPr>
          <w:rFonts w:ascii="Calibri" w:hAnsi="Calibri" w:cs="Calibri"/>
          <w:color w:val="000000"/>
          <w:sz w:val="20"/>
          <w:szCs w:val="20"/>
        </w:rPr>
        <w:t xml:space="preserve">Wzór oświadczenia stanowi </w:t>
      </w:r>
      <w:r w:rsidRPr="002E5D4A">
        <w:rPr>
          <w:rFonts w:ascii="Calibri" w:hAnsi="Calibri" w:cs="Calibri"/>
          <w:b/>
          <w:bCs/>
          <w:color w:val="000000"/>
          <w:sz w:val="20"/>
          <w:szCs w:val="20"/>
        </w:rPr>
        <w:t>załącznik</w:t>
      </w:r>
      <w:r w:rsidRPr="002E5D4A">
        <w:rPr>
          <w:rFonts w:ascii="Calibri" w:hAnsi="Calibri" w:cs="Calibri"/>
          <w:b/>
          <w:bCs/>
          <w:sz w:val="20"/>
          <w:szCs w:val="20"/>
        </w:rPr>
        <w:t xml:space="preserve"> 3</w:t>
      </w:r>
      <w:r>
        <w:rPr>
          <w:rFonts w:ascii="Calibri" w:hAnsi="Calibri" w:cs="Calibri"/>
          <w:b/>
          <w:bCs/>
          <w:sz w:val="20"/>
          <w:szCs w:val="20"/>
        </w:rPr>
        <w:t>a</w:t>
      </w:r>
      <w:r w:rsidRPr="00C753DF">
        <w:rPr>
          <w:rFonts w:ascii="Calibri" w:hAnsi="Calibri" w:cs="Calibri"/>
          <w:sz w:val="20"/>
          <w:szCs w:val="20"/>
        </w:rPr>
        <w:t xml:space="preserve"> </w:t>
      </w:r>
      <w:r w:rsidRPr="00634BFC">
        <w:rPr>
          <w:rFonts w:ascii="Calibri" w:hAnsi="Calibri" w:cs="Calibri"/>
          <w:b/>
          <w:bCs/>
          <w:sz w:val="20"/>
          <w:szCs w:val="20"/>
        </w:rPr>
        <w:t>do SWZ.</w:t>
      </w:r>
      <w:r w:rsidR="003404E0" w:rsidRPr="00B8505D">
        <w:rPr>
          <w:rFonts w:ascii="Calibri" w:hAnsi="Calibri" w:cs="Calibri"/>
          <w:strike/>
          <w:sz w:val="20"/>
          <w:szCs w:val="20"/>
          <w:lang w:eastAsia="pl-PL"/>
        </w:rPr>
        <w:t xml:space="preserve">  </w:t>
      </w:r>
    </w:p>
    <w:p w14:paraId="5AC79135" w14:textId="77777777" w:rsidR="002E5D4A" w:rsidRDefault="00213C66" w:rsidP="002E5D4A">
      <w:pPr>
        <w:pStyle w:val="NormalnyWeb"/>
        <w:spacing w:before="120" w:after="120"/>
        <w:jc w:val="both"/>
        <w:rPr>
          <w:rFonts w:ascii="Calibri" w:hAnsi="Calibri" w:cs="Calibri"/>
          <w:color w:val="000000"/>
          <w:sz w:val="20"/>
          <w:szCs w:val="20"/>
        </w:rPr>
      </w:pPr>
      <w:r w:rsidRPr="00213C66">
        <w:rPr>
          <w:rFonts w:ascii="Calibri" w:hAnsi="Calibri" w:cs="Calibri"/>
          <w:b/>
          <w:bCs/>
          <w:sz w:val="20"/>
          <w:szCs w:val="20"/>
        </w:rPr>
        <w:t>D</w:t>
      </w:r>
      <w:r w:rsidR="00020A9A" w:rsidRPr="00213C66">
        <w:rPr>
          <w:rFonts w:ascii="Calibri" w:hAnsi="Calibri" w:cs="Calibri"/>
          <w:b/>
          <w:bCs/>
          <w:sz w:val="20"/>
          <w:szCs w:val="20"/>
        </w:rPr>
        <w:t>)</w:t>
      </w:r>
      <w:r w:rsidR="00020A9A">
        <w:rPr>
          <w:rFonts w:ascii="Calibri" w:hAnsi="Calibri" w:cs="Calibri"/>
          <w:sz w:val="20"/>
          <w:szCs w:val="20"/>
        </w:rPr>
        <w:t xml:space="preserve"> </w:t>
      </w:r>
      <w:r w:rsidR="002E5D4A">
        <w:rPr>
          <w:rFonts w:ascii="Calibri" w:hAnsi="Calibri" w:cs="Calibri"/>
          <w:b/>
          <w:bCs/>
          <w:sz w:val="20"/>
          <w:szCs w:val="20"/>
        </w:rPr>
        <w:t>O</w:t>
      </w:r>
      <w:r w:rsidR="002E5D4A" w:rsidRPr="00C753DF">
        <w:rPr>
          <w:rFonts w:ascii="Calibri" w:hAnsi="Calibri" w:cs="Calibri"/>
          <w:b/>
          <w:bCs/>
          <w:sz w:val="20"/>
          <w:szCs w:val="20"/>
        </w:rPr>
        <w:t>dpis lub informację z Krajowego Rejestru Sądowego lub z Centralnej</w:t>
      </w:r>
      <w:r w:rsidR="002E5D4A" w:rsidRPr="00854F96">
        <w:rPr>
          <w:rFonts w:ascii="Calibri" w:hAnsi="Calibri" w:cs="Calibri"/>
          <w:b/>
          <w:bCs/>
          <w:color w:val="000000"/>
          <w:sz w:val="20"/>
          <w:szCs w:val="20"/>
        </w:rPr>
        <w:t xml:space="preserve"> Ewidencji i Informacji o</w:t>
      </w:r>
      <w:r w:rsidR="002E5D4A">
        <w:rPr>
          <w:rFonts w:ascii="Calibri" w:hAnsi="Calibri" w:cs="Calibri"/>
          <w:b/>
          <w:bCs/>
          <w:color w:val="000000"/>
          <w:sz w:val="20"/>
          <w:szCs w:val="20"/>
        </w:rPr>
        <w:t> </w:t>
      </w:r>
      <w:r w:rsidR="002E5D4A" w:rsidRPr="00854F96">
        <w:rPr>
          <w:rFonts w:ascii="Calibri" w:hAnsi="Calibri" w:cs="Calibri"/>
          <w:b/>
          <w:bCs/>
          <w:color w:val="000000"/>
          <w:sz w:val="20"/>
          <w:szCs w:val="20"/>
        </w:rPr>
        <w:t>Działalności Gospodarczej</w:t>
      </w:r>
      <w:r w:rsidR="002E5D4A" w:rsidRPr="009904A0">
        <w:rPr>
          <w:rFonts w:ascii="Calibri" w:hAnsi="Calibri" w:cs="Calibri"/>
          <w:color w:val="000000"/>
          <w:sz w:val="20"/>
          <w:szCs w:val="20"/>
        </w:rPr>
        <w:t>,</w:t>
      </w:r>
      <w:r w:rsidR="002E5D4A">
        <w:rPr>
          <w:rFonts w:ascii="Calibri" w:hAnsi="Calibri" w:cs="Calibri"/>
          <w:color w:val="000000"/>
          <w:sz w:val="20"/>
          <w:szCs w:val="20"/>
        </w:rPr>
        <w:t xml:space="preserve"> potwierdzający, że </w:t>
      </w:r>
      <w:r w:rsidR="00E72FB1">
        <w:rPr>
          <w:rFonts w:ascii="Calibri" w:hAnsi="Calibri" w:cs="Calibri"/>
          <w:color w:val="000000"/>
          <w:sz w:val="20"/>
          <w:szCs w:val="20"/>
        </w:rPr>
        <w:t>W</w:t>
      </w:r>
      <w:r w:rsidR="002E5D4A">
        <w:rPr>
          <w:rFonts w:ascii="Calibri" w:hAnsi="Calibri" w:cs="Calibri"/>
          <w:color w:val="000000"/>
          <w:sz w:val="20"/>
          <w:szCs w:val="20"/>
        </w:rPr>
        <w:t>ykonawca nie podlega wykluczeniu z przyczyn określonych w</w:t>
      </w:r>
      <w:r w:rsidR="000B08DB">
        <w:rPr>
          <w:rFonts w:ascii="Calibri" w:hAnsi="Calibri" w:cs="Calibri"/>
          <w:color w:val="000000"/>
          <w:sz w:val="20"/>
          <w:szCs w:val="20"/>
        </w:rPr>
        <w:t> </w:t>
      </w:r>
      <w:r w:rsidR="002E5D4A" w:rsidRPr="001D708F">
        <w:rPr>
          <w:rFonts w:ascii="Calibri" w:hAnsi="Calibri" w:cs="Calibri"/>
          <w:color w:val="000000"/>
          <w:sz w:val="20"/>
          <w:szCs w:val="20"/>
        </w:rPr>
        <w:t>art. 109 ust. 1 pkt 4</w:t>
      </w:r>
      <w:r w:rsidR="002E5D4A" w:rsidRPr="009904A0">
        <w:rPr>
          <w:rFonts w:ascii="Calibri" w:hAnsi="Calibri" w:cs="Calibri"/>
          <w:color w:val="000000"/>
          <w:sz w:val="20"/>
          <w:szCs w:val="20"/>
        </w:rPr>
        <w:t> ustawy</w:t>
      </w:r>
      <w:r w:rsidR="002E5D4A">
        <w:rPr>
          <w:rFonts w:ascii="Calibri" w:hAnsi="Calibri" w:cs="Calibri"/>
          <w:color w:val="000000"/>
          <w:sz w:val="20"/>
          <w:szCs w:val="20"/>
        </w:rPr>
        <w:t>.</w:t>
      </w:r>
    </w:p>
    <w:p w14:paraId="351A89DA" w14:textId="77777777" w:rsidR="002E5D4A" w:rsidRDefault="002E5D4A" w:rsidP="000B08DB">
      <w:pPr>
        <w:pStyle w:val="NormalnyWeb"/>
        <w:spacing w:before="120" w:after="120"/>
        <w:jc w:val="both"/>
        <w:rPr>
          <w:rFonts w:ascii="Calibri" w:hAnsi="Calibri" w:cs="Calibri"/>
          <w:color w:val="000000"/>
          <w:sz w:val="20"/>
          <w:szCs w:val="20"/>
        </w:rPr>
      </w:pPr>
      <w:r>
        <w:rPr>
          <w:rFonts w:ascii="Calibri" w:hAnsi="Calibri" w:cs="Calibri"/>
          <w:color w:val="000000"/>
          <w:sz w:val="20"/>
          <w:szCs w:val="20"/>
        </w:rPr>
        <w:t xml:space="preserve">Dokument winien być sporządzony </w:t>
      </w:r>
      <w:r w:rsidRPr="009904A0">
        <w:rPr>
          <w:rFonts w:ascii="Calibri" w:hAnsi="Calibri" w:cs="Calibri"/>
          <w:color w:val="000000"/>
          <w:sz w:val="20"/>
          <w:szCs w:val="20"/>
        </w:rPr>
        <w:t>nie wcześniej niż 3 miesiące przed je</w:t>
      </w:r>
      <w:r>
        <w:rPr>
          <w:rFonts w:ascii="Calibri" w:hAnsi="Calibri" w:cs="Calibri"/>
          <w:color w:val="000000"/>
          <w:sz w:val="20"/>
          <w:szCs w:val="20"/>
        </w:rPr>
        <w:t>go</w:t>
      </w:r>
      <w:r w:rsidRPr="009904A0">
        <w:rPr>
          <w:rFonts w:ascii="Calibri" w:hAnsi="Calibri" w:cs="Calibri"/>
          <w:color w:val="000000"/>
          <w:sz w:val="20"/>
          <w:szCs w:val="20"/>
        </w:rPr>
        <w:t xml:space="preserve"> złożeniem</w:t>
      </w:r>
      <w:r>
        <w:rPr>
          <w:rFonts w:ascii="Calibri" w:hAnsi="Calibri" w:cs="Calibri"/>
          <w:color w:val="000000"/>
          <w:sz w:val="20"/>
          <w:szCs w:val="20"/>
        </w:rPr>
        <w:t>.</w:t>
      </w:r>
    </w:p>
    <w:p w14:paraId="562743BD" w14:textId="77777777" w:rsidR="002E5D4A" w:rsidRDefault="00213C66" w:rsidP="00F0647B">
      <w:pPr>
        <w:pStyle w:val="NormalnyWeb"/>
        <w:spacing w:before="120" w:after="120"/>
        <w:jc w:val="both"/>
        <w:rPr>
          <w:rFonts w:ascii="Calibri" w:hAnsi="Calibri" w:cs="Calibri"/>
          <w:color w:val="000000"/>
          <w:sz w:val="20"/>
          <w:szCs w:val="20"/>
        </w:rPr>
      </w:pPr>
      <w:r w:rsidRPr="00213C66">
        <w:rPr>
          <w:rFonts w:ascii="Calibri" w:hAnsi="Calibri" w:cs="Calibri"/>
          <w:b/>
          <w:bCs/>
          <w:color w:val="000000"/>
          <w:sz w:val="20"/>
          <w:szCs w:val="20"/>
        </w:rPr>
        <w:t>E</w:t>
      </w:r>
      <w:r w:rsidR="00020A9A" w:rsidRPr="00213C66">
        <w:rPr>
          <w:rFonts w:ascii="Calibri" w:hAnsi="Calibri" w:cs="Calibri"/>
          <w:b/>
          <w:bCs/>
          <w:color w:val="000000"/>
          <w:sz w:val="20"/>
          <w:szCs w:val="20"/>
        </w:rPr>
        <w:t>)</w:t>
      </w:r>
      <w:r w:rsidR="00020A9A">
        <w:rPr>
          <w:rFonts w:ascii="Calibri" w:hAnsi="Calibri" w:cs="Calibri"/>
          <w:color w:val="000000"/>
          <w:sz w:val="20"/>
          <w:szCs w:val="20"/>
        </w:rPr>
        <w:t xml:space="preserve"> </w:t>
      </w:r>
      <w:r w:rsidR="002E5D4A">
        <w:rPr>
          <w:rFonts w:ascii="Calibri" w:hAnsi="Calibri" w:cs="Calibri"/>
          <w:b/>
          <w:bCs/>
          <w:color w:val="000000"/>
          <w:sz w:val="20"/>
          <w:szCs w:val="20"/>
        </w:rPr>
        <w:t>Z</w:t>
      </w:r>
      <w:r w:rsidR="002E5D4A" w:rsidRPr="00854F96">
        <w:rPr>
          <w:rFonts w:ascii="Calibri" w:hAnsi="Calibri" w:cs="Calibri"/>
          <w:b/>
          <w:bCs/>
          <w:color w:val="000000"/>
          <w:sz w:val="20"/>
          <w:szCs w:val="20"/>
        </w:rPr>
        <w:t xml:space="preserve">aświadczenia właściwego </w:t>
      </w:r>
      <w:r w:rsidR="002E5D4A">
        <w:rPr>
          <w:rFonts w:ascii="Calibri" w:hAnsi="Calibri" w:cs="Calibri"/>
          <w:b/>
          <w:bCs/>
          <w:color w:val="000000"/>
          <w:sz w:val="20"/>
          <w:szCs w:val="20"/>
        </w:rPr>
        <w:t>N</w:t>
      </w:r>
      <w:r w:rsidR="002E5D4A" w:rsidRPr="00854F96">
        <w:rPr>
          <w:rFonts w:ascii="Calibri" w:hAnsi="Calibri" w:cs="Calibri"/>
          <w:b/>
          <w:bCs/>
          <w:color w:val="000000"/>
          <w:sz w:val="20"/>
          <w:szCs w:val="20"/>
        </w:rPr>
        <w:t xml:space="preserve">aczelnika </w:t>
      </w:r>
      <w:r w:rsidR="002E5D4A">
        <w:rPr>
          <w:rFonts w:ascii="Calibri" w:hAnsi="Calibri" w:cs="Calibri"/>
          <w:b/>
          <w:bCs/>
          <w:color w:val="000000"/>
          <w:sz w:val="20"/>
          <w:szCs w:val="20"/>
        </w:rPr>
        <w:t>U</w:t>
      </w:r>
      <w:r w:rsidR="002E5D4A" w:rsidRPr="00854F96">
        <w:rPr>
          <w:rFonts w:ascii="Calibri" w:hAnsi="Calibri" w:cs="Calibri"/>
          <w:b/>
          <w:bCs/>
          <w:color w:val="000000"/>
          <w:sz w:val="20"/>
          <w:szCs w:val="20"/>
        </w:rPr>
        <w:t xml:space="preserve">rzędu </w:t>
      </w:r>
      <w:r w:rsidR="002E5D4A">
        <w:rPr>
          <w:rFonts w:ascii="Calibri" w:hAnsi="Calibri" w:cs="Calibri"/>
          <w:b/>
          <w:bCs/>
          <w:color w:val="000000"/>
          <w:sz w:val="20"/>
          <w:szCs w:val="20"/>
        </w:rPr>
        <w:t>S</w:t>
      </w:r>
      <w:r w:rsidR="002E5D4A" w:rsidRPr="00854F96">
        <w:rPr>
          <w:rFonts w:ascii="Calibri" w:hAnsi="Calibri" w:cs="Calibri"/>
          <w:b/>
          <w:bCs/>
          <w:color w:val="000000"/>
          <w:sz w:val="20"/>
          <w:szCs w:val="20"/>
        </w:rPr>
        <w:t>karbowego</w:t>
      </w:r>
      <w:r w:rsidR="002E5D4A" w:rsidRPr="00854F96">
        <w:rPr>
          <w:rFonts w:ascii="Calibri" w:hAnsi="Calibri" w:cs="Calibri"/>
          <w:color w:val="000000"/>
          <w:sz w:val="20"/>
          <w:szCs w:val="20"/>
        </w:rPr>
        <w:t xml:space="preserve"> potwierdzającego, że </w:t>
      </w:r>
      <w:r w:rsidR="00E72FB1">
        <w:rPr>
          <w:rFonts w:ascii="Calibri" w:hAnsi="Calibri" w:cs="Calibri"/>
          <w:color w:val="000000"/>
          <w:sz w:val="20"/>
          <w:szCs w:val="20"/>
        </w:rPr>
        <w:t>W</w:t>
      </w:r>
      <w:r w:rsidR="002E5D4A" w:rsidRPr="00854F96">
        <w:rPr>
          <w:rFonts w:ascii="Calibri" w:hAnsi="Calibri" w:cs="Calibri"/>
          <w:color w:val="000000"/>
          <w:sz w:val="20"/>
          <w:szCs w:val="20"/>
        </w:rPr>
        <w:t>ykonawca nie zalega z</w:t>
      </w:r>
      <w:r w:rsidR="000B08DB">
        <w:rPr>
          <w:rFonts w:ascii="Calibri" w:hAnsi="Calibri" w:cs="Calibri"/>
          <w:color w:val="000000"/>
          <w:sz w:val="20"/>
          <w:szCs w:val="20"/>
        </w:rPr>
        <w:t> </w:t>
      </w:r>
      <w:r w:rsidR="002E5D4A" w:rsidRPr="00854F96">
        <w:rPr>
          <w:rFonts w:ascii="Calibri" w:hAnsi="Calibri" w:cs="Calibri"/>
          <w:color w:val="000000"/>
          <w:sz w:val="20"/>
          <w:szCs w:val="20"/>
        </w:rPr>
        <w:t>opłacaniem podatków i opłat, w zakresie </w:t>
      </w:r>
      <w:r w:rsidR="002E5D4A" w:rsidRPr="001D708F">
        <w:rPr>
          <w:rFonts w:ascii="Calibri" w:hAnsi="Calibri" w:cs="Calibri"/>
          <w:color w:val="000000"/>
          <w:sz w:val="20"/>
          <w:szCs w:val="20"/>
        </w:rPr>
        <w:t>art. 109 ust. 1 pkt 1</w:t>
      </w:r>
      <w:r w:rsidR="002E5D4A" w:rsidRPr="00854F96">
        <w:rPr>
          <w:rFonts w:ascii="Calibri" w:hAnsi="Calibri" w:cs="Calibri"/>
          <w:color w:val="000000"/>
          <w:sz w:val="20"/>
          <w:szCs w:val="20"/>
        </w:rPr>
        <w:t> ustawy, wystawionego nie wcześniej niż 3 miesiące przed jego złożeniem, a w przypadku zalegania z opłacaniem podatków lub opłat wraz z</w:t>
      </w:r>
      <w:r w:rsidR="00E72FB1">
        <w:rPr>
          <w:rFonts w:ascii="Calibri" w:hAnsi="Calibri" w:cs="Calibri"/>
          <w:color w:val="000000"/>
          <w:sz w:val="20"/>
          <w:szCs w:val="20"/>
        </w:rPr>
        <w:t> </w:t>
      </w:r>
      <w:r w:rsidR="002E5D4A" w:rsidRPr="00854F96">
        <w:rPr>
          <w:rFonts w:ascii="Calibri" w:hAnsi="Calibri" w:cs="Calibri"/>
          <w:color w:val="000000"/>
          <w:sz w:val="20"/>
          <w:szCs w:val="20"/>
        </w:rPr>
        <w:t xml:space="preserve">zaświadczeniem </w:t>
      </w:r>
      <w:r w:rsidR="00E72FB1">
        <w:rPr>
          <w:rFonts w:ascii="Calibri" w:hAnsi="Calibri" w:cs="Calibri"/>
          <w:color w:val="000000"/>
          <w:sz w:val="20"/>
          <w:szCs w:val="20"/>
        </w:rPr>
        <w:t>Z</w:t>
      </w:r>
      <w:r w:rsidR="002E5D4A" w:rsidRPr="00854F96">
        <w:rPr>
          <w:rFonts w:ascii="Calibri" w:hAnsi="Calibri" w:cs="Calibri"/>
          <w:color w:val="000000"/>
          <w:sz w:val="20"/>
          <w:szCs w:val="20"/>
        </w:rPr>
        <w:t>amawiający żąda złożenia dokumentów potwierdzających, że odpowiednio przed upływem terminu składania wniosków o dopuszczenie do udziału w</w:t>
      </w:r>
      <w:r w:rsidR="002E5D4A">
        <w:rPr>
          <w:rFonts w:ascii="Calibri" w:hAnsi="Calibri" w:cs="Calibri"/>
          <w:color w:val="000000"/>
          <w:sz w:val="20"/>
          <w:szCs w:val="20"/>
        </w:rPr>
        <w:t> </w:t>
      </w:r>
      <w:r w:rsidR="002E5D4A" w:rsidRPr="00854F96">
        <w:rPr>
          <w:rFonts w:ascii="Calibri" w:hAnsi="Calibri" w:cs="Calibri"/>
          <w:color w:val="000000"/>
          <w:sz w:val="20"/>
          <w:szCs w:val="20"/>
        </w:rPr>
        <w:t xml:space="preserve">postępowaniu albo przed upływem terminu </w:t>
      </w:r>
      <w:r w:rsidR="002E5D4A" w:rsidRPr="00854F96">
        <w:rPr>
          <w:rFonts w:ascii="Calibri" w:hAnsi="Calibri" w:cs="Calibri"/>
          <w:color w:val="000000"/>
          <w:sz w:val="20"/>
          <w:szCs w:val="20"/>
        </w:rPr>
        <w:lastRenderedPageBreak/>
        <w:t xml:space="preserve">składania ofert </w:t>
      </w:r>
      <w:r w:rsidR="00E72FB1">
        <w:rPr>
          <w:rFonts w:ascii="Calibri" w:hAnsi="Calibri" w:cs="Calibri"/>
          <w:color w:val="000000"/>
          <w:sz w:val="20"/>
          <w:szCs w:val="20"/>
        </w:rPr>
        <w:t>W</w:t>
      </w:r>
      <w:r w:rsidR="002E5D4A" w:rsidRPr="00854F96">
        <w:rPr>
          <w:rFonts w:ascii="Calibri" w:hAnsi="Calibri" w:cs="Calibri"/>
          <w:color w:val="000000"/>
          <w:sz w:val="20"/>
          <w:szCs w:val="20"/>
        </w:rPr>
        <w:t>ykonawca dokonał płatności należnych podatków lub opłat wraz z odsetkami lub grzywnami lub zawarł wiążące porozumienie w sprawie spłat tych należności</w:t>
      </w:r>
      <w:r w:rsidR="002E5D4A">
        <w:rPr>
          <w:rFonts w:ascii="Calibri" w:hAnsi="Calibri" w:cs="Calibri"/>
          <w:color w:val="000000"/>
          <w:sz w:val="20"/>
          <w:szCs w:val="20"/>
        </w:rPr>
        <w:t>.</w:t>
      </w:r>
      <w:r w:rsidR="00592EF4" w:rsidRPr="00592EF4">
        <w:rPr>
          <w:rFonts w:ascii="Calibri" w:hAnsi="Calibri" w:cs="Calibri"/>
          <w:color w:val="000000"/>
          <w:sz w:val="20"/>
          <w:szCs w:val="20"/>
        </w:rPr>
        <w:t xml:space="preserve"> </w:t>
      </w:r>
    </w:p>
    <w:p w14:paraId="3B5E97CE" w14:textId="77777777" w:rsidR="00376084" w:rsidRDefault="00213C66" w:rsidP="00F0647B">
      <w:pPr>
        <w:pStyle w:val="NormalnyWeb"/>
        <w:spacing w:before="120" w:after="120"/>
        <w:jc w:val="both"/>
        <w:rPr>
          <w:rFonts w:ascii="Calibri" w:hAnsi="Calibri" w:cs="Calibri"/>
          <w:color w:val="000000"/>
          <w:sz w:val="20"/>
          <w:szCs w:val="20"/>
        </w:rPr>
      </w:pPr>
      <w:r w:rsidRPr="00213C66">
        <w:rPr>
          <w:rFonts w:ascii="Calibri" w:hAnsi="Calibri" w:cs="Calibri"/>
          <w:b/>
          <w:bCs/>
          <w:color w:val="000000"/>
          <w:sz w:val="20"/>
          <w:szCs w:val="20"/>
        </w:rPr>
        <w:t>F</w:t>
      </w:r>
      <w:r w:rsidR="00020A9A" w:rsidRPr="00213C66">
        <w:rPr>
          <w:rFonts w:ascii="Calibri" w:hAnsi="Calibri" w:cs="Calibri"/>
          <w:b/>
          <w:bCs/>
          <w:color w:val="000000"/>
          <w:sz w:val="20"/>
          <w:szCs w:val="20"/>
        </w:rPr>
        <w:t>)</w:t>
      </w:r>
      <w:r w:rsidR="00020A9A">
        <w:rPr>
          <w:rFonts w:ascii="Calibri" w:hAnsi="Calibri" w:cs="Calibri"/>
          <w:color w:val="000000"/>
          <w:sz w:val="20"/>
          <w:szCs w:val="20"/>
        </w:rPr>
        <w:t xml:space="preserve"> </w:t>
      </w:r>
      <w:r w:rsidR="002E5D4A">
        <w:rPr>
          <w:rFonts w:ascii="Calibri" w:hAnsi="Calibri" w:cs="Calibri"/>
          <w:b/>
          <w:bCs/>
          <w:color w:val="000000"/>
          <w:sz w:val="20"/>
          <w:szCs w:val="20"/>
        </w:rPr>
        <w:t>Z</w:t>
      </w:r>
      <w:r w:rsidR="002E5D4A" w:rsidRPr="00854F96">
        <w:rPr>
          <w:rFonts w:ascii="Calibri" w:hAnsi="Calibri" w:cs="Calibri"/>
          <w:b/>
          <w:bCs/>
          <w:color w:val="000000"/>
          <w:sz w:val="20"/>
          <w:szCs w:val="20"/>
        </w:rPr>
        <w:t>aświadczenia albo innego dokumentu właściwej terenowej jednostki organizacyjnej Zakładu Ubezpieczeń Społecznych lub właściwego oddziału regionalnego lub właściwej placówki terenowej Kasy Rolniczego Ubezpieczenia Społecznego</w:t>
      </w:r>
      <w:r w:rsidR="002E5D4A" w:rsidRPr="00854F96">
        <w:rPr>
          <w:rFonts w:ascii="Calibri" w:hAnsi="Calibri" w:cs="Calibri"/>
          <w:color w:val="000000"/>
          <w:sz w:val="20"/>
          <w:szCs w:val="20"/>
        </w:rPr>
        <w:t xml:space="preserve"> potwierdzającego, że </w:t>
      </w:r>
      <w:r w:rsidR="00634BFC">
        <w:rPr>
          <w:rFonts w:ascii="Calibri" w:hAnsi="Calibri" w:cs="Calibri"/>
          <w:color w:val="000000"/>
          <w:sz w:val="20"/>
          <w:szCs w:val="20"/>
        </w:rPr>
        <w:t>W</w:t>
      </w:r>
      <w:r w:rsidR="002E5D4A" w:rsidRPr="00854F96">
        <w:rPr>
          <w:rFonts w:ascii="Calibri" w:hAnsi="Calibri" w:cs="Calibri"/>
          <w:color w:val="000000"/>
          <w:sz w:val="20"/>
          <w:szCs w:val="20"/>
        </w:rPr>
        <w:t>ykonawca nie zalega z opłacaniem składek na</w:t>
      </w:r>
      <w:r w:rsidR="00634BFC">
        <w:rPr>
          <w:rFonts w:ascii="Calibri" w:hAnsi="Calibri" w:cs="Calibri"/>
          <w:color w:val="000000"/>
          <w:sz w:val="20"/>
          <w:szCs w:val="20"/>
        </w:rPr>
        <w:t> </w:t>
      </w:r>
      <w:r w:rsidR="002E5D4A" w:rsidRPr="00854F96">
        <w:rPr>
          <w:rFonts w:ascii="Calibri" w:hAnsi="Calibri" w:cs="Calibri"/>
          <w:color w:val="000000"/>
          <w:sz w:val="20"/>
          <w:szCs w:val="20"/>
        </w:rPr>
        <w:t>ubezpieczenia społeczne i zdrowotne, w zakresie </w:t>
      </w:r>
      <w:r w:rsidR="002E5D4A" w:rsidRPr="001D708F">
        <w:rPr>
          <w:rFonts w:ascii="Calibri" w:hAnsi="Calibri" w:cs="Calibri"/>
          <w:color w:val="000000"/>
          <w:sz w:val="20"/>
          <w:szCs w:val="20"/>
        </w:rPr>
        <w:t>art. 109 ust. 1 pkt 1</w:t>
      </w:r>
      <w:r w:rsidR="002E5D4A" w:rsidRPr="00854F96">
        <w:rPr>
          <w:rFonts w:ascii="Calibri" w:hAnsi="Calibri" w:cs="Calibri"/>
          <w:color w:val="000000"/>
          <w:sz w:val="20"/>
          <w:szCs w:val="20"/>
        </w:rPr>
        <w:t> ustawy, wystawionego nie wcześniej niż 3 miesiące przed jego złożeniem, a w przypadku zalegania z opłacaniem składek na ubezpieczenia społeczne lub</w:t>
      </w:r>
      <w:r w:rsidR="00E72FB1">
        <w:rPr>
          <w:rFonts w:ascii="Calibri" w:hAnsi="Calibri" w:cs="Calibri"/>
          <w:color w:val="000000"/>
          <w:sz w:val="20"/>
          <w:szCs w:val="20"/>
        </w:rPr>
        <w:t> </w:t>
      </w:r>
      <w:r w:rsidR="002E5D4A" w:rsidRPr="00854F96">
        <w:rPr>
          <w:rFonts w:ascii="Calibri" w:hAnsi="Calibri" w:cs="Calibri"/>
          <w:color w:val="000000"/>
          <w:sz w:val="20"/>
          <w:szCs w:val="20"/>
        </w:rPr>
        <w:t xml:space="preserve">zdrowotne wraz z zaświadczeniem albo innym dokumentem zamawiający żąda złożenia dokumentów potwierdzających, że odpowiednio przed upływem terminu składania </w:t>
      </w:r>
      <w:r w:rsidR="00020A9A">
        <w:rPr>
          <w:rFonts w:ascii="Calibri" w:hAnsi="Calibri" w:cs="Calibri"/>
          <w:color w:val="000000"/>
          <w:sz w:val="20"/>
          <w:szCs w:val="20"/>
        </w:rPr>
        <w:t>ofert</w:t>
      </w:r>
      <w:r w:rsidR="002E5D4A" w:rsidRPr="00854F96">
        <w:rPr>
          <w:rFonts w:ascii="Calibri" w:hAnsi="Calibri" w:cs="Calibri"/>
          <w:color w:val="000000"/>
          <w:sz w:val="20"/>
          <w:szCs w:val="20"/>
        </w:rPr>
        <w:t xml:space="preserve"> w</w:t>
      </w:r>
      <w:r w:rsidR="002E5D4A">
        <w:rPr>
          <w:rFonts w:ascii="Calibri" w:hAnsi="Calibri" w:cs="Calibri"/>
          <w:color w:val="000000"/>
          <w:sz w:val="20"/>
          <w:szCs w:val="20"/>
        </w:rPr>
        <w:t> </w:t>
      </w:r>
      <w:r w:rsidR="002E5D4A" w:rsidRPr="00854F96">
        <w:rPr>
          <w:rFonts w:ascii="Calibri" w:hAnsi="Calibri" w:cs="Calibri"/>
          <w:color w:val="000000"/>
          <w:sz w:val="20"/>
          <w:szCs w:val="20"/>
        </w:rPr>
        <w:t xml:space="preserve">postępowaniu albo przed upływem terminu składania ofert </w:t>
      </w:r>
      <w:r w:rsidR="00067A2B">
        <w:rPr>
          <w:rFonts w:ascii="Calibri" w:hAnsi="Calibri" w:cs="Calibri"/>
          <w:color w:val="000000"/>
          <w:sz w:val="20"/>
          <w:szCs w:val="20"/>
        </w:rPr>
        <w:t>W</w:t>
      </w:r>
      <w:r w:rsidR="002E5D4A" w:rsidRPr="00854F96">
        <w:rPr>
          <w:rFonts w:ascii="Calibri" w:hAnsi="Calibri" w:cs="Calibri"/>
          <w:color w:val="000000"/>
          <w:sz w:val="20"/>
          <w:szCs w:val="20"/>
        </w:rPr>
        <w:t>ykonawca dokonał płatności należnych składek na ubezpieczenia społeczne lub zdrowotne wraz odsetkami lub grzywnami lub zawarł wiążące porozumienie w</w:t>
      </w:r>
      <w:r w:rsidR="00E72FB1">
        <w:rPr>
          <w:rFonts w:ascii="Calibri" w:hAnsi="Calibri" w:cs="Calibri"/>
          <w:color w:val="000000"/>
          <w:sz w:val="20"/>
          <w:szCs w:val="20"/>
        </w:rPr>
        <w:t> </w:t>
      </w:r>
      <w:r w:rsidR="002E5D4A" w:rsidRPr="00854F96">
        <w:rPr>
          <w:rFonts w:ascii="Calibri" w:hAnsi="Calibri" w:cs="Calibri"/>
          <w:color w:val="000000"/>
          <w:sz w:val="20"/>
          <w:szCs w:val="20"/>
        </w:rPr>
        <w:t>sprawie spłat tych należności</w:t>
      </w:r>
      <w:r w:rsidR="002E5D4A">
        <w:rPr>
          <w:rFonts w:ascii="Calibri" w:hAnsi="Calibri" w:cs="Calibri"/>
          <w:color w:val="000000"/>
          <w:sz w:val="20"/>
          <w:szCs w:val="20"/>
        </w:rPr>
        <w:t>.</w:t>
      </w:r>
      <w:r w:rsidR="00592EF4" w:rsidRPr="00592EF4">
        <w:rPr>
          <w:rFonts w:ascii="Calibri" w:hAnsi="Calibri" w:cs="Calibri"/>
          <w:color w:val="000000"/>
          <w:sz w:val="20"/>
          <w:szCs w:val="20"/>
        </w:rPr>
        <w:t xml:space="preserve"> </w:t>
      </w:r>
    </w:p>
    <w:p w14:paraId="36F29420" w14:textId="77777777" w:rsidR="00575296" w:rsidRDefault="00575296" w:rsidP="00F0647B">
      <w:pPr>
        <w:pStyle w:val="NormalnyWeb"/>
        <w:spacing w:before="120" w:after="120"/>
        <w:jc w:val="both"/>
        <w:rPr>
          <w:rFonts w:ascii="Calibri" w:hAnsi="Calibri" w:cs="Calibri"/>
          <w:b/>
          <w:bCs/>
          <w:color w:val="000000"/>
          <w:sz w:val="20"/>
          <w:szCs w:val="20"/>
        </w:rPr>
      </w:pPr>
      <w:r w:rsidRPr="00575296">
        <w:rPr>
          <w:rFonts w:ascii="Calibri" w:hAnsi="Calibri" w:cs="Calibri"/>
          <w:b/>
          <w:bCs/>
          <w:color w:val="000000"/>
          <w:sz w:val="20"/>
          <w:szCs w:val="20"/>
        </w:rPr>
        <w:t xml:space="preserve">G) </w:t>
      </w:r>
      <w:bookmarkStart w:id="16" w:name="_Hlk131752284"/>
      <w:r>
        <w:rPr>
          <w:rFonts w:ascii="Calibri" w:hAnsi="Calibri" w:cs="Calibri"/>
          <w:b/>
          <w:bCs/>
          <w:color w:val="000000"/>
          <w:sz w:val="20"/>
          <w:szCs w:val="20"/>
        </w:rPr>
        <w:t xml:space="preserve">Oświadczenie Wykonawcy o nie podleganiu wykluczeniu z postępowania </w:t>
      </w:r>
      <w:r w:rsidRPr="00634BFC">
        <w:rPr>
          <w:rFonts w:ascii="Calibri" w:hAnsi="Calibri" w:cs="Calibri"/>
          <w:color w:val="000000"/>
          <w:sz w:val="20"/>
          <w:szCs w:val="20"/>
        </w:rPr>
        <w:t xml:space="preserve">na podstawie art. 7 ust. 1 ustawy z dnia 13 kwietnia 2022 r. o szczególnych rozwiązaniach w zakresie przeciwdziałania wspieraniu agresji na Ukrainę oraz służących ochronie bezpieczeństwa narodowego ( Dz.U. poz. 835) oraz na podstawie art. 5k rozporządzenia Rady UE 833/2014 w brzmieniu nadanym rozporządzeniem 2022/576 ( Dz. Urz. UE nr L 111 z 08 kwietnia 2022, </w:t>
      </w:r>
      <w:proofErr w:type="spellStart"/>
      <w:r w:rsidRPr="00634BFC">
        <w:rPr>
          <w:rFonts w:ascii="Calibri" w:hAnsi="Calibri" w:cs="Calibri"/>
          <w:color w:val="000000"/>
          <w:sz w:val="20"/>
          <w:szCs w:val="20"/>
        </w:rPr>
        <w:t>str</w:t>
      </w:r>
      <w:proofErr w:type="spellEnd"/>
      <w:r w:rsidRPr="00634BFC">
        <w:rPr>
          <w:rFonts w:ascii="Calibri" w:hAnsi="Calibri" w:cs="Calibri"/>
          <w:color w:val="000000"/>
          <w:sz w:val="20"/>
          <w:szCs w:val="20"/>
        </w:rPr>
        <w:t xml:space="preserve"> 1) sporządzonego według wzoru stanowiącego</w:t>
      </w:r>
      <w:r>
        <w:rPr>
          <w:rFonts w:ascii="Calibri" w:hAnsi="Calibri" w:cs="Calibri"/>
          <w:b/>
          <w:bCs/>
          <w:color w:val="000000"/>
          <w:sz w:val="20"/>
          <w:szCs w:val="20"/>
        </w:rPr>
        <w:t xml:space="preserve"> załącznik nr </w:t>
      </w:r>
      <w:r w:rsidR="00FA41A3">
        <w:rPr>
          <w:rFonts w:ascii="Calibri" w:hAnsi="Calibri" w:cs="Calibri"/>
          <w:b/>
          <w:bCs/>
          <w:color w:val="000000"/>
          <w:sz w:val="20"/>
          <w:szCs w:val="20"/>
        </w:rPr>
        <w:t>3b do SWZ.</w:t>
      </w:r>
    </w:p>
    <w:bookmarkEnd w:id="16"/>
    <w:p w14:paraId="132964BF" w14:textId="77777777" w:rsidR="00552280" w:rsidRDefault="00552280" w:rsidP="00552280">
      <w:pPr>
        <w:pStyle w:val="NormalnyWeb"/>
        <w:spacing w:before="120" w:after="120"/>
        <w:jc w:val="both"/>
        <w:rPr>
          <w:rFonts w:ascii="Calibri" w:hAnsi="Calibri" w:cs="Calibri"/>
          <w:b/>
          <w:bCs/>
          <w:color w:val="000000"/>
          <w:sz w:val="20"/>
          <w:szCs w:val="20"/>
        </w:rPr>
      </w:pPr>
      <w:r>
        <w:rPr>
          <w:rFonts w:ascii="Calibri" w:hAnsi="Calibri" w:cs="Calibri"/>
          <w:b/>
          <w:bCs/>
          <w:color w:val="000000"/>
          <w:sz w:val="20"/>
          <w:szCs w:val="20"/>
        </w:rPr>
        <w:t>H)</w:t>
      </w:r>
      <w:r w:rsidRPr="00552280">
        <w:rPr>
          <w:rFonts w:ascii="Calibri" w:hAnsi="Calibri" w:cs="Calibri"/>
          <w:b/>
          <w:bCs/>
          <w:color w:val="000000"/>
          <w:sz w:val="20"/>
          <w:szCs w:val="20"/>
        </w:rPr>
        <w:t xml:space="preserve"> </w:t>
      </w:r>
      <w:r>
        <w:rPr>
          <w:rFonts w:ascii="Calibri" w:hAnsi="Calibri" w:cs="Calibri"/>
          <w:b/>
          <w:bCs/>
          <w:color w:val="000000"/>
          <w:sz w:val="20"/>
          <w:szCs w:val="20"/>
        </w:rPr>
        <w:t xml:space="preserve">Oświadczenie Podmiotu udostępniającego zasoby o nie podleganiu wykluczeniu </w:t>
      </w:r>
      <w:r w:rsidRPr="00634BFC">
        <w:rPr>
          <w:rFonts w:ascii="Calibri" w:hAnsi="Calibri" w:cs="Calibri"/>
          <w:color w:val="000000"/>
          <w:sz w:val="20"/>
          <w:szCs w:val="20"/>
        </w:rPr>
        <w:t xml:space="preserve">z postępowania na podstawie art. 7 ust. 1 ustawy z dnia 13 kwietnia 2022 r. o szczególnych rozwiązaniach w zakresie przeciwdziałania wspieraniu agresji na Ukrainę oraz służących ochronie bezpieczeństwa narodowego ( Dz.U. poz. 835) oraz na podstawie art. 5k rozporządzenia Rady UE 833/2014 w brzmieniu nadanym rozporządzeniem 2022/576 ( Dz. Urz. UE nr L 111 z 08 kwietnia 2022, </w:t>
      </w:r>
      <w:proofErr w:type="spellStart"/>
      <w:r w:rsidRPr="00634BFC">
        <w:rPr>
          <w:rFonts w:ascii="Calibri" w:hAnsi="Calibri" w:cs="Calibri"/>
          <w:color w:val="000000"/>
          <w:sz w:val="20"/>
          <w:szCs w:val="20"/>
        </w:rPr>
        <w:t>str</w:t>
      </w:r>
      <w:proofErr w:type="spellEnd"/>
      <w:r w:rsidRPr="00634BFC">
        <w:rPr>
          <w:rFonts w:ascii="Calibri" w:hAnsi="Calibri" w:cs="Calibri"/>
          <w:color w:val="000000"/>
          <w:sz w:val="20"/>
          <w:szCs w:val="20"/>
        </w:rPr>
        <w:t xml:space="preserve"> 1) sporządzonego według wzoru stanowiącego</w:t>
      </w:r>
      <w:r>
        <w:rPr>
          <w:rFonts w:ascii="Calibri" w:hAnsi="Calibri" w:cs="Calibri"/>
          <w:b/>
          <w:bCs/>
          <w:color w:val="000000"/>
          <w:sz w:val="20"/>
          <w:szCs w:val="20"/>
        </w:rPr>
        <w:t xml:space="preserve"> załącznik nr 3c do SWZ.</w:t>
      </w:r>
    </w:p>
    <w:p w14:paraId="360AB40D" w14:textId="77777777" w:rsidR="00552280" w:rsidRPr="00575296" w:rsidRDefault="00552280" w:rsidP="00F0647B">
      <w:pPr>
        <w:pStyle w:val="NormalnyWeb"/>
        <w:spacing w:before="120" w:after="120"/>
        <w:jc w:val="both"/>
        <w:rPr>
          <w:rFonts w:ascii="Calibri" w:hAnsi="Calibri" w:cs="Calibri"/>
          <w:b/>
          <w:bCs/>
          <w:color w:val="000000"/>
          <w:sz w:val="20"/>
          <w:szCs w:val="20"/>
        </w:rPr>
      </w:pPr>
    </w:p>
    <w:p w14:paraId="53AA2732" w14:textId="77777777" w:rsidR="00020A9A" w:rsidRDefault="00D34E6F" w:rsidP="00D34E6F">
      <w:pPr>
        <w:pStyle w:val="NormalnyWeb"/>
        <w:spacing w:before="120" w:after="120"/>
        <w:jc w:val="both"/>
        <w:rPr>
          <w:rFonts w:ascii="Calibri" w:hAnsi="Calibri" w:cs="Calibri"/>
          <w:bCs/>
          <w:sz w:val="20"/>
          <w:szCs w:val="20"/>
        </w:rPr>
      </w:pPr>
      <w:r w:rsidRPr="00020A9A">
        <w:rPr>
          <w:rFonts w:ascii="Calibri" w:hAnsi="Calibri" w:cs="Calibri"/>
          <w:bCs/>
          <w:sz w:val="20"/>
          <w:szCs w:val="20"/>
        </w:rPr>
        <w:t xml:space="preserve">4. </w:t>
      </w:r>
      <w:r w:rsidR="00020A9A" w:rsidRPr="00020A9A">
        <w:rPr>
          <w:rFonts w:ascii="Calibri" w:hAnsi="Calibri" w:cs="Calibri"/>
          <w:bCs/>
          <w:sz w:val="20"/>
          <w:szCs w:val="20"/>
        </w:rPr>
        <w:t>Jeżeli jest to niezbędne do zapewnienia odpowiedniego przebiegu postępowania o udzielenie zamówienia, Zamawiający może na każdym etapie postępowania, wezwać Wykonawcę do złożenia wszystkich lub niektórych podmiotowych środków dowodowych aktualnych na dzień ich złożenia</w:t>
      </w:r>
      <w:r w:rsidR="00020A9A">
        <w:rPr>
          <w:rFonts w:ascii="Calibri" w:hAnsi="Calibri" w:cs="Calibri"/>
          <w:bCs/>
          <w:sz w:val="20"/>
          <w:szCs w:val="20"/>
        </w:rPr>
        <w:t>.</w:t>
      </w:r>
    </w:p>
    <w:p w14:paraId="41AE8626" w14:textId="77777777" w:rsidR="00A813DC" w:rsidRDefault="00020A9A" w:rsidP="00D34E6F">
      <w:pPr>
        <w:pStyle w:val="NormalnyWeb"/>
        <w:spacing w:before="120" w:after="120"/>
        <w:jc w:val="both"/>
        <w:rPr>
          <w:rFonts w:ascii="Calibri" w:hAnsi="Calibri" w:cs="Calibri"/>
          <w:bCs/>
          <w:sz w:val="20"/>
          <w:szCs w:val="20"/>
        </w:rPr>
      </w:pPr>
      <w:r>
        <w:rPr>
          <w:rFonts w:ascii="Calibri" w:hAnsi="Calibri" w:cs="Calibri"/>
          <w:bCs/>
          <w:sz w:val="20"/>
          <w:szCs w:val="20"/>
        </w:rPr>
        <w:t xml:space="preserve">5. Podmiotowe środki dowodowe oraz inne dokumenty lub oświadczenia, o których mowa w rozporządzeniu Ministra Rozwoju, Pracy i Technologii z dnia 23 grudnia 2020 r. w sprawie podmiotowych środków </w:t>
      </w:r>
      <w:proofErr w:type="gramStart"/>
      <w:r>
        <w:rPr>
          <w:rFonts w:ascii="Calibri" w:hAnsi="Calibri" w:cs="Calibri"/>
          <w:bCs/>
          <w:sz w:val="20"/>
          <w:szCs w:val="20"/>
        </w:rPr>
        <w:t>dowodowych  oraz</w:t>
      </w:r>
      <w:proofErr w:type="gramEnd"/>
      <w:r>
        <w:rPr>
          <w:rFonts w:ascii="Calibri" w:hAnsi="Calibri" w:cs="Calibri"/>
          <w:bCs/>
          <w:sz w:val="20"/>
          <w:szCs w:val="20"/>
        </w:rPr>
        <w:t xml:space="preserve"> innych dokumentów lub </w:t>
      </w:r>
      <w:r w:rsidR="00A813DC">
        <w:rPr>
          <w:rFonts w:ascii="Calibri" w:hAnsi="Calibri" w:cs="Calibri"/>
          <w:bCs/>
          <w:sz w:val="20"/>
          <w:szCs w:val="20"/>
        </w:rPr>
        <w:t>oświadczeń</w:t>
      </w:r>
      <w:r>
        <w:rPr>
          <w:rFonts w:ascii="Calibri" w:hAnsi="Calibri" w:cs="Calibri"/>
          <w:bCs/>
          <w:sz w:val="20"/>
          <w:szCs w:val="20"/>
        </w:rPr>
        <w:t xml:space="preserve">, jakich może żądać </w:t>
      </w:r>
      <w:r w:rsidR="00A813DC">
        <w:rPr>
          <w:rFonts w:ascii="Calibri" w:hAnsi="Calibri" w:cs="Calibri"/>
          <w:bCs/>
          <w:sz w:val="20"/>
          <w:szCs w:val="20"/>
        </w:rPr>
        <w:t>Zamawiający</w:t>
      </w:r>
      <w:r>
        <w:rPr>
          <w:rFonts w:ascii="Calibri" w:hAnsi="Calibri" w:cs="Calibri"/>
          <w:bCs/>
          <w:sz w:val="20"/>
          <w:szCs w:val="20"/>
        </w:rPr>
        <w:t xml:space="preserve"> od Wykonawców, składa się w formie </w:t>
      </w:r>
      <w:r w:rsidR="00A813DC">
        <w:rPr>
          <w:rFonts w:ascii="Calibri" w:hAnsi="Calibri" w:cs="Calibri"/>
          <w:bCs/>
          <w:sz w:val="20"/>
          <w:szCs w:val="20"/>
        </w:rPr>
        <w:t>elektronicznej</w:t>
      </w:r>
      <w:r>
        <w:rPr>
          <w:rFonts w:ascii="Calibri" w:hAnsi="Calibri" w:cs="Calibri"/>
          <w:bCs/>
          <w:sz w:val="20"/>
          <w:szCs w:val="20"/>
        </w:rPr>
        <w:t>.</w:t>
      </w:r>
    </w:p>
    <w:p w14:paraId="5F5D499A" w14:textId="77777777" w:rsidR="00AD52E7" w:rsidRPr="00CA3C1F" w:rsidRDefault="00A813DC" w:rsidP="00D34E6F">
      <w:pPr>
        <w:pStyle w:val="NormalnyWeb"/>
        <w:spacing w:before="120" w:after="120"/>
        <w:jc w:val="both"/>
        <w:rPr>
          <w:rFonts w:ascii="Calibri" w:hAnsi="Calibri" w:cs="Calibri"/>
          <w:b/>
          <w:sz w:val="20"/>
          <w:szCs w:val="20"/>
        </w:rPr>
      </w:pPr>
      <w:r>
        <w:rPr>
          <w:rFonts w:ascii="Calibri" w:hAnsi="Calibri" w:cs="Calibri"/>
          <w:bCs/>
          <w:sz w:val="20"/>
          <w:szCs w:val="20"/>
        </w:rPr>
        <w:t xml:space="preserve">6. </w:t>
      </w:r>
      <w:r w:rsidR="00AD52E7" w:rsidRPr="00CA3C1F">
        <w:rPr>
          <w:rFonts w:ascii="Calibri" w:hAnsi="Calibri" w:cs="Calibri"/>
          <w:b/>
          <w:sz w:val="20"/>
          <w:szCs w:val="20"/>
        </w:rPr>
        <w:t>Dokumenty podmiotów Zagranicznych.</w:t>
      </w:r>
    </w:p>
    <w:p w14:paraId="18DD8512" w14:textId="77777777" w:rsidR="00AD52E7" w:rsidRPr="00CA3C1F" w:rsidRDefault="00AD52E7" w:rsidP="00AD52E7">
      <w:pPr>
        <w:pStyle w:val="NormalnyWeb"/>
        <w:spacing w:before="120" w:after="120"/>
        <w:ind w:left="360"/>
        <w:jc w:val="both"/>
        <w:rPr>
          <w:rFonts w:ascii="Calibri" w:hAnsi="Calibri" w:cs="Calibri"/>
          <w:sz w:val="20"/>
          <w:szCs w:val="20"/>
        </w:rPr>
      </w:pPr>
      <w:r w:rsidRPr="00CA3C1F">
        <w:rPr>
          <w:rFonts w:ascii="Calibri" w:hAnsi="Calibri" w:cs="Calibri"/>
          <w:sz w:val="20"/>
          <w:szCs w:val="20"/>
        </w:rPr>
        <w:t xml:space="preserve">1. </w:t>
      </w:r>
      <w:r w:rsidRPr="00CA3C1F">
        <w:rPr>
          <w:rFonts w:ascii="Calibri" w:hAnsi="Calibri" w:cs="Calibri"/>
          <w:sz w:val="20"/>
          <w:szCs w:val="20"/>
          <w:lang w:val="x-none"/>
        </w:rPr>
        <w:t xml:space="preserve">Jeżeli </w:t>
      </w:r>
      <w:r w:rsidR="00D34E6F">
        <w:rPr>
          <w:rFonts w:ascii="Calibri" w:hAnsi="Calibri" w:cs="Calibri"/>
          <w:sz w:val="20"/>
          <w:szCs w:val="20"/>
        </w:rPr>
        <w:t>W</w:t>
      </w:r>
      <w:proofErr w:type="spellStart"/>
      <w:r w:rsidRPr="00CA3C1F">
        <w:rPr>
          <w:rFonts w:ascii="Calibri" w:hAnsi="Calibri" w:cs="Calibri"/>
          <w:sz w:val="20"/>
          <w:szCs w:val="20"/>
          <w:lang w:val="x-none"/>
        </w:rPr>
        <w:t>ykonawca</w:t>
      </w:r>
      <w:proofErr w:type="spellEnd"/>
      <w:r w:rsidRPr="00CA3C1F">
        <w:rPr>
          <w:rFonts w:ascii="Calibri" w:hAnsi="Calibri" w:cs="Calibri"/>
          <w:sz w:val="20"/>
          <w:szCs w:val="20"/>
          <w:lang w:val="x-none"/>
        </w:rPr>
        <w:t xml:space="preserve"> ma siedzibę lub miejsce zamieszkania poza terytorium Rzeczypospolitej Polskiej, zamiast</w:t>
      </w:r>
      <w:r w:rsidRPr="00CA3C1F">
        <w:rPr>
          <w:rFonts w:ascii="Calibri" w:hAnsi="Calibri" w:cs="Calibri"/>
          <w:sz w:val="20"/>
          <w:szCs w:val="20"/>
        </w:rPr>
        <w:t>:</w:t>
      </w:r>
    </w:p>
    <w:p w14:paraId="0546BB24" w14:textId="77777777" w:rsidR="00A813DC" w:rsidRDefault="00AD52E7" w:rsidP="00AD52E7">
      <w:pPr>
        <w:pStyle w:val="NormalnyWeb"/>
        <w:spacing w:before="120" w:after="120"/>
        <w:ind w:left="360"/>
        <w:jc w:val="both"/>
        <w:rPr>
          <w:rFonts w:ascii="Calibri" w:hAnsi="Calibri" w:cs="Calibri"/>
          <w:sz w:val="20"/>
          <w:szCs w:val="20"/>
        </w:rPr>
      </w:pPr>
      <w:r w:rsidRPr="00CA3C1F">
        <w:rPr>
          <w:rFonts w:ascii="Calibri" w:hAnsi="Calibri" w:cs="Calibri"/>
          <w:sz w:val="20"/>
          <w:szCs w:val="20"/>
        </w:rPr>
        <w:t>1) Informacji z Krajowego Rejestru Karnego</w:t>
      </w:r>
      <w:r>
        <w:rPr>
          <w:rFonts w:ascii="Calibri" w:hAnsi="Calibri" w:cs="Calibri"/>
          <w:sz w:val="20"/>
          <w:szCs w:val="20"/>
        </w:rPr>
        <w:t xml:space="preserve"> </w:t>
      </w:r>
      <w:r w:rsidRPr="00CA3C1F">
        <w:rPr>
          <w:rFonts w:ascii="Calibri" w:hAnsi="Calibri" w:cs="Calibri"/>
          <w:sz w:val="20"/>
          <w:szCs w:val="20"/>
        </w:rPr>
        <w:t xml:space="preserve">– składa informację z odpowiedniego rejestru, takiego jak rejestr </w:t>
      </w:r>
      <w:proofErr w:type="gramStart"/>
      <w:r w:rsidRPr="00CA3C1F">
        <w:rPr>
          <w:rFonts w:ascii="Calibri" w:hAnsi="Calibri" w:cs="Calibri"/>
          <w:sz w:val="20"/>
          <w:szCs w:val="20"/>
        </w:rPr>
        <w:t>sądowy,</w:t>
      </w:r>
      <w:proofErr w:type="gramEnd"/>
      <w:r w:rsidRPr="00CA3C1F">
        <w:rPr>
          <w:rFonts w:ascii="Calibri" w:hAnsi="Calibri" w:cs="Calibri"/>
          <w:sz w:val="20"/>
          <w:szCs w:val="20"/>
        </w:rPr>
        <w:t xml:space="preserve"> albo, w przypadku braku takiego rejestru, inny równoważny dokument wydany przez właściwy organ sądowy lub administracyjny kraju, w którym wykonawca ma siedzibę lub miejsce zamieszkania, w zakresie o którym </w:t>
      </w:r>
      <w:r w:rsidRPr="006F1701">
        <w:rPr>
          <w:rFonts w:ascii="Calibri" w:hAnsi="Calibri" w:cs="Calibri"/>
          <w:sz w:val="20"/>
          <w:szCs w:val="20"/>
        </w:rPr>
        <w:t xml:space="preserve">mowa w </w:t>
      </w:r>
      <w:r w:rsidRPr="00C753DF">
        <w:rPr>
          <w:rFonts w:ascii="Calibri" w:hAnsi="Calibri" w:cs="Calibri"/>
          <w:sz w:val="20"/>
          <w:szCs w:val="20"/>
        </w:rPr>
        <w:t xml:space="preserve">ust. </w:t>
      </w:r>
      <w:r w:rsidR="00A813DC">
        <w:rPr>
          <w:rFonts w:ascii="Calibri" w:hAnsi="Calibri" w:cs="Calibri"/>
          <w:sz w:val="20"/>
          <w:szCs w:val="20"/>
        </w:rPr>
        <w:t xml:space="preserve">3 pkt 3.2. </w:t>
      </w:r>
      <w:r w:rsidR="00D34E6F">
        <w:rPr>
          <w:rFonts w:ascii="Calibri" w:hAnsi="Calibri" w:cs="Calibri"/>
          <w:sz w:val="20"/>
          <w:szCs w:val="20"/>
        </w:rPr>
        <w:t xml:space="preserve">lit. </w:t>
      </w:r>
      <w:r w:rsidR="00213C66">
        <w:rPr>
          <w:rFonts w:ascii="Calibri" w:hAnsi="Calibri" w:cs="Calibri"/>
          <w:sz w:val="20"/>
          <w:szCs w:val="20"/>
        </w:rPr>
        <w:t>A</w:t>
      </w:r>
      <w:r w:rsidR="00D34E6F">
        <w:rPr>
          <w:rFonts w:ascii="Calibri" w:hAnsi="Calibri" w:cs="Calibri"/>
          <w:sz w:val="20"/>
          <w:szCs w:val="20"/>
        </w:rPr>
        <w:t>)</w:t>
      </w:r>
      <w:r w:rsidR="00213C66">
        <w:rPr>
          <w:rFonts w:ascii="Calibri" w:hAnsi="Calibri" w:cs="Calibri"/>
          <w:sz w:val="20"/>
          <w:szCs w:val="20"/>
        </w:rPr>
        <w:t xml:space="preserve"> a) i b).</w:t>
      </w:r>
      <w:r w:rsidR="00D34E6F">
        <w:rPr>
          <w:rFonts w:ascii="Calibri" w:hAnsi="Calibri" w:cs="Calibri"/>
          <w:sz w:val="20"/>
          <w:szCs w:val="20"/>
        </w:rPr>
        <w:t xml:space="preserve"> </w:t>
      </w:r>
    </w:p>
    <w:p w14:paraId="0585FF04" w14:textId="77777777" w:rsidR="00AD52E7" w:rsidRDefault="00AD52E7" w:rsidP="00AD52E7">
      <w:pPr>
        <w:pStyle w:val="NormalnyWeb"/>
        <w:spacing w:before="120" w:after="120"/>
        <w:ind w:left="360"/>
        <w:jc w:val="both"/>
        <w:rPr>
          <w:rFonts w:ascii="Calibri" w:hAnsi="Calibri" w:cs="Calibri"/>
          <w:sz w:val="20"/>
          <w:szCs w:val="20"/>
        </w:rPr>
      </w:pPr>
      <w:r w:rsidRPr="00CA3C1F">
        <w:rPr>
          <w:rFonts w:ascii="Calibri" w:hAnsi="Calibri" w:cs="Calibri"/>
          <w:sz w:val="20"/>
          <w:szCs w:val="20"/>
        </w:rPr>
        <w:t xml:space="preserve">Dokument, o którym mowa </w:t>
      </w:r>
      <w:r>
        <w:rPr>
          <w:rFonts w:ascii="Calibri" w:hAnsi="Calibri" w:cs="Calibri"/>
          <w:sz w:val="20"/>
          <w:szCs w:val="20"/>
        </w:rPr>
        <w:t>powyżej</w:t>
      </w:r>
      <w:r w:rsidRPr="00CA3C1F">
        <w:rPr>
          <w:rFonts w:ascii="Calibri" w:hAnsi="Calibri" w:cs="Calibri"/>
          <w:sz w:val="20"/>
          <w:szCs w:val="20"/>
        </w:rPr>
        <w:t xml:space="preserve">, powinien być wystawiony nie wcześniej niż 6 miesięcy przed jego złożeniem. </w:t>
      </w:r>
    </w:p>
    <w:p w14:paraId="0094F301" w14:textId="77777777" w:rsidR="00AD52E7" w:rsidRPr="00854F96" w:rsidRDefault="00AD52E7" w:rsidP="00AD52E7">
      <w:pPr>
        <w:pStyle w:val="NormalnyWeb"/>
        <w:spacing w:before="120" w:after="120"/>
        <w:ind w:left="360"/>
        <w:jc w:val="both"/>
        <w:rPr>
          <w:rFonts w:ascii="Calibri" w:hAnsi="Calibri" w:cs="Calibri"/>
          <w:sz w:val="20"/>
          <w:szCs w:val="20"/>
        </w:rPr>
      </w:pPr>
      <w:r>
        <w:rPr>
          <w:rFonts w:ascii="Calibri" w:hAnsi="Calibri" w:cs="Calibri"/>
          <w:sz w:val="20"/>
          <w:szCs w:val="20"/>
        </w:rPr>
        <w:t xml:space="preserve">2) </w:t>
      </w:r>
      <w:r w:rsidRPr="00854F96">
        <w:rPr>
          <w:rFonts w:ascii="Calibri" w:hAnsi="Calibri" w:cs="Calibri"/>
          <w:sz w:val="20"/>
          <w:szCs w:val="20"/>
        </w:rPr>
        <w:t>zaświadczenia</w:t>
      </w:r>
      <w:r>
        <w:rPr>
          <w:rFonts w:ascii="Calibri" w:hAnsi="Calibri" w:cs="Calibri"/>
          <w:sz w:val="20"/>
          <w:szCs w:val="20"/>
        </w:rPr>
        <w:t xml:space="preserve"> właściwego Naczelnika Urzędu Skarbowego, </w:t>
      </w:r>
      <w:r w:rsidRPr="00854F96">
        <w:rPr>
          <w:rFonts w:ascii="Calibri" w:hAnsi="Calibri" w:cs="Calibri"/>
          <w:sz w:val="20"/>
          <w:szCs w:val="20"/>
        </w:rPr>
        <w:t xml:space="preserve">zaświadczenia albo innego dokumentu potwierdzającego, że </w:t>
      </w:r>
      <w:r w:rsidR="00634BFC">
        <w:rPr>
          <w:rFonts w:ascii="Calibri" w:hAnsi="Calibri" w:cs="Calibri"/>
          <w:sz w:val="20"/>
          <w:szCs w:val="20"/>
        </w:rPr>
        <w:t>W</w:t>
      </w:r>
      <w:r w:rsidRPr="00854F96">
        <w:rPr>
          <w:rFonts w:ascii="Calibri" w:hAnsi="Calibri" w:cs="Calibri"/>
          <w:sz w:val="20"/>
          <w:szCs w:val="20"/>
        </w:rPr>
        <w:t>ykonawca nie zalega z opłacaniem składek na ubezpieczenia społeczne lub zdrowotne</w:t>
      </w:r>
      <w:r>
        <w:rPr>
          <w:rFonts w:ascii="Calibri" w:hAnsi="Calibri" w:cs="Calibri"/>
          <w:sz w:val="20"/>
          <w:szCs w:val="20"/>
        </w:rPr>
        <w:t xml:space="preserve"> (ZUS lub KRUS) oraz </w:t>
      </w:r>
      <w:r w:rsidRPr="00854F96">
        <w:rPr>
          <w:rFonts w:ascii="Calibri" w:hAnsi="Calibri" w:cs="Calibri"/>
          <w:sz w:val="20"/>
          <w:szCs w:val="20"/>
        </w:rPr>
        <w:t>odpisu albo informacji z Krajowego Rejestru Sądowego lub z Centralnej Ewidencji i Informacji o Działalności Gospodarczej</w:t>
      </w:r>
      <w:r>
        <w:rPr>
          <w:rFonts w:ascii="Calibri" w:hAnsi="Calibri" w:cs="Calibri"/>
          <w:sz w:val="20"/>
          <w:szCs w:val="20"/>
        </w:rPr>
        <w:t xml:space="preserve"> </w:t>
      </w:r>
      <w:r w:rsidRPr="00854F96">
        <w:rPr>
          <w:rFonts w:ascii="Calibri" w:hAnsi="Calibri" w:cs="Calibri"/>
          <w:sz w:val="20"/>
          <w:szCs w:val="20"/>
        </w:rPr>
        <w:t>- składa dokument lub dokumenty wystawione w kraju, w</w:t>
      </w:r>
      <w:r>
        <w:rPr>
          <w:rFonts w:ascii="Calibri" w:hAnsi="Calibri" w:cs="Calibri"/>
          <w:sz w:val="20"/>
          <w:szCs w:val="20"/>
        </w:rPr>
        <w:t> k</w:t>
      </w:r>
      <w:r w:rsidRPr="00854F96">
        <w:rPr>
          <w:rFonts w:ascii="Calibri" w:hAnsi="Calibri" w:cs="Calibri"/>
          <w:sz w:val="20"/>
          <w:szCs w:val="20"/>
        </w:rPr>
        <w:t xml:space="preserve">tórym </w:t>
      </w:r>
      <w:r w:rsidR="00634BFC">
        <w:rPr>
          <w:rFonts w:ascii="Calibri" w:hAnsi="Calibri" w:cs="Calibri"/>
          <w:sz w:val="20"/>
          <w:szCs w:val="20"/>
        </w:rPr>
        <w:t>W</w:t>
      </w:r>
      <w:r w:rsidRPr="00854F96">
        <w:rPr>
          <w:rFonts w:ascii="Calibri" w:hAnsi="Calibri" w:cs="Calibri"/>
          <w:sz w:val="20"/>
          <w:szCs w:val="20"/>
        </w:rPr>
        <w:t>ykonawca ma siedzibę lub miejsce zamieszkania, potwierdzające odpowiednio, że:</w:t>
      </w:r>
    </w:p>
    <w:p w14:paraId="6D3B29D4" w14:textId="77777777" w:rsidR="00AD52E7" w:rsidRPr="00854F96" w:rsidRDefault="00AD52E7" w:rsidP="00AD52E7">
      <w:pPr>
        <w:pStyle w:val="NormalnyWeb"/>
        <w:spacing w:before="120" w:after="120"/>
        <w:ind w:left="360"/>
        <w:jc w:val="both"/>
        <w:rPr>
          <w:rFonts w:ascii="Calibri" w:hAnsi="Calibri" w:cs="Calibri"/>
          <w:sz w:val="20"/>
          <w:szCs w:val="20"/>
        </w:rPr>
      </w:pPr>
      <w:r w:rsidRPr="00854F96">
        <w:rPr>
          <w:rFonts w:ascii="Calibri" w:hAnsi="Calibri" w:cs="Calibri"/>
          <w:sz w:val="20"/>
          <w:szCs w:val="20"/>
        </w:rPr>
        <w:t>a) nie naruszył obowiązków dotyczących płatności podatków, opłat lub składek na ubezpieczenie społeczne lub zdrowotne,</w:t>
      </w:r>
    </w:p>
    <w:p w14:paraId="11C09A43" w14:textId="77777777" w:rsidR="00AD52E7" w:rsidRPr="00854F96" w:rsidRDefault="00AD52E7" w:rsidP="00AD52E7">
      <w:pPr>
        <w:pStyle w:val="NormalnyWeb"/>
        <w:spacing w:before="120" w:after="120"/>
        <w:ind w:left="360"/>
        <w:jc w:val="both"/>
        <w:rPr>
          <w:rFonts w:ascii="Calibri" w:hAnsi="Calibri" w:cs="Calibri"/>
          <w:sz w:val="20"/>
          <w:szCs w:val="20"/>
        </w:rPr>
      </w:pPr>
      <w:r w:rsidRPr="00854F96">
        <w:rPr>
          <w:rFonts w:ascii="Calibri" w:hAnsi="Calibri" w:cs="Calibri"/>
          <w:sz w:val="20"/>
          <w:szCs w:val="20"/>
        </w:rPr>
        <w:t>b)</w:t>
      </w:r>
      <w:r>
        <w:rPr>
          <w:rFonts w:ascii="Calibri" w:hAnsi="Calibri" w:cs="Calibri"/>
          <w:sz w:val="20"/>
          <w:szCs w:val="20"/>
        </w:rPr>
        <w:t xml:space="preserve"> </w:t>
      </w:r>
      <w:r w:rsidRPr="00854F96">
        <w:rPr>
          <w:rFonts w:ascii="Calibri" w:hAnsi="Calibri" w:cs="Calibri"/>
          <w:sz w:val="20"/>
          <w:szCs w:val="20"/>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24EABF1A" w14:textId="77777777" w:rsidR="002E5D4A" w:rsidRPr="00FD7DB9" w:rsidRDefault="00AD52E7" w:rsidP="00F46529">
      <w:pPr>
        <w:pStyle w:val="NormalnyWeb"/>
        <w:spacing w:before="120" w:after="120"/>
        <w:ind w:left="360"/>
        <w:jc w:val="both"/>
        <w:rPr>
          <w:rFonts w:ascii="Calibri" w:hAnsi="Calibri" w:cs="Calibri"/>
          <w:sz w:val="20"/>
          <w:szCs w:val="20"/>
        </w:rPr>
      </w:pPr>
      <w:r w:rsidRPr="00854F96">
        <w:rPr>
          <w:rFonts w:ascii="Calibri" w:hAnsi="Calibri" w:cs="Calibri"/>
          <w:sz w:val="20"/>
          <w:szCs w:val="20"/>
        </w:rPr>
        <w:lastRenderedPageBreak/>
        <w:t xml:space="preserve">Dokumenty, o których mowa </w:t>
      </w:r>
      <w:r>
        <w:rPr>
          <w:rFonts w:ascii="Calibri" w:hAnsi="Calibri" w:cs="Calibri"/>
          <w:sz w:val="20"/>
          <w:szCs w:val="20"/>
        </w:rPr>
        <w:t>powyżej</w:t>
      </w:r>
      <w:r w:rsidRPr="00854F96">
        <w:rPr>
          <w:rFonts w:ascii="Calibri" w:hAnsi="Calibri" w:cs="Calibri"/>
          <w:sz w:val="20"/>
          <w:szCs w:val="20"/>
        </w:rPr>
        <w:t>, powinny być wystawione nie wcześniej niż 3 miesiące przed ich złożeniem.</w:t>
      </w:r>
    </w:p>
    <w:p w14:paraId="5CB21C37" w14:textId="77777777" w:rsidR="0062503A" w:rsidRPr="00CA3C1F" w:rsidRDefault="00634BFC" w:rsidP="00D34E6F">
      <w:pPr>
        <w:spacing w:before="120" w:after="120"/>
        <w:jc w:val="both"/>
        <w:rPr>
          <w:rFonts w:ascii="Calibri" w:hAnsi="Calibri" w:cs="Calibri"/>
          <w:sz w:val="20"/>
          <w:szCs w:val="20"/>
          <w:lang w:eastAsia="pl-PL"/>
        </w:rPr>
      </w:pPr>
      <w:r w:rsidRPr="00634BFC">
        <w:rPr>
          <w:rFonts w:ascii="Calibri" w:hAnsi="Calibri" w:cs="Calibri"/>
          <w:sz w:val="20"/>
          <w:szCs w:val="20"/>
          <w:lang w:eastAsia="pl-PL"/>
        </w:rPr>
        <w:t>7</w:t>
      </w:r>
      <w:r w:rsidR="00D34E6F">
        <w:rPr>
          <w:rFonts w:ascii="Calibri" w:hAnsi="Calibri" w:cs="Calibri"/>
          <w:b/>
          <w:bCs/>
          <w:sz w:val="20"/>
          <w:szCs w:val="20"/>
          <w:lang w:eastAsia="pl-PL"/>
        </w:rPr>
        <w:t xml:space="preserve">. </w:t>
      </w:r>
      <w:r w:rsidR="00585733" w:rsidRPr="00CA3C1F">
        <w:rPr>
          <w:rFonts w:ascii="Calibri" w:hAnsi="Calibri" w:cs="Calibri"/>
          <w:b/>
          <w:bCs/>
          <w:sz w:val="20"/>
          <w:szCs w:val="20"/>
          <w:lang w:eastAsia="pl-PL"/>
        </w:rPr>
        <w:t>I</w:t>
      </w:r>
      <w:r w:rsidR="00585733" w:rsidRPr="00CA3C1F">
        <w:rPr>
          <w:rFonts w:ascii="Calibri" w:hAnsi="Calibri" w:cs="Calibri"/>
          <w:b/>
          <w:bCs/>
          <w:sz w:val="20"/>
          <w:szCs w:val="20"/>
        </w:rPr>
        <w:t xml:space="preserve">nformacja dla </w:t>
      </w:r>
      <w:r w:rsidR="00145E2D">
        <w:rPr>
          <w:rFonts w:ascii="Calibri" w:hAnsi="Calibri" w:cs="Calibri"/>
          <w:b/>
          <w:bCs/>
          <w:sz w:val="20"/>
          <w:szCs w:val="20"/>
        </w:rPr>
        <w:t>W</w:t>
      </w:r>
      <w:r w:rsidR="00585733" w:rsidRPr="00CA3C1F">
        <w:rPr>
          <w:rFonts w:ascii="Calibri" w:hAnsi="Calibri" w:cs="Calibri"/>
          <w:b/>
          <w:bCs/>
          <w:sz w:val="20"/>
          <w:szCs w:val="20"/>
        </w:rPr>
        <w:t xml:space="preserve">ykonawców wspólnie </w:t>
      </w:r>
      <w:r w:rsidR="0062503A" w:rsidRPr="00CA3C1F">
        <w:rPr>
          <w:rFonts w:ascii="Calibri" w:hAnsi="Calibri" w:cs="Calibri"/>
          <w:b/>
          <w:bCs/>
          <w:sz w:val="20"/>
          <w:szCs w:val="20"/>
        </w:rPr>
        <w:t>ubiegających</w:t>
      </w:r>
      <w:r w:rsidR="00585733" w:rsidRPr="00CA3C1F">
        <w:rPr>
          <w:rFonts w:ascii="Calibri" w:hAnsi="Calibri" w:cs="Calibri"/>
          <w:b/>
          <w:bCs/>
          <w:sz w:val="20"/>
          <w:szCs w:val="20"/>
        </w:rPr>
        <w:t xml:space="preserve"> się o</w:t>
      </w:r>
      <w:r w:rsidR="0062503A" w:rsidRPr="00CA3C1F">
        <w:rPr>
          <w:rFonts w:ascii="Calibri" w:hAnsi="Calibri" w:cs="Calibri"/>
          <w:b/>
          <w:bCs/>
          <w:sz w:val="20"/>
          <w:szCs w:val="20"/>
        </w:rPr>
        <w:t xml:space="preserve"> </w:t>
      </w:r>
      <w:r w:rsidR="00585733" w:rsidRPr="00CA3C1F">
        <w:rPr>
          <w:rFonts w:ascii="Calibri" w:hAnsi="Calibri" w:cs="Calibri"/>
          <w:b/>
          <w:bCs/>
          <w:sz w:val="20"/>
          <w:szCs w:val="20"/>
        </w:rPr>
        <w:t>udzielenie zamówienia:</w:t>
      </w:r>
      <w:r w:rsidR="0062503A" w:rsidRPr="00CA3C1F">
        <w:rPr>
          <w:rFonts w:ascii="Calibri" w:hAnsi="Calibri" w:cs="Calibri"/>
          <w:sz w:val="20"/>
          <w:szCs w:val="20"/>
          <w:lang w:eastAsia="pl-PL"/>
        </w:rPr>
        <w:t xml:space="preserve"> </w:t>
      </w:r>
    </w:p>
    <w:p w14:paraId="37F146AB" w14:textId="77777777" w:rsidR="0062503A" w:rsidRPr="00CA3C1F" w:rsidRDefault="0062503A">
      <w:pPr>
        <w:numPr>
          <w:ilvl w:val="6"/>
          <w:numId w:val="17"/>
        </w:numPr>
        <w:spacing w:before="120" w:after="120"/>
        <w:ind w:left="426"/>
        <w:jc w:val="both"/>
        <w:rPr>
          <w:rFonts w:ascii="Calibri" w:hAnsi="Calibri" w:cs="Calibri"/>
          <w:sz w:val="20"/>
          <w:szCs w:val="20"/>
          <w:lang w:eastAsia="pl-PL"/>
        </w:rPr>
      </w:pPr>
      <w:r w:rsidRPr="00CA3C1F">
        <w:rPr>
          <w:rFonts w:ascii="Calibri" w:hAnsi="Calibri" w:cs="Calibri"/>
          <w:sz w:val="20"/>
          <w:szCs w:val="20"/>
        </w:rPr>
        <w:t>Wykonawcy mogą wspólnie ubiegać się o udzielenie zamówienia. W takim przypadku Wykonawcy ustanawiają pełnomocnika do reprezentowania ich w postępowaniu o udzielenie zamówienia albo reprezentowania w postępowaniu i zawarcia umowy w sprawie zamówienia publicznego. Wykonawcy wspólnie ubiegający się o zamówienie, ponoszą solidarną odpowiedzialność za wykonanie u</w:t>
      </w:r>
      <w:r w:rsidRPr="00971F09">
        <w:rPr>
          <w:rFonts w:ascii="Calibri" w:hAnsi="Calibri" w:cs="Calibri"/>
          <w:sz w:val="20"/>
          <w:szCs w:val="20"/>
        </w:rPr>
        <w:t>mowy.</w:t>
      </w:r>
      <w:r w:rsidRPr="00CA3C1F">
        <w:rPr>
          <w:rFonts w:ascii="Calibri" w:hAnsi="Calibri" w:cs="Calibri"/>
          <w:sz w:val="20"/>
          <w:szCs w:val="20"/>
          <w:lang w:eastAsia="pl-PL"/>
        </w:rPr>
        <w:t xml:space="preserve"> </w:t>
      </w:r>
    </w:p>
    <w:p w14:paraId="3E30DC0C" w14:textId="77777777" w:rsidR="00F66F77" w:rsidRDefault="0062503A">
      <w:pPr>
        <w:numPr>
          <w:ilvl w:val="6"/>
          <w:numId w:val="17"/>
        </w:numPr>
        <w:spacing w:before="120" w:after="120"/>
        <w:ind w:left="426"/>
        <w:jc w:val="both"/>
        <w:rPr>
          <w:rFonts w:ascii="Calibri" w:hAnsi="Calibri" w:cs="Calibri"/>
          <w:sz w:val="20"/>
          <w:szCs w:val="20"/>
          <w:lang w:eastAsia="pl-PL"/>
        </w:rPr>
      </w:pPr>
      <w:r w:rsidRPr="00CA3C1F">
        <w:rPr>
          <w:rFonts w:ascii="Calibri" w:hAnsi="Calibri" w:cs="Calibri"/>
          <w:sz w:val="20"/>
          <w:szCs w:val="20"/>
        </w:rPr>
        <w:t>W przypadku wspólnego ubiegania się o zamówienie przez Wykonawców, wypełniony druk Jednolitego Europejskiego Dokumentu Zamówienia, składa każdy z Wykonawców wspólnie ubiegających się o</w:t>
      </w:r>
      <w:r w:rsidR="002D5026">
        <w:rPr>
          <w:rFonts w:ascii="Calibri" w:hAnsi="Calibri" w:cs="Calibri"/>
          <w:sz w:val="20"/>
          <w:szCs w:val="20"/>
        </w:rPr>
        <w:t> </w:t>
      </w:r>
      <w:r w:rsidRPr="00CA3C1F">
        <w:rPr>
          <w:rFonts w:ascii="Calibri" w:hAnsi="Calibri" w:cs="Calibri"/>
          <w:sz w:val="20"/>
          <w:szCs w:val="20"/>
        </w:rPr>
        <w:t>zamówienie. Dokumenty te potwierdzają spełnianie warunków udziału w postępowaniu.</w:t>
      </w:r>
      <w:r w:rsidRPr="00CA3C1F">
        <w:rPr>
          <w:rFonts w:ascii="Calibri" w:hAnsi="Calibri" w:cs="Calibri"/>
          <w:sz w:val="20"/>
          <w:szCs w:val="20"/>
          <w:lang w:eastAsia="pl-PL"/>
        </w:rPr>
        <w:t xml:space="preserve"> </w:t>
      </w:r>
    </w:p>
    <w:p w14:paraId="73768E99" w14:textId="77777777" w:rsidR="00A813DC" w:rsidRDefault="0062503A" w:rsidP="00A813DC">
      <w:pPr>
        <w:pStyle w:val="NormalnyWeb"/>
        <w:spacing w:before="120" w:after="120"/>
        <w:ind w:left="360"/>
        <w:jc w:val="both"/>
        <w:rPr>
          <w:rFonts w:ascii="Calibri" w:hAnsi="Calibri" w:cs="Calibri"/>
          <w:sz w:val="20"/>
          <w:szCs w:val="20"/>
        </w:rPr>
      </w:pPr>
      <w:r w:rsidRPr="00F66F77">
        <w:rPr>
          <w:rFonts w:ascii="Calibri" w:hAnsi="Calibri" w:cs="Calibri"/>
          <w:b/>
          <w:bCs/>
          <w:sz w:val="20"/>
          <w:szCs w:val="20"/>
        </w:rPr>
        <w:t xml:space="preserve">Oświadczenia i </w:t>
      </w:r>
      <w:proofErr w:type="gramStart"/>
      <w:r w:rsidRPr="00F66F77">
        <w:rPr>
          <w:rFonts w:ascii="Calibri" w:hAnsi="Calibri" w:cs="Calibri"/>
          <w:b/>
          <w:bCs/>
          <w:sz w:val="20"/>
          <w:szCs w:val="20"/>
        </w:rPr>
        <w:t>dokumenty</w:t>
      </w:r>
      <w:proofErr w:type="gramEnd"/>
      <w:r w:rsidR="00A6791E" w:rsidRPr="00F66F77">
        <w:rPr>
          <w:rFonts w:ascii="Calibri" w:hAnsi="Calibri" w:cs="Calibri"/>
          <w:b/>
          <w:bCs/>
          <w:sz w:val="20"/>
          <w:szCs w:val="20"/>
          <w:lang w:eastAsia="pl-PL"/>
        </w:rPr>
        <w:t xml:space="preserve"> </w:t>
      </w:r>
      <w:r w:rsidR="00A6791E" w:rsidRPr="00F66F77">
        <w:rPr>
          <w:rFonts w:ascii="Calibri" w:hAnsi="Calibri" w:cs="Calibri"/>
          <w:b/>
          <w:bCs/>
          <w:sz w:val="20"/>
          <w:szCs w:val="20"/>
        </w:rPr>
        <w:t xml:space="preserve">o których mowa w </w:t>
      </w:r>
      <w:bookmarkStart w:id="17" w:name="_Hlk131683994"/>
      <w:r w:rsidR="00684A4D" w:rsidRPr="00C753DF">
        <w:rPr>
          <w:rFonts w:ascii="Calibri" w:hAnsi="Calibri" w:cs="Calibri"/>
          <w:b/>
          <w:bCs/>
          <w:sz w:val="20"/>
          <w:szCs w:val="20"/>
        </w:rPr>
        <w:t>ust</w:t>
      </w:r>
      <w:r w:rsidR="00A6791E" w:rsidRPr="00C753DF">
        <w:rPr>
          <w:rFonts w:ascii="Calibri" w:hAnsi="Calibri" w:cs="Calibri"/>
          <w:b/>
          <w:bCs/>
          <w:sz w:val="20"/>
          <w:szCs w:val="20"/>
        </w:rPr>
        <w:t>.</w:t>
      </w:r>
      <w:r w:rsidR="00A813DC">
        <w:rPr>
          <w:rFonts w:ascii="Calibri" w:hAnsi="Calibri" w:cs="Calibri"/>
          <w:b/>
          <w:bCs/>
          <w:sz w:val="20"/>
          <w:szCs w:val="20"/>
        </w:rPr>
        <w:t xml:space="preserve"> 3 pkt 3.2. lit. </w:t>
      </w:r>
      <w:r w:rsidR="00213C66">
        <w:rPr>
          <w:rFonts w:ascii="Calibri" w:hAnsi="Calibri" w:cs="Calibri"/>
          <w:b/>
          <w:bCs/>
          <w:sz w:val="20"/>
          <w:szCs w:val="20"/>
        </w:rPr>
        <w:t>A</w:t>
      </w:r>
      <w:r w:rsidR="00A813DC">
        <w:rPr>
          <w:rFonts w:ascii="Calibri" w:hAnsi="Calibri" w:cs="Calibri"/>
          <w:b/>
          <w:bCs/>
          <w:sz w:val="20"/>
          <w:szCs w:val="20"/>
        </w:rPr>
        <w:t xml:space="preserve">) – </w:t>
      </w:r>
      <w:r w:rsidR="00634BFC">
        <w:rPr>
          <w:rFonts w:ascii="Calibri" w:hAnsi="Calibri" w:cs="Calibri"/>
          <w:b/>
          <w:bCs/>
          <w:sz w:val="20"/>
          <w:szCs w:val="20"/>
        </w:rPr>
        <w:t>G</w:t>
      </w:r>
      <w:r w:rsidR="00A813DC">
        <w:rPr>
          <w:rFonts w:ascii="Calibri" w:hAnsi="Calibri" w:cs="Calibri"/>
          <w:b/>
          <w:bCs/>
          <w:sz w:val="20"/>
          <w:szCs w:val="20"/>
        </w:rPr>
        <w:t xml:space="preserve">) </w:t>
      </w:r>
      <w:bookmarkEnd w:id="17"/>
      <w:r w:rsidR="00A6791E" w:rsidRPr="00F66F77">
        <w:rPr>
          <w:rFonts w:ascii="Calibri" w:hAnsi="Calibri" w:cs="Calibri"/>
          <w:b/>
          <w:bCs/>
          <w:sz w:val="20"/>
          <w:szCs w:val="20"/>
        </w:rPr>
        <w:t>niniejszej SWZ</w:t>
      </w:r>
      <w:r w:rsidRPr="00F66F77">
        <w:rPr>
          <w:rFonts w:ascii="Calibri" w:hAnsi="Calibri" w:cs="Calibri"/>
          <w:b/>
          <w:bCs/>
          <w:sz w:val="20"/>
          <w:szCs w:val="20"/>
        </w:rPr>
        <w:t xml:space="preserve"> potwierdzające brak podstaw do wykluczenia z postępowania, składa każdy z Wykonawców wspólnie ubiegających się</w:t>
      </w:r>
      <w:r w:rsidR="00145E2D">
        <w:rPr>
          <w:rFonts w:ascii="Calibri" w:hAnsi="Calibri" w:cs="Calibri"/>
          <w:b/>
          <w:bCs/>
          <w:sz w:val="20"/>
          <w:szCs w:val="20"/>
        </w:rPr>
        <w:t xml:space="preserve"> </w:t>
      </w:r>
      <w:r w:rsidRPr="00F66F77">
        <w:rPr>
          <w:rFonts w:ascii="Calibri" w:hAnsi="Calibri" w:cs="Calibri"/>
          <w:b/>
          <w:bCs/>
          <w:sz w:val="20"/>
          <w:szCs w:val="20"/>
        </w:rPr>
        <w:t>o</w:t>
      </w:r>
      <w:r w:rsidR="00B07640">
        <w:rPr>
          <w:rFonts w:ascii="Calibri" w:hAnsi="Calibri" w:cs="Calibri"/>
          <w:b/>
          <w:bCs/>
          <w:sz w:val="20"/>
          <w:szCs w:val="20"/>
        </w:rPr>
        <w:t> </w:t>
      </w:r>
      <w:r w:rsidRPr="00F66F77">
        <w:rPr>
          <w:rFonts w:ascii="Calibri" w:hAnsi="Calibri" w:cs="Calibri"/>
          <w:b/>
          <w:bCs/>
          <w:sz w:val="20"/>
          <w:szCs w:val="20"/>
        </w:rPr>
        <w:t>zamówienie.</w:t>
      </w:r>
      <w:r w:rsidR="00A813DC">
        <w:rPr>
          <w:rFonts w:ascii="Calibri" w:hAnsi="Calibri" w:cs="Calibri"/>
          <w:sz w:val="20"/>
          <w:szCs w:val="20"/>
        </w:rPr>
        <w:t xml:space="preserve"> </w:t>
      </w:r>
    </w:p>
    <w:p w14:paraId="26498669" w14:textId="77777777" w:rsidR="0062503A" w:rsidRPr="00D34E6F" w:rsidRDefault="0062503A" w:rsidP="00A813DC">
      <w:pPr>
        <w:spacing w:before="120" w:after="120"/>
        <w:ind w:left="426"/>
        <w:jc w:val="both"/>
        <w:rPr>
          <w:rFonts w:ascii="Calibri" w:hAnsi="Calibri" w:cs="Calibri"/>
          <w:sz w:val="20"/>
          <w:szCs w:val="20"/>
          <w:lang w:eastAsia="pl-PL"/>
        </w:rPr>
      </w:pPr>
    </w:p>
    <w:p w14:paraId="6DB62350" w14:textId="77777777" w:rsidR="00D34E6F" w:rsidRPr="00CA3C1F" w:rsidRDefault="00634BFC" w:rsidP="00D34E6F">
      <w:pPr>
        <w:spacing w:before="120" w:after="120"/>
        <w:jc w:val="both"/>
        <w:rPr>
          <w:rFonts w:ascii="Calibri" w:hAnsi="Calibri" w:cs="Calibri"/>
          <w:b/>
          <w:bCs/>
          <w:sz w:val="20"/>
          <w:szCs w:val="20"/>
        </w:rPr>
      </w:pPr>
      <w:r>
        <w:rPr>
          <w:rFonts w:ascii="Calibri" w:hAnsi="Calibri" w:cs="Calibri"/>
          <w:sz w:val="20"/>
          <w:szCs w:val="20"/>
        </w:rPr>
        <w:t>8</w:t>
      </w:r>
      <w:r w:rsidR="00D34E6F">
        <w:rPr>
          <w:rFonts w:ascii="Calibri" w:hAnsi="Calibri" w:cs="Calibri"/>
          <w:sz w:val="20"/>
          <w:szCs w:val="20"/>
        </w:rPr>
        <w:t>.</w:t>
      </w:r>
      <w:r w:rsidR="00D34E6F" w:rsidRPr="00CA3C1F">
        <w:rPr>
          <w:rFonts w:ascii="Calibri" w:hAnsi="Calibri" w:cs="Calibri"/>
          <w:sz w:val="20"/>
          <w:szCs w:val="20"/>
        </w:rPr>
        <w:t xml:space="preserve"> </w:t>
      </w:r>
      <w:r w:rsidR="00D34E6F" w:rsidRPr="00CA3C1F">
        <w:rPr>
          <w:rFonts w:ascii="Calibri" w:hAnsi="Calibri" w:cs="Calibri"/>
          <w:b/>
          <w:bCs/>
          <w:sz w:val="20"/>
          <w:szCs w:val="20"/>
        </w:rPr>
        <w:t>Potencjał podmiotów udostępniających zasoby.</w:t>
      </w:r>
    </w:p>
    <w:p w14:paraId="7F75A49A" w14:textId="77777777" w:rsidR="00D34E6F" w:rsidRPr="00CA3C1F" w:rsidRDefault="00D34E6F">
      <w:pPr>
        <w:numPr>
          <w:ilvl w:val="0"/>
          <w:numId w:val="5"/>
        </w:numPr>
        <w:spacing w:before="120" w:after="120"/>
        <w:ind w:left="426"/>
        <w:jc w:val="both"/>
        <w:rPr>
          <w:rFonts w:ascii="Calibri" w:hAnsi="Calibri" w:cs="Calibri"/>
          <w:sz w:val="20"/>
          <w:szCs w:val="20"/>
        </w:rPr>
      </w:pPr>
      <w:r w:rsidRPr="00CA3C1F">
        <w:rPr>
          <w:rFonts w:ascii="Calibri" w:hAnsi="Calibri" w:cs="Calibri"/>
          <w:sz w:val="20"/>
          <w:szCs w:val="20"/>
        </w:rPr>
        <w:t xml:space="preserve"> Zgodnie z art. 118 ust, 1 ustawy </w:t>
      </w:r>
      <w:proofErr w:type="spellStart"/>
      <w:r w:rsidRPr="00CA3C1F">
        <w:rPr>
          <w:rFonts w:ascii="Calibri" w:hAnsi="Calibri" w:cs="Calibri"/>
          <w:sz w:val="20"/>
          <w:szCs w:val="20"/>
        </w:rPr>
        <w:t>Pzp</w:t>
      </w:r>
      <w:proofErr w:type="spellEnd"/>
      <w:r w:rsidRPr="00CA3C1F">
        <w:rPr>
          <w:rFonts w:ascii="Calibri" w:hAnsi="Calibri" w:cs="Calibri"/>
          <w:sz w:val="20"/>
          <w:szCs w:val="20"/>
        </w:rPr>
        <w:t>. Wykonawca może w celu potwierdzenia spełnienia warunków udziału w postepowaniu,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w:t>
      </w:r>
      <w:r>
        <w:rPr>
          <w:rFonts w:ascii="Calibri" w:hAnsi="Calibri" w:cs="Calibri"/>
          <w:sz w:val="20"/>
          <w:szCs w:val="20"/>
        </w:rPr>
        <w:t> </w:t>
      </w:r>
      <w:r w:rsidRPr="00CA3C1F">
        <w:rPr>
          <w:rFonts w:ascii="Calibri" w:hAnsi="Calibri" w:cs="Calibri"/>
          <w:sz w:val="20"/>
          <w:szCs w:val="20"/>
        </w:rPr>
        <w:t xml:space="preserve">nimi stosunków prawnych. </w:t>
      </w:r>
    </w:p>
    <w:p w14:paraId="5F38A18D" w14:textId="77777777" w:rsidR="00D34E6F" w:rsidRPr="00CA3C1F" w:rsidRDefault="00D34E6F">
      <w:pPr>
        <w:numPr>
          <w:ilvl w:val="0"/>
          <w:numId w:val="5"/>
        </w:numPr>
        <w:spacing w:before="120" w:after="120"/>
        <w:ind w:left="426"/>
        <w:jc w:val="both"/>
        <w:rPr>
          <w:rFonts w:ascii="Calibri" w:hAnsi="Calibri" w:cs="Calibri"/>
          <w:sz w:val="20"/>
          <w:szCs w:val="20"/>
        </w:rPr>
      </w:pPr>
      <w:r w:rsidRPr="00CA3C1F">
        <w:rPr>
          <w:rFonts w:ascii="Calibri" w:hAnsi="Calibri" w:cs="Calibri"/>
          <w:sz w:val="20"/>
          <w:szCs w:val="20"/>
        </w:rPr>
        <w:t xml:space="preserve">W celu oceny, czy Wykonawca polegając na zdolnościach lub sytuacji podmiotów udostępniających zasoby na zasadach określonych w art. 118 ustawy </w:t>
      </w:r>
      <w:proofErr w:type="spellStart"/>
      <w:r w:rsidRPr="00CA3C1F">
        <w:rPr>
          <w:rFonts w:ascii="Calibri" w:hAnsi="Calibri" w:cs="Calibri"/>
          <w:sz w:val="20"/>
          <w:szCs w:val="20"/>
        </w:rPr>
        <w:t>Pzp</w:t>
      </w:r>
      <w:proofErr w:type="spellEnd"/>
      <w:r w:rsidRPr="00CA3C1F">
        <w:rPr>
          <w:rFonts w:ascii="Calibri" w:hAnsi="Calibri" w:cs="Calibri"/>
          <w:sz w:val="20"/>
          <w:szCs w:val="20"/>
        </w:rPr>
        <w:t xml:space="preserve">, będzie dysponował niezbędnymi zasobami w stopniu umożliwiającym należyte wykonanie zamówienia publicznego oraz oceny, czy stosunek łączący Wykonawcę z tymi podmiotami gwarantuje rzeczywisty dostęp do ich zasobów, należy wraz z </w:t>
      </w:r>
      <w:r w:rsidR="005E4E82">
        <w:rPr>
          <w:rFonts w:ascii="Calibri" w:hAnsi="Calibri" w:cs="Calibri"/>
          <w:sz w:val="20"/>
          <w:szCs w:val="20"/>
        </w:rPr>
        <w:t>wnioskiem</w:t>
      </w:r>
      <w:r w:rsidRPr="00CA3C1F">
        <w:rPr>
          <w:rFonts w:ascii="Calibri" w:hAnsi="Calibri" w:cs="Calibri"/>
          <w:sz w:val="20"/>
          <w:szCs w:val="20"/>
        </w:rPr>
        <w:t xml:space="preserve"> przedłożyć </w:t>
      </w:r>
      <w:r w:rsidRPr="00CA3C1F">
        <w:rPr>
          <w:rFonts w:ascii="Calibri" w:hAnsi="Calibri" w:cs="Calibri"/>
          <w:b/>
          <w:bCs/>
          <w:sz w:val="20"/>
          <w:szCs w:val="20"/>
        </w:rPr>
        <w:t>Zobowiązanie podmiotu udostepniającego zasoby do oddania mu do dyspozycji niezbędnych zasobów na potrzeby realizacji zamówienia</w:t>
      </w:r>
      <w:r w:rsidR="005E4E82">
        <w:rPr>
          <w:rFonts w:ascii="Calibri" w:hAnsi="Calibri" w:cs="Calibri"/>
          <w:b/>
          <w:bCs/>
          <w:sz w:val="20"/>
          <w:szCs w:val="20"/>
        </w:rPr>
        <w:t xml:space="preserve"> o treści załącznika nr 8 do SWZ</w:t>
      </w:r>
      <w:r w:rsidRPr="00CA3C1F">
        <w:rPr>
          <w:rFonts w:ascii="Calibri" w:hAnsi="Calibri" w:cs="Calibri"/>
          <w:sz w:val="20"/>
          <w:szCs w:val="20"/>
        </w:rPr>
        <w:t xml:space="preserve"> lub inny podmiotowy środek dowodowy potwierdzający, że </w:t>
      </w:r>
      <w:r>
        <w:rPr>
          <w:rFonts w:ascii="Calibri" w:hAnsi="Calibri" w:cs="Calibri"/>
          <w:sz w:val="20"/>
          <w:szCs w:val="20"/>
        </w:rPr>
        <w:t>W</w:t>
      </w:r>
      <w:r w:rsidRPr="00CA3C1F">
        <w:rPr>
          <w:rFonts w:ascii="Calibri" w:hAnsi="Calibri" w:cs="Calibri"/>
          <w:sz w:val="20"/>
          <w:szCs w:val="20"/>
        </w:rPr>
        <w:t>ykonawca realizując zamówienie, będzie dysponował niezbędnymi zasobami tych podmiotów, które określa w szczególności:</w:t>
      </w:r>
    </w:p>
    <w:p w14:paraId="1A9A96EF" w14:textId="77777777" w:rsidR="00D34E6F" w:rsidRPr="00CA3C1F" w:rsidRDefault="00D34E6F">
      <w:pPr>
        <w:numPr>
          <w:ilvl w:val="0"/>
          <w:numId w:val="25"/>
        </w:numPr>
        <w:spacing w:before="120" w:after="120"/>
        <w:jc w:val="both"/>
        <w:rPr>
          <w:rFonts w:ascii="Calibri" w:hAnsi="Calibri" w:cs="Calibri"/>
          <w:sz w:val="20"/>
          <w:szCs w:val="20"/>
        </w:rPr>
      </w:pPr>
      <w:r w:rsidRPr="00CA3C1F">
        <w:rPr>
          <w:rFonts w:ascii="Calibri" w:hAnsi="Calibri" w:cs="Calibri"/>
          <w:sz w:val="20"/>
          <w:szCs w:val="20"/>
        </w:rPr>
        <w:t xml:space="preserve">zakres dostępnych </w:t>
      </w:r>
      <w:r>
        <w:rPr>
          <w:rFonts w:ascii="Calibri" w:hAnsi="Calibri" w:cs="Calibri"/>
          <w:sz w:val="20"/>
          <w:szCs w:val="20"/>
        </w:rPr>
        <w:t>W</w:t>
      </w:r>
      <w:r w:rsidRPr="00CA3C1F">
        <w:rPr>
          <w:rFonts w:ascii="Calibri" w:hAnsi="Calibri" w:cs="Calibri"/>
          <w:sz w:val="20"/>
          <w:szCs w:val="20"/>
        </w:rPr>
        <w:t>ykonawcy zasobów p</w:t>
      </w:r>
      <w:r>
        <w:rPr>
          <w:rFonts w:ascii="Calibri" w:hAnsi="Calibri" w:cs="Calibri"/>
          <w:sz w:val="20"/>
          <w:szCs w:val="20"/>
        </w:rPr>
        <w:t>odmiotu udostępniającego zasoby,</w:t>
      </w:r>
      <w:r w:rsidRPr="00CA3C1F">
        <w:rPr>
          <w:rFonts w:ascii="Calibri" w:hAnsi="Calibri" w:cs="Calibri"/>
          <w:sz w:val="20"/>
          <w:szCs w:val="20"/>
        </w:rPr>
        <w:t xml:space="preserve"> </w:t>
      </w:r>
    </w:p>
    <w:p w14:paraId="379D1A34" w14:textId="77777777" w:rsidR="00D34E6F" w:rsidRPr="00CA3C1F" w:rsidRDefault="00D34E6F">
      <w:pPr>
        <w:numPr>
          <w:ilvl w:val="0"/>
          <w:numId w:val="25"/>
        </w:numPr>
        <w:spacing w:before="120" w:after="120"/>
        <w:jc w:val="both"/>
        <w:rPr>
          <w:rFonts w:ascii="Calibri" w:hAnsi="Calibri" w:cs="Calibri"/>
          <w:sz w:val="20"/>
          <w:szCs w:val="20"/>
        </w:rPr>
      </w:pPr>
      <w:r w:rsidRPr="00CA3C1F">
        <w:rPr>
          <w:rFonts w:ascii="Calibri" w:hAnsi="Calibri" w:cs="Calibri"/>
          <w:sz w:val="20"/>
          <w:szCs w:val="20"/>
        </w:rPr>
        <w:t xml:space="preserve">sposób i okres udostępnienia </w:t>
      </w:r>
      <w:r>
        <w:rPr>
          <w:rFonts w:ascii="Calibri" w:hAnsi="Calibri" w:cs="Calibri"/>
          <w:sz w:val="20"/>
          <w:szCs w:val="20"/>
        </w:rPr>
        <w:t>W</w:t>
      </w:r>
      <w:r w:rsidRPr="00CA3C1F">
        <w:rPr>
          <w:rFonts w:ascii="Calibri" w:hAnsi="Calibri" w:cs="Calibri"/>
          <w:sz w:val="20"/>
          <w:szCs w:val="20"/>
        </w:rPr>
        <w:t>ykonawcy i wykorzystania przez niego zasobów podmiotu udostępniającego te zas</w:t>
      </w:r>
      <w:r>
        <w:rPr>
          <w:rFonts w:ascii="Calibri" w:hAnsi="Calibri" w:cs="Calibri"/>
          <w:sz w:val="20"/>
          <w:szCs w:val="20"/>
        </w:rPr>
        <w:t>oby przy wykonywaniu zamówienia,</w:t>
      </w:r>
      <w:r w:rsidRPr="00CA3C1F">
        <w:rPr>
          <w:rFonts w:ascii="Calibri" w:hAnsi="Calibri" w:cs="Calibri"/>
          <w:sz w:val="20"/>
          <w:szCs w:val="20"/>
        </w:rPr>
        <w:t xml:space="preserve"> </w:t>
      </w:r>
    </w:p>
    <w:p w14:paraId="21030C64" w14:textId="77777777" w:rsidR="00D34E6F" w:rsidRPr="00CA3C1F" w:rsidRDefault="00D34E6F">
      <w:pPr>
        <w:numPr>
          <w:ilvl w:val="0"/>
          <w:numId w:val="25"/>
        </w:numPr>
        <w:spacing w:before="120" w:after="120"/>
        <w:jc w:val="both"/>
        <w:rPr>
          <w:rFonts w:ascii="Calibri" w:hAnsi="Calibri" w:cs="Calibri"/>
          <w:sz w:val="20"/>
          <w:szCs w:val="20"/>
        </w:rPr>
      </w:pPr>
      <w:r w:rsidRPr="00CA3C1F">
        <w:rPr>
          <w:rFonts w:ascii="Calibri" w:hAnsi="Calibri" w:cs="Calibri"/>
          <w:sz w:val="20"/>
          <w:szCs w:val="20"/>
        </w:rPr>
        <w:t>czy i w jakim zakresie podmiot udostępniający zasoby, na zdolnościach którego</w:t>
      </w:r>
      <w:r>
        <w:rPr>
          <w:rFonts w:ascii="Calibri" w:hAnsi="Calibri" w:cs="Calibri"/>
          <w:sz w:val="20"/>
          <w:szCs w:val="20"/>
        </w:rPr>
        <w:t xml:space="preserve"> W</w:t>
      </w:r>
      <w:r w:rsidRPr="00CA3C1F">
        <w:rPr>
          <w:rFonts w:ascii="Calibri" w:hAnsi="Calibri" w:cs="Calibri"/>
          <w:sz w:val="20"/>
          <w:szCs w:val="20"/>
        </w:rPr>
        <w:t>ykonawca polega w</w:t>
      </w:r>
      <w:r>
        <w:rPr>
          <w:rFonts w:ascii="Calibri" w:hAnsi="Calibri" w:cs="Calibri"/>
          <w:sz w:val="20"/>
          <w:szCs w:val="20"/>
        </w:rPr>
        <w:t> </w:t>
      </w:r>
      <w:r w:rsidRPr="00CA3C1F">
        <w:rPr>
          <w:rFonts w:ascii="Calibri" w:hAnsi="Calibri" w:cs="Calibri"/>
          <w:sz w:val="20"/>
          <w:szCs w:val="20"/>
        </w:rPr>
        <w:t>odniesieniu do warunków udziału w postępowaniu, zrealizuje</w:t>
      </w:r>
      <w:r>
        <w:rPr>
          <w:rFonts w:ascii="Calibri" w:hAnsi="Calibri" w:cs="Calibri"/>
          <w:sz w:val="20"/>
          <w:szCs w:val="20"/>
        </w:rPr>
        <w:t xml:space="preserve"> </w:t>
      </w:r>
      <w:r w:rsidRPr="00CA3C1F">
        <w:rPr>
          <w:rFonts w:ascii="Calibri" w:hAnsi="Calibri" w:cs="Calibri"/>
          <w:sz w:val="20"/>
          <w:szCs w:val="20"/>
        </w:rPr>
        <w:t xml:space="preserve">usługi, których wskazane zdolności dotyczą. </w:t>
      </w:r>
    </w:p>
    <w:p w14:paraId="0CFF2775" w14:textId="77777777" w:rsidR="00D34E6F" w:rsidRPr="00971F09" w:rsidRDefault="00634BFC" w:rsidP="00D34E6F">
      <w:pPr>
        <w:spacing w:before="120" w:after="120"/>
        <w:ind w:left="142"/>
        <w:jc w:val="both"/>
        <w:rPr>
          <w:rFonts w:ascii="Calibri" w:hAnsi="Calibri" w:cs="Calibri"/>
          <w:b/>
          <w:sz w:val="20"/>
          <w:szCs w:val="20"/>
        </w:rPr>
      </w:pPr>
      <w:r>
        <w:rPr>
          <w:rFonts w:ascii="Calibri" w:hAnsi="Calibri" w:cs="Calibri"/>
          <w:bCs/>
          <w:sz w:val="20"/>
          <w:szCs w:val="20"/>
        </w:rPr>
        <w:t>9</w:t>
      </w:r>
      <w:r w:rsidR="00D34E6F" w:rsidRPr="00D34E6F">
        <w:rPr>
          <w:rFonts w:ascii="Calibri" w:hAnsi="Calibri" w:cs="Calibri"/>
          <w:bCs/>
          <w:sz w:val="20"/>
          <w:szCs w:val="20"/>
        </w:rPr>
        <w:t>.</w:t>
      </w:r>
      <w:r w:rsidR="00D34E6F">
        <w:rPr>
          <w:rFonts w:ascii="Calibri" w:hAnsi="Calibri" w:cs="Calibri"/>
          <w:b/>
          <w:sz w:val="20"/>
          <w:szCs w:val="20"/>
        </w:rPr>
        <w:t xml:space="preserve"> </w:t>
      </w:r>
      <w:r w:rsidR="00D34E6F" w:rsidRPr="002532A4">
        <w:rPr>
          <w:rFonts w:ascii="Calibri" w:hAnsi="Calibri" w:cs="Calibri"/>
          <w:b/>
          <w:sz w:val="20"/>
          <w:szCs w:val="20"/>
        </w:rPr>
        <w:t>Zamawiający żąda od Wykonawcy, który polega na zdolnościach technicznych lub zawodowych podmiotów udostępniających zasoby na zasadach określonych w art. 118 ustawy, przedstawienia w</w:t>
      </w:r>
      <w:r w:rsidR="00D34E6F">
        <w:rPr>
          <w:rFonts w:ascii="Calibri" w:hAnsi="Calibri" w:cs="Calibri"/>
          <w:b/>
          <w:sz w:val="20"/>
          <w:szCs w:val="20"/>
        </w:rPr>
        <w:t> </w:t>
      </w:r>
      <w:r w:rsidR="00D34E6F" w:rsidRPr="002532A4">
        <w:rPr>
          <w:rFonts w:ascii="Calibri" w:hAnsi="Calibri" w:cs="Calibri"/>
          <w:b/>
          <w:sz w:val="20"/>
          <w:szCs w:val="20"/>
        </w:rPr>
        <w:t xml:space="preserve">odniesieniu do tych podmiotów podmiotowych środków dowodowych o których </w:t>
      </w:r>
      <w:r w:rsidR="00D34E6F" w:rsidRPr="00C753DF">
        <w:rPr>
          <w:rFonts w:ascii="Calibri" w:hAnsi="Calibri" w:cs="Calibri"/>
          <w:b/>
          <w:sz w:val="20"/>
          <w:szCs w:val="20"/>
        </w:rPr>
        <w:t xml:space="preserve">mowa </w:t>
      </w:r>
      <w:r w:rsidR="00D34E6F">
        <w:rPr>
          <w:rFonts w:ascii="Calibri" w:hAnsi="Calibri" w:cs="Calibri"/>
          <w:b/>
          <w:sz w:val="20"/>
          <w:szCs w:val="20"/>
        </w:rPr>
        <w:t>ust.</w:t>
      </w:r>
      <w:r w:rsidR="00A813DC">
        <w:rPr>
          <w:rFonts w:ascii="Calibri" w:hAnsi="Calibri" w:cs="Calibri"/>
          <w:b/>
          <w:sz w:val="20"/>
          <w:szCs w:val="20"/>
        </w:rPr>
        <w:t xml:space="preserve">3 pkt.3.2. lit </w:t>
      </w:r>
      <w:r w:rsidR="00213C66">
        <w:rPr>
          <w:rFonts w:ascii="Calibri" w:hAnsi="Calibri" w:cs="Calibri"/>
          <w:b/>
          <w:sz w:val="20"/>
          <w:szCs w:val="20"/>
        </w:rPr>
        <w:t>A</w:t>
      </w:r>
      <w:r w:rsidR="00A813DC">
        <w:rPr>
          <w:rFonts w:ascii="Calibri" w:hAnsi="Calibri" w:cs="Calibri"/>
          <w:b/>
          <w:sz w:val="20"/>
          <w:szCs w:val="20"/>
        </w:rPr>
        <w:t xml:space="preserve">) i lit. </w:t>
      </w:r>
      <w:r w:rsidR="00213C66">
        <w:rPr>
          <w:rFonts w:ascii="Calibri" w:hAnsi="Calibri" w:cs="Calibri"/>
          <w:b/>
          <w:sz w:val="20"/>
          <w:szCs w:val="20"/>
        </w:rPr>
        <w:t>C – D)</w:t>
      </w:r>
      <w:r>
        <w:rPr>
          <w:rFonts w:ascii="Calibri" w:hAnsi="Calibri" w:cs="Calibri"/>
          <w:b/>
          <w:sz w:val="20"/>
          <w:szCs w:val="20"/>
        </w:rPr>
        <w:t xml:space="preserve"> oraz H)</w:t>
      </w:r>
      <w:r w:rsidR="00213C66">
        <w:rPr>
          <w:rFonts w:ascii="Calibri" w:hAnsi="Calibri" w:cs="Calibri"/>
          <w:b/>
          <w:sz w:val="20"/>
          <w:szCs w:val="20"/>
        </w:rPr>
        <w:t xml:space="preserve"> </w:t>
      </w:r>
      <w:r w:rsidR="00D34E6F" w:rsidRPr="00C753DF">
        <w:rPr>
          <w:rFonts w:ascii="Calibri" w:hAnsi="Calibri" w:cs="Calibri"/>
          <w:b/>
          <w:sz w:val="20"/>
          <w:szCs w:val="20"/>
        </w:rPr>
        <w:t>niniejszej SWZ (w zakres</w:t>
      </w:r>
      <w:r w:rsidR="00D34E6F" w:rsidRPr="002532A4">
        <w:rPr>
          <w:rFonts w:ascii="Calibri" w:hAnsi="Calibri" w:cs="Calibri"/>
          <w:b/>
          <w:sz w:val="20"/>
          <w:szCs w:val="20"/>
        </w:rPr>
        <w:t xml:space="preserve">ie podstaw do wykluczenia z postępowania). </w:t>
      </w:r>
    </w:p>
    <w:p w14:paraId="33995FCA" w14:textId="77777777" w:rsidR="00D34E6F" w:rsidRPr="00B1515A" w:rsidRDefault="00D34E6F" w:rsidP="00D34E6F">
      <w:pPr>
        <w:pStyle w:val="NormalnyWeb"/>
        <w:spacing w:before="120" w:after="120"/>
        <w:jc w:val="both"/>
        <w:rPr>
          <w:rFonts w:ascii="Calibri" w:hAnsi="Calibri" w:cs="Calibri"/>
          <w:b/>
          <w:bCs/>
          <w:sz w:val="20"/>
          <w:szCs w:val="20"/>
        </w:rPr>
      </w:pPr>
      <w:r w:rsidRPr="00CA3C1F">
        <w:rPr>
          <w:rFonts w:ascii="Calibri" w:hAnsi="Calibri" w:cs="Calibri"/>
          <w:sz w:val="20"/>
          <w:szCs w:val="20"/>
        </w:rPr>
        <w:t>Uwaga: Zgodnie z art. 127 ust.</w:t>
      </w:r>
      <w:r>
        <w:rPr>
          <w:rFonts w:ascii="Calibri" w:hAnsi="Calibri" w:cs="Calibri"/>
          <w:sz w:val="20"/>
          <w:szCs w:val="20"/>
        </w:rPr>
        <w:t xml:space="preserve"> </w:t>
      </w:r>
      <w:r w:rsidRPr="00CA3C1F">
        <w:rPr>
          <w:rFonts w:ascii="Calibri" w:hAnsi="Calibri" w:cs="Calibri"/>
          <w:sz w:val="20"/>
          <w:szCs w:val="20"/>
        </w:rPr>
        <w:t xml:space="preserve">1 ustawy </w:t>
      </w:r>
      <w:proofErr w:type="spellStart"/>
      <w:r w:rsidRPr="00CA3C1F">
        <w:rPr>
          <w:rFonts w:ascii="Calibri" w:hAnsi="Calibri" w:cs="Calibri"/>
          <w:sz w:val="20"/>
          <w:szCs w:val="20"/>
        </w:rPr>
        <w:t>Pzp</w:t>
      </w:r>
      <w:proofErr w:type="spellEnd"/>
      <w:r>
        <w:rPr>
          <w:rFonts w:ascii="Calibri" w:hAnsi="Calibri" w:cs="Calibri"/>
          <w:sz w:val="20"/>
          <w:szCs w:val="20"/>
        </w:rPr>
        <w:t>,</w:t>
      </w:r>
      <w:r w:rsidRPr="00CA3C1F">
        <w:rPr>
          <w:rFonts w:ascii="Calibri" w:hAnsi="Calibri" w:cs="Calibri"/>
          <w:sz w:val="20"/>
          <w:szCs w:val="20"/>
        </w:rPr>
        <w:t xml:space="preserve"> Zamawiający nie wzywa do złożenia podmiotowych środków dowodowych, jeżeli</w:t>
      </w:r>
      <w:r>
        <w:rPr>
          <w:rFonts w:ascii="Calibri" w:hAnsi="Calibri" w:cs="Calibri"/>
          <w:sz w:val="20"/>
          <w:szCs w:val="20"/>
        </w:rPr>
        <w:t xml:space="preserve"> m</w:t>
      </w:r>
      <w:r w:rsidRPr="00CA3C1F">
        <w:rPr>
          <w:rFonts w:ascii="Calibri" w:hAnsi="Calibri" w:cs="Calibri"/>
          <w:sz w:val="20"/>
          <w:szCs w:val="20"/>
        </w:rPr>
        <w:t xml:space="preserve">oże je uzyskać za pomocą bezpłatnych i ogólnodostępnych baz danych, w szczególności rejestrów publicznych w rozumieniu ustawy z dnia 17 lutego 2005 r. o informatyzacji działalności podmiotów realizujących działanie publiczne, </w:t>
      </w:r>
      <w:r w:rsidRPr="00B1515A">
        <w:rPr>
          <w:rFonts w:ascii="Calibri" w:hAnsi="Calibri" w:cs="Calibri"/>
          <w:b/>
          <w:bCs/>
          <w:sz w:val="20"/>
          <w:szCs w:val="20"/>
        </w:rPr>
        <w:t xml:space="preserve">o ile </w:t>
      </w:r>
      <w:r w:rsidR="00B1515A">
        <w:rPr>
          <w:rFonts w:ascii="Calibri" w:hAnsi="Calibri" w:cs="Calibri"/>
          <w:b/>
          <w:bCs/>
          <w:sz w:val="20"/>
          <w:szCs w:val="20"/>
        </w:rPr>
        <w:t>W</w:t>
      </w:r>
      <w:r w:rsidRPr="00B1515A">
        <w:rPr>
          <w:rFonts w:ascii="Calibri" w:hAnsi="Calibri" w:cs="Calibri"/>
          <w:b/>
          <w:bCs/>
          <w:sz w:val="20"/>
          <w:szCs w:val="20"/>
        </w:rPr>
        <w:t xml:space="preserve">ykonawca wskazał w jednolitym dokumencie </w:t>
      </w:r>
      <w:r w:rsidR="00B1515A" w:rsidRPr="00B1515A">
        <w:rPr>
          <w:rFonts w:ascii="Calibri" w:hAnsi="Calibri" w:cs="Calibri"/>
          <w:b/>
          <w:bCs/>
          <w:sz w:val="20"/>
          <w:szCs w:val="20"/>
        </w:rPr>
        <w:t xml:space="preserve">(JEDZ) </w:t>
      </w:r>
      <w:r w:rsidRPr="00B1515A">
        <w:rPr>
          <w:rFonts w:ascii="Calibri" w:hAnsi="Calibri" w:cs="Calibri"/>
          <w:b/>
          <w:bCs/>
          <w:sz w:val="20"/>
          <w:szCs w:val="20"/>
        </w:rPr>
        <w:t>dane umożliwiające dostęp do tych środków.</w:t>
      </w:r>
    </w:p>
    <w:p w14:paraId="1DFC8946" w14:textId="77777777" w:rsidR="008C4258" w:rsidRPr="00971F09" w:rsidRDefault="008C4258" w:rsidP="008C4258">
      <w:pPr>
        <w:suppressAutoHyphens w:val="0"/>
        <w:autoSpaceDE w:val="0"/>
        <w:autoSpaceDN w:val="0"/>
        <w:adjustRightInd w:val="0"/>
        <w:spacing w:before="120" w:after="120"/>
        <w:jc w:val="both"/>
        <w:rPr>
          <w:rFonts w:ascii="Calibri" w:hAnsi="Calibri" w:cs="Calibri"/>
          <w:sz w:val="20"/>
          <w:szCs w:val="20"/>
          <w:lang w:eastAsia="pl-PL"/>
        </w:rPr>
      </w:pPr>
    </w:p>
    <w:tbl>
      <w:tblPr>
        <w:tblW w:w="9502" w:type="dxa"/>
        <w:tblInd w:w="150" w:type="dxa"/>
        <w:tblLayout w:type="fixed"/>
        <w:tblCellMar>
          <w:top w:w="150" w:type="dxa"/>
          <w:left w:w="150" w:type="dxa"/>
          <w:bottom w:w="150" w:type="dxa"/>
          <w:right w:w="150" w:type="dxa"/>
        </w:tblCellMar>
        <w:tblLook w:val="0000" w:firstRow="0" w:lastRow="0" w:firstColumn="0" w:lastColumn="0" w:noHBand="0" w:noVBand="0"/>
      </w:tblPr>
      <w:tblGrid>
        <w:gridCol w:w="9502"/>
      </w:tblGrid>
      <w:tr w:rsidR="008C4258" w:rsidRPr="00CA3C1F" w14:paraId="18E3430A" w14:textId="77777777">
        <w:trPr>
          <w:trHeight w:val="737"/>
        </w:trPr>
        <w:tc>
          <w:tcPr>
            <w:tcW w:w="9502" w:type="dxa"/>
            <w:tcBorders>
              <w:top w:val="double" w:sz="0" w:space="0" w:color="C0C0C0"/>
              <w:left w:val="double" w:sz="0" w:space="0" w:color="C0C0C0"/>
              <w:bottom w:val="double" w:sz="0" w:space="0" w:color="C0C0C0"/>
              <w:right w:val="double" w:sz="0" w:space="0" w:color="C0C0C0"/>
            </w:tcBorders>
            <w:shd w:val="clear" w:color="auto" w:fill="EEEEEE"/>
            <w:vAlign w:val="center"/>
          </w:tcPr>
          <w:p w14:paraId="7C2B0171" w14:textId="77777777" w:rsidR="008C4258" w:rsidRPr="00CA3C1F" w:rsidRDefault="008C4258">
            <w:pPr>
              <w:spacing w:before="120" w:after="120"/>
              <w:jc w:val="center"/>
              <w:rPr>
                <w:rFonts w:ascii="Calibri" w:hAnsi="Calibri" w:cs="Calibri"/>
                <w:sz w:val="20"/>
                <w:szCs w:val="20"/>
              </w:rPr>
            </w:pPr>
            <w:r w:rsidRPr="00DE1688">
              <w:rPr>
                <w:rFonts w:ascii="Calibri" w:hAnsi="Calibri" w:cs="Calibri"/>
                <w:b/>
                <w:bCs/>
                <w:sz w:val="20"/>
                <w:szCs w:val="20"/>
              </w:rPr>
              <w:t>1</w:t>
            </w:r>
            <w:r w:rsidR="00A11674">
              <w:rPr>
                <w:rFonts w:ascii="Calibri" w:hAnsi="Calibri" w:cs="Calibri"/>
                <w:b/>
                <w:bCs/>
                <w:sz w:val="20"/>
                <w:szCs w:val="20"/>
              </w:rPr>
              <w:t>2</w:t>
            </w:r>
            <w:r w:rsidRPr="00DE1688">
              <w:rPr>
                <w:rFonts w:ascii="Calibri" w:hAnsi="Calibri" w:cs="Calibri"/>
                <w:b/>
                <w:bCs/>
                <w:sz w:val="20"/>
                <w:szCs w:val="20"/>
              </w:rPr>
              <w:t xml:space="preserve">. </w:t>
            </w:r>
            <w:r>
              <w:rPr>
                <w:rFonts w:ascii="Calibri" w:hAnsi="Calibri" w:cs="Calibri"/>
                <w:b/>
                <w:bCs/>
                <w:sz w:val="20"/>
                <w:szCs w:val="20"/>
              </w:rPr>
              <w:t>INFORMACJA O PRZEDMIOTOWYCH ŚRODKACH DOWODOWYCH</w:t>
            </w:r>
            <w:r w:rsidR="00796BE1">
              <w:rPr>
                <w:rFonts w:ascii="Calibri" w:hAnsi="Calibri" w:cs="Calibri"/>
                <w:b/>
                <w:bCs/>
                <w:sz w:val="20"/>
                <w:szCs w:val="20"/>
              </w:rPr>
              <w:t xml:space="preserve"> KTÓRE NALEŻY ZŁOŻYĆ </w:t>
            </w:r>
            <w:r w:rsidR="00347E1D">
              <w:rPr>
                <w:rFonts w:ascii="Calibri" w:hAnsi="Calibri" w:cs="Calibri"/>
                <w:b/>
                <w:bCs/>
                <w:sz w:val="20"/>
                <w:szCs w:val="20"/>
              </w:rPr>
              <w:t xml:space="preserve">WRAZ Z OFERTĄ </w:t>
            </w:r>
          </w:p>
        </w:tc>
      </w:tr>
    </w:tbl>
    <w:p w14:paraId="618F9B31" w14:textId="77777777" w:rsidR="008C4258" w:rsidRDefault="00347E1D" w:rsidP="008C4258">
      <w:pPr>
        <w:suppressAutoHyphens w:val="0"/>
        <w:autoSpaceDE w:val="0"/>
        <w:autoSpaceDN w:val="0"/>
        <w:adjustRightInd w:val="0"/>
        <w:spacing w:before="120" w:after="120"/>
        <w:jc w:val="both"/>
        <w:rPr>
          <w:rFonts w:ascii="Calibri" w:hAnsi="Calibri" w:cs="Calibri"/>
          <w:sz w:val="20"/>
          <w:szCs w:val="20"/>
          <w:lang w:eastAsia="pl-PL"/>
        </w:rPr>
      </w:pPr>
      <w:r>
        <w:rPr>
          <w:rFonts w:ascii="Calibri" w:hAnsi="Calibri" w:cs="Calibri"/>
          <w:sz w:val="20"/>
          <w:szCs w:val="20"/>
          <w:lang w:eastAsia="pl-PL"/>
        </w:rPr>
        <w:lastRenderedPageBreak/>
        <w:t xml:space="preserve">1. Zamawiający żąda złożenia wraz </w:t>
      </w:r>
      <w:r w:rsidRPr="00E8560D">
        <w:rPr>
          <w:rFonts w:ascii="Calibri" w:hAnsi="Calibri" w:cs="Calibri"/>
          <w:b/>
          <w:bCs/>
          <w:sz w:val="20"/>
          <w:szCs w:val="20"/>
          <w:u w:val="single"/>
          <w:lang w:eastAsia="pl-PL"/>
        </w:rPr>
        <w:t>z ofertą</w:t>
      </w:r>
      <w:r>
        <w:rPr>
          <w:rFonts w:ascii="Calibri" w:hAnsi="Calibri" w:cs="Calibri"/>
          <w:sz w:val="20"/>
          <w:szCs w:val="20"/>
          <w:lang w:eastAsia="pl-PL"/>
        </w:rPr>
        <w:t xml:space="preserve"> przedmiotowych środków dowodowych do oceny oferty w</w:t>
      </w:r>
      <w:r w:rsidR="00A11674">
        <w:rPr>
          <w:rFonts w:ascii="Calibri" w:hAnsi="Calibri" w:cs="Calibri"/>
          <w:sz w:val="20"/>
          <w:szCs w:val="20"/>
          <w:lang w:eastAsia="pl-PL"/>
        </w:rPr>
        <w:t> </w:t>
      </w:r>
      <w:r>
        <w:rPr>
          <w:rFonts w:ascii="Calibri" w:hAnsi="Calibri" w:cs="Calibri"/>
          <w:sz w:val="20"/>
          <w:szCs w:val="20"/>
          <w:lang w:eastAsia="pl-PL"/>
        </w:rPr>
        <w:t xml:space="preserve">kryterium </w:t>
      </w:r>
      <w:proofErr w:type="gramStart"/>
      <w:r w:rsidR="00A11674">
        <w:rPr>
          <w:rFonts w:ascii="Calibri" w:hAnsi="Calibri" w:cs="Calibri"/>
          <w:sz w:val="20"/>
          <w:szCs w:val="20"/>
          <w:lang w:eastAsia="pl-PL"/>
        </w:rPr>
        <w:t>„ Jakoś</w:t>
      </w:r>
      <w:r w:rsidR="00634BFC">
        <w:rPr>
          <w:rFonts w:ascii="Calibri" w:hAnsi="Calibri" w:cs="Calibri"/>
          <w:sz w:val="20"/>
          <w:szCs w:val="20"/>
          <w:lang w:eastAsia="pl-PL"/>
        </w:rPr>
        <w:t>ć</w:t>
      </w:r>
      <w:proofErr w:type="gramEnd"/>
      <w:r w:rsidR="00A11674">
        <w:rPr>
          <w:rFonts w:ascii="Calibri" w:hAnsi="Calibri" w:cs="Calibri"/>
          <w:sz w:val="20"/>
          <w:szCs w:val="20"/>
          <w:lang w:eastAsia="pl-PL"/>
        </w:rPr>
        <w:t>”</w:t>
      </w:r>
      <w:r>
        <w:rPr>
          <w:rFonts w:ascii="Calibri" w:hAnsi="Calibri" w:cs="Calibri"/>
          <w:sz w:val="20"/>
          <w:szCs w:val="20"/>
          <w:lang w:eastAsia="pl-PL"/>
        </w:rPr>
        <w:t>.</w:t>
      </w:r>
      <w:r w:rsidR="008C4258">
        <w:rPr>
          <w:rFonts w:ascii="Calibri" w:hAnsi="Calibri" w:cs="Calibri"/>
          <w:sz w:val="20"/>
          <w:szCs w:val="20"/>
          <w:lang w:eastAsia="pl-PL"/>
        </w:rPr>
        <w:t xml:space="preserve"> </w:t>
      </w:r>
    </w:p>
    <w:p w14:paraId="5D41885B" w14:textId="77777777" w:rsidR="008C4258" w:rsidRDefault="00347E1D" w:rsidP="008C4258">
      <w:pPr>
        <w:suppressAutoHyphens w:val="0"/>
        <w:autoSpaceDE w:val="0"/>
        <w:autoSpaceDN w:val="0"/>
        <w:adjustRightInd w:val="0"/>
        <w:spacing w:before="120" w:after="120"/>
        <w:jc w:val="both"/>
        <w:rPr>
          <w:rFonts w:ascii="Calibri" w:hAnsi="Calibri" w:cs="Calibri"/>
          <w:sz w:val="20"/>
          <w:szCs w:val="20"/>
          <w:lang w:eastAsia="pl-PL"/>
        </w:rPr>
      </w:pPr>
      <w:r>
        <w:rPr>
          <w:rFonts w:ascii="Calibri" w:hAnsi="Calibri" w:cs="Calibri"/>
          <w:sz w:val="20"/>
          <w:szCs w:val="20"/>
          <w:lang w:eastAsia="pl-PL"/>
        </w:rPr>
        <w:t>2. Wraz z ofertą należy złożyć 5 próbek tj.:</w:t>
      </w:r>
    </w:p>
    <w:p w14:paraId="3618F7EE" w14:textId="77777777" w:rsidR="008C4258" w:rsidRDefault="00634BFC" w:rsidP="00634BFC">
      <w:pPr>
        <w:suppressAutoHyphens w:val="0"/>
        <w:autoSpaceDE w:val="0"/>
        <w:autoSpaceDN w:val="0"/>
        <w:adjustRightInd w:val="0"/>
        <w:spacing w:before="120" w:after="120"/>
        <w:ind w:left="360"/>
        <w:jc w:val="both"/>
        <w:rPr>
          <w:rFonts w:ascii="Calibri" w:hAnsi="Calibri" w:cs="Calibri"/>
          <w:sz w:val="20"/>
          <w:szCs w:val="20"/>
          <w:lang w:eastAsia="pl-PL"/>
        </w:rPr>
      </w:pPr>
      <w:r>
        <w:rPr>
          <w:rFonts w:ascii="Calibri" w:hAnsi="Calibri" w:cs="Calibri"/>
          <w:sz w:val="20"/>
          <w:szCs w:val="20"/>
          <w:lang w:eastAsia="pl-PL"/>
        </w:rPr>
        <w:t xml:space="preserve">a)    </w:t>
      </w:r>
      <w:r w:rsidR="008C4258">
        <w:rPr>
          <w:rFonts w:ascii="Calibri" w:hAnsi="Calibri" w:cs="Calibri"/>
          <w:sz w:val="20"/>
          <w:szCs w:val="20"/>
          <w:lang w:eastAsia="pl-PL"/>
        </w:rPr>
        <w:t>Próbk</w:t>
      </w:r>
      <w:r>
        <w:rPr>
          <w:rFonts w:ascii="Calibri" w:hAnsi="Calibri" w:cs="Calibri"/>
          <w:sz w:val="20"/>
          <w:szCs w:val="20"/>
          <w:lang w:eastAsia="pl-PL"/>
        </w:rPr>
        <w:t>ę</w:t>
      </w:r>
      <w:r w:rsidR="008C4258">
        <w:rPr>
          <w:rFonts w:ascii="Calibri" w:hAnsi="Calibri" w:cs="Calibri"/>
          <w:sz w:val="20"/>
          <w:szCs w:val="20"/>
          <w:lang w:eastAsia="pl-PL"/>
        </w:rPr>
        <w:t xml:space="preserve"> materiału graficznego</w:t>
      </w:r>
      <w:r w:rsidR="00347E1D">
        <w:rPr>
          <w:rFonts w:ascii="Calibri" w:hAnsi="Calibri" w:cs="Calibri"/>
          <w:sz w:val="20"/>
          <w:szCs w:val="20"/>
          <w:lang w:eastAsia="pl-PL"/>
        </w:rPr>
        <w:t xml:space="preserve"> – 1 wizualizacj</w:t>
      </w:r>
      <w:r>
        <w:rPr>
          <w:rFonts w:ascii="Calibri" w:hAnsi="Calibri" w:cs="Calibri"/>
          <w:sz w:val="20"/>
          <w:szCs w:val="20"/>
          <w:lang w:eastAsia="pl-PL"/>
        </w:rPr>
        <w:t>a</w:t>
      </w:r>
      <w:r w:rsidR="00213C66">
        <w:rPr>
          <w:rFonts w:ascii="Calibri" w:hAnsi="Calibri" w:cs="Calibri"/>
          <w:sz w:val="20"/>
          <w:szCs w:val="20"/>
          <w:lang w:eastAsia="pl-PL"/>
        </w:rPr>
        <w:t xml:space="preserve"> 3D</w:t>
      </w:r>
      <w:r w:rsidR="008C4258">
        <w:rPr>
          <w:rFonts w:ascii="Calibri" w:hAnsi="Calibri" w:cs="Calibri"/>
          <w:sz w:val="20"/>
          <w:szCs w:val="20"/>
          <w:lang w:eastAsia="pl-PL"/>
        </w:rPr>
        <w:t xml:space="preserve"> – próbka nr 1A;</w:t>
      </w:r>
    </w:p>
    <w:p w14:paraId="76EC3C60" w14:textId="77777777" w:rsidR="008C4258" w:rsidRDefault="008C4258">
      <w:pPr>
        <w:numPr>
          <w:ilvl w:val="0"/>
          <w:numId w:val="35"/>
        </w:numPr>
        <w:suppressAutoHyphens w:val="0"/>
        <w:autoSpaceDE w:val="0"/>
        <w:autoSpaceDN w:val="0"/>
        <w:adjustRightInd w:val="0"/>
        <w:spacing w:before="120" w:after="120"/>
        <w:jc w:val="both"/>
        <w:rPr>
          <w:rFonts w:ascii="Calibri" w:hAnsi="Calibri" w:cs="Calibri"/>
          <w:sz w:val="20"/>
          <w:szCs w:val="20"/>
          <w:lang w:eastAsia="pl-PL"/>
        </w:rPr>
      </w:pPr>
      <w:r>
        <w:rPr>
          <w:rFonts w:ascii="Calibri" w:hAnsi="Calibri" w:cs="Calibri"/>
          <w:sz w:val="20"/>
          <w:szCs w:val="20"/>
          <w:lang w:eastAsia="pl-PL"/>
        </w:rPr>
        <w:t>Próbk</w:t>
      </w:r>
      <w:r w:rsidR="00634BFC">
        <w:rPr>
          <w:rFonts w:ascii="Calibri" w:hAnsi="Calibri" w:cs="Calibri"/>
          <w:sz w:val="20"/>
          <w:szCs w:val="20"/>
          <w:lang w:eastAsia="pl-PL"/>
        </w:rPr>
        <w:t>ę</w:t>
      </w:r>
      <w:r>
        <w:rPr>
          <w:rFonts w:ascii="Calibri" w:hAnsi="Calibri" w:cs="Calibri"/>
          <w:sz w:val="20"/>
          <w:szCs w:val="20"/>
          <w:lang w:eastAsia="pl-PL"/>
        </w:rPr>
        <w:t xml:space="preserve"> materiał</w:t>
      </w:r>
      <w:r w:rsidR="00347E1D">
        <w:rPr>
          <w:rFonts w:ascii="Calibri" w:hAnsi="Calibri" w:cs="Calibri"/>
          <w:sz w:val="20"/>
          <w:szCs w:val="20"/>
          <w:lang w:eastAsia="pl-PL"/>
        </w:rPr>
        <w:t>u graficznego – autorska grafika schematu gospodarki odpadami komunalnymi w</w:t>
      </w:r>
      <w:r w:rsidR="00213C66">
        <w:rPr>
          <w:rFonts w:ascii="Calibri" w:hAnsi="Calibri" w:cs="Calibri"/>
          <w:sz w:val="20"/>
          <w:szCs w:val="20"/>
          <w:lang w:eastAsia="pl-PL"/>
        </w:rPr>
        <w:t> </w:t>
      </w:r>
      <w:r w:rsidR="00347E1D">
        <w:rPr>
          <w:rFonts w:ascii="Calibri" w:hAnsi="Calibri" w:cs="Calibri"/>
          <w:sz w:val="20"/>
          <w:szCs w:val="20"/>
          <w:lang w:eastAsia="pl-PL"/>
        </w:rPr>
        <w:t>Gliwicach</w:t>
      </w:r>
      <w:r>
        <w:rPr>
          <w:rFonts w:ascii="Calibri" w:hAnsi="Calibri" w:cs="Calibri"/>
          <w:sz w:val="20"/>
          <w:szCs w:val="20"/>
          <w:lang w:eastAsia="pl-PL"/>
        </w:rPr>
        <w:t xml:space="preserve"> – próbka nr 1B;</w:t>
      </w:r>
    </w:p>
    <w:p w14:paraId="5FD523B0" w14:textId="77777777" w:rsidR="008C4258" w:rsidRDefault="008C4258">
      <w:pPr>
        <w:numPr>
          <w:ilvl w:val="0"/>
          <w:numId w:val="35"/>
        </w:numPr>
        <w:suppressAutoHyphens w:val="0"/>
        <w:autoSpaceDE w:val="0"/>
        <w:autoSpaceDN w:val="0"/>
        <w:adjustRightInd w:val="0"/>
        <w:spacing w:before="120" w:after="120"/>
        <w:jc w:val="both"/>
        <w:rPr>
          <w:rFonts w:ascii="Calibri" w:hAnsi="Calibri" w:cs="Calibri"/>
          <w:sz w:val="20"/>
          <w:szCs w:val="20"/>
          <w:lang w:eastAsia="pl-PL"/>
        </w:rPr>
      </w:pPr>
      <w:r>
        <w:rPr>
          <w:rFonts w:ascii="Calibri" w:hAnsi="Calibri" w:cs="Calibri"/>
          <w:sz w:val="20"/>
          <w:szCs w:val="20"/>
          <w:lang w:eastAsia="pl-PL"/>
        </w:rPr>
        <w:t>Próbk</w:t>
      </w:r>
      <w:r w:rsidR="00634BFC">
        <w:rPr>
          <w:rFonts w:ascii="Calibri" w:hAnsi="Calibri" w:cs="Calibri"/>
          <w:sz w:val="20"/>
          <w:szCs w:val="20"/>
          <w:lang w:eastAsia="pl-PL"/>
        </w:rPr>
        <w:t>ę</w:t>
      </w:r>
      <w:r w:rsidR="00347E1D">
        <w:rPr>
          <w:rFonts w:ascii="Calibri" w:hAnsi="Calibri" w:cs="Calibri"/>
          <w:sz w:val="20"/>
          <w:szCs w:val="20"/>
          <w:lang w:eastAsia="pl-PL"/>
        </w:rPr>
        <w:t xml:space="preserve"> scenograficzn</w:t>
      </w:r>
      <w:r w:rsidR="00634BFC">
        <w:rPr>
          <w:rFonts w:ascii="Calibri" w:hAnsi="Calibri" w:cs="Calibri"/>
          <w:sz w:val="20"/>
          <w:szCs w:val="20"/>
          <w:lang w:eastAsia="pl-PL"/>
        </w:rPr>
        <w:t>ą</w:t>
      </w:r>
      <w:r w:rsidR="00347E1D">
        <w:rPr>
          <w:rFonts w:ascii="Calibri" w:hAnsi="Calibri" w:cs="Calibri"/>
          <w:sz w:val="20"/>
          <w:szCs w:val="20"/>
          <w:lang w:eastAsia="pl-PL"/>
        </w:rPr>
        <w:t xml:space="preserve"> materiałów z jakich zostanie wykonane drzewo</w:t>
      </w:r>
      <w:r>
        <w:rPr>
          <w:rFonts w:ascii="Calibri" w:hAnsi="Calibri" w:cs="Calibri"/>
          <w:sz w:val="20"/>
          <w:szCs w:val="20"/>
          <w:lang w:eastAsia="pl-PL"/>
        </w:rPr>
        <w:t xml:space="preserve"> – próbka nr </w:t>
      </w:r>
      <w:r w:rsidR="00347E1D">
        <w:rPr>
          <w:rFonts w:ascii="Calibri" w:hAnsi="Calibri" w:cs="Calibri"/>
          <w:sz w:val="20"/>
          <w:szCs w:val="20"/>
          <w:lang w:eastAsia="pl-PL"/>
        </w:rPr>
        <w:t>1C;</w:t>
      </w:r>
    </w:p>
    <w:p w14:paraId="0EC6F7AC" w14:textId="77777777" w:rsidR="008C4258" w:rsidRDefault="008C4258">
      <w:pPr>
        <w:numPr>
          <w:ilvl w:val="0"/>
          <w:numId w:val="35"/>
        </w:numPr>
        <w:suppressAutoHyphens w:val="0"/>
        <w:autoSpaceDE w:val="0"/>
        <w:autoSpaceDN w:val="0"/>
        <w:adjustRightInd w:val="0"/>
        <w:spacing w:before="120" w:after="120"/>
        <w:jc w:val="both"/>
        <w:rPr>
          <w:rFonts w:ascii="Calibri" w:hAnsi="Calibri" w:cs="Calibri"/>
          <w:sz w:val="20"/>
          <w:szCs w:val="20"/>
          <w:lang w:eastAsia="pl-PL"/>
        </w:rPr>
      </w:pPr>
      <w:r>
        <w:rPr>
          <w:rFonts w:ascii="Calibri" w:hAnsi="Calibri" w:cs="Calibri"/>
          <w:sz w:val="20"/>
          <w:szCs w:val="20"/>
          <w:lang w:eastAsia="pl-PL"/>
        </w:rPr>
        <w:t>Próbk</w:t>
      </w:r>
      <w:r w:rsidR="00634BFC">
        <w:rPr>
          <w:rFonts w:ascii="Calibri" w:hAnsi="Calibri" w:cs="Calibri"/>
          <w:sz w:val="20"/>
          <w:szCs w:val="20"/>
          <w:lang w:eastAsia="pl-PL"/>
        </w:rPr>
        <w:t>ę</w:t>
      </w:r>
      <w:r w:rsidR="00347E1D">
        <w:rPr>
          <w:rFonts w:ascii="Calibri" w:hAnsi="Calibri" w:cs="Calibri"/>
          <w:sz w:val="20"/>
          <w:szCs w:val="20"/>
          <w:lang w:eastAsia="pl-PL"/>
        </w:rPr>
        <w:t xml:space="preserve"> płyt meblowych</w:t>
      </w:r>
      <w:r>
        <w:rPr>
          <w:rFonts w:ascii="Calibri" w:hAnsi="Calibri" w:cs="Calibri"/>
          <w:sz w:val="20"/>
          <w:szCs w:val="20"/>
          <w:lang w:eastAsia="pl-PL"/>
        </w:rPr>
        <w:t xml:space="preserve"> – próbka nr </w:t>
      </w:r>
      <w:r w:rsidR="00347E1D">
        <w:rPr>
          <w:rFonts w:ascii="Calibri" w:hAnsi="Calibri" w:cs="Calibri"/>
          <w:sz w:val="20"/>
          <w:szCs w:val="20"/>
          <w:lang w:eastAsia="pl-PL"/>
        </w:rPr>
        <w:t>2</w:t>
      </w:r>
      <w:r>
        <w:rPr>
          <w:rFonts w:ascii="Calibri" w:hAnsi="Calibri" w:cs="Calibri"/>
          <w:sz w:val="20"/>
          <w:szCs w:val="20"/>
          <w:lang w:eastAsia="pl-PL"/>
        </w:rPr>
        <w:t>;</w:t>
      </w:r>
    </w:p>
    <w:p w14:paraId="02184812" w14:textId="77777777" w:rsidR="008C4258" w:rsidRDefault="008C4258">
      <w:pPr>
        <w:numPr>
          <w:ilvl w:val="0"/>
          <w:numId w:val="35"/>
        </w:numPr>
        <w:suppressAutoHyphens w:val="0"/>
        <w:autoSpaceDE w:val="0"/>
        <w:autoSpaceDN w:val="0"/>
        <w:adjustRightInd w:val="0"/>
        <w:spacing w:before="120" w:after="120"/>
        <w:jc w:val="both"/>
        <w:rPr>
          <w:rFonts w:ascii="Calibri" w:hAnsi="Calibri" w:cs="Calibri"/>
          <w:sz w:val="20"/>
          <w:szCs w:val="20"/>
          <w:lang w:eastAsia="pl-PL"/>
        </w:rPr>
      </w:pPr>
      <w:r>
        <w:rPr>
          <w:rFonts w:ascii="Calibri" w:hAnsi="Calibri" w:cs="Calibri"/>
          <w:sz w:val="20"/>
          <w:szCs w:val="20"/>
          <w:lang w:eastAsia="pl-PL"/>
        </w:rPr>
        <w:t>Próbk</w:t>
      </w:r>
      <w:r w:rsidR="00824277">
        <w:rPr>
          <w:rFonts w:ascii="Calibri" w:hAnsi="Calibri" w:cs="Calibri"/>
          <w:sz w:val="20"/>
          <w:szCs w:val="20"/>
          <w:lang w:eastAsia="pl-PL"/>
        </w:rPr>
        <w:t>ę</w:t>
      </w:r>
      <w:r>
        <w:rPr>
          <w:rFonts w:ascii="Calibri" w:hAnsi="Calibri" w:cs="Calibri"/>
          <w:sz w:val="20"/>
          <w:szCs w:val="20"/>
          <w:lang w:eastAsia="pl-PL"/>
        </w:rPr>
        <w:t xml:space="preserve"> materiału </w:t>
      </w:r>
      <w:r w:rsidR="00347E1D">
        <w:rPr>
          <w:rFonts w:ascii="Calibri" w:hAnsi="Calibri" w:cs="Calibri"/>
          <w:sz w:val="20"/>
          <w:szCs w:val="20"/>
          <w:lang w:eastAsia="pl-PL"/>
        </w:rPr>
        <w:t>filmowego – próbka nr 3</w:t>
      </w:r>
      <w:r w:rsidR="00E8560D">
        <w:rPr>
          <w:rFonts w:ascii="Calibri" w:hAnsi="Calibri" w:cs="Calibri"/>
          <w:sz w:val="20"/>
          <w:szCs w:val="20"/>
          <w:lang w:eastAsia="pl-PL"/>
        </w:rPr>
        <w:t>.</w:t>
      </w:r>
    </w:p>
    <w:p w14:paraId="7891920F" w14:textId="77777777" w:rsidR="008C4258" w:rsidRPr="0042153C" w:rsidRDefault="008C4258" w:rsidP="008C4258">
      <w:pPr>
        <w:suppressAutoHyphens w:val="0"/>
        <w:autoSpaceDE w:val="0"/>
        <w:autoSpaceDN w:val="0"/>
        <w:adjustRightInd w:val="0"/>
        <w:spacing w:before="120" w:after="120"/>
        <w:jc w:val="both"/>
        <w:rPr>
          <w:rFonts w:ascii="Calibri" w:hAnsi="Calibri" w:cs="Calibri"/>
          <w:sz w:val="20"/>
          <w:szCs w:val="20"/>
          <w:lang w:eastAsia="pl-PL"/>
        </w:rPr>
      </w:pPr>
      <w:r w:rsidRPr="0042153C">
        <w:rPr>
          <w:rFonts w:ascii="Calibri" w:hAnsi="Calibri" w:cs="Calibri"/>
          <w:sz w:val="20"/>
          <w:szCs w:val="20"/>
          <w:lang w:eastAsia="pl-PL"/>
        </w:rPr>
        <w:t xml:space="preserve">Wszystkie próbki należy przygotować zgodnie z opisem </w:t>
      </w:r>
      <w:r w:rsidR="006D0AAF">
        <w:rPr>
          <w:rFonts w:ascii="Calibri" w:hAnsi="Calibri" w:cs="Calibri"/>
          <w:sz w:val="20"/>
          <w:szCs w:val="20"/>
          <w:lang w:eastAsia="pl-PL"/>
        </w:rPr>
        <w:t xml:space="preserve">cech i sposobu przygotowania Próbki </w:t>
      </w:r>
      <w:proofErr w:type="gramStart"/>
      <w:r w:rsidR="006D0AAF">
        <w:rPr>
          <w:rFonts w:ascii="Calibri" w:hAnsi="Calibri" w:cs="Calibri"/>
          <w:sz w:val="20"/>
          <w:szCs w:val="20"/>
          <w:lang w:eastAsia="pl-PL"/>
        </w:rPr>
        <w:t xml:space="preserve">stanowiącym </w:t>
      </w:r>
      <w:r w:rsidRPr="0042153C">
        <w:rPr>
          <w:rFonts w:ascii="Calibri" w:hAnsi="Calibri" w:cs="Calibri"/>
          <w:sz w:val="20"/>
          <w:szCs w:val="20"/>
          <w:lang w:eastAsia="pl-PL"/>
        </w:rPr>
        <w:t xml:space="preserve"> </w:t>
      </w:r>
      <w:r w:rsidRPr="00213C66">
        <w:rPr>
          <w:rFonts w:ascii="Calibri" w:hAnsi="Calibri" w:cs="Calibri"/>
          <w:b/>
          <w:bCs/>
          <w:sz w:val="20"/>
          <w:szCs w:val="20"/>
          <w:lang w:eastAsia="pl-PL"/>
        </w:rPr>
        <w:t>załącznik</w:t>
      </w:r>
      <w:proofErr w:type="gramEnd"/>
      <w:r w:rsidRPr="00213C66">
        <w:rPr>
          <w:rFonts w:ascii="Calibri" w:hAnsi="Calibri" w:cs="Calibri"/>
          <w:b/>
          <w:bCs/>
          <w:sz w:val="20"/>
          <w:szCs w:val="20"/>
          <w:lang w:eastAsia="pl-PL"/>
        </w:rPr>
        <w:t xml:space="preserve"> nr</w:t>
      </w:r>
      <w:r w:rsidR="00A11674" w:rsidRPr="00213C66">
        <w:rPr>
          <w:rFonts w:ascii="Calibri" w:hAnsi="Calibri" w:cs="Calibri"/>
          <w:b/>
          <w:bCs/>
          <w:sz w:val="20"/>
          <w:szCs w:val="20"/>
          <w:lang w:eastAsia="pl-PL"/>
        </w:rPr>
        <w:t xml:space="preserve"> 9</w:t>
      </w:r>
      <w:r w:rsidRPr="00213C66">
        <w:rPr>
          <w:rFonts w:ascii="Calibri" w:hAnsi="Calibri" w:cs="Calibri"/>
          <w:b/>
          <w:bCs/>
          <w:sz w:val="20"/>
          <w:szCs w:val="20"/>
          <w:lang w:eastAsia="pl-PL"/>
        </w:rPr>
        <w:t xml:space="preserve"> do SWZ</w:t>
      </w:r>
      <w:r w:rsidRPr="0042153C">
        <w:rPr>
          <w:rFonts w:ascii="Calibri" w:hAnsi="Calibri" w:cs="Calibri"/>
          <w:sz w:val="20"/>
          <w:szCs w:val="20"/>
          <w:lang w:eastAsia="pl-PL"/>
        </w:rPr>
        <w:t>.</w:t>
      </w:r>
    </w:p>
    <w:p w14:paraId="039D3A26" w14:textId="77777777" w:rsidR="008C4258" w:rsidRPr="0042153C" w:rsidRDefault="008C4258" w:rsidP="008C4258">
      <w:pPr>
        <w:suppressAutoHyphens w:val="0"/>
        <w:autoSpaceDE w:val="0"/>
        <w:autoSpaceDN w:val="0"/>
        <w:adjustRightInd w:val="0"/>
        <w:spacing w:before="120" w:after="120"/>
        <w:jc w:val="both"/>
        <w:rPr>
          <w:rFonts w:ascii="Calibri" w:hAnsi="Calibri" w:cs="Calibri"/>
          <w:sz w:val="20"/>
          <w:szCs w:val="20"/>
          <w:lang w:eastAsia="pl-PL"/>
        </w:rPr>
      </w:pPr>
      <w:r w:rsidRPr="0042153C">
        <w:rPr>
          <w:rFonts w:ascii="Calibri" w:hAnsi="Calibri" w:cs="Calibri"/>
          <w:sz w:val="20"/>
          <w:szCs w:val="20"/>
          <w:lang w:eastAsia="pl-PL"/>
        </w:rPr>
        <w:t xml:space="preserve">Próbki oceniane będą przez </w:t>
      </w:r>
      <w:proofErr w:type="gramStart"/>
      <w:r w:rsidRPr="0042153C">
        <w:rPr>
          <w:rFonts w:ascii="Calibri" w:hAnsi="Calibri" w:cs="Calibri"/>
          <w:sz w:val="20"/>
          <w:szCs w:val="20"/>
          <w:lang w:eastAsia="pl-PL"/>
        </w:rPr>
        <w:t>komisję  powołaną</w:t>
      </w:r>
      <w:proofErr w:type="gramEnd"/>
      <w:r w:rsidRPr="0042153C">
        <w:rPr>
          <w:rFonts w:ascii="Calibri" w:hAnsi="Calibri" w:cs="Calibri"/>
          <w:sz w:val="20"/>
          <w:szCs w:val="20"/>
          <w:lang w:eastAsia="pl-PL"/>
        </w:rPr>
        <w:t xml:space="preserve"> przez Zamawiającego.</w:t>
      </w:r>
    </w:p>
    <w:p w14:paraId="41CC6F30" w14:textId="77777777" w:rsidR="008C4258" w:rsidRPr="0042153C" w:rsidRDefault="006D0AAF" w:rsidP="008C4258">
      <w:pPr>
        <w:suppressAutoHyphens w:val="0"/>
        <w:autoSpaceDE w:val="0"/>
        <w:autoSpaceDN w:val="0"/>
        <w:adjustRightInd w:val="0"/>
        <w:spacing w:before="120" w:after="120"/>
        <w:jc w:val="both"/>
        <w:rPr>
          <w:rFonts w:ascii="Calibri" w:hAnsi="Calibri" w:cs="Calibri"/>
          <w:sz w:val="20"/>
          <w:szCs w:val="20"/>
          <w:lang w:eastAsia="pl-PL"/>
        </w:rPr>
      </w:pPr>
      <w:r>
        <w:rPr>
          <w:rFonts w:ascii="Calibri" w:hAnsi="Calibri" w:cs="Calibri"/>
          <w:sz w:val="20"/>
          <w:szCs w:val="20"/>
          <w:lang w:eastAsia="pl-PL"/>
        </w:rPr>
        <w:t>Opis cech i s</w:t>
      </w:r>
      <w:r w:rsidR="008C4258" w:rsidRPr="0042153C">
        <w:rPr>
          <w:rFonts w:ascii="Calibri" w:hAnsi="Calibri" w:cs="Calibri"/>
          <w:sz w:val="20"/>
          <w:szCs w:val="20"/>
          <w:lang w:eastAsia="pl-PL"/>
        </w:rPr>
        <w:t xml:space="preserve">posób przygotowania </w:t>
      </w:r>
      <w:r>
        <w:rPr>
          <w:rFonts w:ascii="Calibri" w:hAnsi="Calibri" w:cs="Calibri"/>
          <w:sz w:val="20"/>
          <w:szCs w:val="20"/>
          <w:lang w:eastAsia="pl-PL"/>
        </w:rPr>
        <w:t>Próbki</w:t>
      </w:r>
      <w:r w:rsidR="008C4258" w:rsidRPr="0042153C">
        <w:rPr>
          <w:rFonts w:ascii="Calibri" w:hAnsi="Calibri" w:cs="Calibri"/>
          <w:sz w:val="20"/>
          <w:szCs w:val="20"/>
          <w:lang w:eastAsia="pl-PL"/>
        </w:rPr>
        <w:t xml:space="preserve"> został opisany w </w:t>
      </w:r>
      <w:r w:rsidR="008C4258" w:rsidRPr="00213C66">
        <w:rPr>
          <w:rFonts w:ascii="Calibri" w:hAnsi="Calibri" w:cs="Calibri"/>
          <w:b/>
          <w:bCs/>
          <w:sz w:val="20"/>
          <w:szCs w:val="20"/>
          <w:lang w:eastAsia="pl-PL"/>
        </w:rPr>
        <w:t xml:space="preserve">załączniku nr </w:t>
      </w:r>
      <w:r w:rsidR="00A11674" w:rsidRPr="00213C66">
        <w:rPr>
          <w:rFonts w:ascii="Calibri" w:hAnsi="Calibri" w:cs="Calibri"/>
          <w:b/>
          <w:bCs/>
          <w:sz w:val="20"/>
          <w:szCs w:val="20"/>
          <w:lang w:eastAsia="pl-PL"/>
        </w:rPr>
        <w:t>9</w:t>
      </w:r>
      <w:r w:rsidR="008C4258" w:rsidRPr="00213C66">
        <w:rPr>
          <w:rFonts w:ascii="Calibri" w:hAnsi="Calibri" w:cs="Calibri"/>
          <w:b/>
          <w:bCs/>
          <w:sz w:val="20"/>
          <w:szCs w:val="20"/>
          <w:lang w:eastAsia="pl-PL"/>
        </w:rPr>
        <w:t xml:space="preserve"> </w:t>
      </w:r>
      <w:r w:rsidR="008C4258" w:rsidRPr="00824277">
        <w:rPr>
          <w:rFonts w:ascii="Calibri" w:hAnsi="Calibri" w:cs="Calibri"/>
          <w:b/>
          <w:bCs/>
          <w:sz w:val="20"/>
          <w:szCs w:val="20"/>
          <w:lang w:eastAsia="pl-PL"/>
        </w:rPr>
        <w:t>do SWZ</w:t>
      </w:r>
      <w:r w:rsidR="008C4258" w:rsidRPr="0042153C">
        <w:rPr>
          <w:rFonts w:ascii="Calibri" w:hAnsi="Calibri" w:cs="Calibri"/>
          <w:sz w:val="20"/>
          <w:szCs w:val="20"/>
          <w:lang w:eastAsia="pl-PL"/>
        </w:rPr>
        <w:t>.</w:t>
      </w:r>
    </w:p>
    <w:p w14:paraId="5AD264CB" w14:textId="77777777" w:rsidR="008C4258" w:rsidRPr="0042153C" w:rsidRDefault="008C4258" w:rsidP="008C4258">
      <w:pPr>
        <w:suppressAutoHyphens w:val="0"/>
        <w:autoSpaceDE w:val="0"/>
        <w:autoSpaceDN w:val="0"/>
        <w:adjustRightInd w:val="0"/>
        <w:spacing w:before="120" w:after="120"/>
        <w:jc w:val="both"/>
        <w:rPr>
          <w:rFonts w:ascii="Calibri" w:hAnsi="Calibri" w:cs="Calibri"/>
          <w:sz w:val="20"/>
          <w:szCs w:val="20"/>
          <w:lang w:eastAsia="pl-PL"/>
        </w:rPr>
      </w:pPr>
      <w:r w:rsidRPr="0042153C">
        <w:rPr>
          <w:rFonts w:ascii="Calibri" w:hAnsi="Calibri" w:cs="Calibri"/>
          <w:sz w:val="20"/>
          <w:szCs w:val="20"/>
          <w:lang w:eastAsia="pl-PL"/>
        </w:rPr>
        <w:t xml:space="preserve">Do obliczenia punktów przyznanych w ramach kryterium </w:t>
      </w:r>
      <w:r w:rsidR="00213C66">
        <w:rPr>
          <w:rFonts w:ascii="Calibri" w:hAnsi="Calibri" w:cs="Calibri"/>
          <w:sz w:val="20"/>
          <w:szCs w:val="20"/>
          <w:lang w:eastAsia="pl-PL"/>
        </w:rPr>
        <w:t>„</w:t>
      </w:r>
      <w:r w:rsidR="00824277">
        <w:rPr>
          <w:rFonts w:ascii="Calibri" w:hAnsi="Calibri" w:cs="Calibri"/>
          <w:sz w:val="20"/>
          <w:szCs w:val="20"/>
          <w:lang w:eastAsia="pl-PL"/>
        </w:rPr>
        <w:t>J</w:t>
      </w:r>
      <w:r w:rsidR="00E8560D">
        <w:rPr>
          <w:rFonts w:ascii="Calibri" w:hAnsi="Calibri" w:cs="Calibri"/>
          <w:sz w:val="20"/>
          <w:szCs w:val="20"/>
          <w:lang w:eastAsia="pl-PL"/>
        </w:rPr>
        <w:t>akoś</w:t>
      </w:r>
      <w:r w:rsidR="00213C66">
        <w:rPr>
          <w:rFonts w:ascii="Calibri" w:hAnsi="Calibri" w:cs="Calibri"/>
          <w:sz w:val="20"/>
          <w:szCs w:val="20"/>
          <w:lang w:eastAsia="pl-PL"/>
        </w:rPr>
        <w:t>ć”</w:t>
      </w:r>
      <w:r w:rsidRPr="0042153C">
        <w:rPr>
          <w:rFonts w:ascii="Calibri" w:hAnsi="Calibri" w:cs="Calibri"/>
          <w:sz w:val="20"/>
          <w:szCs w:val="20"/>
          <w:lang w:eastAsia="pl-PL"/>
        </w:rPr>
        <w:t xml:space="preserve"> Zamawiający zsumuje wszystkie punkty za</w:t>
      </w:r>
      <w:r w:rsidR="00A11674">
        <w:rPr>
          <w:rFonts w:ascii="Calibri" w:hAnsi="Calibri" w:cs="Calibri"/>
          <w:sz w:val="20"/>
          <w:szCs w:val="20"/>
          <w:lang w:eastAsia="pl-PL"/>
        </w:rPr>
        <w:t> </w:t>
      </w:r>
      <w:r w:rsidRPr="0042153C">
        <w:rPr>
          <w:rFonts w:ascii="Calibri" w:hAnsi="Calibri" w:cs="Calibri"/>
          <w:sz w:val="20"/>
          <w:szCs w:val="20"/>
          <w:lang w:eastAsia="pl-PL"/>
        </w:rPr>
        <w:t xml:space="preserve">każdą dostarczoną próbkę. </w:t>
      </w:r>
    </w:p>
    <w:p w14:paraId="5471B036" w14:textId="77777777" w:rsidR="008C4258" w:rsidRPr="00E8560D" w:rsidRDefault="00E8560D" w:rsidP="008C4258">
      <w:pPr>
        <w:suppressAutoHyphens w:val="0"/>
        <w:autoSpaceDE w:val="0"/>
        <w:autoSpaceDN w:val="0"/>
        <w:adjustRightInd w:val="0"/>
        <w:spacing w:before="120" w:after="120"/>
        <w:jc w:val="both"/>
        <w:rPr>
          <w:rFonts w:ascii="Calibri" w:hAnsi="Calibri" w:cs="Calibri"/>
          <w:sz w:val="20"/>
          <w:szCs w:val="20"/>
          <w:lang w:eastAsia="pl-PL"/>
        </w:rPr>
      </w:pPr>
      <w:r>
        <w:rPr>
          <w:rFonts w:ascii="Calibri" w:hAnsi="Calibri" w:cs="Calibri"/>
          <w:sz w:val="20"/>
          <w:szCs w:val="20"/>
          <w:lang w:eastAsia="pl-PL"/>
        </w:rPr>
        <w:t xml:space="preserve">Zamawiający informuję, że nie wezwie Wykonawcy do złożenia lub uzupełnienia przedmiotowych środków dowodowych, ponieważ przedmiotowy środek dowodowy służy potwierdzeniu zgodności z kryterium określonym w kryteriach oceny ofert. </w:t>
      </w:r>
      <w:r w:rsidR="004861DB">
        <w:rPr>
          <w:rFonts w:ascii="Calibri" w:hAnsi="Calibri" w:cs="Calibri"/>
          <w:sz w:val="20"/>
          <w:szCs w:val="20"/>
          <w:lang w:eastAsia="pl-PL"/>
        </w:rPr>
        <w:t xml:space="preserve">Niezłożenie próbek zgodnie z wymogami SWZ spowoduje odrzucenie oferty zgodnie z art. 226 pkt 1 ust. 5 </w:t>
      </w:r>
      <w:r w:rsidR="00824277">
        <w:rPr>
          <w:rFonts w:ascii="Calibri" w:hAnsi="Calibri" w:cs="Calibri"/>
          <w:sz w:val="20"/>
          <w:szCs w:val="20"/>
          <w:lang w:eastAsia="pl-PL"/>
        </w:rPr>
        <w:t>u</w:t>
      </w:r>
      <w:r w:rsidR="004861DB">
        <w:rPr>
          <w:rFonts w:ascii="Calibri" w:hAnsi="Calibri" w:cs="Calibri"/>
          <w:sz w:val="20"/>
          <w:szCs w:val="20"/>
          <w:lang w:eastAsia="pl-PL"/>
        </w:rPr>
        <w:t xml:space="preserve">stawy </w:t>
      </w:r>
      <w:proofErr w:type="spellStart"/>
      <w:r w:rsidR="004861DB">
        <w:rPr>
          <w:rFonts w:ascii="Calibri" w:hAnsi="Calibri" w:cs="Calibri"/>
          <w:sz w:val="20"/>
          <w:szCs w:val="20"/>
          <w:lang w:eastAsia="pl-PL"/>
        </w:rPr>
        <w:t>Pzp</w:t>
      </w:r>
      <w:proofErr w:type="spellEnd"/>
      <w:r w:rsidR="004861DB">
        <w:rPr>
          <w:rFonts w:ascii="Calibri" w:hAnsi="Calibri" w:cs="Calibri"/>
          <w:sz w:val="20"/>
          <w:szCs w:val="20"/>
          <w:lang w:eastAsia="pl-PL"/>
        </w:rPr>
        <w:t xml:space="preserve">. </w:t>
      </w:r>
      <w:r w:rsidR="008C4258" w:rsidRPr="00E8560D">
        <w:rPr>
          <w:rFonts w:ascii="Calibri" w:hAnsi="Calibri" w:cs="Calibri"/>
          <w:sz w:val="20"/>
          <w:szCs w:val="20"/>
          <w:lang w:eastAsia="pl-PL"/>
        </w:rPr>
        <w:t xml:space="preserve"> </w:t>
      </w:r>
    </w:p>
    <w:p w14:paraId="2881FA1C" w14:textId="77777777" w:rsidR="008C4258" w:rsidRDefault="008C4258" w:rsidP="008C4258">
      <w:pPr>
        <w:suppressAutoHyphens w:val="0"/>
        <w:autoSpaceDE w:val="0"/>
        <w:autoSpaceDN w:val="0"/>
        <w:adjustRightInd w:val="0"/>
        <w:spacing w:before="120" w:after="120"/>
        <w:jc w:val="both"/>
        <w:rPr>
          <w:rFonts w:ascii="Calibri" w:hAnsi="Calibri" w:cs="Calibri"/>
          <w:sz w:val="20"/>
          <w:szCs w:val="20"/>
          <w:lang w:eastAsia="pl-PL"/>
        </w:rPr>
      </w:pPr>
      <w:r>
        <w:rPr>
          <w:rFonts w:ascii="Calibri" w:hAnsi="Calibri" w:cs="Calibri"/>
          <w:sz w:val="20"/>
          <w:szCs w:val="20"/>
          <w:lang w:eastAsia="pl-PL"/>
        </w:rPr>
        <w:t>Próbki (nie dotyczy to próbki nr 1</w:t>
      </w:r>
      <w:r w:rsidR="00E8560D">
        <w:rPr>
          <w:rFonts w:ascii="Calibri" w:hAnsi="Calibri" w:cs="Calibri"/>
          <w:sz w:val="20"/>
          <w:szCs w:val="20"/>
          <w:lang w:eastAsia="pl-PL"/>
        </w:rPr>
        <w:t>C</w:t>
      </w:r>
      <w:r>
        <w:rPr>
          <w:rFonts w:ascii="Calibri" w:hAnsi="Calibri" w:cs="Calibri"/>
          <w:sz w:val="20"/>
          <w:szCs w:val="20"/>
          <w:lang w:eastAsia="pl-PL"/>
        </w:rPr>
        <w:t xml:space="preserve"> i 2) należy złożyć wraz </w:t>
      </w:r>
      <w:r w:rsidRPr="00A11674">
        <w:rPr>
          <w:rFonts w:ascii="Calibri" w:hAnsi="Calibri" w:cs="Calibri"/>
          <w:b/>
          <w:bCs/>
          <w:sz w:val="20"/>
          <w:szCs w:val="20"/>
          <w:u w:val="single"/>
          <w:lang w:eastAsia="pl-PL"/>
        </w:rPr>
        <w:t xml:space="preserve">z </w:t>
      </w:r>
      <w:r w:rsidR="00A11674" w:rsidRPr="00A11674">
        <w:rPr>
          <w:rFonts w:ascii="Calibri" w:hAnsi="Calibri" w:cs="Calibri"/>
          <w:b/>
          <w:bCs/>
          <w:sz w:val="20"/>
          <w:szCs w:val="20"/>
          <w:u w:val="single"/>
          <w:lang w:eastAsia="pl-PL"/>
        </w:rPr>
        <w:t xml:space="preserve">ofertą </w:t>
      </w:r>
      <w:r>
        <w:rPr>
          <w:rFonts w:ascii="Calibri" w:hAnsi="Calibri" w:cs="Calibri"/>
          <w:sz w:val="20"/>
          <w:szCs w:val="20"/>
          <w:lang w:eastAsia="pl-PL"/>
        </w:rPr>
        <w:t>w postaci plików nieedytowalnych (plik w</w:t>
      </w:r>
      <w:r w:rsidR="00A83992">
        <w:rPr>
          <w:rFonts w:ascii="Calibri" w:hAnsi="Calibri" w:cs="Calibri"/>
          <w:sz w:val="20"/>
          <w:szCs w:val="20"/>
          <w:lang w:eastAsia="pl-PL"/>
        </w:rPr>
        <w:t> </w:t>
      </w:r>
      <w:r>
        <w:rPr>
          <w:rFonts w:ascii="Calibri" w:hAnsi="Calibri" w:cs="Calibri"/>
          <w:sz w:val="20"/>
          <w:szCs w:val="20"/>
          <w:lang w:eastAsia="pl-PL"/>
        </w:rPr>
        <w:t>formacie*.pdf, lub równoważny)</w:t>
      </w:r>
      <w:r w:rsidR="00A11674">
        <w:rPr>
          <w:rFonts w:ascii="Calibri" w:hAnsi="Calibri" w:cs="Calibri"/>
          <w:sz w:val="20"/>
          <w:szCs w:val="20"/>
          <w:lang w:eastAsia="pl-PL"/>
        </w:rPr>
        <w:t>.</w:t>
      </w:r>
      <w:r>
        <w:rPr>
          <w:rFonts w:ascii="Calibri" w:hAnsi="Calibri" w:cs="Calibri"/>
          <w:sz w:val="20"/>
          <w:szCs w:val="20"/>
          <w:lang w:eastAsia="pl-PL"/>
        </w:rPr>
        <w:t xml:space="preserve"> </w:t>
      </w:r>
    </w:p>
    <w:p w14:paraId="1D64CCA1" w14:textId="77777777" w:rsidR="008C4258" w:rsidRDefault="008C4258" w:rsidP="008C4258">
      <w:pPr>
        <w:suppressAutoHyphens w:val="0"/>
        <w:autoSpaceDE w:val="0"/>
        <w:autoSpaceDN w:val="0"/>
        <w:adjustRightInd w:val="0"/>
        <w:spacing w:before="120" w:after="120"/>
        <w:jc w:val="both"/>
        <w:rPr>
          <w:rFonts w:ascii="Calibri" w:hAnsi="Calibri" w:cs="Calibri"/>
          <w:sz w:val="20"/>
          <w:szCs w:val="20"/>
          <w:lang w:eastAsia="pl-PL"/>
        </w:rPr>
      </w:pPr>
      <w:r>
        <w:rPr>
          <w:rFonts w:ascii="Calibri" w:hAnsi="Calibri" w:cs="Calibri"/>
          <w:sz w:val="20"/>
          <w:szCs w:val="20"/>
          <w:lang w:eastAsia="pl-PL"/>
        </w:rPr>
        <w:t>Próbkę nr 1</w:t>
      </w:r>
      <w:r w:rsidR="00E8560D">
        <w:rPr>
          <w:rFonts w:ascii="Calibri" w:hAnsi="Calibri" w:cs="Calibri"/>
          <w:sz w:val="20"/>
          <w:szCs w:val="20"/>
          <w:lang w:eastAsia="pl-PL"/>
        </w:rPr>
        <w:t>C</w:t>
      </w:r>
      <w:r>
        <w:rPr>
          <w:rFonts w:ascii="Calibri" w:hAnsi="Calibri" w:cs="Calibri"/>
          <w:sz w:val="20"/>
          <w:szCs w:val="20"/>
          <w:lang w:eastAsia="pl-PL"/>
        </w:rPr>
        <w:t xml:space="preserve"> i 2 należy umieścić w zamkniętym opakowaniu, uniemożliwiającym odczytanie jej zawartości bez uszkodzenia tego opakowania. Opakowanie powinno być oznaczone nazwą i adresem Wykonawcy i zaadresowane do Zamawiającego na adres: Przedsiębiorstwo Zagospodarowania Odpadów Sp. z o. o., ul. Zwycięstwa 36, 44-100 Gliwice oraz opisane:</w:t>
      </w:r>
    </w:p>
    <w:p w14:paraId="3F0B08C4" w14:textId="77777777" w:rsidR="008C4258" w:rsidRDefault="008C4258" w:rsidP="00A11674">
      <w:pPr>
        <w:spacing w:before="120" w:after="120"/>
        <w:ind w:left="284"/>
        <w:jc w:val="center"/>
        <w:rPr>
          <w:rFonts w:ascii="Calibri" w:hAnsi="Calibri" w:cs="Calibri"/>
          <w:sz w:val="20"/>
          <w:szCs w:val="20"/>
          <w:lang w:eastAsia="pl-PL"/>
        </w:rPr>
      </w:pPr>
      <w:r>
        <w:rPr>
          <w:rFonts w:ascii="Calibri" w:hAnsi="Calibri" w:cs="Calibri"/>
          <w:sz w:val="20"/>
          <w:szCs w:val="20"/>
          <w:lang w:eastAsia="pl-PL"/>
        </w:rPr>
        <w:t>„</w:t>
      </w:r>
      <w:r w:rsidR="00A11674">
        <w:rPr>
          <w:rFonts w:ascii="Calibri" w:hAnsi="Calibri" w:cs="Calibri"/>
          <w:sz w:val="20"/>
          <w:szCs w:val="20"/>
          <w:lang w:eastAsia="pl-PL"/>
        </w:rPr>
        <w:t>P</w:t>
      </w:r>
      <w:r>
        <w:rPr>
          <w:rFonts w:ascii="Calibri" w:hAnsi="Calibri" w:cs="Calibri"/>
          <w:sz w:val="20"/>
          <w:szCs w:val="20"/>
          <w:lang w:eastAsia="pl-PL"/>
        </w:rPr>
        <w:t xml:space="preserve">róbka do </w:t>
      </w:r>
      <w:r w:rsidR="00A11674">
        <w:rPr>
          <w:rFonts w:ascii="Calibri" w:hAnsi="Calibri" w:cs="Calibri"/>
          <w:sz w:val="20"/>
          <w:szCs w:val="20"/>
          <w:lang w:eastAsia="pl-PL"/>
        </w:rPr>
        <w:t>Oferty w</w:t>
      </w:r>
      <w:r>
        <w:rPr>
          <w:rFonts w:ascii="Calibri" w:hAnsi="Calibri" w:cs="Calibri"/>
          <w:sz w:val="20"/>
          <w:szCs w:val="20"/>
          <w:lang w:eastAsia="pl-PL"/>
        </w:rPr>
        <w:t xml:space="preserve"> postępowaniu na „</w:t>
      </w:r>
      <w:r w:rsidR="00A11674" w:rsidRPr="00A11674">
        <w:rPr>
          <w:rFonts w:ascii="Calibri" w:hAnsi="Calibri" w:cs="Calibri"/>
          <w:sz w:val="20"/>
          <w:szCs w:val="20"/>
          <w:lang w:eastAsia="pl-PL"/>
        </w:rPr>
        <w:t>Wykonanie wystawy wraz z aranżacją i wystrojem w Centrum Edukacji Ekologicznej Przedsiębiorstwa Zagospodarowania Odpadów Sp. z o. o. w Gliwicach przy ul.</w:t>
      </w:r>
      <w:r w:rsidR="00A11674">
        <w:rPr>
          <w:rFonts w:ascii="Calibri" w:hAnsi="Calibri" w:cs="Calibri"/>
          <w:sz w:val="20"/>
          <w:szCs w:val="20"/>
          <w:lang w:eastAsia="pl-PL"/>
        </w:rPr>
        <w:t> </w:t>
      </w:r>
      <w:r w:rsidR="00A11674" w:rsidRPr="00A11674">
        <w:rPr>
          <w:rFonts w:ascii="Calibri" w:hAnsi="Calibri" w:cs="Calibri"/>
          <w:sz w:val="20"/>
          <w:szCs w:val="20"/>
          <w:lang w:eastAsia="pl-PL"/>
        </w:rPr>
        <w:t>Rybnickiej 199A</w:t>
      </w:r>
      <w:r>
        <w:rPr>
          <w:rFonts w:ascii="Calibri" w:hAnsi="Calibri" w:cs="Calibri"/>
          <w:sz w:val="20"/>
          <w:szCs w:val="20"/>
          <w:lang w:eastAsia="pl-PL"/>
        </w:rPr>
        <w:t>”. Nie otwierać przed dniem</w:t>
      </w:r>
      <w:r w:rsidR="00FA41A3">
        <w:rPr>
          <w:rFonts w:ascii="Calibri" w:hAnsi="Calibri" w:cs="Calibri"/>
          <w:sz w:val="20"/>
          <w:szCs w:val="20"/>
          <w:lang w:eastAsia="pl-PL"/>
        </w:rPr>
        <w:t xml:space="preserve"> 15 maja 2023 r.</w:t>
      </w:r>
      <w:r>
        <w:rPr>
          <w:rFonts w:ascii="Calibri" w:hAnsi="Calibri" w:cs="Calibri"/>
          <w:sz w:val="20"/>
          <w:szCs w:val="20"/>
          <w:lang w:eastAsia="pl-PL"/>
        </w:rPr>
        <w:t>, godziną 10.30</w:t>
      </w:r>
      <w:r w:rsidR="00A11674">
        <w:rPr>
          <w:rFonts w:ascii="Calibri" w:hAnsi="Calibri" w:cs="Calibri"/>
          <w:sz w:val="20"/>
          <w:szCs w:val="20"/>
          <w:lang w:eastAsia="pl-PL"/>
        </w:rPr>
        <w:t>”</w:t>
      </w:r>
    </w:p>
    <w:p w14:paraId="255C1D99" w14:textId="77777777" w:rsidR="00824277" w:rsidRDefault="00824277" w:rsidP="008C4258">
      <w:pPr>
        <w:suppressAutoHyphens w:val="0"/>
        <w:autoSpaceDE w:val="0"/>
        <w:autoSpaceDN w:val="0"/>
        <w:adjustRightInd w:val="0"/>
        <w:spacing w:before="120" w:after="120"/>
        <w:jc w:val="both"/>
        <w:rPr>
          <w:rFonts w:ascii="Calibri" w:hAnsi="Calibri" w:cs="Calibri"/>
          <w:sz w:val="20"/>
          <w:szCs w:val="20"/>
          <w:lang w:eastAsia="pl-PL"/>
        </w:rPr>
      </w:pPr>
      <w:r>
        <w:rPr>
          <w:rFonts w:ascii="Calibri" w:hAnsi="Calibri" w:cs="Calibri"/>
          <w:sz w:val="20"/>
          <w:szCs w:val="20"/>
          <w:lang w:eastAsia="pl-PL"/>
        </w:rPr>
        <w:t>Wszystkie próbki należy dostarczyć do Zamawiającego w nieprzekraczalnym terminie do dnia 15 maja 2023 r. do godz. 10:00.</w:t>
      </w:r>
    </w:p>
    <w:p w14:paraId="59E83A9E" w14:textId="77777777" w:rsidR="008C4258" w:rsidRDefault="008C4258" w:rsidP="008C4258">
      <w:pPr>
        <w:suppressAutoHyphens w:val="0"/>
        <w:autoSpaceDE w:val="0"/>
        <w:autoSpaceDN w:val="0"/>
        <w:adjustRightInd w:val="0"/>
        <w:spacing w:before="120" w:after="120"/>
        <w:jc w:val="both"/>
        <w:rPr>
          <w:rFonts w:ascii="Calibri" w:hAnsi="Calibri" w:cs="Calibri"/>
          <w:sz w:val="20"/>
          <w:szCs w:val="20"/>
          <w:lang w:eastAsia="pl-PL"/>
        </w:rPr>
      </w:pPr>
      <w:r>
        <w:rPr>
          <w:rFonts w:ascii="Calibri" w:hAnsi="Calibri" w:cs="Calibri"/>
          <w:sz w:val="20"/>
          <w:szCs w:val="20"/>
          <w:lang w:eastAsia="pl-PL"/>
        </w:rPr>
        <w:t xml:space="preserve">Próbki mogą zostać złożone przez operatora pocztowego w rozumieniu ustawy z dnia 23 listopada 2012 r. – Prawo pocztowe, </w:t>
      </w:r>
      <w:proofErr w:type="gramStart"/>
      <w:r>
        <w:rPr>
          <w:rFonts w:ascii="Calibri" w:hAnsi="Calibri" w:cs="Calibri"/>
          <w:sz w:val="20"/>
          <w:szCs w:val="20"/>
          <w:lang w:eastAsia="pl-PL"/>
        </w:rPr>
        <w:t>osobiście,</w:t>
      </w:r>
      <w:proofErr w:type="gramEnd"/>
      <w:r>
        <w:rPr>
          <w:rFonts w:ascii="Calibri" w:hAnsi="Calibri" w:cs="Calibri"/>
          <w:sz w:val="20"/>
          <w:szCs w:val="20"/>
          <w:lang w:eastAsia="pl-PL"/>
        </w:rPr>
        <w:t xml:space="preserve"> lub za pośrednictwem kuriera.  </w:t>
      </w:r>
    </w:p>
    <w:p w14:paraId="3D1D968A" w14:textId="77777777" w:rsidR="00585733" w:rsidRDefault="00585733" w:rsidP="00F15ED9">
      <w:pPr>
        <w:pStyle w:val="NormalnyWeb"/>
        <w:spacing w:before="120" w:after="120"/>
        <w:jc w:val="both"/>
        <w:rPr>
          <w:rFonts w:ascii="Calibri" w:hAnsi="Calibri" w:cs="Calibri"/>
          <w:sz w:val="20"/>
          <w:szCs w:val="20"/>
        </w:rPr>
      </w:pPr>
    </w:p>
    <w:p w14:paraId="33250F7D" w14:textId="77777777" w:rsidR="00A83992" w:rsidRPr="00F15ED9" w:rsidRDefault="00A83992" w:rsidP="00F15ED9">
      <w:pPr>
        <w:pStyle w:val="NormalnyWeb"/>
        <w:spacing w:before="120" w:after="120"/>
        <w:jc w:val="both"/>
        <w:rPr>
          <w:rFonts w:ascii="Calibri" w:hAnsi="Calibri" w:cs="Calibri"/>
          <w:sz w:val="20"/>
          <w:szCs w:val="20"/>
        </w:rPr>
      </w:pPr>
    </w:p>
    <w:tbl>
      <w:tblPr>
        <w:tblW w:w="9502" w:type="dxa"/>
        <w:tblInd w:w="150" w:type="dxa"/>
        <w:tblLayout w:type="fixed"/>
        <w:tblCellMar>
          <w:top w:w="150" w:type="dxa"/>
          <w:left w:w="150" w:type="dxa"/>
          <w:bottom w:w="150" w:type="dxa"/>
          <w:right w:w="150" w:type="dxa"/>
        </w:tblCellMar>
        <w:tblLook w:val="0000" w:firstRow="0" w:lastRow="0" w:firstColumn="0" w:lastColumn="0" w:noHBand="0" w:noVBand="0"/>
      </w:tblPr>
      <w:tblGrid>
        <w:gridCol w:w="9502"/>
      </w:tblGrid>
      <w:tr w:rsidR="00AE6950" w:rsidRPr="00AE6950" w14:paraId="5A049A7E" w14:textId="77777777" w:rsidTr="00E95D6D">
        <w:tc>
          <w:tcPr>
            <w:tcW w:w="9502" w:type="dxa"/>
            <w:tcBorders>
              <w:top w:val="double" w:sz="0" w:space="0" w:color="C0C0C0"/>
              <w:left w:val="double" w:sz="0" w:space="0" w:color="C0C0C0"/>
              <w:bottom w:val="double" w:sz="0" w:space="0" w:color="C0C0C0"/>
              <w:right w:val="double" w:sz="0" w:space="0" w:color="C0C0C0"/>
            </w:tcBorders>
            <w:shd w:val="clear" w:color="auto" w:fill="EEEEEE"/>
            <w:vAlign w:val="center"/>
          </w:tcPr>
          <w:p w14:paraId="2FD002B5" w14:textId="77777777" w:rsidR="00CB68FB" w:rsidRPr="005E4E82" w:rsidRDefault="00FA012F" w:rsidP="0023356A">
            <w:pPr>
              <w:spacing w:before="120" w:after="120"/>
              <w:jc w:val="center"/>
              <w:rPr>
                <w:rFonts w:ascii="Calibri" w:hAnsi="Calibri" w:cs="Calibri"/>
                <w:b/>
                <w:bCs/>
                <w:sz w:val="20"/>
                <w:szCs w:val="20"/>
              </w:rPr>
            </w:pPr>
            <w:r w:rsidRPr="005E4E82">
              <w:rPr>
                <w:rFonts w:ascii="Calibri" w:hAnsi="Calibri" w:cs="Calibri"/>
                <w:b/>
                <w:bCs/>
                <w:sz w:val="20"/>
                <w:szCs w:val="20"/>
              </w:rPr>
              <w:t>1</w:t>
            </w:r>
            <w:r w:rsidR="00A11674">
              <w:rPr>
                <w:rFonts w:ascii="Calibri" w:hAnsi="Calibri" w:cs="Calibri"/>
                <w:b/>
                <w:bCs/>
                <w:sz w:val="20"/>
                <w:szCs w:val="20"/>
              </w:rPr>
              <w:t>3</w:t>
            </w:r>
            <w:r w:rsidRPr="005E4E82">
              <w:rPr>
                <w:rFonts w:ascii="Calibri" w:hAnsi="Calibri" w:cs="Calibri"/>
                <w:b/>
                <w:bCs/>
                <w:sz w:val="20"/>
                <w:szCs w:val="20"/>
              </w:rPr>
              <w:t>. Informacje o </w:t>
            </w:r>
            <w:r w:rsidR="00627E0A" w:rsidRPr="005E4E82">
              <w:rPr>
                <w:rFonts w:ascii="Calibri" w:hAnsi="Calibri" w:cs="Calibri"/>
                <w:b/>
                <w:bCs/>
                <w:sz w:val="20"/>
                <w:szCs w:val="20"/>
              </w:rPr>
              <w:t>środkach komunikacji elektronicznej, przy użyciu których zamawiający będzie komunikował się z Wykonawcami, oraz informacje o wymaganiach technicznych i organizacyjnych sporządzania, wysyłania i</w:t>
            </w:r>
            <w:r w:rsidR="00B07640" w:rsidRPr="005E4E82">
              <w:rPr>
                <w:rFonts w:ascii="Calibri" w:hAnsi="Calibri" w:cs="Calibri"/>
                <w:b/>
                <w:bCs/>
                <w:sz w:val="20"/>
                <w:szCs w:val="20"/>
              </w:rPr>
              <w:t> </w:t>
            </w:r>
            <w:r w:rsidR="00627E0A" w:rsidRPr="005E4E82">
              <w:rPr>
                <w:rFonts w:ascii="Calibri" w:hAnsi="Calibri" w:cs="Calibri"/>
                <w:b/>
                <w:bCs/>
                <w:sz w:val="20"/>
                <w:szCs w:val="20"/>
              </w:rPr>
              <w:t>odbierania korespondencji elektronicznej</w:t>
            </w:r>
            <w:r w:rsidRPr="005E4E82">
              <w:rPr>
                <w:rFonts w:ascii="Calibri" w:hAnsi="Calibri" w:cs="Calibri"/>
                <w:b/>
                <w:bCs/>
                <w:sz w:val="20"/>
                <w:szCs w:val="20"/>
              </w:rPr>
              <w:t> </w:t>
            </w:r>
          </w:p>
        </w:tc>
      </w:tr>
    </w:tbl>
    <w:p w14:paraId="7DA7AB36" w14:textId="77777777" w:rsidR="0067556B" w:rsidRPr="0067556B" w:rsidRDefault="0067556B">
      <w:pPr>
        <w:numPr>
          <w:ilvl w:val="0"/>
          <w:numId w:val="19"/>
        </w:numPr>
        <w:suppressAutoHyphens w:val="0"/>
        <w:spacing w:before="100" w:beforeAutospacing="1" w:after="100" w:afterAutospacing="1"/>
        <w:ind w:left="426" w:hanging="426"/>
        <w:jc w:val="both"/>
        <w:rPr>
          <w:rFonts w:ascii="Calibri" w:hAnsi="Calibri" w:cs="Calibri"/>
          <w:sz w:val="20"/>
          <w:szCs w:val="20"/>
          <w:lang w:eastAsia="pl-PL"/>
        </w:rPr>
      </w:pPr>
      <w:r w:rsidRPr="0067556B">
        <w:rPr>
          <w:rFonts w:ascii="Calibri" w:hAnsi="Calibri" w:cs="Calibri"/>
          <w:sz w:val="20"/>
          <w:szCs w:val="20"/>
          <w:lang w:eastAsia="pl-PL"/>
        </w:rPr>
        <w:t xml:space="preserve">Postępowanie prowadzone jest w języku polskim, pisemnie, przy użyciu środków komunikacji elektronicznej dostępnych za pośrednictwem Platformy Zakupowej (dalej jako „Platforma”) pod </w:t>
      </w:r>
      <w:proofErr w:type="gramStart"/>
      <w:r w:rsidRPr="0067556B">
        <w:rPr>
          <w:rFonts w:ascii="Calibri" w:hAnsi="Calibri" w:cs="Calibri"/>
          <w:sz w:val="20"/>
          <w:szCs w:val="20"/>
          <w:lang w:eastAsia="pl-PL"/>
        </w:rPr>
        <w:t>adresem :</w:t>
      </w:r>
      <w:proofErr w:type="gramEnd"/>
      <w:r w:rsidRPr="0067556B">
        <w:rPr>
          <w:rFonts w:ascii="Calibri" w:hAnsi="Calibri" w:cs="Calibri"/>
          <w:sz w:val="20"/>
          <w:szCs w:val="20"/>
          <w:lang w:eastAsia="pl-PL"/>
        </w:rPr>
        <w:t xml:space="preserve"> platformazakupowa.pl, oraz przy użyciu poczty elektronicznej.</w:t>
      </w:r>
    </w:p>
    <w:p w14:paraId="246035D9" w14:textId="77777777" w:rsidR="0067556B" w:rsidRPr="0067556B" w:rsidRDefault="0067556B">
      <w:pPr>
        <w:numPr>
          <w:ilvl w:val="0"/>
          <w:numId w:val="19"/>
        </w:numPr>
        <w:suppressAutoHyphens w:val="0"/>
        <w:spacing w:before="100" w:beforeAutospacing="1" w:after="100" w:afterAutospacing="1"/>
        <w:ind w:left="426" w:hanging="426"/>
        <w:jc w:val="both"/>
        <w:rPr>
          <w:rFonts w:ascii="Calibri" w:hAnsi="Calibri" w:cs="Calibri"/>
          <w:sz w:val="20"/>
          <w:szCs w:val="20"/>
          <w:lang w:eastAsia="pl-PL"/>
        </w:rPr>
      </w:pPr>
      <w:r w:rsidRPr="0067556B">
        <w:rPr>
          <w:rFonts w:ascii="Calibri" w:hAnsi="Calibri" w:cs="Calibri"/>
          <w:sz w:val="20"/>
          <w:szCs w:val="20"/>
          <w:lang w:eastAsia="pl-PL"/>
        </w:rPr>
        <w:t xml:space="preserve">Sposób sporządzania dokumentów, oświadczeń, wniosków, ofert, pełnomocnictw czy innych informacji winien być zgodny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w:t>
      </w:r>
    </w:p>
    <w:p w14:paraId="19FE89CB" w14:textId="77777777" w:rsidR="0067556B" w:rsidRPr="0067556B" w:rsidRDefault="0067556B">
      <w:pPr>
        <w:numPr>
          <w:ilvl w:val="0"/>
          <w:numId w:val="19"/>
        </w:numPr>
        <w:suppressAutoHyphens w:val="0"/>
        <w:spacing w:before="100" w:beforeAutospacing="1" w:after="100" w:afterAutospacing="1"/>
        <w:ind w:left="426" w:hanging="426"/>
        <w:jc w:val="both"/>
        <w:rPr>
          <w:rFonts w:ascii="Calibri" w:hAnsi="Calibri" w:cs="Calibri"/>
          <w:bCs/>
          <w:sz w:val="20"/>
          <w:szCs w:val="20"/>
          <w:lang w:eastAsia="pl-PL"/>
        </w:rPr>
      </w:pPr>
      <w:r w:rsidRPr="0067556B">
        <w:rPr>
          <w:rFonts w:ascii="Calibri" w:hAnsi="Calibri" w:cs="Calibri"/>
          <w:bCs/>
          <w:sz w:val="20"/>
          <w:szCs w:val="20"/>
          <w:lang w:eastAsia="pl-PL"/>
        </w:rPr>
        <w:lastRenderedPageBreak/>
        <w:t xml:space="preserve">W celu skrócenia czasu udzielenia odpowiedzi na pytania preferuje się, aby komunikacja między </w:t>
      </w:r>
      <w:r w:rsidR="00166B32">
        <w:rPr>
          <w:rFonts w:ascii="Calibri" w:hAnsi="Calibri" w:cs="Calibri"/>
          <w:bCs/>
          <w:sz w:val="20"/>
          <w:szCs w:val="20"/>
          <w:lang w:eastAsia="pl-PL"/>
        </w:rPr>
        <w:t>Z</w:t>
      </w:r>
      <w:r w:rsidRPr="0067556B">
        <w:rPr>
          <w:rFonts w:ascii="Calibri" w:hAnsi="Calibri" w:cs="Calibri"/>
          <w:bCs/>
          <w:sz w:val="20"/>
          <w:szCs w:val="20"/>
          <w:lang w:eastAsia="pl-PL"/>
        </w:rPr>
        <w:t xml:space="preserve">amawiającym a </w:t>
      </w:r>
      <w:r w:rsidR="00166B32">
        <w:rPr>
          <w:rFonts w:ascii="Calibri" w:hAnsi="Calibri" w:cs="Calibri"/>
          <w:bCs/>
          <w:sz w:val="20"/>
          <w:szCs w:val="20"/>
          <w:lang w:eastAsia="pl-PL"/>
        </w:rPr>
        <w:t>W</w:t>
      </w:r>
      <w:r w:rsidRPr="0067556B">
        <w:rPr>
          <w:rFonts w:ascii="Calibri" w:hAnsi="Calibri" w:cs="Calibri"/>
          <w:bCs/>
          <w:sz w:val="20"/>
          <w:szCs w:val="20"/>
          <w:lang w:eastAsia="pl-PL"/>
        </w:rPr>
        <w:t xml:space="preserve">ykonawcami, w tym wszelkie oświadczenia, wnioski, zawiadomienia oraz informacje, przekazywane są za pośrednictwem Platformy i formularza „Wyślij wiadomość do </w:t>
      </w:r>
      <w:r w:rsidR="00166B32">
        <w:rPr>
          <w:rFonts w:ascii="Calibri" w:hAnsi="Calibri" w:cs="Calibri"/>
          <w:bCs/>
          <w:sz w:val="20"/>
          <w:szCs w:val="20"/>
          <w:lang w:eastAsia="pl-PL"/>
        </w:rPr>
        <w:t>Z</w:t>
      </w:r>
      <w:r w:rsidRPr="0067556B">
        <w:rPr>
          <w:rFonts w:ascii="Calibri" w:hAnsi="Calibri" w:cs="Calibri"/>
          <w:bCs/>
          <w:sz w:val="20"/>
          <w:szCs w:val="20"/>
          <w:lang w:eastAsia="pl-PL"/>
        </w:rPr>
        <w:t xml:space="preserve">amawiającego”. Za datę przekazania (wpływu) oświadczeń, wniosków, zawiadomień oraz informacji przyjmuje się datę ich przesłania za pośrednictwem Platformy poprzez kliknięcie przycisku „Wyślij wiadomość” po których pojawi się komunikat, że wiadomość została wysłana do </w:t>
      </w:r>
      <w:r w:rsidR="00A83992">
        <w:rPr>
          <w:rFonts w:ascii="Calibri" w:hAnsi="Calibri" w:cs="Calibri"/>
          <w:bCs/>
          <w:sz w:val="20"/>
          <w:szCs w:val="20"/>
          <w:lang w:eastAsia="pl-PL"/>
        </w:rPr>
        <w:t>Z</w:t>
      </w:r>
      <w:r w:rsidRPr="0067556B">
        <w:rPr>
          <w:rFonts w:ascii="Calibri" w:hAnsi="Calibri" w:cs="Calibri"/>
          <w:bCs/>
          <w:sz w:val="20"/>
          <w:szCs w:val="20"/>
          <w:lang w:eastAsia="pl-PL"/>
        </w:rPr>
        <w:t>amawiającego.</w:t>
      </w:r>
    </w:p>
    <w:p w14:paraId="54F900EB" w14:textId="77777777" w:rsidR="0067556B" w:rsidRPr="0067556B" w:rsidRDefault="0067556B">
      <w:pPr>
        <w:numPr>
          <w:ilvl w:val="0"/>
          <w:numId w:val="19"/>
        </w:numPr>
        <w:suppressAutoHyphens w:val="0"/>
        <w:spacing w:before="100" w:beforeAutospacing="1" w:after="100" w:afterAutospacing="1"/>
        <w:ind w:left="426" w:hanging="426"/>
        <w:jc w:val="both"/>
        <w:rPr>
          <w:rFonts w:ascii="Calibri" w:hAnsi="Calibri" w:cs="Calibri"/>
          <w:bCs/>
          <w:sz w:val="20"/>
          <w:szCs w:val="20"/>
          <w:lang w:eastAsia="pl-PL"/>
        </w:rPr>
      </w:pPr>
      <w:r w:rsidRPr="0067556B">
        <w:rPr>
          <w:rFonts w:ascii="Calibri" w:hAnsi="Calibri" w:cs="Calibri"/>
          <w:bCs/>
          <w:sz w:val="20"/>
          <w:szCs w:val="20"/>
          <w:lang w:eastAsia="pl-PL"/>
        </w:rPr>
        <w:t xml:space="preserve">Zamawiający będzie przekazywał </w:t>
      </w:r>
      <w:r w:rsidR="00166B32">
        <w:rPr>
          <w:rFonts w:ascii="Calibri" w:hAnsi="Calibri" w:cs="Calibri"/>
          <w:bCs/>
          <w:sz w:val="20"/>
          <w:szCs w:val="20"/>
          <w:lang w:eastAsia="pl-PL"/>
        </w:rPr>
        <w:t>W</w:t>
      </w:r>
      <w:r w:rsidRPr="0067556B">
        <w:rPr>
          <w:rFonts w:ascii="Calibri" w:hAnsi="Calibri" w:cs="Calibri"/>
          <w:bCs/>
          <w:sz w:val="20"/>
          <w:szCs w:val="20"/>
          <w:lang w:eastAsia="pl-PL"/>
        </w:rPr>
        <w:t xml:space="preserve">ykonawcom informacje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t>
      </w:r>
      <w:r w:rsidR="00166B32">
        <w:rPr>
          <w:rFonts w:ascii="Calibri" w:hAnsi="Calibri" w:cs="Calibri"/>
          <w:bCs/>
          <w:sz w:val="20"/>
          <w:szCs w:val="20"/>
          <w:lang w:eastAsia="pl-PL"/>
        </w:rPr>
        <w:t>W</w:t>
      </w:r>
      <w:r w:rsidRPr="0067556B">
        <w:rPr>
          <w:rFonts w:ascii="Calibri" w:hAnsi="Calibri" w:cs="Calibri"/>
          <w:bCs/>
          <w:sz w:val="20"/>
          <w:szCs w:val="20"/>
          <w:lang w:eastAsia="pl-PL"/>
        </w:rPr>
        <w:t xml:space="preserve">ykonawca, będzie przekazywana za pośrednictwem Platformy do konkretnego </w:t>
      </w:r>
      <w:r w:rsidR="00166B32">
        <w:rPr>
          <w:rFonts w:ascii="Calibri" w:hAnsi="Calibri" w:cs="Calibri"/>
          <w:bCs/>
          <w:sz w:val="20"/>
          <w:szCs w:val="20"/>
          <w:lang w:eastAsia="pl-PL"/>
        </w:rPr>
        <w:t>W</w:t>
      </w:r>
      <w:r w:rsidRPr="0067556B">
        <w:rPr>
          <w:rFonts w:ascii="Calibri" w:hAnsi="Calibri" w:cs="Calibri"/>
          <w:bCs/>
          <w:sz w:val="20"/>
          <w:szCs w:val="20"/>
          <w:lang w:eastAsia="pl-PL"/>
        </w:rPr>
        <w:t>ykonawcy.</w:t>
      </w:r>
    </w:p>
    <w:p w14:paraId="6FA51ED8" w14:textId="77777777" w:rsidR="0067556B" w:rsidRPr="0067556B" w:rsidRDefault="0067556B">
      <w:pPr>
        <w:numPr>
          <w:ilvl w:val="0"/>
          <w:numId w:val="19"/>
        </w:numPr>
        <w:suppressAutoHyphens w:val="0"/>
        <w:ind w:left="426" w:hanging="426"/>
        <w:jc w:val="both"/>
        <w:rPr>
          <w:rFonts w:ascii="Calibri" w:hAnsi="Calibri" w:cs="Calibri"/>
          <w:bCs/>
          <w:sz w:val="20"/>
          <w:szCs w:val="20"/>
          <w:lang w:eastAsia="pl-PL"/>
        </w:rPr>
      </w:pPr>
      <w:r w:rsidRPr="0067556B">
        <w:rPr>
          <w:rFonts w:ascii="Calibri" w:hAnsi="Calibri" w:cs="Calibri"/>
          <w:bCs/>
          <w:sz w:val="20"/>
          <w:szCs w:val="20"/>
          <w:lang w:eastAsia="pl-PL"/>
        </w:rPr>
        <w:t xml:space="preserve">Zamawiający, zgodnie z </w:t>
      </w:r>
      <w:r w:rsidRPr="0067556B">
        <w:rPr>
          <w:rFonts w:ascii="Calibri" w:hAnsi="Calibri" w:cs="Calibri"/>
          <w:bCs/>
          <w:i/>
          <w:iCs/>
          <w:sz w:val="20"/>
          <w:szCs w:val="20"/>
          <w:lang w:eastAsia="pl-PL"/>
        </w:rPr>
        <w:t xml:space="preserve">§ 11 ust. 2 Rozporządzenia Prezesa Rady Ministrów z dnia 30 grudnia 2020r. </w:t>
      </w:r>
      <w:r w:rsidRPr="0067556B">
        <w:rPr>
          <w:rFonts w:ascii="Calibri" w:hAnsi="Calibri" w:cs="Calibri"/>
          <w:i/>
          <w:iCs/>
          <w:sz w:val="20"/>
          <w:szCs w:val="20"/>
          <w:lang w:eastAsia="pl-PL"/>
        </w:rPr>
        <w:t xml:space="preserve">w sprawie sposobu sporządzania i przekazywania informacji oraz wymagań technicznych dla dokumentów elektronicznych oraz środków komunikacji elektronicznej w postępowaniu o udzielenie zamówienia publicznego lub konkursie </w:t>
      </w:r>
      <w:r w:rsidRPr="0067556B">
        <w:rPr>
          <w:rFonts w:ascii="Calibri" w:hAnsi="Calibri" w:cs="Calibri"/>
          <w:bCs/>
          <w:i/>
          <w:iCs/>
          <w:sz w:val="20"/>
          <w:szCs w:val="20"/>
          <w:lang w:eastAsia="pl-PL"/>
        </w:rPr>
        <w:t>(Dz.U.2020.2452; dalej: “Rozporządzenie w sprawie środków komunikacji”)</w:t>
      </w:r>
      <w:r w:rsidRPr="0067556B">
        <w:rPr>
          <w:rFonts w:ascii="Calibri" w:hAnsi="Calibri" w:cs="Calibri"/>
          <w:bCs/>
          <w:sz w:val="20"/>
          <w:szCs w:val="20"/>
          <w:lang w:eastAsia="pl-PL"/>
        </w:rPr>
        <w:t xml:space="preserve">, określa niezbędne wymagania sprzętowo - aplikacyjne umożliwiające pracę na </w:t>
      </w:r>
      <w:hyperlink r:id="rId11" w:history="1">
        <w:r w:rsidRPr="0067556B">
          <w:rPr>
            <w:rFonts w:ascii="Calibri" w:hAnsi="Calibri" w:cs="Calibri"/>
            <w:bCs/>
            <w:color w:val="0563C1"/>
            <w:sz w:val="20"/>
            <w:szCs w:val="20"/>
            <w:u w:val="single"/>
            <w:lang w:eastAsia="pl-PL"/>
          </w:rPr>
          <w:t>platformazakupowa.pl</w:t>
        </w:r>
      </w:hyperlink>
      <w:r w:rsidRPr="0067556B">
        <w:rPr>
          <w:rFonts w:ascii="Calibri" w:hAnsi="Calibri" w:cs="Calibri"/>
          <w:bCs/>
          <w:sz w:val="20"/>
          <w:szCs w:val="20"/>
          <w:lang w:eastAsia="pl-PL"/>
        </w:rPr>
        <w:t>, tj.:</w:t>
      </w:r>
    </w:p>
    <w:p w14:paraId="2C9D3EC1" w14:textId="77777777" w:rsidR="0067556B" w:rsidRPr="0067556B" w:rsidRDefault="0067556B">
      <w:pPr>
        <w:numPr>
          <w:ilvl w:val="0"/>
          <w:numId w:val="20"/>
        </w:numPr>
        <w:suppressAutoHyphens w:val="0"/>
        <w:jc w:val="both"/>
        <w:rPr>
          <w:rFonts w:ascii="Calibri" w:hAnsi="Calibri" w:cs="Calibri"/>
          <w:bCs/>
          <w:sz w:val="20"/>
          <w:szCs w:val="20"/>
          <w:lang w:eastAsia="pl-PL"/>
        </w:rPr>
      </w:pPr>
      <w:r w:rsidRPr="0067556B">
        <w:rPr>
          <w:rFonts w:ascii="Calibri" w:hAnsi="Calibri" w:cs="Calibri"/>
          <w:bCs/>
          <w:sz w:val="20"/>
          <w:szCs w:val="20"/>
          <w:lang w:eastAsia="pl-PL"/>
        </w:rPr>
        <w:t xml:space="preserve">stały dostęp do sieci Internet o gwarantowanej przepustowości nie mniejszej niż 512 </w:t>
      </w:r>
      <w:proofErr w:type="spellStart"/>
      <w:r w:rsidRPr="0067556B">
        <w:rPr>
          <w:rFonts w:ascii="Calibri" w:hAnsi="Calibri" w:cs="Calibri"/>
          <w:bCs/>
          <w:sz w:val="20"/>
          <w:szCs w:val="20"/>
          <w:lang w:eastAsia="pl-PL"/>
        </w:rPr>
        <w:t>kb</w:t>
      </w:r>
      <w:proofErr w:type="spellEnd"/>
      <w:r w:rsidRPr="0067556B">
        <w:rPr>
          <w:rFonts w:ascii="Calibri" w:hAnsi="Calibri" w:cs="Calibri"/>
          <w:bCs/>
          <w:sz w:val="20"/>
          <w:szCs w:val="20"/>
          <w:lang w:eastAsia="pl-PL"/>
        </w:rPr>
        <w:t>/s,</w:t>
      </w:r>
    </w:p>
    <w:p w14:paraId="277D3660" w14:textId="77777777" w:rsidR="0067556B" w:rsidRPr="0067556B" w:rsidRDefault="0067556B">
      <w:pPr>
        <w:numPr>
          <w:ilvl w:val="0"/>
          <w:numId w:val="20"/>
        </w:numPr>
        <w:suppressAutoHyphens w:val="0"/>
        <w:jc w:val="both"/>
        <w:rPr>
          <w:rFonts w:ascii="Calibri" w:hAnsi="Calibri" w:cs="Calibri"/>
          <w:bCs/>
          <w:sz w:val="20"/>
          <w:szCs w:val="20"/>
          <w:lang w:eastAsia="pl-PL"/>
        </w:rPr>
      </w:pPr>
      <w:r w:rsidRPr="0067556B">
        <w:rPr>
          <w:rFonts w:ascii="Calibri" w:hAnsi="Calibri" w:cs="Calibri"/>
          <w:bCs/>
          <w:sz w:val="20"/>
          <w:szCs w:val="20"/>
          <w:lang w:eastAsia="pl-PL"/>
        </w:rPr>
        <w:t>komputer klasy PC lub MAC o następującej konfiguracji: pamięć min. 2 GB Ram, procesor Intel IV 2 GHZ lub jego nowsza wersja, jeden z systemów operacyjnych - MS Windows 7, Mac Os x 10 4, Linux, lub ich nowsze wersje,</w:t>
      </w:r>
    </w:p>
    <w:p w14:paraId="099BC690" w14:textId="77777777" w:rsidR="0067556B" w:rsidRPr="0067556B" w:rsidRDefault="0067556B">
      <w:pPr>
        <w:numPr>
          <w:ilvl w:val="0"/>
          <w:numId w:val="20"/>
        </w:numPr>
        <w:suppressAutoHyphens w:val="0"/>
        <w:spacing w:before="100" w:beforeAutospacing="1" w:after="100" w:afterAutospacing="1"/>
        <w:jc w:val="both"/>
        <w:rPr>
          <w:rFonts w:ascii="Calibri" w:hAnsi="Calibri" w:cs="Calibri"/>
          <w:bCs/>
          <w:sz w:val="20"/>
          <w:szCs w:val="20"/>
          <w:lang w:eastAsia="pl-PL"/>
        </w:rPr>
      </w:pPr>
      <w:r w:rsidRPr="0067556B">
        <w:rPr>
          <w:rFonts w:ascii="Calibri" w:hAnsi="Calibri" w:cs="Calibri"/>
          <w:bCs/>
          <w:sz w:val="20"/>
          <w:szCs w:val="20"/>
          <w:lang w:eastAsia="pl-PL"/>
        </w:rPr>
        <w:t xml:space="preserve">zainstalowana przeglądarka internetowa Microsoft EDGE, Chrome, </w:t>
      </w:r>
      <w:proofErr w:type="spellStart"/>
      <w:r w:rsidRPr="0067556B">
        <w:rPr>
          <w:rFonts w:ascii="Calibri" w:hAnsi="Calibri" w:cs="Calibri"/>
          <w:bCs/>
          <w:sz w:val="20"/>
          <w:szCs w:val="20"/>
          <w:lang w:eastAsia="pl-PL"/>
        </w:rPr>
        <w:t>Firefox</w:t>
      </w:r>
      <w:proofErr w:type="spellEnd"/>
      <w:r w:rsidRPr="0067556B">
        <w:rPr>
          <w:rFonts w:ascii="Calibri" w:hAnsi="Calibri" w:cs="Calibri"/>
          <w:bCs/>
          <w:sz w:val="20"/>
          <w:szCs w:val="20"/>
          <w:lang w:eastAsia="pl-PL"/>
        </w:rPr>
        <w:t xml:space="preserve"> w najnowszej wersji; w przypadku Internet Explorer przeglądarka nie jest już wspierana</w:t>
      </w:r>
      <w:r w:rsidR="00824277">
        <w:rPr>
          <w:rFonts w:ascii="Calibri" w:hAnsi="Calibri" w:cs="Calibri"/>
          <w:bCs/>
          <w:sz w:val="20"/>
          <w:szCs w:val="20"/>
          <w:lang w:eastAsia="pl-PL"/>
        </w:rPr>
        <w:t>,</w:t>
      </w:r>
    </w:p>
    <w:p w14:paraId="381D32F1" w14:textId="77777777" w:rsidR="0067556B" w:rsidRPr="0067556B" w:rsidRDefault="0067556B">
      <w:pPr>
        <w:numPr>
          <w:ilvl w:val="0"/>
          <w:numId w:val="20"/>
        </w:numPr>
        <w:suppressAutoHyphens w:val="0"/>
        <w:spacing w:before="100" w:beforeAutospacing="1" w:after="100" w:afterAutospacing="1"/>
        <w:jc w:val="both"/>
        <w:rPr>
          <w:rFonts w:ascii="Calibri" w:hAnsi="Calibri" w:cs="Calibri"/>
          <w:bCs/>
          <w:sz w:val="20"/>
          <w:szCs w:val="20"/>
          <w:lang w:eastAsia="pl-PL"/>
        </w:rPr>
      </w:pPr>
      <w:r w:rsidRPr="0067556B">
        <w:rPr>
          <w:rFonts w:ascii="Calibri" w:hAnsi="Calibri" w:cs="Calibri"/>
          <w:bCs/>
          <w:sz w:val="20"/>
          <w:szCs w:val="20"/>
          <w:lang w:eastAsia="pl-PL"/>
        </w:rPr>
        <w:t>włączona obsługa JavaScript,</w:t>
      </w:r>
    </w:p>
    <w:p w14:paraId="53381CF8" w14:textId="77777777" w:rsidR="0067556B" w:rsidRPr="0067556B" w:rsidRDefault="0067556B">
      <w:pPr>
        <w:numPr>
          <w:ilvl w:val="0"/>
          <w:numId w:val="20"/>
        </w:numPr>
        <w:suppressAutoHyphens w:val="0"/>
        <w:spacing w:before="100" w:beforeAutospacing="1" w:after="100" w:afterAutospacing="1"/>
        <w:jc w:val="both"/>
        <w:rPr>
          <w:rFonts w:ascii="Calibri" w:hAnsi="Calibri" w:cs="Calibri"/>
          <w:bCs/>
          <w:sz w:val="20"/>
          <w:szCs w:val="20"/>
          <w:lang w:eastAsia="pl-PL"/>
        </w:rPr>
      </w:pPr>
      <w:r w:rsidRPr="0067556B">
        <w:rPr>
          <w:rFonts w:ascii="Calibri" w:hAnsi="Calibri" w:cs="Calibri"/>
          <w:bCs/>
          <w:sz w:val="20"/>
          <w:szCs w:val="20"/>
          <w:lang w:eastAsia="pl-PL"/>
        </w:rPr>
        <w:t xml:space="preserve">zainstalowany program Adobe </w:t>
      </w:r>
      <w:proofErr w:type="spellStart"/>
      <w:r w:rsidRPr="0067556B">
        <w:rPr>
          <w:rFonts w:ascii="Calibri" w:hAnsi="Calibri" w:cs="Calibri"/>
          <w:bCs/>
          <w:sz w:val="20"/>
          <w:szCs w:val="20"/>
          <w:lang w:eastAsia="pl-PL"/>
        </w:rPr>
        <w:t>Acrobat</w:t>
      </w:r>
      <w:proofErr w:type="spellEnd"/>
      <w:r w:rsidRPr="0067556B">
        <w:rPr>
          <w:rFonts w:ascii="Calibri" w:hAnsi="Calibri" w:cs="Calibri"/>
          <w:bCs/>
          <w:sz w:val="20"/>
          <w:szCs w:val="20"/>
          <w:lang w:eastAsia="pl-PL"/>
        </w:rPr>
        <w:t xml:space="preserve"> Reader lub inny obsługujący format plików .pdf,</w:t>
      </w:r>
    </w:p>
    <w:p w14:paraId="2ABC32A2" w14:textId="77777777" w:rsidR="0067556B" w:rsidRPr="0067556B" w:rsidRDefault="0067556B">
      <w:pPr>
        <w:numPr>
          <w:ilvl w:val="0"/>
          <w:numId w:val="20"/>
        </w:numPr>
        <w:suppressAutoHyphens w:val="0"/>
        <w:spacing w:before="100" w:beforeAutospacing="1" w:after="100" w:afterAutospacing="1"/>
        <w:jc w:val="both"/>
        <w:rPr>
          <w:rFonts w:ascii="Calibri" w:hAnsi="Calibri" w:cs="Calibri"/>
          <w:bCs/>
          <w:sz w:val="20"/>
          <w:szCs w:val="20"/>
          <w:lang w:eastAsia="pl-PL"/>
        </w:rPr>
      </w:pPr>
      <w:r w:rsidRPr="0067556B">
        <w:rPr>
          <w:rFonts w:ascii="Calibri" w:hAnsi="Calibri" w:cs="Calibri"/>
          <w:bCs/>
          <w:sz w:val="20"/>
          <w:szCs w:val="20"/>
          <w:lang w:eastAsia="pl-PL"/>
        </w:rPr>
        <w:t>Platforma działa według standardu przyjętego w komunikacji sieciowej - kodowanie UTF8,</w:t>
      </w:r>
    </w:p>
    <w:p w14:paraId="10EF30D8" w14:textId="77777777" w:rsidR="0067556B" w:rsidRPr="0067556B" w:rsidRDefault="0067556B">
      <w:pPr>
        <w:numPr>
          <w:ilvl w:val="0"/>
          <w:numId w:val="20"/>
        </w:numPr>
        <w:suppressAutoHyphens w:val="0"/>
        <w:jc w:val="both"/>
        <w:rPr>
          <w:rFonts w:ascii="Calibri" w:hAnsi="Calibri" w:cs="Calibri"/>
          <w:bCs/>
          <w:sz w:val="20"/>
          <w:szCs w:val="20"/>
          <w:lang w:eastAsia="pl-PL"/>
        </w:rPr>
      </w:pPr>
      <w:r w:rsidRPr="0067556B">
        <w:rPr>
          <w:rFonts w:ascii="Calibri" w:hAnsi="Calibri" w:cs="Calibri"/>
          <w:bCs/>
          <w:sz w:val="20"/>
          <w:szCs w:val="20"/>
          <w:lang w:eastAsia="pl-PL"/>
        </w:rPr>
        <w:t>Oznaczenie czasu odbioru danych przez platformę zakupową stanowi datę oraz dokładny czas (</w:t>
      </w:r>
      <w:proofErr w:type="spellStart"/>
      <w:r w:rsidRPr="0067556B">
        <w:rPr>
          <w:rFonts w:ascii="Calibri" w:hAnsi="Calibri" w:cs="Calibri"/>
          <w:bCs/>
          <w:sz w:val="20"/>
          <w:szCs w:val="20"/>
          <w:lang w:eastAsia="pl-PL"/>
        </w:rPr>
        <w:t>hh:</w:t>
      </w:r>
      <w:proofErr w:type="gramStart"/>
      <w:r w:rsidRPr="0067556B">
        <w:rPr>
          <w:rFonts w:ascii="Calibri" w:hAnsi="Calibri" w:cs="Calibri"/>
          <w:bCs/>
          <w:sz w:val="20"/>
          <w:szCs w:val="20"/>
          <w:lang w:eastAsia="pl-PL"/>
        </w:rPr>
        <w:t>mm:ss</w:t>
      </w:r>
      <w:proofErr w:type="spellEnd"/>
      <w:proofErr w:type="gramEnd"/>
      <w:r w:rsidRPr="0067556B">
        <w:rPr>
          <w:rFonts w:ascii="Calibri" w:hAnsi="Calibri" w:cs="Calibri"/>
          <w:bCs/>
          <w:sz w:val="20"/>
          <w:szCs w:val="20"/>
          <w:lang w:eastAsia="pl-PL"/>
        </w:rPr>
        <w:t>) generowany wg. czasu lokalnego serwera synchronizowanego z zegarem Głównego Urzędu Miar.</w:t>
      </w:r>
    </w:p>
    <w:p w14:paraId="43318697" w14:textId="77777777" w:rsidR="0067556B" w:rsidRPr="0067556B" w:rsidRDefault="0067556B">
      <w:pPr>
        <w:numPr>
          <w:ilvl w:val="0"/>
          <w:numId w:val="19"/>
        </w:numPr>
        <w:suppressAutoHyphens w:val="0"/>
        <w:ind w:left="426" w:hanging="426"/>
        <w:jc w:val="both"/>
        <w:rPr>
          <w:rFonts w:ascii="Calibri" w:hAnsi="Calibri" w:cs="Calibri"/>
          <w:sz w:val="20"/>
          <w:szCs w:val="20"/>
          <w:lang w:eastAsia="pl-PL"/>
        </w:rPr>
      </w:pPr>
      <w:r w:rsidRPr="0067556B">
        <w:rPr>
          <w:rFonts w:ascii="Calibri" w:hAnsi="Calibri" w:cs="Calibri"/>
          <w:sz w:val="20"/>
          <w:szCs w:val="20"/>
          <w:lang w:eastAsia="pl-PL"/>
        </w:rPr>
        <w:t>Wykonawca, przystępując do niniejszego postępowania o udzielenie zamówienia publicznego:</w:t>
      </w:r>
    </w:p>
    <w:p w14:paraId="5E052A91" w14:textId="77777777" w:rsidR="0067556B" w:rsidRPr="0067556B" w:rsidRDefault="0067556B">
      <w:pPr>
        <w:numPr>
          <w:ilvl w:val="0"/>
          <w:numId w:val="21"/>
        </w:numPr>
        <w:suppressAutoHyphens w:val="0"/>
        <w:jc w:val="both"/>
        <w:rPr>
          <w:rFonts w:ascii="Calibri" w:hAnsi="Calibri" w:cs="Calibri"/>
          <w:bCs/>
          <w:sz w:val="20"/>
          <w:szCs w:val="20"/>
          <w:lang w:eastAsia="pl-PL"/>
        </w:rPr>
      </w:pPr>
      <w:r w:rsidRPr="0067556B">
        <w:rPr>
          <w:rFonts w:ascii="Calibri" w:hAnsi="Calibri" w:cs="Calibri"/>
          <w:bCs/>
          <w:sz w:val="20"/>
          <w:szCs w:val="20"/>
          <w:lang w:eastAsia="pl-PL"/>
        </w:rPr>
        <w:t xml:space="preserve">akceptuje warunki korzystania z </w:t>
      </w:r>
      <w:hyperlink r:id="rId12" w:history="1">
        <w:r w:rsidRPr="0067556B">
          <w:rPr>
            <w:rFonts w:ascii="Calibri" w:hAnsi="Calibri" w:cs="Calibri"/>
            <w:bCs/>
            <w:color w:val="0563C1"/>
            <w:sz w:val="20"/>
            <w:szCs w:val="20"/>
            <w:u w:val="single"/>
            <w:lang w:eastAsia="pl-PL"/>
          </w:rPr>
          <w:t>platformazakupowa.pl</w:t>
        </w:r>
      </w:hyperlink>
      <w:r w:rsidRPr="0067556B">
        <w:rPr>
          <w:rFonts w:ascii="Calibri" w:hAnsi="Calibri" w:cs="Calibri"/>
          <w:bCs/>
          <w:sz w:val="20"/>
          <w:szCs w:val="20"/>
          <w:lang w:eastAsia="pl-PL"/>
        </w:rPr>
        <w:t xml:space="preserve"> określone w Regulaminie zamieszczonym na stronie internetowej https://platformazakupowa.pl/strona/1-regulamin w zakładce „Regulamin" oraz uznaje go za wiążący,</w:t>
      </w:r>
    </w:p>
    <w:p w14:paraId="073EE31B" w14:textId="77777777" w:rsidR="0067556B" w:rsidRPr="0067556B" w:rsidRDefault="0067556B">
      <w:pPr>
        <w:numPr>
          <w:ilvl w:val="0"/>
          <w:numId w:val="21"/>
        </w:numPr>
        <w:suppressAutoHyphens w:val="0"/>
        <w:jc w:val="both"/>
        <w:rPr>
          <w:rFonts w:ascii="Calibri" w:hAnsi="Calibri" w:cs="Calibri"/>
          <w:bCs/>
          <w:sz w:val="20"/>
          <w:szCs w:val="20"/>
          <w:lang w:eastAsia="pl-PL"/>
        </w:rPr>
      </w:pPr>
      <w:r w:rsidRPr="0067556B">
        <w:rPr>
          <w:rFonts w:ascii="Calibri" w:hAnsi="Calibri" w:cs="Calibri"/>
          <w:bCs/>
          <w:sz w:val="20"/>
          <w:szCs w:val="20"/>
          <w:lang w:eastAsia="pl-PL"/>
        </w:rPr>
        <w:t xml:space="preserve">zapoznał i stosuje się do Instrukcji składania ofert/wniosków dostępnej https://drive.google.com/file/d/1Kd1DttbBeiNWt4q4slS4t76lZVKPbkyD/view. </w:t>
      </w:r>
    </w:p>
    <w:p w14:paraId="129B41E7" w14:textId="77777777" w:rsidR="0067556B" w:rsidRPr="0067556B" w:rsidRDefault="0067556B">
      <w:pPr>
        <w:numPr>
          <w:ilvl w:val="0"/>
          <w:numId w:val="19"/>
        </w:numPr>
        <w:suppressAutoHyphens w:val="0"/>
        <w:ind w:left="426" w:hanging="426"/>
        <w:jc w:val="both"/>
        <w:rPr>
          <w:rFonts w:ascii="Calibri" w:hAnsi="Calibri" w:cs="Calibri"/>
          <w:bCs/>
          <w:sz w:val="20"/>
          <w:szCs w:val="20"/>
          <w:lang w:eastAsia="pl-PL"/>
        </w:rPr>
      </w:pPr>
      <w:r w:rsidRPr="0067556B">
        <w:rPr>
          <w:rFonts w:ascii="Calibri" w:hAnsi="Calibri" w:cs="Calibri"/>
          <w:bCs/>
          <w:sz w:val="20"/>
          <w:szCs w:val="20"/>
          <w:lang w:eastAsia="pl-PL"/>
        </w:rPr>
        <w:t>Zamawiający informuje, że instrukcje korzystania z Platformy dotyczące w szczególności logowania, składania wniosków</w:t>
      </w:r>
      <w:r>
        <w:rPr>
          <w:rFonts w:ascii="Calibri" w:hAnsi="Calibri" w:cs="Calibri"/>
          <w:bCs/>
          <w:sz w:val="20"/>
          <w:szCs w:val="20"/>
          <w:lang w:eastAsia="pl-PL"/>
        </w:rPr>
        <w:t xml:space="preserve">, </w:t>
      </w:r>
      <w:r w:rsidR="00166B32">
        <w:rPr>
          <w:rFonts w:ascii="Calibri" w:hAnsi="Calibri" w:cs="Calibri"/>
          <w:bCs/>
          <w:sz w:val="20"/>
          <w:szCs w:val="20"/>
          <w:lang w:eastAsia="pl-PL"/>
        </w:rPr>
        <w:t>zawiadomień</w:t>
      </w:r>
      <w:r>
        <w:rPr>
          <w:rFonts w:ascii="Calibri" w:hAnsi="Calibri" w:cs="Calibri"/>
          <w:bCs/>
          <w:sz w:val="20"/>
          <w:szCs w:val="20"/>
          <w:lang w:eastAsia="pl-PL"/>
        </w:rPr>
        <w:t xml:space="preserve">, elektronicznych </w:t>
      </w:r>
      <w:proofErr w:type="gramStart"/>
      <w:r>
        <w:rPr>
          <w:rFonts w:ascii="Calibri" w:hAnsi="Calibri" w:cs="Calibri"/>
          <w:bCs/>
          <w:sz w:val="20"/>
          <w:szCs w:val="20"/>
          <w:lang w:eastAsia="pl-PL"/>
        </w:rPr>
        <w:t xml:space="preserve">oświadczeń </w:t>
      </w:r>
      <w:r w:rsidRPr="0067556B">
        <w:rPr>
          <w:rFonts w:ascii="Calibri" w:hAnsi="Calibri" w:cs="Calibri"/>
          <w:bCs/>
          <w:sz w:val="20"/>
          <w:szCs w:val="20"/>
          <w:lang w:eastAsia="pl-PL"/>
        </w:rPr>
        <w:t xml:space="preserve"> oraz</w:t>
      </w:r>
      <w:proofErr w:type="gramEnd"/>
      <w:r w:rsidRPr="0067556B">
        <w:rPr>
          <w:rFonts w:ascii="Calibri" w:hAnsi="Calibri" w:cs="Calibri"/>
          <w:bCs/>
          <w:sz w:val="20"/>
          <w:szCs w:val="20"/>
          <w:lang w:eastAsia="pl-PL"/>
        </w:rPr>
        <w:t xml:space="preserve"> innych czynności podejmowanych w niniejszym postępowaniu przy użyciu Platformy znajdują się w zakładce „Instrukcje dla Wykonawców" na stronie internetowej pod adresem: </w:t>
      </w:r>
      <w:hyperlink r:id="rId13" w:history="1">
        <w:r w:rsidRPr="0067556B">
          <w:rPr>
            <w:rFonts w:ascii="Calibri" w:hAnsi="Calibri" w:cs="Calibri"/>
            <w:bCs/>
            <w:color w:val="0563C1"/>
            <w:sz w:val="20"/>
            <w:szCs w:val="20"/>
            <w:u w:val="single"/>
            <w:lang w:eastAsia="pl-PL"/>
          </w:rPr>
          <w:t>https://platformazakupowa.</w:t>
        </w:r>
        <w:r w:rsidRPr="0067556B">
          <w:rPr>
            <w:rFonts w:ascii="Calibri" w:hAnsi="Calibri" w:cs="Calibri"/>
            <w:bCs/>
            <w:color w:val="0563C1"/>
            <w:sz w:val="20"/>
            <w:szCs w:val="20"/>
            <w:u w:val="single"/>
            <w:lang w:eastAsia="pl-PL"/>
          </w:rPr>
          <w:t>p</w:t>
        </w:r>
        <w:r w:rsidRPr="0067556B">
          <w:rPr>
            <w:rFonts w:ascii="Calibri" w:hAnsi="Calibri" w:cs="Calibri"/>
            <w:bCs/>
            <w:color w:val="0563C1"/>
            <w:sz w:val="20"/>
            <w:szCs w:val="20"/>
            <w:u w:val="single"/>
            <w:lang w:eastAsia="pl-PL"/>
          </w:rPr>
          <w:t>l/strona/45-instrukcje</w:t>
        </w:r>
      </w:hyperlink>
    </w:p>
    <w:p w14:paraId="693BEC25" w14:textId="77777777" w:rsidR="0067556B" w:rsidRPr="0067556B" w:rsidRDefault="0067556B">
      <w:pPr>
        <w:numPr>
          <w:ilvl w:val="0"/>
          <w:numId w:val="19"/>
        </w:numPr>
        <w:suppressAutoHyphens w:val="0"/>
        <w:spacing w:before="100" w:beforeAutospacing="1" w:after="100" w:afterAutospacing="1"/>
        <w:ind w:left="426" w:hanging="426"/>
        <w:jc w:val="both"/>
        <w:rPr>
          <w:rFonts w:ascii="Calibri" w:hAnsi="Calibri" w:cs="Calibri"/>
          <w:bCs/>
          <w:sz w:val="20"/>
          <w:szCs w:val="20"/>
          <w:lang w:eastAsia="pl-PL"/>
        </w:rPr>
      </w:pPr>
      <w:r w:rsidRPr="0067556B">
        <w:rPr>
          <w:rFonts w:ascii="Calibri" w:hAnsi="Calibri" w:cs="Calibri"/>
          <w:bCs/>
          <w:sz w:val="20"/>
          <w:szCs w:val="20"/>
          <w:lang w:eastAsia="pl-PL"/>
        </w:rPr>
        <w:t xml:space="preserve">Zamawiający dopuszcza również komunikację z Wykonawcami, w tym przesyłanie informacji, dokumentów lub oświadczeń za pośrednictwem poczty elektronicznej na adres: </w:t>
      </w:r>
      <w:r w:rsidRPr="0067556B">
        <w:rPr>
          <w:rFonts w:ascii="Calibri" w:hAnsi="Calibri" w:cs="Calibri"/>
          <w:b/>
          <w:sz w:val="20"/>
          <w:szCs w:val="20"/>
          <w:lang w:eastAsia="pl-PL"/>
        </w:rPr>
        <w:t>sekretariat@pzogliwice.pl</w:t>
      </w:r>
    </w:p>
    <w:p w14:paraId="3ADF2E3E" w14:textId="77777777" w:rsidR="0067556B" w:rsidRPr="0067556B" w:rsidRDefault="0067556B">
      <w:pPr>
        <w:numPr>
          <w:ilvl w:val="0"/>
          <w:numId w:val="19"/>
        </w:numPr>
        <w:suppressAutoHyphens w:val="0"/>
        <w:ind w:left="426" w:hanging="426"/>
        <w:jc w:val="both"/>
        <w:rPr>
          <w:rFonts w:ascii="Calibri" w:hAnsi="Calibri" w:cs="Calibri"/>
          <w:sz w:val="20"/>
          <w:szCs w:val="20"/>
          <w:lang w:eastAsia="pl-PL"/>
        </w:rPr>
      </w:pPr>
      <w:r w:rsidRPr="0067556B">
        <w:rPr>
          <w:rFonts w:ascii="Calibri" w:hAnsi="Calibri" w:cs="Calibri"/>
          <w:sz w:val="20"/>
          <w:szCs w:val="20"/>
          <w:lang w:eastAsia="pl-PL"/>
        </w:rPr>
        <w:t>Pozostałe informacje:</w:t>
      </w:r>
    </w:p>
    <w:p w14:paraId="1EFDE275" w14:textId="77777777" w:rsidR="0067556B" w:rsidRPr="0067556B" w:rsidRDefault="0067556B">
      <w:pPr>
        <w:numPr>
          <w:ilvl w:val="1"/>
          <w:numId w:val="22"/>
        </w:numPr>
        <w:suppressAutoHyphens w:val="0"/>
        <w:ind w:left="709"/>
        <w:jc w:val="both"/>
        <w:rPr>
          <w:rFonts w:ascii="Calibri" w:hAnsi="Calibri" w:cs="Calibri"/>
          <w:sz w:val="20"/>
          <w:szCs w:val="20"/>
          <w:lang w:eastAsia="pl-PL"/>
        </w:rPr>
      </w:pPr>
      <w:r w:rsidRPr="0067556B">
        <w:rPr>
          <w:rFonts w:ascii="Calibri" w:hAnsi="Calibri" w:cs="Calibri"/>
          <w:sz w:val="20"/>
          <w:szCs w:val="20"/>
          <w:lang w:eastAsia="pl-PL"/>
        </w:rPr>
        <w:t>dostępne formaty danych: .pdf, .</w:t>
      </w:r>
      <w:proofErr w:type="spellStart"/>
      <w:r w:rsidRPr="0067556B">
        <w:rPr>
          <w:rFonts w:ascii="Calibri" w:hAnsi="Calibri" w:cs="Calibri"/>
          <w:sz w:val="20"/>
          <w:szCs w:val="20"/>
          <w:lang w:eastAsia="pl-PL"/>
        </w:rPr>
        <w:t>doc</w:t>
      </w:r>
      <w:proofErr w:type="spellEnd"/>
      <w:r w:rsidRPr="0067556B">
        <w:rPr>
          <w:rFonts w:ascii="Calibri" w:hAnsi="Calibri" w:cs="Calibri"/>
          <w:sz w:val="20"/>
          <w:szCs w:val="20"/>
          <w:lang w:eastAsia="pl-PL"/>
        </w:rPr>
        <w:t>, .</w:t>
      </w:r>
      <w:proofErr w:type="spellStart"/>
      <w:r w:rsidRPr="0067556B">
        <w:rPr>
          <w:rFonts w:ascii="Calibri" w:hAnsi="Calibri" w:cs="Calibri"/>
          <w:sz w:val="20"/>
          <w:szCs w:val="20"/>
          <w:lang w:eastAsia="pl-PL"/>
        </w:rPr>
        <w:t>docx</w:t>
      </w:r>
      <w:proofErr w:type="spellEnd"/>
      <w:r w:rsidRPr="0067556B">
        <w:rPr>
          <w:rFonts w:ascii="Calibri" w:hAnsi="Calibri" w:cs="Calibri"/>
          <w:sz w:val="20"/>
          <w:szCs w:val="20"/>
          <w:lang w:eastAsia="pl-PL"/>
        </w:rPr>
        <w:t>, .rtf, .xls, .</w:t>
      </w:r>
      <w:proofErr w:type="spellStart"/>
      <w:r w:rsidRPr="0067556B">
        <w:rPr>
          <w:rFonts w:ascii="Calibri" w:hAnsi="Calibri" w:cs="Calibri"/>
          <w:sz w:val="20"/>
          <w:szCs w:val="20"/>
          <w:lang w:eastAsia="pl-PL"/>
        </w:rPr>
        <w:t>odt</w:t>
      </w:r>
      <w:proofErr w:type="spellEnd"/>
      <w:r w:rsidRPr="0067556B">
        <w:rPr>
          <w:rFonts w:ascii="Calibri" w:hAnsi="Calibri" w:cs="Calibri"/>
          <w:sz w:val="20"/>
          <w:szCs w:val="20"/>
          <w:lang w:eastAsia="pl-PL"/>
        </w:rPr>
        <w:t>, .</w:t>
      </w:r>
      <w:proofErr w:type="spellStart"/>
      <w:r w:rsidRPr="0067556B">
        <w:rPr>
          <w:rFonts w:ascii="Calibri" w:hAnsi="Calibri" w:cs="Calibri"/>
          <w:sz w:val="20"/>
          <w:szCs w:val="20"/>
          <w:lang w:eastAsia="pl-PL"/>
        </w:rPr>
        <w:t>ods</w:t>
      </w:r>
      <w:proofErr w:type="spellEnd"/>
      <w:proofErr w:type="gramStart"/>
      <w:r w:rsidRPr="0067556B">
        <w:rPr>
          <w:rFonts w:ascii="Calibri" w:hAnsi="Calibri" w:cs="Calibri"/>
          <w:sz w:val="20"/>
          <w:szCs w:val="20"/>
          <w:lang w:eastAsia="pl-PL"/>
        </w:rPr>
        <w:t>; .</w:t>
      </w:r>
      <w:proofErr w:type="spellStart"/>
      <w:r w:rsidRPr="0067556B">
        <w:rPr>
          <w:rFonts w:ascii="Calibri" w:hAnsi="Calibri" w:cs="Calibri"/>
          <w:sz w:val="20"/>
          <w:szCs w:val="20"/>
          <w:lang w:eastAsia="pl-PL"/>
        </w:rPr>
        <w:t>xps</w:t>
      </w:r>
      <w:proofErr w:type="spellEnd"/>
      <w:proofErr w:type="gramEnd"/>
      <w:r w:rsidRPr="0067556B">
        <w:rPr>
          <w:rFonts w:ascii="Calibri" w:hAnsi="Calibri" w:cs="Calibri"/>
          <w:sz w:val="20"/>
          <w:szCs w:val="20"/>
          <w:lang w:eastAsia="pl-PL"/>
        </w:rPr>
        <w:t>; plik archiwum danych: .zip., .7z,</w:t>
      </w:r>
    </w:p>
    <w:p w14:paraId="0CE5657E" w14:textId="77777777" w:rsidR="0067556B" w:rsidRPr="0067556B" w:rsidRDefault="0067556B">
      <w:pPr>
        <w:numPr>
          <w:ilvl w:val="1"/>
          <w:numId w:val="22"/>
        </w:numPr>
        <w:suppressAutoHyphens w:val="0"/>
        <w:ind w:left="709"/>
        <w:jc w:val="both"/>
        <w:rPr>
          <w:rFonts w:ascii="Calibri" w:hAnsi="Calibri" w:cs="Calibri"/>
          <w:sz w:val="20"/>
          <w:szCs w:val="20"/>
          <w:lang w:eastAsia="pl-PL"/>
        </w:rPr>
      </w:pPr>
      <w:bookmarkStart w:id="18" w:name="_Hlk120794606"/>
      <w:r w:rsidRPr="0067556B">
        <w:rPr>
          <w:rFonts w:ascii="Calibri" w:hAnsi="Calibri" w:cs="Calibri"/>
          <w:sz w:val="20"/>
          <w:szCs w:val="20"/>
          <w:lang w:eastAsia="pl-PL"/>
        </w:rPr>
        <w:t>maksymalny rozmiar plików przesyłanych za pośrednictwem środków komunikacji elektronicznej wynosi: w przypadku poczty elektronicznej 15 MB Zamawiający zwraca również uwagę, iż maksymalny rozmiar pliku do podpisania podpisem zaufanym wynosi 10MB.</w:t>
      </w:r>
    </w:p>
    <w:bookmarkEnd w:id="18"/>
    <w:p w14:paraId="57735515" w14:textId="77777777" w:rsidR="0067556B" w:rsidRPr="0067556B" w:rsidRDefault="0067556B">
      <w:pPr>
        <w:numPr>
          <w:ilvl w:val="0"/>
          <w:numId w:val="19"/>
        </w:numPr>
        <w:suppressAutoHyphens w:val="0"/>
        <w:ind w:left="426"/>
        <w:jc w:val="both"/>
        <w:rPr>
          <w:rFonts w:ascii="Calibri" w:hAnsi="Calibri" w:cs="Calibri"/>
          <w:sz w:val="20"/>
          <w:szCs w:val="20"/>
          <w:lang w:eastAsia="pl-PL"/>
        </w:rPr>
      </w:pPr>
      <w:r w:rsidRPr="0067556B">
        <w:rPr>
          <w:rFonts w:ascii="Calibri" w:hAnsi="Calibri" w:cs="Calibri"/>
          <w:sz w:val="20"/>
          <w:szCs w:val="20"/>
          <w:lang w:eastAsia="pl-PL"/>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7E93FD50" w14:textId="77777777" w:rsidR="0067556B" w:rsidRPr="0067556B" w:rsidRDefault="0067556B">
      <w:pPr>
        <w:numPr>
          <w:ilvl w:val="0"/>
          <w:numId w:val="19"/>
        </w:numPr>
        <w:suppressAutoHyphens w:val="0"/>
        <w:ind w:left="426"/>
        <w:jc w:val="both"/>
        <w:rPr>
          <w:rFonts w:ascii="Calibri" w:hAnsi="Calibri" w:cs="Calibri"/>
          <w:sz w:val="20"/>
          <w:szCs w:val="20"/>
          <w:lang w:eastAsia="pl-PL"/>
        </w:rPr>
      </w:pPr>
      <w:r w:rsidRPr="0067556B">
        <w:rPr>
          <w:rFonts w:ascii="Calibri" w:hAnsi="Calibri" w:cs="Calibri"/>
          <w:sz w:val="20"/>
          <w:szCs w:val="20"/>
          <w:lang w:eastAsia="pl-PL"/>
        </w:rPr>
        <w:t>Zamawiający nie odpowiada za wyjaśnienia udzielane Wykonawcom przez inne osoby i instytucje nieuprawnione do bezpośredniego kontaktowania się z Wykonawcami, niż wymienione w niniejsz</w:t>
      </w:r>
      <w:r>
        <w:rPr>
          <w:rFonts w:ascii="Calibri" w:hAnsi="Calibri" w:cs="Calibri"/>
          <w:sz w:val="20"/>
          <w:szCs w:val="20"/>
          <w:lang w:eastAsia="pl-PL"/>
        </w:rPr>
        <w:t>ym opisie</w:t>
      </w:r>
      <w:r w:rsidRPr="0067556B">
        <w:rPr>
          <w:rFonts w:ascii="Calibri" w:hAnsi="Calibri" w:cs="Calibri"/>
          <w:sz w:val="20"/>
          <w:szCs w:val="20"/>
          <w:lang w:eastAsia="pl-PL"/>
        </w:rPr>
        <w:t>.</w:t>
      </w:r>
    </w:p>
    <w:p w14:paraId="0E69DB7A" w14:textId="77777777" w:rsidR="00271FF4" w:rsidRPr="00F15ED9" w:rsidRDefault="00271FF4" w:rsidP="0067556B">
      <w:pPr>
        <w:suppressAutoHyphens w:val="0"/>
        <w:spacing w:after="120"/>
        <w:ind w:left="425"/>
        <w:jc w:val="both"/>
        <w:rPr>
          <w:rFonts w:ascii="Calibri" w:hAnsi="Calibri" w:cs="Calibri"/>
          <w:sz w:val="20"/>
          <w:szCs w:val="20"/>
        </w:rPr>
      </w:pPr>
    </w:p>
    <w:tbl>
      <w:tblPr>
        <w:tblW w:w="9502" w:type="dxa"/>
        <w:tblInd w:w="150" w:type="dxa"/>
        <w:tblLayout w:type="fixed"/>
        <w:tblCellMar>
          <w:top w:w="150" w:type="dxa"/>
          <w:left w:w="150" w:type="dxa"/>
          <w:bottom w:w="150" w:type="dxa"/>
          <w:right w:w="150" w:type="dxa"/>
        </w:tblCellMar>
        <w:tblLook w:val="0000" w:firstRow="0" w:lastRow="0" w:firstColumn="0" w:lastColumn="0" w:noHBand="0" w:noVBand="0"/>
      </w:tblPr>
      <w:tblGrid>
        <w:gridCol w:w="9502"/>
      </w:tblGrid>
      <w:tr w:rsidR="00FA012F" w:rsidRPr="00AF6750" w14:paraId="6F1DDBE1" w14:textId="77777777" w:rsidTr="00930F72">
        <w:tc>
          <w:tcPr>
            <w:tcW w:w="9502" w:type="dxa"/>
            <w:tcBorders>
              <w:top w:val="double" w:sz="0" w:space="0" w:color="C0C0C0"/>
              <w:left w:val="double" w:sz="0" w:space="0" w:color="C0C0C0"/>
              <w:bottom w:val="double" w:sz="0" w:space="0" w:color="C0C0C0"/>
              <w:right w:val="double" w:sz="0" w:space="0" w:color="C0C0C0"/>
            </w:tcBorders>
            <w:shd w:val="clear" w:color="auto" w:fill="EEEEEE"/>
            <w:vAlign w:val="center"/>
          </w:tcPr>
          <w:p w14:paraId="0E15A314" w14:textId="77777777" w:rsidR="00CB68FB" w:rsidRPr="00AF6750" w:rsidRDefault="00FA012F" w:rsidP="0023356A">
            <w:pPr>
              <w:spacing w:before="120" w:after="120"/>
              <w:jc w:val="center"/>
              <w:rPr>
                <w:rFonts w:ascii="Calibri" w:hAnsi="Calibri" w:cs="Calibri"/>
                <w:b/>
                <w:bCs/>
                <w:sz w:val="20"/>
                <w:szCs w:val="20"/>
              </w:rPr>
            </w:pPr>
            <w:r w:rsidRPr="00AF6750">
              <w:rPr>
                <w:rFonts w:ascii="Calibri" w:hAnsi="Calibri" w:cs="Calibri"/>
                <w:b/>
                <w:bCs/>
                <w:sz w:val="20"/>
                <w:szCs w:val="20"/>
              </w:rPr>
              <w:lastRenderedPageBreak/>
              <w:t>1</w:t>
            </w:r>
            <w:r w:rsidR="00A11674">
              <w:rPr>
                <w:rFonts w:ascii="Calibri" w:hAnsi="Calibri" w:cs="Calibri"/>
                <w:b/>
                <w:bCs/>
                <w:sz w:val="20"/>
                <w:szCs w:val="20"/>
              </w:rPr>
              <w:t>4</w:t>
            </w:r>
            <w:r w:rsidRPr="00AF6750">
              <w:rPr>
                <w:rFonts w:ascii="Calibri" w:hAnsi="Calibri" w:cs="Calibri"/>
                <w:b/>
                <w:bCs/>
                <w:sz w:val="20"/>
                <w:szCs w:val="20"/>
              </w:rPr>
              <w:t>. Osoby uprawnione do porozumiewania się z </w:t>
            </w:r>
            <w:r w:rsidR="00824277">
              <w:rPr>
                <w:rFonts w:ascii="Calibri" w:hAnsi="Calibri" w:cs="Calibri"/>
                <w:b/>
                <w:bCs/>
                <w:sz w:val="20"/>
                <w:szCs w:val="20"/>
              </w:rPr>
              <w:t>W</w:t>
            </w:r>
            <w:r w:rsidRPr="00AF6750">
              <w:rPr>
                <w:rFonts w:ascii="Calibri" w:hAnsi="Calibri" w:cs="Calibri"/>
                <w:b/>
                <w:bCs/>
                <w:sz w:val="20"/>
                <w:szCs w:val="20"/>
              </w:rPr>
              <w:t>ykonawcami</w:t>
            </w:r>
          </w:p>
        </w:tc>
      </w:tr>
    </w:tbl>
    <w:p w14:paraId="6789279E" w14:textId="77777777" w:rsidR="00FA012F" w:rsidRPr="00AF6750" w:rsidRDefault="00FA012F" w:rsidP="00971F09">
      <w:pPr>
        <w:spacing w:before="120" w:after="120"/>
        <w:jc w:val="both"/>
        <w:rPr>
          <w:rFonts w:ascii="Calibri" w:hAnsi="Calibri" w:cs="Calibri"/>
          <w:sz w:val="20"/>
          <w:szCs w:val="20"/>
        </w:rPr>
      </w:pPr>
      <w:r w:rsidRPr="00AF6750">
        <w:rPr>
          <w:rFonts w:ascii="Calibri" w:hAnsi="Calibri" w:cs="Calibri"/>
          <w:sz w:val="20"/>
          <w:szCs w:val="20"/>
        </w:rPr>
        <w:t>Osobą uprawnioną do kontaktów z </w:t>
      </w:r>
      <w:r w:rsidR="00A11674">
        <w:rPr>
          <w:rFonts w:ascii="Calibri" w:hAnsi="Calibri" w:cs="Calibri"/>
          <w:sz w:val="20"/>
          <w:szCs w:val="20"/>
        </w:rPr>
        <w:t>W</w:t>
      </w:r>
      <w:r w:rsidRPr="00AF6750">
        <w:rPr>
          <w:rFonts w:ascii="Calibri" w:hAnsi="Calibri" w:cs="Calibri"/>
          <w:sz w:val="20"/>
          <w:szCs w:val="20"/>
        </w:rPr>
        <w:t xml:space="preserve">ykonawcami ze strony </w:t>
      </w:r>
      <w:r w:rsidR="00A11674">
        <w:rPr>
          <w:rFonts w:ascii="Calibri" w:hAnsi="Calibri" w:cs="Calibri"/>
          <w:sz w:val="20"/>
          <w:szCs w:val="20"/>
        </w:rPr>
        <w:t>Z</w:t>
      </w:r>
      <w:r w:rsidRPr="00AF6750">
        <w:rPr>
          <w:rFonts w:ascii="Calibri" w:hAnsi="Calibri" w:cs="Calibri"/>
          <w:sz w:val="20"/>
          <w:szCs w:val="20"/>
        </w:rPr>
        <w:t>amawiającego jest:</w:t>
      </w:r>
    </w:p>
    <w:p w14:paraId="13C1D35C" w14:textId="77777777" w:rsidR="00560EAC" w:rsidRPr="00AF6750" w:rsidRDefault="00560EAC" w:rsidP="0023356A">
      <w:pPr>
        <w:spacing w:before="120" w:after="120"/>
        <w:jc w:val="both"/>
        <w:rPr>
          <w:rFonts w:ascii="Calibri" w:hAnsi="Calibri" w:cs="Calibri"/>
          <w:sz w:val="20"/>
          <w:szCs w:val="20"/>
        </w:rPr>
      </w:pPr>
      <w:r w:rsidRPr="00AF6750">
        <w:rPr>
          <w:rFonts w:ascii="Calibri" w:hAnsi="Calibri" w:cs="Calibri"/>
          <w:sz w:val="20"/>
          <w:szCs w:val="20"/>
        </w:rPr>
        <w:t xml:space="preserve">Monika Sobelska – email: </w:t>
      </w:r>
      <w:hyperlink r:id="rId14" w:history="1">
        <w:r w:rsidR="00FE2AF5" w:rsidRPr="00AF6750">
          <w:rPr>
            <w:rFonts w:ascii="Calibri" w:hAnsi="Calibri" w:cs="Calibri"/>
            <w:sz w:val="20"/>
            <w:szCs w:val="20"/>
          </w:rPr>
          <w:t>m.sobelska@pzogliwice.pl</w:t>
        </w:r>
      </w:hyperlink>
      <w:r w:rsidRPr="00AF6750">
        <w:rPr>
          <w:rFonts w:ascii="Calibri" w:hAnsi="Calibri" w:cs="Calibri"/>
          <w:sz w:val="20"/>
          <w:szCs w:val="20"/>
        </w:rPr>
        <w:t xml:space="preserve">, tel. </w:t>
      </w:r>
      <w:r w:rsidR="00F6216A" w:rsidRPr="00AF6750">
        <w:rPr>
          <w:rFonts w:ascii="Calibri" w:hAnsi="Calibri" w:cs="Calibri"/>
          <w:sz w:val="20"/>
          <w:szCs w:val="20"/>
        </w:rPr>
        <w:t>532514983</w:t>
      </w:r>
      <w:r w:rsidR="00145E2D">
        <w:rPr>
          <w:rFonts w:ascii="Calibri" w:hAnsi="Calibri" w:cs="Calibri"/>
          <w:sz w:val="20"/>
          <w:szCs w:val="20"/>
        </w:rPr>
        <w:t>.</w:t>
      </w:r>
    </w:p>
    <w:p w14:paraId="0DD626AC" w14:textId="77777777" w:rsidR="00FE2AF5" w:rsidRPr="00AF6750" w:rsidRDefault="00FE2AF5" w:rsidP="0023356A">
      <w:pPr>
        <w:spacing w:before="120" w:after="120"/>
        <w:jc w:val="both"/>
        <w:rPr>
          <w:rFonts w:ascii="Calibri" w:hAnsi="Calibri" w:cs="Calibri"/>
          <w:sz w:val="20"/>
          <w:szCs w:val="20"/>
        </w:rPr>
      </w:pPr>
      <w:r w:rsidRPr="00AF6750">
        <w:rPr>
          <w:rFonts w:ascii="Calibri" w:hAnsi="Calibri" w:cs="Calibri"/>
          <w:sz w:val="20"/>
          <w:szCs w:val="20"/>
        </w:rPr>
        <w:t xml:space="preserve">Ilona Mielewska – email: </w:t>
      </w:r>
      <w:hyperlink r:id="rId15" w:history="1">
        <w:r w:rsidRPr="00AF6750">
          <w:rPr>
            <w:rFonts w:ascii="Calibri" w:hAnsi="Calibri" w:cs="Calibri"/>
            <w:sz w:val="20"/>
            <w:szCs w:val="20"/>
          </w:rPr>
          <w:t>i.mielewska@pzogliwice.pl</w:t>
        </w:r>
      </w:hyperlink>
      <w:r w:rsidRPr="00AF6750">
        <w:rPr>
          <w:rFonts w:ascii="Calibri" w:hAnsi="Calibri" w:cs="Calibri"/>
          <w:sz w:val="20"/>
          <w:szCs w:val="20"/>
        </w:rPr>
        <w:t>, tel. 606442562</w:t>
      </w:r>
      <w:r w:rsidR="00145E2D">
        <w:rPr>
          <w:rFonts w:ascii="Calibri" w:hAnsi="Calibri" w:cs="Calibri"/>
          <w:sz w:val="20"/>
          <w:szCs w:val="20"/>
        </w:rPr>
        <w:t>.</w:t>
      </w:r>
    </w:p>
    <w:p w14:paraId="6B965B70" w14:textId="77777777" w:rsidR="0042531B" w:rsidRPr="00CA3C1F" w:rsidRDefault="0042531B" w:rsidP="006F1477">
      <w:pPr>
        <w:pStyle w:val="msonormalcxspnazwisko"/>
        <w:spacing w:before="120" w:beforeAutospacing="0" w:after="120" w:afterAutospacing="0"/>
        <w:ind w:left="502"/>
        <w:contextualSpacing/>
        <w:jc w:val="both"/>
        <w:rPr>
          <w:rFonts w:ascii="Calibri" w:hAnsi="Calibri" w:cs="Calibri"/>
          <w:sz w:val="20"/>
          <w:szCs w:val="20"/>
        </w:rPr>
      </w:pPr>
    </w:p>
    <w:tbl>
      <w:tblPr>
        <w:tblW w:w="9502" w:type="dxa"/>
        <w:tblInd w:w="150" w:type="dxa"/>
        <w:tblLayout w:type="fixed"/>
        <w:tblCellMar>
          <w:top w:w="150" w:type="dxa"/>
          <w:left w:w="150" w:type="dxa"/>
          <w:bottom w:w="150" w:type="dxa"/>
          <w:right w:w="150" w:type="dxa"/>
        </w:tblCellMar>
        <w:tblLook w:val="0000" w:firstRow="0" w:lastRow="0" w:firstColumn="0" w:lastColumn="0" w:noHBand="0" w:noVBand="0"/>
      </w:tblPr>
      <w:tblGrid>
        <w:gridCol w:w="9502"/>
      </w:tblGrid>
      <w:tr w:rsidR="00FA012F" w:rsidRPr="00CA3C1F" w14:paraId="400136BF" w14:textId="77777777" w:rsidTr="002D37B4">
        <w:tc>
          <w:tcPr>
            <w:tcW w:w="9502" w:type="dxa"/>
            <w:tcBorders>
              <w:top w:val="double" w:sz="0" w:space="0" w:color="C0C0C0"/>
              <w:left w:val="double" w:sz="0" w:space="0" w:color="C0C0C0"/>
              <w:bottom w:val="double" w:sz="0" w:space="0" w:color="C0C0C0"/>
              <w:right w:val="double" w:sz="0" w:space="0" w:color="C0C0C0"/>
            </w:tcBorders>
            <w:shd w:val="clear" w:color="auto" w:fill="EEEEEE"/>
            <w:vAlign w:val="center"/>
          </w:tcPr>
          <w:p w14:paraId="023ED86B" w14:textId="77777777" w:rsidR="00E95D6D" w:rsidRPr="00CA3C1F" w:rsidRDefault="00FA012F" w:rsidP="0023356A">
            <w:pPr>
              <w:spacing w:before="120" w:after="120"/>
              <w:jc w:val="center"/>
              <w:rPr>
                <w:rFonts w:ascii="Calibri" w:hAnsi="Calibri" w:cs="Calibri"/>
                <w:b/>
                <w:bCs/>
                <w:sz w:val="20"/>
                <w:szCs w:val="20"/>
              </w:rPr>
            </w:pPr>
            <w:r w:rsidRPr="00CA3C1F">
              <w:rPr>
                <w:rFonts w:ascii="Calibri" w:hAnsi="Calibri" w:cs="Calibri"/>
                <w:b/>
                <w:bCs/>
                <w:sz w:val="20"/>
                <w:szCs w:val="20"/>
              </w:rPr>
              <w:t>1</w:t>
            </w:r>
            <w:r w:rsidR="00A11674">
              <w:rPr>
                <w:rFonts w:ascii="Calibri" w:hAnsi="Calibri" w:cs="Calibri"/>
                <w:b/>
                <w:bCs/>
                <w:sz w:val="20"/>
                <w:szCs w:val="20"/>
              </w:rPr>
              <w:t>5</w:t>
            </w:r>
            <w:r w:rsidRPr="00CA3C1F">
              <w:rPr>
                <w:rFonts w:ascii="Calibri" w:hAnsi="Calibri" w:cs="Calibri"/>
                <w:b/>
                <w:bCs/>
                <w:sz w:val="20"/>
                <w:szCs w:val="20"/>
              </w:rPr>
              <w:t xml:space="preserve">. </w:t>
            </w:r>
            <w:r w:rsidR="006F1477">
              <w:rPr>
                <w:rFonts w:ascii="Calibri" w:hAnsi="Calibri" w:cs="Calibri"/>
                <w:b/>
                <w:bCs/>
                <w:sz w:val="20"/>
                <w:szCs w:val="20"/>
              </w:rPr>
              <w:t xml:space="preserve">Wadium </w:t>
            </w:r>
          </w:p>
        </w:tc>
      </w:tr>
    </w:tbl>
    <w:p w14:paraId="099E07DF" w14:textId="77777777" w:rsidR="00E678EC" w:rsidRPr="00E678EC" w:rsidRDefault="00E678EC">
      <w:pPr>
        <w:numPr>
          <w:ilvl w:val="3"/>
          <w:numId w:val="12"/>
        </w:numPr>
        <w:suppressAutoHyphens w:val="0"/>
        <w:spacing w:before="100" w:beforeAutospacing="1" w:after="100" w:afterAutospacing="1"/>
        <w:ind w:left="426" w:hanging="426"/>
        <w:jc w:val="both"/>
        <w:rPr>
          <w:rFonts w:ascii="Calibri" w:hAnsi="Calibri" w:cs="Calibri"/>
          <w:sz w:val="20"/>
          <w:szCs w:val="20"/>
          <w:lang w:eastAsia="pl-PL"/>
        </w:rPr>
      </w:pPr>
      <w:r w:rsidRPr="00E678EC">
        <w:rPr>
          <w:rFonts w:ascii="Calibri" w:hAnsi="Calibri" w:cs="Calibri"/>
          <w:sz w:val="20"/>
          <w:szCs w:val="20"/>
          <w:lang w:eastAsia="pl-PL"/>
        </w:rPr>
        <w:t xml:space="preserve">Zamawiający wymaga wniesienia wadium w </w:t>
      </w:r>
      <w:proofErr w:type="gramStart"/>
      <w:r w:rsidRPr="00E678EC">
        <w:rPr>
          <w:rFonts w:ascii="Calibri" w:hAnsi="Calibri" w:cs="Calibri"/>
          <w:sz w:val="20"/>
          <w:szCs w:val="20"/>
          <w:lang w:eastAsia="pl-PL"/>
        </w:rPr>
        <w:t xml:space="preserve">wysokości:  </w:t>
      </w:r>
      <w:r w:rsidR="00241C34">
        <w:rPr>
          <w:rFonts w:ascii="Calibri" w:hAnsi="Calibri" w:cs="Calibri"/>
          <w:sz w:val="20"/>
          <w:szCs w:val="20"/>
          <w:lang w:eastAsia="pl-PL"/>
        </w:rPr>
        <w:t>50</w:t>
      </w:r>
      <w:proofErr w:type="gramEnd"/>
      <w:r w:rsidR="00241C34">
        <w:rPr>
          <w:rFonts w:ascii="Calibri" w:hAnsi="Calibri" w:cs="Calibri"/>
          <w:sz w:val="20"/>
          <w:szCs w:val="20"/>
          <w:lang w:eastAsia="pl-PL"/>
        </w:rPr>
        <w:t> 000,00</w:t>
      </w:r>
      <w:r w:rsidRPr="00E678EC">
        <w:rPr>
          <w:rFonts w:ascii="Calibri" w:hAnsi="Calibri" w:cs="Calibri"/>
          <w:sz w:val="20"/>
          <w:szCs w:val="20"/>
          <w:lang w:eastAsia="pl-PL"/>
        </w:rPr>
        <w:t xml:space="preserve"> PLN.</w:t>
      </w:r>
    </w:p>
    <w:p w14:paraId="0EA0AF43" w14:textId="77777777" w:rsidR="00E678EC" w:rsidRPr="00E678EC" w:rsidRDefault="00E678EC">
      <w:pPr>
        <w:numPr>
          <w:ilvl w:val="0"/>
          <w:numId w:val="12"/>
        </w:numPr>
        <w:suppressAutoHyphens w:val="0"/>
        <w:spacing w:before="100" w:beforeAutospacing="1" w:after="100" w:afterAutospacing="1"/>
        <w:ind w:left="426" w:hanging="426"/>
        <w:jc w:val="both"/>
        <w:rPr>
          <w:rFonts w:ascii="Calibri" w:hAnsi="Calibri" w:cs="Calibri"/>
          <w:sz w:val="20"/>
          <w:szCs w:val="20"/>
          <w:lang w:eastAsia="pl-PL"/>
        </w:rPr>
      </w:pPr>
      <w:r w:rsidRPr="00E678EC">
        <w:rPr>
          <w:rFonts w:ascii="Calibri" w:hAnsi="Calibri" w:cs="Calibri"/>
          <w:sz w:val="20"/>
          <w:szCs w:val="20"/>
          <w:lang w:eastAsia="pl-PL"/>
        </w:rPr>
        <w:t>Wadium należy wnieść do upływu terminu składania ofert.</w:t>
      </w:r>
    </w:p>
    <w:p w14:paraId="45704820" w14:textId="77777777" w:rsidR="00E678EC" w:rsidRPr="00E678EC" w:rsidRDefault="00E678EC">
      <w:pPr>
        <w:numPr>
          <w:ilvl w:val="0"/>
          <w:numId w:val="12"/>
        </w:numPr>
        <w:suppressAutoHyphens w:val="0"/>
        <w:spacing w:before="100" w:beforeAutospacing="1" w:after="100" w:afterAutospacing="1"/>
        <w:ind w:left="426" w:hanging="426"/>
        <w:jc w:val="both"/>
        <w:rPr>
          <w:rFonts w:ascii="Calibri" w:hAnsi="Calibri" w:cs="Calibri"/>
          <w:sz w:val="20"/>
          <w:szCs w:val="20"/>
          <w:lang w:eastAsia="pl-PL"/>
        </w:rPr>
      </w:pPr>
      <w:r w:rsidRPr="00E678EC">
        <w:rPr>
          <w:rFonts w:ascii="Calibri" w:hAnsi="Calibri" w:cs="Calibri"/>
          <w:sz w:val="20"/>
          <w:szCs w:val="20"/>
          <w:lang w:eastAsia="pl-PL"/>
        </w:rPr>
        <w:t xml:space="preserve">Wadium wnoszone w formie poręczeń lub gwarancji musi być ważne minimum przez okres związania ofertą, dotyczyć przedmiotowego zamówienia i zawierać klauzule gwarantujące możliwość zatrzymania wadium lub (w przypadku wadium wnoszonego w formie niepieniężnej) wystąpienia odpowiednio do gwaranta lub poręczyciela z żądaniem zapłaty wadium, bez dodatkowych warunków i nieodwołalnie, w przypadkach, o których mowa w art. 98 ust. 6 pkt 1-3 ustawy </w:t>
      </w:r>
      <w:proofErr w:type="spellStart"/>
      <w:r w:rsidRPr="00E678EC">
        <w:rPr>
          <w:rFonts w:ascii="Calibri" w:hAnsi="Calibri" w:cs="Calibri"/>
          <w:sz w:val="20"/>
          <w:szCs w:val="20"/>
          <w:lang w:eastAsia="pl-PL"/>
        </w:rPr>
        <w:t>Pzp</w:t>
      </w:r>
      <w:proofErr w:type="spellEnd"/>
      <w:r w:rsidRPr="00E678EC">
        <w:rPr>
          <w:rFonts w:ascii="Calibri" w:hAnsi="Calibri" w:cs="Calibri"/>
          <w:sz w:val="20"/>
          <w:szCs w:val="20"/>
          <w:lang w:eastAsia="pl-PL"/>
        </w:rPr>
        <w:t>.</w:t>
      </w:r>
    </w:p>
    <w:p w14:paraId="7F8BC299" w14:textId="77777777" w:rsidR="00E678EC" w:rsidRPr="00E678EC" w:rsidRDefault="00E678EC">
      <w:pPr>
        <w:numPr>
          <w:ilvl w:val="0"/>
          <w:numId w:val="12"/>
        </w:numPr>
        <w:suppressAutoHyphens w:val="0"/>
        <w:spacing w:before="100" w:beforeAutospacing="1" w:after="100" w:afterAutospacing="1"/>
        <w:ind w:left="426" w:hanging="426"/>
        <w:jc w:val="both"/>
        <w:rPr>
          <w:rFonts w:ascii="Calibri" w:hAnsi="Calibri" w:cs="Calibri"/>
          <w:sz w:val="20"/>
          <w:szCs w:val="20"/>
          <w:lang w:eastAsia="pl-PL"/>
        </w:rPr>
      </w:pPr>
      <w:r w:rsidRPr="00E678EC">
        <w:rPr>
          <w:rFonts w:ascii="Calibri" w:hAnsi="Calibri" w:cs="Calibri"/>
          <w:sz w:val="20"/>
          <w:szCs w:val="20"/>
          <w:lang w:eastAsia="pl-PL"/>
        </w:rPr>
        <w:t>Wadium wnoszone w pieniądzu należy wpłacić przelewem na rachunek bankowy w Banku Spółdzielczym w Gliwicach nr konta 30 8457 0008 2008 0010 0055 0001.</w:t>
      </w:r>
    </w:p>
    <w:p w14:paraId="2FB552A8" w14:textId="77777777" w:rsidR="00E678EC" w:rsidRPr="00E678EC" w:rsidRDefault="00E678EC">
      <w:pPr>
        <w:numPr>
          <w:ilvl w:val="0"/>
          <w:numId w:val="12"/>
        </w:numPr>
        <w:suppressAutoHyphens w:val="0"/>
        <w:spacing w:before="100" w:beforeAutospacing="1" w:after="100" w:afterAutospacing="1"/>
        <w:ind w:left="426" w:hanging="426"/>
        <w:jc w:val="both"/>
        <w:rPr>
          <w:rFonts w:ascii="Calibri" w:hAnsi="Calibri" w:cs="Calibri"/>
          <w:sz w:val="20"/>
          <w:szCs w:val="20"/>
          <w:lang w:eastAsia="pl-PL"/>
        </w:rPr>
      </w:pPr>
      <w:r w:rsidRPr="00E678EC">
        <w:rPr>
          <w:rFonts w:ascii="Calibri" w:hAnsi="Calibri" w:cs="Calibri"/>
          <w:sz w:val="20"/>
          <w:szCs w:val="20"/>
          <w:lang w:eastAsia="pl-PL"/>
        </w:rPr>
        <w:t>Środki pieniężne muszą znaleźć się na rachunku bankowym Zamawiającego przed upływem terminu składania ofert, aby można było uznać wadium za prawidłowo wniesione.</w:t>
      </w:r>
    </w:p>
    <w:p w14:paraId="5A30C03C" w14:textId="77777777" w:rsidR="00E678EC" w:rsidRPr="00E678EC" w:rsidRDefault="00E678EC">
      <w:pPr>
        <w:numPr>
          <w:ilvl w:val="0"/>
          <w:numId w:val="12"/>
        </w:numPr>
        <w:suppressAutoHyphens w:val="0"/>
        <w:spacing w:before="100" w:beforeAutospacing="1" w:after="100" w:afterAutospacing="1"/>
        <w:ind w:left="426" w:hanging="426"/>
        <w:jc w:val="both"/>
        <w:rPr>
          <w:rFonts w:ascii="Calibri" w:hAnsi="Calibri" w:cs="Calibri"/>
          <w:sz w:val="20"/>
          <w:szCs w:val="20"/>
          <w:lang w:eastAsia="pl-PL"/>
        </w:rPr>
      </w:pPr>
      <w:r w:rsidRPr="00E678EC">
        <w:rPr>
          <w:rFonts w:ascii="Calibri" w:hAnsi="Calibri" w:cs="Calibri"/>
          <w:b/>
          <w:bCs/>
          <w:sz w:val="20"/>
          <w:szCs w:val="20"/>
          <w:lang w:eastAsia="pl-PL"/>
        </w:rPr>
        <w:t xml:space="preserve">Jeżeli wadium wnoszone jest w formie innej niż pieniądz, Wykonawca przekazuje Zamawiającemu oryginał gwarancji lub poręczenia w postaci elektronicznej. </w:t>
      </w:r>
      <w:r w:rsidRPr="00E678EC">
        <w:rPr>
          <w:rFonts w:ascii="Calibri" w:hAnsi="Calibri" w:cs="Calibri"/>
          <w:sz w:val="20"/>
          <w:szCs w:val="20"/>
          <w:lang w:eastAsia="pl-PL"/>
        </w:rPr>
        <w:t xml:space="preserve">Oryginał wadium </w:t>
      </w:r>
      <w:r w:rsidRPr="00E678EC">
        <w:rPr>
          <w:rFonts w:ascii="Calibri" w:hAnsi="Calibri" w:cs="Calibri"/>
          <w:b/>
          <w:bCs/>
          <w:sz w:val="20"/>
          <w:szCs w:val="20"/>
          <w:lang w:eastAsia="pl-PL"/>
        </w:rPr>
        <w:t>nie może</w:t>
      </w:r>
      <w:r w:rsidRPr="00E678EC">
        <w:rPr>
          <w:rFonts w:ascii="Calibri" w:hAnsi="Calibri" w:cs="Calibri"/>
          <w:sz w:val="20"/>
          <w:szCs w:val="20"/>
          <w:lang w:eastAsia="pl-PL"/>
        </w:rPr>
        <w:t xml:space="preserve"> zawierać klauzuli zwalniającej gwaranta od odpowiedzialności wskutek zwrotu oryginału dokumentu gwarancyjnego do gwaranta przez osoby inne niż Zamawiający.</w:t>
      </w:r>
    </w:p>
    <w:p w14:paraId="1B4BA965" w14:textId="77777777" w:rsidR="00E678EC" w:rsidRPr="00E678EC" w:rsidRDefault="00E678EC">
      <w:pPr>
        <w:numPr>
          <w:ilvl w:val="0"/>
          <w:numId w:val="12"/>
        </w:numPr>
        <w:suppressAutoHyphens w:val="0"/>
        <w:spacing w:before="100" w:beforeAutospacing="1" w:after="100" w:afterAutospacing="1"/>
        <w:ind w:left="426" w:hanging="426"/>
        <w:jc w:val="both"/>
        <w:rPr>
          <w:rFonts w:ascii="Calibri" w:hAnsi="Calibri" w:cs="Calibri"/>
          <w:b/>
          <w:bCs/>
          <w:sz w:val="20"/>
          <w:szCs w:val="20"/>
          <w:lang w:eastAsia="pl-PL"/>
        </w:rPr>
      </w:pPr>
      <w:r w:rsidRPr="00E678EC">
        <w:rPr>
          <w:rFonts w:ascii="Calibri" w:hAnsi="Calibri" w:cs="Calibri"/>
          <w:bCs/>
          <w:sz w:val="20"/>
          <w:szCs w:val="20"/>
          <w:lang w:eastAsia="pl-PL"/>
        </w:rPr>
        <w:t xml:space="preserve">W przypadku wnoszenia wadium przez Wykonawców składających wspólną ofertę (konsorcjum), z dokumentu gwarancyjnego winno </w:t>
      </w:r>
      <w:proofErr w:type="gramStart"/>
      <w:r w:rsidRPr="00E678EC">
        <w:rPr>
          <w:rFonts w:ascii="Calibri" w:hAnsi="Calibri" w:cs="Calibri"/>
          <w:bCs/>
          <w:sz w:val="20"/>
          <w:szCs w:val="20"/>
          <w:lang w:eastAsia="pl-PL"/>
        </w:rPr>
        <w:t>wynikać</w:t>
      </w:r>
      <w:proofErr w:type="gramEnd"/>
      <w:r w:rsidRPr="00E678EC">
        <w:rPr>
          <w:rFonts w:ascii="Calibri" w:hAnsi="Calibri" w:cs="Calibri"/>
          <w:bCs/>
          <w:sz w:val="20"/>
          <w:szCs w:val="20"/>
          <w:lang w:eastAsia="pl-PL"/>
        </w:rPr>
        <w:t xml:space="preserve"> iż udzielone zabezpieczenie dotyczy obu Wykonawców występujących wspólnie.</w:t>
      </w:r>
    </w:p>
    <w:p w14:paraId="40AE5B3D" w14:textId="77777777" w:rsidR="00A83992" w:rsidRPr="00A83992" w:rsidRDefault="00E678EC">
      <w:pPr>
        <w:numPr>
          <w:ilvl w:val="0"/>
          <w:numId w:val="12"/>
        </w:numPr>
        <w:suppressAutoHyphens w:val="0"/>
        <w:spacing w:before="100" w:beforeAutospacing="1" w:after="100" w:afterAutospacing="1"/>
        <w:ind w:left="426" w:hanging="426"/>
        <w:jc w:val="both"/>
        <w:rPr>
          <w:rFonts w:ascii="Calibri" w:hAnsi="Calibri" w:cs="Calibri"/>
          <w:b/>
          <w:bCs/>
          <w:sz w:val="20"/>
          <w:szCs w:val="20"/>
          <w:lang w:eastAsia="pl-PL"/>
        </w:rPr>
      </w:pPr>
      <w:r w:rsidRPr="00E678EC">
        <w:rPr>
          <w:rFonts w:ascii="Calibri" w:hAnsi="Calibri" w:cs="Calibri"/>
          <w:bCs/>
          <w:sz w:val="20"/>
          <w:szCs w:val="20"/>
          <w:lang w:eastAsia="pl-PL"/>
        </w:rPr>
        <w:t xml:space="preserve">Zasady zwrotu wadium określone zostały w art. 98 ustawy </w:t>
      </w:r>
      <w:proofErr w:type="spellStart"/>
      <w:r w:rsidRPr="00E678EC">
        <w:rPr>
          <w:rFonts w:ascii="Calibri" w:hAnsi="Calibri" w:cs="Calibri"/>
          <w:bCs/>
          <w:sz w:val="20"/>
          <w:szCs w:val="20"/>
          <w:lang w:eastAsia="pl-PL"/>
        </w:rPr>
        <w:t>Pzp</w:t>
      </w:r>
      <w:proofErr w:type="spellEnd"/>
      <w:r w:rsidRPr="00E678EC">
        <w:rPr>
          <w:rFonts w:ascii="Calibri" w:hAnsi="Calibri" w:cs="Calibri"/>
          <w:bCs/>
          <w:sz w:val="20"/>
          <w:szCs w:val="20"/>
          <w:lang w:eastAsia="pl-PL"/>
        </w:rPr>
        <w:t>.</w:t>
      </w:r>
    </w:p>
    <w:p w14:paraId="7BEEFAF0" w14:textId="77777777" w:rsidR="00A83992" w:rsidRPr="00A83992" w:rsidRDefault="00A83992" w:rsidP="00824277">
      <w:pPr>
        <w:suppressAutoHyphens w:val="0"/>
        <w:spacing w:before="100" w:beforeAutospacing="1" w:after="100" w:afterAutospacing="1"/>
        <w:jc w:val="both"/>
        <w:rPr>
          <w:rFonts w:ascii="Calibri" w:hAnsi="Calibri" w:cs="Calibri"/>
          <w:b/>
          <w:bCs/>
          <w:sz w:val="20"/>
          <w:szCs w:val="20"/>
          <w:lang w:eastAsia="pl-PL"/>
        </w:rPr>
      </w:pPr>
    </w:p>
    <w:tbl>
      <w:tblPr>
        <w:tblW w:w="0" w:type="auto"/>
        <w:tblInd w:w="150" w:type="dxa"/>
        <w:tblLayout w:type="fixed"/>
        <w:tblCellMar>
          <w:top w:w="150" w:type="dxa"/>
          <w:left w:w="150" w:type="dxa"/>
          <w:bottom w:w="150" w:type="dxa"/>
          <w:right w:w="150" w:type="dxa"/>
        </w:tblCellMar>
        <w:tblLook w:val="0000" w:firstRow="0" w:lastRow="0" w:firstColumn="0" w:lastColumn="0" w:noHBand="0" w:noVBand="0"/>
      </w:tblPr>
      <w:tblGrid>
        <w:gridCol w:w="9502"/>
      </w:tblGrid>
      <w:tr w:rsidR="00A83992" w:rsidRPr="00CA3C1F" w14:paraId="03D5124E" w14:textId="77777777">
        <w:trPr>
          <w:trHeight w:val="379"/>
        </w:trPr>
        <w:tc>
          <w:tcPr>
            <w:tcW w:w="9502" w:type="dxa"/>
            <w:tcBorders>
              <w:top w:val="double" w:sz="0" w:space="0" w:color="C0C0C0"/>
              <w:left w:val="double" w:sz="0" w:space="0" w:color="C0C0C0"/>
              <w:bottom w:val="double" w:sz="0" w:space="0" w:color="C0C0C0"/>
              <w:right w:val="double" w:sz="0" w:space="0" w:color="C0C0C0"/>
            </w:tcBorders>
            <w:shd w:val="clear" w:color="auto" w:fill="EEEEEE"/>
            <w:vAlign w:val="center"/>
          </w:tcPr>
          <w:p w14:paraId="1A1DC9D8" w14:textId="77777777" w:rsidR="00A83992" w:rsidRPr="00CA3C1F" w:rsidRDefault="00A83992">
            <w:pPr>
              <w:spacing w:before="120" w:after="120"/>
              <w:jc w:val="center"/>
              <w:rPr>
                <w:rFonts w:ascii="Calibri" w:hAnsi="Calibri" w:cs="Calibri"/>
                <w:b/>
                <w:bCs/>
                <w:sz w:val="20"/>
                <w:szCs w:val="20"/>
              </w:rPr>
            </w:pPr>
            <w:r w:rsidRPr="00CA3C1F">
              <w:rPr>
                <w:rFonts w:ascii="Calibri" w:hAnsi="Calibri" w:cs="Calibri"/>
                <w:b/>
                <w:bCs/>
                <w:sz w:val="20"/>
                <w:szCs w:val="20"/>
              </w:rPr>
              <w:t>1</w:t>
            </w:r>
            <w:r>
              <w:rPr>
                <w:rFonts w:ascii="Calibri" w:hAnsi="Calibri" w:cs="Calibri"/>
                <w:b/>
                <w:bCs/>
                <w:sz w:val="20"/>
                <w:szCs w:val="20"/>
              </w:rPr>
              <w:t>6</w:t>
            </w:r>
            <w:r w:rsidRPr="00CA3C1F">
              <w:rPr>
                <w:rFonts w:ascii="Calibri" w:hAnsi="Calibri" w:cs="Calibri"/>
                <w:b/>
                <w:bCs/>
                <w:sz w:val="20"/>
                <w:szCs w:val="20"/>
              </w:rPr>
              <w:t xml:space="preserve">. </w:t>
            </w:r>
            <w:r>
              <w:rPr>
                <w:rFonts w:ascii="Calibri" w:hAnsi="Calibri" w:cs="Calibri"/>
                <w:b/>
                <w:bCs/>
                <w:sz w:val="20"/>
                <w:szCs w:val="20"/>
              </w:rPr>
              <w:t>Termin związania ofertą</w:t>
            </w:r>
          </w:p>
        </w:tc>
      </w:tr>
    </w:tbl>
    <w:p w14:paraId="202BDB9B" w14:textId="77777777" w:rsidR="00A83992" w:rsidRDefault="00A83992" w:rsidP="00A83992">
      <w:pPr>
        <w:suppressAutoHyphens w:val="0"/>
        <w:spacing w:before="100" w:beforeAutospacing="1" w:after="100" w:afterAutospacing="1"/>
        <w:rPr>
          <w:rFonts w:ascii="Calibri" w:hAnsi="Calibri" w:cs="Calibri"/>
          <w:bCs/>
          <w:sz w:val="20"/>
          <w:szCs w:val="20"/>
          <w:lang w:eastAsia="pl-PL"/>
        </w:rPr>
      </w:pPr>
      <w:r>
        <w:rPr>
          <w:rFonts w:ascii="Calibri" w:hAnsi="Calibri" w:cs="Calibri"/>
          <w:bCs/>
          <w:sz w:val="20"/>
          <w:szCs w:val="20"/>
          <w:lang w:eastAsia="pl-PL"/>
        </w:rPr>
        <w:t>1. Termin związania ofertą upływa w dniu</w:t>
      </w:r>
      <w:r w:rsidR="00914BD8">
        <w:rPr>
          <w:rFonts w:ascii="Calibri" w:hAnsi="Calibri" w:cs="Calibri"/>
          <w:bCs/>
          <w:sz w:val="20"/>
          <w:szCs w:val="20"/>
          <w:lang w:eastAsia="pl-PL"/>
        </w:rPr>
        <w:t xml:space="preserve"> 12 sierpnia </w:t>
      </w:r>
      <w:r>
        <w:rPr>
          <w:rFonts w:ascii="Calibri" w:hAnsi="Calibri" w:cs="Calibri"/>
          <w:bCs/>
          <w:sz w:val="20"/>
          <w:szCs w:val="20"/>
          <w:lang w:eastAsia="pl-PL"/>
        </w:rPr>
        <w:t xml:space="preserve">2023 r.                                                                                            2. Bieg terminu związania ofertą rozpoczyna się wraz z upływem terminu składania ofert. </w:t>
      </w:r>
    </w:p>
    <w:p w14:paraId="4D9495A9" w14:textId="77777777" w:rsidR="00A83992" w:rsidRPr="00A83992" w:rsidRDefault="00A83992" w:rsidP="00A83992">
      <w:pPr>
        <w:suppressAutoHyphens w:val="0"/>
        <w:spacing w:before="100" w:beforeAutospacing="1" w:after="100" w:afterAutospacing="1"/>
        <w:jc w:val="both"/>
        <w:rPr>
          <w:rFonts w:ascii="Calibri" w:hAnsi="Calibri" w:cs="Calibri"/>
          <w:b/>
          <w:bCs/>
          <w:sz w:val="20"/>
          <w:szCs w:val="20"/>
          <w:lang w:eastAsia="pl-PL"/>
        </w:rPr>
      </w:pPr>
    </w:p>
    <w:tbl>
      <w:tblPr>
        <w:tblW w:w="9502" w:type="dxa"/>
        <w:tblInd w:w="150" w:type="dxa"/>
        <w:tblLayout w:type="fixed"/>
        <w:tblCellMar>
          <w:top w:w="150" w:type="dxa"/>
          <w:left w:w="150" w:type="dxa"/>
          <w:bottom w:w="150" w:type="dxa"/>
          <w:right w:w="150" w:type="dxa"/>
        </w:tblCellMar>
        <w:tblLook w:val="0000" w:firstRow="0" w:lastRow="0" w:firstColumn="0" w:lastColumn="0" w:noHBand="0" w:noVBand="0"/>
      </w:tblPr>
      <w:tblGrid>
        <w:gridCol w:w="9502"/>
      </w:tblGrid>
      <w:tr w:rsidR="00FA012F" w:rsidRPr="00CA3C1F" w14:paraId="69D33F63" w14:textId="77777777" w:rsidTr="00A83992">
        <w:trPr>
          <w:trHeight w:val="379"/>
        </w:trPr>
        <w:tc>
          <w:tcPr>
            <w:tcW w:w="9502" w:type="dxa"/>
            <w:tcBorders>
              <w:top w:val="double" w:sz="0" w:space="0" w:color="C0C0C0"/>
              <w:left w:val="double" w:sz="0" w:space="0" w:color="C0C0C0"/>
              <w:bottom w:val="double" w:sz="0" w:space="0" w:color="C0C0C0"/>
              <w:right w:val="double" w:sz="0" w:space="0" w:color="C0C0C0"/>
            </w:tcBorders>
            <w:shd w:val="clear" w:color="auto" w:fill="EEEEEE"/>
            <w:vAlign w:val="center"/>
          </w:tcPr>
          <w:p w14:paraId="583E51C1" w14:textId="77777777" w:rsidR="00CB68FB" w:rsidRPr="00CA3C1F" w:rsidRDefault="00FA012F" w:rsidP="0023356A">
            <w:pPr>
              <w:spacing w:before="120" w:after="120"/>
              <w:jc w:val="center"/>
              <w:rPr>
                <w:rFonts w:ascii="Calibri" w:hAnsi="Calibri" w:cs="Calibri"/>
                <w:b/>
                <w:bCs/>
                <w:sz w:val="20"/>
                <w:szCs w:val="20"/>
              </w:rPr>
            </w:pPr>
            <w:r w:rsidRPr="00CA3C1F">
              <w:rPr>
                <w:rFonts w:ascii="Calibri" w:hAnsi="Calibri" w:cs="Calibri"/>
                <w:b/>
                <w:bCs/>
                <w:sz w:val="20"/>
                <w:szCs w:val="20"/>
              </w:rPr>
              <w:t>1</w:t>
            </w:r>
            <w:r w:rsidR="00A83992">
              <w:rPr>
                <w:rFonts w:ascii="Calibri" w:hAnsi="Calibri" w:cs="Calibri"/>
                <w:b/>
                <w:bCs/>
                <w:sz w:val="20"/>
                <w:szCs w:val="20"/>
              </w:rPr>
              <w:t>7</w:t>
            </w:r>
            <w:r w:rsidRPr="00CA3C1F">
              <w:rPr>
                <w:rFonts w:ascii="Calibri" w:hAnsi="Calibri" w:cs="Calibri"/>
                <w:b/>
                <w:bCs/>
                <w:sz w:val="20"/>
                <w:szCs w:val="20"/>
              </w:rPr>
              <w:t xml:space="preserve">. Opis sposobu przygotowania </w:t>
            </w:r>
            <w:r w:rsidR="00A83992">
              <w:rPr>
                <w:rFonts w:ascii="Calibri" w:hAnsi="Calibri" w:cs="Calibri"/>
                <w:b/>
                <w:bCs/>
                <w:sz w:val="20"/>
                <w:szCs w:val="20"/>
              </w:rPr>
              <w:t>oferty</w:t>
            </w:r>
          </w:p>
        </w:tc>
      </w:tr>
    </w:tbl>
    <w:p w14:paraId="6833B6D8" w14:textId="77777777" w:rsidR="00A83992" w:rsidRPr="00CA3C1F" w:rsidRDefault="00824277" w:rsidP="00824277">
      <w:pPr>
        <w:suppressAutoHyphens w:val="0"/>
        <w:spacing w:before="120" w:after="120"/>
        <w:jc w:val="both"/>
        <w:rPr>
          <w:rFonts w:ascii="Calibri" w:hAnsi="Calibri" w:cs="Calibri"/>
          <w:sz w:val="20"/>
          <w:szCs w:val="20"/>
        </w:rPr>
      </w:pPr>
      <w:r>
        <w:rPr>
          <w:rFonts w:ascii="Calibri" w:hAnsi="Calibri" w:cs="Calibri"/>
          <w:sz w:val="20"/>
          <w:szCs w:val="20"/>
        </w:rPr>
        <w:t xml:space="preserve">1. </w:t>
      </w:r>
      <w:r w:rsidR="00A83992" w:rsidRPr="00CA3C1F">
        <w:rPr>
          <w:rFonts w:ascii="Calibri" w:hAnsi="Calibri" w:cs="Calibri"/>
          <w:sz w:val="20"/>
          <w:szCs w:val="20"/>
        </w:rPr>
        <w:t>Oferta powinna być sporządzona czytelnie, na formularzu oferty o </w:t>
      </w:r>
      <w:r w:rsidR="00A83992" w:rsidRPr="00C753DF">
        <w:rPr>
          <w:rFonts w:ascii="Calibri" w:hAnsi="Calibri" w:cs="Calibri"/>
          <w:sz w:val="20"/>
          <w:szCs w:val="20"/>
        </w:rPr>
        <w:t xml:space="preserve">treści </w:t>
      </w:r>
      <w:r w:rsidRPr="00824277">
        <w:rPr>
          <w:rFonts w:ascii="Calibri" w:hAnsi="Calibri" w:cs="Calibri"/>
          <w:b/>
          <w:bCs/>
          <w:sz w:val="20"/>
          <w:szCs w:val="20"/>
        </w:rPr>
        <w:t xml:space="preserve">Załącznika nr </w:t>
      </w:r>
      <w:r w:rsidR="00A83992" w:rsidRPr="00824277">
        <w:rPr>
          <w:rFonts w:ascii="Calibri" w:hAnsi="Calibri" w:cs="Calibri"/>
          <w:b/>
          <w:bCs/>
          <w:sz w:val="20"/>
          <w:szCs w:val="20"/>
        </w:rPr>
        <w:t>2 do SWZ</w:t>
      </w:r>
      <w:r w:rsidR="00A83992" w:rsidRPr="00C753DF">
        <w:rPr>
          <w:rFonts w:ascii="Calibri" w:hAnsi="Calibri" w:cs="Calibri"/>
          <w:sz w:val="20"/>
          <w:szCs w:val="20"/>
        </w:rPr>
        <w:t>.</w:t>
      </w:r>
      <w:r w:rsidR="00A83992" w:rsidRPr="00CA3C1F">
        <w:rPr>
          <w:rFonts w:ascii="Calibri" w:hAnsi="Calibri" w:cs="Calibri"/>
          <w:sz w:val="20"/>
          <w:szCs w:val="20"/>
        </w:rPr>
        <w:t xml:space="preserve"> Treść oferty musi odpowiadać treści specyfikacji. Wszelkie wymagane dokumenty stanowią załączniki do oferty. Ofertę składa się pod rygorem nieważności w języku polskim, w postaci elektronicznej i opatruje się kwalifikowanym podpisem elektronicznym. Przy czym za ważną ofertę zostanie uznany również skan oferty w wersji papierowej przekształcony do postaci elektronicznej, podpisany następnie kwalifikowanym podpisem elektronicznym, chyba że z informacji zawartych w graficznym odwzorowaniu podpisu umieszczonym na dokumencie elektronicznym wynikać będzie okoliczność złożenia podpisu w celu potwierdzenia dokumentu za zgodność z oryginałem.</w:t>
      </w:r>
    </w:p>
    <w:p w14:paraId="22FA5C4E" w14:textId="77777777" w:rsidR="00A83992" w:rsidRPr="00CA3C1F" w:rsidRDefault="00A83992" w:rsidP="00824277">
      <w:pPr>
        <w:spacing w:before="120" w:after="120"/>
        <w:jc w:val="both"/>
        <w:rPr>
          <w:rFonts w:ascii="Calibri" w:hAnsi="Calibri" w:cs="Calibri"/>
          <w:sz w:val="20"/>
          <w:szCs w:val="20"/>
        </w:rPr>
      </w:pPr>
      <w:r w:rsidRPr="00CA3C1F">
        <w:rPr>
          <w:rFonts w:ascii="Calibri" w:hAnsi="Calibri" w:cs="Calibri"/>
          <w:sz w:val="20"/>
          <w:szCs w:val="20"/>
        </w:rPr>
        <w:lastRenderedPageBreak/>
        <w:t>Dopuszczenie powyższej możliwości złożenia oferty uwzględnia stanowisko wyrażone w piśmie Urzędu Zamówień Publicznych dostępne na stronie internetowej: https://www.uzp.gov.pl/baza-wiedzy/interpretacja-przepisow/pytania-i-odpowiedzi-dotyczace-nowelizacji-ustawy-prawo-zamowien-publicznych-</w:t>
      </w:r>
      <w:r w:rsidR="00824277">
        <w:rPr>
          <w:rFonts w:ascii="Calibri" w:hAnsi="Calibri" w:cs="Calibri"/>
          <w:sz w:val="20"/>
          <w:szCs w:val="20"/>
        </w:rPr>
        <w:t>2</w:t>
      </w:r>
      <w:r w:rsidRPr="00CA3C1F">
        <w:rPr>
          <w:rFonts w:ascii="Calibri" w:hAnsi="Calibri" w:cs="Calibri"/>
          <w:sz w:val="20"/>
          <w:szCs w:val="20"/>
        </w:rPr>
        <w:t>/dopuszczalnosc-skanu-oferty-w-postepowaniu-o-zamowienie-publiczne</w:t>
      </w:r>
      <w:r>
        <w:rPr>
          <w:rFonts w:ascii="Calibri" w:hAnsi="Calibri" w:cs="Calibri"/>
          <w:sz w:val="20"/>
          <w:szCs w:val="20"/>
        </w:rPr>
        <w:t>.</w:t>
      </w:r>
    </w:p>
    <w:p w14:paraId="79B3DC06" w14:textId="77777777" w:rsidR="00A83992" w:rsidRPr="00CA3C1F" w:rsidRDefault="00824277" w:rsidP="00824277">
      <w:pPr>
        <w:suppressAutoHyphens w:val="0"/>
        <w:spacing w:before="120" w:after="120"/>
        <w:jc w:val="both"/>
        <w:rPr>
          <w:rFonts w:ascii="Calibri" w:hAnsi="Calibri" w:cs="Calibri"/>
          <w:sz w:val="20"/>
          <w:szCs w:val="20"/>
        </w:rPr>
      </w:pPr>
      <w:r>
        <w:rPr>
          <w:rFonts w:ascii="Calibri" w:hAnsi="Calibri" w:cs="Calibri"/>
          <w:sz w:val="20"/>
          <w:szCs w:val="20"/>
        </w:rPr>
        <w:t xml:space="preserve">2. </w:t>
      </w:r>
      <w:r w:rsidR="00A83992" w:rsidRPr="00CA3C1F">
        <w:rPr>
          <w:rFonts w:ascii="Calibri" w:hAnsi="Calibri" w:cs="Calibri"/>
          <w:sz w:val="20"/>
          <w:szCs w:val="20"/>
        </w:rPr>
        <w:t xml:space="preserve">Dokumenty lub oświadczenia, o których mowa w rozporządzeniu, sporządzone w języku obcym są składane wraz z tłumaczeniem na język polski. </w:t>
      </w:r>
    </w:p>
    <w:p w14:paraId="040CBB29" w14:textId="77777777" w:rsidR="00A83992" w:rsidRPr="00CA3C1F" w:rsidRDefault="00824277" w:rsidP="00824277">
      <w:pPr>
        <w:suppressAutoHyphens w:val="0"/>
        <w:spacing w:before="120" w:after="120"/>
        <w:jc w:val="both"/>
        <w:rPr>
          <w:rFonts w:ascii="Calibri" w:hAnsi="Calibri" w:cs="Calibri"/>
          <w:sz w:val="20"/>
          <w:szCs w:val="20"/>
          <w:u w:val="single"/>
        </w:rPr>
      </w:pPr>
      <w:r>
        <w:rPr>
          <w:rFonts w:ascii="Calibri" w:hAnsi="Calibri" w:cs="Calibri"/>
          <w:sz w:val="20"/>
          <w:szCs w:val="20"/>
        </w:rPr>
        <w:t xml:space="preserve">3. </w:t>
      </w:r>
      <w:r w:rsidR="00A83992" w:rsidRPr="00CA3C1F">
        <w:rPr>
          <w:rFonts w:ascii="Calibri" w:hAnsi="Calibri" w:cs="Calibri"/>
          <w:sz w:val="20"/>
          <w:szCs w:val="20"/>
        </w:rPr>
        <w:t xml:space="preserve">Oferta wraz ze wszystkimi załącznikami (dokumentami i oświadczeniami) stanowi jedną całość. </w:t>
      </w:r>
    </w:p>
    <w:p w14:paraId="7774B370" w14:textId="77777777" w:rsidR="00A83992" w:rsidRPr="00CA3C1F" w:rsidRDefault="00824277" w:rsidP="00824277">
      <w:pPr>
        <w:tabs>
          <w:tab w:val="left" w:pos="284"/>
        </w:tabs>
        <w:suppressAutoHyphens w:val="0"/>
        <w:spacing w:before="120" w:after="120"/>
        <w:jc w:val="both"/>
        <w:rPr>
          <w:rFonts w:ascii="Calibri" w:hAnsi="Calibri" w:cs="Calibri"/>
          <w:sz w:val="20"/>
          <w:szCs w:val="20"/>
        </w:rPr>
      </w:pPr>
      <w:r>
        <w:rPr>
          <w:rFonts w:ascii="Calibri" w:hAnsi="Calibri" w:cs="Calibri"/>
          <w:sz w:val="20"/>
          <w:szCs w:val="20"/>
          <w:u w:val="single"/>
        </w:rPr>
        <w:t xml:space="preserve">4. </w:t>
      </w:r>
      <w:r w:rsidR="00A83992" w:rsidRPr="00CA3C1F">
        <w:rPr>
          <w:rFonts w:ascii="Calibri" w:hAnsi="Calibri" w:cs="Calibri"/>
          <w:sz w:val="20"/>
          <w:szCs w:val="20"/>
          <w:u w:val="single"/>
        </w:rPr>
        <w:t xml:space="preserve">Ofertę składa się </w:t>
      </w:r>
      <w:r w:rsidR="00A83992" w:rsidRPr="00B2474F">
        <w:rPr>
          <w:rFonts w:ascii="Calibri" w:hAnsi="Calibri" w:cs="Calibri"/>
          <w:b/>
          <w:bCs/>
          <w:sz w:val="20"/>
          <w:szCs w:val="20"/>
          <w:u w:val="single"/>
        </w:rPr>
        <w:t>wyłącznie</w:t>
      </w:r>
      <w:r w:rsidR="00A83992">
        <w:rPr>
          <w:rFonts w:ascii="Calibri" w:hAnsi="Calibri" w:cs="Calibri"/>
          <w:sz w:val="20"/>
          <w:szCs w:val="20"/>
          <w:u w:val="single"/>
        </w:rPr>
        <w:t xml:space="preserve"> </w:t>
      </w:r>
      <w:r w:rsidR="00A83992" w:rsidRPr="00CA3C1F">
        <w:rPr>
          <w:rFonts w:ascii="Calibri" w:hAnsi="Calibri" w:cs="Calibri"/>
          <w:sz w:val="20"/>
          <w:szCs w:val="20"/>
          <w:u w:val="single"/>
        </w:rPr>
        <w:t>za pośrednictwem platformazakupowa.pl.</w:t>
      </w:r>
      <w:r w:rsidR="00A83992">
        <w:rPr>
          <w:rFonts w:ascii="Calibri" w:hAnsi="Calibri" w:cs="Calibri"/>
          <w:sz w:val="20"/>
          <w:szCs w:val="20"/>
          <w:u w:val="single"/>
        </w:rPr>
        <w:t xml:space="preserve"> </w:t>
      </w:r>
      <w:r w:rsidR="00A83992" w:rsidRPr="00B2474F">
        <w:rPr>
          <w:rFonts w:ascii="Calibri" w:hAnsi="Calibri" w:cs="Calibri"/>
          <w:sz w:val="20"/>
          <w:szCs w:val="20"/>
        </w:rPr>
        <w:t>W</w:t>
      </w:r>
      <w:r w:rsidR="00A83992" w:rsidRPr="00CA3C1F">
        <w:rPr>
          <w:rFonts w:ascii="Calibri" w:hAnsi="Calibri" w:cs="Calibri"/>
          <w:sz w:val="20"/>
          <w:szCs w:val="20"/>
        </w:rPr>
        <w:t>raz z ofertą należy złożyć:</w:t>
      </w:r>
    </w:p>
    <w:p w14:paraId="5314BB95" w14:textId="77777777" w:rsidR="00A83992" w:rsidRPr="00CA3C1F" w:rsidRDefault="00A83992" w:rsidP="00A83992">
      <w:pPr>
        <w:spacing w:before="120" w:after="120"/>
        <w:ind w:left="567" w:hanging="283"/>
        <w:jc w:val="both"/>
        <w:rPr>
          <w:rFonts w:ascii="Calibri" w:hAnsi="Calibri" w:cs="Calibri"/>
          <w:sz w:val="20"/>
          <w:szCs w:val="20"/>
        </w:rPr>
      </w:pPr>
      <w:r w:rsidRPr="00CA3C1F">
        <w:rPr>
          <w:rFonts w:ascii="Calibri" w:hAnsi="Calibri" w:cs="Calibri"/>
          <w:sz w:val="20"/>
          <w:szCs w:val="20"/>
        </w:rPr>
        <w:t>4.</w:t>
      </w:r>
      <w:r w:rsidRPr="00971F09">
        <w:rPr>
          <w:rFonts w:ascii="Calibri" w:hAnsi="Calibri" w:cs="Calibri"/>
          <w:sz w:val="20"/>
          <w:szCs w:val="20"/>
        </w:rPr>
        <w:t>1</w:t>
      </w:r>
      <w:r w:rsidR="00824277">
        <w:rPr>
          <w:rFonts w:ascii="Calibri" w:hAnsi="Calibri" w:cs="Calibri"/>
          <w:sz w:val="20"/>
          <w:szCs w:val="20"/>
        </w:rPr>
        <w:t>.</w:t>
      </w:r>
      <w:r w:rsidRPr="00DB6157">
        <w:rPr>
          <w:rFonts w:ascii="Calibri" w:hAnsi="Calibri" w:cs="Calibri"/>
          <w:b/>
          <w:sz w:val="20"/>
          <w:szCs w:val="20"/>
        </w:rPr>
        <w:t xml:space="preserve"> DOKUMENT PEŁNOMOCNICTWA</w:t>
      </w:r>
      <w:r w:rsidRPr="00CA3C1F">
        <w:rPr>
          <w:rFonts w:ascii="Calibri" w:hAnsi="Calibri" w:cs="Calibri"/>
          <w:sz w:val="20"/>
          <w:szCs w:val="20"/>
        </w:rPr>
        <w:t xml:space="preserve"> opatrzony kwalifikowanym podpisem elektronicznym - jeżeli dotyczy. Gdy umocowanie osoby składającej ofertę nie wynika z dokumentów rejestrowych, </w:t>
      </w:r>
      <w:r>
        <w:rPr>
          <w:rFonts w:ascii="Calibri" w:hAnsi="Calibri" w:cs="Calibri"/>
          <w:sz w:val="20"/>
          <w:szCs w:val="20"/>
        </w:rPr>
        <w:t>W</w:t>
      </w:r>
      <w:r w:rsidRPr="00CA3C1F">
        <w:rPr>
          <w:rFonts w:ascii="Calibri" w:hAnsi="Calibri" w:cs="Calibri"/>
          <w:sz w:val="20"/>
          <w:szCs w:val="20"/>
        </w:rPr>
        <w:t>ykonawca, który składa ofertę za pośrednictwem pełnomocnika, powinien dołączyć do oferty dokument pełnomocnictwa obejmujący swym zakresem umocowanie do złożenia oferty lub do złożenia oferty i podpisania umowy.</w:t>
      </w:r>
    </w:p>
    <w:p w14:paraId="5D6D328C" w14:textId="77777777" w:rsidR="00A83992" w:rsidRPr="00CA3C1F" w:rsidRDefault="00A83992" w:rsidP="00A83992">
      <w:pPr>
        <w:spacing w:before="120" w:after="120"/>
        <w:ind w:left="567"/>
        <w:jc w:val="both"/>
        <w:rPr>
          <w:rFonts w:ascii="Calibri" w:hAnsi="Calibri" w:cs="Calibri"/>
          <w:sz w:val="20"/>
          <w:szCs w:val="20"/>
        </w:rPr>
      </w:pPr>
      <w:r>
        <w:rPr>
          <w:rFonts w:ascii="Calibri" w:hAnsi="Calibri" w:cs="Calibri"/>
          <w:sz w:val="20"/>
          <w:szCs w:val="20"/>
        </w:rPr>
        <w:t>W przypadku W</w:t>
      </w:r>
      <w:r w:rsidRPr="00CA3C1F">
        <w:rPr>
          <w:rFonts w:ascii="Calibri" w:hAnsi="Calibri" w:cs="Calibri"/>
          <w:sz w:val="20"/>
          <w:szCs w:val="20"/>
        </w:rPr>
        <w:t xml:space="preserve">ykonawców ubiegających się wspólnie o udzielenie zamówienia </w:t>
      </w:r>
      <w:r>
        <w:rPr>
          <w:rFonts w:ascii="Calibri" w:hAnsi="Calibri" w:cs="Calibri"/>
          <w:sz w:val="20"/>
          <w:szCs w:val="20"/>
        </w:rPr>
        <w:t>W</w:t>
      </w:r>
      <w:r w:rsidRPr="00CA3C1F">
        <w:rPr>
          <w:rFonts w:ascii="Calibri" w:hAnsi="Calibri" w:cs="Calibri"/>
          <w:sz w:val="20"/>
          <w:szCs w:val="20"/>
        </w:rPr>
        <w:t xml:space="preserve">ykonawcy są zobowiązani do ustanowienia pełnomocnika. Dokument pełnomocnictwa, z treści którego będzie wynikało umocowanie do reprezentowania w postępowaniu o udzielenie zamówienia tych </w:t>
      </w:r>
      <w:r>
        <w:rPr>
          <w:rFonts w:ascii="Calibri" w:hAnsi="Calibri" w:cs="Calibri"/>
          <w:sz w:val="20"/>
          <w:szCs w:val="20"/>
        </w:rPr>
        <w:t>W</w:t>
      </w:r>
      <w:r w:rsidRPr="00CA3C1F">
        <w:rPr>
          <w:rFonts w:ascii="Calibri" w:hAnsi="Calibri" w:cs="Calibri"/>
          <w:sz w:val="20"/>
          <w:szCs w:val="20"/>
        </w:rPr>
        <w:t>ykonawców należy załączyć do oferty. Wymagana forma:</w:t>
      </w:r>
    </w:p>
    <w:p w14:paraId="41390285" w14:textId="77777777" w:rsidR="00A83992" w:rsidRPr="00CA3C1F" w:rsidRDefault="00A83992">
      <w:pPr>
        <w:numPr>
          <w:ilvl w:val="0"/>
          <w:numId w:val="14"/>
        </w:numPr>
        <w:spacing w:before="120" w:after="120"/>
        <w:jc w:val="both"/>
        <w:rPr>
          <w:rFonts w:ascii="Calibri" w:hAnsi="Calibri" w:cs="Calibri"/>
          <w:sz w:val="20"/>
          <w:szCs w:val="20"/>
        </w:rPr>
      </w:pPr>
      <w:r w:rsidRPr="00CA3C1F">
        <w:rPr>
          <w:rFonts w:ascii="Calibri" w:hAnsi="Calibri" w:cs="Calibri"/>
          <w:sz w:val="20"/>
          <w:szCs w:val="20"/>
        </w:rPr>
        <w:t xml:space="preserve">oryginał w postaci elektronicznej podpisany kwalifikowanym podpisem elektronicznym przez osobę upoważnioną do reprezentowania </w:t>
      </w:r>
      <w:r>
        <w:rPr>
          <w:rFonts w:ascii="Calibri" w:hAnsi="Calibri" w:cs="Calibri"/>
          <w:sz w:val="20"/>
          <w:szCs w:val="20"/>
        </w:rPr>
        <w:t>W</w:t>
      </w:r>
      <w:r w:rsidRPr="00CA3C1F">
        <w:rPr>
          <w:rFonts w:ascii="Calibri" w:hAnsi="Calibri" w:cs="Calibri"/>
          <w:sz w:val="20"/>
          <w:szCs w:val="20"/>
        </w:rPr>
        <w:t>ykonawcy/</w:t>
      </w:r>
      <w:r>
        <w:rPr>
          <w:rFonts w:ascii="Calibri" w:hAnsi="Calibri" w:cs="Calibri"/>
          <w:sz w:val="20"/>
          <w:szCs w:val="20"/>
        </w:rPr>
        <w:t>W</w:t>
      </w:r>
      <w:r w:rsidRPr="00CA3C1F">
        <w:rPr>
          <w:rFonts w:ascii="Calibri" w:hAnsi="Calibri" w:cs="Calibri"/>
          <w:sz w:val="20"/>
          <w:szCs w:val="20"/>
        </w:rPr>
        <w:t>ykonawców wspólnie ubiegających się o</w:t>
      </w:r>
      <w:r>
        <w:rPr>
          <w:rFonts w:ascii="Calibri" w:hAnsi="Calibri" w:cs="Calibri"/>
          <w:sz w:val="20"/>
          <w:szCs w:val="20"/>
        </w:rPr>
        <w:t> </w:t>
      </w:r>
      <w:r w:rsidRPr="00CA3C1F">
        <w:rPr>
          <w:rFonts w:ascii="Calibri" w:hAnsi="Calibri" w:cs="Calibri"/>
          <w:sz w:val="20"/>
          <w:szCs w:val="20"/>
        </w:rPr>
        <w:t xml:space="preserve">udzielenie zamówienia zgodnie z formą reprezentacji, określoną w dokumencie rejestrowym właściwym dla formy </w:t>
      </w:r>
      <w:proofErr w:type="gramStart"/>
      <w:r w:rsidRPr="00CA3C1F">
        <w:rPr>
          <w:rFonts w:ascii="Calibri" w:hAnsi="Calibri" w:cs="Calibri"/>
          <w:sz w:val="20"/>
          <w:szCs w:val="20"/>
        </w:rPr>
        <w:t>organizacyjnej,</w:t>
      </w:r>
      <w:proofErr w:type="gramEnd"/>
      <w:r w:rsidRPr="00CA3C1F">
        <w:rPr>
          <w:rFonts w:ascii="Calibri" w:hAnsi="Calibri" w:cs="Calibri"/>
          <w:sz w:val="20"/>
          <w:szCs w:val="20"/>
        </w:rPr>
        <w:t xml:space="preserve"> lub</w:t>
      </w:r>
    </w:p>
    <w:p w14:paraId="4322841B" w14:textId="77777777" w:rsidR="00A83992" w:rsidRPr="00CA3C1F" w:rsidRDefault="00A83992">
      <w:pPr>
        <w:numPr>
          <w:ilvl w:val="0"/>
          <w:numId w:val="14"/>
        </w:numPr>
        <w:spacing w:before="120" w:after="120"/>
        <w:jc w:val="both"/>
        <w:rPr>
          <w:rFonts w:ascii="Calibri" w:hAnsi="Calibri" w:cs="Calibri"/>
          <w:sz w:val="20"/>
          <w:szCs w:val="20"/>
        </w:rPr>
      </w:pPr>
      <w:r w:rsidRPr="00CA3C1F">
        <w:rPr>
          <w:rFonts w:ascii="Calibri" w:hAnsi="Calibri" w:cs="Calibri"/>
          <w:sz w:val="20"/>
          <w:szCs w:val="20"/>
        </w:rPr>
        <w:t xml:space="preserve">elektroniczna kopia dokumentu poświadczona za zgodność z oryginałem przez notariusza, tj. podpisana kwalifikowanym podpisem elektronicznym osoby posiadającej uprawnienia </w:t>
      </w:r>
      <w:proofErr w:type="gramStart"/>
      <w:r w:rsidRPr="00CA3C1F">
        <w:rPr>
          <w:rFonts w:ascii="Calibri" w:hAnsi="Calibri" w:cs="Calibri"/>
          <w:sz w:val="20"/>
          <w:szCs w:val="20"/>
        </w:rPr>
        <w:t>notariusza</w:t>
      </w:r>
      <w:r>
        <w:rPr>
          <w:rFonts w:ascii="Calibri" w:hAnsi="Calibri" w:cs="Calibri"/>
          <w:sz w:val="20"/>
          <w:szCs w:val="20"/>
        </w:rPr>
        <w:t>,</w:t>
      </w:r>
      <w:proofErr w:type="gramEnd"/>
      <w:r>
        <w:rPr>
          <w:rFonts w:ascii="Calibri" w:hAnsi="Calibri" w:cs="Calibri"/>
          <w:sz w:val="20"/>
          <w:szCs w:val="20"/>
        </w:rPr>
        <w:t xml:space="preserve"> lub przez mocodawcę</w:t>
      </w:r>
      <w:r w:rsidRPr="00CA3C1F">
        <w:rPr>
          <w:rFonts w:ascii="Calibri" w:hAnsi="Calibri" w:cs="Calibri"/>
          <w:sz w:val="20"/>
          <w:szCs w:val="20"/>
        </w:rPr>
        <w:t xml:space="preserve">. </w:t>
      </w:r>
    </w:p>
    <w:p w14:paraId="1E32C6D8" w14:textId="77777777" w:rsidR="00A83992" w:rsidRDefault="00A83992" w:rsidP="00A83992">
      <w:pPr>
        <w:tabs>
          <w:tab w:val="left" w:pos="567"/>
        </w:tabs>
        <w:spacing w:before="120" w:after="120"/>
        <w:ind w:left="567" w:hanging="283"/>
        <w:jc w:val="both"/>
        <w:rPr>
          <w:rFonts w:ascii="Calibri" w:hAnsi="Calibri" w:cs="Calibri"/>
          <w:color w:val="000000"/>
          <w:sz w:val="20"/>
          <w:szCs w:val="20"/>
        </w:rPr>
      </w:pPr>
      <w:r w:rsidRPr="00CA3C1F">
        <w:rPr>
          <w:rFonts w:ascii="Calibri" w:hAnsi="Calibri" w:cs="Calibri"/>
          <w:color w:val="000000"/>
          <w:sz w:val="20"/>
          <w:szCs w:val="20"/>
        </w:rPr>
        <w:t>4.</w:t>
      </w:r>
      <w:r>
        <w:rPr>
          <w:rFonts w:ascii="Calibri" w:hAnsi="Calibri" w:cs="Calibri"/>
          <w:color w:val="000000"/>
          <w:sz w:val="20"/>
          <w:szCs w:val="20"/>
        </w:rPr>
        <w:t>2</w:t>
      </w:r>
      <w:r w:rsidR="00824277">
        <w:rPr>
          <w:rFonts w:ascii="Calibri" w:hAnsi="Calibri" w:cs="Calibri"/>
          <w:color w:val="000000"/>
          <w:sz w:val="20"/>
          <w:szCs w:val="20"/>
        </w:rPr>
        <w:t xml:space="preserve">. </w:t>
      </w:r>
      <w:r w:rsidR="00824277" w:rsidRPr="00824277">
        <w:rPr>
          <w:rFonts w:ascii="Calibri" w:hAnsi="Calibri" w:cs="Calibri"/>
          <w:b/>
          <w:bCs/>
          <w:color w:val="000000"/>
          <w:sz w:val="20"/>
          <w:szCs w:val="20"/>
        </w:rPr>
        <w:t>Z</w:t>
      </w:r>
      <w:r w:rsidRPr="00DB6157">
        <w:rPr>
          <w:rFonts w:ascii="Calibri" w:hAnsi="Calibri" w:cs="Calibri"/>
          <w:b/>
          <w:color w:val="000000"/>
          <w:sz w:val="20"/>
          <w:szCs w:val="20"/>
        </w:rPr>
        <w:t>obowiązanie podmiotu udostępniającego zasoby</w:t>
      </w:r>
      <w:r w:rsidRPr="00CA3C1F">
        <w:rPr>
          <w:rFonts w:ascii="Calibri" w:hAnsi="Calibri" w:cs="Calibri"/>
          <w:color w:val="000000"/>
          <w:sz w:val="20"/>
          <w:szCs w:val="20"/>
        </w:rPr>
        <w:t xml:space="preserve"> podpisane kwalifikowanym podpisem elektronicznym</w:t>
      </w:r>
      <w:r w:rsidRPr="00CA3C1F">
        <w:rPr>
          <w:rFonts w:ascii="Calibri" w:hAnsi="Calibri" w:cs="Calibri"/>
          <w:color w:val="000000"/>
          <w:sz w:val="20"/>
          <w:szCs w:val="20"/>
          <w:lang w:eastAsia="pl-PL"/>
        </w:rPr>
        <w:t xml:space="preserve"> </w:t>
      </w:r>
      <w:r w:rsidRPr="00CA3C1F">
        <w:rPr>
          <w:rFonts w:ascii="Calibri" w:hAnsi="Calibri" w:cs="Calibri"/>
          <w:color w:val="000000"/>
          <w:sz w:val="20"/>
          <w:szCs w:val="20"/>
        </w:rPr>
        <w:t xml:space="preserve">przez osoby upoważnione do reprezentowania podmiotu </w:t>
      </w:r>
      <w:r>
        <w:rPr>
          <w:rFonts w:ascii="Calibri" w:hAnsi="Calibri" w:cs="Calibri"/>
          <w:color w:val="000000"/>
          <w:sz w:val="20"/>
          <w:szCs w:val="20"/>
        </w:rPr>
        <w:t>z</w:t>
      </w:r>
      <w:r w:rsidRPr="00CA3C1F">
        <w:rPr>
          <w:rFonts w:ascii="Calibri" w:hAnsi="Calibri" w:cs="Calibri"/>
          <w:color w:val="000000"/>
          <w:sz w:val="20"/>
          <w:szCs w:val="20"/>
        </w:rPr>
        <w:t xml:space="preserve">godnie z jego formą reprezentacji, na zdolnościach którego polega </w:t>
      </w:r>
      <w:r>
        <w:rPr>
          <w:rFonts w:ascii="Calibri" w:hAnsi="Calibri" w:cs="Calibri"/>
          <w:color w:val="000000"/>
          <w:sz w:val="20"/>
          <w:szCs w:val="20"/>
        </w:rPr>
        <w:t>W</w:t>
      </w:r>
      <w:r w:rsidRPr="00CA3C1F">
        <w:rPr>
          <w:rFonts w:ascii="Calibri" w:hAnsi="Calibri" w:cs="Calibri"/>
          <w:color w:val="000000"/>
          <w:sz w:val="20"/>
          <w:szCs w:val="20"/>
        </w:rPr>
        <w:t xml:space="preserve">ykonawca, określoną w dokumencie rejestrowym właściwym dla formy organizacyjnej tego podmiotu lub innym dokumencie - jeżeli dotyczy. </w:t>
      </w:r>
    </w:p>
    <w:p w14:paraId="1D030771" w14:textId="77777777" w:rsidR="00A83992" w:rsidRDefault="00A83992" w:rsidP="00A83992">
      <w:pPr>
        <w:tabs>
          <w:tab w:val="left" w:pos="567"/>
        </w:tabs>
        <w:spacing w:before="120" w:after="120"/>
        <w:ind w:left="567" w:hanging="283"/>
        <w:jc w:val="both"/>
        <w:rPr>
          <w:rFonts w:ascii="Calibri" w:hAnsi="Calibri" w:cs="Calibri"/>
          <w:color w:val="000000"/>
          <w:sz w:val="20"/>
          <w:szCs w:val="20"/>
        </w:rPr>
      </w:pPr>
      <w:r>
        <w:rPr>
          <w:rFonts w:ascii="Calibri" w:hAnsi="Calibri" w:cs="Calibri"/>
          <w:color w:val="000000"/>
          <w:sz w:val="20"/>
          <w:szCs w:val="20"/>
        </w:rPr>
        <w:t>4.3</w:t>
      </w:r>
      <w:r w:rsidR="00824277">
        <w:rPr>
          <w:rFonts w:ascii="Calibri" w:hAnsi="Calibri" w:cs="Calibri"/>
          <w:color w:val="000000"/>
          <w:sz w:val="20"/>
          <w:szCs w:val="20"/>
        </w:rPr>
        <w:t>.</w:t>
      </w:r>
      <w:r>
        <w:rPr>
          <w:rFonts w:ascii="Calibri" w:hAnsi="Calibri" w:cs="Calibri"/>
          <w:color w:val="000000"/>
          <w:sz w:val="20"/>
          <w:szCs w:val="20"/>
        </w:rPr>
        <w:t xml:space="preserve"> </w:t>
      </w:r>
      <w:r w:rsidR="00824277" w:rsidRPr="00824277">
        <w:rPr>
          <w:rFonts w:ascii="Calibri" w:hAnsi="Calibri" w:cs="Calibri"/>
          <w:b/>
          <w:bCs/>
          <w:color w:val="000000"/>
          <w:sz w:val="20"/>
          <w:szCs w:val="20"/>
        </w:rPr>
        <w:t>O</w:t>
      </w:r>
      <w:r w:rsidRPr="00BE2934">
        <w:rPr>
          <w:rFonts w:ascii="Calibri" w:hAnsi="Calibri" w:cs="Calibri"/>
          <w:b/>
          <w:bCs/>
          <w:color w:val="000000"/>
          <w:sz w:val="20"/>
          <w:szCs w:val="20"/>
        </w:rPr>
        <w:t>dpis lub informacja z KRS</w:t>
      </w:r>
      <w:r>
        <w:rPr>
          <w:rFonts w:ascii="Calibri" w:hAnsi="Calibri" w:cs="Calibri"/>
          <w:b/>
          <w:bCs/>
          <w:color w:val="000000"/>
          <w:sz w:val="20"/>
          <w:szCs w:val="20"/>
        </w:rPr>
        <w:t xml:space="preserve">, </w:t>
      </w:r>
      <w:r w:rsidRPr="00BE2934">
        <w:rPr>
          <w:rFonts w:ascii="Calibri" w:hAnsi="Calibri" w:cs="Calibri"/>
          <w:b/>
          <w:bCs/>
          <w:color w:val="000000"/>
          <w:sz w:val="20"/>
          <w:szCs w:val="20"/>
        </w:rPr>
        <w:t>CEIDG</w:t>
      </w:r>
      <w:r>
        <w:rPr>
          <w:rFonts w:ascii="Calibri" w:hAnsi="Calibri" w:cs="Calibri"/>
          <w:b/>
          <w:bCs/>
          <w:color w:val="000000"/>
          <w:sz w:val="20"/>
          <w:szCs w:val="20"/>
        </w:rPr>
        <w:t xml:space="preserve"> lub innego właściwego rejestru</w:t>
      </w:r>
      <w:r>
        <w:rPr>
          <w:rFonts w:ascii="Calibri" w:hAnsi="Calibri" w:cs="Calibri"/>
          <w:color w:val="000000"/>
          <w:sz w:val="20"/>
          <w:szCs w:val="20"/>
        </w:rPr>
        <w:t>, w celu potwierdzenia, że osoba działająca w imieniu Wykonawcy jest umocowana do jego reprezentowania. Wykonawca nie jest zobowiązany do załączenia takiego dokumentu, jeżeli Z</w:t>
      </w:r>
      <w:r w:rsidRPr="00BE2934">
        <w:rPr>
          <w:rFonts w:ascii="Calibri" w:hAnsi="Calibri" w:cs="Calibri"/>
          <w:color w:val="000000"/>
          <w:sz w:val="20"/>
          <w:szCs w:val="20"/>
        </w:rPr>
        <w:t xml:space="preserve">amawiający może je uzyskać za pomocą bezpłatnych i ogólnodostępnych baz danych, o ile </w:t>
      </w:r>
      <w:r>
        <w:rPr>
          <w:rFonts w:ascii="Calibri" w:hAnsi="Calibri" w:cs="Calibri"/>
          <w:color w:val="000000"/>
          <w:sz w:val="20"/>
          <w:szCs w:val="20"/>
        </w:rPr>
        <w:t>W</w:t>
      </w:r>
      <w:r w:rsidRPr="00BE2934">
        <w:rPr>
          <w:rFonts w:ascii="Calibri" w:hAnsi="Calibri" w:cs="Calibri"/>
          <w:color w:val="000000"/>
          <w:sz w:val="20"/>
          <w:szCs w:val="20"/>
        </w:rPr>
        <w:t>ykonawca wskazał dane umożliwiające dostęp do tych dokumentów</w:t>
      </w:r>
      <w:r w:rsidRPr="00CA3C1F">
        <w:rPr>
          <w:rFonts w:ascii="Calibri" w:hAnsi="Calibri" w:cs="Calibri"/>
          <w:color w:val="000000"/>
          <w:sz w:val="20"/>
          <w:szCs w:val="20"/>
        </w:rPr>
        <w:t>.</w:t>
      </w:r>
    </w:p>
    <w:p w14:paraId="18412BA8" w14:textId="77777777" w:rsidR="00796BE1" w:rsidRPr="00CA3C1F" w:rsidRDefault="00796BE1" w:rsidP="00A83992">
      <w:pPr>
        <w:tabs>
          <w:tab w:val="left" w:pos="567"/>
        </w:tabs>
        <w:spacing w:before="120" w:after="120"/>
        <w:ind w:left="567" w:hanging="283"/>
        <w:jc w:val="both"/>
        <w:rPr>
          <w:rFonts w:ascii="Calibri" w:hAnsi="Calibri" w:cs="Calibri"/>
          <w:color w:val="000000"/>
          <w:sz w:val="20"/>
          <w:szCs w:val="20"/>
        </w:rPr>
      </w:pPr>
      <w:r>
        <w:rPr>
          <w:rFonts w:ascii="Calibri" w:hAnsi="Calibri" w:cs="Calibri"/>
          <w:color w:val="000000"/>
          <w:sz w:val="20"/>
          <w:szCs w:val="20"/>
        </w:rPr>
        <w:t xml:space="preserve">4.4. </w:t>
      </w:r>
      <w:r w:rsidR="00824277">
        <w:rPr>
          <w:rFonts w:ascii="Calibri" w:hAnsi="Calibri" w:cs="Calibri"/>
          <w:color w:val="000000"/>
          <w:sz w:val="20"/>
          <w:szCs w:val="20"/>
        </w:rPr>
        <w:t>P</w:t>
      </w:r>
      <w:r w:rsidRPr="00796BE1">
        <w:rPr>
          <w:rFonts w:ascii="Calibri" w:hAnsi="Calibri" w:cs="Calibri"/>
          <w:b/>
          <w:bCs/>
          <w:color w:val="000000"/>
          <w:sz w:val="20"/>
          <w:szCs w:val="20"/>
        </w:rPr>
        <w:t>rzedmiotowe środki dowodowe o których mowa w rozdziale 12 SWZ</w:t>
      </w:r>
      <w:r>
        <w:rPr>
          <w:rFonts w:ascii="Calibri" w:hAnsi="Calibri" w:cs="Calibri"/>
          <w:color w:val="000000"/>
          <w:sz w:val="20"/>
          <w:szCs w:val="20"/>
        </w:rPr>
        <w:t xml:space="preserve"> – tj. 5 próbek. </w:t>
      </w:r>
      <w:r w:rsidR="00824277">
        <w:rPr>
          <w:rFonts w:ascii="Calibri" w:hAnsi="Calibri" w:cs="Calibri"/>
          <w:color w:val="000000"/>
          <w:sz w:val="20"/>
          <w:szCs w:val="20"/>
        </w:rPr>
        <w:t xml:space="preserve">                               O</w:t>
      </w:r>
      <w:r w:rsidR="00824277">
        <w:rPr>
          <w:rFonts w:ascii="Calibri" w:hAnsi="Calibri" w:cs="Calibri"/>
          <w:color w:val="000000"/>
          <w:sz w:val="20"/>
          <w:szCs w:val="20"/>
          <w:lang w:eastAsia="pl-PL"/>
        </w:rPr>
        <w:t>pis cech i sposobu przygotowania Próbki</w:t>
      </w:r>
      <w:r w:rsidR="00824277" w:rsidRPr="0042153C">
        <w:rPr>
          <w:rFonts w:ascii="Calibri" w:hAnsi="Calibri" w:cs="Calibri"/>
          <w:sz w:val="20"/>
          <w:szCs w:val="20"/>
          <w:lang w:eastAsia="pl-PL"/>
        </w:rPr>
        <w:t xml:space="preserve"> </w:t>
      </w:r>
      <w:r w:rsidRPr="0042153C">
        <w:rPr>
          <w:rFonts w:ascii="Calibri" w:hAnsi="Calibri" w:cs="Calibri"/>
          <w:sz w:val="20"/>
          <w:szCs w:val="20"/>
          <w:lang w:eastAsia="pl-PL"/>
        </w:rPr>
        <w:t xml:space="preserve">opisany w </w:t>
      </w:r>
      <w:r w:rsidRPr="00213C66">
        <w:rPr>
          <w:rFonts w:ascii="Calibri" w:hAnsi="Calibri" w:cs="Calibri"/>
          <w:b/>
          <w:bCs/>
          <w:sz w:val="20"/>
          <w:szCs w:val="20"/>
          <w:lang w:eastAsia="pl-PL"/>
        </w:rPr>
        <w:t xml:space="preserve">załączniku nr 9 </w:t>
      </w:r>
      <w:r w:rsidRPr="00824277">
        <w:rPr>
          <w:rFonts w:ascii="Calibri" w:hAnsi="Calibri" w:cs="Calibri"/>
          <w:b/>
          <w:bCs/>
          <w:sz w:val="20"/>
          <w:szCs w:val="20"/>
          <w:lang w:eastAsia="pl-PL"/>
        </w:rPr>
        <w:t>do SWZ</w:t>
      </w:r>
      <w:r>
        <w:rPr>
          <w:rFonts w:ascii="Calibri" w:hAnsi="Calibri" w:cs="Calibri"/>
          <w:sz w:val="20"/>
          <w:szCs w:val="20"/>
          <w:lang w:eastAsia="pl-PL"/>
        </w:rPr>
        <w:t>.</w:t>
      </w:r>
      <w:r>
        <w:rPr>
          <w:rFonts w:ascii="Calibri" w:hAnsi="Calibri" w:cs="Calibri"/>
          <w:color w:val="000000"/>
          <w:sz w:val="20"/>
          <w:szCs w:val="20"/>
        </w:rPr>
        <w:t xml:space="preserve"> </w:t>
      </w:r>
    </w:p>
    <w:p w14:paraId="173488F3" w14:textId="77777777" w:rsidR="00A83992" w:rsidRDefault="00824277" w:rsidP="00824277">
      <w:pPr>
        <w:suppressAutoHyphens w:val="0"/>
        <w:spacing w:before="120" w:after="120"/>
        <w:jc w:val="both"/>
        <w:rPr>
          <w:rFonts w:ascii="Calibri" w:hAnsi="Calibri" w:cs="Calibri"/>
          <w:sz w:val="20"/>
          <w:szCs w:val="20"/>
        </w:rPr>
      </w:pPr>
      <w:r>
        <w:rPr>
          <w:rFonts w:ascii="Calibri" w:hAnsi="Calibri" w:cs="Calibri"/>
          <w:sz w:val="20"/>
          <w:szCs w:val="20"/>
        </w:rPr>
        <w:t xml:space="preserve">5. </w:t>
      </w:r>
      <w:r w:rsidR="00A83992">
        <w:rPr>
          <w:rFonts w:ascii="Calibri" w:hAnsi="Calibri" w:cs="Calibri"/>
          <w:sz w:val="20"/>
          <w:szCs w:val="20"/>
        </w:rPr>
        <w:t>W</w:t>
      </w:r>
      <w:r w:rsidR="00A83992" w:rsidRPr="00CA3C1F">
        <w:rPr>
          <w:rFonts w:ascii="Calibri" w:hAnsi="Calibri" w:cs="Calibri"/>
          <w:sz w:val="20"/>
          <w:szCs w:val="20"/>
        </w:rPr>
        <w:t>ykonawc</w:t>
      </w:r>
      <w:r w:rsidR="00A83992">
        <w:rPr>
          <w:rFonts w:ascii="Calibri" w:hAnsi="Calibri" w:cs="Calibri"/>
          <w:sz w:val="20"/>
          <w:szCs w:val="20"/>
        </w:rPr>
        <w:t>a, składając ofertę, informuje Z</w:t>
      </w:r>
      <w:r w:rsidR="00A83992" w:rsidRPr="00CA3C1F">
        <w:rPr>
          <w:rFonts w:ascii="Calibri" w:hAnsi="Calibri" w:cs="Calibri"/>
          <w:sz w:val="20"/>
          <w:szCs w:val="20"/>
        </w:rPr>
        <w:t xml:space="preserve">amawiającego, czy wybór oferty będzie prowadzić do powstania </w:t>
      </w:r>
      <w:r w:rsidR="00A83992">
        <w:rPr>
          <w:rFonts w:ascii="Calibri" w:hAnsi="Calibri" w:cs="Calibri"/>
          <w:sz w:val="20"/>
          <w:szCs w:val="20"/>
        </w:rPr>
        <w:t>u Z</w:t>
      </w:r>
      <w:r w:rsidR="00A83992" w:rsidRPr="00CA3C1F">
        <w:rPr>
          <w:rFonts w:ascii="Calibri" w:hAnsi="Calibri" w:cs="Calibri"/>
          <w:sz w:val="20"/>
          <w:szCs w:val="20"/>
        </w:rPr>
        <w:t>amawiającego obowiązku podatkowego, wskazując nazwę (rodzaj) towaru lub usługi, których dostawa lub świadczenie będzie prowadzić do jego powstania, oraz wskazując ich wartość bez kwoty podatku</w:t>
      </w:r>
      <w:r w:rsidR="00A83992">
        <w:rPr>
          <w:rFonts w:ascii="Calibri" w:hAnsi="Calibri" w:cs="Calibri"/>
          <w:sz w:val="20"/>
          <w:szCs w:val="20"/>
        </w:rPr>
        <w:t>.</w:t>
      </w:r>
    </w:p>
    <w:p w14:paraId="55769F9A" w14:textId="77777777" w:rsidR="00A83992" w:rsidRDefault="00824277" w:rsidP="00824277">
      <w:pPr>
        <w:suppressAutoHyphens w:val="0"/>
        <w:spacing w:before="120" w:after="120"/>
        <w:jc w:val="both"/>
        <w:rPr>
          <w:rFonts w:ascii="Calibri" w:hAnsi="Calibri" w:cs="Calibri"/>
          <w:sz w:val="20"/>
          <w:szCs w:val="20"/>
        </w:rPr>
      </w:pPr>
      <w:r>
        <w:rPr>
          <w:rFonts w:ascii="Calibri" w:hAnsi="Calibri" w:cs="Calibri"/>
          <w:sz w:val="20"/>
          <w:szCs w:val="20"/>
        </w:rPr>
        <w:t xml:space="preserve">6. </w:t>
      </w:r>
      <w:r w:rsidR="00A83992" w:rsidRPr="00F66F77">
        <w:rPr>
          <w:rFonts w:ascii="Calibri" w:hAnsi="Calibri" w:cs="Calibri"/>
          <w:sz w:val="20"/>
          <w:szCs w:val="20"/>
        </w:rPr>
        <w:t xml:space="preserve">Zamawiający żąda wskazania przez </w:t>
      </w:r>
      <w:r>
        <w:rPr>
          <w:rFonts w:ascii="Calibri" w:hAnsi="Calibri" w:cs="Calibri"/>
          <w:sz w:val="20"/>
          <w:szCs w:val="20"/>
        </w:rPr>
        <w:t>W</w:t>
      </w:r>
      <w:r w:rsidR="00A83992" w:rsidRPr="00F66F77">
        <w:rPr>
          <w:rFonts w:ascii="Calibri" w:hAnsi="Calibri" w:cs="Calibri"/>
          <w:sz w:val="20"/>
          <w:szCs w:val="20"/>
        </w:rPr>
        <w:t xml:space="preserve">ykonawcę w ofercie części zamówienia, których wykonanie zamierza powierzyć </w:t>
      </w:r>
      <w:r w:rsidR="00A83992">
        <w:rPr>
          <w:rFonts w:ascii="Calibri" w:hAnsi="Calibri" w:cs="Calibri"/>
          <w:sz w:val="20"/>
          <w:szCs w:val="20"/>
        </w:rPr>
        <w:t>P</w:t>
      </w:r>
      <w:r w:rsidR="00A83992" w:rsidRPr="00F66F77">
        <w:rPr>
          <w:rFonts w:ascii="Calibri" w:hAnsi="Calibri" w:cs="Calibri"/>
          <w:sz w:val="20"/>
          <w:szCs w:val="20"/>
        </w:rPr>
        <w:t xml:space="preserve">odwykonawcom, </w:t>
      </w:r>
      <w:r w:rsidR="00A83992">
        <w:rPr>
          <w:rFonts w:ascii="Calibri" w:hAnsi="Calibri" w:cs="Calibri"/>
          <w:sz w:val="20"/>
          <w:szCs w:val="20"/>
        </w:rPr>
        <w:t xml:space="preserve">i podania przez </w:t>
      </w:r>
      <w:r>
        <w:rPr>
          <w:rFonts w:ascii="Calibri" w:hAnsi="Calibri" w:cs="Calibri"/>
          <w:sz w:val="20"/>
          <w:szCs w:val="20"/>
        </w:rPr>
        <w:t>W</w:t>
      </w:r>
      <w:r w:rsidR="00A83992">
        <w:rPr>
          <w:rFonts w:ascii="Calibri" w:hAnsi="Calibri" w:cs="Calibri"/>
          <w:sz w:val="20"/>
          <w:szCs w:val="20"/>
        </w:rPr>
        <w:t>ykonawcę firm P</w:t>
      </w:r>
      <w:r w:rsidR="00A83992" w:rsidRPr="00F66F77">
        <w:rPr>
          <w:rFonts w:ascii="Calibri" w:hAnsi="Calibri" w:cs="Calibri"/>
          <w:sz w:val="20"/>
          <w:szCs w:val="20"/>
        </w:rPr>
        <w:t>odwykonawców</w:t>
      </w:r>
      <w:r>
        <w:rPr>
          <w:rFonts w:ascii="Calibri" w:hAnsi="Calibri" w:cs="Calibri"/>
          <w:sz w:val="20"/>
          <w:szCs w:val="20"/>
        </w:rPr>
        <w:t>.</w:t>
      </w:r>
    </w:p>
    <w:p w14:paraId="42D5C22B" w14:textId="77777777" w:rsidR="00A83992" w:rsidRDefault="00824277" w:rsidP="00824277">
      <w:pPr>
        <w:suppressAutoHyphens w:val="0"/>
        <w:spacing w:before="120" w:after="120"/>
        <w:jc w:val="both"/>
        <w:rPr>
          <w:rFonts w:ascii="Calibri" w:hAnsi="Calibri" w:cs="Calibri"/>
          <w:sz w:val="20"/>
          <w:szCs w:val="20"/>
        </w:rPr>
      </w:pPr>
      <w:r>
        <w:rPr>
          <w:rFonts w:ascii="Calibri" w:hAnsi="Calibri" w:cs="Calibri"/>
          <w:sz w:val="20"/>
          <w:szCs w:val="20"/>
        </w:rPr>
        <w:t xml:space="preserve">7. </w:t>
      </w:r>
      <w:r w:rsidR="00A83992" w:rsidRPr="00F66F77">
        <w:rPr>
          <w:rFonts w:ascii="Calibri" w:hAnsi="Calibri" w:cs="Calibri"/>
          <w:sz w:val="20"/>
          <w:szCs w:val="20"/>
        </w:rPr>
        <w:t>Wykonawca może przed upływem terminu składania ofert zmienić lub wycofać ofertę</w:t>
      </w:r>
      <w:r>
        <w:rPr>
          <w:rFonts w:ascii="Calibri" w:hAnsi="Calibri" w:cs="Calibri"/>
          <w:sz w:val="20"/>
          <w:szCs w:val="20"/>
        </w:rPr>
        <w:t>.</w:t>
      </w:r>
    </w:p>
    <w:p w14:paraId="1D86C2B1" w14:textId="77777777" w:rsidR="00A83992" w:rsidRPr="00F66F77" w:rsidRDefault="00824277" w:rsidP="00824277">
      <w:pPr>
        <w:suppressAutoHyphens w:val="0"/>
        <w:spacing w:before="120" w:after="120"/>
        <w:jc w:val="both"/>
        <w:rPr>
          <w:rFonts w:ascii="Calibri" w:hAnsi="Calibri" w:cs="Calibri"/>
          <w:sz w:val="20"/>
          <w:szCs w:val="20"/>
        </w:rPr>
      </w:pPr>
      <w:r>
        <w:rPr>
          <w:rFonts w:ascii="Calibri" w:hAnsi="Calibri" w:cs="Calibri"/>
          <w:sz w:val="20"/>
          <w:szCs w:val="20"/>
        </w:rPr>
        <w:t>8. J</w:t>
      </w:r>
      <w:r w:rsidR="00A83992" w:rsidRPr="00F66F77">
        <w:rPr>
          <w:rFonts w:ascii="Calibri" w:hAnsi="Calibri" w:cs="Calibri"/>
          <w:sz w:val="20"/>
          <w:szCs w:val="20"/>
        </w:rPr>
        <w:t xml:space="preserve">eżeli oferta zawiera informacje stanowiące tajemnicę przedsiębiorstwa w rozumieniu przepisów o zwalczaniu nieuczciwej konkurencji, </w:t>
      </w:r>
      <w:r w:rsidR="00A83992">
        <w:rPr>
          <w:rFonts w:ascii="Calibri" w:hAnsi="Calibri" w:cs="Calibri"/>
          <w:sz w:val="20"/>
          <w:szCs w:val="20"/>
        </w:rPr>
        <w:t>W</w:t>
      </w:r>
      <w:r w:rsidR="00A83992" w:rsidRPr="00F66F77">
        <w:rPr>
          <w:rFonts w:ascii="Calibri" w:hAnsi="Calibri" w:cs="Calibri"/>
          <w:sz w:val="20"/>
          <w:szCs w:val="20"/>
        </w:rPr>
        <w:t xml:space="preserve">ykonawca winien zastrzec, które spośród zawartych w ofercie informacji stanowią tajemnicę przedsiębiorstwa.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w:t>
      </w:r>
      <w:r w:rsidR="00A83992" w:rsidRPr="00F66F77">
        <w:rPr>
          <w:rStyle w:val="Pogrubienie"/>
          <w:rFonts w:ascii="Calibri" w:hAnsi="Calibri" w:cs="Calibri"/>
          <w:sz w:val="20"/>
          <w:szCs w:val="20"/>
        </w:rPr>
        <w:t>Wykonawca zastrzegając określoną informację jako tajemnicę przedsiębiorstwa musi wykazać, że:</w:t>
      </w:r>
      <w:r w:rsidR="00A83992" w:rsidRPr="00F66F77">
        <w:rPr>
          <w:rFonts w:ascii="Calibri" w:hAnsi="Calibri" w:cs="Calibri"/>
          <w:sz w:val="20"/>
          <w:szCs w:val="20"/>
        </w:rPr>
        <w:t xml:space="preserve"> </w:t>
      </w:r>
    </w:p>
    <w:p w14:paraId="55E7B653" w14:textId="77777777" w:rsidR="00A83992" w:rsidRPr="00CA3C1F" w:rsidRDefault="00A83992">
      <w:pPr>
        <w:numPr>
          <w:ilvl w:val="0"/>
          <w:numId w:val="4"/>
        </w:numPr>
        <w:suppressAutoHyphens w:val="0"/>
        <w:ind w:left="714" w:hanging="357"/>
        <w:rPr>
          <w:rFonts w:ascii="Calibri" w:hAnsi="Calibri" w:cs="Calibri"/>
          <w:sz w:val="20"/>
          <w:szCs w:val="20"/>
        </w:rPr>
      </w:pPr>
      <w:r w:rsidRPr="00CA3C1F">
        <w:rPr>
          <w:rFonts w:ascii="Calibri" w:hAnsi="Calibri" w:cs="Calibri"/>
          <w:sz w:val="20"/>
          <w:szCs w:val="20"/>
        </w:rPr>
        <w:t>informacja ta ma charakter techniczny, technologiczny, organizacyjny przedsiębiorstwa lub posiada wartość gospodarczą,</w:t>
      </w:r>
    </w:p>
    <w:p w14:paraId="354A6692" w14:textId="77777777" w:rsidR="00A83992" w:rsidRPr="00CA3C1F" w:rsidRDefault="00A83992">
      <w:pPr>
        <w:numPr>
          <w:ilvl w:val="0"/>
          <w:numId w:val="4"/>
        </w:numPr>
        <w:suppressAutoHyphens w:val="0"/>
        <w:ind w:left="714" w:hanging="357"/>
        <w:rPr>
          <w:rFonts w:ascii="Calibri" w:hAnsi="Calibri" w:cs="Calibri"/>
          <w:sz w:val="20"/>
          <w:szCs w:val="20"/>
        </w:rPr>
      </w:pPr>
      <w:r w:rsidRPr="00CA3C1F">
        <w:rPr>
          <w:rFonts w:ascii="Calibri" w:hAnsi="Calibri" w:cs="Calibri"/>
          <w:sz w:val="20"/>
          <w:szCs w:val="20"/>
        </w:rPr>
        <w:t>nie została ujawniona do wiadomości publicznej,</w:t>
      </w:r>
    </w:p>
    <w:p w14:paraId="024DAF68" w14:textId="77777777" w:rsidR="00A83992" w:rsidRPr="00CA3C1F" w:rsidRDefault="00A83992">
      <w:pPr>
        <w:numPr>
          <w:ilvl w:val="0"/>
          <w:numId w:val="4"/>
        </w:numPr>
        <w:suppressAutoHyphens w:val="0"/>
        <w:ind w:left="714" w:hanging="357"/>
        <w:rPr>
          <w:rFonts w:ascii="Calibri" w:hAnsi="Calibri" w:cs="Calibri"/>
          <w:sz w:val="20"/>
          <w:szCs w:val="20"/>
        </w:rPr>
      </w:pPr>
      <w:r w:rsidRPr="00CA3C1F">
        <w:rPr>
          <w:rFonts w:ascii="Calibri" w:hAnsi="Calibri" w:cs="Calibri"/>
          <w:sz w:val="20"/>
          <w:szCs w:val="20"/>
        </w:rPr>
        <w:lastRenderedPageBreak/>
        <w:t>podjęto w stosunku do niej niezbędne działa</w:t>
      </w:r>
      <w:r>
        <w:rPr>
          <w:rFonts w:ascii="Calibri" w:hAnsi="Calibri" w:cs="Calibri"/>
          <w:sz w:val="20"/>
          <w:szCs w:val="20"/>
        </w:rPr>
        <w:t>nia w celu zachowania poufności.</w:t>
      </w:r>
    </w:p>
    <w:p w14:paraId="794EDD61" w14:textId="77777777" w:rsidR="00A83992" w:rsidRDefault="00D979FD" w:rsidP="00D979FD">
      <w:pPr>
        <w:spacing w:before="120" w:after="120"/>
        <w:jc w:val="both"/>
        <w:rPr>
          <w:rFonts w:ascii="Calibri" w:hAnsi="Calibri" w:cs="Calibri"/>
          <w:sz w:val="20"/>
          <w:szCs w:val="20"/>
        </w:rPr>
      </w:pPr>
      <w:r>
        <w:rPr>
          <w:rFonts w:ascii="Calibri" w:hAnsi="Calibri" w:cs="Calibri"/>
          <w:sz w:val="20"/>
          <w:szCs w:val="20"/>
        </w:rPr>
        <w:t xml:space="preserve">9. </w:t>
      </w:r>
      <w:r w:rsidR="00A83992" w:rsidRPr="00CA3C1F">
        <w:rPr>
          <w:rFonts w:ascii="Calibri" w:hAnsi="Calibri" w:cs="Calibri"/>
          <w:sz w:val="20"/>
          <w:szCs w:val="20"/>
        </w:rPr>
        <w:t xml:space="preserve">Informacje stanowiące tajemnicę przedsiębiorstwa, wraz z oświadczeniem o tajemnicy przedsiębiorstwa </w:t>
      </w:r>
      <w:r w:rsidR="00A83992" w:rsidRPr="00C753DF">
        <w:rPr>
          <w:rFonts w:ascii="Calibri" w:hAnsi="Calibri" w:cs="Calibri"/>
          <w:sz w:val="20"/>
          <w:szCs w:val="20"/>
        </w:rPr>
        <w:t xml:space="preserve">(o treści </w:t>
      </w:r>
      <w:r w:rsidR="00796BE1">
        <w:rPr>
          <w:rFonts w:ascii="Calibri" w:hAnsi="Calibri" w:cs="Calibri"/>
          <w:sz w:val="20"/>
          <w:szCs w:val="20"/>
        </w:rPr>
        <w:t>załącznika nr 1</w:t>
      </w:r>
      <w:r w:rsidR="00824277">
        <w:rPr>
          <w:rFonts w:ascii="Calibri" w:hAnsi="Calibri" w:cs="Calibri"/>
          <w:sz w:val="20"/>
          <w:szCs w:val="20"/>
        </w:rPr>
        <w:t>2</w:t>
      </w:r>
      <w:r w:rsidR="00A83992" w:rsidRPr="00C753DF">
        <w:rPr>
          <w:rFonts w:ascii="Calibri" w:hAnsi="Calibri" w:cs="Calibri"/>
          <w:sz w:val="20"/>
          <w:szCs w:val="20"/>
        </w:rPr>
        <w:t xml:space="preserve"> do SWZ)</w:t>
      </w:r>
      <w:r w:rsidR="00A83992" w:rsidRPr="007F324A">
        <w:rPr>
          <w:rFonts w:ascii="Calibri" w:hAnsi="Calibri" w:cs="Calibri"/>
          <w:sz w:val="20"/>
          <w:szCs w:val="20"/>
        </w:rPr>
        <w:t xml:space="preserve"> </w:t>
      </w:r>
      <w:r w:rsidR="00A83992" w:rsidRPr="00CA3C1F">
        <w:rPr>
          <w:rFonts w:ascii="Calibri" w:hAnsi="Calibri" w:cs="Calibri"/>
          <w:sz w:val="20"/>
          <w:szCs w:val="20"/>
        </w:rPr>
        <w:t xml:space="preserve">Wykonawca – w celu utrzymania w poufności tych informacji – przekazuje w wydzielonym i odpowiednio oznaczonym pliku. Nie można zastrzec informacji, o których mowa w art. 222 ust. 5 ustawy </w:t>
      </w:r>
      <w:proofErr w:type="spellStart"/>
      <w:r w:rsidR="00A83992" w:rsidRPr="00CA3C1F">
        <w:rPr>
          <w:rFonts w:ascii="Calibri" w:hAnsi="Calibri" w:cs="Calibri"/>
          <w:sz w:val="20"/>
          <w:szCs w:val="20"/>
        </w:rPr>
        <w:t>Pzp</w:t>
      </w:r>
      <w:proofErr w:type="spellEnd"/>
      <w:r w:rsidR="00A83992" w:rsidRPr="00CA3C1F">
        <w:rPr>
          <w:rFonts w:ascii="Calibri" w:hAnsi="Calibri" w:cs="Calibri"/>
          <w:sz w:val="20"/>
          <w:szCs w:val="20"/>
        </w:rPr>
        <w:t xml:space="preserve">. </w:t>
      </w:r>
    </w:p>
    <w:p w14:paraId="618FBFB6" w14:textId="77777777" w:rsidR="00A83992" w:rsidRDefault="00D979FD" w:rsidP="00D979FD">
      <w:pPr>
        <w:spacing w:before="120" w:after="120"/>
        <w:jc w:val="both"/>
        <w:rPr>
          <w:rFonts w:ascii="Calibri" w:hAnsi="Calibri" w:cs="Calibri"/>
          <w:sz w:val="20"/>
          <w:szCs w:val="20"/>
        </w:rPr>
      </w:pPr>
      <w:r>
        <w:rPr>
          <w:rFonts w:ascii="Calibri" w:hAnsi="Calibri" w:cs="Calibri"/>
          <w:sz w:val="20"/>
          <w:szCs w:val="20"/>
        </w:rPr>
        <w:t xml:space="preserve">10. </w:t>
      </w:r>
      <w:r w:rsidR="00A83992">
        <w:rPr>
          <w:rFonts w:ascii="Calibri" w:hAnsi="Calibri" w:cs="Calibri"/>
          <w:sz w:val="20"/>
          <w:szCs w:val="20"/>
        </w:rPr>
        <w:t>W</w:t>
      </w:r>
      <w:r w:rsidR="00A83992" w:rsidRPr="00F66F77">
        <w:rPr>
          <w:rFonts w:ascii="Calibri" w:hAnsi="Calibri" w:cs="Calibri"/>
          <w:sz w:val="20"/>
          <w:szCs w:val="20"/>
        </w:rPr>
        <w:t xml:space="preserve">ykonawca przygotowuje ofertę wraz z niezbędnymi załącznikami na swój koszt. Wszelkie inne koszty związane z uczestnictwem </w:t>
      </w:r>
      <w:r w:rsidR="00A83992">
        <w:rPr>
          <w:rFonts w:ascii="Calibri" w:hAnsi="Calibri" w:cs="Calibri"/>
          <w:sz w:val="20"/>
          <w:szCs w:val="20"/>
        </w:rPr>
        <w:t>W</w:t>
      </w:r>
      <w:r w:rsidR="00A83992" w:rsidRPr="00F66F77">
        <w:rPr>
          <w:rFonts w:ascii="Calibri" w:hAnsi="Calibri" w:cs="Calibri"/>
          <w:sz w:val="20"/>
          <w:szCs w:val="20"/>
        </w:rPr>
        <w:t xml:space="preserve">ykonawcy w niniejszym postępowaniu, aż do podpisania umowy, ponosi wyłącznie </w:t>
      </w:r>
      <w:r w:rsidR="00A83992">
        <w:rPr>
          <w:rFonts w:ascii="Calibri" w:hAnsi="Calibri" w:cs="Calibri"/>
          <w:sz w:val="20"/>
          <w:szCs w:val="20"/>
        </w:rPr>
        <w:t>W</w:t>
      </w:r>
      <w:r w:rsidR="00A83992" w:rsidRPr="00F66F77">
        <w:rPr>
          <w:rFonts w:ascii="Calibri" w:hAnsi="Calibri" w:cs="Calibri"/>
          <w:sz w:val="20"/>
          <w:szCs w:val="20"/>
        </w:rPr>
        <w:t>ykonawca.</w:t>
      </w:r>
    </w:p>
    <w:p w14:paraId="62BA820E" w14:textId="77777777" w:rsidR="00A83992" w:rsidRPr="00D979FD" w:rsidRDefault="00D979FD" w:rsidP="00D979FD">
      <w:pPr>
        <w:spacing w:before="120" w:after="120"/>
        <w:jc w:val="both"/>
        <w:rPr>
          <w:rFonts w:ascii="Calibri" w:hAnsi="Calibri" w:cs="Calibri"/>
          <w:bCs/>
          <w:sz w:val="20"/>
          <w:szCs w:val="20"/>
        </w:rPr>
      </w:pPr>
      <w:r w:rsidRPr="00D979FD">
        <w:rPr>
          <w:rFonts w:ascii="Calibri" w:hAnsi="Calibri" w:cs="Calibri"/>
          <w:bCs/>
          <w:sz w:val="20"/>
          <w:szCs w:val="20"/>
        </w:rPr>
        <w:t xml:space="preserve">11. </w:t>
      </w:r>
      <w:r w:rsidR="00A83992" w:rsidRPr="00D979FD">
        <w:rPr>
          <w:rFonts w:ascii="Calibri" w:hAnsi="Calibri" w:cs="Calibri"/>
          <w:bCs/>
          <w:sz w:val="20"/>
          <w:szCs w:val="20"/>
        </w:rPr>
        <w:t>Zamawiający nie dopuszcza składania ofert wariantowych oraz w postaci katalogów elektronicznych.</w:t>
      </w:r>
    </w:p>
    <w:p w14:paraId="281C443B" w14:textId="77777777" w:rsidR="00A83992" w:rsidRPr="00D979FD" w:rsidRDefault="00D979FD" w:rsidP="00D979FD">
      <w:pPr>
        <w:spacing w:before="120" w:after="120"/>
        <w:jc w:val="both"/>
        <w:rPr>
          <w:rFonts w:ascii="Calibri" w:hAnsi="Calibri" w:cs="Calibri"/>
          <w:bCs/>
          <w:sz w:val="20"/>
          <w:szCs w:val="20"/>
        </w:rPr>
      </w:pPr>
      <w:r>
        <w:rPr>
          <w:rFonts w:ascii="Calibri" w:hAnsi="Calibri" w:cs="Calibri"/>
          <w:bCs/>
          <w:sz w:val="20"/>
          <w:szCs w:val="20"/>
        </w:rPr>
        <w:t xml:space="preserve">12. </w:t>
      </w:r>
      <w:r w:rsidR="00A83992" w:rsidRPr="00D979FD">
        <w:rPr>
          <w:rFonts w:ascii="Calibri" w:hAnsi="Calibri" w:cs="Calibri"/>
          <w:bCs/>
          <w:sz w:val="20"/>
          <w:szCs w:val="20"/>
        </w:rPr>
        <w:t xml:space="preserve">Zamawiający nie przewiduje wyboru najkorzystniejszej oferty z zastosowaniem aukcji elektronicznej. </w:t>
      </w:r>
    </w:p>
    <w:p w14:paraId="5F72498C" w14:textId="77777777" w:rsidR="009B57D9" w:rsidRPr="00D979FD" w:rsidRDefault="009B57D9" w:rsidP="009B57D9">
      <w:pPr>
        <w:spacing w:before="120" w:after="120"/>
        <w:jc w:val="both"/>
        <w:rPr>
          <w:rFonts w:ascii="Calibri" w:hAnsi="Calibri" w:cs="Calibri"/>
          <w:bCs/>
          <w:sz w:val="20"/>
          <w:szCs w:val="20"/>
        </w:rPr>
      </w:pPr>
    </w:p>
    <w:tbl>
      <w:tblPr>
        <w:tblW w:w="9502" w:type="dxa"/>
        <w:tblInd w:w="150" w:type="dxa"/>
        <w:tblLayout w:type="fixed"/>
        <w:tblCellMar>
          <w:top w:w="150" w:type="dxa"/>
          <w:left w:w="150" w:type="dxa"/>
          <w:bottom w:w="150" w:type="dxa"/>
          <w:right w:w="150" w:type="dxa"/>
        </w:tblCellMar>
        <w:tblLook w:val="0000" w:firstRow="0" w:lastRow="0" w:firstColumn="0" w:lastColumn="0" w:noHBand="0" w:noVBand="0"/>
      </w:tblPr>
      <w:tblGrid>
        <w:gridCol w:w="9502"/>
      </w:tblGrid>
      <w:tr w:rsidR="00FA012F" w:rsidRPr="00CA3C1F" w14:paraId="46DFB34A" w14:textId="77777777" w:rsidTr="0059071A">
        <w:trPr>
          <w:trHeight w:val="420"/>
        </w:trPr>
        <w:tc>
          <w:tcPr>
            <w:tcW w:w="9502" w:type="dxa"/>
            <w:tcBorders>
              <w:top w:val="double" w:sz="0" w:space="0" w:color="C0C0C0"/>
              <w:left w:val="double" w:sz="0" w:space="0" w:color="C0C0C0"/>
              <w:bottom w:val="double" w:sz="0" w:space="0" w:color="C0C0C0"/>
              <w:right w:val="double" w:sz="0" w:space="0" w:color="C0C0C0"/>
            </w:tcBorders>
            <w:shd w:val="clear" w:color="auto" w:fill="EEEEEE"/>
            <w:vAlign w:val="center"/>
          </w:tcPr>
          <w:p w14:paraId="3E7C6FF4" w14:textId="77777777" w:rsidR="00FA012F" w:rsidRPr="00CA3C1F" w:rsidRDefault="00FA012F" w:rsidP="0023356A">
            <w:pPr>
              <w:spacing w:before="120" w:after="120"/>
              <w:jc w:val="center"/>
              <w:rPr>
                <w:rFonts w:ascii="Calibri" w:hAnsi="Calibri" w:cs="Calibri"/>
                <w:sz w:val="20"/>
                <w:szCs w:val="20"/>
              </w:rPr>
            </w:pPr>
            <w:r w:rsidRPr="00CA3C1F">
              <w:rPr>
                <w:rFonts w:ascii="Calibri" w:hAnsi="Calibri" w:cs="Calibri"/>
                <w:b/>
                <w:bCs/>
                <w:color w:val="000000"/>
                <w:sz w:val="20"/>
                <w:szCs w:val="20"/>
              </w:rPr>
              <w:t>1</w:t>
            </w:r>
            <w:r w:rsidR="00796BE1">
              <w:rPr>
                <w:rFonts w:ascii="Calibri" w:hAnsi="Calibri" w:cs="Calibri"/>
                <w:b/>
                <w:bCs/>
                <w:color w:val="000000"/>
                <w:sz w:val="20"/>
                <w:szCs w:val="20"/>
              </w:rPr>
              <w:t>8</w:t>
            </w:r>
            <w:r w:rsidRPr="00CA3C1F">
              <w:rPr>
                <w:rFonts w:ascii="Calibri" w:hAnsi="Calibri" w:cs="Calibri"/>
                <w:b/>
                <w:bCs/>
                <w:color w:val="000000"/>
                <w:sz w:val="20"/>
                <w:szCs w:val="20"/>
              </w:rPr>
              <w:t xml:space="preserve">. </w:t>
            </w:r>
            <w:r w:rsidR="00D17AAF" w:rsidRPr="00CA3C1F">
              <w:rPr>
                <w:rFonts w:ascii="Calibri" w:hAnsi="Calibri" w:cs="Calibri"/>
                <w:b/>
                <w:bCs/>
                <w:color w:val="000000"/>
                <w:sz w:val="20"/>
                <w:szCs w:val="20"/>
              </w:rPr>
              <w:t>Sposób</w:t>
            </w:r>
            <w:r w:rsidRPr="00CA3C1F">
              <w:rPr>
                <w:rFonts w:ascii="Calibri" w:hAnsi="Calibri" w:cs="Calibri"/>
                <w:b/>
                <w:bCs/>
                <w:color w:val="000000"/>
                <w:sz w:val="20"/>
                <w:szCs w:val="20"/>
              </w:rPr>
              <w:t xml:space="preserve"> oraz termin składania i otwarcia </w:t>
            </w:r>
            <w:r w:rsidR="00796BE1">
              <w:rPr>
                <w:rFonts w:ascii="Calibri" w:hAnsi="Calibri" w:cs="Calibri"/>
                <w:b/>
                <w:bCs/>
                <w:color w:val="000000"/>
                <w:sz w:val="20"/>
                <w:szCs w:val="20"/>
              </w:rPr>
              <w:t>ofert</w:t>
            </w:r>
          </w:p>
        </w:tc>
      </w:tr>
    </w:tbl>
    <w:p w14:paraId="0EEDFAF2" w14:textId="77777777" w:rsidR="00796BE1" w:rsidRPr="00CA3C1F" w:rsidRDefault="00796BE1">
      <w:pPr>
        <w:numPr>
          <w:ilvl w:val="3"/>
          <w:numId w:val="18"/>
        </w:numPr>
        <w:spacing w:before="120" w:after="120"/>
        <w:ind w:left="426"/>
        <w:jc w:val="both"/>
        <w:rPr>
          <w:rFonts w:ascii="Calibri" w:hAnsi="Calibri" w:cs="Calibri"/>
          <w:bCs/>
          <w:sz w:val="20"/>
          <w:szCs w:val="20"/>
        </w:rPr>
      </w:pPr>
      <w:r w:rsidRPr="00CA3C1F">
        <w:rPr>
          <w:rFonts w:ascii="Calibri" w:hAnsi="Calibri" w:cs="Calibri"/>
          <w:bCs/>
          <w:sz w:val="20"/>
          <w:szCs w:val="20"/>
        </w:rPr>
        <w:t xml:space="preserve">Oferty należy złożyć za pośrednictwem Platformy </w:t>
      </w:r>
      <w:r w:rsidRPr="00C649DA">
        <w:rPr>
          <w:rFonts w:ascii="Calibri" w:hAnsi="Calibri" w:cs="Calibri"/>
          <w:b/>
          <w:bCs/>
          <w:sz w:val="20"/>
          <w:szCs w:val="20"/>
        </w:rPr>
        <w:t>do dnia</w:t>
      </w:r>
      <w:r w:rsidR="00C649DA" w:rsidRPr="00C649DA">
        <w:rPr>
          <w:rFonts w:ascii="Calibri" w:hAnsi="Calibri" w:cs="Calibri"/>
          <w:b/>
          <w:bCs/>
          <w:sz w:val="20"/>
          <w:szCs w:val="20"/>
        </w:rPr>
        <w:t xml:space="preserve"> 15 </w:t>
      </w:r>
      <w:proofErr w:type="gramStart"/>
      <w:r w:rsidR="00C649DA" w:rsidRPr="00C649DA">
        <w:rPr>
          <w:rFonts w:ascii="Calibri" w:hAnsi="Calibri" w:cs="Calibri"/>
          <w:b/>
          <w:bCs/>
          <w:sz w:val="20"/>
          <w:szCs w:val="20"/>
        </w:rPr>
        <w:t>maja</w:t>
      </w:r>
      <w:r w:rsidRPr="00C649DA">
        <w:rPr>
          <w:rFonts w:ascii="Calibri" w:hAnsi="Calibri" w:cs="Calibri"/>
          <w:b/>
          <w:bCs/>
          <w:sz w:val="20"/>
          <w:szCs w:val="20"/>
        </w:rPr>
        <w:t xml:space="preserve">  2023</w:t>
      </w:r>
      <w:proofErr w:type="gramEnd"/>
      <w:r w:rsidRPr="00C649DA">
        <w:rPr>
          <w:rFonts w:ascii="Calibri" w:hAnsi="Calibri" w:cs="Calibri"/>
          <w:b/>
          <w:bCs/>
          <w:sz w:val="20"/>
          <w:szCs w:val="20"/>
        </w:rPr>
        <w:t xml:space="preserve"> r. do godziny 10:00</w:t>
      </w:r>
      <w:r>
        <w:rPr>
          <w:rFonts w:ascii="Calibri" w:hAnsi="Calibri" w:cs="Calibri"/>
          <w:b/>
          <w:bCs/>
          <w:color w:val="000000"/>
          <w:sz w:val="20"/>
          <w:szCs w:val="20"/>
        </w:rPr>
        <w:t>.</w:t>
      </w:r>
      <w:r>
        <w:rPr>
          <w:rFonts w:ascii="Calibri" w:hAnsi="Calibri" w:cs="Calibri"/>
          <w:bCs/>
          <w:color w:val="000000"/>
          <w:sz w:val="20"/>
          <w:szCs w:val="20"/>
        </w:rPr>
        <w:t xml:space="preserve"> </w:t>
      </w:r>
      <w:r w:rsidRPr="00CA3C1F">
        <w:rPr>
          <w:rFonts w:ascii="Calibri" w:hAnsi="Calibri" w:cs="Calibri"/>
          <w:bCs/>
          <w:sz w:val="20"/>
          <w:szCs w:val="20"/>
        </w:rPr>
        <w:t xml:space="preserve">Inny sposób składania oferty (np. pocztą elektroniczną) jest niedopuszczalny.  </w:t>
      </w:r>
    </w:p>
    <w:p w14:paraId="5AC0E051" w14:textId="77777777" w:rsidR="00796BE1" w:rsidRPr="00CA3C1F" w:rsidRDefault="00796BE1">
      <w:pPr>
        <w:numPr>
          <w:ilvl w:val="3"/>
          <w:numId w:val="18"/>
        </w:numPr>
        <w:spacing w:before="120" w:after="120"/>
        <w:ind w:left="426"/>
        <w:jc w:val="both"/>
        <w:rPr>
          <w:rFonts w:ascii="Calibri" w:hAnsi="Calibri" w:cs="Calibri"/>
          <w:bCs/>
          <w:sz w:val="20"/>
          <w:szCs w:val="20"/>
        </w:rPr>
      </w:pPr>
      <w:r w:rsidRPr="00CA3C1F">
        <w:rPr>
          <w:rFonts w:ascii="Calibri" w:hAnsi="Calibri" w:cs="Calibri"/>
          <w:bCs/>
          <w:sz w:val="20"/>
          <w:szCs w:val="20"/>
        </w:rPr>
        <w:t>Za datę złożenia oferty przyjmuje się datę jej przekazania do Zamawiającego za pośrednictwem Platformy i wyświetleniu się komunikatu, że oferta została złożona.</w:t>
      </w:r>
    </w:p>
    <w:p w14:paraId="346A6B6D" w14:textId="77777777" w:rsidR="00796BE1" w:rsidRPr="00CA3C1F" w:rsidRDefault="00796BE1">
      <w:pPr>
        <w:numPr>
          <w:ilvl w:val="3"/>
          <w:numId w:val="18"/>
        </w:numPr>
        <w:spacing w:before="120" w:after="120"/>
        <w:ind w:left="426"/>
        <w:jc w:val="both"/>
        <w:rPr>
          <w:rFonts w:ascii="Calibri" w:hAnsi="Calibri" w:cs="Calibri"/>
          <w:bCs/>
          <w:sz w:val="20"/>
          <w:szCs w:val="20"/>
        </w:rPr>
      </w:pPr>
      <w:r w:rsidRPr="00CA3C1F">
        <w:rPr>
          <w:rFonts w:ascii="Calibri" w:hAnsi="Calibri" w:cs="Calibri"/>
          <w:bCs/>
          <w:sz w:val="20"/>
          <w:szCs w:val="20"/>
        </w:rPr>
        <w:t xml:space="preserve">Otwarcie ofert odbędzie </w:t>
      </w:r>
      <w:r w:rsidRPr="00C649DA">
        <w:rPr>
          <w:rFonts w:ascii="Calibri" w:hAnsi="Calibri" w:cs="Calibri"/>
          <w:b/>
          <w:sz w:val="20"/>
          <w:szCs w:val="20"/>
        </w:rPr>
        <w:t>się w dniu</w:t>
      </w:r>
      <w:r w:rsidR="00C649DA" w:rsidRPr="00C649DA">
        <w:rPr>
          <w:rFonts w:ascii="Calibri" w:hAnsi="Calibri" w:cs="Calibri"/>
          <w:b/>
          <w:sz w:val="20"/>
          <w:szCs w:val="20"/>
        </w:rPr>
        <w:t xml:space="preserve"> 15 maja </w:t>
      </w:r>
      <w:r w:rsidRPr="00C649DA">
        <w:rPr>
          <w:rFonts w:ascii="Calibri" w:hAnsi="Calibri" w:cs="Calibri"/>
          <w:b/>
          <w:sz w:val="20"/>
          <w:szCs w:val="20"/>
        </w:rPr>
        <w:t>2023 r. o godz. 10:30.</w:t>
      </w:r>
      <w:r>
        <w:rPr>
          <w:rFonts w:ascii="Calibri" w:hAnsi="Calibri" w:cs="Calibri"/>
          <w:bCs/>
          <w:sz w:val="20"/>
          <w:szCs w:val="20"/>
        </w:rPr>
        <w:t xml:space="preserve"> </w:t>
      </w:r>
      <w:r w:rsidRPr="00CA3C1F">
        <w:rPr>
          <w:rFonts w:ascii="Calibri" w:hAnsi="Calibri" w:cs="Calibri"/>
          <w:bCs/>
          <w:sz w:val="20"/>
          <w:szCs w:val="20"/>
        </w:rPr>
        <w:t>Otwarcie ofert jest niejawne.</w:t>
      </w:r>
    </w:p>
    <w:p w14:paraId="71A812EE" w14:textId="77777777" w:rsidR="00796BE1" w:rsidRPr="00CA3C1F" w:rsidRDefault="00796BE1">
      <w:pPr>
        <w:numPr>
          <w:ilvl w:val="3"/>
          <w:numId w:val="18"/>
        </w:numPr>
        <w:spacing w:before="120" w:after="120"/>
        <w:ind w:left="426"/>
        <w:jc w:val="both"/>
        <w:rPr>
          <w:rFonts w:ascii="Calibri" w:hAnsi="Calibri" w:cs="Calibri"/>
          <w:sz w:val="20"/>
          <w:szCs w:val="20"/>
        </w:rPr>
      </w:pPr>
      <w:r w:rsidRPr="00CA3C1F">
        <w:rPr>
          <w:rFonts w:ascii="Calibri" w:hAnsi="Calibri" w:cs="Calibri"/>
          <w:sz w:val="20"/>
          <w:szCs w:val="20"/>
        </w:rPr>
        <w:t xml:space="preserve">Zamawiający, najpóźniej przed otwarciem ofert, udostępnia na stronie internetowej prowadzonego postępowania informację o kwocie, jaką zamierza przeznaczyć na sfinansowanie zamówienia. </w:t>
      </w:r>
    </w:p>
    <w:p w14:paraId="57EB2899" w14:textId="77777777" w:rsidR="00796BE1" w:rsidRPr="00CA3C1F" w:rsidRDefault="00796BE1">
      <w:pPr>
        <w:numPr>
          <w:ilvl w:val="3"/>
          <w:numId w:val="18"/>
        </w:numPr>
        <w:spacing w:before="120"/>
        <w:ind w:left="426"/>
        <w:jc w:val="both"/>
        <w:rPr>
          <w:rFonts w:ascii="Calibri" w:hAnsi="Calibri" w:cs="Calibri"/>
          <w:sz w:val="20"/>
          <w:szCs w:val="20"/>
        </w:rPr>
      </w:pPr>
      <w:r w:rsidRPr="00CA3C1F">
        <w:rPr>
          <w:rFonts w:ascii="Calibri" w:hAnsi="Calibri" w:cs="Calibri"/>
          <w:sz w:val="20"/>
          <w:szCs w:val="20"/>
        </w:rPr>
        <w:t>Zamawiający, niezwłocznie po otwarciu ofert, udostępnia na stronie internetowej prowadzonego postępowania informacje o:</w:t>
      </w:r>
    </w:p>
    <w:p w14:paraId="73816466" w14:textId="77777777" w:rsidR="00796BE1" w:rsidRPr="00CA3C1F" w:rsidRDefault="00796BE1">
      <w:pPr>
        <w:numPr>
          <w:ilvl w:val="0"/>
          <w:numId w:val="15"/>
        </w:numPr>
        <w:tabs>
          <w:tab w:val="left" w:pos="284"/>
        </w:tabs>
        <w:ind w:left="714" w:hanging="357"/>
        <w:jc w:val="both"/>
        <w:rPr>
          <w:rFonts w:ascii="Calibri" w:hAnsi="Calibri" w:cs="Calibri"/>
          <w:sz w:val="20"/>
          <w:szCs w:val="20"/>
        </w:rPr>
      </w:pPr>
      <w:r w:rsidRPr="00CA3C1F">
        <w:rPr>
          <w:rFonts w:ascii="Calibri" w:hAnsi="Calibri" w:cs="Calibri"/>
          <w:sz w:val="20"/>
          <w:szCs w:val="20"/>
        </w:rPr>
        <w:t>nazwach albo imionach i nazwiskach oraz siedzibach lub miejscach prowadzonej działalności gospodarczej albo miejscach zamieszkania Wykonawców, których oferty zostały ot</w:t>
      </w:r>
      <w:r>
        <w:rPr>
          <w:rFonts w:ascii="Calibri" w:hAnsi="Calibri" w:cs="Calibri"/>
          <w:sz w:val="20"/>
          <w:szCs w:val="20"/>
        </w:rPr>
        <w:t>warte,</w:t>
      </w:r>
    </w:p>
    <w:p w14:paraId="45F58FB2" w14:textId="77777777" w:rsidR="0042531B" w:rsidRPr="00796BE1" w:rsidRDefault="00796BE1">
      <w:pPr>
        <w:numPr>
          <w:ilvl w:val="0"/>
          <w:numId w:val="15"/>
        </w:numPr>
        <w:tabs>
          <w:tab w:val="left" w:pos="284"/>
        </w:tabs>
        <w:spacing w:after="120"/>
        <w:ind w:left="714" w:hanging="357"/>
        <w:jc w:val="both"/>
        <w:rPr>
          <w:rFonts w:ascii="Calibri" w:hAnsi="Calibri" w:cs="Calibri"/>
          <w:sz w:val="20"/>
          <w:szCs w:val="20"/>
        </w:rPr>
      </w:pPr>
      <w:r w:rsidRPr="00CA3C1F">
        <w:rPr>
          <w:rFonts w:ascii="Calibri" w:hAnsi="Calibri" w:cs="Calibri"/>
          <w:sz w:val="20"/>
          <w:szCs w:val="20"/>
        </w:rPr>
        <w:t>cenach lub kosztach zawartych w ofertach</w:t>
      </w:r>
      <w:r>
        <w:rPr>
          <w:rFonts w:ascii="Calibri" w:hAnsi="Calibri" w:cs="Calibri"/>
          <w:sz w:val="20"/>
          <w:szCs w:val="20"/>
        </w:rPr>
        <w:t>.</w:t>
      </w:r>
    </w:p>
    <w:tbl>
      <w:tblPr>
        <w:tblW w:w="9502" w:type="dxa"/>
        <w:tblInd w:w="150" w:type="dxa"/>
        <w:tblLayout w:type="fixed"/>
        <w:tblCellMar>
          <w:top w:w="150" w:type="dxa"/>
          <w:left w:w="150" w:type="dxa"/>
          <w:bottom w:w="150" w:type="dxa"/>
          <w:right w:w="150" w:type="dxa"/>
        </w:tblCellMar>
        <w:tblLook w:val="0000" w:firstRow="0" w:lastRow="0" w:firstColumn="0" w:lastColumn="0" w:noHBand="0" w:noVBand="0"/>
      </w:tblPr>
      <w:tblGrid>
        <w:gridCol w:w="9502"/>
      </w:tblGrid>
      <w:tr w:rsidR="00FA012F" w:rsidRPr="00CC5DE3" w14:paraId="3F41A13A" w14:textId="77777777" w:rsidTr="005F5D6E">
        <w:trPr>
          <w:trHeight w:val="414"/>
        </w:trPr>
        <w:tc>
          <w:tcPr>
            <w:tcW w:w="9502" w:type="dxa"/>
            <w:tcBorders>
              <w:top w:val="double" w:sz="0" w:space="0" w:color="C0C0C0"/>
              <w:left w:val="double" w:sz="0" w:space="0" w:color="C0C0C0"/>
              <w:bottom w:val="double" w:sz="0" w:space="0" w:color="C0C0C0"/>
              <w:right w:val="double" w:sz="0" w:space="0" w:color="C0C0C0"/>
            </w:tcBorders>
            <w:shd w:val="clear" w:color="auto" w:fill="EEEEEE"/>
            <w:vAlign w:val="center"/>
          </w:tcPr>
          <w:p w14:paraId="78967634" w14:textId="77777777" w:rsidR="00FA012F" w:rsidRPr="00CC5DE3" w:rsidRDefault="00FA012F" w:rsidP="0023356A">
            <w:pPr>
              <w:spacing w:before="120" w:after="120"/>
              <w:jc w:val="center"/>
              <w:rPr>
                <w:rFonts w:ascii="Calibri" w:hAnsi="Calibri" w:cs="Calibri"/>
                <w:sz w:val="20"/>
                <w:szCs w:val="20"/>
              </w:rPr>
            </w:pPr>
            <w:r w:rsidRPr="00CC5DE3">
              <w:rPr>
                <w:rFonts w:ascii="Calibri" w:hAnsi="Calibri" w:cs="Calibri"/>
                <w:b/>
                <w:bCs/>
                <w:sz w:val="20"/>
                <w:szCs w:val="20"/>
              </w:rPr>
              <w:t>1</w:t>
            </w:r>
            <w:r w:rsidR="00796BE1">
              <w:rPr>
                <w:rFonts w:ascii="Calibri" w:hAnsi="Calibri" w:cs="Calibri"/>
                <w:b/>
                <w:bCs/>
                <w:sz w:val="20"/>
                <w:szCs w:val="20"/>
              </w:rPr>
              <w:t>9</w:t>
            </w:r>
            <w:r w:rsidRPr="00CC5DE3">
              <w:rPr>
                <w:rFonts w:ascii="Calibri" w:hAnsi="Calibri" w:cs="Calibri"/>
                <w:b/>
                <w:bCs/>
                <w:sz w:val="20"/>
                <w:szCs w:val="20"/>
              </w:rPr>
              <w:t>. Opis sposobu obliczania ceny</w:t>
            </w:r>
          </w:p>
        </w:tc>
      </w:tr>
    </w:tbl>
    <w:p w14:paraId="53D2FD1E" w14:textId="77777777" w:rsidR="00171DBB" w:rsidRDefault="00171DBB" w:rsidP="000125FC">
      <w:pPr>
        <w:suppressAutoHyphens w:val="0"/>
        <w:autoSpaceDE w:val="0"/>
        <w:autoSpaceDN w:val="0"/>
        <w:adjustRightInd w:val="0"/>
        <w:ind w:left="284" w:hanging="357"/>
        <w:jc w:val="both"/>
        <w:rPr>
          <w:rFonts w:ascii="Calibri" w:hAnsi="Calibri" w:cs="Calibri"/>
          <w:sz w:val="20"/>
          <w:szCs w:val="20"/>
          <w:lang w:eastAsia="pl-PL"/>
        </w:rPr>
      </w:pPr>
    </w:p>
    <w:p w14:paraId="604559F0" w14:textId="77777777" w:rsidR="00171DBB" w:rsidRDefault="00D979FD" w:rsidP="00D979FD">
      <w:pPr>
        <w:suppressAutoHyphens w:val="0"/>
        <w:autoSpaceDE w:val="0"/>
        <w:autoSpaceDN w:val="0"/>
        <w:adjustRightInd w:val="0"/>
        <w:jc w:val="both"/>
        <w:rPr>
          <w:rFonts w:ascii="Calibri" w:hAnsi="Calibri" w:cs="Calibri"/>
          <w:sz w:val="20"/>
          <w:szCs w:val="20"/>
          <w:lang w:eastAsia="pl-PL"/>
        </w:rPr>
      </w:pPr>
      <w:r>
        <w:rPr>
          <w:rFonts w:ascii="Calibri" w:hAnsi="Calibri" w:cs="Calibri"/>
          <w:sz w:val="20"/>
          <w:szCs w:val="20"/>
          <w:lang w:eastAsia="pl-PL"/>
        </w:rPr>
        <w:t xml:space="preserve">1. </w:t>
      </w:r>
      <w:r w:rsidR="000125FC">
        <w:rPr>
          <w:rFonts w:ascii="Calibri" w:hAnsi="Calibri" w:cs="Calibri"/>
          <w:sz w:val="20"/>
          <w:szCs w:val="20"/>
          <w:lang w:eastAsia="pl-PL"/>
        </w:rPr>
        <w:t xml:space="preserve">Wykonawca określi w formularzu ofertowym cenę brutto zamówienia. Cena obejmuje wszystkie koszty </w:t>
      </w:r>
    </w:p>
    <w:p w14:paraId="5F98378F" w14:textId="77777777" w:rsidR="00F52982" w:rsidRDefault="000125FC" w:rsidP="00D979FD">
      <w:pPr>
        <w:suppressAutoHyphens w:val="0"/>
        <w:autoSpaceDE w:val="0"/>
        <w:autoSpaceDN w:val="0"/>
        <w:adjustRightInd w:val="0"/>
        <w:ind w:left="284"/>
        <w:jc w:val="both"/>
        <w:rPr>
          <w:rFonts w:ascii="Calibri" w:hAnsi="Calibri" w:cs="Calibri"/>
          <w:sz w:val="20"/>
          <w:szCs w:val="20"/>
          <w:lang w:eastAsia="pl-PL"/>
        </w:rPr>
      </w:pPr>
      <w:r>
        <w:rPr>
          <w:rFonts w:ascii="Calibri" w:hAnsi="Calibri" w:cs="Calibri"/>
          <w:sz w:val="20"/>
          <w:szCs w:val="20"/>
          <w:lang w:eastAsia="pl-PL"/>
        </w:rPr>
        <w:t>i składniki związane z realizacją tego zamówienia zgodnie z jego opisem, warunkami oraz wzorem umowy (w tym m.in. podatek VAT, ewentualne upusty i rabaty).</w:t>
      </w:r>
    </w:p>
    <w:p w14:paraId="6D984DF3" w14:textId="77777777" w:rsidR="000125FC" w:rsidRDefault="00D979FD" w:rsidP="00D979FD">
      <w:pPr>
        <w:suppressAutoHyphens w:val="0"/>
        <w:autoSpaceDE w:val="0"/>
        <w:autoSpaceDN w:val="0"/>
        <w:adjustRightInd w:val="0"/>
        <w:ind w:left="284" w:hanging="284"/>
        <w:jc w:val="both"/>
        <w:rPr>
          <w:rFonts w:ascii="Calibri" w:hAnsi="Calibri" w:cs="Calibri"/>
          <w:sz w:val="20"/>
          <w:szCs w:val="20"/>
          <w:lang w:eastAsia="pl-PL"/>
        </w:rPr>
      </w:pPr>
      <w:r>
        <w:rPr>
          <w:rFonts w:ascii="Calibri" w:hAnsi="Calibri" w:cs="Calibri"/>
          <w:sz w:val="20"/>
          <w:szCs w:val="20"/>
          <w:lang w:eastAsia="pl-PL"/>
        </w:rPr>
        <w:t xml:space="preserve">2. </w:t>
      </w:r>
      <w:r w:rsidR="000125FC">
        <w:rPr>
          <w:rFonts w:ascii="Calibri" w:hAnsi="Calibri" w:cs="Calibri"/>
          <w:sz w:val="20"/>
          <w:szCs w:val="20"/>
          <w:lang w:eastAsia="pl-PL"/>
        </w:rPr>
        <w:t xml:space="preserve">Cena ofertowa stanowić będzie ryczałtowe i ostateczne wynagrodzenie Wykonawcy za wykonanie </w:t>
      </w:r>
      <w:r>
        <w:rPr>
          <w:rFonts w:ascii="Calibri" w:hAnsi="Calibri" w:cs="Calibri"/>
          <w:sz w:val="20"/>
          <w:szCs w:val="20"/>
          <w:lang w:eastAsia="pl-PL"/>
        </w:rPr>
        <w:t xml:space="preserve">   </w:t>
      </w:r>
      <w:r w:rsidR="000125FC">
        <w:rPr>
          <w:rFonts w:ascii="Calibri" w:hAnsi="Calibri" w:cs="Calibri"/>
          <w:sz w:val="20"/>
          <w:szCs w:val="20"/>
          <w:lang w:eastAsia="pl-PL"/>
        </w:rPr>
        <w:t>przedmiotu zamówienia.</w:t>
      </w:r>
    </w:p>
    <w:p w14:paraId="06F35DCA" w14:textId="77777777" w:rsidR="000125FC" w:rsidRDefault="00D979FD" w:rsidP="00171DBB">
      <w:pPr>
        <w:suppressAutoHyphens w:val="0"/>
        <w:autoSpaceDE w:val="0"/>
        <w:autoSpaceDN w:val="0"/>
        <w:adjustRightInd w:val="0"/>
        <w:jc w:val="both"/>
        <w:rPr>
          <w:rFonts w:ascii="Calibri" w:hAnsi="Calibri" w:cs="Calibri"/>
          <w:sz w:val="20"/>
          <w:szCs w:val="20"/>
          <w:lang w:eastAsia="pl-PL"/>
        </w:rPr>
      </w:pPr>
      <w:r>
        <w:rPr>
          <w:rFonts w:ascii="Calibri" w:hAnsi="Calibri" w:cs="Calibri"/>
          <w:sz w:val="20"/>
          <w:szCs w:val="20"/>
          <w:lang w:eastAsia="pl-PL"/>
        </w:rPr>
        <w:t xml:space="preserve">3. </w:t>
      </w:r>
      <w:r w:rsidR="000125FC">
        <w:rPr>
          <w:rFonts w:ascii="Calibri" w:hAnsi="Calibri" w:cs="Calibri"/>
          <w:sz w:val="20"/>
          <w:szCs w:val="20"/>
          <w:lang w:eastAsia="pl-PL"/>
        </w:rPr>
        <w:t xml:space="preserve"> Niedopuszczalne są jakiekolwiek negocjacje ceny.</w:t>
      </w:r>
    </w:p>
    <w:p w14:paraId="4161C142" w14:textId="77777777" w:rsidR="00BA2141" w:rsidRDefault="00D979FD" w:rsidP="00171DBB">
      <w:pPr>
        <w:suppressAutoHyphens w:val="0"/>
        <w:autoSpaceDE w:val="0"/>
        <w:autoSpaceDN w:val="0"/>
        <w:adjustRightInd w:val="0"/>
        <w:jc w:val="both"/>
        <w:rPr>
          <w:rFonts w:ascii="Calibri" w:hAnsi="Calibri" w:cs="Calibri"/>
          <w:sz w:val="20"/>
          <w:szCs w:val="20"/>
          <w:lang w:eastAsia="pl-PL"/>
        </w:rPr>
      </w:pPr>
      <w:r>
        <w:rPr>
          <w:rFonts w:ascii="Calibri" w:hAnsi="Calibri" w:cs="Calibri"/>
          <w:sz w:val="20"/>
          <w:szCs w:val="20"/>
          <w:lang w:eastAsia="pl-PL"/>
        </w:rPr>
        <w:t xml:space="preserve">4.  </w:t>
      </w:r>
      <w:r w:rsidR="00BA2141">
        <w:rPr>
          <w:rFonts w:ascii="Calibri" w:hAnsi="Calibri" w:cs="Calibri"/>
          <w:sz w:val="20"/>
          <w:szCs w:val="20"/>
          <w:lang w:eastAsia="pl-PL"/>
        </w:rPr>
        <w:t>Dla porównania ofert Wykonawca przyjmie cenę brutto.</w:t>
      </w:r>
    </w:p>
    <w:p w14:paraId="5E3FE7A0" w14:textId="77777777" w:rsidR="00D979FD" w:rsidRDefault="00D979FD" w:rsidP="00D979FD">
      <w:pPr>
        <w:suppressAutoHyphens w:val="0"/>
        <w:jc w:val="both"/>
        <w:rPr>
          <w:rFonts w:ascii="Calibri" w:hAnsi="Calibri" w:cs="Calibri"/>
          <w:color w:val="000000"/>
          <w:sz w:val="20"/>
          <w:szCs w:val="20"/>
          <w:lang w:eastAsia="pl-PL"/>
        </w:rPr>
      </w:pPr>
      <w:r>
        <w:rPr>
          <w:rFonts w:ascii="Calibri" w:hAnsi="Calibri" w:cs="Calibri"/>
          <w:sz w:val="20"/>
          <w:szCs w:val="20"/>
          <w:lang w:eastAsia="pl-PL"/>
        </w:rPr>
        <w:t xml:space="preserve">5.  </w:t>
      </w:r>
      <w:r w:rsidR="001D1AD9" w:rsidRPr="001D1AD9">
        <w:rPr>
          <w:rFonts w:ascii="Calibri" w:hAnsi="Calibri" w:cs="Calibri"/>
          <w:color w:val="000000"/>
          <w:sz w:val="20"/>
          <w:szCs w:val="20"/>
          <w:lang w:eastAsia="pl-PL"/>
        </w:rPr>
        <w:t>Ceny muszą być podane i wyliczone w zaokrągleniu do dwóch miejsc po przecinku</w:t>
      </w:r>
      <w:r w:rsidR="001D1AD9" w:rsidRPr="001D1AD9">
        <w:rPr>
          <w:rFonts w:ascii="Calibri" w:hAnsi="Calibri" w:cs="Calibri"/>
          <w:bCs/>
          <w:color w:val="000000"/>
          <w:sz w:val="20"/>
          <w:szCs w:val="20"/>
          <w:lang w:eastAsia="pl-PL"/>
        </w:rPr>
        <w:t xml:space="preserve"> </w:t>
      </w:r>
      <w:r w:rsidR="001D1AD9" w:rsidRPr="001D1AD9">
        <w:rPr>
          <w:rFonts w:ascii="Calibri" w:hAnsi="Calibri" w:cs="Calibri"/>
          <w:color w:val="000000"/>
          <w:sz w:val="20"/>
          <w:szCs w:val="20"/>
          <w:lang w:eastAsia="pl-PL"/>
        </w:rPr>
        <w:t xml:space="preserve">(zasada zaokrąglania </w:t>
      </w:r>
    </w:p>
    <w:p w14:paraId="54A5DF7B" w14:textId="77777777" w:rsidR="001D1AD9" w:rsidRPr="000125FC" w:rsidRDefault="00D979FD" w:rsidP="00D979FD">
      <w:pPr>
        <w:suppressAutoHyphens w:val="0"/>
        <w:jc w:val="both"/>
        <w:rPr>
          <w:rFonts w:ascii="Calibri" w:hAnsi="Calibri" w:cs="Calibri"/>
          <w:color w:val="000000"/>
          <w:sz w:val="20"/>
          <w:szCs w:val="20"/>
          <w:lang w:eastAsia="pl-PL"/>
        </w:rPr>
      </w:pPr>
      <w:r>
        <w:rPr>
          <w:rFonts w:ascii="Calibri" w:hAnsi="Calibri" w:cs="Calibri"/>
          <w:color w:val="000000"/>
          <w:sz w:val="20"/>
          <w:szCs w:val="20"/>
          <w:lang w:eastAsia="pl-PL"/>
        </w:rPr>
        <w:t xml:space="preserve"> </w:t>
      </w:r>
      <w:r w:rsidR="001D1AD9" w:rsidRPr="001D1AD9">
        <w:rPr>
          <w:rFonts w:ascii="Calibri" w:hAnsi="Calibri" w:cs="Calibri"/>
          <w:color w:val="000000"/>
          <w:sz w:val="20"/>
          <w:szCs w:val="20"/>
          <w:lang w:eastAsia="pl-PL"/>
        </w:rPr>
        <w:t xml:space="preserve">    poniżej 5 należy końcówkę pominąć, powyżej i równe 5 należy zaokrąglić w górę).</w:t>
      </w:r>
      <w:bookmarkStart w:id="19" w:name="bookmark211"/>
      <w:bookmarkEnd w:id="19"/>
    </w:p>
    <w:p w14:paraId="7A7B6346" w14:textId="77777777" w:rsidR="001D1AD9" w:rsidRPr="001D1AD9" w:rsidRDefault="00D979FD" w:rsidP="00171DBB">
      <w:pPr>
        <w:suppressAutoHyphens w:val="0"/>
        <w:jc w:val="both"/>
        <w:rPr>
          <w:rFonts w:ascii="Calibri" w:hAnsi="Calibri" w:cs="Calibri"/>
          <w:color w:val="000000"/>
          <w:sz w:val="20"/>
          <w:szCs w:val="20"/>
          <w:lang w:eastAsia="pl-PL"/>
        </w:rPr>
      </w:pPr>
      <w:r>
        <w:rPr>
          <w:rFonts w:ascii="Calibri" w:hAnsi="Calibri" w:cs="Calibri"/>
          <w:color w:val="000000"/>
          <w:sz w:val="20"/>
          <w:szCs w:val="20"/>
          <w:lang w:eastAsia="pl-PL"/>
        </w:rPr>
        <w:t xml:space="preserve">6. </w:t>
      </w:r>
      <w:r w:rsidR="00171DBB">
        <w:rPr>
          <w:rFonts w:ascii="Calibri" w:hAnsi="Calibri" w:cs="Calibri"/>
          <w:color w:val="000000"/>
          <w:sz w:val="20"/>
          <w:szCs w:val="20"/>
          <w:lang w:eastAsia="pl-PL"/>
        </w:rPr>
        <w:t xml:space="preserve"> </w:t>
      </w:r>
      <w:r w:rsidR="001D1AD9" w:rsidRPr="001D1AD9">
        <w:rPr>
          <w:rFonts w:ascii="Calibri" w:hAnsi="Calibri" w:cs="Calibri"/>
          <w:color w:val="000000"/>
          <w:sz w:val="20"/>
          <w:szCs w:val="20"/>
          <w:lang w:eastAsia="pl-PL"/>
        </w:rPr>
        <w:t>Cena oferty winna być wyrażona w złotych polskich (PLN).</w:t>
      </w:r>
    </w:p>
    <w:p w14:paraId="6A9C5C5A" w14:textId="77777777" w:rsidR="001D1AD9" w:rsidRDefault="00D979FD" w:rsidP="00D979FD">
      <w:pPr>
        <w:suppressAutoHyphens w:val="0"/>
        <w:ind w:left="284" w:hanging="284"/>
        <w:jc w:val="both"/>
        <w:rPr>
          <w:rFonts w:ascii="Calibri" w:hAnsi="Calibri" w:cs="Calibri"/>
          <w:color w:val="000000"/>
          <w:sz w:val="20"/>
          <w:szCs w:val="20"/>
          <w:lang w:eastAsia="pl-PL"/>
        </w:rPr>
      </w:pPr>
      <w:r>
        <w:rPr>
          <w:rFonts w:ascii="Calibri" w:hAnsi="Calibri" w:cs="Calibri"/>
          <w:color w:val="000000"/>
          <w:sz w:val="20"/>
          <w:szCs w:val="20"/>
          <w:lang w:eastAsia="pl-PL"/>
        </w:rPr>
        <w:t xml:space="preserve">7. </w:t>
      </w:r>
      <w:r w:rsidR="001D1AD9" w:rsidRPr="001D1AD9">
        <w:rPr>
          <w:rFonts w:ascii="Calibri" w:hAnsi="Calibri" w:cs="Calibri"/>
          <w:color w:val="000000"/>
          <w:sz w:val="20"/>
          <w:szCs w:val="20"/>
          <w:lang w:eastAsia="pl-PL"/>
        </w:rPr>
        <w:t>Jeżeli Wykonawca składa ofertę, której wybór prowadziłby do powstania u Zamawiającego obowiązku</w:t>
      </w:r>
      <w:r w:rsidR="000125FC">
        <w:rPr>
          <w:rFonts w:ascii="Calibri" w:hAnsi="Calibri" w:cs="Calibri"/>
          <w:color w:val="000000"/>
          <w:sz w:val="20"/>
          <w:szCs w:val="20"/>
          <w:lang w:eastAsia="pl-PL"/>
        </w:rPr>
        <w:t xml:space="preserve"> </w:t>
      </w:r>
      <w:r w:rsidR="001D1AD9" w:rsidRPr="001D1AD9">
        <w:rPr>
          <w:rFonts w:ascii="Calibri" w:hAnsi="Calibri" w:cs="Calibri"/>
          <w:color w:val="000000"/>
          <w:sz w:val="20"/>
          <w:szCs w:val="20"/>
          <w:lang w:eastAsia="pl-PL"/>
        </w:rPr>
        <w:t>podatkowego zgodnie z przepisami o podatku od towarów i usług, Zamawiający w celu oceny takiej oferty doliczy do przedstawionej w niej ceny podatek od towarów i usług, który miałby obowiązek rozliczyć zgodnie z tymi przepisami.</w:t>
      </w:r>
    </w:p>
    <w:p w14:paraId="0B8FE681" w14:textId="77777777" w:rsidR="00BF3D70" w:rsidRDefault="00BF3D70" w:rsidP="00171DBB">
      <w:pPr>
        <w:suppressAutoHyphens w:val="0"/>
        <w:ind w:left="567" w:hanging="283"/>
        <w:jc w:val="both"/>
        <w:rPr>
          <w:rFonts w:ascii="Calibri" w:hAnsi="Calibri" w:cs="Calibri"/>
          <w:color w:val="000000"/>
          <w:sz w:val="20"/>
          <w:szCs w:val="20"/>
          <w:lang w:eastAsia="pl-PL"/>
        </w:rPr>
      </w:pPr>
    </w:p>
    <w:tbl>
      <w:tblPr>
        <w:tblW w:w="9502" w:type="dxa"/>
        <w:tblInd w:w="150" w:type="dxa"/>
        <w:tblLayout w:type="fixed"/>
        <w:tblCellMar>
          <w:top w:w="150" w:type="dxa"/>
          <w:left w:w="150" w:type="dxa"/>
          <w:bottom w:w="150" w:type="dxa"/>
          <w:right w:w="150" w:type="dxa"/>
        </w:tblCellMar>
        <w:tblLook w:val="0000" w:firstRow="0" w:lastRow="0" w:firstColumn="0" w:lastColumn="0" w:noHBand="0" w:noVBand="0"/>
      </w:tblPr>
      <w:tblGrid>
        <w:gridCol w:w="9502"/>
      </w:tblGrid>
      <w:tr w:rsidR="00FA012F" w:rsidRPr="00CA3C1F" w14:paraId="2190FAF6" w14:textId="77777777" w:rsidTr="002571FD">
        <w:trPr>
          <w:trHeight w:val="751"/>
        </w:trPr>
        <w:tc>
          <w:tcPr>
            <w:tcW w:w="9502" w:type="dxa"/>
            <w:tcBorders>
              <w:top w:val="double" w:sz="0" w:space="0" w:color="C0C0C0"/>
              <w:left w:val="double" w:sz="0" w:space="0" w:color="C0C0C0"/>
              <w:bottom w:val="double" w:sz="0" w:space="0" w:color="C0C0C0"/>
              <w:right w:val="double" w:sz="0" w:space="0" w:color="C0C0C0"/>
            </w:tcBorders>
            <w:shd w:val="clear" w:color="auto" w:fill="EEEEEE"/>
            <w:vAlign w:val="center"/>
          </w:tcPr>
          <w:p w14:paraId="2A8A955E" w14:textId="77777777" w:rsidR="00FA012F" w:rsidRPr="00CA3C1F" w:rsidRDefault="00796BE1" w:rsidP="0023356A">
            <w:pPr>
              <w:spacing w:before="120" w:after="120"/>
              <w:jc w:val="center"/>
              <w:rPr>
                <w:rFonts w:ascii="Calibri" w:hAnsi="Calibri" w:cs="Calibri"/>
                <w:sz w:val="20"/>
                <w:szCs w:val="20"/>
              </w:rPr>
            </w:pPr>
            <w:r>
              <w:rPr>
                <w:rFonts w:ascii="Calibri" w:hAnsi="Calibri" w:cs="Calibri"/>
                <w:b/>
                <w:bCs/>
                <w:sz w:val="20"/>
                <w:szCs w:val="20"/>
              </w:rPr>
              <w:t>20</w:t>
            </w:r>
            <w:r w:rsidR="00FA012F" w:rsidRPr="00CA3C1F">
              <w:rPr>
                <w:rFonts w:ascii="Calibri" w:hAnsi="Calibri" w:cs="Calibri"/>
                <w:b/>
                <w:bCs/>
                <w:sz w:val="20"/>
                <w:szCs w:val="20"/>
              </w:rPr>
              <w:t xml:space="preserve">. Informacje dotyczące walut obcych, w jakich mogą być prowadzone rozliczenia między </w:t>
            </w:r>
            <w:r w:rsidR="00BF3D70">
              <w:rPr>
                <w:rFonts w:ascii="Calibri" w:hAnsi="Calibri" w:cs="Calibri"/>
                <w:b/>
                <w:bCs/>
                <w:sz w:val="20"/>
                <w:szCs w:val="20"/>
              </w:rPr>
              <w:t>Z</w:t>
            </w:r>
            <w:r w:rsidR="00FA012F" w:rsidRPr="00CA3C1F">
              <w:rPr>
                <w:rFonts w:ascii="Calibri" w:hAnsi="Calibri" w:cs="Calibri"/>
                <w:b/>
                <w:bCs/>
                <w:sz w:val="20"/>
                <w:szCs w:val="20"/>
              </w:rPr>
              <w:t>amawiającym a </w:t>
            </w:r>
            <w:r w:rsidR="00BF3D70">
              <w:rPr>
                <w:rFonts w:ascii="Calibri" w:hAnsi="Calibri" w:cs="Calibri"/>
                <w:b/>
                <w:bCs/>
                <w:sz w:val="20"/>
                <w:szCs w:val="20"/>
              </w:rPr>
              <w:t>W</w:t>
            </w:r>
            <w:r w:rsidR="00FA012F" w:rsidRPr="00CA3C1F">
              <w:rPr>
                <w:rFonts w:ascii="Calibri" w:hAnsi="Calibri" w:cs="Calibri"/>
                <w:b/>
                <w:bCs/>
                <w:sz w:val="20"/>
                <w:szCs w:val="20"/>
              </w:rPr>
              <w:t>ykonawcą</w:t>
            </w:r>
            <w:r w:rsidR="000A4872">
              <w:rPr>
                <w:rFonts w:ascii="Calibri" w:hAnsi="Calibri" w:cs="Calibri"/>
                <w:b/>
                <w:bCs/>
                <w:sz w:val="20"/>
                <w:szCs w:val="20"/>
              </w:rPr>
              <w:t>.</w:t>
            </w:r>
          </w:p>
        </w:tc>
      </w:tr>
    </w:tbl>
    <w:p w14:paraId="51F8719A" w14:textId="77777777" w:rsidR="00FA012F" w:rsidRDefault="00FA012F" w:rsidP="0023356A">
      <w:pPr>
        <w:spacing w:before="120" w:after="120"/>
        <w:jc w:val="both"/>
        <w:rPr>
          <w:rFonts w:ascii="Calibri" w:hAnsi="Calibri" w:cs="Calibri"/>
          <w:sz w:val="20"/>
          <w:szCs w:val="20"/>
        </w:rPr>
      </w:pPr>
      <w:r w:rsidRPr="00CA3C1F">
        <w:rPr>
          <w:rFonts w:ascii="Calibri" w:hAnsi="Calibri" w:cs="Calibri"/>
          <w:sz w:val="20"/>
          <w:szCs w:val="20"/>
        </w:rPr>
        <w:t xml:space="preserve">Rozliczenia pomiędzy </w:t>
      </w:r>
      <w:r w:rsidR="00D979FD">
        <w:rPr>
          <w:rFonts w:ascii="Calibri" w:hAnsi="Calibri" w:cs="Calibri"/>
          <w:sz w:val="20"/>
          <w:szCs w:val="20"/>
        </w:rPr>
        <w:t>Z</w:t>
      </w:r>
      <w:r w:rsidRPr="00CA3C1F">
        <w:rPr>
          <w:rFonts w:ascii="Calibri" w:hAnsi="Calibri" w:cs="Calibri"/>
          <w:sz w:val="20"/>
          <w:szCs w:val="20"/>
        </w:rPr>
        <w:t>amawiającym a </w:t>
      </w:r>
      <w:r w:rsidR="00D979FD">
        <w:rPr>
          <w:rFonts w:ascii="Calibri" w:hAnsi="Calibri" w:cs="Calibri"/>
          <w:sz w:val="20"/>
          <w:szCs w:val="20"/>
        </w:rPr>
        <w:t>W</w:t>
      </w:r>
      <w:r w:rsidRPr="00CA3C1F">
        <w:rPr>
          <w:rFonts w:ascii="Calibri" w:hAnsi="Calibri" w:cs="Calibri"/>
          <w:sz w:val="20"/>
          <w:szCs w:val="20"/>
        </w:rPr>
        <w:t>ykonawcą będą doko</w:t>
      </w:r>
      <w:r w:rsidR="00930F72" w:rsidRPr="00CA3C1F">
        <w:rPr>
          <w:rFonts w:ascii="Calibri" w:hAnsi="Calibri" w:cs="Calibri"/>
          <w:sz w:val="20"/>
          <w:szCs w:val="20"/>
        </w:rPr>
        <w:t>nywane wyłącznie w walucie PLN.</w:t>
      </w:r>
    </w:p>
    <w:p w14:paraId="432B10AA" w14:textId="77777777" w:rsidR="00BF3D70" w:rsidRPr="00CA3C1F" w:rsidRDefault="00BF3D70" w:rsidP="0023356A">
      <w:pPr>
        <w:spacing w:before="120" w:after="120"/>
        <w:jc w:val="both"/>
        <w:rPr>
          <w:rFonts w:ascii="Calibri" w:hAnsi="Calibri" w:cs="Calibri"/>
          <w:b/>
          <w:bCs/>
          <w:sz w:val="20"/>
          <w:szCs w:val="20"/>
        </w:rPr>
      </w:pPr>
    </w:p>
    <w:tbl>
      <w:tblPr>
        <w:tblW w:w="0" w:type="auto"/>
        <w:tblInd w:w="150" w:type="dxa"/>
        <w:tblLayout w:type="fixed"/>
        <w:tblCellMar>
          <w:top w:w="150" w:type="dxa"/>
          <w:left w:w="150" w:type="dxa"/>
          <w:bottom w:w="150" w:type="dxa"/>
          <w:right w:w="150" w:type="dxa"/>
        </w:tblCellMar>
        <w:tblLook w:val="0000" w:firstRow="0" w:lastRow="0" w:firstColumn="0" w:lastColumn="0" w:noHBand="0" w:noVBand="0"/>
      </w:tblPr>
      <w:tblGrid>
        <w:gridCol w:w="9502"/>
      </w:tblGrid>
      <w:tr w:rsidR="00FA012F" w:rsidRPr="00CA3C1F" w14:paraId="1F01A1C4" w14:textId="77777777">
        <w:trPr>
          <w:trHeight w:val="751"/>
        </w:trPr>
        <w:tc>
          <w:tcPr>
            <w:tcW w:w="9502" w:type="dxa"/>
            <w:tcBorders>
              <w:top w:val="double" w:sz="0" w:space="0" w:color="C0C0C0"/>
              <w:left w:val="double" w:sz="0" w:space="0" w:color="C0C0C0"/>
              <w:bottom w:val="double" w:sz="0" w:space="0" w:color="C0C0C0"/>
              <w:right w:val="double" w:sz="0" w:space="0" w:color="C0C0C0"/>
            </w:tcBorders>
            <w:shd w:val="clear" w:color="auto" w:fill="EEEEEE"/>
            <w:vAlign w:val="center"/>
          </w:tcPr>
          <w:p w14:paraId="662B1CED" w14:textId="77777777" w:rsidR="00FA012F" w:rsidRPr="00CA3C1F" w:rsidRDefault="00FA012F" w:rsidP="0023356A">
            <w:pPr>
              <w:spacing w:before="120" w:after="120"/>
              <w:jc w:val="center"/>
              <w:rPr>
                <w:rFonts w:ascii="Calibri" w:hAnsi="Calibri" w:cs="Calibri"/>
                <w:sz w:val="20"/>
                <w:szCs w:val="20"/>
              </w:rPr>
            </w:pPr>
            <w:r w:rsidRPr="00CA3C1F">
              <w:rPr>
                <w:rFonts w:ascii="Calibri" w:hAnsi="Calibri" w:cs="Calibri"/>
                <w:b/>
                <w:bCs/>
                <w:sz w:val="20"/>
                <w:szCs w:val="20"/>
              </w:rPr>
              <w:t>2</w:t>
            </w:r>
            <w:r w:rsidR="00796BE1">
              <w:rPr>
                <w:rFonts w:ascii="Calibri" w:hAnsi="Calibri" w:cs="Calibri"/>
                <w:b/>
                <w:bCs/>
                <w:sz w:val="20"/>
                <w:szCs w:val="20"/>
              </w:rPr>
              <w:t>1</w:t>
            </w:r>
            <w:r w:rsidRPr="00CA3C1F">
              <w:rPr>
                <w:rFonts w:ascii="Calibri" w:hAnsi="Calibri" w:cs="Calibri"/>
                <w:b/>
                <w:bCs/>
                <w:sz w:val="20"/>
                <w:szCs w:val="20"/>
              </w:rPr>
              <w:t xml:space="preserve">. Opis kryteriów, którymi </w:t>
            </w:r>
            <w:r w:rsidR="00BF3D70">
              <w:rPr>
                <w:rFonts w:ascii="Calibri" w:hAnsi="Calibri" w:cs="Calibri"/>
                <w:b/>
                <w:bCs/>
                <w:sz w:val="20"/>
                <w:szCs w:val="20"/>
              </w:rPr>
              <w:t>Z</w:t>
            </w:r>
            <w:r w:rsidRPr="00CA3C1F">
              <w:rPr>
                <w:rFonts w:ascii="Calibri" w:hAnsi="Calibri" w:cs="Calibri"/>
                <w:b/>
                <w:bCs/>
                <w:sz w:val="20"/>
                <w:szCs w:val="20"/>
              </w:rPr>
              <w:t>amawiający będzie się kierował przy wyborze oferty wraz z podaniem wag tych kryteriów i sposobu oceny ofert</w:t>
            </w:r>
            <w:r w:rsidR="000A4872">
              <w:rPr>
                <w:rFonts w:ascii="Calibri" w:hAnsi="Calibri" w:cs="Calibri"/>
                <w:b/>
                <w:bCs/>
                <w:sz w:val="20"/>
                <w:szCs w:val="20"/>
              </w:rPr>
              <w:t>.</w:t>
            </w:r>
          </w:p>
        </w:tc>
      </w:tr>
    </w:tbl>
    <w:p w14:paraId="1CA7A4BC" w14:textId="77777777" w:rsidR="00B13A77" w:rsidRPr="008208F8" w:rsidRDefault="0042531B">
      <w:pPr>
        <w:numPr>
          <w:ilvl w:val="0"/>
          <w:numId w:val="2"/>
        </w:numPr>
        <w:spacing w:before="120" w:after="120"/>
        <w:ind w:left="284" w:hanging="284"/>
        <w:rPr>
          <w:rFonts w:ascii="Calibri" w:eastAsia="Arial Unicode MS" w:hAnsi="Calibri" w:cs="Calibri"/>
          <w:kern w:val="2"/>
          <w:sz w:val="20"/>
          <w:szCs w:val="20"/>
        </w:rPr>
      </w:pPr>
      <w:r w:rsidRPr="00CA3C1F">
        <w:rPr>
          <w:rFonts w:ascii="Calibri" w:hAnsi="Calibri" w:cs="Calibri"/>
          <w:sz w:val="20"/>
          <w:szCs w:val="20"/>
        </w:rPr>
        <w:t>Oferty</w:t>
      </w:r>
      <w:r w:rsidRPr="00CA3C1F">
        <w:rPr>
          <w:rFonts w:ascii="Calibri" w:eastAsia="Arial Unicode MS" w:hAnsi="Calibri" w:cs="Calibri"/>
          <w:kern w:val="2"/>
          <w:sz w:val="20"/>
          <w:szCs w:val="20"/>
        </w:rPr>
        <w:t xml:space="preserve"> zostaną ocenione przez Zamawiającego w oparciu o kryteria</w:t>
      </w:r>
      <w:r w:rsidR="008208F8">
        <w:rPr>
          <w:rFonts w:ascii="Calibri" w:eastAsia="Arial Unicode MS" w:hAnsi="Calibri" w:cs="Calibri"/>
          <w:kern w:val="2"/>
          <w:sz w:val="20"/>
          <w:szCs w:val="20"/>
        </w:rPr>
        <w:t>:</w:t>
      </w:r>
    </w:p>
    <w:tbl>
      <w:tblPr>
        <w:tblOverlap w:val="neve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636"/>
        <w:gridCol w:w="1944"/>
        <w:gridCol w:w="3323"/>
      </w:tblGrid>
      <w:tr w:rsidR="00B13A77" w:rsidRPr="00B13A77" w14:paraId="408331CD" w14:textId="77777777" w:rsidTr="003066E6">
        <w:trPr>
          <w:trHeight w:hRule="exact" w:val="871"/>
          <w:jc w:val="center"/>
        </w:trPr>
        <w:tc>
          <w:tcPr>
            <w:tcW w:w="3636" w:type="dxa"/>
            <w:shd w:val="clear" w:color="auto" w:fill="FFFFFF"/>
            <w:vAlign w:val="center"/>
          </w:tcPr>
          <w:p w14:paraId="6667938A" w14:textId="77777777" w:rsidR="00B13A77" w:rsidRPr="000353C4" w:rsidRDefault="00B13A77" w:rsidP="003066E6">
            <w:pPr>
              <w:suppressAutoHyphens w:val="0"/>
              <w:spacing w:line="276" w:lineRule="auto"/>
              <w:jc w:val="center"/>
              <w:rPr>
                <w:rFonts w:ascii="Calibri" w:hAnsi="Calibri" w:cs="Calibri"/>
                <w:sz w:val="20"/>
                <w:szCs w:val="20"/>
                <w:lang w:eastAsia="pl-PL" w:bidi="pl-PL"/>
              </w:rPr>
            </w:pPr>
            <w:r w:rsidRPr="000353C4">
              <w:rPr>
                <w:rFonts w:ascii="Calibri" w:hAnsi="Calibri" w:cs="Calibri"/>
                <w:b/>
                <w:bCs/>
                <w:sz w:val="20"/>
                <w:szCs w:val="20"/>
                <w:lang w:eastAsia="pl-PL" w:bidi="pl-PL"/>
              </w:rPr>
              <w:t>Nazwa kryterium</w:t>
            </w:r>
          </w:p>
        </w:tc>
        <w:tc>
          <w:tcPr>
            <w:tcW w:w="1944" w:type="dxa"/>
            <w:shd w:val="clear" w:color="auto" w:fill="FFFFFF"/>
            <w:vAlign w:val="center"/>
          </w:tcPr>
          <w:p w14:paraId="2E940DC5" w14:textId="77777777" w:rsidR="00B13A77" w:rsidRPr="000353C4" w:rsidRDefault="00B13A77" w:rsidP="003066E6">
            <w:pPr>
              <w:suppressAutoHyphens w:val="0"/>
              <w:spacing w:line="276" w:lineRule="auto"/>
              <w:jc w:val="center"/>
              <w:rPr>
                <w:rFonts w:ascii="Calibri" w:hAnsi="Calibri" w:cs="Calibri"/>
                <w:sz w:val="20"/>
                <w:szCs w:val="20"/>
                <w:lang w:eastAsia="pl-PL" w:bidi="pl-PL"/>
              </w:rPr>
            </w:pPr>
            <w:r w:rsidRPr="000353C4">
              <w:rPr>
                <w:rFonts w:ascii="Calibri" w:hAnsi="Calibri" w:cs="Calibri"/>
                <w:b/>
                <w:bCs/>
                <w:sz w:val="20"/>
                <w:szCs w:val="20"/>
                <w:lang w:eastAsia="pl-PL" w:bidi="pl-PL"/>
              </w:rPr>
              <w:t>Waga (znaczenie)%</w:t>
            </w:r>
          </w:p>
        </w:tc>
        <w:tc>
          <w:tcPr>
            <w:tcW w:w="3323" w:type="dxa"/>
            <w:shd w:val="clear" w:color="auto" w:fill="FFFFFF"/>
            <w:vAlign w:val="center"/>
          </w:tcPr>
          <w:p w14:paraId="00E102FB" w14:textId="77777777" w:rsidR="00B13A77" w:rsidRPr="000353C4" w:rsidRDefault="00B13A77" w:rsidP="003066E6">
            <w:pPr>
              <w:suppressAutoHyphens w:val="0"/>
              <w:spacing w:line="276" w:lineRule="auto"/>
              <w:jc w:val="center"/>
              <w:rPr>
                <w:rFonts w:ascii="Calibri" w:hAnsi="Calibri" w:cs="Calibri"/>
                <w:sz w:val="20"/>
                <w:szCs w:val="20"/>
                <w:lang w:eastAsia="pl-PL" w:bidi="pl-PL"/>
              </w:rPr>
            </w:pPr>
            <w:r w:rsidRPr="000353C4">
              <w:rPr>
                <w:rFonts w:ascii="Calibri" w:hAnsi="Calibri" w:cs="Calibri"/>
                <w:b/>
                <w:bCs/>
                <w:sz w:val="20"/>
                <w:szCs w:val="20"/>
                <w:lang w:eastAsia="pl-PL" w:bidi="pl-PL"/>
              </w:rPr>
              <w:t>Sposób</w:t>
            </w:r>
            <w:r w:rsidRPr="000353C4">
              <w:rPr>
                <w:rFonts w:ascii="Calibri" w:hAnsi="Calibri" w:cs="Calibri"/>
                <w:b/>
                <w:bCs/>
                <w:sz w:val="20"/>
                <w:szCs w:val="20"/>
                <w:lang w:eastAsia="pl-PL" w:bidi="pl-PL"/>
              </w:rPr>
              <w:tab/>
              <w:t>wyliczenia</w:t>
            </w:r>
          </w:p>
          <w:p w14:paraId="533C0470" w14:textId="77777777" w:rsidR="00B13A77" w:rsidRPr="000353C4" w:rsidRDefault="00B13A77" w:rsidP="003066E6">
            <w:pPr>
              <w:suppressAutoHyphens w:val="0"/>
              <w:spacing w:line="276" w:lineRule="auto"/>
              <w:jc w:val="center"/>
              <w:rPr>
                <w:rFonts w:ascii="Calibri" w:hAnsi="Calibri" w:cs="Calibri"/>
                <w:sz w:val="20"/>
                <w:szCs w:val="20"/>
                <w:lang w:eastAsia="pl-PL" w:bidi="pl-PL"/>
              </w:rPr>
            </w:pPr>
            <w:r w:rsidRPr="000353C4">
              <w:rPr>
                <w:rFonts w:ascii="Calibri" w:hAnsi="Calibri" w:cs="Calibri"/>
                <w:b/>
                <w:bCs/>
                <w:sz w:val="20"/>
                <w:szCs w:val="20"/>
                <w:lang w:eastAsia="pl-PL" w:bidi="pl-PL"/>
              </w:rPr>
              <w:t>punktacji</w:t>
            </w:r>
          </w:p>
        </w:tc>
      </w:tr>
      <w:tr w:rsidR="00B13A77" w:rsidRPr="00B13A77" w14:paraId="2B182D40" w14:textId="77777777" w:rsidTr="000353C4">
        <w:trPr>
          <w:trHeight w:hRule="exact" w:val="342"/>
          <w:jc w:val="center"/>
        </w:trPr>
        <w:tc>
          <w:tcPr>
            <w:tcW w:w="3636" w:type="dxa"/>
            <w:shd w:val="clear" w:color="auto" w:fill="FFFFFF"/>
          </w:tcPr>
          <w:p w14:paraId="041A671C" w14:textId="77777777" w:rsidR="00B13A77" w:rsidRPr="000353C4" w:rsidRDefault="00013195" w:rsidP="00B13A77">
            <w:pPr>
              <w:suppressAutoHyphens w:val="0"/>
              <w:spacing w:line="276" w:lineRule="auto"/>
              <w:jc w:val="both"/>
              <w:rPr>
                <w:rFonts w:ascii="Calibri" w:hAnsi="Calibri" w:cs="Calibri"/>
                <w:sz w:val="20"/>
                <w:szCs w:val="20"/>
                <w:lang w:eastAsia="pl-PL" w:bidi="pl-PL"/>
              </w:rPr>
            </w:pPr>
            <w:r>
              <w:rPr>
                <w:rFonts w:ascii="Calibri" w:hAnsi="Calibri" w:cs="Calibri"/>
                <w:sz w:val="20"/>
                <w:szCs w:val="20"/>
                <w:lang w:eastAsia="pl-PL" w:bidi="pl-PL"/>
              </w:rPr>
              <w:t>Cena ofertowa</w:t>
            </w:r>
          </w:p>
        </w:tc>
        <w:tc>
          <w:tcPr>
            <w:tcW w:w="1944" w:type="dxa"/>
            <w:shd w:val="clear" w:color="auto" w:fill="FFFFFF"/>
          </w:tcPr>
          <w:p w14:paraId="03F2444A" w14:textId="77777777" w:rsidR="00B13A77" w:rsidRPr="000353C4" w:rsidRDefault="00B13A77" w:rsidP="00B13A77">
            <w:pPr>
              <w:suppressAutoHyphens w:val="0"/>
              <w:spacing w:line="276" w:lineRule="auto"/>
              <w:jc w:val="both"/>
              <w:rPr>
                <w:rFonts w:ascii="Calibri" w:hAnsi="Calibri" w:cs="Calibri"/>
                <w:sz w:val="20"/>
                <w:szCs w:val="20"/>
                <w:lang w:eastAsia="pl-PL" w:bidi="pl-PL"/>
              </w:rPr>
            </w:pPr>
            <w:proofErr w:type="spellStart"/>
            <w:r w:rsidRPr="000353C4">
              <w:rPr>
                <w:rFonts w:ascii="Calibri" w:hAnsi="Calibri" w:cs="Calibri"/>
                <w:sz w:val="20"/>
                <w:szCs w:val="20"/>
                <w:lang w:eastAsia="pl-PL" w:bidi="pl-PL"/>
              </w:rPr>
              <w:t>Wa</w:t>
            </w:r>
            <w:proofErr w:type="spellEnd"/>
            <w:r w:rsidRPr="000353C4">
              <w:rPr>
                <w:rFonts w:ascii="Calibri" w:hAnsi="Calibri" w:cs="Calibri"/>
                <w:sz w:val="20"/>
                <w:szCs w:val="20"/>
                <w:lang w:eastAsia="pl-PL" w:bidi="pl-PL"/>
              </w:rPr>
              <w:t>=</w:t>
            </w:r>
            <w:r w:rsidR="00C649DA">
              <w:rPr>
                <w:rFonts w:ascii="Calibri" w:hAnsi="Calibri" w:cs="Calibri"/>
                <w:sz w:val="20"/>
                <w:szCs w:val="20"/>
                <w:lang w:eastAsia="pl-PL" w:bidi="pl-PL"/>
              </w:rPr>
              <w:t>40</w:t>
            </w:r>
            <w:r w:rsidR="006A4AAF">
              <w:rPr>
                <w:rFonts w:ascii="Calibri" w:hAnsi="Calibri" w:cs="Calibri"/>
                <w:sz w:val="20"/>
                <w:szCs w:val="20"/>
                <w:lang w:eastAsia="pl-PL" w:bidi="pl-PL"/>
              </w:rPr>
              <w:t xml:space="preserve"> </w:t>
            </w:r>
            <w:r w:rsidRPr="000353C4">
              <w:rPr>
                <w:rFonts w:ascii="Calibri" w:hAnsi="Calibri" w:cs="Calibri"/>
                <w:sz w:val="20"/>
                <w:szCs w:val="20"/>
                <w:lang w:eastAsia="pl-PL" w:bidi="pl-PL"/>
              </w:rPr>
              <w:t>%</w:t>
            </w:r>
          </w:p>
        </w:tc>
        <w:tc>
          <w:tcPr>
            <w:tcW w:w="3323" w:type="dxa"/>
            <w:shd w:val="clear" w:color="auto" w:fill="FFFFFF"/>
          </w:tcPr>
          <w:p w14:paraId="00327752" w14:textId="77777777" w:rsidR="00B13A77" w:rsidRPr="000353C4" w:rsidRDefault="00B13A77" w:rsidP="00B13A77">
            <w:pPr>
              <w:suppressAutoHyphens w:val="0"/>
              <w:spacing w:line="276" w:lineRule="auto"/>
              <w:jc w:val="both"/>
              <w:rPr>
                <w:rFonts w:ascii="Calibri" w:hAnsi="Calibri" w:cs="Calibri"/>
                <w:sz w:val="20"/>
                <w:szCs w:val="20"/>
                <w:lang w:eastAsia="pl-PL" w:bidi="pl-PL"/>
              </w:rPr>
            </w:pPr>
            <w:r w:rsidRPr="000353C4">
              <w:rPr>
                <w:rFonts w:ascii="Calibri" w:hAnsi="Calibri" w:cs="Calibri"/>
                <w:sz w:val="20"/>
                <w:szCs w:val="20"/>
                <w:lang w:eastAsia="pl-PL" w:bidi="pl-PL"/>
              </w:rPr>
              <w:t>Ca=((</w:t>
            </w:r>
            <w:proofErr w:type="spellStart"/>
            <w:r w:rsidRPr="000353C4">
              <w:rPr>
                <w:rFonts w:ascii="Calibri" w:hAnsi="Calibri" w:cs="Calibri"/>
                <w:sz w:val="20"/>
                <w:szCs w:val="20"/>
                <w:lang w:eastAsia="pl-PL" w:bidi="pl-PL"/>
              </w:rPr>
              <w:t>Cmin</w:t>
            </w:r>
            <w:proofErr w:type="spellEnd"/>
            <w:r w:rsidRPr="000353C4">
              <w:rPr>
                <w:rFonts w:ascii="Calibri" w:hAnsi="Calibri" w:cs="Calibri"/>
                <w:sz w:val="20"/>
                <w:szCs w:val="20"/>
                <w:lang w:eastAsia="pl-PL" w:bidi="pl-PL"/>
              </w:rPr>
              <w:t>/</w:t>
            </w:r>
            <w:proofErr w:type="spellStart"/>
            <w:proofErr w:type="gramStart"/>
            <w:r w:rsidRPr="000353C4">
              <w:rPr>
                <w:rFonts w:ascii="Calibri" w:hAnsi="Calibri" w:cs="Calibri"/>
                <w:sz w:val="20"/>
                <w:szCs w:val="20"/>
                <w:lang w:eastAsia="pl-PL" w:bidi="pl-PL"/>
              </w:rPr>
              <w:t>Cof</w:t>
            </w:r>
            <w:proofErr w:type="spellEnd"/>
            <w:r w:rsidRPr="000353C4">
              <w:rPr>
                <w:rFonts w:ascii="Calibri" w:hAnsi="Calibri" w:cs="Calibri"/>
                <w:sz w:val="20"/>
                <w:szCs w:val="20"/>
                <w:lang w:eastAsia="pl-PL" w:bidi="pl-PL"/>
              </w:rPr>
              <w:t>)</w:t>
            </w:r>
            <w:proofErr w:type="spellStart"/>
            <w:r w:rsidRPr="000353C4">
              <w:rPr>
                <w:rFonts w:ascii="Calibri" w:hAnsi="Calibri" w:cs="Calibri"/>
                <w:sz w:val="20"/>
                <w:szCs w:val="20"/>
                <w:lang w:eastAsia="pl-PL" w:bidi="pl-PL"/>
              </w:rPr>
              <w:t>xWa</w:t>
            </w:r>
            <w:proofErr w:type="spellEnd"/>
            <w:proofErr w:type="gramEnd"/>
            <w:r w:rsidRPr="000353C4">
              <w:rPr>
                <w:rFonts w:ascii="Calibri" w:hAnsi="Calibri" w:cs="Calibri"/>
                <w:sz w:val="20"/>
                <w:szCs w:val="20"/>
                <w:lang w:eastAsia="pl-PL" w:bidi="pl-PL"/>
              </w:rPr>
              <w:t>)x100 pkt</w:t>
            </w:r>
          </w:p>
        </w:tc>
      </w:tr>
      <w:tr w:rsidR="00B13A77" w:rsidRPr="00392E01" w14:paraId="03E4FA55" w14:textId="77777777" w:rsidTr="007C351B">
        <w:trPr>
          <w:trHeight w:hRule="exact" w:val="2267"/>
          <w:jc w:val="center"/>
        </w:trPr>
        <w:tc>
          <w:tcPr>
            <w:tcW w:w="3636" w:type="dxa"/>
            <w:shd w:val="clear" w:color="auto" w:fill="FFFFFF"/>
            <w:vAlign w:val="center"/>
          </w:tcPr>
          <w:p w14:paraId="598CCD63" w14:textId="77777777" w:rsidR="00B13A77" w:rsidRDefault="007C16A8" w:rsidP="00B13A77">
            <w:pPr>
              <w:suppressAutoHyphens w:val="0"/>
              <w:spacing w:line="276" w:lineRule="auto"/>
              <w:rPr>
                <w:rFonts w:ascii="Calibri" w:hAnsi="Calibri" w:cs="Calibri"/>
                <w:sz w:val="20"/>
                <w:szCs w:val="20"/>
                <w:lang w:eastAsia="pl-PL" w:bidi="pl-PL"/>
              </w:rPr>
            </w:pPr>
            <w:r>
              <w:rPr>
                <w:rFonts w:ascii="Calibri" w:hAnsi="Calibri" w:cs="Calibri"/>
                <w:sz w:val="20"/>
                <w:szCs w:val="20"/>
                <w:lang w:eastAsia="pl-PL" w:bidi="pl-PL"/>
              </w:rPr>
              <w:t>Czas reakcji w okresie gwarancji</w:t>
            </w:r>
            <w:r w:rsidR="00074CCB">
              <w:rPr>
                <w:rFonts w:ascii="Calibri" w:hAnsi="Calibri" w:cs="Calibri"/>
                <w:sz w:val="20"/>
                <w:szCs w:val="20"/>
                <w:lang w:eastAsia="pl-PL" w:bidi="pl-PL"/>
              </w:rPr>
              <w:t xml:space="preserve"> </w:t>
            </w:r>
          </w:p>
          <w:p w14:paraId="09B02EBA" w14:textId="77777777" w:rsidR="00074CCB" w:rsidRPr="00392E01" w:rsidRDefault="00074CCB" w:rsidP="00B13A77">
            <w:pPr>
              <w:suppressAutoHyphens w:val="0"/>
              <w:spacing w:line="276" w:lineRule="auto"/>
              <w:rPr>
                <w:rFonts w:ascii="Calibri" w:hAnsi="Calibri" w:cs="Calibri"/>
                <w:sz w:val="20"/>
                <w:szCs w:val="20"/>
                <w:lang w:eastAsia="pl-PL" w:bidi="pl-PL"/>
              </w:rPr>
            </w:pPr>
            <w:r>
              <w:rPr>
                <w:rFonts w:ascii="Calibri" w:hAnsi="Calibri" w:cs="Calibri"/>
                <w:sz w:val="20"/>
                <w:szCs w:val="20"/>
                <w:lang w:eastAsia="pl-PL" w:bidi="pl-PL"/>
              </w:rPr>
              <w:t xml:space="preserve">(dotyczy podjęcia czasu reakcji od zgłoszenia przez </w:t>
            </w:r>
            <w:proofErr w:type="gramStart"/>
            <w:r>
              <w:rPr>
                <w:rFonts w:ascii="Calibri" w:hAnsi="Calibri" w:cs="Calibri"/>
                <w:sz w:val="20"/>
                <w:szCs w:val="20"/>
                <w:lang w:eastAsia="pl-PL" w:bidi="pl-PL"/>
              </w:rPr>
              <w:t>Zamawiającego  uszkodzenia</w:t>
            </w:r>
            <w:proofErr w:type="gramEnd"/>
            <w:r>
              <w:rPr>
                <w:rFonts w:ascii="Calibri" w:hAnsi="Calibri" w:cs="Calibri"/>
                <w:sz w:val="20"/>
                <w:szCs w:val="20"/>
                <w:lang w:eastAsia="pl-PL" w:bidi="pl-PL"/>
              </w:rPr>
              <w:t xml:space="preserve"> wszystkich urządzeń, sprzętu elektrycznego oraz AV/IT)</w:t>
            </w:r>
          </w:p>
        </w:tc>
        <w:tc>
          <w:tcPr>
            <w:tcW w:w="1944" w:type="dxa"/>
            <w:shd w:val="clear" w:color="auto" w:fill="FFFFFF"/>
            <w:vAlign w:val="center"/>
          </w:tcPr>
          <w:p w14:paraId="46FD4E4A" w14:textId="77777777" w:rsidR="00B13A77" w:rsidRPr="00392E01" w:rsidRDefault="00B13A77" w:rsidP="00B13A77">
            <w:pPr>
              <w:suppressAutoHyphens w:val="0"/>
              <w:spacing w:line="276" w:lineRule="auto"/>
              <w:rPr>
                <w:rFonts w:ascii="Calibri" w:hAnsi="Calibri" w:cs="Calibri"/>
                <w:sz w:val="20"/>
                <w:szCs w:val="20"/>
                <w:lang w:eastAsia="pl-PL" w:bidi="pl-PL"/>
              </w:rPr>
            </w:pPr>
            <w:proofErr w:type="spellStart"/>
            <w:r w:rsidRPr="00392E01">
              <w:rPr>
                <w:rFonts w:ascii="Calibri" w:hAnsi="Calibri" w:cs="Calibri"/>
                <w:sz w:val="20"/>
                <w:szCs w:val="20"/>
                <w:lang w:eastAsia="pl-PL" w:bidi="pl-PL"/>
              </w:rPr>
              <w:t>Wb</w:t>
            </w:r>
            <w:proofErr w:type="spellEnd"/>
            <w:r w:rsidRPr="00392E01">
              <w:rPr>
                <w:rFonts w:ascii="Calibri" w:hAnsi="Calibri" w:cs="Calibri"/>
                <w:sz w:val="20"/>
                <w:szCs w:val="20"/>
                <w:lang w:eastAsia="pl-PL" w:bidi="pl-PL"/>
              </w:rPr>
              <w:t>=</w:t>
            </w:r>
            <w:r w:rsidR="00C649DA">
              <w:rPr>
                <w:rFonts w:ascii="Calibri" w:hAnsi="Calibri" w:cs="Calibri"/>
                <w:sz w:val="20"/>
                <w:szCs w:val="20"/>
                <w:lang w:eastAsia="pl-PL" w:bidi="pl-PL"/>
              </w:rPr>
              <w:t xml:space="preserve"> 10 </w:t>
            </w:r>
            <w:r w:rsidRPr="00392E01">
              <w:rPr>
                <w:rFonts w:ascii="Calibri" w:hAnsi="Calibri" w:cs="Calibri"/>
                <w:sz w:val="20"/>
                <w:szCs w:val="20"/>
                <w:lang w:eastAsia="pl-PL" w:bidi="pl-PL"/>
              </w:rPr>
              <w:t>%</w:t>
            </w:r>
          </w:p>
        </w:tc>
        <w:tc>
          <w:tcPr>
            <w:tcW w:w="3323" w:type="dxa"/>
            <w:shd w:val="clear" w:color="auto" w:fill="FFFFFF"/>
          </w:tcPr>
          <w:p w14:paraId="7EB159FA" w14:textId="77777777" w:rsidR="00B13A77" w:rsidRDefault="007C16A8" w:rsidP="00171DBB">
            <w:pPr>
              <w:suppressAutoHyphens w:val="0"/>
              <w:spacing w:line="276" w:lineRule="auto"/>
              <w:jc w:val="both"/>
              <w:rPr>
                <w:rFonts w:ascii="Calibri" w:hAnsi="Calibri" w:cs="Calibri"/>
                <w:sz w:val="20"/>
                <w:szCs w:val="20"/>
                <w:lang w:eastAsia="pl-PL" w:bidi="pl-PL"/>
              </w:rPr>
            </w:pPr>
            <w:r>
              <w:rPr>
                <w:rFonts w:ascii="Calibri" w:hAnsi="Calibri" w:cs="Calibri"/>
                <w:sz w:val="20"/>
                <w:szCs w:val="20"/>
                <w:lang w:eastAsia="pl-PL" w:bidi="pl-PL"/>
              </w:rPr>
              <w:t xml:space="preserve">Czas reakcji w okresie gwarancji </w:t>
            </w:r>
            <w:r w:rsidR="007C351B">
              <w:rPr>
                <w:rFonts w:ascii="Calibri" w:hAnsi="Calibri" w:cs="Calibri"/>
                <w:sz w:val="20"/>
                <w:szCs w:val="20"/>
                <w:lang w:eastAsia="pl-PL" w:bidi="pl-PL"/>
              </w:rPr>
              <w:t xml:space="preserve">powyżej </w:t>
            </w:r>
            <w:r w:rsidR="00796BE1">
              <w:rPr>
                <w:rFonts w:ascii="Calibri" w:hAnsi="Calibri" w:cs="Calibri"/>
                <w:sz w:val="20"/>
                <w:szCs w:val="20"/>
                <w:lang w:eastAsia="pl-PL" w:bidi="pl-PL"/>
              </w:rPr>
              <w:t xml:space="preserve">24 </w:t>
            </w:r>
            <w:r w:rsidR="00A3181B">
              <w:rPr>
                <w:rFonts w:ascii="Calibri" w:hAnsi="Calibri" w:cs="Calibri"/>
                <w:sz w:val="20"/>
                <w:szCs w:val="20"/>
                <w:lang w:eastAsia="pl-PL" w:bidi="pl-PL"/>
              </w:rPr>
              <w:t xml:space="preserve">godzin </w:t>
            </w:r>
            <w:r>
              <w:rPr>
                <w:rFonts w:ascii="Calibri" w:hAnsi="Calibri" w:cs="Calibri"/>
                <w:sz w:val="20"/>
                <w:szCs w:val="20"/>
                <w:lang w:eastAsia="pl-PL" w:bidi="pl-PL"/>
              </w:rPr>
              <w:t xml:space="preserve">do </w:t>
            </w:r>
            <w:r w:rsidR="00796BE1">
              <w:rPr>
                <w:rFonts w:ascii="Calibri" w:hAnsi="Calibri" w:cs="Calibri"/>
                <w:sz w:val="20"/>
                <w:szCs w:val="20"/>
                <w:lang w:eastAsia="pl-PL" w:bidi="pl-PL"/>
              </w:rPr>
              <w:t>48</w:t>
            </w:r>
            <w:r>
              <w:rPr>
                <w:rFonts w:ascii="Calibri" w:hAnsi="Calibri" w:cs="Calibri"/>
                <w:sz w:val="20"/>
                <w:szCs w:val="20"/>
                <w:lang w:eastAsia="pl-PL" w:bidi="pl-PL"/>
              </w:rPr>
              <w:t xml:space="preserve"> godzin</w:t>
            </w:r>
            <w:r w:rsidR="00A3181B">
              <w:rPr>
                <w:rFonts w:ascii="Calibri" w:hAnsi="Calibri" w:cs="Calibri"/>
                <w:sz w:val="20"/>
                <w:szCs w:val="20"/>
                <w:lang w:eastAsia="pl-PL" w:bidi="pl-PL"/>
              </w:rPr>
              <w:t xml:space="preserve"> włącznie </w:t>
            </w:r>
            <w:r>
              <w:rPr>
                <w:rFonts w:ascii="Calibri" w:hAnsi="Calibri" w:cs="Calibri"/>
                <w:sz w:val="20"/>
                <w:szCs w:val="20"/>
                <w:lang w:eastAsia="pl-PL" w:bidi="pl-PL"/>
              </w:rPr>
              <w:t>od zgłoszenia – 0 punk</w:t>
            </w:r>
            <w:r w:rsidR="007F3ABF">
              <w:rPr>
                <w:rFonts w:ascii="Calibri" w:hAnsi="Calibri" w:cs="Calibri"/>
                <w:sz w:val="20"/>
                <w:szCs w:val="20"/>
                <w:lang w:eastAsia="pl-PL" w:bidi="pl-PL"/>
              </w:rPr>
              <w:t>tów.</w:t>
            </w:r>
          </w:p>
          <w:p w14:paraId="74D5B7A4" w14:textId="77777777" w:rsidR="007F3ABF" w:rsidRDefault="007F3ABF" w:rsidP="00171DBB">
            <w:pPr>
              <w:suppressAutoHyphens w:val="0"/>
              <w:spacing w:line="276" w:lineRule="auto"/>
              <w:jc w:val="both"/>
              <w:rPr>
                <w:rFonts w:ascii="Calibri" w:hAnsi="Calibri" w:cs="Calibri"/>
                <w:sz w:val="20"/>
                <w:szCs w:val="20"/>
                <w:lang w:eastAsia="pl-PL" w:bidi="pl-PL"/>
              </w:rPr>
            </w:pPr>
            <w:r>
              <w:rPr>
                <w:rFonts w:ascii="Calibri" w:hAnsi="Calibri" w:cs="Calibri"/>
                <w:sz w:val="20"/>
                <w:szCs w:val="20"/>
                <w:lang w:eastAsia="pl-PL" w:bidi="pl-PL"/>
              </w:rPr>
              <w:t>Czas</w:t>
            </w:r>
            <w:r w:rsidR="00074CCB">
              <w:rPr>
                <w:rFonts w:ascii="Calibri" w:hAnsi="Calibri" w:cs="Calibri"/>
                <w:sz w:val="20"/>
                <w:szCs w:val="20"/>
                <w:lang w:eastAsia="pl-PL" w:bidi="pl-PL"/>
              </w:rPr>
              <w:t xml:space="preserve"> reakcji w okresie </w:t>
            </w:r>
            <w:proofErr w:type="gramStart"/>
            <w:r w:rsidR="00074CCB">
              <w:rPr>
                <w:rFonts w:ascii="Calibri" w:hAnsi="Calibri" w:cs="Calibri"/>
                <w:sz w:val="20"/>
                <w:szCs w:val="20"/>
                <w:lang w:eastAsia="pl-PL" w:bidi="pl-PL"/>
              </w:rPr>
              <w:t xml:space="preserve">gwarancji </w:t>
            </w:r>
            <w:r>
              <w:rPr>
                <w:rFonts w:ascii="Calibri" w:hAnsi="Calibri" w:cs="Calibri"/>
                <w:sz w:val="20"/>
                <w:szCs w:val="20"/>
                <w:lang w:eastAsia="pl-PL" w:bidi="pl-PL"/>
              </w:rPr>
              <w:t xml:space="preserve"> </w:t>
            </w:r>
            <w:r w:rsidR="007C351B">
              <w:rPr>
                <w:rFonts w:ascii="Calibri" w:hAnsi="Calibri" w:cs="Calibri"/>
                <w:sz w:val="20"/>
                <w:szCs w:val="20"/>
                <w:lang w:eastAsia="pl-PL" w:bidi="pl-PL"/>
              </w:rPr>
              <w:t>powyżej</w:t>
            </w:r>
            <w:proofErr w:type="gramEnd"/>
            <w:r w:rsidR="007C351B">
              <w:rPr>
                <w:rFonts w:ascii="Calibri" w:hAnsi="Calibri" w:cs="Calibri"/>
                <w:sz w:val="20"/>
                <w:szCs w:val="20"/>
                <w:lang w:eastAsia="pl-PL" w:bidi="pl-PL"/>
              </w:rPr>
              <w:t xml:space="preserve"> </w:t>
            </w:r>
            <w:r w:rsidR="00796BE1">
              <w:rPr>
                <w:rFonts w:ascii="Calibri" w:hAnsi="Calibri" w:cs="Calibri"/>
                <w:sz w:val="20"/>
                <w:szCs w:val="20"/>
                <w:lang w:eastAsia="pl-PL" w:bidi="pl-PL"/>
              </w:rPr>
              <w:t>12</w:t>
            </w:r>
            <w:r w:rsidR="00074CCB">
              <w:rPr>
                <w:rFonts w:ascii="Calibri" w:hAnsi="Calibri" w:cs="Calibri"/>
                <w:sz w:val="20"/>
                <w:szCs w:val="20"/>
                <w:lang w:eastAsia="pl-PL" w:bidi="pl-PL"/>
              </w:rPr>
              <w:t xml:space="preserve"> godzin do </w:t>
            </w:r>
            <w:r w:rsidR="00796BE1">
              <w:rPr>
                <w:rFonts w:ascii="Calibri" w:hAnsi="Calibri" w:cs="Calibri"/>
                <w:sz w:val="20"/>
                <w:szCs w:val="20"/>
                <w:lang w:eastAsia="pl-PL" w:bidi="pl-PL"/>
              </w:rPr>
              <w:t>24</w:t>
            </w:r>
            <w:r w:rsidR="007C351B">
              <w:rPr>
                <w:rFonts w:ascii="Calibri" w:hAnsi="Calibri" w:cs="Calibri"/>
                <w:sz w:val="20"/>
                <w:szCs w:val="20"/>
                <w:lang w:eastAsia="pl-PL" w:bidi="pl-PL"/>
              </w:rPr>
              <w:t xml:space="preserve"> </w:t>
            </w:r>
            <w:r w:rsidR="00074CCB">
              <w:rPr>
                <w:rFonts w:ascii="Calibri" w:hAnsi="Calibri" w:cs="Calibri"/>
                <w:sz w:val="20"/>
                <w:szCs w:val="20"/>
                <w:lang w:eastAsia="pl-PL" w:bidi="pl-PL"/>
              </w:rPr>
              <w:t>godzin</w:t>
            </w:r>
            <w:r w:rsidR="007C351B">
              <w:rPr>
                <w:rFonts w:ascii="Calibri" w:hAnsi="Calibri" w:cs="Calibri"/>
                <w:sz w:val="20"/>
                <w:szCs w:val="20"/>
                <w:lang w:eastAsia="pl-PL" w:bidi="pl-PL"/>
              </w:rPr>
              <w:t xml:space="preserve"> włącznie </w:t>
            </w:r>
            <w:r w:rsidR="00074CCB">
              <w:rPr>
                <w:rFonts w:ascii="Calibri" w:hAnsi="Calibri" w:cs="Calibri"/>
                <w:sz w:val="20"/>
                <w:szCs w:val="20"/>
                <w:lang w:eastAsia="pl-PL" w:bidi="pl-PL"/>
              </w:rPr>
              <w:t xml:space="preserve"> od zgłoszenia - </w:t>
            </w:r>
            <w:r w:rsidR="007C351B">
              <w:rPr>
                <w:rFonts w:ascii="Calibri" w:hAnsi="Calibri" w:cs="Calibri"/>
                <w:sz w:val="20"/>
                <w:szCs w:val="20"/>
                <w:lang w:eastAsia="pl-PL" w:bidi="pl-PL"/>
              </w:rPr>
              <w:t>5</w:t>
            </w:r>
            <w:r w:rsidR="00074CCB">
              <w:rPr>
                <w:rFonts w:ascii="Calibri" w:hAnsi="Calibri" w:cs="Calibri"/>
                <w:sz w:val="20"/>
                <w:szCs w:val="20"/>
                <w:lang w:eastAsia="pl-PL" w:bidi="pl-PL"/>
              </w:rPr>
              <w:t xml:space="preserve"> punktów.</w:t>
            </w:r>
          </w:p>
          <w:p w14:paraId="45F2F71A" w14:textId="77777777" w:rsidR="00074CCB" w:rsidRDefault="00074CCB" w:rsidP="00171DBB">
            <w:pPr>
              <w:suppressAutoHyphens w:val="0"/>
              <w:spacing w:line="276" w:lineRule="auto"/>
              <w:jc w:val="both"/>
              <w:rPr>
                <w:rFonts w:ascii="Calibri" w:hAnsi="Calibri" w:cs="Calibri"/>
                <w:sz w:val="20"/>
                <w:szCs w:val="20"/>
                <w:lang w:eastAsia="pl-PL" w:bidi="pl-PL"/>
              </w:rPr>
            </w:pPr>
            <w:r>
              <w:rPr>
                <w:rFonts w:ascii="Calibri" w:hAnsi="Calibri" w:cs="Calibri"/>
                <w:sz w:val="20"/>
                <w:szCs w:val="20"/>
                <w:lang w:eastAsia="pl-PL" w:bidi="pl-PL"/>
              </w:rPr>
              <w:t xml:space="preserve">Czas reakcji w okresie gwarancji do </w:t>
            </w:r>
            <w:r w:rsidR="00796BE1">
              <w:rPr>
                <w:rFonts w:ascii="Calibri" w:hAnsi="Calibri" w:cs="Calibri"/>
                <w:sz w:val="20"/>
                <w:szCs w:val="20"/>
                <w:lang w:eastAsia="pl-PL" w:bidi="pl-PL"/>
              </w:rPr>
              <w:t>12</w:t>
            </w:r>
            <w:r>
              <w:rPr>
                <w:rFonts w:ascii="Calibri" w:hAnsi="Calibri" w:cs="Calibri"/>
                <w:sz w:val="20"/>
                <w:szCs w:val="20"/>
                <w:lang w:eastAsia="pl-PL" w:bidi="pl-PL"/>
              </w:rPr>
              <w:t xml:space="preserve"> godzin </w:t>
            </w:r>
            <w:r w:rsidR="007C351B">
              <w:rPr>
                <w:rFonts w:ascii="Calibri" w:hAnsi="Calibri" w:cs="Calibri"/>
                <w:sz w:val="20"/>
                <w:szCs w:val="20"/>
                <w:lang w:eastAsia="pl-PL" w:bidi="pl-PL"/>
              </w:rPr>
              <w:t xml:space="preserve">włącznie </w:t>
            </w:r>
            <w:r>
              <w:rPr>
                <w:rFonts w:ascii="Calibri" w:hAnsi="Calibri" w:cs="Calibri"/>
                <w:sz w:val="20"/>
                <w:szCs w:val="20"/>
                <w:lang w:eastAsia="pl-PL" w:bidi="pl-PL"/>
              </w:rPr>
              <w:t>od zgłoszenia-10 pkt.</w:t>
            </w:r>
          </w:p>
          <w:p w14:paraId="14FE8946" w14:textId="77777777" w:rsidR="007F3ABF" w:rsidRPr="00392E01" w:rsidRDefault="007F3ABF" w:rsidP="00B13A77">
            <w:pPr>
              <w:suppressAutoHyphens w:val="0"/>
              <w:spacing w:line="276" w:lineRule="auto"/>
              <w:jc w:val="both"/>
              <w:rPr>
                <w:rFonts w:ascii="Calibri" w:hAnsi="Calibri" w:cs="Calibri"/>
                <w:sz w:val="20"/>
                <w:szCs w:val="20"/>
                <w:lang w:eastAsia="pl-PL" w:bidi="pl-PL"/>
              </w:rPr>
            </w:pPr>
          </w:p>
        </w:tc>
      </w:tr>
      <w:tr w:rsidR="006A4AAF" w:rsidRPr="00392E01" w14:paraId="654322E0" w14:textId="77777777" w:rsidTr="00C649DA">
        <w:trPr>
          <w:trHeight w:hRule="exact" w:val="1492"/>
          <w:jc w:val="center"/>
        </w:trPr>
        <w:tc>
          <w:tcPr>
            <w:tcW w:w="3636" w:type="dxa"/>
            <w:shd w:val="clear" w:color="auto" w:fill="FFFFFF"/>
            <w:vAlign w:val="center"/>
          </w:tcPr>
          <w:p w14:paraId="02642F54" w14:textId="77777777" w:rsidR="006A4AAF" w:rsidRPr="00F67B71" w:rsidRDefault="006A4AAF" w:rsidP="00B13A77">
            <w:pPr>
              <w:suppressAutoHyphens w:val="0"/>
              <w:spacing w:line="276" w:lineRule="auto"/>
              <w:rPr>
                <w:rFonts w:ascii="Calibri" w:hAnsi="Calibri" w:cs="Calibri"/>
                <w:sz w:val="20"/>
                <w:szCs w:val="20"/>
                <w:lang w:bidi="pl-PL"/>
              </w:rPr>
            </w:pPr>
            <w:r>
              <w:rPr>
                <w:rFonts w:ascii="Calibri" w:hAnsi="Calibri" w:cs="Calibri"/>
                <w:sz w:val="20"/>
                <w:szCs w:val="20"/>
                <w:lang w:bidi="pl-PL"/>
              </w:rPr>
              <w:t>Jakość</w:t>
            </w:r>
          </w:p>
        </w:tc>
        <w:tc>
          <w:tcPr>
            <w:tcW w:w="1944" w:type="dxa"/>
            <w:shd w:val="clear" w:color="auto" w:fill="FFFFFF"/>
            <w:vAlign w:val="center"/>
          </w:tcPr>
          <w:p w14:paraId="58784F94" w14:textId="77777777" w:rsidR="006A4AAF" w:rsidRPr="00F67B71" w:rsidRDefault="006A4AAF" w:rsidP="00B13A77">
            <w:pPr>
              <w:suppressAutoHyphens w:val="0"/>
              <w:spacing w:line="276" w:lineRule="auto"/>
              <w:rPr>
                <w:rFonts w:ascii="Calibri" w:hAnsi="Calibri" w:cs="Calibri"/>
                <w:sz w:val="20"/>
                <w:szCs w:val="20"/>
                <w:lang w:bidi="pl-PL"/>
              </w:rPr>
            </w:pPr>
            <w:proofErr w:type="spellStart"/>
            <w:r>
              <w:rPr>
                <w:rFonts w:ascii="Calibri" w:hAnsi="Calibri" w:cs="Calibri"/>
                <w:sz w:val="20"/>
                <w:szCs w:val="20"/>
                <w:lang w:bidi="pl-PL"/>
              </w:rPr>
              <w:t>Wj</w:t>
            </w:r>
            <w:proofErr w:type="spellEnd"/>
            <w:r>
              <w:rPr>
                <w:rFonts w:ascii="Calibri" w:hAnsi="Calibri" w:cs="Calibri"/>
                <w:sz w:val="20"/>
                <w:szCs w:val="20"/>
                <w:lang w:bidi="pl-PL"/>
              </w:rPr>
              <w:t xml:space="preserve"> =</w:t>
            </w:r>
            <w:r w:rsidR="00C649DA">
              <w:rPr>
                <w:rFonts w:ascii="Calibri" w:hAnsi="Calibri" w:cs="Calibri"/>
                <w:sz w:val="20"/>
                <w:szCs w:val="20"/>
                <w:lang w:bidi="pl-PL"/>
              </w:rPr>
              <w:t>50</w:t>
            </w:r>
            <w:r>
              <w:rPr>
                <w:rFonts w:ascii="Calibri" w:hAnsi="Calibri" w:cs="Calibri"/>
                <w:sz w:val="20"/>
                <w:szCs w:val="20"/>
                <w:lang w:bidi="pl-PL"/>
              </w:rPr>
              <w:t xml:space="preserve"> %</w:t>
            </w:r>
          </w:p>
        </w:tc>
        <w:tc>
          <w:tcPr>
            <w:tcW w:w="3323" w:type="dxa"/>
            <w:shd w:val="clear" w:color="auto" w:fill="FFFFFF"/>
          </w:tcPr>
          <w:p w14:paraId="1A91C519" w14:textId="77777777" w:rsidR="006A4AAF" w:rsidRPr="00906646" w:rsidRDefault="006A4AAF" w:rsidP="00906646">
            <w:pPr>
              <w:suppressAutoHyphens w:val="0"/>
              <w:spacing w:line="276" w:lineRule="auto"/>
              <w:rPr>
                <w:rFonts w:ascii="Calibri" w:hAnsi="Calibri" w:cs="Calibri"/>
                <w:sz w:val="20"/>
                <w:szCs w:val="20"/>
                <w:lang w:eastAsia="pl-PL" w:bidi="pl-PL"/>
              </w:rPr>
            </w:pPr>
            <w:r>
              <w:rPr>
                <w:rFonts w:ascii="Calibri" w:hAnsi="Calibri" w:cs="Calibri"/>
                <w:sz w:val="20"/>
                <w:szCs w:val="20"/>
                <w:lang w:eastAsia="pl-PL" w:bidi="pl-PL"/>
              </w:rPr>
              <w:t xml:space="preserve">Kryterium będzie oceniane na </w:t>
            </w:r>
            <w:r w:rsidR="00C53E5B">
              <w:rPr>
                <w:rFonts w:ascii="Calibri" w:hAnsi="Calibri" w:cs="Calibri"/>
                <w:sz w:val="20"/>
                <w:szCs w:val="20"/>
                <w:lang w:eastAsia="pl-PL" w:bidi="pl-PL"/>
              </w:rPr>
              <w:t>podstawie</w:t>
            </w:r>
            <w:r>
              <w:rPr>
                <w:rFonts w:ascii="Calibri" w:hAnsi="Calibri" w:cs="Calibri"/>
                <w:sz w:val="20"/>
                <w:szCs w:val="20"/>
                <w:lang w:eastAsia="pl-PL" w:bidi="pl-PL"/>
              </w:rPr>
              <w:t xml:space="preserve"> złożonych wraz </w:t>
            </w:r>
            <w:proofErr w:type="gramStart"/>
            <w:r>
              <w:rPr>
                <w:rFonts w:ascii="Calibri" w:hAnsi="Calibri" w:cs="Calibri"/>
                <w:sz w:val="20"/>
                <w:szCs w:val="20"/>
                <w:lang w:eastAsia="pl-PL" w:bidi="pl-PL"/>
              </w:rPr>
              <w:t>z  ofertą</w:t>
            </w:r>
            <w:proofErr w:type="gramEnd"/>
            <w:r>
              <w:rPr>
                <w:rFonts w:ascii="Calibri" w:hAnsi="Calibri" w:cs="Calibri"/>
                <w:sz w:val="20"/>
                <w:szCs w:val="20"/>
                <w:lang w:eastAsia="pl-PL" w:bidi="pl-PL"/>
              </w:rPr>
              <w:t xml:space="preserve"> „</w:t>
            </w:r>
            <w:proofErr w:type="spellStart"/>
            <w:r w:rsidR="00C53E5B">
              <w:rPr>
                <w:rFonts w:ascii="Calibri" w:hAnsi="Calibri" w:cs="Calibri"/>
                <w:sz w:val="20"/>
                <w:szCs w:val="20"/>
                <w:lang w:eastAsia="pl-PL" w:bidi="pl-PL"/>
              </w:rPr>
              <w:t>próbek</w:t>
            </w:r>
            <w:r w:rsidR="00C649DA">
              <w:rPr>
                <w:rFonts w:ascii="Calibri" w:hAnsi="Calibri" w:cs="Calibri"/>
                <w:sz w:val="20"/>
                <w:szCs w:val="20"/>
                <w:lang w:eastAsia="pl-PL" w:bidi="pl-PL"/>
              </w:rPr>
              <w:t>”</w:t>
            </w:r>
            <w:r w:rsidR="00C53E5B">
              <w:rPr>
                <w:rFonts w:ascii="Calibri" w:hAnsi="Calibri" w:cs="Calibri"/>
                <w:sz w:val="20"/>
                <w:szCs w:val="20"/>
                <w:lang w:eastAsia="pl-PL" w:bidi="pl-PL"/>
              </w:rPr>
              <w:t>przez</w:t>
            </w:r>
            <w:proofErr w:type="spellEnd"/>
            <w:r w:rsidR="00C53E5B">
              <w:rPr>
                <w:rFonts w:ascii="Calibri" w:hAnsi="Calibri" w:cs="Calibri"/>
                <w:sz w:val="20"/>
                <w:szCs w:val="20"/>
                <w:lang w:eastAsia="pl-PL" w:bidi="pl-PL"/>
              </w:rPr>
              <w:t xml:space="preserve"> komisję powołaną przez Zamawiającego. </w:t>
            </w:r>
          </w:p>
        </w:tc>
      </w:tr>
    </w:tbl>
    <w:p w14:paraId="5B9DE090" w14:textId="77777777" w:rsidR="00B13A77" w:rsidRPr="000353C4" w:rsidRDefault="00B13A77" w:rsidP="00B13A77">
      <w:pPr>
        <w:suppressAutoHyphens w:val="0"/>
        <w:spacing w:line="276" w:lineRule="auto"/>
        <w:jc w:val="both"/>
        <w:rPr>
          <w:rFonts w:ascii="Calibri" w:hAnsi="Calibri" w:cs="Calibri"/>
          <w:sz w:val="20"/>
          <w:szCs w:val="20"/>
          <w:lang w:eastAsia="pl-PL"/>
        </w:rPr>
      </w:pPr>
      <w:r w:rsidRPr="000353C4">
        <w:rPr>
          <w:rFonts w:ascii="Calibri" w:hAnsi="Calibri" w:cs="Calibri"/>
          <w:sz w:val="20"/>
          <w:szCs w:val="20"/>
          <w:lang w:eastAsia="pl-PL"/>
        </w:rPr>
        <w:t>gdzie:</w:t>
      </w:r>
    </w:p>
    <w:p w14:paraId="52BCD173" w14:textId="77777777" w:rsidR="00B13A77" w:rsidRPr="000353C4" w:rsidRDefault="00B13A77" w:rsidP="00B13A77">
      <w:pPr>
        <w:suppressAutoHyphens w:val="0"/>
        <w:spacing w:line="276" w:lineRule="auto"/>
        <w:rPr>
          <w:rFonts w:ascii="Calibri" w:hAnsi="Calibri" w:cs="Calibri"/>
          <w:sz w:val="20"/>
          <w:szCs w:val="20"/>
          <w:lang w:eastAsia="pl-PL"/>
        </w:rPr>
      </w:pPr>
      <w:proofErr w:type="spellStart"/>
      <w:r w:rsidRPr="000353C4">
        <w:rPr>
          <w:rFonts w:ascii="Calibri" w:hAnsi="Calibri" w:cs="Calibri"/>
          <w:sz w:val="20"/>
          <w:szCs w:val="20"/>
          <w:lang w:eastAsia="pl-PL"/>
        </w:rPr>
        <w:t>Cmin</w:t>
      </w:r>
      <w:proofErr w:type="spellEnd"/>
      <w:r w:rsidRPr="000353C4">
        <w:rPr>
          <w:rFonts w:ascii="Calibri" w:hAnsi="Calibri" w:cs="Calibri"/>
          <w:sz w:val="20"/>
          <w:szCs w:val="20"/>
          <w:lang w:eastAsia="pl-PL"/>
        </w:rPr>
        <w:t> – najniższa cena</w:t>
      </w:r>
      <w:r w:rsidRPr="000353C4">
        <w:rPr>
          <w:rFonts w:ascii="Calibri" w:hAnsi="Calibri" w:cs="Calibri"/>
          <w:sz w:val="20"/>
          <w:szCs w:val="20"/>
          <w:lang w:eastAsia="pl-PL"/>
        </w:rPr>
        <w:br/>
      </w:r>
      <w:proofErr w:type="spellStart"/>
      <w:r w:rsidRPr="000353C4">
        <w:rPr>
          <w:rFonts w:ascii="Calibri" w:hAnsi="Calibri" w:cs="Calibri"/>
          <w:sz w:val="20"/>
          <w:szCs w:val="20"/>
          <w:lang w:eastAsia="pl-PL"/>
        </w:rPr>
        <w:t>Cof</w:t>
      </w:r>
      <w:proofErr w:type="spellEnd"/>
      <w:r w:rsidRPr="000353C4">
        <w:rPr>
          <w:rFonts w:ascii="Calibri" w:hAnsi="Calibri" w:cs="Calibri"/>
          <w:sz w:val="20"/>
          <w:szCs w:val="20"/>
          <w:lang w:eastAsia="pl-PL"/>
        </w:rPr>
        <w:t xml:space="preserve"> – cena badanej oferty</w:t>
      </w:r>
    </w:p>
    <w:p w14:paraId="30BBFA27" w14:textId="77777777" w:rsidR="00B13A77" w:rsidRDefault="00B13A77" w:rsidP="00B13A77">
      <w:pPr>
        <w:suppressAutoHyphens w:val="0"/>
        <w:spacing w:line="276" w:lineRule="auto"/>
        <w:rPr>
          <w:rFonts w:ascii="Calibri" w:hAnsi="Calibri" w:cs="Calibri"/>
          <w:sz w:val="20"/>
          <w:szCs w:val="20"/>
          <w:lang w:eastAsia="pl-PL"/>
        </w:rPr>
      </w:pPr>
      <w:r w:rsidRPr="000353C4">
        <w:rPr>
          <w:rFonts w:ascii="Calibri" w:hAnsi="Calibri" w:cs="Calibri"/>
          <w:sz w:val="20"/>
          <w:szCs w:val="20"/>
          <w:lang w:eastAsia="pl-PL"/>
        </w:rPr>
        <w:t>Ca</w:t>
      </w:r>
      <w:r w:rsidRPr="000353C4">
        <w:rPr>
          <w:rFonts w:ascii="Calibri" w:hAnsi="Calibri" w:cs="Calibri"/>
          <w:sz w:val="20"/>
          <w:szCs w:val="20"/>
          <w:vertAlign w:val="subscript"/>
          <w:lang w:eastAsia="pl-PL"/>
        </w:rPr>
        <w:t xml:space="preserve">, </w:t>
      </w:r>
      <w:proofErr w:type="spellStart"/>
      <w:proofErr w:type="gramStart"/>
      <w:r w:rsidRPr="000353C4">
        <w:rPr>
          <w:rFonts w:ascii="Calibri" w:hAnsi="Calibri" w:cs="Calibri"/>
          <w:sz w:val="20"/>
          <w:szCs w:val="20"/>
          <w:lang w:eastAsia="pl-PL"/>
        </w:rPr>
        <w:t>Cb</w:t>
      </w:r>
      <w:r w:rsidR="00D979FD">
        <w:rPr>
          <w:rFonts w:ascii="Calibri" w:hAnsi="Calibri" w:cs="Calibri"/>
          <w:sz w:val="20"/>
          <w:szCs w:val="20"/>
          <w:lang w:eastAsia="pl-PL"/>
        </w:rPr>
        <w:t>,Cc</w:t>
      </w:r>
      <w:proofErr w:type="spellEnd"/>
      <w:proofErr w:type="gramEnd"/>
      <w:r w:rsidR="002729AB" w:rsidRPr="000353C4">
        <w:rPr>
          <w:rFonts w:ascii="Calibri" w:hAnsi="Calibri" w:cs="Calibri"/>
          <w:sz w:val="20"/>
          <w:szCs w:val="20"/>
          <w:lang w:eastAsia="pl-PL"/>
        </w:rPr>
        <w:t xml:space="preserve"> </w:t>
      </w:r>
      <w:r w:rsidRPr="000353C4">
        <w:rPr>
          <w:rFonts w:ascii="Calibri" w:hAnsi="Calibri" w:cs="Calibri"/>
          <w:sz w:val="20"/>
          <w:szCs w:val="20"/>
          <w:lang w:eastAsia="pl-PL"/>
        </w:rPr>
        <w:t>- liczba punktów w poszczególny</w:t>
      </w:r>
      <w:r w:rsidR="002729AB" w:rsidRPr="000353C4">
        <w:rPr>
          <w:rFonts w:ascii="Calibri" w:hAnsi="Calibri" w:cs="Calibri"/>
          <w:sz w:val="20"/>
          <w:szCs w:val="20"/>
          <w:lang w:eastAsia="pl-PL"/>
        </w:rPr>
        <w:t xml:space="preserve">ch kryteriach </w:t>
      </w:r>
      <w:r w:rsidRPr="000353C4">
        <w:rPr>
          <w:rFonts w:ascii="Calibri" w:hAnsi="Calibri" w:cs="Calibri"/>
          <w:sz w:val="20"/>
          <w:szCs w:val="20"/>
          <w:lang w:eastAsia="pl-PL"/>
        </w:rPr>
        <w:br/>
      </w:r>
      <w:proofErr w:type="spellStart"/>
      <w:r w:rsidRPr="000353C4">
        <w:rPr>
          <w:rFonts w:ascii="Calibri" w:hAnsi="Calibri" w:cs="Calibri"/>
          <w:sz w:val="20"/>
          <w:szCs w:val="20"/>
          <w:lang w:eastAsia="pl-PL"/>
        </w:rPr>
        <w:t>Wa</w:t>
      </w:r>
      <w:proofErr w:type="spellEnd"/>
      <w:r w:rsidRPr="000353C4">
        <w:rPr>
          <w:rFonts w:ascii="Calibri" w:hAnsi="Calibri" w:cs="Calibri"/>
          <w:sz w:val="20"/>
          <w:szCs w:val="20"/>
          <w:lang w:eastAsia="pl-PL"/>
        </w:rPr>
        <w:t xml:space="preserve">, </w:t>
      </w:r>
      <w:proofErr w:type="spellStart"/>
      <w:r w:rsidRPr="000353C4">
        <w:rPr>
          <w:rFonts w:ascii="Calibri" w:hAnsi="Calibri" w:cs="Calibri"/>
          <w:sz w:val="20"/>
          <w:szCs w:val="20"/>
          <w:lang w:eastAsia="pl-PL"/>
        </w:rPr>
        <w:t>Wb</w:t>
      </w:r>
      <w:r w:rsidR="00D979FD">
        <w:rPr>
          <w:rFonts w:ascii="Calibri" w:hAnsi="Calibri" w:cs="Calibri"/>
          <w:sz w:val="20"/>
          <w:szCs w:val="20"/>
          <w:lang w:eastAsia="pl-PL"/>
        </w:rPr>
        <w:t>,Wj</w:t>
      </w:r>
      <w:proofErr w:type="spellEnd"/>
      <w:r w:rsidR="002729AB" w:rsidRPr="000353C4">
        <w:rPr>
          <w:rFonts w:ascii="Calibri" w:hAnsi="Calibri" w:cs="Calibri"/>
          <w:sz w:val="20"/>
          <w:szCs w:val="20"/>
          <w:lang w:eastAsia="pl-PL"/>
        </w:rPr>
        <w:t xml:space="preserve"> -</w:t>
      </w:r>
      <w:r w:rsidRPr="000353C4">
        <w:rPr>
          <w:rFonts w:ascii="Calibri" w:hAnsi="Calibri" w:cs="Calibri"/>
          <w:sz w:val="20"/>
          <w:szCs w:val="20"/>
          <w:lang w:eastAsia="pl-PL"/>
        </w:rPr>
        <w:t xml:space="preserve"> waga w ocenianym kryterium</w:t>
      </w:r>
    </w:p>
    <w:p w14:paraId="367867AF" w14:textId="77777777" w:rsidR="00AE2F2C" w:rsidRPr="000353C4" w:rsidRDefault="00AE2F2C" w:rsidP="00B13A77">
      <w:pPr>
        <w:suppressAutoHyphens w:val="0"/>
        <w:spacing w:line="276" w:lineRule="auto"/>
        <w:rPr>
          <w:rFonts w:ascii="Calibri" w:hAnsi="Calibri" w:cs="Calibri"/>
          <w:sz w:val="20"/>
          <w:szCs w:val="20"/>
          <w:lang w:eastAsia="pl-PL"/>
        </w:rPr>
      </w:pPr>
    </w:p>
    <w:p w14:paraId="442E8349" w14:textId="77777777" w:rsidR="002729AB" w:rsidRDefault="002729AB">
      <w:pPr>
        <w:widowControl w:val="0"/>
        <w:numPr>
          <w:ilvl w:val="0"/>
          <w:numId w:val="2"/>
        </w:numPr>
        <w:spacing w:before="120" w:after="120"/>
        <w:ind w:left="284" w:hanging="284"/>
        <w:jc w:val="both"/>
        <w:rPr>
          <w:rFonts w:ascii="Calibri" w:eastAsia="Arial Unicode MS" w:hAnsi="Calibri" w:cs="Calibri"/>
          <w:kern w:val="2"/>
          <w:sz w:val="20"/>
          <w:szCs w:val="20"/>
          <w:lang w:eastAsia="en-US"/>
        </w:rPr>
      </w:pPr>
      <w:r w:rsidRPr="002729AB">
        <w:rPr>
          <w:rFonts w:ascii="Calibri" w:eastAsia="Arial Unicode MS" w:hAnsi="Calibri" w:cs="Calibri"/>
          <w:kern w:val="2"/>
          <w:sz w:val="20"/>
          <w:szCs w:val="20"/>
          <w:lang w:eastAsia="en-US"/>
        </w:rPr>
        <w:t>Wskaźnik ceny ofertowej (C</w:t>
      </w:r>
      <w:r w:rsidR="00013195">
        <w:rPr>
          <w:rFonts w:ascii="Calibri" w:eastAsia="Arial Unicode MS" w:hAnsi="Calibri" w:cs="Calibri"/>
          <w:kern w:val="2"/>
          <w:sz w:val="20"/>
          <w:szCs w:val="20"/>
          <w:lang w:eastAsia="en-US"/>
        </w:rPr>
        <w:t>a</w:t>
      </w:r>
      <w:r w:rsidRPr="002729AB">
        <w:rPr>
          <w:rFonts w:ascii="Calibri" w:eastAsia="Arial Unicode MS" w:hAnsi="Calibri" w:cs="Calibri"/>
          <w:kern w:val="2"/>
          <w:sz w:val="20"/>
          <w:szCs w:val="20"/>
          <w:lang w:eastAsia="en-US"/>
        </w:rPr>
        <w:t>) należy rozumieć jako całkowite wynagrodzenie za zakup i dostawę przedmiotu zamówienia.</w:t>
      </w:r>
      <w:r>
        <w:rPr>
          <w:rFonts w:ascii="Calibri" w:eastAsia="Arial Unicode MS" w:hAnsi="Calibri" w:cs="Calibri"/>
          <w:kern w:val="2"/>
          <w:sz w:val="20"/>
          <w:szCs w:val="20"/>
          <w:lang w:eastAsia="en-US"/>
        </w:rPr>
        <w:t xml:space="preserve"> </w:t>
      </w:r>
      <w:r w:rsidRPr="002729AB">
        <w:rPr>
          <w:rFonts w:ascii="Calibri" w:eastAsia="Arial Unicode MS" w:hAnsi="Calibri" w:cs="Calibri"/>
          <w:kern w:val="2"/>
          <w:sz w:val="20"/>
          <w:szCs w:val="20"/>
          <w:lang w:eastAsia="en-US"/>
        </w:rPr>
        <w:t xml:space="preserve">Do oceny przyjmuje się cenę oferty netto, bez podatku VAT. Kryterium ceny pozwala uzyskać maksymalnie </w:t>
      </w:r>
      <w:r w:rsidR="00C649DA">
        <w:rPr>
          <w:rFonts w:ascii="Calibri" w:eastAsia="Arial Unicode MS" w:hAnsi="Calibri" w:cs="Calibri"/>
          <w:kern w:val="2"/>
          <w:sz w:val="20"/>
          <w:szCs w:val="20"/>
          <w:lang w:eastAsia="en-US"/>
        </w:rPr>
        <w:t>40</w:t>
      </w:r>
      <w:r w:rsidRPr="002729AB">
        <w:rPr>
          <w:rFonts w:ascii="Calibri" w:eastAsia="Arial Unicode MS" w:hAnsi="Calibri" w:cs="Calibri"/>
          <w:kern w:val="2"/>
          <w:sz w:val="20"/>
          <w:szCs w:val="20"/>
          <w:lang w:eastAsia="en-US"/>
        </w:rPr>
        <w:t xml:space="preserve"> pkt. </w:t>
      </w:r>
    </w:p>
    <w:p w14:paraId="476F51C6" w14:textId="77777777" w:rsidR="008208F8" w:rsidRPr="006A4AAF" w:rsidRDefault="008208F8">
      <w:pPr>
        <w:widowControl w:val="0"/>
        <w:numPr>
          <w:ilvl w:val="0"/>
          <w:numId w:val="2"/>
        </w:numPr>
        <w:spacing w:before="120" w:after="120"/>
        <w:ind w:left="284" w:hanging="284"/>
        <w:jc w:val="both"/>
        <w:rPr>
          <w:rFonts w:ascii="Calibri" w:eastAsia="Arial Unicode MS" w:hAnsi="Calibri" w:cs="Calibri"/>
          <w:kern w:val="2"/>
          <w:sz w:val="20"/>
          <w:szCs w:val="20"/>
          <w:lang w:eastAsia="en-US"/>
        </w:rPr>
      </w:pPr>
      <w:r w:rsidRPr="002729AB">
        <w:rPr>
          <w:rFonts w:ascii="Calibri" w:eastAsia="Arial Unicode MS" w:hAnsi="Calibri" w:cs="Calibri"/>
          <w:kern w:val="2"/>
          <w:sz w:val="20"/>
          <w:szCs w:val="20"/>
          <w:lang w:eastAsia="en-US"/>
        </w:rPr>
        <w:t xml:space="preserve">W zakresie kryterium </w:t>
      </w:r>
      <w:r w:rsidR="00074CCB">
        <w:rPr>
          <w:rFonts w:ascii="Calibri" w:eastAsia="Arial Unicode MS" w:hAnsi="Calibri" w:cs="Calibri"/>
          <w:kern w:val="2"/>
          <w:sz w:val="20"/>
          <w:szCs w:val="20"/>
          <w:lang w:eastAsia="en-US"/>
        </w:rPr>
        <w:t>„</w:t>
      </w:r>
      <w:bookmarkStart w:id="20" w:name="_Hlk131770417"/>
      <w:r w:rsidR="00074CCB">
        <w:rPr>
          <w:rFonts w:ascii="Calibri" w:eastAsia="Arial Unicode MS" w:hAnsi="Calibri" w:cs="Calibri"/>
          <w:kern w:val="2"/>
          <w:sz w:val="20"/>
          <w:szCs w:val="20"/>
          <w:lang w:eastAsia="en-US"/>
        </w:rPr>
        <w:t>Czas reakcji w okresie gwarancji</w:t>
      </w:r>
      <w:bookmarkEnd w:id="20"/>
      <w:r w:rsidR="00074CCB">
        <w:rPr>
          <w:rFonts w:ascii="Calibri" w:eastAsia="Arial Unicode MS" w:hAnsi="Calibri" w:cs="Calibri"/>
          <w:kern w:val="2"/>
          <w:sz w:val="20"/>
          <w:szCs w:val="20"/>
          <w:lang w:eastAsia="en-US"/>
        </w:rPr>
        <w:t xml:space="preserve">” </w:t>
      </w:r>
      <w:r w:rsidR="00013195">
        <w:rPr>
          <w:rFonts w:ascii="Calibri" w:eastAsia="Arial Unicode MS" w:hAnsi="Calibri" w:cs="Calibri"/>
          <w:kern w:val="2"/>
          <w:sz w:val="20"/>
          <w:szCs w:val="20"/>
          <w:lang w:eastAsia="en-US"/>
        </w:rPr>
        <w:t>(</w:t>
      </w:r>
      <w:proofErr w:type="spellStart"/>
      <w:r w:rsidR="00013195">
        <w:rPr>
          <w:rFonts w:ascii="Calibri" w:eastAsia="Arial Unicode MS" w:hAnsi="Calibri" w:cs="Calibri"/>
          <w:kern w:val="2"/>
          <w:sz w:val="20"/>
          <w:szCs w:val="20"/>
          <w:lang w:eastAsia="en-US"/>
        </w:rPr>
        <w:t>Cb</w:t>
      </w:r>
      <w:proofErr w:type="spellEnd"/>
      <w:r w:rsidR="00013195">
        <w:rPr>
          <w:rFonts w:ascii="Calibri" w:eastAsia="Arial Unicode MS" w:hAnsi="Calibri" w:cs="Calibri"/>
          <w:kern w:val="2"/>
          <w:sz w:val="20"/>
          <w:szCs w:val="20"/>
          <w:lang w:eastAsia="en-US"/>
        </w:rPr>
        <w:t xml:space="preserve">) </w:t>
      </w:r>
      <w:r w:rsidRPr="002729AB">
        <w:rPr>
          <w:rFonts w:ascii="Calibri" w:eastAsia="Arial Unicode MS" w:hAnsi="Calibri" w:cs="Calibri"/>
          <w:kern w:val="2"/>
          <w:sz w:val="20"/>
          <w:szCs w:val="20"/>
          <w:lang w:eastAsia="en-US"/>
        </w:rPr>
        <w:t xml:space="preserve">punktacji podlegać będzie </w:t>
      </w:r>
      <w:r w:rsidR="00074CCB">
        <w:rPr>
          <w:rFonts w:ascii="Calibri" w:eastAsia="Arial Unicode MS" w:hAnsi="Calibri" w:cs="Calibri"/>
          <w:kern w:val="2"/>
          <w:sz w:val="20"/>
          <w:szCs w:val="20"/>
          <w:lang w:eastAsia="en-US"/>
        </w:rPr>
        <w:t xml:space="preserve">podjęcie </w:t>
      </w:r>
      <w:r w:rsidR="00074CCB">
        <w:rPr>
          <w:rFonts w:ascii="Calibri" w:hAnsi="Calibri" w:cs="Calibri"/>
          <w:sz w:val="20"/>
          <w:szCs w:val="20"/>
          <w:lang w:eastAsia="pl-PL" w:bidi="pl-PL"/>
        </w:rPr>
        <w:t>czasu reakcji od zgłoszenia przez Zamawiającego uszkodzenia wszystkich urządzeń, sprzętu elektrycznego oraz AV/</w:t>
      </w:r>
      <w:proofErr w:type="gramStart"/>
      <w:r w:rsidR="00074CCB">
        <w:rPr>
          <w:rFonts w:ascii="Calibri" w:hAnsi="Calibri" w:cs="Calibri"/>
          <w:sz w:val="20"/>
          <w:szCs w:val="20"/>
          <w:lang w:eastAsia="pl-PL" w:bidi="pl-PL"/>
        </w:rPr>
        <w:t>IT( zgodnie</w:t>
      </w:r>
      <w:proofErr w:type="gramEnd"/>
      <w:r w:rsidR="00074CCB">
        <w:rPr>
          <w:rFonts w:ascii="Calibri" w:hAnsi="Calibri" w:cs="Calibri"/>
          <w:sz w:val="20"/>
          <w:szCs w:val="20"/>
          <w:lang w:eastAsia="pl-PL" w:bidi="pl-PL"/>
        </w:rPr>
        <w:t xml:space="preserve"> ze wzorem umowy).</w:t>
      </w:r>
      <w:r w:rsidR="00D979FD">
        <w:rPr>
          <w:rFonts w:ascii="Calibri" w:hAnsi="Calibri" w:cs="Calibri"/>
          <w:sz w:val="20"/>
          <w:szCs w:val="20"/>
          <w:lang w:eastAsia="pl-PL" w:bidi="pl-PL"/>
        </w:rPr>
        <w:t>W kryterium „</w:t>
      </w:r>
      <w:r w:rsidR="00D979FD">
        <w:rPr>
          <w:rFonts w:ascii="Calibri" w:eastAsia="Arial Unicode MS" w:hAnsi="Calibri" w:cs="Calibri"/>
          <w:kern w:val="2"/>
          <w:sz w:val="20"/>
          <w:szCs w:val="20"/>
          <w:lang w:eastAsia="en-US"/>
        </w:rPr>
        <w:t xml:space="preserve">Czas reakcji w okresie gwarancji” można uzyskać 10 punktów. </w:t>
      </w:r>
      <w:r w:rsidR="00D979FD">
        <w:rPr>
          <w:rFonts w:ascii="Calibri" w:hAnsi="Calibri" w:cs="Calibri"/>
          <w:sz w:val="20"/>
          <w:szCs w:val="20"/>
          <w:lang w:eastAsia="pl-PL" w:bidi="pl-PL"/>
        </w:rPr>
        <w:t xml:space="preserve"> </w:t>
      </w:r>
    </w:p>
    <w:p w14:paraId="14A0F2FF" w14:textId="77777777" w:rsidR="006A4AAF" w:rsidRPr="002729AB" w:rsidRDefault="006A4AAF">
      <w:pPr>
        <w:numPr>
          <w:ilvl w:val="0"/>
          <w:numId w:val="2"/>
        </w:numPr>
        <w:spacing w:before="120" w:after="120"/>
        <w:ind w:left="284" w:hanging="284"/>
        <w:contextualSpacing/>
        <w:rPr>
          <w:rFonts w:ascii="Calibri" w:eastAsia="Arial Unicode MS" w:hAnsi="Calibri" w:cs="Calibri"/>
          <w:kern w:val="2"/>
          <w:sz w:val="20"/>
          <w:szCs w:val="20"/>
          <w:lang w:eastAsia="en-US"/>
        </w:rPr>
      </w:pPr>
      <w:r>
        <w:rPr>
          <w:rFonts w:ascii="Calibri" w:eastAsia="Arial Unicode MS" w:hAnsi="Calibri" w:cs="Calibri"/>
          <w:kern w:val="2"/>
          <w:sz w:val="20"/>
          <w:szCs w:val="20"/>
          <w:lang w:eastAsia="en-US"/>
        </w:rPr>
        <w:t xml:space="preserve">Kryterium </w:t>
      </w:r>
      <w:r w:rsidR="00C53E5B">
        <w:rPr>
          <w:rFonts w:ascii="Calibri" w:eastAsia="Arial Unicode MS" w:hAnsi="Calibri" w:cs="Calibri"/>
          <w:kern w:val="2"/>
          <w:sz w:val="20"/>
          <w:szCs w:val="20"/>
          <w:lang w:eastAsia="en-US"/>
        </w:rPr>
        <w:t>„jakość”</w:t>
      </w:r>
      <w:r w:rsidR="006D0AAF">
        <w:rPr>
          <w:rFonts w:ascii="Calibri" w:eastAsia="Arial Unicode MS" w:hAnsi="Calibri" w:cs="Calibri"/>
          <w:kern w:val="2"/>
          <w:sz w:val="20"/>
          <w:szCs w:val="20"/>
          <w:lang w:eastAsia="en-US"/>
        </w:rPr>
        <w:t xml:space="preserve"> </w:t>
      </w:r>
      <w:r w:rsidR="00C649DA">
        <w:rPr>
          <w:rFonts w:ascii="Calibri" w:eastAsia="Arial Unicode MS" w:hAnsi="Calibri" w:cs="Calibri"/>
          <w:kern w:val="2"/>
          <w:sz w:val="20"/>
          <w:szCs w:val="20"/>
          <w:lang w:eastAsia="en-US"/>
        </w:rPr>
        <w:t>(</w:t>
      </w:r>
      <w:proofErr w:type="spellStart"/>
      <w:r w:rsidR="00C649DA">
        <w:rPr>
          <w:rFonts w:ascii="Calibri" w:eastAsia="Arial Unicode MS" w:hAnsi="Calibri" w:cs="Calibri"/>
          <w:kern w:val="2"/>
          <w:sz w:val="20"/>
          <w:szCs w:val="20"/>
          <w:lang w:eastAsia="en-US"/>
        </w:rPr>
        <w:t>Cc</w:t>
      </w:r>
      <w:proofErr w:type="spellEnd"/>
      <w:r w:rsidR="00C649DA">
        <w:rPr>
          <w:rFonts w:ascii="Calibri" w:eastAsia="Arial Unicode MS" w:hAnsi="Calibri" w:cs="Calibri"/>
          <w:kern w:val="2"/>
          <w:sz w:val="20"/>
          <w:szCs w:val="20"/>
          <w:lang w:eastAsia="en-US"/>
        </w:rPr>
        <w:t>)</w:t>
      </w:r>
      <w:r w:rsidR="00C53E5B">
        <w:rPr>
          <w:rFonts w:ascii="Calibri" w:eastAsia="Arial Unicode MS" w:hAnsi="Calibri" w:cs="Calibri"/>
          <w:kern w:val="2"/>
          <w:sz w:val="20"/>
          <w:szCs w:val="20"/>
          <w:lang w:eastAsia="en-US"/>
        </w:rPr>
        <w:t xml:space="preserve"> będzie oceniana na podstawie złożonych waz z ofertą „próbek” przez komisję powołaną przez Zamawiającego. </w:t>
      </w:r>
      <w:r w:rsidR="00D979FD">
        <w:rPr>
          <w:rFonts w:ascii="Calibri" w:eastAsia="Arial Unicode MS" w:hAnsi="Calibri" w:cs="Calibri"/>
          <w:kern w:val="2"/>
          <w:sz w:val="20"/>
          <w:szCs w:val="20"/>
          <w:lang w:eastAsia="en-US"/>
        </w:rPr>
        <w:t>O</w:t>
      </w:r>
      <w:r w:rsidR="00D979FD">
        <w:rPr>
          <w:rFonts w:ascii="Calibri" w:hAnsi="Calibri" w:cs="Calibri"/>
          <w:color w:val="000000"/>
          <w:sz w:val="20"/>
          <w:szCs w:val="20"/>
          <w:lang w:eastAsia="pl-PL"/>
        </w:rPr>
        <w:t xml:space="preserve">pis cech i sposobu przygotowania </w:t>
      </w:r>
      <w:proofErr w:type="gramStart"/>
      <w:r w:rsidR="00D979FD">
        <w:rPr>
          <w:rFonts w:ascii="Calibri" w:hAnsi="Calibri" w:cs="Calibri"/>
          <w:color w:val="000000"/>
          <w:sz w:val="20"/>
          <w:szCs w:val="20"/>
          <w:lang w:eastAsia="pl-PL"/>
        </w:rPr>
        <w:t xml:space="preserve">Próbki </w:t>
      </w:r>
      <w:r w:rsidR="00C53E5B">
        <w:rPr>
          <w:rFonts w:ascii="Calibri" w:eastAsia="Arial Unicode MS" w:hAnsi="Calibri" w:cs="Calibri"/>
          <w:kern w:val="2"/>
          <w:sz w:val="20"/>
          <w:szCs w:val="20"/>
          <w:lang w:eastAsia="en-US"/>
        </w:rPr>
        <w:t xml:space="preserve"> został</w:t>
      </w:r>
      <w:proofErr w:type="gramEnd"/>
      <w:r w:rsidR="00C53E5B">
        <w:rPr>
          <w:rFonts w:ascii="Calibri" w:eastAsia="Arial Unicode MS" w:hAnsi="Calibri" w:cs="Calibri"/>
          <w:kern w:val="2"/>
          <w:sz w:val="20"/>
          <w:szCs w:val="20"/>
          <w:lang w:eastAsia="en-US"/>
        </w:rPr>
        <w:t xml:space="preserve"> opisany w </w:t>
      </w:r>
      <w:r w:rsidR="00C53E5B" w:rsidRPr="00D979FD">
        <w:rPr>
          <w:rFonts w:ascii="Calibri" w:eastAsia="Arial Unicode MS" w:hAnsi="Calibri" w:cs="Calibri"/>
          <w:b/>
          <w:bCs/>
          <w:kern w:val="2"/>
          <w:sz w:val="20"/>
          <w:szCs w:val="20"/>
          <w:lang w:eastAsia="en-US"/>
        </w:rPr>
        <w:t>załączniku nr 9 do SWZ.</w:t>
      </w:r>
      <w:r w:rsidR="00C53E5B">
        <w:rPr>
          <w:rFonts w:ascii="Calibri" w:eastAsia="Arial Unicode MS" w:hAnsi="Calibri" w:cs="Calibri"/>
          <w:kern w:val="2"/>
          <w:sz w:val="20"/>
          <w:szCs w:val="20"/>
          <w:lang w:eastAsia="en-US"/>
        </w:rPr>
        <w:t xml:space="preserve"> Do obliczenia punktów przyznanych w ramach kryterium „Jakość” Zamawiający zsumuje wszystkie punkty za każdą dostarczoną próbkę. </w:t>
      </w:r>
      <w:proofErr w:type="gramStart"/>
      <w:r w:rsidR="00C53E5B">
        <w:rPr>
          <w:rFonts w:ascii="Calibri" w:eastAsia="Arial Unicode MS" w:hAnsi="Calibri" w:cs="Calibri"/>
          <w:kern w:val="2"/>
          <w:sz w:val="20"/>
          <w:szCs w:val="20"/>
          <w:lang w:eastAsia="en-US"/>
        </w:rPr>
        <w:t>Nie dostarczenie</w:t>
      </w:r>
      <w:proofErr w:type="gramEnd"/>
      <w:r w:rsidR="00C53E5B">
        <w:rPr>
          <w:rFonts w:ascii="Calibri" w:eastAsia="Arial Unicode MS" w:hAnsi="Calibri" w:cs="Calibri"/>
          <w:kern w:val="2"/>
          <w:sz w:val="20"/>
          <w:szCs w:val="20"/>
          <w:lang w:eastAsia="en-US"/>
        </w:rPr>
        <w:t xml:space="preserve"> którejkolwiek próbki spowoduje odrzucenie oferty jako niezgodnej ze SWZ. Przyjmuje się, że 1% = 1 pkt i tak zostanie przeliczona liczba uzyskanych punktów. W</w:t>
      </w:r>
      <w:r w:rsidR="00D979FD">
        <w:rPr>
          <w:rFonts w:ascii="Calibri" w:eastAsia="Arial Unicode MS" w:hAnsi="Calibri" w:cs="Calibri"/>
          <w:kern w:val="2"/>
          <w:sz w:val="20"/>
          <w:szCs w:val="20"/>
          <w:lang w:eastAsia="en-US"/>
        </w:rPr>
        <w:t> </w:t>
      </w:r>
      <w:r w:rsidR="00C53E5B">
        <w:rPr>
          <w:rFonts w:ascii="Calibri" w:eastAsia="Arial Unicode MS" w:hAnsi="Calibri" w:cs="Calibri"/>
          <w:kern w:val="2"/>
          <w:sz w:val="20"/>
          <w:szCs w:val="20"/>
          <w:lang w:eastAsia="en-US"/>
        </w:rPr>
        <w:t xml:space="preserve">kryterium </w:t>
      </w:r>
      <w:proofErr w:type="gramStart"/>
      <w:r w:rsidR="00C53E5B">
        <w:rPr>
          <w:rFonts w:ascii="Calibri" w:eastAsia="Arial Unicode MS" w:hAnsi="Calibri" w:cs="Calibri"/>
          <w:kern w:val="2"/>
          <w:sz w:val="20"/>
          <w:szCs w:val="20"/>
          <w:lang w:eastAsia="en-US"/>
        </w:rPr>
        <w:t>„ Jakość</w:t>
      </w:r>
      <w:proofErr w:type="gramEnd"/>
      <w:r w:rsidR="00C53E5B">
        <w:rPr>
          <w:rFonts w:ascii="Calibri" w:eastAsia="Arial Unicode MS" w:hAnsi="Calibri" w:cs="Calibri"/>
          <w:kern w:val="2"/>
          <w:sz w:val="20"/>
          <w:szCs w:val="20"/>
          <w:lang w:eastAsia="en-US"/>
        </w:rPr>
        <w:t xml:space="preserve">” można uzyskać max. </w:t>
      </w:r>
      <w:r w:rsidR="00C649DA">
        <w:rPr>
          <w:rFonts w:ascii="Calibri" w:eastAsia="Arial Unicode MS" w:hAnsi="Calibri" w:cs="Calibri"/>
          <w:kern w:val="2"/>
          <w:sz w:val="20"/>
          <w:szCs w:val="20"/>
          <w:lang w:eastAsia="en-US"/>
        </w:rPr>
        <w:t>50</w:t>
      </w:r>
      <w:r w:rsidR="009D0237">
        <w:rPr>
          <w:rFonts w:ascii="Calibri" w:eastAsia="Arial Unicode MS" w:hAnsi="Calibri" w:cs="Calibri"/>
          <w:kern w:val="2"/>
          <w:sz w:val="20"/>
          <w:szCs w:val="20"/>
          <w:lang w:eastAsia="en-US"/>
        </w:rPr>
        <w:t xml:space="preserve"> punktów</w:t>
      </w:r>
      <w:r w:rsidR="00C53E5B">
        <w:rPr>
          <w:rFonts w:ascii="Calibri" w:eastAsia="Arial Unicode MS" w:hAnsi="Calibri" w:cs="Calibri"/>
          <w:kern w:val="2"/>
          <w:sz w:val="20"/>
          <w:szCs w:val="20"/>
          <w:lang w:eastAsia="en-US"/>
        </w:rPr>
        <w:t xml:space="preserve">. </w:t>
      </w:r>
    </w:p>
    <w:p w14:paraId="7D96E0D9" w14:textId="77777777" w:rsidR="008208F8" w:rsidRPr="008208F8" w:rsidRDefault="008208F8">
      <w:pPr>
        <w:widowControl w:val="0"/>
        <w:numPr>
          <w:ilvl w:val="0"/>
          <w:numId w:val="2"/>
        </w:numPr>
        <w:spacing w:before="120" w:after="120"/>
        <w:ind w:left="284" w:hanging="284"/>
        <w:jc w:val="both"/>
        <w:rPr>
          <w:rFonts w:ascii="Calibri" w:eastAsia="Arial Unicode MS" w:hAnsi="Calibri" w:cs="Calibri"/>
          <w:kern w:val="2"/>
          <w:sz w:val="20"/>
          <w:szCs w:val="20"/>
          <w:lang w:eastAsia="en-US"/>
        </w:rPr>
      </w:pPr>
      <w:r w:rsidRPr="008208F8">
        <w:rPr>
          <w:rFonts w:ascii="Calibri" w:eastAsia="Arial Unicode MS" w:hAnsi="Calibri" w:cs="Calibri"/>
          <w:kern w:val="2"/>
          <w:sz w:val="20"/>
          <w:szCs w:val="20"/>
          <w:lang w:eastAsia="en-US"/>
        </w:rPr>
        <w:t>Oferty będą oceniane w odniesieniu do najkorzystniejszych warunków przedstawionych przez Wykonawców w zakresie powyższych kryteriów. Oferta spełniająca w najwyższym możliwym stopniu wyżej wymienione kryteria otrzyma maksymalną liczbę punktów. Maksymalna liczba punktów, jaką może otrzymać oferta to</w:t>
      </w:r>
      <w:r w:rsidR="00D979FD">
        <w:rPr>
          <w:rFonts w:ascii="Calibri" w:eastAsia="Arial Unicode MS" w:hAnsi="Calibri" w:cs="Calibri"/>
          <w:kern w:val="2"/>
          <w:sz w:val="20"/>
          <w:szCs w:val="20"/>
          <w:lang w:eastAsia="en-US"/>
        </w:rPr>
        <w:t> </w:t>
      </w:r>
      <w:r w:rsidRPr="008208F8">
        <w:rPr>
          <w:rFonts w:ascii="Calibri" w:eastAsia="Arial Unicode MS" w:hAnsi="Calibri" w:cs="Calibri"/>
          <w:kern w:val="2"/>
          <w:sz w:val="20"/>
          <w:szCs w:val="20"/>
          <w:lang w:eastAsia="en-US"/>
        </w:rPr>
        <w:t>100 pkt.</w:t>
      </w:r>
    </w:p>
    <w:p w14:paraId="203CD839" w14:textId="77777777" w:rsidR="008208F8" w:rsidRPr="008208F8" w:rsidRDefault="008208F8">
      <w:pPr>
        <w:widowControl w:val="0"/>
        <w:numPr>
          <w:ilvl w:val="0"/>
          <w:numId w:val="2"/>
        </w:numPr>
        <w:spacing w:before="120" w:after="120"/>
        <w:ind w:left="284" w:hanging="284"/>
        <w:jc w:val="both"/>
        <w:rPr>
          <w:rFonts w:ascii="Calibri" w:eastAsia="Arial Unicode MS" w:hAnsi="Calibri" w:cs="Calibri"/>
          <w:kern w:val="2"/>
          <w:sz w:val="20"/>
          <w:szCs w:val="20"/>
          <w:lang w:eastAsia="en-US"/>
        </w:rPr>
      </w:pPr>
      <w:r w:rsidRPr="008208F8">
        <w:rPr>
          <w:rFonts w:ascii="Calibri" w:eastAsia="Arial Unicode MS" w:hAnsi="Calibri" w:cs="Calibri"/>
          <w:kern w:val="2"/>
          <w:sz w:val="20"/>
          <w:szCs w:val="20"/>
          <w:lang w:eastAsia="en-US"/>
        </w:rPr>
        <w:t>Za ofertę najkorzystniejszą uznana zostanie oferta, która w sumie uzyska najwyższą liczbę punktów</w:t>
      </w:r>
      <w:r w:rsidR="004861DB">
        <w:rPr>
          <w:rFonts w:ascii="Calibri" w:eastAsia="Arial Unicode MS" w:hAnsi="Calibri" w:cs="Calibri"/>
          <w:kern w:val="2"/>
          <w:sz w:val="20"/>
          <w:szCs w:val="20"/>
          <w:lang w:eastAsia="en-US"/>
        </w:rPr>
        <w:t xml:space="preserve"> </w:t>
      </w:r>
      <w:proofErr w:type="gramStart"/>
      <w:r w:rsidR="004861DB">
        <w:rPr>
          <w:rFonts w:ascii="Calibri" w:eastAsia="Arial Unicode MS" w:hAnsi="Calibri" w:cs="Calibri"/>
          <w:kern w:val="2"/>
          <w:sz w:val="20"/>
          <w:szCs w:val="20"/>
          <w:lang w:eastAsia="en-US"/>
        </w:rPr>
        <w:t>(</w:t>
      </w:r>
      <w:r w:rsidR="00D979FD">
        <w:rPr>
          <w:rFonts w:ascii="Calibri" w:eastAsia="Arial Unicode MS" w:hAnsi="Calibri" w:cs="Calibri"/>
          <w:kern w:val="2"/>
          <w:sz w:val="20"/>
          <w:szCs w:val="20"/>
          <w:lang w:eastAsia="en-US"/>
        </w:rPr>
        <w:t> </w:t>
      </w:r>
      <w:r w:rsidR="004861DB">
        <w:rPr>
          <w:rFonts w:ascii="Calibri" w:eastAsia="Arial Unicode MS" w:hAnsi="Calibri" w:cs="Calibri"/>
          <w:kern w:val="2"/>
          <w:sz w:val="20"/>
          <w:szCs w:val="20"/>
          <w:lang w:eastAsia="en-US"/>
        </w:rPr>
        <w:t>Kryterium</w:t>
      </w:r>
      <w:proofErr w:type="gramEnd"/>
      <w:r w:rsidR="004861DB">
        <w:rPr>
          <w:rFonts w:ascii="Calibri" w:eastAsia="Arial Unicode MS" w:hAnsi="Calibri" w:cs="Calibri"/>
          <w:kern w:val="2"/>
          <w:sz w:val="20"/>
          <w:szCs w:val="20"/>
          <w:lang w:eastAsia="en-US"/>
        </w:rPr>
        <w:t xml:space="preserve"> nr 1+ Kryterium nr 2 +</w:t>
      </w:r>
      <w:r w:rsidR="00D979FD">
        <w:rPr>
          <w:rFonts w:ascii="Calibri" w:eastAsia="Arial Unicode MS" w:hAnsi="Calibri" w:cs="Calibri"/>
          <w:kern w:val="2"/>
          <w:sz w:val="20"/>
          <w:szCs w:val="20"/>
          <w:lang w:eastAsia="en-US"/>
        </w:rPr>
        <w:t xml:space="preserve"> </w:t>
      </w:r>
      <w:r w:rsidR="004861DB">
        <w:rPr>
          <w:rFonts w:ascii="Calibri" w:eastAsia="Arial Unicode MS" w:hAnsi="Calibri" w:cs="Calibri"/>
          <w:kern w:val="2"/>
          <w:sz w:val="20"/>
          <w:szCs w:val="20"/>
          <w:lang w:eastAsia="en-US"/>
        </w:rPr>
        <w:t>Kryterium nr 3)</w:t>
      </w:r>
      <w:r w:rsidRPr="008208F8">
        <w:rPr>
          <w:rFonts w:ascii="Calibri" w:eastAsia="Arial Unicode MS" w:hAnsi="Calibri" w:cs="Calibri"/>
          <w:kern w:val="2"/>
          <w:sz w:val="20"/>
          <w:szCs w:val="20"/>
          <w:lang w:eastAsia="en-US"/>
        </w:rPr>
        <w:t>.</w:t>
      </w:r>
    </w:p>
    <w:p w14:paraId="593FD20E" w14:textId="77777777" w:rsidR="008208F8" w:rsidRPr="008208F8" w:rsidRDefault="008208F8">
      <w:pPr>
        <w:widowControl w:val="0"/>
        <w:numPr>
          <w:ilvl w:val="0"/>
          <w:numId w:val="2"/>
        </w:numPr>
        <w:spacing w:before="120" w:after="120"/>
        <w:ind w:left="284" w:hanging="284"/>
        <w:jc w:val="both"/>
        <w:rPr>
          <w:rFonts w:ascii="Calibri" w:eastAsia="Arial Unicode MS" w:hAnsi="Calibri" w:cs="Calibri"/>
          <w:kern w:val="2"/>
          <w:sz w:val="20"/>
          <w:szCs w:val="20"/>
          <w:lang w:eastAsia="en-US"/>
        </w:rPr>
      </w:pPr>
      <w:r w:rsidRPr="008208F8">
        <w:rPr>
          <w:rFonts w:ascii="Calibri" w:eastAsia="Arial Unicode MS" w:hAnsi="Calibri" w:cs="Calibri"/>
          <w:kern w:val="2"/>
          <w:sz w:val="20"/>
          <w:szCs w:val="20"/>
          <w:lang w:eastAsia="en-US"/>
        </w:rPr>
        <w:t xml:space="preserve">Zamawiający udzieli zamówienia Wykonawcy, którego oferta jest zgodna z treścią SWZ oraz ustawą </w:t>
      </w:r>
      <w:r w:rsidR="001E136C">
        <w:rPr>
          <w:rFonts w:ascii="Calibri" w:eastAsia="Arial Unicode MS" w:hAnsi="Calibri" w:cs="Calibri"/>
          <w:kern w:val="2"/>
          <w:sz w:val="20"/>
          <w:szCs w:val="20"/>
          <w:lang w:eastAsia="en-US"/>
        </w:rPr>
        <w:t>P</w:t>
      </w:r>
      <w:r w:rsidRPr="008208F8">
        <w:rPr>
          <w:rFonts w:ascii="Calibri" w:eastAsia="Arial Unicode MS" w:hAnsi="Calibri" w:cs="Calibri"/>
          <w:kern w:val="2"/>
          <w:sz w:val="20"/>
          <w:szCs w:val="20"/>
          <w:lang w:eastAsia="en-US"/>
        </w:rPr>
        <w:t xml:space="preserve">zp </w:t>
      </w:r>
      <w:r w:rsidRPr="008208F8">
        <w:rPr>
          <w:rFonts w:ascii="Calibri" w:eastAsia="Arial Unicode MS" w:hAnsi="Calibri" w:cs="Calibri"/>
          <w:kern w:val="2"/>
          <w:sz w:val="20"/>
          <w:szCs w:val="20"/>
          <w:lang w:eastAsia="en-US"/>
        </w:rPr>
        <w:lastRenderedPageBreak/>
        <w:t>i</w:t>
      </w:r>
      <w:r w:rsidR="003066E6">
        <w:rPr>
          <w:rFonts w:ascii="Calibri" w:eastAsia="Arial Unicode MS" w:hAnsi="Calibri" w:cs="Calibri"/>
          <w:kern w:val="2"/>
          <w:sz w:val="20"/>
          <w:szCs w:val="20"/>
          <w:lang w:eastAsia="en-US"/>
        </w:rPr>
        <w:t> </w:t>
      </w:r>
      <w:r w:rsidRPr="008208F8">
        <w:rPr>
          <w:rFonts w:ascii="Calibri" w:eastAsia="Arial Unicode MS" w:hAnsi="Calibri" w:cs="Calibri"/>
          <w:kern w:val="2"/>
          <w:sz w:val="20"/>
          <w:szCs w:val="20"/>
          <w:lang w:eastAsia="en-US"/>
        </w:rPr>
        <w:t>została oceniona jako najkorzystniejsza w oparciu o podane powyżej kryteria wyboru.</w:t>
      </w:r>
    </w:p>
    <w:p w14:paraId="006A4AA4" w14:textId="77777777" w:rsidR="00FA012F" w:rsidRPr="00CA3C1F" w:rsidRDefault="001A2761">
      <w:pPr>
        <w:numPr>
          <w:ilvl w:val="0"/>
          <w:numId w:val="2"/>
        </w:numPr>
        <w:spacing w:before="120" w:after="120"/>
        <w:ind w:left="284" w:hanging="284"/>
        <w:jc w:val="both"/>
        <w:rPr>
          <w:rFonts w:ascii="Calibri" w:hAnsi="Calibri" w:cs="Calibri"/>
          <w:sz w:val="20"/>
          <w:szCs w:val="20"/>
        </w:rPr>
      </w:pPr>
      <w:r w:rsidRPr="00CA3C1F">
        <w:rPr>
          <w:rFonts w:ascii="Calibri" w:hAnsi="Calibri" w:cs="Calibri"/>
          <w:sz w:val="20"/>
          <w:szCs w:val="20"/>
        </w:rPr>
        <w:t>Wszystkie kwoty wskazane w ofercie należy podać w zaokrągleniu d</w:t>
      </w:r>
      <w:r w:rsidR="00F6216A" w:rsidRPr="00CA3C1F">
        <w:rPr>
          <w:rFonts w:ascii="Calibri" w:hAnsi="Calibri" w:cs="Calibri"/>
          <w:sz w:val="20"/>
          <w:szCs w:val="20"/>
        </w:rPr>
        <w:t>o pełnych groszy</w:t>
      </w:r>
      <w:r w:rsidRPr="00CA3C1F">
        <w:rPr>
          <w:rFonts w:ascii="Calibri" w:hAnsi="Calibri" w:cs="Calibri"/>
          <w:sz w:val="20"/>
          <w:szCs w:val="20"/>
        </w:rPr>
        <w:t xml:space="preserve"> (do dwóch miejsc po przecinku) zgodnie z zasadą „końcówki poniżej 0,5 grosza pomija się, a końcówki 0,5 grosza i wyższe zaokrągla się do 1 grosza”</w:t>
      </w:r>
      <w:r w:rsidR="00CF19CB">
        <w:rPr>
          <w:rFonts w:ascii="Calibri" w:hAnsi="Calibri" w:cs="Calibri"/>
          <w:sz w:val="20"/>
          <w:szCs w:val="20"/>
        </w:rPr>
        <w:t>.</w:t>
      </w:r>
    </w:p>
    <w:tbl>
      <w:tblPr>
        <w:tblW w:w="9502" w:type="dxa"/>
        <w:tblInd w:w="150" w:type="dxa"/>
        <w:tblLayout w:type="fixed"/>
        <w:tblCellMar>
          <w:top w:w="150" w:type="dxa"/>
          <w:left w:w="150" w:type="dxa"/>
          <w:bottom w:w="150" w:type="dxa"/>
          <w:right w:w="150" w:type="dxa"/>
        </w:tblCellMar>
        <w:tblLook w:val="0000" w:firstRow="0" w:lastRow="0" w:firstColumn="0" w:lastColumn="0" w:noHBand="0" w:noVBand="0"/>
      </w:tblPr>
      <w:tblGrid>
        <w:gridCol w:w="9502"/>
      </w:tblGrid>
      <w:tr w:rsidR="00FA012F" w:rsidRPr="00CA3C1F" w14:paraId="06BDF4D7" w14:textId="77777777" w:rsidTr="006E47F4">
        <w:trPr>
          <w:trHeight w:val="745"/>
        </w:trPr>
        <w:tc>
          <w:tcPr>
            <w:tcW w:w="9502" w:type="dxa"/>
            <w:tcBorders>
              <w:top w:val="double" w:sz="0" w:space="0" w:color="C0C0C0"/>
              <w:left w:val="double" w:sz="0" w:space="0" w:color="C0C0C0"/>
              <w:bottom w:val="double" w:sz="0" w:space="0" w:color="C0C0C0"/>
              <w:right w:val="double" w:sz="0" w:space="0" w:color="C0C0C0"/>
            </w:tcBorders>
            <w:shd w:val="clear" w:color="auto" w:fill="EEEEEE"/>
            <w:vAlign w:val="center"/>
          </w:tcPr>
          <w:p w14:paraId="08BE2A1B" w14:textId="77777777" w:rsidR="00AE2F2C" w:rsidRDefault="00AE2F2C" w:rsidP="00CC5DE3">
            <w:pPr>
              <w:spacing w:before="120" w:after="120"/>
              <w:rPr>
                <w:rFonts w:ascii="Calibri" w:hAnsi="Calibri" w:cs="Calibri"/>
                <w:b/>
                <w:bCs/>
                <w:sz w:val="20"/>
                <w:szCs w:val="20"/>
              </w:rPr>
            </w:pPr>
          </w:p>
          <w:p w14:paraId="02620DF4" w14:textId="77777777" w:rsidR="00FA012F" w:rsidRPr="00CA3C1F" w:rsidRDefault="00FA012F" w:rsidP="0023356A">
            <w:pPr>
              <w:spacing w:before="120" w:after="120"/>
              <w:jc w:val="center"/>
              <w:rPr>
                <w:rFonts w:ascii="Calibri" w:hAnsi="Calibri" w:cs="Calibri"/>
                <w:sz w:val="20"/>
                <w:szCs w:val="20"/>
              </w:rPr>
            </w:pPr>
            <w:r w:rsidRPr="00CA3C1F">
              <w:rPr>
                <w:rFonts w:ascii="Calibri" w:hAnsi="Calibri" w:cs="Calibri"/>
                <w:b/>
                <w:bCs/>
                <w:sz w:val="20"/>
                <w:szCs w:val="20"/>
              </w:rPr>
              <w:t>2</w:t>
            </w:r>
            <w:r w:rsidR="004861DB">
              <w:rPr>
                <w:rFonts w:ascii="Calibri" w:hAnsi="Calibri" w:cs="Calibri"/>
                <w:b/>
                <w:bCs/>
                <w:sz w:val="20"/>
                <w:szCs w:val="20"/>
              </w:rPr>
              <w:t>2</w:t>
            </w:r>
            <w:r w:rsidRPr="00CA3C1F">
              <w:rPr>
                <w:rFonts w:ascii="Calibri" w:hAnsi="Calibri" w:cs="Calibri"/>
                <w:b/>
                <w:bCs/>
                <w:sz w:val="20"/>
                <w:szCs w:val="20"/>
              </w:rPr>
              <w:t>. Informacje o formalnościach, jakie powinny zostać dopełnione po wyborze oferty w celu zawarcia umowy w sprawie zamówienia publicznego</w:t>
            </w:r>
            <w:r w:rsidR="000A4872">
              <w:rPr>
                <w:rFonts w:ascii="Calibri" w:hAnsi="Calibri" w:cs="Calibri"/>
                <w:b/>
                <w:bCs/>
                <w:sz w:val="20"/>
                <w:szCs w:val="20"/>
              </w:rPr>
              <w:t>.</w:t>
            </w:r>
          </w:p>
        </w:tc>
      </w:tr>
    </w:tbl>
    <w:p w14:paraId="406697DD" w14:textId="77777777" w:rsidR="00D979FD" w:rsidRDefault="00D979FD" w:rsidP="00C649DA">
      <w:pPr>
        <w:jc w:val="both"/>
        <w:rPr>
          <w:rFonts w:ascii="Calibri" w:hAnsi="Calibri" w:cs="Calibri"/>
          <w:color w:val="000000"/>
          <w:sz w:val="20"/>
          <w:szCs w:val="20"/>
        </w:rPr>
      </w:pPr>
    </w:p>
    <w:p w14:paraId="3ADCD181" w14:textId="77777777" w:rsidR="00392E01" w:rsidRPr="00392E01" w:rsidRDefault="00C649DA" w:rsidP="00D979FD">
      <w:pPr>
        <w:jc w:val="both"/>
        <w:rPr>
          <w:rFonts w:ascii="Calibri" w:hAnsi="Calibri" w:cs="Calibri"/>
          <w:color w:val="FF0000"/>
          <w:sz w:val="20"/>
          <w:szCs w:val="20"/>
        </w:rPr>
      </w:pPr>
      <w:r>
        <w:rPr>
          <w:rFonts w:ascii="Calibri" w:hAnsi="Calibri" w:cs="Calibri"/>
          <w:color w:val="000000"/>
          <w:sz w:val="20"/>
          <w:szCs w:val="20"/>
        </w:rPr>
        <w:t xml:space="preserve">1. </w:t>
      </w:r>
      <w:r w:rsidR="00392E01" w:rsidRPr="00392E01">
        <w:rPr>
          <w:rFonts w:ascii="Calibri" w:hAnsi="Calibri" w:cs="Calibri"/>
          <w:color w:val="000000"/>
          <w:sz w:val="20"/>
          <w:szCs w:val="20"/>
        </w:rPr>
        <w:t xml:space="preserve">Z Wykonawcą, którego oferta będzie uznana za najkorzystniejszą zostanie zawarta umowa na warunkach określonych we wzorze umowy </w:t>
      </w:r>
      <w:r w:rsidR="00392E01">
        <w:rPr>
          <w:rFonts w:ascii="Calibri" w:hAnsi="Calibri" w:cs="Calibri"/>
          <w:color w:val="000000"/>
          <w:sz w:val="20"/>
          <w:szCs w:val="20"/>
        </w:rPr>
        <w:t>–</w:t>
      </w:r>
      <w:r w:rsidR="00392E01" w:rsidRPr="00392E01">
        <w:rPr>
          <w:rFonts w:ascii="Calibri" w:hAnsi="Calibri" w:cs="Calibri"/>
          <w:color w:val="000000"/>
          <w:sz w:val="20"/>
          <w:szCs w:val="20"/>
        </w:rPr>
        <w:t xml:space="preserve"> </w:t>
      </w:r>
      <w:r w:rsidR="00392E01" w:rsidRPr="00D979FD">
        <w:rPr>
          <w:rFonts w:ascii="Calibri" w:hAnsi="Calibri" w:cs="Calibri"/>
          <w:b/>
          <w:bCs/>
          <w:color w:val="000000"/>
          <w:sz w:val="20"/>
          <w:szCs w:val="20"/>
        </w:rPr>
        <w:t>załącznik nr 7 do SWZ</w:t>
      </w:r>
      <w:r w:rsidR="00392E01" w:rsidRPr="00392E01">
        <w:rPr>
          <w:rFonts w:ascii="Calibri" w:hAnsi="Calibri" w:cs="Calibri"/>
          <w:color w:val="000000"/>
          <w:sz w:val="20"/>
          <w:szCs w:val="20"/>
        </w:rPr>
        <w:t>.</w:t>
      </w:r>
    </w:p>
    <w:p w14:paraId="445E1B1A" w14:textId="77777777" w:rsidR="00392E01" w:rsidRPr="00392E01" w:rsidRDefault="00C649DA" w:rsidP="00D979FD">
      <w:pPr>
        <w:jc w:val="both"/>
        <w:rPr>
          <w:rFonts w:ascii="Calibri" w:hAnsi="Calibri" w:cs="Calibri"/>
          <w:color w:val="000000"/>
          <w:sz w:val="20"/>
          <w:szCs w:val="20"/>
        </w:rPr>
      </w:pPr>
      <w:r>
        <w:rPr>
          <w:rFonts w:ascii="Calibri" w:hAnsi="Calibri" w:cs="Calibri"/>
          <w:color w:val="000000"/>
          <w:sz w:val="20"/>
          <w:szCs w:val="20"/>
        </w:rPr>
        <w:t xml:space="preserve">2. </w:t>
      </w:r>
      <w:r w:rsidR="00392E01" w:rsidRPr="00392E01">
        <w:rPr>
          <w:rFonts w:ascii="Calibri" w:hAnsi="Calibri" w:cs="Calibri"/>
          <w:color w:val="000000"/>
          <w:sz w:val="20"/>
          <w:szCs w:val="20"/>
        </w:rPr>
        <w:t xml:space="preserve">Zawarcie umowy nastąpi nie wcześniej niż po upływie terminów, o których mowa w art. 308 ust.  2 ustawy </w:t>
      </w:r>
      <w:proofErr w:type="spellStart"/>
      <w:r w:rsidR="00392E01" w:rsidRPr="00392E01">
        <w:rPr>
          <w:rFonts w:ascii="Calibri" w:hAnsi="Calibri" w:cs="Calibri"/>
          <w:color w:val="000000"/>
          <w:sz w:val="20"/>
          <w:szCs w:val="20"/>
        </w:rPr>
        <w:t>Pzp</w:t>
      </w:r>
      <w:proofErr w:type="spellEnd"/>
      <w:r w:rsidR="00392E01" w:rsidRPr="00392E01">
        <w:rPr>
          <w:rFonts w:ascii="Calibri" w:hAnsi="Calibri" w:cs="Calibri"/>
          <w:color w:val="000000"/>
          <w:sz w:val="20"/>
          <w:szCs w:val="20"/>
        </w:rPr>
        <w:t>.</w:t>
      </w:r>
    </w:p>
    <w:p w14:paraId="69429B18" w14:textId="77777777" w:rsidR="00392E01" w:rsidRDefault="00C649DA" w:rsidP="00D979FD">
      <w:pPr>
        <w:jc w:val="both"/>
        <w:rPr>
          <w:rFonts w:ascii="Calibri" w:hAnsi="Calibri" w:cs="Calibri"/>
          <w:color w:val="000000"/>
          <w:sz w:val="20"/>
          <w:szCs w:val="20"/>
        </w:rPr>
      </w:pPr>
      <w:r>
        <w:rPr>
          <w:rFonts w:ascii="Calibri" w:hAnsi="Calibri" w:cs="Calibri"/>
          <w:color w:val="000000"/>
          <w:sz w:val="20"/>
          <w:szCs w:val="20"/>
        </w:rPr>
        <w:t xml:space="preserve">3. </w:t>
      </w:r>
      <w:r w:rsidR="00392E01">
        <w:rPr>
          <w:rFonts w:ascii="Calibri" w:hAnsi="Calibri" w:cs="Calibri"/>
          <w:color w:val="000000"/>
          <w:sz w:val="20"/>
          <w:szCs w:val="20"/>
        </w:rPr>
        <w:t>W</w:t>
      </w:r>
      <w:r w:rsidR="00392E01" w:rsidRPr="00FD7592">
        <w:rPr>
          <w:rFonts w:ascii="Calibri" w:hAnsi="Calibri" w:cs="Calibri"/>
          <w:color w:val="000000"/>
          <w:sz w:val="20"/>
          <w:szCs w:val="20"/>
        </w:rPr>
        <w:t xml:space="preserve">ykonawcy ubiegający się wspólnie o udzielenie zamówienia w przypadku wyboru ich oferty jako </w:t>
      </w:r>
      <w:r w:rsidR="00392E01">
        <w:rPr>
          <w:rFonts w:ascii="Calibri" w:hAnsi="Calibri" w:cs="Calibri"/>
          <w:color w:val="000000"/>
          <w:sz w:val="20"/>
          <w:szCs w:val="20"/>
        </w:rPr>
        <w:t xml:space="preserve">  </w:t>
      </w:r>
    </w:p>
    <w:p w14:paraId="3B44E214" w14:textId="77777777" w:rsidR="00392E01" w:rsidRDefault="00392E01" w:rsidP="00D979FD">
      <w:pPr>
        <w:jc w:val="both"/>
        <w:rPr>
          <w:rFonts w:ascii="Calibri" w:hAnsi="Calibri" w:cs="Calibri"/>
          <w:color w:val="000000"/>
          <w:sz w:val="20"/>
          <w:szCs w:val="20"/>
        </w:rPr>
      </w:pPr>
      <w:r w:rsidRPr="00FD7592">
        <w:rPr>
          <w:rFonts w:ascii="Calibri" w:hAnsi="Calibri" w:cs="Calibri"/>
          <w:color w:val="000000"/>
          <w:sz w:val="20"/>
          <w:szCs w:val="20"/>
        </w:rPr>
        <w:t xml:space="preserve">najkorzystniejszej zobowiązani będą do złożenia </w:t>
      </w:r>
      <w:r>
        <w:rPr>
          <w:rFonts w:ascii="Calibri" w:hAnsi="Calibri" w:cs="Calibri"/>
          <w:color w:val="000000"/>
          <w:sz w:val="20"/>
          <w:szCs w:val="20"/>
        </w:rPr>
        <w:t>Z</w:t>
      </w:r>
      <w:r w:rsidRPr="00FD7592">
        <w:rPr>
          <w:rFonts w:ascii="Calibri" w:hAnsi="Calibri" w:cs="Calibri"/>
          <w:color w:val="000000"/>
          <w:sz w:val="20"/>
          <w:szCs w:val="20"/>
        </w:rPr>
        <w:t>amawiające</w:t>
      </w:r>
      <w:r>
        <w:rPr>
          <w:rFonts w:ascii="Calibri" w:hAnsi="Calibri" w:cs="Calibri"/>
          <w:color w:val="000000"/>
          <w:sz w:val="20"/>
          <w:szCs w:val="20"/>
        </w:rPr>
        <w:t>mu</w:t>
      </w:r>
      <w:r w:rsidRPr="00FD7592">
        <w:rPr>
          <w:rFonts w:ascii="Calibri" w:hAnsi="Calibri" w:cs="Calibri"/>
          <w:color w:val="000000"/>
          <w:sz w:val="20"/>
          <w:szCs w:val="20"/>
        </w:rPr>
        <w:t xml:space="preserve"> przed podpisani</w:t>
      </w:r>
      <w:r>
        <w:rPr>
          <w:rFonts w:ascii="Calibri" w:hAnsi="Calibri" w:cs="Calibri"/>
          <w:color w:val="000000"/>
          <w:sz w:val="20"/>
          <w:szCs w:val="20"/>
        </w:rPr>
        <w:t xml:space="preserve">em </w:t>
      </w:r>
      <w:r w:rsidRPr="00FD7592">
        <w:rPr>
          <w:rFonts w:ascii="Calibri" w:hAnsi="Calibri" w:cs="Calibri"/>
          <w:color w:val="000000"/>
          <w:sz w:val="20"/>
          <w:szCs w:val="20"/>
        </w:rPr>
        <w:t xml:space="preserve">umowy w sprawie </w:t>
      </w:r>
    </w:p>
    <w:p w14:paraId="5CA1E47E" w14:textId="77777777" w:rsidR="00392E01" w:rsidRPr="00FD7592" w:rsidRDefault="00392E01" w:rsidP="00D979FD">
      <w:pPr>
        <w:jc w:val="both"/>
        <w:rPr>
          <w:rFonts w:ascii="Calibri" w:hAnsi="Calibri" w:cs="Calibri"/>
          <w:color w:val="000000"/>
          <w:sz w:val="20"/>
          <w:szCs w:val="20"/>
        </w:rPr>
      </w:pPr>
      <w:r w:rsidRPr="00FD7592">
        <w:rPr>
          <w:rFonts w:ascii="Calibri" w:hAnsi="Calibri" w:cs="Calibri"/>
          <w:color w:val="000000"/>
          <w:sz w:val="20"/>
          <w:szCs w:val="20"/>
        </w:rPr>
        <w:t xml:space="preserve">udzielenia zamówienia publicznego </w:t>
      </w:r>
      <w:r>
        <w:rPr>
          <w:rFonts w:ascii="Calibri" w:hAnsi="Calibri" w:cs="Calibri"/>
          <w:color w:val="000000"/>
          <w:sz w:val="20"/>
          <w:szCs w:val="20"/>
        </w:rPr>
        <w:t>–</w:t>
      </w:r>
      <w:r w:rsidRPr="00FD7592">
        <w:rPr>
          <w:rFonts w:ascii="Calibri" w:hAnsi="Calibri" w:cs="Calibri"/>
          <w:color w:val="000000"/>
          <w:sz w:val="20"/>
          <w:szCs w:val="20"/>
        </w:rPr>
        <w:t xml:space="preserve"> </w:t>
      </w:r>
      <w:r>
        <w:rPr>
          <w:rFonts w:ascii="Calibri" w:hAnsi="Calibri" w:cs="Calibri"/>
          <w:color w:val="000000"/>
          <w:sz w:val="20"/>
          <w:szCs w:val="20"/>
        </w:rPr>
        <w:t xml:space="preserve">kopii </w:t>
      </w:r>
      <w:r w:rsidRPr="00FD7592">
        <w:rPr>
          <w:rFonts w:ascii="Calibri" w:hAnsi="Calibri" w:cs="Calibri"/>
          <w:color w:val="000000"/>
          <w:sz w:val="20"/>
          <w:szCs w:val="20"/>
        </w:rPr>
        <w:t>umowy</w:t>
      </w:r>
      <w:r>
        <w:rPr>
          <w:rFonts w:ascii="Calibri" w:hAnsi="Calibri" w:cs="Calibri"/>
          <w:color w:val="000000"/>
          <w:sz w:val="20"/>
          <w:szCs w:val="20"/>
        </w:rPr>
        <w:t xml:space="preserve"> </w:t>
      </w:r>
      <w:proofErr w:type="gramStart"/>
      <w:r>
        <w:rPr>
          <w:rFonts w:ascii="Calibri" w:hAnsi="Calibri" w:cs="Calibri"/>
          <w:color w:val="000000"/>
          <w:sz w:val="20"/>
          <w:szCs w:val="20"/>
        </w:rPr>
        <w:t>regulującej  współpracę</w:t>
      </w:r>
      <w:proofErr w:type="gramEnd"/>
      <w:r>
        <w:rPr>
          <w:rFonts w:ascii="Calibri" w:hAnsi="Calibri" w:cs="Calibri"/>
          <w:color w:val="000000"/>
          <w:sz w:val="20"/>
          <w:szCs w:val="20"/>
        </w:rPr>
        <w:t xml:space="preserve"> tych Wykonawców.</w:t>
      </w:r>
    </w:p>
    <w:p w14:paraId="49C79DB3" w14:textId="77777777" w:rsidR="00FA012F" w:rsidRDefault="00C649DA" w:rsidP="00D979FD">
      <w:pPr>
        <w:jc w:val="both"/>
        <w:rPr>
          <w:rFonts w:ascii="Calibri" w:hAnsi="Calibri" w:cs="Calibri"/>
          <w:color w:val="000000"/>
          <w:sz w:val="20"/>
          <w:szCs w:val="20"/>
        </w:rPr>
      </w:pPr>
      <w:r>
        <w:rPr>
          <w:rFonts w:ascii="Calibri" w:hAnsi="Calibri" w:cs="Calibri"/>
          <w:color w:val="000000"/>
          <w:sz w:val="20"/>
          <w:szCs w:val="20"/>
        </w:rPr>
        <w:t xml:space="preserve">4. </w:t>
      </w:r>
      <w:r w:rsidR="00392E01" w:rsidRPr="00542FF6">
        <w:rPr>
          <w:rFonts w:ascii="Calibri" w:hAnsi="Calibri" w:cs="Calibri"/>
          <w:color w:val="000000"/>
          <w:sz w:val="20"/>
          <w:szCs w:val="20"/>
        </w:rPr>
        <w:t>W przypadku, gdy umowę podpisuje inna osoba/osoby niż wskazana(e) w dokumentach rejestrowych należy złożyć pełnomocnictwo do zawarcia umowy w imieniu Wykonawcy. Pełnomocnictwo musi być udzielone przez osobę/osoby upoważnione zgodnie z wypisem z odpowiedniego rejestru.</w:t>
      </w:r>
    </w:p>
    <w:p w14:paraId="09F9B366" w14:textId="77777777" w:rsidR="00392E01" w:rsidRPr="00392E01" w:rsidRDefault="00392E01" w:rsidP="00D979FD">
      <w:pPr>
        <w:jc w:val="both"/>
        <w:rPr>
          <w:rFonts w:ascii="Calibri" w:hAnsi="Calibri" w:cs="Calibri"/>
          <w:color w:val="000000"/>
          <w:sz w:val="20"/>
          <w:szCs w:val="20"/>
        </w:rPr>
      </w:pPr>
    </w:p>
    <w:tbl>
      <w:tblPr>
        <w:tblW w:w="9502" w:type="dxa"/>
        <w:tblInd w:w="150" w:type="dxa"/>
        <w:tblLayout w:type="fixed"/>
        <w:tblCellMar>
          <w:top w:w="150" w:type="dxa"/>
          <w:left w:w="150" w:type="dxa"/>
          <w:bottom w:w="150" w:type="dxa"/>
          <w:right w:w="150" w:type="dxa"/>
        </w:tblCellMar>
        <w:tblLook w:val="0000" w:firstRow="0" w:lastRow="0" w:firstColumn="0" w:lastColumn="0" w:noHBand="0" w:noVBand="0"/>
      </w:tblPr>
      <w:tblGrid>
        <w:gridCol w:w="9502"/>
      </w:tblGrid>
      <w:tr w:rsidR="00FA012F" w:rsidRPr="004463E5" w14:paraId="55B797C9" w14:textId="77777777" w:rsidTr="00234872">
        <w:trPr>
          <w:trHeight w:val="461"/>
        </w:trPr>
        <w:tc>
          <w:tcPr>
            <w:tcW w:w="9502" w:type="dxa"/>
            <w:tcBorders>
              <w:top w:val="double" w:sz="0" w:space="0" w:color="C0C0C0"/>
              <w:left w:val="double" w:sz="0" w:space="0" w:color="C0C0C0"/>
              <w:bottom w:val="double" w:sz="0" w:space="0" w:color="C0C0C0"/>
              <w:right w:val="double" w:sz="0" w:space="0" w:color="C0C0C0"/>
            </w:tcBorders>
            <w:shd w:val="clear" w:color="auto" w:fill="EEEEEE"/>
            <w:vAlign w:val="center"/>
          </w:tcPr>
          <w:p w14:paraId="4B63FB96" w14:textId="77777777" w:rsidR="00FA012F" w:rsidRPr="004463E5" w:rsidRDefault="00FA012F" w:rsidP="0023356A">
            <w:pPr>
              <w:spacing w:before="120" w:after="120"/>
              <w:jc w:val="center"/>
              <w:rPr>
                <w:rFonts w:ascii="Calibri" w:hAnsi="Calibri" w:cs="Calibri"/>
                <w:sz w:val="20"/>
                <w:szCs w:val="20"/>
              </w:rPr>
            </w:pPr>
            <w:r w:rsidRPr="004463E5">
              <w:rPr>
                <w:rFonts w:ascii="Calibri" w:hAnsi="Calibri" w:cs="Calibri"/>
                <w:b/>
                <w:bCs/>
                <w:sz w:val="20"/>
                <w:szCs w:val="20"/>
              </w:rPr>
              <w:t>2</w:t>
            </w:r>
            <w:r w:rsidR="004861DB">
              <w:rPr>
                <w:rFonts w:ascii="Calibri" w:hAnsi="Calibri" w:cs="Calibri"/>
                <w:b/>
                <w:bCs/>
                <w:sz w:val="20"/>
                <w:szCs w:val="20"/>
              </w:rPr>
              <w:t>3</w:t>
            </w:r>
            <w:r w:rsidRPr="004463E5">
              <w:rPr>
                <w:rFonts w:ascii="Calibri" w:hAnsi="Calibri" w:cs="Calibri"/>
                <w:b/>
                <w:bCs/>
                <w:sz w:val="20"/>
                <w:szCs w:val="20"/>
              </w:rPr>
              <w:t>. Wymagania dotyczące zabezpieczenia należytego wykonania umowy</w:t>
            </w:r>
            <w:r w:rsidR="000A4872">
              <w:rPr>
                <w:rFonts w:ascii="Calibri" w:hAnsi="Calibri" w:cs="Calibri"/>
                <w:b/>
                <w:bCs/>
                <w:sz w:val="20"/>
                <w:szCs w:val="20"/>
              </w:rPr>
              <w:t>.</w:t>
            </w:r>
          </w:p>
        </w:tc>
      </w:tr>
    </w:tbl>
    <w:p w14:paraId="7F46E23E" w14:textId="77777777" w:rsidR="00B650FD" w:rsidRPr="00B650FD" w:rsidRDefault="00B650FD">
      <w:pPr>
        <w:numPr>
          <w:ilvl w:val="0"/>
          <w:numId w:val="6"/>
        </w:numPr>
        <w:suppressAutoHyphens w:val="0"/>
        <w:spacing w:line="276" w:lineRule="auto"/>
        <w:ind w:left="426"/>
        <w:contextualSpacing/>
        <w:jc w:val="both"/>
        <w:rPr>
          <w:rFonts w:ascii="Calibri" w:hAnsi="Calibri" w:cs="Calibri"/>
          <w:sz w:val="20"/>
          <w:szCs w:val="20"/>
          <w:lang w:eastAsia="pl-PL"/>
        </w:rPr>
      </w:pPr>
      <w:r w:rsidRPr="00B650FD">
        <w:rPr>
          <w:rFonts w:ascii="Calibri" w:hAnsi="Calibri" w:cs="Calibri"/>
          <w:sz w:val="20"/>
          <w:szCs w:val="20"/>
          <w:lang w:eastAsia="pl-PL"/>
        </w:rPr>
        <w:t>Zamawiający wymaga wniesienia zabezpieczenia należytego wykonania umowy</w:t>
      </w:r>
      <w:r w:rsidR="00CF19CB">
        <w:rPr>
          <w:rFonts w:ascii="Calibri" w:hAnsi="Calibri" w:cs="Calibri"/>
          <w:sz w:val="20"/>
          <w:szCs w:val="20"/>
          <w:lang w:eastAsia="pl-PL"/>
        </w:rPr>
        <w:t>.</w:t>
      </w:r>
      <w:r w:rsidRPr="00B650FD">
        <w:rPr>
          <w:rFonts w:ascii="Calibri" w:hAnsi="Calibri" w:cs="Calibri"/>
          <w:sz w:val="20"/>
          <w:szCs w:val="20"/>
          <w:lang w:eastAsia="pl-PL"/>
        </w:rPr>
        <w:t xml:space="preserve"> </w:t>
      </w:r>
    </w:p>
    <w:p w14:paraId="5D6257C3" w14:textId="77777777" w:rsidR="00B650FD" w:rsidRPr="001C4A87" w:rsidRDefault="00B650FD">
      <w:pPr>
        <w:numPr>
          <w:ilvl w:val="0"/>
          <w:numId w:val="6"/>
        </w:numPr>
        <w:suppressAutoHyphens w:val="0"/>
        <w:spacing w:line="276" w:lineRule="auto"/>
        <w:ind w:left="426"/>
        <w:contextualSpacing/>
        <w:jc w:val="both"/>
        <w:rPr>
          <w:rFonts w:ascii="Calibri" w:hAnsi="Calibri" w:cs="Calibri"/>
          <w:color w:val="000000"/>
          <w:sz w:val="20"/>
          <w:szCs w:val="20"/>
          <w:lang w:eastAsia="pl-PL"/>
        </w:rPr>
      </w:pPr>
      <w:r w:rsidRPr="00B650FD">
        <w:rPr>
          <w:rFonts w:ascii="Calibri" w:hAnsi="Calibri" w:cs="Calibri"/>
          <w:sz w:val="20"/>
          <w:szCs w:val="20"/>
          <w:lang w:eastAsia="pl-PL"/>
        </w:rPr>
        <w:t>Wykonawca, którego oferta zostanie wybrana jako najkorzystniejsza, jest zobowiązany wnieść zabezpieczenie należytego wykonania umowy</w:t>
      </w:r>
      <w:r w:rsidR="00D979FD">
        <w:rPr>
          <w:rFonts w:ascii="Calibri" w:hAnsi="Calibri" w:cs="Calibri"/>
          <w:b/>
          <w:bCs/>
          <w:color w:val="FF0000"/>
          <w:sz w:val="20"/>
          <w:szCs w:val="20"/>
          <w:lang w:eastAsia="pl-PL"/>
        </w:rPr>
        <w:t xml:space="preserve"> </w:t>
      </w:r>
      <w:r w:rsidRPr="00C753DF">
        <w:rPr>
          <w:rFonts w:ascii="Calibri" w:hAnsi="Calibri" w:cs="Calibri"/>
          <w:sz w:val="20"/>
          <w:szCs w:val="20"/>
          <w:lang w:eastAsia="pl-PL"/>
        </w:rPr>
        <w:t>w wysokości:</w:t>
      </w:r>
      <w:r w:rsidR="006D3235">
        <w:rPr>
          <w:rFonts w:ascii="Calibri" w:hAnsi="Calibri" w:cs="Calibri"/>
          <w:sz w:val="20"/>
          <w:szCs w:val="20"/>
          <w:lang w:eastAsia="pl-PL"/>
        </w:rPr>
        <w:t xml:space="preserve"> 5</w:t>
      </w:r>
      <w:r w:rsidRPr="00C753DF">
        <w:rPr>
          <w:rFonts w:ascii="Calibri" w:hAnsi="Calibri" w:cs="Calibri"/>
          <w:sz w:val="20"/>
          <w:szCs w:val="20"/>
          <w:lang w:eastAsia="pl-PL"/>
        </w:rPr>
        <w:t xml:space="preserve"> % </w:t>
      </w:r>
      <w:r w:rsidR="00F6216A" w:rsidRPr="00C753DF">
        <w:rPr>
          <w:rFonts w:ascii="Calibri" w:hAnsi="Calibri" w:cs="Calibri"/>
          <w:sz w:val="20"/>
          <w:szCs w:val="20"/>
          <w:lang w:eastAsia="pl-PL"/>
        </w:rPr>
        <w:t xml:space="preserve">maksymalnej </w:t>
      </w:r>
      <w:r w:rsidR="00F6216A" w:rsidRPr="001C4A87">
        <w:rPr>
          <w:rFonts w:ascii="Calibri" w:hAnsi="Calibri" w:cs="Calibri"/>
          <w:color w:val="000000"/>
          <w:sz w:val="20"/>
          <w:szCs w:val="20"/>
          <w:lang w:eastAsia="pl-PL"/>
        </w:rPr>
        <w:t xml:space="preserve">wartości nominalnej zobowiązania </w:t>
      </w:r>
      <w:r w:rsidR="00D979FD">
        <w:rPr>
          <w:rFonts w:ascii="Calibri" w:hAnsi="Calibri" w:cs="Calibri"/>
          <w:color w:val="000000"/>
          <w:sz w:val="20"/>
          <w:szCs w:val="20"/>
          <w:lang w:eastAsia="pl-PL"/>
        </w:rPr>
        <w:t>Z</w:t>
      </w:r>
      <w:r w:rsidR="00F6216A" w:rsidRPr="001C4A87">
        <w:rPr>
          <w:rFonts w:ascii="Calibri" w:hAnsi="Calibri" w:cs="Calibri"/>
          <w:color w:val="000000"/>
          <w:sz w:val="20"/>
          <w:szCs w:val="20"/>
          <w:lang w:eastAsia="pl-PL"/>
        </w:rPr>
        <w:t>amawiającego wynikającego z umowy.</w:t>
      </w:r>
    </w:p>
    <w:p w14:paraId="20CDBBC5" w14:textId="77777777" w:rsidR="00B650FD" w:rsidRPr="00B650FD" w:rsidRDefault="00B650FD">
      <w:pPr>
        <w:numPr>
          <w:ilvl w:val="0"/>
          <w:numId w:val="6"/>
        </w:numPr>
        <w:suppressAutoHyphens w:val="0"/>
        <w:spacing w:line="276" w:lineRule="auto"/>
        <w:ind w:left="426"/>
        <w:contextualSpacing/>
        <w:jc w:val="both"/>
        <w:rPr>
          <w:rFonts w:ascii="Calibri" w:hAnsi="Calibri" w:cs="Calibri"/>
          <w:sz w:val="20"/>
          <w:szCs w:val="20"/>
          <w:lang w:eastAsia="pl-PL"/>
        </w:rPr>
      </w:pPr>
      <w:r w:rsidRPr="00B650FD">
        <w:rPr>
          <w:rFonts w:ascii="Calibri" w:hAnsi="Calibri" w:cs="Calibri"/>
          <w:sz w:val="20"/>
          <w:szCs w:val="20"/>
          <w:lang w:eastAsia="pl-PL"/>
        </w:rPr>
        <w:t xml:space="preserve">Zabezpieczenie należytego wykonania umowy należy wnieść w jednej lub kilku formach określonych w art. 450 ust. 1 ustawy </w:t>
      </w:r>
      <w:r w:rsidR="000A4872">
        <w:rPr>
          <w:rFonts w:ascii="Calibri" w:hAnsi="Calibri" w:cs="Calibri"/>
          <w:sz w:val="20"/>
          <w:szCs w:val="20"/>
          <w:lang w:eastAsia="pl-PL"/>
        </w:rPr>
        <w:t>P</w:t>
      </w:r>
      <w:r w:rsidRPr="00B650FD">
        <w:rPr>
          <w:rFonts w:ascii="Calibri" w:hAnsi="Calibri" w:cs="Calibri"/>
          <w:sz w:val="20"/>
          <w:szCs w:val="20"/>
          <w:lang w:eastAsia="pl-PL"/>
        </w:rPr>
        <w:t>zp</w:t>
      </w:r>
      <w:r w:rsidR="00CF19CB">
        <w:rPr>
          <w:rFonts w:ascii="Calibri" w:hAnsi="Calibri" w:cs="Calibri"/>
          <w:sz w:val="20"/>
          <w:szCs w:val="20"/>
          <w:lang w:eastAsia="pl-PL"/>
        </w:rPr>
        <w:t>.</w:t>
      </w:r>
    </w:p>
    <w:p w14:paraId="0FA92593" w14:textId="77777777" w:rsidR="00B650FD" w:rsidRPr="00B650FD" w:rsidRDefault="00B650FD">
      <w:pPr>
        <w:numPr>
          <w:ilvl w:val="0"/>
          <w:numId w:val="6"/>
        </w:numPr>
        <w:suppressAutoHyphens w:val="0"/>
        <w:spacing w:line="276" w:lineRule="auto"/>
        <w:ind w:left="426"/>
        <w:contextualSpacing/>
        <w:jc w:val="both"/>
        <w:rPr>
          <w:rFonts w:ascii="Calibri" w:hAnsi="Calibri" w:cs="Calibri"/>
          <w:sz w:val="20"/>
          <w:szCs w:val="20"/>
          <w:lang w:eastAsia="pl-PL"/>
        </w:rPr>
      </w:pPr>
      <w:bookmarkStart w:id="21" w:name="_Hlk63189914"/>
      <w:r w:rsidRPr="00B650FD">
        <w:rPr>
          <w:rFonts w:ascii="Calibri" w:hAnsi="Calibri" w:cs="Calibri"/>
          <w:sz w:val="20"/>
          <w:szCs w:val="20"/>
          <w:lang w:eastAsia="pl-PL"/>
        </w:rPr>
        <w:t>Zabezpieczenie należytego wykonania umowy wnoszone w postaci poręczenia lub gwarancji musi zawierać sformułowanie Gwaranta lub Poręczyciela do nieodwołalnego i bezwarunkowego zapłacenia kwoty zobowiązania na pierwsze żądanie zapłaty, gdy Wykonawca nie wykonał przedmiotu zamówienia lub wykonał z nienależytą starannością. Gwarant (Poręczyciel) nie może uzależniać dokonania zapłaty od spełnienia jakichkolwiek dodatkowych warunków lub od przedłożenia jakiejkolwiek dokumentacji, za wyjątkiem pełnomocnictw osoby podpisanej na żądaniu lub wezwania Wykonawcy do należytego spełnienia świadczenia (usunięcia wad).</w:t>
      </w:r>
    </w:p>
    <w:p w14:paraId="671323EF" w14:textId="77777777" w:rsidR="00B650FD" w:rsidRDefault="00B650FD">
      <w:pPr>
        <w:numPr>
          <w:ilvl w:val="0"/>
          <w:numId w:val="6"/>
        </w:numPr>
        <w:suppressAutoHyphens w:val="0"/>
        <w:spacing w:line="276" w:lineRule="auto"/>
        <w:ind w:left="426"/>
        <w:contextualSpacing/>
        <w:jc w:val="both"/>
        <w:rPr>
          <w:rFonts w:ascii="Calibri" w:hAnsi="Calibri" w:cs="Calibri"/>
          <w:sz w:val="20"/>
          <w:szCs w:val="20"/>
          <w:lang w:eastAsia="pl-PL"/>
        </w:rPr>
      </w:pPr>
      <w:r w:rsidRPr="00B650FD">
        <w:rPr>
          <w:rFonts w:ascii="Calibri" w:hAnsi="Calibri" w:cs="Calibri"/>
          <w:sz w:val="20"/>
          <w:szCs w:val="20"/>
          <w:lang w:eastAsia="pl-PL"/>
        </w:rPr>
        <w:t xml:space="preserve">Termin ważności zabezpieczenia należytego wykonania umowy musi obejmować cały okres wykonywania przedmiotu umowy </w:t>
      </w:r>
      <w:r w:rsidR="003A2B40">
        <w:rPr>
          <w:rFonts w:ascii="Calibri" w:hAnsi="Calibri" w:cs="Calibri"/>
          <w:sz w:val="20"/>
          <w:szCs w:val="20"/>
          <w:lang w:eastAsia="pl-PL"/>
        </w:rPr>
        <w:t>oraz 30 dni po jego zakończeniu.</w:t>
      </w:r>
    </w:p>
    <w:p w14:paraId="6456761E" w14:textId="77777777" w:rsidR="003A2B40" w:rsidRPr="00B650FD" w:rsidRDefault="003A2B40">
      <w:pPr>
        <w:numPr>
          <w:ilvl w:val="0"/>
          <w:numId w:val="6"/>
        </w:numPr>
        <w:suppressAutoHyphens w:val="0"/>
        <w:spacing w:line="276" w:lineRule="auto"/>
        <w:ind w:left="426"/>
        <w:contextualSpacing/>
        <w:jc w:val="both"/>
        <w:rPr>
          <w:rFonts w:ascii="Calibri" w:hAnsi="Calibri" w:cs="Calibri"/>
          <w:sz w:val="20"/>
          <w:szCs w:val="20"/>
          <w:lang w:eastAsia="pl-PL"/>
        </w:rPr>
      </w:pPr>
      <w:r>
        <w:rPr>
          <w:rFonts w:ascii="Calibri" w:hAnsi="Calibri" w:cs="Calibri"/>
          <w:sz w:val="20"/>
          <w:szCs w:val="20"/>
          <w:lang w:eastAsia="pl-PL"/>
        </w:rPr>
        <w:t>Zamawiający zwraca zabezpieczanie w terminie 30 dni od dnia wykonania zamówienia i uznania przez Zamawiającego za należycie wykonanie.</w:t>
      </w:r>
    </w:p>
    <w:p w14:paraId="63FE451F" w14:textId="77777777" w:rsidR="00B650FD" w:rsidRPr="000D457F" w:rsidRDefault="00A9368E">
      <w:pPr>
        <w:numPr>
          <w:ilvl w:val="0"/>
          <w:numId w:val="6"/>
        </w:numPr>
        <w:suppressAutoHyphens w:val="0"/>
        <w:spacing w:line="276" w:lineRule="auto"/>
        <w:ind w:left="426"/>
        <w:contextualSpacing/>
        <w:jc w:val="both"/>
        <w:rPr>
          <w:rFonts w:ascii="Calibri" w:hAnsi="Calibri" w:cs="Calibri"/>
          <w:sz w:val="20"/>
          <w:szCs w:val="20"/>
          <w:lang w:eastAsia="pl-PL"/>
        </w:rPr>
      </w:pPr>
      <w:r>
        <w:rPr>
          <w:rFonts w:ascii="Calibri" w:hAnsi="Calibri" w:cs="Calibri"/>
          <w:sz w:val="20"/>
          <w:szCs w:val="20"/>
          <w:lang w:eastAsia="pl-PL"/>
        </w:rPr>
        <w:t>Z</w:t>
      </w:r>
      <w:r w:rsidR="00B650FD" w:rsidRPr="00B650FD">
        <w:rPr>
          <w:rFonts w:ascii="Calibri" w:hAnsi="Calibri" w:cs="Calibri"/>
          <w:sz w:val="20"/>
          <w:szCs w:val="20"/>
          <w:lang w:eastAsia="pl-PL"/>
        </w:rPr>
        <w:t xml:space="preserve">abezpieczenie należytego wykonania umowy wnoszone w pieniądzu należy wpłacić przelewem na rachunek bankowy w Banku Spółdzielczym w Gliwicach nr 30 8457 0008 2008 0010 0055 0001 - potwierdzenie przelewu (kopię potwierdzoną za zgodność z oryginałem przez osobę uprawnioną do podpisywania oferty) należy przekazać </w:t>
      </w:r>
      <w:r>
        <w:rPr>
          <w:rFonts w:ascii="Calibri" w:hAnsi="Calibri" w:cs="Calibri"/>
          <w:sz w:val="20"/>
          <w:szCs w:val="20"/>
          <w:lang w:eastAsia="pl-PL"/>
        </w:rPr>
        <w:t>Z</w:t>
      </w:r>
      <w:r w:rsidR="00B650FD" w:rsidRPr="00B650FD">
        <w:rPr>
          <w:rFonts w:ascii="Calibri" w:hAnsi="Calibri" w:cs="Calibri"/>
          <w:sz w:val="20"/>
          <w:szCs w:val="20"/>
          <w:lang w:eastAsia="pl-PL"/>
        </w:rPr>
        <w:t xml:space="preserve">amawiającemu przed podpisaniem umowy. Jeżeli Wykonawca wyrazi zgodę, </w:t>
      </w:r>
      <w:r>
        <w:rPr>
          <w:rFonts w:ascii="Calibri" w:hAnsi="Calibri" w:cs="Calibri"/>
          <w:sz w:val="20"/>
          <w:szCs w:val="20"/>
          <w:lang w:eastAsia="pl-PL"/>
        </w:rPr>
        <w:t>Z</w:t>
      </w:r>
      <w:r w:rsidR="00B650FD" w:rsidRPr="00B650FD">
        <w:rPr>
          <w:rFonts w:ascii="Calibri" w:hAnsi="Calibri" w:cs="Calibri"/>
          <w:sz w:val="20"/>
          <w:szCs w:val="20"/>
          <w:lang w:eastAsia="pl-PL"/>
        </w:rPr>
        <w:t>amawiający może zaliczyć wadium wpłacone w pieniądzu na poczet zabezpieczen</w:t>
      </w:r>
      <w:r>
        <w:rPr>
          <w:rFonts w:ascii="Calibri" w:hAnsi="Calibri" w:cs="Calibri"/>
          <w:sz w:val="20"/>
          <w:szCs w:val="20"/>
          <w:lang w:eastAsia="pl-PL"/>
        </w:rPr>
        <w:t>ia należytego wykonania umowy, Z</w:t>
      </w:r>
      <w:r w:rsidR="00B650FD" w:rsidRPr="00B650FD">
        <w:rPr>
          <w:rFonts w:ascii="Calibri" w:hAnsi="Calibri" w:cs="Calibri"/>
          <w:sz w:val="20"/>
          <w:szCs w:val="20"/>
          <w:lang w:eastAsia="pl-PL"/>
        </w:rPr>
        <w:t>amawiającemu przed podpisaniem umow</w:t>
      </w:r>
      <w:bookmarkEnd w:id="21"/>
      <w:r w:rsidR="00B650FD" w:rsidRPr="00B650FD">
        <w:rPr>
          <w:rFonts w:ascii="Calibri" w:hAnsi="Calibri" w:cs="Calibri"/>
          <w:sz w:val="20"/>
          <w:szCs w:val="20"/>
          <w:lang w:eastAsia="pl-PL"/>
        </w:rPr>
        <w:t>y.</w:t>
      </w:r>
    </w:p>
    <w:tbl>
      <w:tblPr>
        <w:tblW w:w="9502" w:type="dxa"/>
        <w:tblInd w:w="150" w:type="dxa"/>
        <w:tblLayout w:type="fixed"/>
        <w:tblCellMar>
          <w:top w:w="150" w:type="dxa"/>
          <w:left w:w="150" w:type="dxa"/>
          <w:bottom w:w="150" w:type="dxa"/>
          <w:right w:w="150" w:type="dxa"/>
        </w:tblCellMar>
        <w:tblLook w:val="0000" w:firstRow="0" w:lastRow="0" w:firstColumn="0" w:lastColumn="0" w:noHBand="0" w:noVBand="0"/>
      </w:tblPr>
      <w:tblGrid>
        <w:gridCol w:w="9502"/>
      </w:tblGrid>
      <w:tr w:rsidR="00FA012F" w:rsidRPr="00CA3C1F" w14:paraId="43A97B47" w14:textId="77777777" w:rsidTr="005F5D6E">
        <w:trPr>
          <w:trHeight w:val="427"/>
        </w:trPr>
        <w:tc>
          <w:tcPr>
            <w:tcW w:w="9502" w:type="dxa"/>
            <w:tcBorders>
              <w:top w:val="double" w:sz="0" w:space="0" w:color="C0C0C0"/>
              <w:left w:val="double" w:sz="0" w:space="0" w:color="C0C0C0"/>
              <w:bottom w:val="double" w:sz="0" w:space="0" w:color="C0C0C0"/>
              <w:right w:val="double" w:sz="0" w:space="0" w:color="C0C0C0"/>
            </w:tcBorders>
            <w:shd w:val="clear" w:color="auto" w:fill="EEEEEE"/>
            <w:vAlign w:val="center"/>
          </w:tcPr>
          <w:p w14:paraId="2CAEA981" w14:textId="77777777" w:rsidR="00FA012F" w:rsidRPr="00CA3C1F" w:rsidRDefault="00FA012F" w:rsidP="006F6B6F">
            <w:pPr>
              <w:spacing w:before="120" w:after="120"/>
              <w:jc w:val="center"/>
              <w:rPr>
                <w:rFonts w:ascii="Calibri" w:hAnsi="Calibri" w:cs="Calibri"/>
                <w:sz w:val="20"/>
                <w:szCs w:val="20"/>
              </w:rPr>
            </w:pPr>
            <w:r w:rsidRPr="00CA3C1F">
              <w:rPr>
                <w:rFonts w:ascii="Calibri" w:hAnsi="Calibri" w:cs="Calibri"/>
                <w:b/>
                <w:bCs/>
                <w:sz w:val="20"/>
                <w:szCs w:val="20"/>
              </w:rPr>
              <w:t>2</w:t>
            </w:r>
            <w:r w:rsidR="004861DB">
              <w:rPr>
                <w:rFonts w:ascii="Calibri" w:hAnsi="Calibri" w:cs="Calibri"/>
                <w:b/>
                <w:bCs/>
                <w:sz w:val="20"/>
                <w:szCs w:val="20"/>
              </w:rPr>
              <w:t>4</w:t>
            </w:r>
            <w:r w:rsidRPr="00CA3C1F">
              <w:rPr>
                <w:rFonts w:ascii="Calibri" w:hAnsi="Calibri" w:cs="Calibri"/>
                <w:b/>
                <w:bCs/>
                <w:sz w:val="20"/>
                <w:szCs w:val="20"/>
              </w:rPr>
              <w:t xml:space="preserve">. </w:t>
            </w:r>
            <w:r w:rsidR="006F6B6F">
              <w:rPr>
                <w:rFonts w:ascii="Calibri" w:hAnsi="Calibri" w:cs="Calibri"/>
                <w:b/>
                <w:bCs/>
                <w:sz w:val="20"/>
                <w:szCs w:val="20"/>
              </w:rPr>
              <w:t>Projektowane postanowienia umowy</w:t>
            </w:r>
            <w:r w:rsidR="000A4872">
              <w:rPr>
                <w:rFonts w:ascii="Calibri" w:hAnsi="Calibri" w:cs="Calibri"/>
                <w:b/>
                <w:bCs/>
                <w:sz w:val="20"/>
                <w:szCs w:val="20"/>
              </w:rPr>
              <w:t>.</w:t>
            </w:r>
          </w:p>
        </w:tc>
      </w:tr>
    </w:tbl>
    <w:p w14:paraId="57EB1C39" w14:textId="77777777" w:rsidR="00624198" w:rsidRPr="00C753DF" w:rsidRDefault="006F6B6F" w:rsidP="00F15ED9">
      <w:pPr>
        <w:spacing w:before="120" w:after="120"/>
        <w:jc w:val="both"/>
        <w:rPr>
          <w:rFonts w:ascii="Calibri" w:hAnsi="Calibri" w:cs="Calibri"/>
          <w:sz w:val="20"/>
          <w:szCs w:val="20"/>
        </w:rPr>
      </w:pPr>
      <w:r>
        <w:rPr>
          <w:rFonts w:ascii="Calibri" w:hAnsi="Calibri" w:cs="Calibri"/>
          <w:sz w:val="20"/>
          <w:szCs w:val="20"/>
        </w:rPr>
        <w:t xml:space="preserve">Projekt umowy wraz z warunkami jej zmiany zawiera </w:t>
      </w:r>
      <w:r w:rsidRPr="00C753DF">
        <w:rPr>
          <w:rFonts w:ascii="Calibri" w:hAnsi="Calibri" w:cs="Calibri"/>
          <w:sz w:val="20"/>
          <w:szCs w:val="20"/>
        </w:rPr>
        <w:t>Z</w:t>
      </w:r>
      <w:r w:rsidR="004610A1">
        <w:rPr>
          <w:rFonts w:ascii="Calibri" w:hAnsi="Calibri" w:cs="Calibri"/>
          <w:sz w:val="20"/>
          <w:szCs w:val="20"/>
        </w:rPr>
        <w:t xml:space="preserve">ałącznik </w:t>
      </w:r>
      <w:proofErr w:type="gramStart"/>
      <w:r w:rsidR="004610A1">
        <w:rPr>
          <w:rFonts w:ascii="Calibri" w:hAnsi="Calibri" w:cs="Calibri"/>
          <w:sz w:val="20"/>
          <w:szCs w:val="20"/>
        </w:rPr>
        <w:t xml:space="preserve">nr </w:t>
      </w:r>
      <w:r w:rsidRPr="00C753DF">
        <w:rPr>
          <w:rFonts w:ascii="Calibri" w:hAnsi="Calibri" w:cs="Calibri"/>
          <w:sz w:val="20"/>
          <w:szCs w:val="20"/>
        </w:rPr>
        <w:t xml:space="preserve"> </w:t>
      </w:r>
      <w:r w:rsidR="00051F3F" w:rsidRPr="00C753DF">
        <w:rPr>
          <w:rFonts w:ascii="Calibri" w:hAnsi="Calibri" w:cs="Calibri"/>
          <w:sz w:val="20"/>
          <w:szCs w:val="20"/>
        </w:rPr>
        <w:t>5</w:t>
      </w:r>
      <w:proofErr w:type="gramEnd"/>
      <w:r w:rsidRPr="00C753DF">
        <w:rPr>
          <w:rFonts w:ascii="Calibri" w:hAnsi="Calibri" w:cs="Calibri"/>
          <w:sz w:val="20"/>
          <w:szCs w:val="20"/>
        </w:rPr>
        <w:t xml:space="preserve"> do SWZ</w:t>
      </w:r>
      <w:r w:rsidR="00FA012F" w:rsidRPr="00C753DF">
        <w:rPr>
          <w:rFonts w:ascii="Calibri" w:hAnsi="Calibri" w:cs="Calibri"/>
          <w:sz w:val="20"/>
          <w:szCs w:val="20"/>
        </w:rPr>
        <w:t>.</w:t>
      </w:r>
    </w:p>
    <w:tbl>
      <w:tblPr>
        <w:tblW w:w="9502" w:type="dxa"/>
        <w:tblInd w:w="150" w:type="dxa"/>
        <w:tblLayout w:type="fixed"/>
        <w:tblCellMar>
          <w:top w:w="150" w:type="dxa"/>
          <w:left w:w="150" w:type="dxa"/>
          <w:bottom w:w="150" w:type="dxa"/>
          <w:right w:w="150" w:type="dxa"/>
        </w:tblCellMar>
        <w:tblLook w:val="0000" w:firstRow="0" w:lastRow="0" w:firstColumn="0" w:lastColumn="0" w:noHBand="0" w:noVBand="0"/>
      </w:tblPr>
      <w:tblGrid>
        <w:gridCol w:w="9502"/>
      </w:tblGrid>
      <w:tr w:rsidR="00FA012F" w:rsidRPr="00CA3C1F" w14:paraId="1E0F9C04" w14:textId="77777777" w:rsidTr="00234872">
        <w:tc>
          <w:tcPr>
            <w:tcW w:w="9502" w:type="dxa"/>
            <w:tcBorders>
              <w:top w:val="double" w:sz="0" w:space="0" w:color="C0C0C0"/>
              <w:left w:val="double" w:sz="0" w:space="0" w:color="C0C0C0"/>
              <w:bottom w:val="double" w:sz="0" w:space="0" w:color="C0C0C0"/>
              <w:right w:val="double" w:sz="0" w:space="0" w:color="C0C0C0"/>
            </w:tcBorders>
            <w:shd w:val="clear" w:color="auto" w:fill="EEEEEE"/>
            <w:vAlign w:val="center"/>
          </w:tcPr>
          <w:p w14:paraId="71A690D8" w14:textId="77777777" w:rsidR="00FA012F" w:rsidRPr="00CA3C1F" w:rsidRDefault="00FA012F" w:rsidP="006F6B6F">
            <w:pPr>
              <w:spacing w:before="120" w:after="120"/>
              <w:jc w:val="center"/>
              <w:rPr>
                <w:rFonts w:ascii="Calibri" w:hAnsi="Calibri" w:cs="Calibri"/>
                <w:sz w:val="20"/>
                <w:szCs w:val="20"/>
              </w:rPr>
            </w:pPr>
            <w:r w:rsidRPr="00CA3C1F">
              <w:rPr>
                <w:rFonts w:ascii="Calibri" w:hAnsi="Calibri" w:cs="Calibri"/>
                <w:sz w:val="20"/>
                <w:szCs w:val="20"/>
              </w:rPr>
              <w:lastRenderedPageBreak/>
              <w:t> </w:t>
            </w:r>
            <w:r w:rsidRPr="00CA3C1F">
              <w:rPr>
                <w:rFonts w:ascii="Calibri" w:hAnsi="Calibri" w:cs="Calibri"/>
                <w:b/>
                <w:bCs/>
                <w:sz w:val="20"/>
                <w:szCs w:val="20"/>
              </w:rPr>
              <w:t>2</w:t>
            </w:r>
            <w:r w:rsidR="004861DB">
              <w:rPr>
                <w:rFonts w:ascii="Calibri" w:hAnsi="Calibri" w:cs="Calibri"/>
                <w:b/>
                <w:bCs/>
                <w:sz w:val="20"/>
                <w:szCs w:val="20"/>
              </w:rPr>
              <w:t>5</w:t>
            </w:r>
            <w:r w:rsidRPr="00CA3C1F">
              <w:rPr>
                <w:rFonts w:ascii="Calibri" w:hAnsi="Calibri" w:cs="Calibri"/>
                <w:b/>
                <w:bCs/>
                <w:sz w:val="20"/>
                <w:szCs w:val="20"/>
              </w:rPr>
              <w:t>. Środki ochrony prawnej przysługujące Wykonawcy w toku postępowania o udzielenie zamówienia</w:t>
            </w:r>
            <w:r w:rsidR="000A4872">
              <w:rPr>
                <w:rFonts w:ascii="Calibri" w:hAnsi="Calibri" w:cs="Calibri"/>
                <w:b/>
                <w:bCs/>
                <w:sz w:val="20"/>
                <w:szCs w:val="20"/>
              </w:rPr>
              <w:t>.</w:t>
            </w:r>
          </w:p>
        </w:tc>
      </w:tr>
    </w:tbl>
    <w:p w14:paraId="57E10E82" w14:textId="77777777" w:rsidR="003D053A" w:rsidRPr="003D053A" w:rsidRDefault="003D053A">
      <w:pPr>
        <w:numPr>
          <w:ilvl w:val="0"/>
          <w:numId w:val="34"/>
        </w:numPr>
        <w:suppressAutoHyphens w:val="0"/>
        <w:spacing w:before="100" w:beforeAutospacing="1" w:after="100" w:afterAutospacing="1"/>
        <w:ind w:left="426" w:hanging="426"/>
        <w:contextualSpacing/>
        <w:jc w:val="both"/>
        <w:rPr>
          <w:rFonts w:ascii="Calibri" w:hAnsi="Calibri" w:cs="Calibri"/>
          <w:sz w:val="20"/>
          <w:lang w:val="x-none" w:eastAsia="x-none"/>
        </w:rPr>
      </w:pPr>
      <w:r w:rsidRPr="003D053A">
        <w:rPr>
          <w:rFonts w:ascii="Calibri" w:hAnsi="Calibri" w:cs="Calibri"/>
          <w:sz w:val="20"/>
          <w:lang w:val="x-none" w:eastAsia="x-none"/>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3D053A">
        <w:rPr>
          <w:rFonts w:ascii="Calibri" w:hAnsi="Calibri" w:cs="Calibri"/>
          <w:sz w:val="20"/>
          <w:lang w:val="x-none" w:eastAsia="x-none"/>
        </w:rPr>
        <w:t>Pzp</w:t>
      </w:r>
      <w:proofErr w:type="spellEnd"/>
      <w:r w:rsidRPr="003D053A">
        <w:rPr>
          <w:rFonts w:ascii="Calibri" w:hAnsi="Calibri" w:cs="Calibri"/>
          <w:sz w:val="20"/>
          <w:lang w:val="x-none" w:eastAsia="x-none"/>
        </w:rPr>
        <w:t xml:space="preserve"> (art. 505-590).</w:t>
      </w:r>
    </w:p>
    <w:p w14:paraId="6FF66EE2" w14:textId="77777777" w:rsidR="003D053A" w:rsidRPr="003D053A" w:rsidRDefault="003D053A">
      <w:pPr>
        <w:numPr>
          <w:ilvl w:val="0"/>
          <w:numId w:val="34"/>
        </w:numPr>
        <w:suppressAutoHyphens w:val="0"/>
        <w:spacing w:before="100" w:beforeAutospacing="1" w:after="100" w:afterAutospacing="1"/>
        <w:ind w:left="426" w:hanging="426"/>
        <w:contextualSpacing/>
        <w:jc w:val="both"/>
        <w:rPr>
          <w:rFonts w:ascii="Calibri" w:hAnsi="Calibri" w:cs="Calibri"/>
          <w:sz w:val="20"/>
          <w:szCs w:val="20"/>
          <w:lang w:val="x-none" w:eastAsia="x-none"/>
        </w:rPr>
      </w:pPr>
      <w:r w:rsidRPr="003D053A">
        <w:rPr>
          <w:rFonts w:ascii="Calibri" w:hAnsi="Calibri" w:cs="Calibri"/>
          <w:sz w:val="20"/>
          <w:szCs w:val="20"/>
          <w:lang w:val="x-none" w:eastAsia="x-none"/>
        </w:rPr>
        <w:t>Odwołanie przysługuje na:</w:t>
      </w:r>
    </w:p>
    <w:p w14:paraId="5C08D640" w14:textId="77777777" w:rsidR="003D053A" w:rsidRPr="003D053A" w:rsidRDefault="003D053A">
      <w:pPr>
        <w:numPr>
          <w:ilvl w:val="1"/>
          <w:numId w:val="11"/>
        </w:numPr>
        <w:suppressAutoHyphens w:val="0"/>
        <w:spacing w:before="100" w:beforeAutospacing="1" w:after="100" w:afterAutospacing="1"/>
        <w:ind w:left="709"/>
        <w:contextualSpacing/>
        <w:jc w:val="both"/>
        <w:rPr>
          <w:rFonts w:ascii="Calibri" w:hAnsi="Calibri" w:cs="Calibri"/>
          <w:sz w:val="20"/>
          <w:szCs w:val="20"/>
          <w:lang w:val="x-none" w:eastAsia="x-none"/>
        </w:rPr>
      </w:pPr>
      <w:r w:rsidRPr="003D053A">
        <w:rPr>
          <w:rFonts w:ascii="Calibri" w:hAnsi="Calibri" w:cs="Calibri"/>
          <w:sz w:val="20"/>
          <w:szCs w:val="20"/>
          <w:lang w:val="x-none" w:eastAsia="x-none"/>
        </w:rPr>
        <w:t>niezgodną z przepisami ustawy czynność Zamawiającego, podjętą w postępowaniu o udzielenie zamówienia, w tym na projektowane postanowienie umowy,</w:t>
      </w:r>
    </w:p>
    <w:p w14:paraId="5A1042B8" w14:textId="77777777" w:rsidR="003D053A" w:rsidRPr="003D053A" w:rsidRDefault="003D053A">
      <w:pPr>
        <w:numPr>
          <w:ilvl w:val="1"/>
          <w:numId w:val="11"/>
        </w:numPr>
        <w:suppressAutoHyphens w:val="0"/>
        <w:spacing w:before="100" w:beforeAutospacing="1" w:after="100" w:afterAutospacing="1"/>
        <w:ind w:left="709"/>
        <w:contextualSpacing/>
        <w:jc w:val="both"/>
        <w:rPr>
          <w:rFonts w:ascii="Calibri" w:hAnsi="Calibri" w:cs="Calibri"/>
          <w:sz w:val="20"/>
          <w:szCs w:val="20"/>
          <w:lang w:val="x-none" w:eastAsia="x-none"/>
        </w:rPr>
      </w:pPr>
      <w:r w:rsidRPr="003D053A">
        <w:rPr>
          <w:rFonts w:ascii="Calibri" w:hAnsi="Calibri" w:cs="Calibri"/>
          <w:sz w:val="20"/>
          <w:szCs w:val="20"/>
          <w:lang w:val="x-none" w:eastAsia="x-none"/>
        </w:rPr>
        <w:t>zaniechanie czynności w postępowaniu o udzielenie zamówienia, do której Zamawiający był</w:t>
      </w:r>
      <w:r w:rsidRPr="003D053A">
        <w:rPr>
          <w:rFonts w:ascii="Calibri" w:hAnsi="Calibri" w:cs="Calibri"/>
          <w:sz w:val="20"/>
          <w:szCs w:val="20"/>
          <w:lang w:eastAsia="x-none"/>
        </w:rPr>
        <w:t> </w:t>
      </w:r>
      <w:r w:rsidRPr="003D053A">
        <w:rPr>
          <w:rFonts w:ascii="Calibri" w:hAnsi="Calibri" w:cs="Calibri"/>
          <w:sz w:val="20"/>
          <w:szCs w:val="20"/>
          <w:lang w:val="x-none" w:eastAsia="x-none"/>
        </w:rPr>
        <w:t>obowiązany na podstawie ustawy</w:t>
      </w:r>
      <w:r w:rsidRPr="003D053A">
        <w:rPr>
          <w:rFonts w:ascii="Calibri" w:hAnsi="Calibri" w:cs="Calibri"/>
          <w:sz w:val="20"/>
          <w:szCs w:val="20"/>
          <w:lang w:eastAsia="x-none"/>
        </w:rPr>
        <w:t>.</w:t>
      </w:r>
    </w:p>
    <w:p w14:paraId="3CDC7525" w14:textId="77777777" w:rsidR="003D053A" w:rsidRPr="003D053A" w:rsidRDefault="003D053A" w:rsidP="003D053A">
      <w:pPr>
        <w:suppressAutoHyphens w:val="0"/>
        <w:spacing w:before="100" w:beforeAutospacing="1" w:after="100" w:afterAutospacing="1"/>
        <w:ind w:left="426" w:hanging="426"/>
        <w:contextualSpacing/>
        <w:jc w:val="both"/>
        <w:rPr>
          <w:rFonts w:ascii="Calibri" w:hAnsi="Calibri" w:cs="Calibri"/>
          <w:sz w:val="20"/>
          <w:szCs w:val="20"/>
          <w:lang w:val="x-none" w:eastAsia="x-none"/>
        </w:rPr>
      </w:pPr>
      <w:r w:rsidRPr="003D053A">
        <w:rPr>
          <w:rFonts w:ascii="Calibri" w:hAnsi="Calibri" w:cs="Calibri"/>
          <w:sz w:val="20"/>
          <w:szCs w:val="20"/>
          <w:lang w:eastAsia="x-none"/>
        </w:rPr>
        <w:t>3.</w:t>
      </w:r>
      <w:r w:rsidRPr="003D053A">
        <w:rPr>
          <w:rFonts w:ascii="Calibri" w:hAnsi="Calibri" w:cs="Calibri"/>
          <w:sz w:val="20"/>
          <w:szCs w:val="20"/>
          <w:lang w:eastAsia="x-none"/>
        </w:rPr>
        <w:tab/>
      </w:r>
      <w:r w:rsidRPr="003D053A">
        <w:rPr>
          <w:rFonts w:ascii="Calibri" w:hAnsi="Calibri" w:cs="Calibri"/>
          <w:sz w:val="20"/>
          <w:szCs w:val="20"/>
          <w:lang w:val="x-none" w:eastAsia="x-none"/>
        </w:rPr>
        <w:t>Odwołanie wnosi się do Prezesa Krajowej Izby Odwoławczej w formie pisemnej albo w formie elektronicznej albo w postaci elektronicznej opatrzonej podpisem zaufanym.</w:t>
      </w:r>
    </w:p>
    <w:p w14:paraId="7086E049" w14:textId="77777777" w:rsidR="003D053A" w:rsidRPr="003D053A" w:rsidRDefault="003D053A">
      <w:pPr>
        <w:numPr>
          <w:ilvl w:val="0"/>
          <w:numId w:val="26"/>
        </w:numPr>
        <w:suppressAutoHyphens w:val="0"/>
        <w:spacing w:before="100" w:beforeAutospacing="1" w:after="100" w:afterAutospacing="1"/>
        <w:ind w:left="426" w:hanging="426"/>
        <w:contextualSpacing/>
        <w:jc w:val="both"/>
        <w:rPr>
          <w:rFonts w:ascii="Calibri" w:hAnsi="Calibri" w:cs="Calibri"/>
          <w:color w:val="000000"/>
          <w:sz w:val="20"/>
          <w:szCs w:val="20"/>
          <w:lang w:eastAsia="pl-PL"/>
        </w:rPr>
      </w:pPr>
      <w:bookmarkStart w:id="22" w:name="_Hlk127364178"/>
      <w:r w:rsidRPr="003D053A">
        <w:rPr>
          <w:rFonts w:ascii="Calibri" w:hAnsi="Calibri" w:cs="Calibri"/>
          <w:color w:val="000000"/>
          <w:sz w:val="20"/>
          <w:szCs w:val="20"/>
          <w:lang w:eastAsia="pl-PL"/>
        </w:rPr>
        <w:t>Odwołanie wnosi się w terminie:</w:t>
      </w:r>
    </w:p>
    <w:p w14:paraId="0157342E" w14:textId="77777777" w:rsidR="003D053A" w:rsidRPr="003D053A" w:rsidRDefault="00D979FD" w:rsidP="00D979FD">
      <w:pPr>
        <w:suppressAutoHyphens w:val="0"/>
        <w:spacing w:before="100" w:beforeAutospacing="1" w:after="100" w:afterAutospacing="1"/>
        <w:ind w:left="709" w:hanging="283"/>
        <w:contextualSpacing/>
        <w:jc w:val="both"/>
        <w:rPr>
          <w:rFonts w:ascii="Calibri" w:hAnsi="Calibri" w:cs="Calibri"/>
          <w:color w:val="000000"/>
          <w:sz w:val="20"/>
          <w:szCs w:val="20"/>
          <w:lang w:eastAsia="pl-PL"/>
        </w:rPr>
      </w:pPr>
      <w:r>
        <w:rPr>
          <w:rFonts w:ascii="Calibri" w:hAnsi="Calibri" w:cs="Calibri"/>
          <w:color w:val="000000"/>
          <w:sz w:val="20"/>
          <w:szCs w:val="20"/>
          <w:lang w:eastAsia="pl-PL"/>
        </w:rPr>
        <w:t xml:space="preserve">1) </w:t>
      </w:r>
      <w:r w:rsidR="003D053A" w:rsidRPr="003D053A">
        <w:rPr>
          <w:rFonts w:ascii="Calibri" w:hAnsi="Calibri" w:cs="Calibri"/>
          <w:color w:val="000000"/>
          <w:sz w:val="20"/>
          <w:szCs w:val="20"/>
          <w:lang w:eastAsia="pl-PL"/>
        </w:rPr>
        <w:t>w przypadku zamówień, których wartość jest równa albo przekracza progi unijne:</w:t>
      </w:r>
    </w:p>
    <w:p w14:paraId="09796C4E" w14:textId="77777777" w:rsidR="003D053A" w:rsidRPr="003D053A" w:rsidRDefault="00D979FD" w:rsidP="00D979FD">
      <w:pPr>
        <w:suppressAutoHyphens w:val="0"/>
        <w:spacing w:before="100" w:beforeAutospacing="1" w:after="100" w:afterAutospacing="1"/>
        <w:ind w:left="993"/>
        <w:contextualSpacing/>
        <w:jc w:val="both"/>
        <w:rPr>
          <w:rFonts w:ascii="Calibri" w:hAnsi="Calibri" w:cs="Calibri"/>
          <w:color w:val="000000"/>
          <w:sz w:val="20"/>
          <w:szCs w:val="20"/>
          <w:lang w:eastAsia="pl-PL"/>
        </w:rPr>
      </w:pPr>
      <w:r>
        <w:rPr>
          <w:rFonts w:ascii="Calibri" w:hAnsi="Calibri" w:cs="Calibri"/>
          <w:color w:val="000000"/>
          <w:sz w:val="20"/>
          <w:szCs w:val="20"/>
          <w:lang w:eastAsia="pl-PL"/>
        </w:rPr>
        <w:t xml:space="preserve">a) </w:t>
      </w:r>
      <w:r w:rsidR="003D053A" w:rsidRPr="003D053A">
        <w:rPr>
          <w:rFonts w:ascii="Calibri" w:hAnsi="Calibri" w:cs="Calibri"/>
          <w:color w:val="000000"/>
          <w:sz w:val="20"/>
          <w:szCs w:val="20"/>
          <w:lang w:eastAsia="pl-PL"/>
        </w:rPr>
        <w:t>10 dni od dnia przekazania informacji o czynności Zamawiającego stanowiącej podstawę jego wniesienia, jeżeli informacja została przekazana przy użyciu środków komunikacji elektronicznej,</w:t>
      </w:r>
    </w:p>
    <w:p w14:paraId="123CAA88" w14:textId="77777777" w:rsidR="003D053A" w:rsidRPr="003D053A" w:rsidRDefault="00D979FD" w:rsidP="00D979FD">
      <w:pPr>
        <w:suppressAutoHyphens w:val="0"/>
        <w:spacing w:before="100" w:beforeAutospacing="1" w:after="100" w:afterAutospacing="1"/>
        <w:ind w:left="993"/>
        <w:contextualSpacing/>
        <w:jc w:val="both"/>
        <w:rPr>
          <w:rFonts w:ascii="Calibri" w:hAnsi="Calibri" w:cs="Calibri"/>
          <w:color w:val="000000"/>
          <w:sz w:val="20"/>
          <w:szCs w:val="20"/>
          <w:lang w:eastAsia="pl-PL"/>
        </w:rPr>
      </w:pPr>
      <w:r>
        <w:rPr>
          <w:rFonts w:ascii="Calibri" w:hAnsi="Calibri" w:cs="Calibri"/>
          <w:color w:val="000000"/>
          <w:sz w:val="20"/>
          <w:szCs w:val="20"/>
          <w:lang w:eastAsia="pl-PL"/>
        </w:rPr>
        <w:t xml:space="preserve">b) </w:t>
      </w:r>
      <w:r w:rsidR="003D053A" w:rsidRPr="003D053A">
        <w:rPr>
          <w:rFonts w:ascii="Calibri" w:hAnsi="Calibri" w:cs="Calibri"/>
          <w:color w:val="000000"/>
          <w:sz w:val="20"/>
          <w:szCs w:val="20"/>
          <w:lang w:eastAsia="pl-PL"/>
        </w:rPr>
        <w:t>15 dni od dnia przekazania informacji o czynności Zamawiającego stanowiącej podstawę jego wniesienia, jeżeli informacja została przekazana w sposób inny niż określony w lit. a,</w:t>
      </w:r>
    </w:p>
    <w:p w14:paraId="3C66D93E" w14:textId="77777777" w:rsidR="003D053A" w:rsidRPr="003D053A" w:rsidRDefault="003D053A">
      <w:pPr>
        <w:numPr>
          <w:ilvl w:val="0"/>
          <w:numId w:val="27"/>
        </w:numPr>
        <w:suppressAutoHyphens w:val="0"/>
        <w:ind w:left="709"/>
        <w:jc w:val="both"/>
        <w:rPr>
          <w:rFonts w:ascii="Calibri" w:hAnsi="Calibri" w:cs="Calibri"/>
          <w:color w:val="000000"/>
          <w:sz w:val="20"/>
          <w:szCs w:val="20"/>
          <w:lang w:eastAsia="pl-PL"/>
        </w:rPr>
      </w:pPr>
      <w:r w:rsidRPr="003D053A">
        <w:rPr>
          <w:rFonts w:ascii="Calibri" w:hAnsi="Calibri" w:cs="Calibri"/>
          <w:color w:val="000000"/>
          <w:sz w:val="20"/>
          <w:szCs w:val="20"/>
          <w:lang w:eastAsia="pl-PL"/>
        </w:rPr>
        <w:t>w przypadku zamówień, których wartość jest mniejsza niż progi unijne:</w:t>
      </w:r>
    </w:p>
    <w:p w14:paraId="50A8F9B3" w14:textId="77777777" w:rsidR="003D053A" w:rsidRPr="003D053A" w:rsidRDefault="00D979FD" w:rsidP="00D979FD">
      <w:pPr>
        <w:suppressAutoHyphens w:val="0"/>
        <w:ind w:left="993"/>
        <w:jc w:val="both"/>
        <w:rPr>
          <w:rFonts w:ascii="Calibri" w:hAnsi="Calibri" w:cs="Calibri"/>
          <w:color w:val="000000"/>
          <w:sz w:val="20"/>
          <w:szCs w:val="20"/>
          <w:lang w:eastAsia="pl-PL"/>
        </w:rPr>
      </w:pPr>
      <w:r>
        <w:rPr>
          <w:rFonts w:ascii="Calibri" w:hAnsi="Calibri" w:cs="Calibri"/>
          <w:color w:val="000000"/>
          <w:sz w:val="20"/>
          <w:szCs w:val="20"/>
          <w:lang w:eastAsia="pl-PL"/>
        </w:rPr>
        <w:t xml:space="preserve">a) </w:t>
      </w:r>
      <w:r w:rsidR="003D053A" w:rsidRPr="003D053A">
        <w:rPr>
          <w:rFonts w:ascii="Calibri" w:hAnsi="Calibri" w:cs="Calibri"/>
          <w:color w:val="000000"/>
          <w:sz w:val="20"/>
          <w:szCs w:val="20"/>
          <w:lang w:eastAsia="pl-PL"/>
        </w:rPr>
        <w:t>5 dni od dnia przekazania informacji o czynności Zamawiającego stanowiącej podstawę jego wniesienia, jeżeli informacja została przekazana przy użyciu środków komunikacji elektronicznej,</w:t>
      </w:r>
    </w:p>
    <w:p w14:paraId="7D8025D6" w14:textId="77777777" w:rsidR="003D053A" w:rsidRPr="003D053A" w:rsidRDefault="00D979FD" w:rsidP="00D979FD">
      <w:pPr>
        <w:suppressAutoHyphens w:val="0"/>
        <w:ind w:left="993"/>
        <w:jc w:val="both"/>
        <w:rPr>
          <w:rFonts w:ascii="Calibri" w:hAnsi="Calibri" w:cs="Calibri"/>
          <w:color w:val="000000"/>
          <w:sz w:val="20"/>
          <w:szCs w:val="20"/>
          <w:lang w:eastAsia="pl-PL"/>
        </w:rPr>
      </w:pPr>
      <w:r>
        <w:rPr>
          <w:rFonts w:ascii="Calibri" w:hAnsi="Calibri" w:cs="Calibri"/>
          <w:color w:val="000000"/>
          <w:sz w:val="20"/>
          <w:szCs w:val="20"/>
          <w:lang w:eastAsia="pl-PL"/>
        </w:rPr>
        <w:t xml:space="preserve">b) </w:t>
      </w:r>
      <w:r w:rsidR="003D053A" w:rsidRPr="003D053A">
        <w:rPr>
          <w:rFonts w:ascii="Calibri" w:hAnsi="Calibri" w:cs="Calibri"/>
          <w:color w:val="000000"/>
          <w:sz w:val="20"/>
          <w:szCs w:val="20"/>
          <w:lang w:eastAsia="pl-PL"/>
        </w:rPr>
        <w:t>10 dni od dnia przekazania informacji o czynności Zamawiającego stanowiącej podstawę jego wniesienia, jeżeli informacja została przekazana w sposób inny niż określony w lit. a.</w:t>
      </w:r>
    </w:p>
    <w:p w14:paraId="38386C78" w14:textId="77777777" w:rsidR="003D053A" w:rsidRPr="003D053A" w:rsidRDefault="003D053A">
      <w:pPr>
        <w:numPr>
          <w:ilvl w:val="0"/>
          <w:numId w:val="28"/>
        </w:numPr>
        <w:suppressAutoHyphens w:val="0"/>
        <w:ind w:left="426" w:hanging="426"/>
        <w:jc w:val="both"/>
        <w:rPr>
          <w:rFonts w:ascii="Calibri" w:hAnsi="Calibri" w:cs="Calibri"/>
          <w:color w:val="000000"/>
          <w:sz w:val="20"/>
          <w:szCs w:val="20"/>
          <w:lang w:eastAsia="pl-PL"/>
        </w:rPr>
      </w:pPr>
      <w:r w:rsidRPr="003D053A">
        <w:rPr>
          <w:rFonts w:ascii="Calibri" w:hAnsi="Calibri" w:cs="Calibri"/>
          <w:color w:val="000000"/>
          <w:sz w:val="20"/>
          <w:szCs w:val="20"/>
          <w:lang w:eastAsia="pl-PL"/>
        </w:rPr>
        <w:t>Odwołanie wobec treści ogłoszenia wszczynającego postępowanie o udzielenie zamówienia lub wobec treści dokumentów zamówienia wnosi się w terminie:</w:t>
      </w:r>
    </w:p>
    <w:p w14:paraId="67A5F675" w14:textId="77777777" w:rsidR="003D053A" w:rsidRPr="003D053A" w:rsidRDefault="003D053A">
      <w:pPr>
        <w:numPr>
          <w:ilvl w:val="2"/>
          <w:numId w:val="22"/>
        </w:numPr>
        <w:suppressAutoHyphens w:val="0"/>
        <w:ind w:left="709"/>
        <w:jc w:val="both"/>
        <w:rPr>
          <w:rFonts w:ascii="Calibri" w:hAnsi="Calibri" w:cs="Calibri"/>
          <w:color w:val="000000"/>
          <w:sz w:val="20"/>
          <w:szCs w:val="20"/>
          <w:lang w:eastAsia="pl-PL"/>
        </w:rPr>
      </w:pPr>
      <w:r w:rsidRPr="003D053A">
        <w:rPr>
          <w:rFonts w:ascii="Calibri" w:hAnsi="Calibri" w:cs="Calibri"/>
          <w:color w:val="000000"/>
          <w:sz w:val="20"/>
          <w:szCs w:val="20"/>
          <w:lang w:eastAsia="pl-PL"/>
        </w:rPr>
        <w:t>10 dni od dnia publikacji ogłoszenia w Dzienniku Urzędowym Unii Europejskiej lub zamieszczenia dokumentów zamówienia na stronie internetowej, w przypadku zamówień, których wartość jest równa albo przekracza progi unijne;</w:t>
      </w:r>
    </w:p>
    <w:p w14:paraId="64ECCF8D" w14:textId="77777777" w:rsidR="003D053A" w:rsidRPr="003D053A" w:rsidRDefault="003D053A">
      <w:pPr>
        <w:numPr>
          <w:ilvl w:val="2"/>
          <w:numId w:val="22"/>
        </w:numPr>
        <w:suppressAutoHyphens w:val="0"/>
        <w:ind w:left="709"/>
        <w:jc w:val="both"/>
        <w:rPr>
          <w:rFonts w:ascii="Calibri" w:hAnsi="Calibri" w:cs="Calibri"/>
          <w:color w:val="000000"/>
          <w:sz w:val="20"/>
          <w:szCs w:val="20"/>
          <w:lang w:eastAsia="pl-PL"/>
        </w:rPr>
      </w:pPr>
      <w:r w:rsidRPr="003D053A">
        <w:rPr>
          <w:rFonts w:ascii="Calibri" w:hAnsi="Calibri" w:cs="Calibri"/>
          <w:color w:val="000000"/>
          <w:sz w:val="20"/>
          <w:szCs w:val="20"/>
          <w:lang w:eastAsia="pl-PL"/>
        </w:rPr>
        <w:t>5 dni od dnia zamieszczenia ogłoszenia w Biuletynie Zamówień Publicznych lub dokumentów zamówienia na stronie internetowej, w przypadku zamówień, których wartość jest mniejsza niż progi unijne.</w:t>
      </w:r>
    </w:p>
    <w:p w14:paraId="6BE34763" w14:textId="77777777" w:rsidR="003D053A" w:rsidRPr="003D053A" w:rsidRDefault="003D053A">
      <w:pPr>
        <w:numPr>
          <w:ilvl w:val="0"/>
          <w:numId w:val="29"/>
        </w:numPr>
        <w:suppressAutoHyphens w:val="0"/>
        <w:ind w:left="426" w:hanging="426"/>
        <w:jc w:val="both"/>
        <w:rPr>
          <w:rFonts w:ascii="Calibri" w:hAnsi="Calibri" w:cs="Calibri"/>
          <w:color w:val="000000"/>
          <w:sz w:val="20"/>
          <w:szCs w:val="20"/>
          <w:lang w:eastAsia="pl-PL"/>
        </w:rPr>
      </w:pPr>
      <w:r w:rsidRPr="003D053A">
        <w:rPr>
          <w:rFonts w:ascii="Calibri" w:hAnsi="Calibri" w:cs="Calibri"/>
          <w:color w:val="000000"/>
          <w:sz w:val="20"/>
          <w:szCs w:val="20"/>
          <w:lang w:eastAsia="pl-PL"/>
        </w:rPr>
        <w:t>Odwołanie w przypadkach innych niż określone w pkt 9 niniejszego Rozdziału wnosi się w terminie:</w:t>
      </w:r>
    </w:p>
    <w:p w14:paraId="093681C7" w14:textId="77777777" w:rsidR="003D053A" w:rsidRPr="003D053A" w:rsidRDefault="003D053A">
      <w:pPr>
        <w:numPr>
          <w:ilvl w:val="0"/>
          <w:numId w:val="30"/>
        </w:numPr>
        <w:suppressAutoHyphens w:val="0"/>
        <w:jc w:val="both"/>
        <w:rPr>
          <w:rFonts w:ascii="Calibri" w:hAnsi="Calibri" w:cs="Calibri"/>
          <w:color w:val="000000"/>
          <w:sz w:val="20"/>
          <w:szCs w:val="20"/>
          <w:lang w:eastAsia="pl-PL"/>
        </w:rPr>
      </w:pPr>
      <w:r w:rsidRPr="003D053A">
        <w:rPr>
          <w:rFonts w:ascii="Calibri" w:hAnsi="Calibri" w:cs="Calibri"/>
          <w:color w:val="000000"/>
          <w:sz w:val="20"/>
          <w:szCs w:val="20"/>
          <w:lang w:eastAsia="pl-PL"/>
        </w:rPr>
        <w:t>10 dni od dnia, w którym powzięto lub przy zachowaniu należytej staranności można było powziąć wiadomość o okolicznościach stanowiących podstawę jego wniesienia, w przypadku zamówień, których wartość jest równa albo przekracza progi unijne,</w:t>
      </w:r>
    </w:p>
    <w:p w14:paraId="0B1D567C" w14:textId="77777777" w:rsidR="003D053A" w:rsidRPr="003D053A" w:rsidRDefault="003D053A">
      <w:pPr>
        <w:numPr>
          <w:ilvl w:val="0"/>
          <w:numId w:val="30"/>
        </w:numPr>
        <w:suppressAutoHyphens w:val="0"/>
        <w:jc w:val="both"/>
        <w:rPr>
          <w:rFonts w:ascii="Calibri" w:hAnsi="Calibri" w:cs="Calibri"/>
          <w:color w:val="000000"/>
          <w:sz w:val="20"/>
          <w:szCs w:val="20"/>
          <w:lang w:eastAsia="pl-PL"/>
        </w:rPr>
      </w:pPr>
      <w:r w:rsidRPr="003D053A">
        <w:rPr>
          <w:rFonts w:ascii="Calibri" w:hAnsi="Calibri" w:cs="Calibri"/>
          <w:color w:val="000000"/>
          <w:sz w:val="20"/>
          <w:szCs w:val="20"/>
          <w:lang w:eastAsia="pl-PL"/>
        </w:rPr>
        <w:t>5 dni od dnia, w którym powzięto lub przy zachowaniu należytej staranności można było powziąć wiadomość o okolicznościach stanowiących podstawę jego wniesienia, w przypadku zamówień, których wartość jest mniejsza niż progi unijne.</w:t>
      </w:r>
    </w:p>
    <w:p w14:paraId="7F8B8672" w14:textId="77777777" w:rsidR="003D053A" w:rsidRPr="003D053A" w:rsidRDefault="003D053A">
      <w:pPr>
        <w:numPr>
          <w:ilvl w:val="0"/>
          <w:numId w:val="31"/>
        </w:numPr>
        <w:suppressAutoHyphens w:val="0"/>
        <w:ind w:left="426" w:hanging="426"/>
        <w:jc w:val="both"/>
        <w:rPr>
          <w:rFonts w:ascii="Calibri" w:hAnsi="Calibri" w:cs="Calibri"/>
          <w:color w:val="000000"/>
          <w:sz w:val="20"/>
          <w:szCs w:val="20"/>
          <w:lang w:eastAsia="pl-PL"/>
        </w:rPr>
      </w:pPr>
      <w:r w:rsidRPr="003D053A">
        <w:rPr>
          <w:rFonts w:ascii="Calibri" w:hAnsi="Calibri" w:cs="Calibri"/>
          <w:color w:val="000000"/>
          <w:sz w:val="20"/>
          <w:szCs w:val="20"/>
          <w:lang w:eastAsia="pl-PL"/>
        </w:rPr>
        <w:t>Zamawiający przesyła niezwłocznie, nie później niż w terminie 2 dni od dnia otrzymania, kopię odwołania innym Wykonawcom uczestniczącym w postępowaniu o udzielenie zamówienia, a jeżeli odwołanie dotyczy treści ogłoszenia o zamówieniu lub dokumentów zamówienia, zamieszcza ją również na stronie internetowej, na której jest zamieszczone ogłoszenie o zamówieniu lub są udostępniane dokumenty zamówienia, wzywając Wykonawców do przystąpienia do postępowania odwoławczego.</w:t>
      </w:r>
    </w:p>
    <w:p w14:paraId="26B1B47C" w14:textId="77777777" w:rsidR="003D053A" w:rsidRPr="003D053A" w:rsidRDefault="003D053A">
      <w:pPr>
        <w:numPr>
          <w:ilvl w:val="0"/>
          <w:numId w:val="31"/>
        </w:numPr>
        <w:suppressAutoHyphens w:val="0"/>
        <w:ind w:left="426" w:hanging="426"/>
        <w:jc w:val="both"/>
        <w:rPr>
          <w:rFonts w:ascii="Calibri" w:hAnsi="Calibri" w:cs="Calibri"/>
          <w:color w:val="000000"/>
          <w:sz w:val="20"/>
          <w:szCs w:val="20"/>
          <w:lang w:eastAsia="pl-PL"/>
        </w:rPr>
      </w:pPr>
      <w:r w:rsidRPr="003D053A">
        <w:rPr>
          <w:rFonts w:ascii="Calibri" w:hAnsi="Calibri" w:cs="Calibri"/>
          <w:color w:val="000000"/>
          <w:sz w:val="20"/>
          <w:szCs w:val="20"/>
          <w:lang w:eastAsia="pl-PL"/>
        </w:rPr>
        <w:t>Izba odrzuca odwołanie, jeżeli stwierdzi, że:</w:t>
      </w:r>
    </w:p>
    <w:p w14:paraId="0A65B046" w14:textId="77777777" w:rsidR="003D053A" w:rsidRPr="003D053A" w:rsidRDefault="003D053A">
      <w:pPr>
        <w:numPr>
          <w:ilvl w:val="0"/>
          <w:numId w:val="32"/>
        </w:numPr>
        <w:suppressAutoHyphens w:val="0"/>
        <w:ind w:left="709"/>
        <w:jc w:val="both"/>
        <w:rPr>
          <w:rFonts w:ascii="Calibri" w:hAnsi="Calibri" w:cs="Calibri"/>
          <w:color w:val="000000"/>
          <w:sz w:val="20"/>
          <w:szCs w:val="20"/>
          <w:lang w:eastAsia="pl-PL"/>
        </w:rPr>
      </w:pPr>
      <w:r w:rsidRPr="003D053A">
        <w:rPr>
          <w:rFonts w:ascii="Calibri" w:hAnsi="Calibri" w:cs="Calibri"/>
          <w:color w:val="000000"/>
          <w:sz w:val="20"/>
          <w:szCs w:val="20"/>
          <w:lang w:eastAsia="pl-PL"/>
        </w:rPr>
        <w:t>w sprawie nie mają zastosowania przepisy ustawy,</w:t>
      </w:r>
    </w:p>
    <w:p w14:paraId="7A281BE2" w14:textId="77777777" w:rsidR="003D053A" w:rsidRPr="003D053A" w:rsidRDefault="003D053A">
      <w:pPr>
        <w:numPr>
          <w:ilvl w:val="0"/>
          <w:numId w:val="32"/>
        </w:numPr>
        <w:suppressAutoHyphens w:val="0"/>
        <w:ind w:left="709"/>
        <w:jc w:val="both"/>
        <w:rPr>
          <w:rFonts w:ascii="Calibri" w:hAnsi="Calibri" w:cs="Calibri"/>
          <w:color w:val="000000"/>
          <w:sz w:val="20"/>
          <w:szCs w:val="20"/>
          <w:lang w:eastAsia="pl-PL"/>
        </w:rPr>
      </w:pPr>
      <w:r w:rsidRPr="003D053A">
        <w:rPr>
          <w:rFonts w:ascii="Calibri" w:hAnsi="Calibri" w:cs="Calibri"/>
          <w:color w:val="000000"/>
          <w:sz w:val="20"/>
          <w:szCs w:val="20"/>
          <w:lang w:eastAsia="pl-PL"/>
        </w:rPr>
        <w:t>odwołanie zostało wniesione przez podmiot nieuprawniony,</w:t>
      </w:r>
    </w:p>
    <w:p w14:paraId="6FC29E9E" w14:textId="77777777" w:rsidR="003D053A" w:rsidRPr="003D053A" w:rsidRDefault="003D053A">
      <w:pPr>
        <w:numPr>
          <w:ilvl w:val="0"/>
          <w:numId w:val="32"/>
        </w:numPr>
        <w:suppressAutoHyphens w:val="0"/>
        <w:ind w:left="709"/>
        <w:jc w:val="both"/>
        <w:rPr>
          <w:rFonts w:ascii="Calibri" w:hAnsi="Calibri" w:cs="Calibri"/>
          <w:color w:val="000000"/>
          <w:sz w:val="20"/>
          <w:szCs w:val="20"/>
          <w:lang w:eastAsia="pl-PL"/>
        </w:rPr>
      </w:pPr>
      <w:r w:rsidRPr="003D053A">
        <w:rPr>
          <w:rFonts w:ascii="Calibri" w:hAnsi="Calibri" w:cs="Calibri"/>
          <w:color w:val="000000"/>
          <w:sz w:val="20"/>
          <w:szCs w:val="20"/>
          <w:lang w:eastAsia="pl-PL"/>
        </w:rPr>
        <w:t>odwołanie zostało wniesione po upływie terminu określonego w ustawie,</w:t>
      </w:r>
    </w:p>
    <w:p w14:paraId="184BF46F" w14:textId="77777777" w:rsidR="003D053A" w:rsidRPr="003D053A" w:rsidRDefault="003D053A">
      <w:pPr>
        <w:numPr>
          <w:ilvl w:val="0"/>
          <w:numId w:val="32"/>
        </w:numPr>
        <w:suppressAutoHyphens w:val="0"/>
        <w:ind w:left="709"/>
        <w:jc w:val="both"/>
        <w:rPr>
          <w:rFonts w:ascii="Calibri" w:hAnsi="Calibri" w:cs="Calibri"/>
          <w:color w:val="000000"/>
          <w:sz w:val="20"/>
          <w:szCs w:val="20"/>
          <w:lang w:eastAsia="pl-PL"/>
        </w:rPr>
      </w:pPr>
      <w:r w:rsidRPr="003D053A">
        <w:rPr>
          <w:rFonts w:ascii="Calibri" w:hAnsi="Calibri" w:cs="Calibri"/>
          <w:color w:val="000000"/>
          <w:sz w:val="20"/>
          <w:szCs w:val="20"/>
          <w:lang w:eastAsia="pl-PL"/>
        </w:rPr>
        <w:t>odwołujący powołuje się wyłącznie na te same okoliczności, które były przedmiotem rozstrzygnięcia przez Izbę w sprawie innego odwołania, dotyczącego tego samego postępowania wniesionego przez tego samego odwołującego,</w:t>
      </w:r>
    </w:p>
    <w:p w14:paraId="34ED027E" w14:textId="77777777" w:rsidR="003D053A" w:rsidRPr="003D053A" w:rsidRDefault="003D053A">
      <w:pPr>
        <w:numPr>
          <w:ilvl w:val="0"/>
          <w:numId w:val="32"/>
        </w:numPr>
        <w:suppressAutoHyphens w:val="0"/>
        <w:ind w:left="709"/>
        <w:jc w:val="both"/>
        <w:rPr>
          <w:rFonts w:ascii="Calibri" w:hAnsi="Calibri" w:cs="Calibri"/>
          <w:color w:val="000000"/>
          <w:sz w:val="20"/>
          <w:szCs w:val="20"/>
          <w:lang w:eastAsia="pl-PL"/>
        </w:rPr>
      </w:pPr>
      <w:r w:rsidRPr="003D053A">
        <w:rPr>
          <w:rFonts w:ascii="Calibri" w:hAnsi="Calibri" w:cs="Calibri"/>
          <w:color w:val="000000"/>
          <w:sz w:val="20"/>
          <w:szCs w:val="20"/>
          <w:lang w:eastAsia="pl-PL"/>
        </w:rPr>
        <w:t>odwołanie dotyczy czynności, którą Zamawiający wykonał zgodnie z treścią wyroku Izby lub sądu lub w przypadku uwzględnienia zarzutów przedstawionych w odwołaniu, którą wykonał zgodnie z żądaniem zawartym w odwołaniu,</w:t>
      </w:r>
    </w:p>
    <w:p w14:paraId="03857026" w14:textId="77777777" w:rsidR="003D053A" w:rsidRPr="003D053A" w:rsidRDefault="003D053A">
      <w:pPr>
        <w:numPr>
          <w:ilvl w:val="0"/>
          <w:numId w:val="32"/>
        </w:numPr>
        <w:suppressAutoHyphens w:val="0"/>
        <w:ind w:left="709"/>
        <w:jc w:val="both"/>
        <w:rPr>
          <w:rFonts w:ascii="Calibri" w:hAnsi="Calibri" w:cs="Calibri"/>
          <w:color w:val="000000"/>
          <w:sz w:val="20"/>
          <w:szCs w:val="20"/>
          <w:lang w:eastAsia="pl-PL"/>
        </w:rPr>
      </w:pPr>
      <w:r w:rsidRPr="003D053A">
        <w:rPr>
          <w:rFonts w:ascii="Calibri" w:hAnsi="Calibri" w:cs="Calibri"/>
          <w:color w:val="000000"/>
          <w:sz w:val="20"/>
          <w:szCs w:val="20"/>
          <w:lang w:eastAsia="pl-PL"/>
        </w:rPr>
        <w:t xml:space="preserve">odwołujący nie przekazał Zamawiającemu odpowiednio odwołania albo jego kopii, zgodnie z art. 514 ust. 2 </w:t>
      </w:r>
      <w:proofErr w:type="spellStart"/>
      <w:r w:rsidRPr="003D053A">
        <w:rPr>
          <w:rFonts w:ascii="Calibri" w:hAnsi="Calibri" w:cs="Calibri"/>
          <w:color w:val="000000"/>
          <w:sz w:val="20"/>
          <w:szCs w:val="20"/>
          <w:lang w:eastAsia="pl-PL"/>
        </w:rPr>
        <w:t>Pzp</w:t>
      </w:r>
      <w:proofErr w:type="spellEnd"/>
      <w:r w:rsidRPr="003D053A">
        <w:rPr>
          <w:rFonts w:ascii="Calibri" w:hAnsi="Calibri" w:cs="Calibri"/>
          <w:color w:val="000000"/>
          <w:sz w:val="20"/>
          <w:szCs w:val="20"/>
          <w:lang w:eastAsia="pl-PL"/>
        </w:rPr>
        <w:t>.</w:t>
      </w:r>
    </w:p>
    <w:p w14:paraId="312C0326" w14:textId="77777777" w:rsidR="003D053A" w:rsidRPr="003D053A" w:rsidRDefault="003D053A">
      <w:pPr>
        <w:numPr>
          <w:ilvl w:val="0"/>
          <w:numId w:val="33"/>
        </w:numPr>
        <w:suppressAutoHyphens w:val="0"/>
        <w:ind w:left="426" w:hanging="426"/>
        <w:jc w:val="both"/>
        <w:rPr>
          <w:rFonts w:ascii="Calibri" w:hAnsi="Calibri" w:cs="Calibri"/>
          <w:color w:val="000000"/>
          <w:sz w:val="20"/>
          <w:szCs w:val="20"/>
          <w:lang w:eastAsia="pl-PL"/>
        </w:rPr>
      </w:pPr>
      <w:r w:rsidRPr="003D053A">
        <w:rPr>
          <w:rFonts w:ascii="Calibri" w:hAnsi="Calibri" w:cs="Calibri"/>
          <w:color w:val="000000"/>
          <w:sz w:val="20"/>
          <w:szCs w:val="20"/>
          <w:lang w:eastAsia="pl-PL"/>
        </w:rPr>
        <w:lastRenderedPageBreak/>
        <w:t xml:space="preserve">Na orzeczenie Izby oraz postanowienie Prezesa Izby, o którym mowa w art. 519 ust. 1 </w:t>
      </w:r>
      <w:proofErr w:type="spellStart"/>
      <w:r w:rsidRPr="003D053A">
        <w:rPr>
          <w:rFonts w:ascii="Calibri" w:hAnsi="Calibri" w:cs="Calibri"/>
          <w:color w:val="000000"/>
          <w:sz w:val="20"/>
          <w:szCs w:val="20"/>
          <w:lang w:eastAsia="pl-PL"/>
        </w:rPr>
        <w:t>Pzp</w:t>
      </w:r>
      <w:proofErr w:type="spellEnd"/>
      <w:r w:rsidRPr="003D053A">
        <w:rPr>
          <w:rFonts w:ascii="Calibri" w:hAnsi="Calibri" w:cs="Calibri"/>
          <w:color w:val="000000"/>
          <w:sz w:val="20"/>
          <w:szCs w:val="20"/>
          <w:lang w:eastAsia="pl-PL"/>
        </w:rPr>
        <w:t>, stronom oraz uczestnikom postępowania odwoławczego przysługuje skarga do Sądu Okręgowego w Warszawie – sądu zamówień publicznych.</w:t>
      </w:r>
    </w:p>
    <w:p w14:paraId="00819C21" w14:textId="77777777" w:rsidR="003D053A" w:rsidRPr="003D053A" w:rsidRDefault="003D053A">
      <w:pPr>
        <w:numPr>
          <w:ilvl w:val="0"/>
          <w:numId w:val="33"/>
        </w:numPr>
        <w:suppressAutoHyphens w:val="0"/>
        <w:ind w:left="426" w:hanging="426"/>
        <w:jc w:val="both"/>
        <w:rPr>
          <w:rFonts w:ascii="Calibri" w:hAnsi="Calibri" w:cs="Calibri"/>
          <w:color w:val="000000"/>
          <w:sz w:val="20"/>
          <w:szCs w:val="20"/>
          <w:lang w:eastAsia="pl-PL"/>
        </w:rPr>
      </w:pPr>
      <w:r w:rsidRPr="003D053A">
        <w:rPr>
          <w:rFonts w:ascii="Calibri" w:hAnsi="Calibri" w:cs="Calibri"/>
          <w:color w:val="000000"/>
          <w:sz w:val="20"/>
          <w:szCs w:val="20"/>
          <w:lang w:eastAsia="pl-PL"/>
        </w:rPr>
        <w:t xml:space="preserve">Skargę wnosi się za pośrednictwem Prezesa Izby, w terminie 14 dni od dnia doręczenia orzeczenia Izby lub postanowienia Prezesa Izby, o którym mowa w art. 519 ust. 1 </w:t>
      </w:r>
      <w:proofErr w:type="spellStart"/>
      <w:r w:rsidRPr="003D053A">
        <w:rPr>
          <w:rFonts w:ascii="Calibri" w:hAnsi="Calibri" w:cs="Calibri"/>
          <w:color w:val="000000"/>
          <w:sz w:val="20"/>
          <w:szCs w:val="20"/>
          <w:lang w:eastAsia="pl-PL"/>
        </w:rPr>
        <w:t>Pzp</w:t>
      </w:r>
      <w:proofErr w:type="spellEnd"/>
      <w:r w:rsidRPr="003D053A">
        <w:rPr>
          <w:rFonts w:ascii="Calibri" w:hAnsi="Calibri" w:cs="Calibri"/>
          <w:color w:val="000000"/>
          <w:sz w:val="20"/>
          <w:szCs w:val="20"/>
          <w:lang w:eastAsia="pl-PL"/>
        </w:rPr>
        <w:t>, przesyłając jednocześnie jej odpis przeciwnikowi skargi. Złożenie skargi w placówce pocztowej operatora wyznaczonego w rozumieniu ustawy z 23.11.2012 r. – Prawo pocztowe (</w:t>
      </w:r>
      <w:proofErr w:type="spellStart"/>
      <w:r w:rsidRPr="003D053A">
        <w:rPr>
          <w:rFonts w:ascii="Calibri" w:hAnsi="Calibri" w:cs="Calibri"/>
          <w:color w:val="000000"/>
          <w:sz w:val="20"/>
          <w:szCs w:val="20"/>
          <w:lang w:eastAsia="pl-PL"/>
        </w:rPr>
        <w:t>t.j</w:t>
      </w:r>
      <w:proofErr w:type="spellEnd"/>
      <w:r w:rsidRPr="003D053A">
        <w:rPr>
          <w:rFonts w:ascii="Calibri" w:hAnsi="Calibri" w:cs="Calibri"/>
          <w:color w:val="000000"/>
          <w:sz w:val="20"/>
          <w:szCs w:val="20"/>
          <w:lang w:eastAsia="pl-PL"/>
        </w:rPr>
        <w:t>. z 2020 r. poz. 1041) jest równoznaczne z jej wniesieniem.</w:t>
      </w:r>
    </w:p>
    <w:p w14:paraId="074F50DE" w14:textId="77777777" w:rsidR="003D053A" w:rsidRPr="003D053A" w:rsidRDefault="003D053A">
      <w:pPr>
        <w:numPr>
          <w:ilvl w:val="0"/>
          <w:numId w:val="33"/>
        </w:numPr>
        <w:suppressAutoHyphens w:val="0"/>
        <w:ind w:left="426" w:hanging="426"/>
        <w:jc w:val="both"/>
        <w:rPr>
          <w:rFonts w:ascii="Calibri" w:hAnsi="Calibri" w:cs="Calibri"/>
          <w:color w:val="000000"/>
          <w:sz w:val="20"/>
          <w:szCs w:val="20"/>
          <w:lang w:eastAsia="pl-PL"/>
        </w:rPr>
      </w:pPr>
      <w:r w:rsidRPr="003D053A">
        <w:rPr>
          <w:rFonts w:ascii="Calibri" w:hAnsi="Calibri" w:cs="Calibri"/>
          <w:color w:val="000000"/>
          <w:sz w:val="20"/>
          <w:szCs w:val="20"/>
          <w:lang w:eastAsia="pl-PL"/>
        </w:rPr>
        <w:t>Od wyroku sądu lub postanowienia kończącego postępowanie w sprawie przysługuje skarga kasacyjna do Sądu Najwyższego.</w:t>
      </w:r>
    </w:p>
    <w:p w14:paraId="08DE14F1" w14:textId="77777777" w:rsidR="003D053A" w:rsidRPr="003D053A" w:rsidRDefault="003D053A" w:rsidP="003D053A">
      <w:pPr>
        <w:suppressAutoHyphens w:val="0"/>
        <w:jc w:val="both"/>
        <w:rPr>
          <w:rFonts w:ascii="Calibri" w:hAnsi="Calibri" w:cs="Calibri"/>
          <w:color w:val="000000"/>
          <w:sz w:val="20"/>
          <w:szCs w:val="20"/>
          <w:lang w:eastAsia="pl-PL"/>
        </w:rPr>
      </w:pPr>
    </w:p>
    <w:p w14:paraId="4AD61AAF" w14:textId="77777777" w:rsidR="003D053A" w:rsidRPr="003D053A" w:rsidRDefault="003D053A" w:rsidP="003D053A">
      <w:pPr>
        <w:suppressAutoHyphens w:val="0"/>
        <w:rPr>
          <w:rFonts w:ascii="Calibri" w:hAnsi="Calibri" w:cs="Calibri"/>
          <w:color w:val="000000"/>
          <w:sz w:val="20"/>
          <w:szCs w:val="20"/>
          <w:lang w:eastAsia="pl-PL"/>
        </w:rPr>
      </w:pPr>
    </w:p>
    <w:bookmarkEnd w:id="22"/>
    <w:p w14:paraId="12CA8574" w14:textId="77777777" w:rsidR="00FA012F" w:rsidRPr="00F15ED9" w:rsidRDefault="00FA012F" w:rsidP="003D053A">
      <w:pPr>
        <w:suppressAutoHyphens w:val="0"/>
        <w:spacing w:line="276" w:lineRule="auto"/>
        <w:contextualSpacing/>
        <w:jc w:val="both"/>
        <w:rPr>
          <w:rStyle w:val="Pogrubienie"/>
          <w:rFonts w:ascii="Calibri" w:hAnsi="Calibri" w:cs="Calibri"/>
          <w:b w:val="0"/>
          <w:bCs w:val="0"/>
          <w:sz w:val="20"/>
          <w:szCs w:val="20"/>
          <w:lang w:eastAsia="pl-PL"/>
        </w:rPr>
      </w:pPr>
    </w:p>
    <w:tbl>
      <w:tblPr>
        <w:tblW w:w="9474" w:type="dxa"/>
        <w:tblInd w:w="150" w:type="dxa"/>
        <w:tblLayout w:type="fixed"/>
        <w:tblCellMar>
          <w:top w:w="150" w:type="dxa"/>
          <w:left w:w="150" w:type="dxa"/>
          <w:bottom w:w="150" w:type="dxa"/>
          <w:right w:w="150" w:type="dxa"/>
        </w:tblCellMar>
        <w:tblLook w:val="0000" w:firstRow="0" w:lastRow="0" w:firstColumn="0" w:lastColumn="0" w:noHBand="0" w:noVBand="0"/>
      </w:tblPr>
      <w:tblGrid>
        <w:gridCol w:w="9474"/>
      </w:tblGrid>
      <w:tr w:rsidR="008571C4" w:rsidRPr="00CA3C1F" w14:paraId="6E8E541C" w14:textId="77777777" w:rsidTr="00F80E4F">
        <w:trPr>
          <w:trHeight w:val="254"/>
        </w:trPr>
        <w:tc>
          <w:tcPr>
            <w:tcW w:w="9474" w:type="dxa"/>
            <w:tcBorders>
              <w:top w:val="double" w:sz="0" w:space="0" w:color="C0C0C0"/>
              <w:left w:val="double" w:sz="0" w:space="0" w:color="C0C0C0"/>
              <w:bottom w:val="double" w:sz="0" w:space="0" w:color="C0C0C0"/>
              <w:right w:val="double" w:sz="0" w:space="0" w:color="C0C0C0"/>
            </w:tcBorders>
            <w:shd w:val="clear" w:color="auto" w:fill="EEEEEE"/>
            <w:vAlign w:val="center"/>
          </w:tcPr>
          <w:p w14:paraId="7E6E7513" w14:textId="77777777" w:rsidR="008571C4" w:rsidRPr="00CA3C1F" w:rsidRDefault="008571C4" w:rsidP="006F6B6F">
            <w:pPr>
              <w:spacing w:before="120" w:after="120"/>
              <w:jc w:val="center"/>
              <w:rPr>
                <w:rFonts w:ascii="Calibri" w:hAnsi="Calibri" w:cs="Calibri"/>
                <w:sz w:val="20"/>
                <w:szCs w:val="20"/>
              </w:rPr>
            </w:pPr>
            <w:r w:rsidRPr="00CA3C1F">
              <w:rPr>
                <w:rStyle w:val="Pogrubienie"/>
                <w:rFonts w:ascii="Calibri" w:hAnsi="Calibri" w:cs="Calibri"/>
                <w:sz w:val="20"/>
                <w:szCs w:val="20"/>
              </w:rPr>
              <w:t>2</w:t>
            </w:r>
            <w:r w:rsidR="004861DB">
              <w:rPr>
                <w:rStyle w:val="Pogrubienie"/>
                <w:rFonts w:ascii="Calibri" w:hAnsi="Calibri" w:cs="Calibri"/>
                <w:sz w:val="20"/>
                <w:szCs w:val="20"/>
              </w:rPr>
              <w:t>6</w:t>
            </w:r>
            <w:r w:rsidRPr="00CA3C1F">
              <w:rPr>
                <w:rStyle w:val="Pogrubienie"/>
                <w:rFonts w:ascii="Calibri" w:hAnsi="Calibri" w:cs="Calibri"/>
                <w:sz w:val="20"/>
                <w:szCs w:val="20"/>
              </w:rPr>
              <w:t>. Klauzula informacyjna RODO</w:t>
            </w:r>
            <w:r w:rsidR="000A4872">
              <w:rPr>
                <w:rStyle w:val="Pogrubienie"/>
                <w:rFonts w:ascii="Calibri" w:hAnsi="Calibri" w:cs="Calibri"/>
                <w:sz w:val="20"/>
                <w:szCs w:val="20"/>
              </w:rPr>
              <w:t>.</w:t>
            </w:r>
          </w:p>
        </w:tc>
      </w:tr>
    </w:tbl>
    <w:p w14:paraId="653D99E6" w14:textId="77777777" w:rsidR="003A2B40" w:rsidRPr="005F7A35" w:rsidRDefault="003A2B40" w:rsidP="003A2B40">
      <w:pPr>
        <w:autoSpaceDN w:val="0"/>
        <w:spacing w:line="276" w:lineRule="auto"/>
        <w:jc w:val="center"/>
        <w:textAlignment w:val="baseline"/>
        <w:rPr>
          <w:rFonts w:ascii="Calibri" w:hAnsi="Calibri" w:cs="Calibri"/>
          <w:kern w:val="3"/>
          <w:sz w:val="20"/>
          <w:szCs w:val="20"/>
          <w:lang w:eastAsia="pl-PL"/>
        </w:rPr>
      </w:pPr>
      <w:r w:rsidRPr="005F7A35">
        <w:rPr>
          <w:rFonts w:ascii="Calibri" w:hAnsi="Calibri" w:cs="Calibri"/>
          <w:b/>
          <w:color w:val="000000"/>
          <w:spacing w:val="7"/>
          <w:kern w:val="3"/>
          <w:sz w:val="20"/>
          <w:szCs w:val="20"/>
          <w:u w:val="single"/>
          <w:lang w:eastAsia="pl-PL"/>
        </w:rPr>
        <w:t>Klauzula informacyjna RODO</w:t>
      </w:r>
    </w:p>
    <w:p w14:paraId="074603C5" w14:textId="77777777" w:rsidR="003A2B40" w:rsidRPr="005F7A35" w:rsidRDefault="003A2B40" w:rsidP="003A2B40">
      <w:pPr>
        <w:autoSpaceDN w:val="0"/>
        <w:spacing w:line="276" w:lineRule="auto"/>
        <w:jc w:val="both"/>
        <w:textAlignment w:val="baseline"/>
        <w:rPr>
          <w:rFonts w:ascii="Calibri" w:hAnsi="Calibri" w:cs="Calibri"/>
          <w:kern w:val="3"/>
          <w:sz w:val="20"/>
          <w:szCs w:val="20"/>
          <w:lang w:eastAsia="pl-PL"/>
        </w:rPr>
      </w:pPr>
      <w:r w:rsidRPr="005F7A35">
        <w:rPr>
          <w:rFonts w:ascii="Calibri" w:hAnsi="Calibri" w:cs="Calibri"/>
          <w:color w:val="000000"/>
          <w:spacing w:val="7"/>
          <w:kern w:val="3"/>
          <w:sz w:val="20"/>
          <w:szCs w:val="20"/>
          <w:u w:val="single"/>
          <w:lang w:eastAsia="pl-PL"/>
        </w:rPr>
        <w:t>dot. osób będących:</w:t>
      </w:r>
    </w:p>
    <w:p w14:paraId="240B4FAB" w14:textId="77777777" w:rsidR="003A2B40" w:rsidRPr="005F7A35" w:rsidRDefault="003A2B40">
      <w:pPr>
        <w:numPr>
          <w:ilvl w:val="0"/>
          <w:numId w:val="8"/>
        </w:numPr>
        <w:tabs>
          <w:tab w:val="left" w:pos="360"/>
        </w:tabs>
        <w:suppressAutoHyphens w:val="0"/>
        <w:autoSpaceDN w:val="0"/>
        <w:spacing w:line="276" w:lineRule="auto"/>
        <w:jc w:val="both"/>
        <w:rPr>
          <w:rFonts w:ascii="Calibri" w:hAnsi="Calibri" w:cs="Calibri"/>
          <w:kern w:val="3"/>
          <w:sz w:val="20"/>
          <w:szCs w:val="20"/>
          <w:lang w:eastAsia="pl-PL"/>
        </w:rPr>
      </w:pPr>
      <w:r w:rsidRPr="005F7A35">
        <w:rPr>
          <w:rFonts w:ascii="Calibri" w:hAnsi="Calibri" w:cs="Calibri"/>
          <w:color w:val="000000"/>
          <w:spacing w:val="7"/>
          <w:kern w:val="3"/>
          <w:sz w:val="20"/>
          <w:szCs w:val="20"/>
          <w:u w:val="single"/>
          <w:lang w:eastAsia="pl-PL"/>
        </w:rPr>
        <w:t>Wykonawcami – osobami fizycznymi,</w:t>
      </w:r>
    </w:p>
    <w:p w14:paraId="60FC2850" w14:textId="77777777" w:rsidR="003A2B40" w:rsidRPr="005F7A35" w:rsidRDefault="003A2B40">
      <w:pPr>
        <w:numPr>
          <w:ilvl w:val="0"/>
          <w:numId w:val="8"/>
        </w:numPr>
        <w:tabs>
          <w:tab w:val="left" w:pos="360"/>
        </w:tabs>
        <w:suppressAutoHyphens w:val="0"/>
        <w:autoSpaceDN w:val="0"/>
        <w:spacing w:line="276" w:lineRule="auto"/>
        <w:jc w:val="both"/>
        <w:rPr>
          <w:rFonts w:ascii="Calibri" w:hAnsi="Calibri" w:cs="Calibri"/>
          <w:kern w:val="3"/>
          <w:sz w:val="20"/>
          <w:szCs w:val="20"/>
          <w:lang w:eastAsia="pl-PL"/>
        </w:rPr>
      </w:pPr>
      <w:r w:rsidRPr="005F7A35">
        <w:rPr>
          <w:rFonts w:ascii="Calibri" w:hAnsi="Calibri" w:cs="Calibri"/>
          <w:color w:val="000000"/>
          <w:spacing w:val="7"/>
          <w:kern w:val="3"/>
          <w:sz w:val="20"/>
          <w:szCs w:val="20"/>
          <w:u w:val="single"/>
          <w:lang w:eastAsia="pl-PL"/>
        </w:rPr>
        <w:t>Wykonawcami – osobami fizycznymi prowadzącymi działalność gospodarczą</w:t>
      </w:r>
      <w:r w:rsidR="000A4872">
        <w:rPr>
          <w:rFonts w:ascii="Calibri" w:hAnsi="Calibri" w:cs="Calibri"/>
          <w:color w:val="000000"/>
          <w:spacing w:val="7"/>
          <w:kern w:val="3"/>
          <w:sz w:val="20"/>
          <w:szCs w:val="20"/>
          <w:u w:val="single"/>
          <w:lang w:eastAsia="pl-PL"/>
        </w:rPr>
        <w:t>,</w:t>
      </w:r>
    </w:p>
    <w:p w14:paraId="44A3730F" w14:textId="77777777" w:rsidR="003A2B40" w:rsidRPr="005F7A35" w:rsidRDefault="003A2B40">
      <w:pPr>
        <w:numPr>
          <w:ilvl w:val="0"/>
          <w:numId w:val="8"/>
        </w:numPr>
        <w:tabs>
          <w:tab w:val="left" w:pos="360"/>
        </w:tabs>
        <w:suppressAutoHyphens w:val="0"/>
        <w:autoSpaceDN w:val="0"/>
        <w:spacing w:line="276" w:lineRule="auto"/>
        <w:jc w:val="both"/>
        <w:rPr>
          <w:rFonts w:ascii="Calibri" w:hAnsi="Calibri" w:cs="Calibri"/>
          <w:kern w:val="3"/>
          <w:sz w:val="20"/>
          <w:szCs w:val="20"/>
          <w:lang w:eastAsia="pl-PL"/>
        </w:rPr>
      </w:pPr>
      <w:r w:rsidRPr="005F7A35">
        <w:rPr>
          <w:rFonts w:ascii="Calibri" w:hAnsi="Calibri" w:cs="Calibri"/>
          <w:color w:val="000000"/>
          <w:spacing w:val="7"/>
          <w:kern w:val="3"/>
          <w:sz w:val="20"/>
          <w:szCs w:val="20"/>
          <w:u w:val="single"/>
          <w:lang w:eastAsia="pl-PL"/>
        </w:rPr>
        <w:t>pełnomocnikami Wykonawców</w:t>
      </w:r>
      <w:r w:rsidR="000A4872">
        <w:rPr>
          <w:rFonts w:ascii="Calibri" w:hAnsi="Calibri" w:cs="Calibri"/>
          <w:color w:val="000000"/>
          <w:spacing w:val="7"/>
          <w:kern w:val="3"/>
          <w:sz w:val="20"/>
          <w:szCs w:val="20"/>
          <w:u w:val="single"/>
          <w:lang w:eastAsia="pl-PL"/>
        </w:rPr>
        <w:t>.</w:t>
      </w:r>
    </w:p>
    <w:p w14:paraId="4D81D2CD" w14:textId="77777777" w:rsidR="003A2B40" w:rsidRPr="005F7A35" w:rsidRDefault="003A2B40" w:rsidP="000D457F">
      <w:pPr>
        <w:suppressAutoHyphens w:val="0"/>
        <w:jc w:val="both"/>
        <w:rPr>
          <w:rFonts w:ascii="Calibri" w:hAnsi="Calibri" w:cs="Calibri"/>
          <w:sz w:val="20"/>
          <w:szCs w:val="20"/>
          <w:lang w:eastAsia="pl-PL"/>
        </w:rPr>
      </w:pPr>
      <w:r w:rsidRPr="005F7A35">
        <w:rPr>
          <w:rFonts w:ascii="Calibri" w:hAnsi="Calibri" w:cs="Calibri"/>
          <w:sz w:val="20"/>
          <w:szCs w:val="20"/>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bookmarkStart w:id="23" w:name="_Hlk25249992"/>
    </w:p>
    <w:bookmarkEnd w:id="23"/>
    <w:p w14:paraId="0880DFD6" w14:textId="77777777" w:rsidR="003A2B40" w:rsidRPr="005F7A35" w:rsidRDefault="003A2B40">
      <w:pPr>
        <w:numPr>
          <w:ilvl w:val="0"/>
          <w:numId w:val="7"/>
        </w:numPr>
        <w:suppressAutoHyphens w:val="0"/>
        <w:autoSpaceDN w:val="0"/>
        <w:ind w:left="426" w:hanging="426"/>
        <w:contextualSpacing/>
        <w:jc w:val="both"/>
        <w:rPr>
          <w:rFonts w:ascii="Calibri" w:hAnsi="Calibri" w:cs="Calibri"/>
          <w:sz w:val="20"/>
          <w:szCs w:val="20"/>
          <w:lang w:eastAsia="pl-PL"/>
        </w:rPr>
      </w:pPr>
      <w:r w:rsidRPr="005F7A35">
        <w:rPr>
          <w:rFonts w:ascii="Calibri" w:hAnsi="Calibri" w:cs="Calibri"/>
          <w:sz w:val="20"/>
          <w:szCs w:val="20"/>
          <w:lang w:eastAsia="pl-PL"/>
        </w:rPr>
        <w:t xml:space="preserve">administratorem Pani/Pana danych osobowych jest </w:t>
      </w:r>
      <w:r w:rsidRPr="005F7A35">
        <w:rPr>
          <w:rFonts w:ascii="Calibri" w:hAnsi="Calibri" w:cs="Calibri"/>
          <w:b/>
          <w:snapToGrid w:val="0"/>
          <w:color w:val="000000"/>
          <w:sz w:val="20"/>
          <w:szCs w:val="20"/>
          <w:lang w:eastAsia="pl-PL"/>
        </w:rPr>
        <w:t>Przedsiębiorstwo Zagospodarowania Odpadów Sp. z</w:t>
      </w:r>
      <w:r w:rsidR="000D457F">
        <w:rPr>
          <w:rFonts w:ascii="Calibri" w:hAnsi="Calibri" w:cs="Calibri"/>
          <w:b/>
          <w:snapToGrid w:val="0"/>
          <w:color w:val="000000"/>
          <w:sz w:val="20"/>
          <w:szCs w:val="20"/>
          <w:lang w:eastAsia="pl-PL"/>
        </w:rPr>
        <w:t> </w:t>
      </w:r>
      <w:r w:rsidRPr="005F7A35">
        <w:rPr>
          <w:rFonts w:ascii="Calibri" w:hAnsi="Calibri" w:cs="Calibri"/>
          <w:b/>
          <w:snapToGrid w:val="0"/>
          <w:color w:val="000000"/>
          <w:sz w:val="20"/>
          <w:szCs w:val="20"/>
          <w:lang w:eastAsia="pl-PL"/>
        </w:rPr>
        <w:t>o.o. w Gliwicac</w:t>
      </w:r>
      <w:r w:rsidRPr="005F7A35">
        <w:rPr>
          <w:rFonts w:ascii="Calibri" w:hAnsi="Calibri" w:cs="Calibri"/>
          <w:b/>
          <w:bCs/>
          <w:snapToGrid w:val="0"/>
          <w:color w:val="000000"/>
          <w:sz w:val="20"/>
          <w:szCs w:val="20"/>
          <w:lang w:eastAsia="pl-PL"/>
        </w:rPr>
        <w:t>h</w:t>
      </w:r>
      <w:r w:rsidRPr="005F7A35">
        <w:rPr>
          <w:rFonts w:ascii="Calibri" w:hAnsi="Calibri" w:cs="Calibri"/>
          <w:snapToGrid w:val="0"/>
          <w:color w:val="000000"/>
          <w:sz w:val="20"/>
          <w:szCs w:val="20"/>
          <w:lang w:eastAsia="pl-PL"/>
        </w:rPr>
        <w:t>, 44-100 Gliwice</w:t>
      </w:r>
      <w:r w:rsidR="006364DB">
        <w:rPr>
          <w:rFonts w:ascii="Calibri" w:hAnsi="Calibri" w:cs="Calibri"/>
          <w:snapToGrid w:val="0"/>
          <w:color w:val="000000"/>
          <w:sz w:val="20"/>
          <w:szCs w:val="20"/>
          <w:lang w:eastAsia="pl-PL"/>
        </w:rPr>
        <w:t xml:space="preserve">, </w:t>
      </w:r>
      <w:r w:rsidRPr="005F7A35">
        <w:rPr>
          <w:rFonts w:ascii="Calibri" w:hAnsi="Calibri" w:cs="Calibri"/>
          <w:snapToGrid w:val="0"/>
          <w:color w:val="000000"/>
          <w:sz w:val="20"/>
          <w:szCs w:val="20"/>
          <w:lang w:eastAsia="pl-PL"/>
        </w:rPr>
        <w:t>ul. Zwycięstwa 36, reprezentowane przez Prezesa Zarządu – Magdalenę Budny.</w:t>
      </w:r>
    </w:p>
    <w:p w14:paraId="5317D4A8" w14:textId="77777777" w:rsidR="003A2B40" w:rsidRPr="005F7A35" w:rsidRDefault="003A2B40">
      <w:pPr>
        <w:numPr>
          <w:ilvl w:val="0"/>
          <w:numId w:val="7"/>
        </w:numPr>
        <w:suppressAutoHyphens w:val="0"/>
        <w:autoSpaceDN w:val="0"/>
        <w:ind w:left="426" w:hanging="426"/>
        <w:contextualSpacing/>
        <w:jc w:val="both"/>
        <w:rPr>
          <w:rFonts w:ascii="Calibri" w:hAnsi="Calibri" w:cs="Calibri"/>
          <w:i/>
          <w:iCs/>
          <w:sz w:val="20"/>
          <w:szCs w:val="20"/>
          <w:lang w:eastAsia="pl-PL"/>
        </w:rPr>
      </w:pPr>
      <w:r w:rsidRPr="005F7A35">
        <w:rPr>
          <w:rFonts w:ascii="Calibri" w:hAnsi="Calibri" w:cs="Calibri"/>
          <w:sz w:val="20"/>
          <w:szCs w:val="20"/>
          <w:lang w:eastAsia="pl-PL"/>
        </w:rPr>
        <w:t xml:space="preserve">w sprawach związanych z Pani/Pana danymi, prosimy o kontakt z inspektorem ochrony danych osobowych w </w:t>
      </w:r>
      <w:r w:rsidRPr="005F7A35">
        <w:rPr>
          <w:rFonts w:ascii="Calibri" w:hAnsi="Calibri" w:cs="Calibri"/>
          <w:b/>
          <w:snapToGrid w:val="0"/>
          <w:color w:val="000000"/>
          <w:sz w:val="20"/>
          <w:szCs w:val="20"/>
          <w:lang w:eastAsia="pl-PL"/>
        </w:rPr>
        <w:t>Przedsiębiorstwie Zagospodarowania Odpadów Sp. z o.o. w Gliwicac</w:t>
      </w:r>
      <w:r w:rsidRPr="005F7A35">
        <w:rPr>
          <w:rFonts w:ascii="Calibri" w:hAnsi="Calibri" w:cs="Calibri"/>
          <w:b/>
          <w:bCs/>
          <w:snapToGrid w:val="0"/>
          <w:color w:val="000000"/>
          <w:sz w:val="20"/>
          <w:szCs w:val="20"/>
          <w:lang w:eastAsia="pl-PL"/>
        </w:rPr>
        <w:t>h</w:t>
      </w:r>
      <w:r w:rsidRPr="005F7A35">
        <w:rPr>
          <w:rFonts w:ascii="Calibri" w:hAnsi="Calibri" w:cs="Calibri"/>
          <w:snapToGrid w:val="0"/>
          <w:color w:val="000000"/>
          <w:sz w:val="20"/>
          <w:szCs w:val="20"/>
          <w:lang w:eastAsia="pl-PL"/>
        </w:rPr>
        <w:t>, 44-100 Gliwice</w:t>
      </w:r>
      <w:r w:rsidR="00B3234A">
        <w:rPr>
          <w:rFonts w:ascii="Calibri" w:hAnsi="Calibri" w:cs="Calibri"/>
          <w:snapToGrid w:val="0"/>
          <w:color w:val="000000"/>
          <w:sz w:val="20"/>
          <w:szCs w:val="20"/>
          <w:lang w:eastAsia="pl-PL"/>
        </w:rPr>
        <w:t>,</w:t>
      </w:r>
      <w:r w:rsidR="00BF2477">
        <w:rPr>
          <w:rFonts w:ascii="Calibri" w:hAnsi="Calibri" w:cs="Calibri"/>
          <w:snapToGrid w:val="0"/>
          <w:color w:val="000000"/>
          <w:sz w:val="20"/>
          <w:szCs w:val="20"/>
          <w:lang w:eastAsia="pl-PL"/>
        </w:rPr>
        <w:t xml:space="preserve"> </w:t>
      </w:r>
      <w:r w:rsidRPr="005F7A35">
        <w:rPr>
          <w:rFonts w:ascii="Calibri" w:hAnsi="Calibri" w:cs="Calibri"/>
          <w:snapToGrid w:val="0"/>
          <w:color w:val="000000"/>
          <w:sz w:val="20"/>
          <w:szCs w:val="20"/>
          <w:lang w:eastAsia="pl-PL"/>
        </w:rPr>
        <w:t>ul.</w:t>
      </w:r>
      <w:r w:rsidR="00B3234A">
        <w:rPr>
          <w:rFonts w:ascii="Calibri" w:hAnsi="Calibri" w:cs="Calibri"/>
          <w:snapToGrid w:val="0"/>
          <w:color w:val="000000"/>
          <w:sz w:val="20"/>
          <w:szCs w:val="20"/>
          <w:lang w:eastAsia="pl-PL"/>
        </w:rPr>
        <w:t> </w:t>
      </w:r>
      <w:r w:rsidRPr="005F7A35">
        <w:rPr>
          <w:rFonts w:ascii="Calibri" w:hAnsi="Calibri" w:cs="Calibri"/>
          <w:snapToGrid w:val="0"/>
          <w:color w:val="000000"/>
          <w:sz w:val="20"/>
          <w:szCs w:val="20"/>
          <w:lang w:eastAsia="pl-PL"/>
        </w:rPr>
        <w:t>Zwycięstwa 36</w:t>
      </w:r>
      <w:r w:rsidRPr="005F7A35">
        <w:rPr>
          <w:rFonts w:ascii="Calibri" w:hAnsi="Calibri" w:cs="Calibri"/>
          <w:sz w:val="20"/>
          <w:szCs w:val="20"/>
          <w:lang w:eastAsia="pl-PL"/>
        </w:rPr>
        <w:t>, e-mail: odo@pzogliwice.pl</w:t>
      </w:r>
      <w:r w:rsidR="00BF2477">
        <w:rPr>
          <w:rFonts w:ascii="Calibri" w:hAnsi="Calibri" w:cs="Calibri"/>
          <w:sz w:val="20"/>
          <w:szCs w:val="20"/>
          <w:lang w:eastAsia="pl-PL"/>
        </w:rPr>
        <w:t>,</w:t>
      </w:r>
    </w:p>
    <w:p w14:paraId="5446088C" w14:textId="77777777" w:rsidR="004861DB" w:rsidRDefault="003A2B40" w:rsidP="007E25BB">
      <w:pPr>
        <w:spacing w:before="120" w:after="120"/>
        <w:ind w:left="284"/>
        <w:rPr>
          <w:rFonts w:ascii="Calibri" w:hAnsi="Calibri" w:cs="Calibri"/>
          <w:sz w:val="20"/>
          <w:szCs w:val="20"/>
          <w:lang w:eastAsia="pl-PL"/>
        </w:rPr>
      </w:pPr>
      <w:r w:rsidRPr="005F7A35">
        <w:rPr>
          <w:rFonts w:ascii="Calibri" w:hAnsi="Calibri" w:cs="Calibri"/>
          <w:sz w:val="20"/>
          <w:szCs w:val="20"/>
          <w:lang w:eastAsia="pl-PL"/>
        </w:rPr>
        <w:t>Pani/Pana dane osobowe przetwarzane będą na podstawie art. 6 ust. 1 lit. c</w:t>
      </w:r>
      <w:r w:rsidRPr="005F7A35">
        <w:rPr>
          <w:rFonts w:ascii="Calibri" w:hAnsi="Calibri" w:cs="Calibri"/>
          <w:i/>
          <w:iCs/>
          <w:sz w:val="20"/>
          <w:szCs w:val="20"/>
          <w:lang w:eastAsia="pl-PL"/>
        </w:rPr>
        <w:t xml:space="preserve"> </w:t>
      </w:r>
      <w:r w:rsidRPr="005F7A35">
        <w:rPr>
          <w:rFonts w:ascii="Calibri" w:hAnsi="Calibri" w:cs="Calibri"/>
          <w:sz w:val="20"/>
          <w:szCs w:val="20"/>
          <w:lang w:eastAsia="pl-PL"/>
        </w:rPr>
        <w:t>RODO w celu związanym z</w:t>
      </w:r>
      <w:r w:rsidR="000D457F">
        <w:rPr>
          <w:rFonts w:ascii="Calibri" w:hAnsi="Calibri" w:cs="Calibri"/>
          <w:sz w:val="20"/>
          <w:szCs w:val="20"/>
          <w:lang w:eastAsia="pl-PL"/>
        </w:rPr>
        <w:t> </w:t>
      </w:r>
      <w:r w:rsidRPr="005F7A35">
        <w:rPr>
          <w:rFonts w:ascii="Calibri" w:hAnsi="Calibri" w:cs="Calibri"/>
          <w:sz w:val="20"/>
          <w:szCs w:val="20"/>
          <w:lang w:eastAsia="pl-PL"/>
        </w:rPr>
        <w:t xml:space="preserve">postępowaniem o udzielenie zamówienia publicznego w trybie przetargu </w:t>
      </w:r>
      <w:r w:rsidR="004861DB">
        <w:rPr>
          <w:rFonts w:ascii="Calibri" w:hAnsi="Calibri" w:cs="Calibri"/>
          <w:sz w:val="20"/>
          <w:szCs w:val="20"/>
          <w:lang w:eastAsia="pl-PL"/>
        </w:rPr>
        <w:t>nieo</w:t>
      </w:r>
      <w:r w:rsidRPr="005F7A35">
        <w:rPr>
          <w:rFonts w:ascii="Calibri" w:hAnsi="Calibri" w:cs="Calibri"/>
          <w:sz w:val="20"/>
          <w:szCs w:val="20"/>
          <w:lang w:eastAsia="pl-PL"/>
        </w:rPr>
        <w:t>graniczonego pn.</w:t>
      </w:r>
    </w:p>
    <w:p w14:paraId="1DC2C2B2" w14:textId="77777777" w:rsidR="003A2B40" w:rsidRPr="00BF2477" w:rsidRDefault="007E25BB" w:rsidP="007E25BB">
      <w:pPr>
        <w:spacing w:before="120" w:after="120"/>
        <w:ind w:left="284"/>
        <w:rPr>
          <w:rFonts w:ascii="Calibri" w:hAnsi="Calibri" w:cs="Calibri"/>
          <w:i/>
          <w:iCs/>
          <w:color w:val="FF0000"/>
          <w:sz w:val="20"/>
          <w:szCs w:val="20"/>
          <w:lang w:eastAsia="pl-PL"/>
        </w:rPr>
      </w:pPr>
      <w:proofErr w:type="gramStart"/>
      <w:r>
        <w:rPr>
          <w:rFonts w:ascii="Calibri" w:eastAsia="Arial Unicode MS" w:hAnsi="Calibri" w:cs="Calibri"/>
          <w:bCs/>
          <w:kern w:val="2"/>
          <w:sz w:val="20"/>
          <w:szCs w:val="20"/>
          <w:lang w:eastAsia="zh-CN"/>
        </w:rPr>
        <w:t>”</w:t>
      </w:r>
      <w:r>
        <w:rPr>
          <w:rFonts w:ascii="Calibri" w:hAnsi="Calibri" w:cs="Calibri"/>
          <w:b/>
          <w:bCs/>
          <w:sz w:val="20"/>
          <w:szCs w:val="20"/>
          <w:lang w:eastAsia="pl-PL"/>
        </w:rPr>
        <w:t>Wykonanie</w:t>
      </w:r>
      <w:proofErr w:type="gramEnd"/>
      <w:r>
        <w:rPr>
          <w:rFonts w:ascii="Calibri" w:hAnsi="Calibri" w:cs="Calibri"/>
          <w:b/>
          <w:bCs/>
          <w:sz w:val="20"/>
          <w:szCs w:val="20"/>
          <w:lang w:eastAsia="pl-PL"/>
        </w:rPr>
        <w:t xml:space="preserve"> wystawy wraz z aranżacją i wystrojem w Centrum Edukacji Ekologicznej Przedsiębiorstwa Zagospodarowania Odpadów Sp. z o. o. w Gliwicach przy </w:t>
      </w:r>
      <w:r w:rsidRPr="00367C45">
        <w:rPr>
          <w:rFonts w:ascii="Calibri" w:hAnsi="Calibri" w:cs="Calibri"/>
          <w:b/>
          <w:bCs/>
          <w:sz w:val="20"/>
          <w:szCs w:val="20"/>
          <w:lang w:eastAsia="pl-PL"/>
        </w:rPr>
        <w:t>ul</w:t>
      </w:r>
      <w:r>
        <w:rPr>
          <w:rFonts w:ascii="Calibri" w:hAnsi="Calibri" w:cs="Calibri"/>
          <w:b/>
          <w:bCs/>
          <w:sz w:val="20"/>
          <w:szCs w:val="20"/>
          <w:lang w:eastAsia="pl-PL"/>
        </w:rPr>
        <w:t>.</w:t>
      </w:r>
      <w:r w:rsidRPr="00367C45">
        <w:rPr>
          <w:rFonts w:ascii="Calibri" w:hAnsi="Calibri" w:cs="Calibri"/>
          <w:b/>
          <w:bCs/>
          <w:sz w:val="20"/>
          <w:szCs w:val="20"/>
          <w:lang w:eastAsia="pl-PL"/>
        </w:rPr>
        <w:t xml:space="preserve"> Rybnickiej</w:t>
      </w:r>
      <w:r>
        <w:rPr>
          <w:rFonts w:ascii="Calibri" w:hAnsi="Calibri" w:cs="Calibri"/>
          <w:b/>
          <w:bCs/>
          <w:sz w:val="20"/>
          <w:szCs w:val="20"/>
          <w:lang w:eastAsia="pl-PL"/>
        </w:rPr>
        <w:t xml:space="preserve"> 199A”</w:t>
      </w:r>
      <w:r w:rsidR="0024278B">
        <w:rPr>
          <w:rFonts w:ascii="Calibri" w:eastAsia="Arial Unicode MS" w:hAnsi="Calibri" w:cs="Calibri"/>
          <w:bCs/>
          <w:kern w:val="2"/>
          <w:sz w:val="20"/>
          <w:szCs w:val="20"/>
          <w:lang w:eastAsia="zh-CN"/>
        </w:rPr>
        <w:t>.</w:t>
      </w:r>
      <w:r w:rsidR="004861DB">
        <w:rPr>
          <w:rFonts w:ascii="Calibri" w:eastAsia="Arial Unicode MS" w:hAnsi="Calibri" w:cs="Calibri"/>
          <w:bCs/>
          <w:kern w:val="2"/>
          <w:sz w:val="20"/>
          <w:szCs w:val="20"/>
          <w:lang w:eastAsia="zh-CN"/>
        </w:rPr>
        <w:t xml:space="preserve">                                        </w:t>
      </w:r>
      <w:r w:rsidR="00552280">
        <w:rPr>
          <w:rFonts w:ascii="Calibri" w:eastAsia="Arial Unicode MS" w:hAnsi="Calibri" w:cs="Calibri"/>
          <w:bCs/>
          <w:kern w:val="2"/>
          <w:sz w:val="20"/>
          <w:szCs w:val="20"/>
          <w:lang w:eastAsia="zh-CN"/>
        </w:rPr>
        <w:t xml:space="preserve">             </w:t>
      </w:r>
      <w:r w:rsidR="003A2B40" w:rsidRPr="00C753DF">
        <w:rPr>
          <w:rFonts w:ascii="Calibri" w:hAnsi="Calibri" w:cs="Calibri"/>
          <w:bCs/>
          <w:sz w:val="20"/>
          <w:szCs w:val="20"/>
          <w:lang w:eastAsia="pl-PL"/>
        </w:rPr>
        <w:t xml:space="preserve"> </w:t>
      </w:r>
      <w:r w:rsidR="003A2B40" w:rsidRPr="0024278B">
        <w:rPr>
          <w:rFonts w:ascii="Calibri" w:hAnsi="Calibri" w:cs="Calibri"/>
          <w:b/>
          <w:sz w:val="20"/>
          <w:szCs w:val="20"/>
          <w:lang w:eastAsia="pl-PL"/>
        </w:rPr>
        <w:t>Znak Sprawy: PZO.261</w:t>
      </w:r>
      <w:r>
        <w:rPr>
          <w:rFonts w:ascii="Calibri" w:hAnsi="Calibri" w:cs="Calibri"/>
          <w:b/>
          <w:sz w:val="20"/>
          <w:szCs w:val="20"/>
          <w:lang w:eastAsia="pl-PL"/>
        </w:rPr>
        <w:t>.7.</w:t>
      </w:r>
      <w:r w:rsidR="0024278B" w:rsidRPr="0024278B">
        <w:rPr>
          <w:rFonts w:ascii="Calibri" w:hAnsi="Calibri" w:cs="Calibri"/>
          <w:b/>
          <w:sz w:val="20"/>
          <w:szCs w:val="20"/>
          <w:lang w:eastAsia="pl-PL"/>
        </w:rPr>
        <w:t>BZO.2023</w:t>
      </w:r>
      <w:r w:rsidR="00565417">
        <w:rPr>
          <w:rFonts w:ascii="Calibri" w:hAnsi="Calibri" w:cs="Calibri"/>
          <w:b/>
          <w:sz w:val="20"/>
          <w:szCs w:val="20"/>
          <w:lang w:eastAsia="pl-PL"/>
        </w:rPr>
        <w:t>.</w:t>
      </w:r>
    </w:p>
    <w:p w14:paraId="53B3E65A" w14:textId="77777777" w:rsidR="003A2B40" w:rsidRPr="005F7A35" w:rsidRDefault="003A2B40">
      <w:pPr>
        <w:numPr>
          <w:ilvl w:val="0"/>
          <w:numId w:val="7"/>
        </w:numPr>
        <w:suppressAutoHyphens w:val="0"/>
        <w:autoSpaceDN w:val="0"/>
        <w:ind w:left="426" w:hanging="426"/>
        <w:contextualSpacing/>
        <w:jc w:val="both"/>
        <w:rPr>
          <w:rFonts w:ascii="Calibri" w:hAnsi="Calibri" w:cs="Calibri"/>
          <w:i/>
          <w:iCs/>
          <w:sz w:val="20"/>
          <w:szCs w:val="20"/>
          <w:lang w:eastAsia="pl-PL"/>
        </w:rPr>
      </w:pPr>
      <w:r w:rsidRPr="005F7A35">
        <w:rPr>
          <w:rFonts w:ascii="Calibri" w:hAnsi="Calibri" w:cs="Calibri"/>
          <w:sz w:val="20"/>
          <w:szCs w:val="20"/>
          <w:lang w:eastAsia="pl-PL"/>
        </w:rPr>
        <w:t xml:space="preserve">odbiorcami Pani/Pana danych osobowych będą osoby lub podmioty, którym udostępniona zostanie dokumentacja postępowania w oparciu o art. 74 Ustawy PZP;  </w:t>
      </w:r>
    </w:p>
    <w:p w14:paraId="3798F3AC" w14:textId="77777777" w:rsidR="003A2B40" w:rsidRPr="005F7A35" w:rsidRDefault="003A2B40">
      <w:pPr>
        <w:numPr>
          <w:ilvl w:val="0"/>
          <w:numId w:val="7"/>
        </w:numPr>
        <w:suppressAutoHyphens w:val="0"/>
        <w:autoSpaceDN w:val="0"/>
        <w:ind w:left="426" w:hanging="426"/>
        <w:contextualSpacing/>
        <w:jc w:val="both"/>
        <w:rPr>
          <w:rFonts w:ascii="Calibri" w:hAnsi="Calibri" w:cs="Calibri"/>
          <w:i/>
          <w:iCs/>
          <w:sz w:val="20"/>
          <w:szCs w:val="20"/>
          <w:lang w:eastAsia="pl-PL"/>
        </w:rPr>
      </w:pPr>
      <w:r w:rsidRPr="005F7A35">
        <w:rPr>
          <w:rFonts w:ascii="Calibri" w:hAnsi="Calibri" w:cs="Calibri"/>
          <w:sz w:val="20"/>
          <w:szCs w:val="20"/>
          <w:lang w:eastAsia="pl-PL"/>
        </w:rPr>
        <w:t>Pani/Pana dane osobowe będą przechowywane zgodnie z art. 78 Ustawy P</w:t>
      </w:r>
      <w:r w:rsidR="00BF2477">
        <w:rPr>
          <w:rFonts w:ascii="Calibri" w:hAnsi="Calibri" w:cs="Calibri"/>
          <w:sz w:val="20"/>
          <w:szCs w:val="20"/>
          <w:lang w:eastAsia="pl-PL"/>
        </w:rPr>
        <w:t>zp</w:t>
      </w:r>
      <w:r w:rsidRPr="005F7A35">
        <w:rPr>
          <w:rFonts w:ascii="Calibri" w:hAnsi="Calibri" w:cs="Calibri"/>
          <w:sz w:val="20"/>
          <w:szCs w:val="20"/>
          <w:lang w:eastAsia="pl-PL"/>
        </w:rPr>
        <w:t>, przez okres 4 lat od dnia zakończenia postępowania o udzielenie zamówienia, a jeżeli czas trwania umowy przekracza 4 lata, okres przechowywania obejmuje cały czas trwania umowy</w:t>
      </w:r>
      <w:r w:rsidR="00BF2477">
        <w:rPr>
          <w:rFonts w:ascii="Calibri" w:hAnsi="Calibri" w:cs="Calibri"/>
          <w:sz w:val="20"/>
          <w:szCs w:val="20"/>
          <w:lang w:eastAsia="pl-PL"/>
        </w:rPr>
        <w:t>,</w:t>
      </w:r>
    </w:p>
    <w:p w14:paraId="01C8D352" w14:textId="77777777" w:rsidR="003A2B40" w:rsidRPr="005F7A35" w:rsidRDefault="003A2B40">
      <w:pPr>
        <w:numPr>
          <w:ilvl w:val="0"/>
          <w:numId w:val="7"/>
        </w:numPr>
        <w:suppressAutoHyphens w:val="0"/>
        <w:autoSpaceDN w:val="0"/>
        <w:ind w:left="426" w:hanging="426"/>
        <w:contextualSpacing/>
        <w:jc w:val="both"/>
        <w:rPr>
          <w:rFonts w:ascii="Calibri" w:hAnsi="Calibri" w:cs="Calibri"/>
          <w:i/>
          <w:iCs/>
          <w:sz w:val="20"/>
          <w:szCs w:val="20"/>
          <w:lang w:eastAsia="pl-PL"/>
        </w:rPr>
      </w:pPr>
      <w:r w:rsidRPr="005F7A35">
        <w:rPr>
          <w:rFonts w:ascii="Calibri" w:hAnsi="Calibri" w:cs="Calibri"/>
          <w:sz w:val="20"/>
          <w:szCs w:val="20"/>
          <w:lang w:eastAsia="pl-PL"/>
        </w:rPr>
        <w:t>obowiązek podania przez Panią/Pana danych osobowych bezpośrednio Pani/Pana dotyczących jest wymogiem ustawowym określonym w przepisach ustawy Pzp, związanym z udziałem w postępowaniu o</w:t>
      </w:r>
      <w:r w:rsidR="000D457F">
        <w:rPr>
          <w:rFonts w:ascii="Calibri" w:hAnsi="Calibri" w:cs="Calibri"/>
          <w:sz w:val="20"/>
          <w:szCs w:val="20"/>
          <w:lang w:eastAsia="pl-PL"/>
        </w:rPr>
        <w:t> </w:t>
      </w:r>
      <w:r w:rsidRPr="005F7A35">
        <w:rPr>
          <w:rFonts w:ascii="Calibri" w:hAnsi="Calibri" w:cs="Calibri"/>
          <w:sz w:val="20"/>
          <w:szCs w:val="20"/>
          <w:lang w:eastAsia="pl-PL"/>
        </w:rPr>
        <w:t xml:space="preserve">udzielenie zamówienia publicznego; konsekwencje niepodania określonych danych wynikają z ustawy Pzp;  </w:t>
      </w:r>
    </w:p>
    <w:p w14:paraId="105FAF5C" w14:textId="77777777" w:rsidR="003A2B40" w:rsidRPr="005F7A35" w:rsidRDefault="003A2B40">
      <w:pPr>
        <w:numPr>
          <w:ilvl w:val="0"/>
          <w:numId w:val="7"/>
        </w:numPr>
        <w:suppressAutoHyphens w:val="0"/>
        <w:autoSpaceDN w:val="0"/>
        <w:ind w:left="426" w:hanging="426"/>
        <w:contextualSpacing/>
        <w:jc w:val="both"/>
        <w:rPr>
          <w:rFonts w:ascii="Calibri" w:hAnsi="Calibri" w:cs="Calibri"/>
          <w:i/>
          <w:iCs/>
          <w:sz w:val="20"/>
          <w:szCs w:val="20"/>
          <w:lang w:eastAsia="pl-PL"/>
        </w:rPr>
      </w:pPr>
      <w:r w:rsidRPr="005F7A35">
        <w:rPr>
          <w:rFonts w:ascii="Calibri" w:hAnsi="Calibri" w:cs="Calibri"/>
          <w:sz w:val="20"/>
          <w:szCs w:val="20"/>
          <w:lang w:eastAsia="pl-PL"/>
        </w:rPr>
        <w:t>w odniesieniu do Pani/Pana danych osobowych decyzje nie będą podejmowane w sposób zautomatyzowany, stosowanie do art. 22 RODO</w:t>
      </w:r>
      <w:r w:rsidR="00BF2477">
        <w:rPr>
          <w:rFonts w:ascii="Calibri" w:hAnsi="Calibri" w:cs="Calibri"/>
          <w:sz w:val="20"/>
          <w:szCs w:val="20"/>
          <w:lang w:eastAsia="pl-PL"/>
        </w:rPr>
        <w:t>,</w:t>
      </w:r>
    </w:p>
    <w:p w14:paraId="41D7033D" w14:textId="77777777" w:rsidR="003A2B40" w:rsidRPr="005F7A35" w:rsidRDefault="003A2B40">
      <w:pPr>
        <w:numPr>
          <w:ilvl w:val="0"/>
          <w:numId w:val="7"/>
        </w:numPr>
        <w:suppressAutoHyphens w:val="0"/>
        <w:autoSpaceDN w:val="0"/>
        <w:ind w:left="426" w:hanging="426"/>
        <w:contextualSpacing/>
        <w:jc w:val="both"/>
        <w:rPr>
          <w:rFonts w:ascii="Calibri" w:hAnsi="Calibri" w:cs="Calibri"/>
          <w:i/>
          <w:iCs/>
          <w:sz w:val="20"/>
          <w:szCs w:val="20"/>
          <w:lang w:eastAsia="pl-PL"/>
        </w:rPr>
      </w:pPr>
      <w:r w:rsidRPr="005F7A35">
        <w:rPr>
          <w:rFonts w:ascii="Calibri" w:hAnsi="Calibri" w:cs="Calibri"/>
          <w:sz w:val="20"/>
          <w:szCs w:val="20"/>
          <w:lang w:eastAsia="pl-PL"/>
        </w:rPr>
        <w:t>posiada Pani/Pan:</w:t>
      </w:r>
    </w:p>
    <w:p w14:paraId="70A40915" w14:textId="77777777" w:rsidR="003A2B40" w:rsidRPr="005F7A35" w:rsidRDefault="003A2B40">
      <w:pPr>
        <w:numPr>
          <w:ilvl w:val="0"/>
          <w:numId w:val="9"/>
        </w:numPr>
        <w:suppressAutoHyphens w:val="0"/>
        <w:autoSpaceDN w:val="0"/>
        <w:ind w:left="709" w:hanging="283"/>
        <w:contextualSpacing/>
        <w:jc w:val="both"/>
        <w:rPr>
          <w:rFonts w:ascii="Calibri" w:hAnsi="Calibri" w:cs="Calibri"/>
          <w:color w:val="00B0F0"/>
          <w:sz w:val="20"/>
          <w:szCs w:val="20"/>
          <w:lang w:eastAsia="pl-PL"/>
        </w:rPr>
      </w:pPr>
      <w:r w:rsidRPr="005F7A35">
        <w:rPr>
          <w:rFonts w:ascii="Calibri" w:hAnsi="Calibri" w:cs="Calibri"/>
          <w:sz w:val="20"/>
          <w:szCs w:val="20"/>
          <w:lang w:eastAsia="pl-PL"/>
        </w:rPr>
        <w:t>na podstawie art. 15 RODO prawo dostępu do danych osobowych Pani/Pana dotyczących;</w:t>
      </w:r>
    </w:p>
    <w:p w14:paraId="5FFD673C" w14:textId="77777777" w:rsidR="003A2B40" w:rsidRPr="005F7A35" w:rsidRDefault="003A2B40">
      <w:pPr>
        <w:numPr>
          <w:ilvl w:val="0"/>
          <w:numId w:val="9"/>
        </w:numPr>
        <w:suppressAutoHyphens w:val="0"/>
        <w:autoSpaceDN w:val="0"/>
        <w:ind w:left="709" w:hanging="283"/>
        <w:contextualSpacing/>
        <w:jc w:val="both"/>
        <w:rPr>
          <w:rFonts w:ascii="Calibri" w:hAnsi="Calibri" w:cs="Calibri"/>
          <w:sz w:val="20"/>
          <w:szCs w:val="20"/>
          <w:lang w:eastAsia="pl-PL"/>
        </w:rPr>
      </w:pPr>
      <w:r w:rsidRPr="005F7A35">
        <w:rPr>
          <w:rFonts w:ascii="Calibri" w:hAnsi="Calibri" w:cs="Calibri"/>
          <w:sz w:val="20"/>
          <w:szCs w:val="20"/>
          <w:lang w:eastAsia="pl-PL"/>
        </w:rPr>
        <w:t xml:space="preserve">na podstawie art. 16 RODO prawo do sprostowania Pani/Pana danych osobowych* </w:t>
      </w:r>
      <w:r w:rsidRPr="005F7A35">
        <w:rPr>
          <w:rFonts w:ascii="Calibri" w:hAnsi="Calibri" w:cs="Calibri"/>
          <w:b/>
          <w:bCs/>
          <w:sz w:val="20"/>
          <w:szCs w:val="20"/>
          <w:vertAlign w:val="superscript"/>
          <w:lang w:eastAsia="pl-PL"/>
        </w:rPr>
        <w:t> </w:t>
      </w:r>
    </w:p>
    <w:p w14:paraId="176E4556" w14:textId="77777777" w:rsidR="003A2B40" w:rsidRPr="005F7A35" w:rsidRDefault="003A2B40">
      <w:pPr>
        <w:numPr>
          <w:ilvl w:val="0"/>
          <w:numId w:val="9"/>
        </w:numPr>
        <w:suppressAutoHyphens w:val="0"/>
        <w:autoSpaceDN w:val="0"/>
        <w:ind w:left="709" w:hanging="283"/>
        <w:contextualSpacing/>
        <w:jc w:val="both"/>
        <w:rPr>
          <w:rFonts w:ascii="Calibri" w:hAnsi="Calibri" w:cs="Calibri"/>
          <w:color w:val="00000A"/>
          <w:sz w:val="20"/>
          <w:szCs w:val="20"/>
          <w:lang w:eastAsia="pl-PL"/>
        </w:rPr>
      </w:pPr>
      <w:r w:rsidRPr="005F7A35">
        <w:rPr>
          <w:rFonts w:ascii="Calibri" w:hAnsi="Calibri" w:cs="Calibri"/>
          <w:sz w:val="20"/>
          <w:szCs w:val="20"/>
          <w:lang w:eastAsia="pl-PL"/>
        </w:rPr>
        <w:t xml:space="preserve">na podstawie art. 18 RODO prawo żądania od administratora ograniczenia przetwarzania danych osobowych z zastrzeżeniem przypadków, o których mowa w art. 18 ust. 2 RODO** </w:t>
      </w:r>
    </w:p>
    <w:p w14:paraId="7C66B43A" w14:textId="77777777" w:rsidR="003A2B40" w:rsidRPr="005F7A35" w:rsidRDefault="003A2B40">
      <w:pPr>
        <w:numPr>
          <w:ilvl w:val="0"/>
          <w:numId w:val="9"/>
        </w:numPr>
        <w:suppressAutoHyphens w:val="0"/>
        <w:autoSpaceDN w:val="0"/>
        <w:ind w:left="709" w:hanging="283"/>
        <w:contextualSpacing/>
        <w:jc w:val="both"/>
        <w:rPr>
          <w:rFonts w:ascii="Calibri" w:hAnsi="Calibri" w:cs="Calibri"/>
          <w:i/>
          <w:iCs/>
          <w:color w:val="00B0F0"/>
          <w:sz w:val="20"/>
          <w:szCs w:val="20"/>
          <w:lang w:eastAsia="pl-PL"/>
        </w:rPr>
      </w:pPr>
      <w:r w:rsidRPr="005F7A35">
        <w:rPr>
          <w:rFonts w:ascii="Calibri" w:hAnsi="Calibri" w:cs="Calibri"/>
          <w:sz w:val="20"/>
          <w:szCs w:val="20"/>
          <w:lang w:eastAsia="pl-PL"/>
        </w:rPr>
        <w:t>prawo do wniesienia skargi do Prezesa Urzędu Ochrony Danych Osobowych, gdy uzna Pani/Pan, że przetwarzanie danych osobowych Pani/Pana dotyczących narusza przepisy RODO;</w:t>
      </w:r>
    </w:p>
    <w:p w14:paraId="0B1D19EC" w14:textId="77777777" w:rsidR="003A2B40" w:rsidRPr="005F7A35" w:rsidRDefault="003A2B40">
      <w:pPr>
        <w:numPr>
          <w:ilvl w:val="0"/>
          <w:numId w:val="7"/>
        </w:numPr>
        <w:suppressAutoHyphens w:val="0"/>
        <w:autoSpaceDN w:val="0"/>
        <w:ind w:left="284" w:hanging="284"/>
        <w:contextualSpacing/>
        <w:jc w:val="both"/>
        <w:rPr>
          <w:rFonts w:ascii="Calibri" w:hAnsi="Calibri" w:cs="Calibri"/>
          <w:i/>
          <w:iCs/>
          <w:color w:val="00B0F0"/>
          <w:sz w:val="20"/>
          <w:szCs w:val="20"/>
          <w:lang w:eastAsia="pl-PL"/>
        </w:rPr>
      </w:pPr>
      <w:r w:rsidRPr="005F7A35">
        <w:rPr>
          <w:rFonts w:ascii="Calibri" w:hAnsi="Calibri" w:cs="Calibri"/>
          <w:sz w:val="20"/>
          <w:szCs w:val="20"/>
          <w:lang w:eastAsia="pl-PL"/>
        </w:rPr>
        <w:t>  nie przysługuje Pani/Panu:</w:t>
      </w:r>
    </w:p>
    <w:p w14:paraId="76782828" w14:textId="77777777" w:rsidR="003A2B40" w:rsidRPr="005F7A35" w:rsidRDefault="003A2B40">
      <w:pPr>
        <w:numPr>
          <w:ilvl w:val="0"/>
          <w:numId w:val="10"/>
        </w:numPr>
        <w:suppressAutoHyphens w:val="0"/>
        <w:autoSpaceDN w:val="0"/>
        <w:ind w:left="709" w:hanging="283"/>
        <w:contextualSpacing/>
        <w:jc w:val="both"/>
        <w:rPr>
          <w:rFonts w:ascii="Calibri" w:hAnsi="Calibri" w:cs="Calibri"/>
          <w:i/>
          <w:iCs/>
          <w:color w:val="00B0F0"/>
          <w:sz w:val="20"/>
          <w:szCs w:val="20"/>
          <w:lang w:eastAsia="pl-PL"/>
        </w:rPr>
      </w:pPr>
      <w:r w:rsidRPr="005F7A35">
        <w:rPr>
          <w:rFonts w:ascii="Calibri" w:hAnsi="Calibri" w:cs="Calibri"/>
          <w:sz w:val="20"/>
          <w:szCs w:val="20"/>
          <w:lang w:eastAsia="pl-PL"/>
        </w:rPr>
        <w:t>w związku z art. 17 ust. 3 lit. b, d lub e RODO prawo do usunięcia danych osobowych;</w:t>
      </w:r>
    </w:p>
    <w:p w14:paraId="7AA973EC" w14:textId="77777777" w:rsidR="003A2B40" w:rsidRPr="005F7A35" w:rsidRDefault="003A2B40">
      <w:pPr>
        <w:numPr>
          <w:ilvl w:val="0"/>
          <w:numId w:val="10"/>
        </w:numPr>
        <w:suppressAutoHyphens w:val="0"/>
        <w:autoSpaceDN w:val="0"/>
        <w:ind w:left="709" w:hanging="283"/>
        <w:contextualSpacing/>
        <w:jc w:val="both"/>
        <w:rPr>
          <w:rFonts w:ascii="Calibri" w:hAnsi="Calibri" w:cs="Calibri"/>
          <w:sz w:val="20"/>
          <w:szCs w:val="20"/>
          <w:lang w:eastAsia="pl-PL"/>
        </w:rPr>
      </w:pPr>
      <w:r w:rsidRPr="005F7A35">
        <w:rPr>
          <w:rFonts w:ascii="Calibri" w:hAnsi="Calibri" w:cs="Calibri"/>
          <w:sz w:val="20"/>
          <w:szCs w:val="20"/>
          <w:lang w:eastAsia="pl-PL"/>
        </w:rPr>
        <w:lastRenderedPageBreak/>
        <w:t>prawo do przenoszenia danych osobowych, o którym mowa w art. 20 RODO;</w:t>
      </w:r>
    </w:p>
    <w:p w14:paraId="51D12C6E" w14:textId="77777777" w:rsidR="003A2B40" w:rsidRPr="005F7A35" w:rsidRDefault="003A2B40">
      <w:pPr>
        <w:numPr>
          <w:ilvl w:val="0"/>
          <w:numId w:val="10"/>
        </w:numPr>
        <w:suppressAutoHyphens w:val="0"/>
        <w:autoSpaceDN w:val="0"/>
        <w:ind w:left="709" w:hanging="283"/>
        <w:contextualSpacing/>
        <w:jc w:val="both"/>
        <w:rPr>
          <w:rFonts w:ascii="Calibri" w:hAnsi="Calibri" w:cs="Calibri"/>
          <w:sz w:val="20"/>
          <w:szCs w:val="20"/>
          <w:lang w:eastAsia="pl-PL"/>
        </w:rPr>
      </w:pPr>
      <w:r w:rsidRPr="005F7A35">
        <w:rPr>
          <w:rFonts w:ascii="Calibri" w:hAnsi="Calibri" w:cs="Calibri"/>
          <w:b/>
          <w:sz w:val="20"/>
          <w:szCs w:val="20"/>
          <w:lang w:eastAsia="pl-PL"/>
        </w:rPr>
        <w:t>na podstawie art. 21 RODO prawo sprzeciwu, wobec przetwarzania danych osobowych, gdyż podstawą prawną przetwarzania Pani/Pana danych osobowych jest art. 6 ust. 1 lit. c RODO</w:t>
      </w:r>
      <w:r w:rsidRPr="005F7A35">
        <w:rPr>
          <w:rFonts w:ascii="Calibri" w:hAnsi="Calibri" w:cs="Calibri"/>
          <w:sz w:val="20"/>
          <w:szCs w:val="20"/>
          <w:lang w:eastAsia="pl-PL"/>
        </w:rPr>
        <w:t>.</w:t>
      </w:r>
    </w:p>
    <w:p w14:paraId="60A25000" w14:textId="77777777" w:rsidR="003A2B40" w:rsidRPr="00F15ED9" w:rsidRDefault="003A2B40" w:rsidP="003A2B40">
      <w:pPr>
        <w:widowControl w:val="0"/>
        <w:autoSpaceDN w:val="0"/>
        <w:spacing w:before="120" w:after="120" w:line="276" w:lineRule="auto"/>
        <w:ind w:right="23"/>
        <w:jc w:val="both"/>
        <w:textAlignment w:val="baseline"/>
        <w:rPr>
          <w:rFonts w:ascii="Calibri" w:eastAsia="Arial Unicode MS" w:hAnsi="Calibri" w:cs="Calibri"/>
          <w:kern w:val="3"/>
          <w:sz w:val="16"/>
          <w:szCs w:val="16"/>
          <w:lang w:eastAsia="zh-CN" w:bidi="hi-IN"/>
        </w:rPr>
      </w:pPr>
      <w:r w:rsidRPr="00F15ED9">
        <w:rPr>
          <w:rFonts w:ascii="Calibri" w:eastAsia="Arial Unicode MS" w:hAnsi="Calibri" w:cs="Calibri"/>
          <w:b/>
          <w:i/>
          <w:color w:val="000000"/>
          <w:kern w:val="3"/>
          <w:sz w:val="16"/>
          <w:szCs w:val="16"/>
          <w:lang w:eastAsia="zh-CN" w:bidi="hi-IN"/>
        </w:rPr>
        <w:t>*Wyjaśnienia:</w:t>
      </w:r>
      <w:r w:rsidRPr="00F15ED9">
        <w:rPr>
          <w:rFonts w:ascii="Calibri" w:eastAsia="Arial Unicode MS" w:hAnsi="Calibri" w:cs="Calibri"/>
          <w:i/>
          <w:color w:val="000000"/>
          <w:kern w:val="3"/>
          <w:sz w:val="16"/>
          <w:szCs w:val="16"/>
          <w:lang w:eastAsia="zh-CN" w:bidi="hi-IN"/>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4DE3FA3F" w14:textId="77777777" w:rsidR="003A2B40" w:rsidRPr="00F15ED9" w:rsidRDefault="003A2B40" w:rsidP="003A2B40">
      <w:pPr>
        <w:autoSpaceDN w:val="0"/>
        <w:spacing w:line="276" w:lineRule="auto"/>
        <w:jc w:val="both"/>
        <w:textAlignment w:val="baseline"/>
        <w:rPr>
          <w:rFonts w:ascii="Calibri" w:hAnsi="Calibri" w:cs="Calibri"/>
          <w:i/>
          <w:color w:val="000000"/>
          <w:kern w:val="3"/>
          <w:sz w:val="16"/>
          <w:szCs w:val="16"/>
          <w:lang w:eastAsia="pl-PL"/>
        </w:rPr>
      </w:pPr>
      <w:r w:rsidRPr="00F15ED9">
        <w:rPr>
          <w:rFonts w:ascii="Calibri" w:hAnsi="Calibri" w:cs="Calibri"/>
          <w:b/>
          <w:i/>
          <w:color w:val="000000"/>
          <w:kern w:val="3"/>
          <w:sz w:val="16"/>
          <w:szCs w:val="16"/>
          <w:lang w:eastAsia="pl-PL"/>
        </w:rPr>
        <w:t>** Wyjaśnienia:</w:t>
      </w:r>
      <w:r w:rsidRPr="00F15ED9">
        <w:rPr>
          <w:rFonts w:ascii="Calibri" w:hAnsi="Calibri" w:cs="Calibri"/>
          <w:i/>
          <w:color w:val="000000"/>
          <w:kern w:val="3"/>
          <w:sz w:val="16"/>
          <w:szCs w:val="16"/>
          <w:lang w:eastAsia="pl-PL"/>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E043275" w14:textId="77777777" w:rsidR="003A2B40" w:rsidRPr="000D457F" w:rsidRDefault="003A2B40" w:rsidP="000D457F">
      <w:pPr>
        <w:autoSpaceDN w:val="0"/>
        <w:spacing w:line="276" w:lineRule="auto"/>
        <w:jc w:val="both"/>
        <w:textAlignment w:val="baseline"/>
        <w:rPr>
          <w:rFonts w:ascii="Calibri" w:hAnsi="Calibri" w:cs="Calibri"/>
          <w:kern w:val="3"/>
          <w:sz w:val="18"/>
          <w:szCs w:val="18"/>
          <w:lang w:eastAsia="pl-PL"/>
        </w:rPr>
      </w:pPr>
      <w:r w:rsidRPr="00F15ED9">
        <w:rPr>
          <w:rFonts w:ascii="Calibri" w:hAnsi="Calibri" w:cs="Calibri"/>
          <w:i/>
          <w:color w:val="000000"/>
          <w:kern w:val="3"/>
          <w:sz w:val="16"/>
          <w:szCs w:val="16"/>
          <w:lang w:eastAsia="pl-PL"/>
        </w:rPr>
        <w:t>- Wystąpienie z żądaniem nie ogranicza przetwarzania danych osobowych do czasu zakończenia postępowania o udzielenie zamówienia publicznego</w:t>
      </w:r>
      <w:r w:rsidRPr="003A2B40">
        <w:rPr>
          <w:rFonts w:ascii="Calibri" w:hAnsi="Calibri" w:cs="Calibri"/>
          <w:i/>
          <w:color w:val="000000"/>
          <w:kern w:val="3"/>
          <w:sz w:val="18"/>
          <w:szCs w:val="18"/>
          <w:lang w:eastAsia="pl-PL"/>
        </w:rPr>
        <w:t>.</w:t>
      </w:r>
    </w:p>
    <w:tbl>
      <w:tblPr>
        <w:tblW w:w="9474" w:type="dxa"/>
        <w:tblInd w:w="150" w:type="dxa"/>
        <w:tblLayout w:type="fixed"/>
        <w:tblCellMar>
          <w:top w:w="150" w:type="dxa"/>
          <w:left w:w="150" w:type="dxa"/>
          <w:bottom w:w="150" w:type="dxa"/>
          <w:right w:w="150" w:type="dxa"/>
        </w:tblCellMar>
        <w:tblLook w:val="0000" w:firstRow="0" w:lastRow="0" w:firstColumn="0" w:lastColumn="0" w:noHBand="0" w:noVBand="0"/>
      </w:tblPr>
      <w:tblGrid>
        <w:gridCol w:w="9474"/>
      </w:tblGrid>
      <w:tr w:rsidR="00FA012F" w:rsidRPr="00CA3C1F" w14:paraId="0CCE6135" w14:textId="77777777" w:rsidTr="003B2D72">
        <w:trPr>
          <w:trHeight w:val="441"/>
        </w:trPr>
        <w:tc>
          <w:tcPr>
            <w:tcW w:w="9474" w:type="dxa"/>
            <w:tcBorders>
              <w:top w:val="double" w:sz="0" w:space="0" w:color="C0C0C0"/>
              <w:left w:val="double" w:sz="0" w:space="0" w:color="C0C0C0"/>
              <w:bottom w:val="double" w:sz="0" w:space="0" w:color="C0C0C0"/>
              <w:right w:val="double" w:sz="0" w:space="0" w:color="C0C0C0"/>
            </w:tcBorders>
            <w:shd w:val="clear" w:color="auto" w:fill="EEEEEE"/>
            <w:vAlign w:val="center"/>
          </w:tcPr>
          <w:p w14:paraId="421077BD" w14:textId="77777777" w:rsidR="00FA012F" w:rsidRPr="00CA3C1F" w:rsidRDefault="009B5DDD" w:rsidP="0023356A">
            <w:pPr>
              <w:spacing w:before="120" w:after="120"/>
              <w:jc w:val="center"/>
              <w:rPr>
                <w:rFonts w:ascii="Calibri" w:hAnsi="Calibri" w:cs="Calibri"/>
                <w:sz w:val="20"/>
                <w:szCs w:val="20"/>
              </w:rPr>
            </w:pPr>
            <w:r>
              <w:rPr>
                <w:rStyle w:val="Pogrubienie"/>
                <w:rFonts w:ascii="Calibri" w:hAnsi="Calibri" w:cs="Calibri"/>
                <w:sz w:val="20"/>
                <w:szCs w:val="20"/>
              </w:rPr>
              <w:t>2</w:t>
            </w:r>
            <w:r w:rsidR="00B3234A">
              <w:rPr>
                <w:rStyle w:val="Pogrubienie"/>
                <w:rFonts w:ascii="Calibri" w:hAnsi="Calibri" w:cs="Calibri"/>
                <w:sz w:val="20"/>
                <w:szCs w:val="20"/>
              </w:rPr>
              <w:t>7</w:t>
            </w:r>
            <w:r w:rsidR="00FA012F" w:rsidRPr="00CA3C1F">
              <w:rPr>
                <w:rStyle w:val="Pogrubienie"/>
                <w:rFonts w:ascii="Calibri" w:hAnsi="Calibri" w:cs="Calibri"/>
                <w:sz w:val="20"/>
                <w:szCs w:val="20"/>
              </w:rPr>
              <w:t>. Załączniki do specyfikacji</w:t>
            </w:r>
          </w:p>
        </w:tc>
      </w:tr>
    </w:tbl>
    <w:p w14:paraId="6473F609" w14:textId="77777777" w:rsidR="0024278B" w:rsidRDefault="0024278B" w:rsidP="0023356A">
      <w:pPr>
        <w:suppressAutoHyphens w:val="0"/>
        <w:spacing w:before="120" w:after="120"/>
        <w:contextualSpacing/>
        <w:rPr>
          <w:rFonts w:ascii="Calibri" w:hAnsi="Calibri" w:cs="Calibri"/>
          <w:sz w:val="20"/>
          <w:szCs w:val="20"/>
          <w:lang w:eastAsia="pl-PL"/>
        </w:rPr>
      </w:pPr>
    </w:p>
    <w:p w14:paraId="4FB2918F" w14:textId="77777777" w:rsidR="00565417" w:rsidRDefault="00565417" w:rsidP="0023356A">
      <w:pPr>
        <w:suppressAutoHyphens w:val="0"/>
        <w:spacing w:before="120" w:after="120"/>
        <w:contextualSpacing/>
        <w:rPr>
          <w:rFonts w:ascii="Calibri" w:hAnsi="Calibri" w:cs="Calibri"/>
          <w:sz w:val="20"/>
          <w:szCs w:val="20"/>
          <w:lang w:eastAsia="pl-PL"/>
        </w:rPr>
      </w:pPr>
    </w:p>
    <w:p w14:paraId="1086F012" w14:textId="77777777" w:rsidR="00051F3F" w:rsidRPr="004F1681" w:rsidRDefault="003A2B40" w:rsidP="0023356A">
      <w:pPr>
        <w:suppressAutoHyphens w:val="0"/>
        <w:spacing w:before="120" w:after="120"/>
        <w:contextualSpacing/>
        <w:rPr>
          <w:rFonts w:ascii="Calibri" w:hAnsi="Calibri" w:cs="Calibri"/>
          <w:sz w:val="20"/>
          <w:szCs w:val="20"/>
          <w:lang w:eastAsia="pl-PL"/>
        </w:rPr>
      </w:pPr>
      <w:r w:rsidRPr="004F1681">
        <w:rPr>
          <w:rFonts w:ascii="Calibri" w:hAnsi="Calibri" w:cs="Calibri"/>
          <w:sz w:val="20"/>
          <w:szCs w:val="20"/>
          <w:lang w:eastAsia="pl-PL"/>
        </w:rPr>
        <w:t>Zał. nr 1 do S</w:t>
      </w:r>
      <w:r w:rsidR="00A9368E" w:rsidRPr="004F1681">
        <w:rPr>
          <w:rFonts w:ascii="Calibri" w:hAnsi="Calibri" w:cs="Calibri"/>
          <w:sz w:val="20"/>
          <w:szCs w:val="20"/>
          <w:lang w:eastAsia="pl-PL"/>
        </w:rPr>
        <w:t>WZ</w:t>
      </w:r>
      <w:r w:rsidR="00196368" w:rsidRPr="004F1681">
        <w:rPr>
          <w:rFonts w:ascii="Calibri" w:hAnsi="Calibri" w:cs="Calibri"/>
          <w:sz w:val="20"/>
          <w:szCs w:val="20"/>
          <w:lang w:eastAsia="pl-PL"/>
        </w:rPr>
        <w:t xml:space="preserve"> </w:t>
      </w:r>
      <w:r w:rsidR="00A9368E" w:rsidRPr="004F1681">
        <w:rPr>
          <w:rFonts w:ascii="Calibri" w:hAnsi="Calibri" w:cs="Calibri"/>
          <w:sz w:val="20"/>
          <w:szCs w:val="20"/>
          <w:lang w:eastAsia="pl-PL"/>
        </w:rPr>
        <w:t>–</w:t>
      </w:r>
      <w:r w:rsidR="00051F3F" w:rsidRPr="004F1681">
        <w:rPr>
          <w:rFonts w:ascii="Calibri" w:hAnsi="Calibri" w:cs="Calibri"/>
          <w:sz w:val="20"/>
          <w:szCs w:val="20"/>
          <w:lang w:eastAsia="pl-PL"/>
        </w:rPr>
        <w:t xml:space="preserve"> </w:t>
      </w:r>
      <w:r w:rsidR="00A83992">
        <w:rPr>
          <w:rFonts w:ascii="Calibri" w:hAnsi="Calibri" w:cs="Calibri"/>
          <w:sz w:val="20"/>
          <w:szCs w:val="20"/>
          <w:lang w:eastAsia="pl-PL"/>
        </w:rPr>
        <w:t xml:space="preserve">Koncepcja </w:t>
      </w:r>
      <w:bookmarkStart w:id="24" w:name="_Hlk131758996"/>
      <w:r w:rsidR="006C1599">
        <w:rPr>
          <w:rFonts w:ascii="Calibri" w:hAnsi="Calibri" w:cs="Calibri"/>
          <w:sz w:val="20"/>
          <w:szCs w:val="20"/>
          <w:lang w:eastAsia="pl-PL"/>
        </w:rPr>
        <w:t>(</w:t>
      </w:r>
      <w:r w:rsidR="00A83992">
        <w:rPr>
          <w:rFonts w:ascii="Calibri" w:hAnsi="Calibri" w:cs="Calibri"/>
          <w:sz w:val="20"/>
          <w:szCs w:val="20"/>
          <w:lang w:eastAsia="pl-PL"/>
        </w:rPr>
        <w:t xml:space="preserve">scenariusz wystawy, elementy ekspozycji wystawy i dokumentacja </w:t>
      </w:r>
      <w:proofErr w:type="gramStart"/>
      <w:r w:rsidR="00A83992">
        <w:rPr>
          <w:rFonts w:ascii="Calibri" w:hAnsi="Calibri" w:cs="Calibri"/>
          <w:sz w:val="20"/>
          <w:szCs w:val="20"/>
          <w:lang w:eastAsia="pl-PL"/>
        </w:rPr>
        <w:t>techniczna )</w:t>
      </w:r>
      <w:proofErr w:type="gramEnd"/>
      <w:r w:rsidR="00B3234A">
        <w:rPr>
          <w:rFonts w:ascii="Calibri" w:hAnsi="Calibri" w:cs="Calibri"/>
          <w:sz w:val="20"/>
          <w:szCs w:val="20"/>
          <w:lang w:eastAsia="pl-PL"/>
        </w:rPr>
        <w:t>.</w:t>
      </w:r>
      <w:r w:rsidR="00A83992">
        <w:rPr>
          <w:rFonts w:ascii="Calibri" w:hAnsi="Calibri" w:cs="Calibri"/>
          <w:sz w:val="20"/>
          <w:szCs w:val="20"/>
          <w:lang w:eastAsia="pl-PL"/>
        </w:rPr>
        <w:t xml:space="preserve"> </w:t>
      </w:r>
      <w:bookmarkEnd w:id="24"/>
    </w:p>
    <w:p w14:paraId="23B4A334" w14:textId="77777777" w:rsidR="001E6298" w:rsidRPr="004F1681" w:rsidRDefault="00051F3F" w:rsidP="006364DB">
      <w:pPr>
        <w:suppressAutoHyphens w:val="0"/>
        <w:spacing w:before="120" w:after="120"/>
        <w:contextualSpacing/>
        <w:jc w:val="both"/>
        <w:rPr>
          <w:rFonts w:ascii="Calibri" w:hAnsi="Calibri" w:cs="Calibri"/>
          <w:sz w:val="20"/>
          <w:szCs w:val="20"/>
          <w:lang w:eastAsia="pl-PL"/>
        </w:rPr>
      </w:pPr>
      <w:r w:rsidRPr="004F1681">
        <w:rPr>
          <w:rFonts w:ascii="Calibri" w:hAnsi="Calibri" w:cs="Calibri"/>
          <w:sz w:val="20"/>
          <w:szCs w:val="20"/>
          <w:lang w:eastAsia="pl-PL"/>
        </w:rPr>
        <w:t>Zał. nr 2 do SWZ</w:t>
      </w:r>
      <w:r w:rsidR="00B3234A">
        <w:rPr>
          <w:rFonts w:ascii="Calibri" w:hAnsi="Calibri" w:cs="Calibri"/>
          <w:sz w:val="20"/>
          <w:szCs w:val="20"/>
          <w:lang w:eastAsia="pl-PL"/>
        </w:rPr>
        <w:t xml:space="preserve"> – wzór </w:t>
      </w:r>
      <w:r w:rsidR="00213C66">
        <w:rPr>
          <w:rFonts w:ascii="Calibri" w:hAnsi="Calibri" w:cs="Calibri"/>
          <w:sz w:val="20"/>
          <w:szCs w:val="20"/>
          <w:lang w:eastAsia="pl-PL"/>
        </w:rPr>
        <w:t>oferty</w:t>
      </w:r>
      <w:r w:rsidR="00A9368E" w:rsidRPr="004F1681">
        <w:rPr>
          <w:rFonts w:ascii="Calibri" w:hAnsi="Calibri" w:cs="Calibri"/>
          <w:sz w:val="20"/>
          <w:szCs w:val="20"/>
          <w:lang w:eastAsia="pl-PL"/>
        </w:rPr>
        <w:t>.</w:t>
      </w:r>
      <w:r w:rsidR="001E6298" w:rsidRPr="004F1681">
        <w:rPr>
          <w:rFonts w:ascii="Calibri" w:hAnsi="Calibri" w:cs="Calibri"/>
          <w:sz w:val="20"/>
          <w:szCs w:val="20"/>
          <w:lang w:eastAsia="pl-PL"/>
        </w:rPr>
        <w:t xml:space="preserve"> </w:t>
      </w:r>
    </w:p>
    <w:p w14:paraId="63E5D25D" w14:textId="77777777" w:rsidR="001E6298" w:rsidRPr="004F1681" w:rsidRDefault="001E6298" w:rsidP="006364DB">
      <w:pPr>
        <w:spacing w:before="120" w:after="120"/>
        <w:contextualSpacing/>
        <w:jc w:val="both"/>
        <w:rPr>
          <w:rFonts w:ascii="Calibri" w:hAnsi="Calibri" w:cs="Calibri"/>
          <w:sz w:val="20"/>
          <w:szCs w:val="20"/>
          <w:lang w:eastAsia="pl-PL"/>
        </w:rPr>
      </w:pPr>
      <w:r w:rsidRPr="004F1681">
        <w:rPr>
          <w:rFonts w:ascii="Calibri" w:hAnsi="Calibri" w:cs="Calibri"/>
          <w:sz w:val="20"/>
          <w:szCs w:val="20"/>
          <w:lang w:eastAsia="pl-PL"/>
        </w:rPr>
        <w:t xml:space="preserve">Zał. nr </w:t>
      </w:r>
      <w:r w:rsidR="00051F3F" w:rsidRPr="004F1681">
        <w:rPr>
          <w:rFonts w:ascii="Calibri" w:hAnsi="Calibri" w:cs="Calibri"/>
          <w:sz w:val="20"/>
          <w:szCs w:val="20"/>
          <w:lang w:eastAsia="pl-PL"/>
        </w:rPr>
        <w:t>3</w:t>
      </w:r>
      <w:r w:rsidRPr="004F1681">
        <w:rPr>
          <w:rFonts w:ascii="Calibri" w:hAnsi="Calibri" w:cs="Calibri"/>
          <w:sz w:val="20"/>
          <w:szCs w:val="20"/>
          <w:lang w:eastAsia="pl-PL"/>
        </w:rPr>
        <w:t xml:space="preserve"> </w:t>
      </w:r>
      <w:r w:rsidR="003A2B40" w:rsidRPr="004F1681">
        <w:rPr>
          <w:rFonts w:ascii="Calibri" w:hAnsi="Calibri" w:cs="Calibri"/>
          <w:sz w:val="20"/>
          <w:szCs w:val="20"/>
          <w:lang w:eastAsia="pl-PL"/>
        </w:rPr>
        <w:t>do S</w:t>
      </w:r>
      <w:r w:rsidR="00281573" w:rsidRPr="004F1681">
        <w:rPr>
          <w:rFonts w:ascii="Calibri" w:hAnsi="Calibri" w:cs="Calibri"/>
          <w:sz w:val="20"/>
          <w:szCs w:val="20"/>
          <w:lang w:eastAsia="pl-PL"/>
        </w:rPr>
        <w:t xml:space="preserve">WZ </w:t>
      </w:r>
      <w:r w:rsidR="00693F2A" w:rsidRPr="004F1681">
        <w:rPr>
          <w:rFonts w:ascii="Calibri" w:hAnsi="Calibri" w:cs="Calibri"/>
          <w:sz w:val="20"/>
          <w:szCs w:val="20"/>
          <w:lang w:eastAsia="pl-PL"/>
        </w:rPr>
        <w:t>–</w:t>
      </w:r>
      <w:r w:rsidR="003A2B40" w:rsidRPr="004F1681">
        <w:rPr>
          <w:rFonts w:ascii="Calibri" w:hAnsi="Calibri" w:cs="Calibri"/>
          <w:sz w:val="20"/>
          <w:szCs w:val="20"/>
          <w:lang w:eastAsia="pl-PL"/>
        </w:rPr>
        <w:t xml:space="preserve"> JEDZ</w:t>
      </w:r>
      <w:r w:rsidR="00A9368E" w:rsidRPr="004F1681">
        <w:rPr>
          <w:rFonts w:ascii="Calibri" w:hAnsi="Calibri" w:cs="Calibri"/>
          <w:sz w:val="20"/>
          <w:szCs w:val="20"/>
          <w:lang w:eastAsia="pl-PL"/>
        </w:rPr>
        <w:t>.</w:t>
      </w:r>
    </w:p>
    <w:p w14:paraId="02C416C6" w14:textId="77777777" w:rsidR="00B3234A" w:rsidRDefault="000E2649" w:rsidP="006364DB">
      <w:pPr>
        <w:spacing w:before="120" w:after="120"/>
        <w:contextualSpacing/>
        <w:jc w:val="both"/>
        <w:rPr>
          <w:rFonts w:ascii="Calibri" w:hAnsi="Calibri" w:cs="Calibri"/>
          <w:sz w:val="20"/>
          <w:szCs w:val="20"/>
          <w:lang w:eastAsia="pl-PL"/>
        </w:rPr>
      </w:pPr>
      <w:r w:rsidRPr="004F1681">
        <w:rPr>
          <w:rFonts w:ascii="Calibri" w:hAnsi="Calibri" w:cs="Calibri"/>
          <w:sz w:val="20"/>
          <w:szCs w:val="20"/>
          <w:lang w:eastAsia="pl-PL"/>
        </w:rPr>
        <w:t xml:space="preserve">Zał. nr </w:t>
      </w:r>
      <w:r w:rsidR="00051F3F" w:rsidRPr="004F1681">
        <w:rPr>
          <w:rFonts w:ascii="Calibri" w:hAnsi="Calibri" w:cs="Calibri"/>
          <w:sz w:val="20"/>
          <w:szCs w:val="20"/>
          <w:lang w:eastAsia="pl-PL"/>
        </w:rPr>
        <w:t>3</w:t>
      </w:r>
      <w:r w:rsidR="00B3234A">
        <w:rPr>
          <w:rFonts w:ascii="Calibri" w:hAnsi="Calibri" w:cs="Calibri"/>
          <w:sz w:val="20"/>
          <w:szCs w:val="20"/>
          <w:lang w:eastAsia="pl-PL"/>
        </w:rPr>
        <w:t xml:space="preserve"> </w:t>
      </w:r>
      <w:r w:rsidRPr="004F1681">
        <w:rPr>
          <w:rFonts w:ascii="Calibri" w:hAnsi="Calibri" w:cs="Calibri"/>
          <w:sz w:val="20"/>
          <w:szCs w:val="20"/>
          <w:lang w:eastAsia="pl-PL"/>
        </w:rPr>
        <w:t xml:space="preserve">a do SWZ – oświadczenie Wykonawcy </w:t>
      </w:r>
      <w:r w:rsidR="00F52982" w:rsidRPr="004F1681">
        <w:rPr>
          <w:rFonts w:ascii="Calibri" w:hAnsi="Calibri" w:cs="Calibri"/>
          <w:sz w:val="20"/>
          <w:szCs w:val="20"/>
          <w:lang w:eastAsia="pl-PL"/>
        </w:rPr>
        <w:t>o</w:t>
      </w:r>
      <w:r w:rsidRPr="004F1681">
        <w:rPr>
          <w:rFonts w:ascii="Calibri" w:hAnsi="Calibri" w:cs="Calibri"/>
          <w:sz w:val="20"/>
          <w:szCs w:val="20"/>
          <w:lang w:eastAsia="pl-PL"/>
        </w:rPr>
        <w:t xml:space="preserve"> </w:t>
      </w:r>
      <w:proofErr w:type="gramStart"/>
      <w:r w:rsidRPr="004F1681">
        <w:rPr>
          <w:rFonts w:ascii="Calibri" w:hAnsi="Calibri" w:cs="Calibri"/>
          <w:sz w:val="20"/>
          <w:szCs w:val="20"/>
          <w:lang w:eastAsia="pl-PL"/>
        </w:rPr>
        <w:t>aktualności  informacji</w:t>
      </w:r>
      <w:proofErr w:type="gramEnd"/>
      <w:r w:rsidRPr="004F1681">
        <w:rPr>
          <w:rFonts w:ascii="Calibri" w:hAnsi="Calibri" w:cs="Calibri"/>
          <w:sz w:val="20"/>
          <w:szCs w:val="20"/>
          <w:lang w:eastAsia="pl-PL"/>
        </w:rPr>
        <w:t xml:space="preserve"> zawartych w oświadczeniu o którym </w:t>
      </w:r>
    </w:p>
    <w:p w14:paraId="37AA6D5E" w14:textId="77777777" w:rsidR="000E2649" w:rsidRDefault="00B3234A" w:rsidP="006364DB">
      <w:pPr>
        <w:spacing w:before="120" w:after="120"/>
        <w:contextualSpacing/>
        <w:jc w:val="both"/>
        <w:rPr>
          <w:rFonts w:ascii="Calibri" w:hAnsi="Calibri" w:cs="Calibri"/>
          <w:sz w:val="20"/>
          <w:szCs w:val="20"/>
          <w:lang w:eastAsia="pl-PL"/>
        </w:rPr>
      </w:pPr>
      <w:r>
        <w:rPr>
          <w:rFonts w:ascii="Calibri" w:hAnsi="Calibri" w:cs="Calibri"/>
          <w:sz w:val="20"/>
          <w:szCs w:val="20"/>
          <w:lang w:eastAsia="pl-PL"/>
        </w:rPr>
        <w:t xml:space="preserve">                                    </w:t>
      </w:r>
      <w:r w:rsidR="000E2649" w:rsidRPr="004F1681">
        <w:rPr>
          <w:rFonts w:ascii="Calibri" w:hAnsi="Calibri" w:cs="Calibri"/>
          <w:sz w:val="20"/>
          <w:szCs w:val="20"/>
          <w:lang w:eastAsia="pl-PL"/>
        </w:rPr>
        <w:t xml:space="preserve">mowa w art. 125 ust. 1 ustawy </w:t>
      </w:r>
      <w:proofErr w:type="spellStart"/>
      <w:r w:rsidR="000E2649" w:rsidRPr="004F1681">
        <w:rPr>
          <w:rFonts w:ascii="Calibri" w:hAnsi="Calibri" w:cs="Calibri"/>
          <w:sz w:val="20"/>
          <w:szCs w:val="20"/>
          <w:lang w:eastAsia="pl-PL"/>
        </w:rPr>
        <w:t>Pzp</w:t>
      </w:r>
      <w:proofErr w:type="spellEnd"/>
      <w:r w:rsidR="000E2649" w:rsidRPr="004F1681">
        <w:rPr>
          <w:rFonts w:ascii="Calibri" w:hAnsi="Calibri" w:cs="Calibri"/>
          <w:sz w:val="20"/>
          <w:szCs w:val="20"/>
          <w:lang w:eastAsia="pl-PL"/>
        </w:rPr>
        <w:t>.</w:t>
      </w:r>
    </w:p>
    <w:p w14:paraId="203274E9" w14:textId="77777777" w:rsidR="00B3234A" w:rsidRDefault="00575296" w:rsidP="006364DB">
      <w:pPr>
        <w:spacing w:before="120" w:after="120"/>
        <w:contextualSpacing/>
        <w:jc w:val="both"/>
        <w:rPr>
          <w:rFonts w:ascii="Calibri" w:hAnsi="Calibri" w:cs="Calibri"/>
          <w:sz w:val="20"/>
          <w:szCs w:val="20"/>
          <w:lang w:eastAsia="pl-PL"/>
        </w:rPr>
      </w:pPr>
      <w:r>
        <w:rPr>
          <w:rFonts w:ascii="Calibri" w:hAnsi="Calibri" w:cs="Calibri"/>
          <w:sz w:val="20"/>
          <w:szCs w:val="20"/>
          <w:lang w:eastAsia="pl-PL"/>
        </w:rPr>
        <w:t>Zał. nr 3</w:t>
      </w:r>
      <w:r w:rsidR="00B3234A">
        <w:rPr>
          <w:rFonts w:ascii="Calibri" w:hAnsi="Calibri" w:cs="Calibri"/>
          <w:sz w:val="20"/>
          <w:szCs w:val="20"/>
          <w:lang w:eastAsia="pl-PL"/>
        </w:rPr>
        <w:t xml:space="preserve"> </w:t>
      </w:r>
      <w:r>
        <w:rPr>
          <w:rFonts w:ascii="Calibri" w:hAnsi="Calibri" w:cs="Calibri"/>
          <w:sz w:val="20"/>
          <w:szCs w:val="20"/>
          <w:lang w:eastAsia="pl-PL"/>
        </w:rPr>
        <w:t>b do SWZ</w:t>
      </w:r>
      <w:r w:rsidR="00552280">
        <w:rPr>
          <w:rFonts w:ascii="Calibri" w:hAnsi="Calibri" w:cs="Calibri"/>
          <w:sz w:val="20"/>
          <w:szCs w:val="20"/>
          <w:lang w:eastAsia="pl-PL"/>
        </w:rPr>
        <w:t xml:space="preserve"> – oświadczenie </w:t>
      </w:r>
      <w:proofErr w:type="gramStart"/>
      <w:r w:rsidR="00552280">
        <w:rPr>
          <w:rFonts w:ascii="Calibri" w:hAnsi="Calibri" w:cs="Calibri"/>
          <w:sz w:val="20"/>
          <w:szCs w:val="20"/>
          <w:lang w:eastAsia="pl-PL"/>
        </w:rPr>
        <w:t>Wykonawcy</w:t>
      </w:r>
      <w:r>
        <w:rPr>
          <w:rFonts w:ascii="Calibri" w:hAnsi="Calibri" w:cs="Calibri"/>
          <w:sz w:val="20"/>
          <w:szCs w:val="20"/>
          <w:lang w:eastAsia="pl-PL"/>
        </w:rPr>
        <w:t xml:space="preserve"> </w:t>
      </w:r>
      <w:r w:rsidR="00552280">
        <w:rPr>
          <w:rFonts w:ascii="Calibri" w:hAnsi="Calibri" w:cs="Calibri"/>
          <w:sz w:val="20"/>
          <w:szCs w:val="20"/>
          <w:lang w:eastAsia="pl-PL"/>
        </w:rPr>
        <w:t xml:space="preserve"> dotyczące</w:t>
      </w:r>
      <w:proofErr w:type="gramEnd"/>
      <w:r w:rsidR="00552280">
        <w:rPr>
          <w:rFonts w:ascii="Calibri" w:hAnsi="Calibri" w:cs="Calibri"/>
          <w:sz w:val="20"/>
          <w:szCs w:val="20"/>
          <w:lang w:eastAsia="pl-PL"/>
        </w:rPr>
        <w:t xml:space="preserve"> przesłanek wykluczenia z art. 5</w:t>
      </w:r>
      <w:r w:rsidR="006364DB">
        <w:rPr>
          <w:rFonts w:ascii="Calibri" w:hAnsi="Calibri" w:cs="Calibri"/>
          <w:sz w:val="20"/>
          <w:szCs w:val="20"/>
          <w:lang w:eastAsia="pl-PL"/>
        </w:rPr>
        <w:t>k</w:t>
      </w:r>
      <w:r w:rsidR="00552280">
        <w:rPr>
          <w:rFonts w:ascii="Calibri" w:hAnsi="Calibri" w:cs="Calibri"/>
          <w:sz w:val="20"/>
          <w:szCs w:val="20"/>
          <w:lang w:eastAsia="pl-PL"/>
        </w:rPr>
        <w:t xml:space="preserve"> Rozporządzenia </w:t>
      </w:r>
    </w:p>
    <w:p w14:paraId="4ABBDD3E" w14:textId="77777777" w:rsidR="00B3234A" w:rsidRDefault="00B3234A" w:rsidP="006364DB">
      <w:pPr>
        <w:spacing w:before="120" w:after="120"/>
        <w:contextualSpacing/>
        <w:jc w:val="both"/>
        <w:rPr>
          <w:rFonts w:ascii="Calibri" w:hAnsi="Calibri" w:cs="Calibri"/>
          <w:sz w:val="20"/>
          <w:szCs w:val="20"/>
          <w:lang w:eastAsia="pl-PL"/>
        </w:rPr>
      </w:pPr>
      <w:r>
        <w:rPr>
          <w:rFonts w:ascii="Calibri" w:hAnsi="Calibri" w:cs="Calibri"/>
          <w:sz w:val="20"/>
          <w:szCs w:val="20"/>
          <w:lang w:eastAsia="pl-PL"/>
        </w:rPr>
        <w:t xml:space="preserve">                                    </w:t>
      </w:r>
      <w:r w:rsidR="00552280">
        <w:rPr>
          <w:rFonts w:ascii="Calibri" w:hAnsi="Calibri" w:cs="Calibri"/>
          <w:sz w:val="20"/>
          <w:szCs w:val="20"/>
          <w:lang w:eastAsia="pl-PL"/>
        </w:rPr>
        <w:t xml:space="preserve">833/2014 oraz art. 7 ust. 1 Ustawy o szczególnych rozwiązaniach w zakresie </w:t>
      </w:r>
    </w:p>
    <w:p w14:paraId="2423821F" w14:textId="77777777" w:rsidR="00B3234A" w:rsidRDefault="00B3234A" w:rsidP="006364DB">
      <w:pPr>
        <w:spacing w:before="120" w:after="120"/>
        <w:contextualSpacing/>
        <w:jc w:val="both"/>
        <w:rPr>
          <w:rFonts w:ascii="Calibri" w:hAnsi="Calibri" w:cs="Calibri"/>
          <w:sz w:val="20"/>
          <w:szCs w:val="20"/>
          <w:lang w:eastAsia="pl-PL"/>
        </w:rPr>
      </w:pPr>
      <w:r>
        <w:rPr>
          <w:rFonts w:ascii="Calibri" w:hAnsi="Calibri" w:cs="Calibri"/>
          <w:sz w:val="20"/>
          <w:szCs w:val="20"/>
          <w:lang w:eastAsia="pl-PL"/>
        </w:rPr>
        <w:t xml:space="preserve">                                    </w:t>
      </w:r>
      <w:r w:rsidR="00552280">
        <w:rPr>
          <w:rFonts w:ascii="Calibri" w:hAnsi="Calibri" w:cs="Calibri"/>
          <w:sz w:val="20"/>
          <w:szCs w:val="20"/>
          <w:lang w:eastAsia="pl-PL"/>
        </w:rPr>
        <w:t xml:space="preserve">przeciwdziałania wspieraniu agresji na Ukrainę oraz służące ochronie bezpieczeństwa </w:t>
      </w:r>
    </w:p>
    <w:p w14:paraId="014396A3" w14:textId="77777777" w:rsidR="00575296" w:rsidRDefault="00B3234A" w:rsidP="006364DB">
      <w:pPr>
        <w:spacing w:before="120" w:after="120"/>
        <w:contextualSpacing/>
        <w:jc w:val="both"/>
        <w:rPr>
          <w:rFonts w:ascii="Calibri" w:hAnsi="Calibri" w:cs="Calibri"/>
          <w:sz w:val="20"/>
          <w:szCs w:val="20"/>
          <w:lang w:eastAsia="pl-PL"/>
        </w:rPr>
      </w:pPr>
      <w:r>
        <w:rPr>
          <w:rFonts w:ascii="Calibri" w:hAnsi="Calibri" w:cs="Calibri"/>
          <w:sz w:val="20"/>
          <w:szCs w:val="20"/>
          <w:lang w:eastAsia="pl-PL"/>
        </w:rPr>
        <w:t xml:space="preserve">                                    </w:t>
      </w:r>
      <w:r w:rsidR="00552280">
        <w:rPr>
          <w:rFonts w:ascii="Calibri" w:hAnsi="Calibri" w:cs="Calibri"/>
          <w:sz w:val="20"/>
          <w:szCs w:val="20"/>
          <w:lang w:eastAsia="pl-PL"/>
        </w:rPr>
        <w:t xml:space="preserve">narodowego. </w:t>
      </w:r>
    </w:p>
    <w:p w14:paraId="18F6A79C" w14:textId="77777777" w:rsidR="00B3234A" w:rsidRDefault="00552280" w:rsidP="006364DB">
      <w:pPr>
        <w:spacing w:before="120" w:after="120"/>
        <w:contextualSpacing/>
        <w:jc w:val="both"/>
        <w:rPr>
          <w:rFonts w:ascii="Calibri" w:hAnsi="Calibri" w:cs="Calibri"/>
          <w:sz w:val="20"/>
          <w:szCs w:val="20"/>
          <w:lang w:eastAsia="pl-PL"/>
        </w:rPr>
      </w:pPr>
      <w:r>
        <w:rPr>
          <w:rFonts w:ascii="Calibri" w:hAnsi="Calibri" w:cs="Calibri"/>
          <w:sz w:val="20"/>
          <w:szCs w:val="20"/>
          <w:lang w:eastAsia="pl-PL"/>
        </w:rPr>
        <w:t>Zał. nr 3</w:t>
      </w:r>
      <w:r w:rsidR="00B3234A">
        <w:rPr>
          <w:rFonts w:ascii="Calibri" w:hAnsi="Calibri" w:cs="Calibri"/>
          <w:sz w:val="20"/>
          <w:szCs w:val="20"/>
          <w:lang w:eastAsia="pl-PL"/>
        </w:rPr>
        <w:t xml:space="preserve"> </w:t>
      </w:r>
      <w:r>
        <w:rPr>
          <w:rFonts w:ascii="Calibri" w:hAnsi="Calibri" w:cs="Calibri"/>
          <w:sz w:val="20"/>
          <w:szCs w:val="20"/>
          <w:lang w:eastAsia="pl-PL"/>
        </w:rPr>
        <w:t xml:space="preserve">c do SWZ – oświadczenie Podmiotu udostępniającego zasoby dotyczące przesłanek wykluczenia z art. </w:t>
      </w:r>
    </w:p>
    <w:p w14:paraId="4988CE95" w14:textId="77777777" w:rsidR="00B3234A" w:rsidRDefault="00B3234A" w:rsidP="006364DB">
      <w:pPr>
        <w:spacing w:before="120" w:after="120"/>
        <w:contextualSpacing/>
        <w:jc w:val="both"/>
        <w:rPr>
          <w:rFonts w:ascii="Calibri" w:hAnsi="Calibri" w:cs="Calibri"/>
          <w:sz w:val="20"/>
          <w:szCs w:val="20"/>
          <w:lang w:eastAsia="pl-PL"/>
        </w:rPr>
      </w:pPr>
      <w:r>
        <w:rPr>
          <w:rFonts w:ascii="Calibri" w:hAnsi="Calibri" w:cs="Calibri"/>
          <w:sz w:val="20"/>
          <w:szCs w:val="20"/>
          <w:lang w:eastAsia="pl-PL"/>
        </w:rPr>
        <w:t xml:space="preserve">                                   </w:t>
      </w:r>
      <w:r w:rsidR="00552280">
        <w:rPr>
          <w:rFonts w:ascii="Calibri" w:hAnsi="Calibri" w:cs="Calibri"/>
          <w:sz w:val="20"/>
          <w:szCs w:val="20"/>
          <w:lang w:eastAsia="pl-PL"/>
        </w:rPr>
        <w:t>5</w:t>
      </w:r>
      <w:r>
        <w:rPr>
          <w:rFonts w:ascii="Calibri" w:hAnsi="Calibri" w:cs="Calibri"/>
          <w:sz w:val="20"/>
          <w:szCs w:val="20"/>
          <w:lang w:eastAsia="pl-PL"/>
        </w:rPr>
        <w:t>k</w:t>
      </w:r>
      <w:r w:rsidR="00552280">
        <w:rPr>
          <w:rFonts w:ascii="Calibri" w:hAnsi="Calibri" w:cs="Calibri"/>
          <w:sz w:val="20"/>
          <w:szCs w:val="20"/>
          <w:lang w:eastAsia="pl-PL"/>
        </w:rPr>
        <w:t xml:space="preserve"> Rozporządzenia 833/2014 oraz art. 7 ust. 1 Ustawy o szczególnych rozwiązaniach </w:t>
      </w:r>
    </w:p>
    <w:p w14:paraId="206A1757" w14:textId="77777777" w:rsidR="00B3234A" w:rsidRDefault="00B3234A" w:rsidP="006364DB">
      <w:pPr>
        <w:spacing w:before="120" w:after="120"/>
        <w:contextualSpacing/>
        <w:jc w:val="both"/>
        <w:rPr>
          <w:rFonts w:ascii="Calibri" w:hAnsi="Calibri" w:cs="Calibri"/>
          <w:sz w:val="20"/>
          <w:szCs w:val="20"/>
          <w:lang w:eastAsia="pl-PL"/>
        </w:rPr>
      </w:pPr>
      <w:r>
        <w:rPr>
          <w:rFonts w:ascii="Calibri" w:hAnsi="Calibri" w:cs="Calibri"/>
          <w:sz w:val="20"/>
          <w:szCs w:val="20"/>
          <w:lang w:eastAsia="pl-PL"/>
        </w:rPr>
        <w:t xml:space="preserve">                                   </w:t>
      </w:r>
      <w:r w:rsidR="00552280">
        <w:rPr>
          <w:rFonts w:ascii="Calibri" w:hAnsi="Calibri" w:cs="Calibri"/>
          <w:sz w:val="20"/>
          <w:szCs w:val="20"/>
          <w:lang w:eastAsia="pl-PL"/>
        </w:rPr>
        <w:t>w</w:t>
      </w:r>
      <w:r>
        <w:rPr>
          <w:rFonts w:ascii="Calibri" w:hAnsi="Calibri" w:cs="Calibri"/>
          <w:sz w:val="20"/>
          <w:szCs w:val="20"/>
          <w:lang w:eastAsia="pl-PL"/>
        </w:rPr>
        <w:t xml:space="preserve"> z</w:t>
      </w:r>
      <w:r w:rsidR="00552280">
        <w:rPr>
          <w:rFonts w:ascii="Calibri" w:hAnsi="Calibri" w:cs="Calibri"/>
          <w:sz w:val="20"/>
          <w:szCs w:val="20"/>
          <w:lang w:eastAsia="pl-PL"/>
        </w:rPr>
        <w:t>akresie przeciwdziałania wspieraniu agresji na Ukrainę oraz służące ochronie</w:t>
      </w:r>
    </w:p>
    <w:p w14:paraId="210E214D" w14:textId="77777777" w:rsidR="00552280" w:rsidRPr="004F1681" w:rsidRDefault="00B3234A" w:rsidP="006364DB">
      <w:pPr>
        <w:spacing w:before="120" w:after="120"/>
        <w:contextualSpacing/>
        <w:jc w:val="both"/>
        <w:rPr>
          <w:rFonts w:ascii="Calibri" w:hAnsi="Calibri" w:cs="Calibri"/>
          <w:sz w:val="20"/>
          <w:szCs w:val="20"/>
          <w:lang w:eastAsia="pl-PL"/>
        </w:rPr>
      </w:pPr>
      <w:r>
        <w:rPr>
          <w:rFonts w:ascii="Calibri" w:hAnsi="Calibri" w:cs="Calibri"/>
          <w:sz w:val="20"/>
          <w:szCs w:val="20"/>
          <w:lang w:eastAsia="pl-PL"/>
        </w:rPr>
        <w:t xml:space="preserve">                                   </w:t>
      </w:r>
      <w:r w:rsidR="00552280">
        <w:rPr>
          <w:rFonts w:ascii="Calibri" w:hAnsi="Calibri" w:cs="Calibri"/>
          <w:sz w:val="20"/>
          <w:szCs w:val="20"/>
          <w:lang w:eastAsia="pl-PL"/>
        </w:rPr>
        <w:t xml:space="preserve">bezpieczeństwa narodowego. </w:t>
      </w:r>
    </w:p>
    <w:p w14:paraId="36203F65" w14:textId="77777777" w:rsidR="00693F2A" w:rsidRDefault="003A2B40" w:rsidP="006364DB">
      <w:pPr>
        <w:spacing w:before="120" w:after="120"/>
        <w:contextualSpacing/>
        <w:jc w:val="both"/>
        <w:rPr>
          <w:rFonts w:ascii="Calibri" w:hAnsi="Calibri" w:cs="Calibri"/>
          <w:color w:val="000000"/>
          <w:sz w:val="20"/>
          <w:szCs w:val="20"/>
          <w:lang w:eastAsia="pl-PL"/>
        </w:rPr>
      </w:pPr>
      <w:r>
        <w:rPr>
          <w:rFonts w:ascii="Calibri" w:hAnsi="Calibri" w:cs="Calibri"/>
          <w:color w:val="000000"/>
          <w:sz w:val="20"/>
          <w:szCs w:val="20"/>
          <w:lang w:eastAsia="pl-PL"/>
        </w:rPr>
        <w:t xml:space="preserve">Zał. nr </w:t>
      </w:r>
      <w:r w:rsidR="00051F3F">
        <w:rPr>
          <w:rFonts w:ascii="Calibri" w:hAnsi="Calibri" w:cs="Calibri"/>
          <w:color w:val="000000"/>
          <w:sz w:val="20"/>
          <w:szCs w:val="20"/>
          <w:lang w:eastAsia="pl-PL"/>
        </w:rPr>
        <w:t>4</w:t>
      </w:r>
      <w:r>
        <w:rPr>
          <w:rFonts w:ascii="Calibri" w:hAnsi="Calibri" w:cs="Calibri"/>
          <w:color w:val="000000"/>
          <w:sz w:val="20"/>
          <w:szCs w:val="20"/>
          <w:lang w:eastAsia="pl-PL"/>
        </w:rPr>
        <w:t xml:space="preserve"> do S</w:t>
      </w:r>
      <w:r w:rsidR="001E6298">
        <w:rPr>
          <w:rFonts w:ascii="Calibri" w:hAnsi="Calibri" w:cs="Calibri"/>
          <w:color w:val="000000"/>
          <w:sz w:val="20"/>
          <w:szCs w:val="20"/>
          <w:lang w:eastAsia="pl-PL"/>
        </w:rPr>
        <w:t>WZ –</w:t>
      </w:r>
      <w:r w:rsidR="00693F2A">
        <w:rPr>
          <w:rFonts w:ascii="Calibri" w:hAnsi="Calibri" w:cs="Calibri"/>
          <w:color w:val="000000"/>
          <w:sz w:val="20"/>
          <w:szCs w:val="20"/>
          <w:lang w:eastAsia="pl-PL"/>
        </w:rPr>
        <w:t xml:space="preserve"> informacja o przynależności do grupy kapitałowej</w:t>
      </w:r>
      <w:r w:rsidR="00A9368E">
        <w:rPr>
          <w:rFonts w:ascii="Calibri" w:hAnsi="Calibri" w:cs="Calibri"/>
          <w:color w:val="000000"/>
          <w:sz w:val="20"/>
          <w:szCs w:val="20"/>
          <w:lang w:eastAsia="pl-PL"/>
        </w:rPr>
        <w:t>.</w:t>
      </w:r>
    </w:p>
    <w:p w14:paraId="0E2CD6EB" w14:textId="77777777" w:rsidR="001E6298" w:rsidRDefault="003A2B40" w:rsidP="006364DB">
      <w:pPr>
        <w:spacing w:before="120" w:after="120"/>
        <w:contextualSpacing/>
        <w:jc w:val="both"/>
        <w:rPr>
          <w:rFonts w:ascii="Calibri" w:hAnsi="Calibri" w:cs="Calibri"/>
          <w:color w:val="000000"/>
          <w:sz w:val="20"/>
          <w:szCs w:val="20"/>
          <w:lang w:eastAsia="pl-PL"/>
        </w:rPr>
      </w:pPr>
      <w:r>
        <w:rPr>
          <w:rFonts w:ascii="Calibri" w:hAnsi="Calibri" w:cs="Calibri"/>
          <w:color w:val="000000"/>
          <w:sz w:val="20"/>
          <w:szCs w:val="20"/>
          <w:lang w:eastAsia="pl-PL"/>
        </w:rPr>
        <w:t xml:space="preserve">Zał. nr </w:t>
      </w:r>
      <w:r w:rsidR="00051F3F">
        <w:rPr>
          <w:rFonts w:ascii="Calibri" w:hAnsi="Calibri" w:cs="Calibri"/>
          <w:color w:val="000000"/>
          <w:sz w:val="20"/>
          <w:szCs w:val="20"/>
          <w:lang w:eastAsia="pl-PL"/>
        </w:rPr>
        <w:t>5</w:t>
      </w:r>
      <w:r>
        <w:rPr>
          <w:rFonts w:ascii="Calibri" w:hAnsi="Calibri" w:cs="Calibri"/>
          <w:color w:val="000000"/>
          <w:sz w:val="20"/>
          <w:szCs w:val="20"/>
          <w:lang w:eastAsia="pl-PL"/>
        </w:rPr>
        <w:t xml:space="preserve"> do S</w:t>
      </w:r>
      <w:r w:rsidR="001E6298">
        <w:rPr>
          <w:rFonts w:ascii="Calibri" w:hAnsi="Calibri" w:cs="Calibri"/>
          <w:color w:val="000000"/>
          <w:sz w:val="20"/>
          <w:szCs w:val="20"/>
          <w:lang w:eastAsia="pl-PL"/>
        </w:rPr>
        <w:t xml:space="preserve">WZ – </w:t>
      </w:r>
      <w:proofErr w:type="gramStart"/>
      <w:r w:rsidR="00F90A44">
        <w:rPr>
          <w:rFonts w:ascii="Calibri" w:hAnsi="Calibri" w:cs="Calibri"/>
          <w:color w:val="000000"/>
          <w:sz w:val="20"/>
          <w:szCs w:val="20"/>
          <w:lang w:eastAsia="pl-PL"/>
        </w:rPr>
        <w:t xml:space="preserve">projekt </w:t>
      </w:r>
      <w:r w:rsidR="00693F2A">
        <w:rPr>
          <w:rFonts w:ascii="Calibri" w:hAnsi="Calibri" w:cs="Calibri"/>
          <w:color w:val="000000"/>
          <w:sz w:val="20"/>
          <w:szCs w:val="20"/>
          <w:lang w:eastAsia="pl-PL"/>
        </w:rPr>
        <w:t xml:space="preserve"> umowy</w:t>
      </w:r>
      <w:proofErr w:type="gramEnd"/>
      <w:r w:rsidR="00A9368E">
        <w:rPr>
          <w:rFonts w:ascii="Calibri" w:hAnsi="Calibri" w:cs="Calibri"/>
          <w:color w:val="000000"/>
          <w:sz w:val="20"/>
          <w:szCs w:val="20"/>
          <w:lang w:eastAsia="pl-PL"/>
        </w:rPr>
        <w:t>.</w:t>
      </w:r>
    </w:p>
    <w:p w14:paraId="693DA4F3" w14:textId="77777777" w:rsidR="00693F2A" w:rsidRDefault="003A2B40" w:rsidP="006364DB">
      <w:pPr>
        <w:spacing w:before="120" w:after="120"/>
        <w:contextualSpacing/>
        <w:jc w:val="both"/>
        <w:rPr>
          <w:rFonts w:ascii="Calibri" w:hAnsi="Calibri" w:cs="Calibri"/>
          <w:color w:val="000000"/>
          <w:sz w:val="20"/>
          <w:szCs w:val="20"/>
          <w:lang w:eastAsia="pl-PL"/>
        </w:rPr>
      </w:pPr>
      <w:r>
        <w:rPr>
          <w:rFonts w:ascii="Calibri" w:hAnsi="Calibri" w:cs="Calibri"/>
          <w:color w:val="000000"/>
          <w:sz w:val="20"/>
          <w:szCs w:val="20"/>
          <w:lang w:eastAsia="pl-PL"/>
        </w:rPr>
        <w:t xml:space="preserve">Zał. nr </w:t>
      </w:r>
      <w:r w:rsidR="00196368">
        <w:rPr>
          <w:rFonts w:ascii="Calibri" w:hAnsi="Calibri" w:cs="Calibri"/>
          <w:color w:val="000000"/>
          <w:sz w:val="20"/>
          <w:szCs w:val="20"/>
          <w:lang w:eastAsia="pl-PL"/>
        </w:rPr>
        <w:t>6</w:t>
      </w:r>
      <w:r>
        <w:rPr>
          <w:rFonts w:ascii="Calibri" w:hAnsi="Calibri" w:cs="Calibri"/>
          <w:color w:val="000000"/>
          <w:sz w:val="20"/>
          <w:szCs w:val="20"/>
          <w:lang w:eastAsia="pl-PL"/>
        </w:rPr>
        <w:t xml:space="preserve"> do S</w:t>
      </w:r>
      <w:r w:rsidR="001E6298">
        <w:rPr>
          <w:rFonts w:ascii="Calibri" w:hAnsi="Calibri" w:cs="Calibri"/>
          <w:color w:val="000000"/>
          <w:sz w:val="20"/>
          <w:szCs w:val="20"/>
          <w:lang w:eastAsia="pl-PL"/>
        </w:rPr>
        <w:t>WZ</w:t>
      </w:r>
      <w:r w:rsidR="00281573">
        <w:rPr>
          <w:rFonts w:ascii="Calibri" w:hAnsi="Calibri" w:cs="Calibri"/>
          <w:color w:val="000000"/>
          <w:sz w:val="20"/>
          <w:szCs w:val="20"/>
          <w:lang w:eastAsia="pl-PL"/>
        </w:rPr>
        <w:t xml:space="preserve"> </w:t>
      </w:r>
      <w:r w:rsidR="001E6298">
        <w:rPr>
          <w:rFonts w:ascii="Calibri" w:hAnsi="Calibri" w:cs="Calibri"/>
          <w:color w:val="000000"/>
          <w:sz w:val="20"/>
          <w:szCs w:val="20"/>
          <w:lang w:eastAsia="pl-PL"/>
        </w:rPr>
        <w:t xml:space="preserve">– </w:t>
      </w:r>
      <w:r w:rsidR="00693F2A">
        <w:rPr>
          <w:rFonts w:ascii="Calibri" w:hAnsi="Calibri" w:cs="Calibri"/>
          <w:color w:val="000000"/>
          <w:sz w:val="20"/>
          <w:szCs w:val="20"/>
          <w:lang w:eastAsia="pl-PL"/>
        </w:rPr>
        <w:t xml:space="preserve">wzór wykazu wykonanych </w:t>
      </w:r>
      <w:r w:rsidR="00196368">
        <w:rPr>
          <w:rFonts w:ascii="Calibri" w:hAnsi="Calibri" w:cs="Calibri"/>
          <w:color w:val="000000"/>
          <w:sz w:val="20"/>
          <w:szCs w:val="20"/>
          <w:lang w:eastAsia="pl-PL"/>
        </w:rPr>
        <w:t>dostaw</w:t>
      </w:r>
      <w:r w:rsidR="00A9368E">
        <w:rPr>
          <w:rFonts w:ascii="Calibri" w:hAnsi="Calibri" w:cs="Calibri"/>
          <w:color w:val="000000"/>
          <w:sz w:val="20"/>
          <w:szCs w:val="20"/>
          <w:lang w:eastAsia="pl-PL"/>
        </w:rPr>
        <w:t>.</w:t>
      </w:r>
    </w:p>
    <w:p w14:paraId="7CEDE53A" w14:textId="77777777" w:rsidR="00F0647B" w:rsidRDefault="00693F2A" w:rsidP="006364DB">
      <w:pPr>
        <w:spacing w:before="120" w:after="120"/>
        <w:contextualSpacing/>
        <w:jc w:val="both"/>
        <w:rPr>
          <w:rFonts w:ascii="Calibri" w:hAnsi="Calibri" w:cs="Calibri"/>
          <w:color w:val="000000"/>
          <w:sz w:val="20"/>
          <w:szCs w:val="20"/>
          <w:lang w:eastAsia="pl-PL"/>
        </w:rPr>
      </w:pPr>
      <w:r>
        <w:rPr>
          <w:rFonts w:ascii="Calibri" w:hAnsi="Calibri" w:cs="Calibri"/>
          <w:color w:val="000000"/>
          <w:sz w:val="20"/>
          <w:szCs w:val="20"/>
          <w:lang w:eastAsia="pl-PL"/>
        </w:rPr>
        <w:t>Zał. nr</w:t>
      </w:r>
      <w:r w:rsidR="003A2B40">
        <w:rPr>
          <w:rFonts w:ascii="Calibri" w:hAnsi="Calibri" w:cs="Calibri"/>
          <w:color w:val="000000"/>
          <w:sz w:val="20"/>
          <w:szCs w:val="20"/>
          <w:lang w:eastAsia="pl-PL"/>
        </w:rPr>
        <w:t xml:space="preserve"> </w:t>
      </w:r>
      <w:r w:rsidR="00196368">
        <w:rPr>
          <w:rFonts w:ascii="Calibri" w:hAnsi="Calibri" w:cs="Calibri"/>
          <w:color w:val="000000"/>
          <w:sz w:val="20"/>
          <w:szCs w:val="20"/>
          <w:lang w:eastAsia="pl-PL"/>
        </w:rPr>
        <w:t>7</w:t>
      </w:r>
      <w:r w:rsidR="003A2B40">
        <w:rPr>
          <w:rFonts w:ascii="Calibri" w:hAnsi="Calibri" w:cs="Calibri"/>
          <w:color w:val="000000"/>
          <w:sz w:val="20"/>
          <w:szCs w:val="20"/>
          <w:lang w:eastAsia="pl-PL"/>
        </w:rPr>
        <w:t xml:space="preserve"> do </w:t>
      </w:r>
      <w:r w:rsidR="0085109B">
        <w:rPr>
          <w:rFonts w:ascii="Calibri" w:hAnsi="Calibri" w:cs="Calibri"/>
          <w:color w:val="000000"/>
          <w:sz w:val="20"/>
          <w:szCs w:val="20"/>
          <w:lang w:eastAsia="pl-PL"/>
        </w:rPr>
        <w:t>S</w:t>
      </w:r>
      <w:r>
        <w:rPr>
          <w:rFonts w:ascii="Calibri" w:hAnsi="Calibri" w:cs="Calibri"/>
          <w:color w:val="000000"/>
          <w:sz w:val="20"/>
          <w:szCs w:val="20"/>
          <w:lang w:eastAsia="pl-PL"/>
        </w:rPr>
        <w:t>WZ – w</w:t>
      </w:r>
      <w:r w:rsidR="00F0647B">
        <w:rPr>
          <w:rFonts w:ascii="Calibri" w:hAnsi="Calibri" w:cs="Calibri"/>
          <w:color w:val="000000"/>
          <w:sz w:val="20"/>
          <w:szCs w:val="20"/>
          <w:lang w:eastAsia="pl-PL"/>
        </w:rPr>
        <w:t>ykaz osób</w:t>
      </w:r>
      <w:r w:rsidR="005E4E82">
        <w:rPr>
          <w:rFonts w:ascii="Calibri" w:hAnsi="Calibri" w:cs="Calibri"/>
          <w:color w:val="000000"/>
          <w:sz w:val="20"/>
          <w:szCs w:val="20"/>
          <w:lang w:eastAsia="pl-PL"/>
        </w:rPr>
        <w:t>.</w:t>
      </w:r>
    </w:p>
    <w:p w14:paraId="4D7FD1F0" w14:textId="77777777" w:rsidR="00575296" w:rsidRDefault="00F0647B" w:rsidP="006364DB">
      <w:pPr>
        <w:spacing w:before="120" w:after="120"/>
        <w:contextualSpacing/>
        <w:jc w:val="both"/>
        <w:rPr>
          <w:rFonts w:ascii="Calibri" w:hAnsi="Calibri" w:cs="Calibri"/>
          <w:color w:val="000000"/>
          <w:sz w:val="20"/>
          <w:szCs w:val="20"/>
          <w:lang w:eastAsia="pl-PL"/>
        </w:rPr>
      </w:pPr>
      <w:r>
        <w:rPr>
          <w:rFonts w:ascii="Calibri" w:hAnsi="Calibri" w:cs="Calibri"/>
          <w:color w:val="000000"/>
          <w:sz w:val="20"/>
          <w:szCs w:val="20"/>
          <w:lang w:eastAsia="pl-PL"/>
        </w:rPr>
        <w:t xml:space="preserve">Zał. nr </w:t>
      </w:r>
      <w:r w:rsidR="005E4E82">
        <w:rPr>
          <w:rFonts w:ascii="Calibri" w:hAnsi="Calibri" w:cs="Calibri"/>
          <w:color w:val="000000"/>
          <w:sz w:val="20"/>
          <w:szCs w:val="20"/>
          <w:lang w:eastAsia="pl-PL"/>
        </w:rPr>
        <w:t>8</w:t>
      </w:r>
      <w:r w:rsidR="00B3234A">
        <w:rPr>
          <w:rFonts w:ascii="Calibri" w:hAnsi="Calibri" w:cs="Calibri"/>
          <w:color w:val="000000"/>
          <w:sz w:val="20"/>
          <w:szCs w:val="20"/>
          <w:lang w:eastAsia="pl-PL"/>
        </w:rPr>
        <w:t xml:space="preserve"> do SWZ – wzór </w:t>
      </w:r>
      <w:r w:rsidR="00693F2A">
        <w:rPr>
          <w:rFonts w:ascii="Calibri" w:hAnsi="Calibri" w:cs="Calibri"/>
          <w:color w:val="000000"/>
          <w:sz w:val="20"/>
          <w:szCs w:val="20"/>
          <w:lang w:eastAsia="pl-PL"/>
        </w:rPr>
        <w:t>zobowiązania podmiotu trzeciego</w:t>
      </w:r>
      <w:r w:rsidR="0077199F">
        <w:rPr>
          <w:rFonts w:ascii="Calibri" w:hAnsi="Calibri" w:cs="Calibri"/>
          <w:color w:val="000000"/>
          <w:sz w:val="20"/>
          <w:szCs w:val="20"/>
          <w:lang w:eastAsia="pl-PL"/>
        </w:rPr>
        <w:t>.</w:t>
      </w:r>
    </w:p>
    <w:p w14:paraId="3BA5C55F" w14:textId="77777777" w:rsidR="005E4E82" w:rsidRDefault="0085109B" w:rsidP="006364DB">
      <w:pPr>
        <w:spacing w:before="120" w:after="120"/>
        <w:contextualSpacing/>
        <w:jc w:val="both"/>
        <w:rPr>
          <w:rFonts w:ascii="Calibri" w:hAnsi="Calibri" w:cs="Calibri"/>
          <w:color w:val="000000"/>
          <w:sz w:val="20"/>
          <w:szCs w:val="20"/>
          <w:lang w:eastAsia="pl-PL"/>
        </w:rPr>
      </w:pPr>
      <w:r>
        <w:rPr>
          <w:rFonts w:ascii="Calibri" w:hAnsi="Calibri" w:cs="Calibri"/>
          <w:color w:val="000000"/>
          <w:sz w:val="20"/>
          <w:szCs w:val="20"/>
          <w:lang w:eastAsia="pl-PL"/>
        </w:rPr>
        <w:t xml:space="preserve">Zał. nr </w:t>
      </w:r>
      <w:r w:rsidR="005E4E82">
        <w:rPr>
          <w:rFonts w:ascii="Calibri" w:hAnsi="Calibri" w:cs="Calibri"/>
          <w:color w:val="000000"/>
          <w:sz w:val="20"/>
          <w:szCs w:val="20"/>
          <w:lang w:eastAsia="pl-PL"/>
        </w:rPr>
        <w:t>9</w:t>
      </w:r>
      <w:r>
        <w:rPr>
          <w:rFonts w:ascii="Calibri" w:hAnsi="Calibri" w:cs="Calibri"/>
          <w:color w:val="000000"/>
          <w:sz w:val="20"/>
          <w:szCs w:val="20"/>
          <w:lang w:eastAsia="pl-PL"/>
        </w:rPr>
        <w:t xml:space="preserve"> do SWZ </w:t>
      </w:r>
      <w:r w:rsidR="005E4E82">
        <w:rPr>
          <w:rFonts w:ascii="Calibri" w:hAnsi="Calibri" w:cs="Calibri"/>
          <w:color w:val="000000"/>
          <w:sz w:val="20"/>
          <w:szCs w:val="20"/>
          <w:lang w:eastAsia="pl-PL"/>
        </w:rPr>
        <w:t>–</w:t>
      </w:r>
      <w:r>
        <w:rPr>
          <w:rFonts w:ascii="Calibri" w:hAnsi="Calibri" w:cs="Calibri"/>
          <w:color w:val="000000"/>
          <w:sz w:val="20"/>
          <w:szCs w:val="20"/>
          <w:lang w:eastAsia="pl-PL"/>
        </w:rPr>
        <w:t xml:space="preserve"> </w:t>
      </w:r>
      <w:bookmarkStart w:id="25" w:name="_Hlk131770468"/>
      <w:r w:rsidR="005E4E82">
        <w:rPr>
          <w:rFonts w:ascii="Calibri" w:hAnsi="Calibri" w:cs="Calibri"/>
          <w:color w:val="000000"/>
          <w:sz w:val="20"/>
          <w:szCs w:val="20"/>
          <w:lang w:eastAsia="pl-PL"/>
        </w:rPr>
        <w:t xml:space="preserve">opis </w:t>
      </w:r>
      <w:r w:rsidR="006D0AAF">
        <w:rPr>
          <w:rFonts w:ascii="Calibri" w:hAnsi="Calibri" w:cs="Calibri"/>
          <w:color w:val="000000"/>
          <w:sz w:val="20"/>
          <w:szCs w:val="20"/>
          <w:lang w:eastAsia="pl-PL"/>
        </w:rPr>
        <w:t>cech i sposobu przygotowania Próbki</w:t>
      </w:r>
      <w:r w:rsidR="005E4E82">
        <w:rPr>
          <w:rFonts w:ascii="Calibri" w:hAnsi="Calibri" w:cs="Calibri"/>
          <w:color w:val="000000"/>
          <w:sz w:val="20"/>
          <w:szCs w:val="20"/>
          <w:lang w:eastAsia="pl-PL"/>
        </w:rPr>
        <w:t>.</w:t>
      </w:r>
    </w:p>
    <w:bookmarkEnd w:id="25"/>
    <w:p w14:paraId="6191978A" w14:textId="77777777" w:rsidR="00213C66" w:rsidRDefault="00213C66" w:rsidP="006364DB">
      <w:pPr>
        <w:spacing w:before="120" w:after="120"/>
        <w:contextualSpacing/>
        <w:jc w:val="both"/>
        <w:rPr>
          <w:rFonts w:ascii="Calibri" w:hAnsi="Calibri" w:cs="Calibri"/>
          <w:color w:val="000000"/>
          <w:sz w:val="20"/>
          <w:szCs w:val="20"/>
          <w:lang w:eastAsia="pl-PL"/>
        </w:rPr>
      </w:pPr>
      <w:r>
        <w:rPr>
          <w:rFonts w:ascii="Calibri" w:hAnsi="Calibri" w:cs="Calibri"/>
          <w:color w:val="000000"/>
          <w:sz w:val="20"/>
          <w:szCs w:val="20"/>
          <w:lang w:eastAsia="pl-PL"/>
        </w:rPr>
        <w:t>Za</w:t>
      </w:r>
      <w:r w:rsidR="00A83992">
        <w:rPr>
          <w:rFonts w:ascii="Calibri" w:hAnsi="Calibri" w:cs="Calibri"/>
          <w:color w:val="000000"/>
          <w:sz w:val="20"/>
          <w:szCs w:val="20"/>
          <w:lang w:eastAsia="pl-PL"/>
        </w:rPr>
        <w:t>ł</w:t>
      </w:r>
      <w:r>
        <w:rPr>
          <w:rFonts w:ascii="Calibri" w:hAnsi="Calibri" w:cs="Calibri"/>
          <w:color w:val="000000"/>
          <w:sz w:val="20"/>
          <w:szCs w:val="20"/>
          <w:lang w:eastAsia="pl-PL"/>
        </w:rPr>
        <w:t xml:space="preserve">. </w:t>
      </w:r>
      <w:r w:rsidR="00A83992">
        <w:rPr>
          <w:rFonts w:ascii="Calibri" w:hAnsi="Calibri" w:cs="Calibri"/>
          <w:color w:val="000000"/>
          <w:sz w:val="20"/>
          <w:szCs w:val="20"/>
          <w:lang w:eastAsia="pl-PL"/>
        </w:rPr>
        <w:t xml:space="preserve">nr 10 do SWZ – </w:t>
      </w:r>
      <w:r w:rsidR="00B3234A">
        <w:rPr>
          <w:rFonts w:ascii="Calibri" w:hAnsi="Calibri" w:cs="Calibri"/>
          <w:color w:val="000000"/>
          <w:sz w:val="20"/>
          <w:szCs w:val="20"/>
          <w:lang w:eastAsia="pl-PL"/>
        </w:rPr>
        <w:t>zabudowa meblowa</w:t>
      </w:r>
      <w:r w:rsidR="00A83992">
        <w:rPr>
          <w:rFonts w:ascii="Calibri" w:hAnsi="Calibri" w:cs="Calibri"/>
          <w:color w:val="000000"/>
          <w:sz w:val="20"/>
          <w:szCs w:val="20"/>
          <w:lang w:eastAsia="pl-PL"/>
        </w:rPr>
        <w:t xml:space="preserve">. </w:t>
      </w:r>
    </w:p>
    <w:p w14:paraId="296F74A8" w14:textId="77777777" w:rsidR="00C52206" w:rsidRDefault="00C52206" w:rsidP="006364DB">
      <w:pPr>
        <w:spacing w:before="120" w:after="120"/>
        <w:contextualSpacing/>
        <w:jc w:val="both"/>
        <w:rPr>
          <w:rFonts w:ascii="Calibri" w:hAnsi="Calibri" w:cs="Calibri"/>
          <w:color w:val="000000"/>
          <w:sz w:val="20"/>
          <w:szCs w:val="20"/>
          <w:lang w:eastAsia="pl-PL"/>
        </w:rPr>
      </w:pPr>
      <w:r>
        <w:rPr>
          <w:rFonts w:ascii="Calibri" w:hAnsi="Calibri" w:cs="Calibri"/>
          <w:color w:val="000000"/>
          <w:sz w:val="20"/>
          <w:szCs w:val="20"/>
          <w:lang w:eastAsia="pl-PL"/>
        </w:rPr>
        <w:t>Zał. nr 11</w:t>
      </w:r>
      <w:r w:rsidR="00B3234A">
        <w:rPr>
          <w:rFonts w:ascii="Calibri" w:hAnsi="Calibri" w:cs="Calibri"/>
          <w:color w:val="000000"/>
          <w:sz w:val="20"/>
          <w:szCs w:val="20"/>
          <w:lang w:eastAsia="pl-PL"/>
        </w:rPr>
        <w:t xml:space="preserve"> do SWZ – parametry sprzętu AV.  </w:t>
      </w:r>
      <w:r>
        <w:rPr>
          <w:rFonts w:ascii="Calibri" w:hAnsi="Calibri" w:cs="Calibri"/>
          <w:color w:val="000000"/>
          <w:sz w:val="20"/>
          <w:szCs w:val="20"/>
          <w:lang w:eastAsia="pl-PL"/>
        </w:rPr>
        <w:t xml:space="preserve"> </w:t>
      </w:r>
    </w:p>
    <w:p w14:paraId="33DB1D9C" w14:textId="77777777" w:rsidR="0085109B" w:rsidRDefault="005E4E82" w:rsidP="006364DB">
      <w:pPr>
        <w:spacing w:before="120" w:after="120"/>
        <w:contextualSpacing/>
        <w:jc w:val="both"/>
        <w:rPr>
          <w:rFonts w:ascii="Calibri" w:hAnsi="Calibri" w:cs="Calibri"/>
          <w:color w:val="000000"/>
          <w:sz w:val="20"/>
          <w:szCs w:val="20"/>
          <w:lang w:eastAsia="pl-PL"/>
        </w:rPr>
      </w:pPr>
      <w:r>
        <w:rPr>
          <w:rFonts w:ascii="Calibri" w:hAnsi="Calibri" w:cs="Calibri"/>
          <w:color w:val="000000"/>
          <w:sz w:val="20"/>
          <w:szCs w:val="20"/>
          <w:lang w:eastAsia="pl-PL"/>
        </w:rPr>
        <w:t>Zał</w:t>
      </w:r>
      <w:r w:rsidR="00B3234A">
        <w:rPr>
          <w:rFonts w:ascii="Calibri" w:hAnsi="Calibri" w:cs="Calibri"/>
          <w:color w:val="000000"/>
          <w:sz w:val="20"/>
          <w:szCs w:val="20"/>
          <w:lang w:eastAsia="pl-PL"/>
        </w:rPr>
        <w:t>.</w:t>
      </w:r>
      <w:r>
        <w:rPr>
          <w:rFonts w:ascii="Calibri" w:hAnsi="Calibri" w:cs="Calibri"/>
          <w:color w:val="000000"/>
          <w:sz w:val="20"/>
          <w:szCs w:val="20"/>
          <w:lang w:eastAsia="pl-PL"/>
        </w:rPr>
        <w:t xml:space="preserve"> nr 1</w:t>
      </w:r>
      <w:r w:rsidR="00C52206">
        <w:rPr>
          <w:rFonts w:ascii="Calibri" w:hAnsi="Calibri" w:cs="Calibri"/>
          <w:color w:val="000000"/>
          <w:sz w:val="20"/>
          <w:szCs w:val="20"/>
          <w:lang w:eastAsia="pl-PL"/>
        </w:rPr>
        <w:t>2 do SWZ</w:t>
      </w:r>
      <w:r>
        <w:rPr>
          <w:rFonts w:ascii="Calibri" w:hAnsi="Calibri" w:cs="Calibri"/>
          <w:color w:val="000000"/>
          <w:sz w:val="20"/>
          <w:szCs w:val="20"/>
          <w:lang w:eastAsia="pl-PL"/>
        </w:rPr>
        <w:t xml:space="preserve"> – tajemnica </w:t>
      </w:r>
      <w:r w:rsidR="0085109B">
        <w:rPr>
          <w:rFonts w:ascii="Calibri" w:hAnsi="Calibri" w:cs="Calibri"/>
          <w:color w:val="000000"/>
          <w:sz w:val="20"/>
          <w:szCs w:val="20"/>
          <w:lang w:eastAsia="pl-PL"/>
        </w:rPr>
        <w:t xml:space="preserve">przedsiębiorstwa. </w:t>
      </w:r>
    </w:p>
    <w:p w14:paraId="780BB592" w14:textId="77777777" w:rsidR="001E6298" w:rsidRDefault="004F1681" w:rsidP="0023356A">
      <w:pPr>
        <w:spacing w:before="120" w:after="120"/>
        <w:contextualSpacing/>
        <w:rPr>
          <w:rFonts w:ascii="Calibri" w:hAnsi="Calibri" w:cs="Calibri"/>
          <w:color w:val="000000"/>
          <w:sz w:val="20"/>
          <w:szCs w:val="20"/>
          <w:lang w:eastAsia="pl-PL"/>
        </w:rPr>
      </w:pPr>
      <w:r>
        <w:rPr>
          <w:rFonts w:ascii="Calibri" w:hAnsi="Calibri" w:cs="Calibri"/>
          <w:color w:val="000000"/>
          <w:sz w:val="20"/>
          <w:szCs w:val="20"/>
          <w:lang w:eastAsia="pl-PL"/>
        </w:rPr>
        <w:t xml:space="preserve">Zał. nr </w:t>
      </w:r>
      <w:r w:rsidR="005E4E82">
        <w:rPr>
          <w:rFonts w:ascii="Calibri" w:hAnsi="Calibri" w:cs="Calibri"/>
          <w:color w:val="000000"/>
          <w:sz w:val="20"/>
          <w:szCs w:val="20"/>
          <w:lang w:eastAsia="pl-PL"/>
        </w:rPr>
        <w:t>1</w:t>
      </w:r>
      <w:r w:rsidR="00C52206">
        <w:rPr>
          <w:rFonts w:ascii="Calibri" w:hAnsi="Calibri" w:cs="Calibri"/>
          <w:color w:val="000000"/>
          <w:sz w:val="20"/>
          <w:szCs w:val="20"/>
          <w:lang w:eastAsia="pl-PL"/>
        </w:rPr>
        <w:t>3</w:t>
      </w:r>
      <w:r>
        <w:rPr>
          <w:rFonts w:ascii="Calibri" w:hAnsi="Calibri" w:cs="Calibri"/>
          <w:color w:val="000000"/>
          <w:sz w:val="20"/>
          <w:szCs w:val="20"/>
          <w:lang w:eastAsia="pl-PL"/>
        </w:rPr>
        <w:t xml:space="preserve"> do SWZ – oświadczenie dotyczące wizji lokalnej</w:t>
      </w:r>
      <w:r w:rsidR="000D457F">
        <w:rPr>
          <w:rFonts w:ascii="Calibri" w:hAnsi="Calibri" w:cs="Calibri"/>
          <w:color w:val="000000"/>
          <w:sz w:val="20"/>
          <w:szCs w:val="20"/>
          <w:lang w:eastAsia="pl-PL"/>
        </w:rPr>
        <w:t>.</w:t>
      </w:r>
    </w:p>
    <w:p w14:paraId="7441A250" w14:textId="77777777" w:rsidR="00177805" w:rsidRDefault="00177805" w:rsidP="0023356A">
      <w:pPr>
        <w:spacing w:before="120" w:after="120"/>
        <w:contextualSpacing/>
        <w:rPr>
          <w:rFonts w:ascii="Calibri" w:hAnsi="Calibri" w:cs="Calibri"/>
          <w:color w:val="000000"/>
          <w:sz w:val="20"/>
          <w:szCs w:val="20"/>
          <w:lang w:eastAsia="pl-PL"/>
        </w:rPr>
      </w:pPr>
    </w:p>
    <w:p w14:paraId="14FCD612" w14:textId="77777777" w:rsidR="00177805" w:rsidRDefault="00177805" w:rsidP="0023356A">
      <w:pPr>
        <w:spacing w:before="120" w:after="120"/>
        <w:contextualSpacing/>
        <w:rPr>
          <w:rFonts w:ascii="Calibri" w:hAnsi="Calibri" w:cs="Calibri"/>
          <w:color w:val="000000"/>
          <w:sz w:val="20"/>
          <w:szCs w:val="20"/>
          <w:lang w:eastAsia="pl-PL"/>
        </w:rPr>
      </w:pPr>
    </w:p>
    <w:p w14:paraId="42AD1F85" w14:textId="77777777" w:rsidR="00177805" w:rsidRDefault="00177805" w:rsidP="0023356A">
      <w:pPr>
        <w:spacing w:before="120" w:after="120"/>
        <w:contextualSpacing/>
        <w:rPr>
          <w:rFonts w:ascii="Calibri" w:hAnsi="Calibri" w:cs="Calibri"/>
          <w:color w:val="000000"/>
          <w:sz w:val="20"/>
          <w:szCs w:val="20"/>
          <w:lang w:eastAsia="pl-PL"/>
        </w:rPr>
      </w:pPr>
    </w:p>
    <w:p w14:paraId="069F06E3" w14:textId="77777777" w:rsidR="00177805" w:rsidRDefault="00177805" w:rsidP="0023356A">
      <w:pPr>
        <w:spacing w:before="120" w:after="120"/>
        <w:contextualSpacing/>
        <w:rPr>
          <w:rFonts w:ascii="Calibri" w:hAnsi="Calibri" w:cs="Calibri"/>
          <w:color w:val="000000"/>
          <w:sz w:val="20"/>
          <w:szCs w:val="20"/>
          <w:lang w:eastAsia="pl-PL"/>
        </w:rPr>
      </w:pPr>
    </w:p>
    <w:sectPr w:rsidR="00177805" w:rsidSect="00565417">
      <w:pgSz w:w="11906" w:h="16838"/>
      <w:pgMar w:top="1417" w:right="1417" w:bottom="284" w:left="1417" w:header="708" w:footer="720"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B046E" w14:textId="77777777" w:rsidR="00D702F1" w:rsidRDefault="00D702F1">
      <w:r>
        <w:separator/>
      </w:r>
    </w:p>
  </w:endnote>
  <w:endnote w:type="continuationSeparator" w:id="0">
    <w:p w14:paraId="38C27F75" w14:textId="77777777" w:rsidR="00D702F1" w:rsidRDefault="00D70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OpenSymbol">
    <w:altName w:val="Arial Unicode MS"/>
    <w:panose1 w:val="020B0604020202020204"/>
    <w:charset w:val="01"/>
    <w:family w:val="auto"/>
    <w:pitch w:val="default"/>
  </w:font>
  <w:font w:name="Mangal">
    <w:panose1 w:val="02040503050203030202"/>
    <w:charset w:val="01"/>
    <w:family w:val="roman"/>
    <w:pitch w:val="variable"/>
    <w:sig w:usb0="0000A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54B5A" w14:textId="77777777" w:rsidR="00B67C39" w:rsidRDefault="00B67C39">
    <w:pPr>
      <w:pStyle w:val="Stopka"/>
      <w:jc w:val="right"/>
    </w:pPr>
    <w:r>
      <w:fldChar w:fldCharType="begin"/>
    </w:r>
    <w:r>
      <w:instrText>PAGE   \* MERGEFORMAT</w:instrText>
    </w:r>
    <w:r>
      <w:fldChar w:fldCharType="separate"/>
    </w:r>
    <w:r w:rsidR="00D70675" w:rsidRPr="00D70675">
      <w:rPr>
        <w:noProof/>
        <w:lang w:val="pl-PL" w:eastAsia="pl-PL"/>
      </w:rPr>
      <w:t>13</w:t>
    </w:r>
    <w:r>
      <w:fldChar w:fldCharType="end"/>
    </w:r>
  </w:p>
  <w:p w14:paraId="75688EB7" w14:textId="77777777" w:rsidR="00B67C39" w:rsidRDefault="00B67C3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3112F" w14:textId="77777777" w:rsidR="00D702F1" w:rsidRDefault="00D702F1">
      <w:r>
        <w:separator/>
      </w:r>
    </w:p>
  </w:footnote>
  <w:footnote w:type="continuationSeparator" w:id="0">
    <w:p w14:paraId="72AFF7F4" w14:textId="77777777" w:rsidR="00D702F1" w:rsidRDefault="00D702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0"/>
    <w:multiLevelType w:val="multilevel"/>
    <w:tmpl w:val="75940D0C"/>
    <w:name w:val="WW8Num3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rPr>
        <w:b w:val="0"/>
        <w:bCs w:val="0"/>
        <w:color w:val="auto"/>
      </w:r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15:restartNumberingAfterBreak="0">
    <w:nsid w:val="0000002B"/>
    <w:multiLevelType w:val="singleLevel"/>
    <w:tmpl w:val="6F26657C"/>
    <w:name w:val="WW8Num17"/>
    <w:lvl w:ilvl="0">
      <w:start w:val="1"/>
      <w:numFmt w:val="decimal"/>
      <w:lvlText w:val="%1."/>
      <w:lvlJc w:val="left"/>
      <w:pPr>
        <w:tabs>
          <w:tab w:val="num" w:pos="360"/>
        </w:tabs>
        <w:ind w:left="340" w:hanging="340"/>
      </w:pPr>
      <w:rPr>
        <w:rFonts w:ascii="Calibri" w:hAnsi="Calibri" w:cs="Calibri" w:hint="default"/>
        <w:b w:val="0"/>
        <w:color w:val="auto"/>
        <w:sz w:val="20"/>
        <w:szCs w:val="20"/>
      </w:rPr>
    </w:lvl>
  </w:abstractNum>
  <w:abstractNum w:abstractNumId="2" w15:restartNumberingAfterBreak="0">
    <w:nsid w:val="00000032"/>
    <w:multiLevelType w:val="multilevel"/>
    <w:tmpl w:val="00000032"/>
    <w:name w:val="WW8Num51"/>
    <w:lvl w:ilvl="0">
      <w:start w:val="1"/>
      <w:numFmt w:val="lowerLetter"/>
      <w:lvlText w:val="%1)"/>
      <w:lvlJc w:val="left"/>
      <w:pPr>
        <w:tabs>
          <w:tab w:val="num" w:pos="720"/>
        </w:tabs>
        <w:ind w:left="720" w:hanging="360"/>
      </w:pPr>
      <w:rPr>
        <w:rFonts w:ascii="Tahoma" w:hAnsi="Tahoma" w:cs="Tahoma"/>
        <w:sz w:val="18"/>
        <w:lang w:val="x-none"/>
      </w:r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2162299"/>
    <w:multiLevelType w:val="multilevel"/>
    <w:tmpl w:val="B6AC52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DE0ACF"/>
    <w:multiLevelType w:val="hybridMultilevel"/>
    <w:tmpl w:val="7354C778"/>
    <w:lvl w:ilvl="0" w:tplc="3970C7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D5645F"/>
    <w:multiLevelType w:val="hybridMultilevel"/>
    <w:tmpl w:val="CCD818D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021CA1"/>
    <w:multiLevelType w:val="hybridMultilevel"/>
    <w:tmpl w:val="5574D7AC"/>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160CF1"/>
    <w:multiLevelType w:val="hybridMultilevel"/>
    <w:tmpl w:val="2ECA6576"/>
    <w:lvl w:ilvl="0" w:tplc="E24E4B24">
      <w:start w:val="1"/>
      <w:numFmt w:val="decimal"/>
      <w:lvlText w:val="%1."/>
      <w:lvlJc w:val="left"/>
      <w:pPr>
        <w:ind w:left="720" w:hanging="360"/>
      </w:pPr>
      <w:rPr>
        <w:b w:val="0"/>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242AE5"/>
    <w:multiLevelType w:val="multilevel"/>
    <w:tmpl w:val="8A56A0C8"/>
    <w:lvl w:ilvl="0">
      <w:start w:val="1"/>
      <w:numFmt w:val="decimal"/>
      <w:lvlText w:val="%1."/>
      <w:lvlJc w:val="left"/>
      <w:pPr>
        <w:ind w:left="502" w:hanging="360"/>
      </w:pPr>
      <w:rPr>
        <w:b w:val="0"/>
        <w:color w:val="auto"/>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9" w15:restartNumberingAfterBreak="0">
    <w:nsid w:val="0F3C2449"/>
    <w:multiLevelType w:val="hybridMultilevel"/>
    <w:tmpl w:val="8CF86EDA"/>
    <w:lvl w:ilvl="0" w:tplc="D03298E8">
      <w:start w:val="2"/>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E01BC8"/>
    <w:multiLevelType w:val="multilevel"/>
    <w:tmpl w:val="253A92A8"/>
    <w:lvl w:ilvl="0">
      <w:start w:val="1"/>
      <w:numFmt w:val="bullet"/>
      <w:lvlText w:val="−"/>
      <w:lvlJc w:val="left"/>
      <w:pPr>
        <w:tabs>
          <w:tab w:val="num" w:pos="720"/>
        </w:tabs>
        <w:ind w:left="720" w:hanging="360"/>
      </w:pPr>
      <w:rPr>
        <w:rFonts w:ascii="Times New Roman" w:hAnsi="Times New Roman" w:cs="Times New Roman" w:hint="default"/>
        <w:color w:val="auto"/>
        <w:sz w:val="20"/>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B548FC"/>
    <w:multiLevelType w:val="hybridMultilevel"/>
    <w:tmpl w:val="7EAADBAC"/>
    <w:lvl w:ilvl="0" w:tplc="04150017">
      <w:start w:val="1"/>
      <w:numFmt w:val="lowerLetter"/>
      <w:lvlText w:val="%1)"/>
      <w:lvlJc w:val="left"/>
      <w:pPr>
        <w:ind w:left="475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BD3946"/>
    <w:multiLevelType w:val="hybridMultilevel"/>
    <w:tmpl w:val="D4E0377E"/>
    <w:lvl w:ilvl="0" w:tplc="8FDEB1DC">
      <w:start w:val="5"/>
      <w:numFmt w:val="decimal"/>
      <w:lvlText w:val="%1."/>
      <w:lvlJc w:val="left"/>
      <w:pPr>
        <w:ind w:left="360" w:hanging="360"/>
      </w:pPr>
      <w:rPr>
        <w:rFonts w:hint="default"/>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1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hint="default"/>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14" w15:restartNumberingAfterBreak="0">
    <w:nsid w:val="1C324F1B"/>
    <w:multiLevelType w:val="multilevel"/>
    <w:tmpl w:val="02EA09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FB699E"/>
    <w:multiLevelType w:val="hybridMultilevel"/>
    <w:tmpl w:val="FA22A0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13C204B"/>
    <w:multiLevelType w:val="hybridMultilevel"/>
    <w:tmpl w:val="19FC3E3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DE74A6"/>
    <w:multiLevelType w:val="hybridMultilevel"/>
    <w:tmpl w:val="AF5859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83F21B5"/>
    <w:multiLevelType w:val="hybridMultilevel"/>
    <w:tmpl w:val="84E0250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15:restartNumberingAfterBreak="0">
    <w:nsid w:val="29FE29EA"/>
    <w:multiLevelType w:val="hybridMultilevel"/>
    <w:tmpl w:val="6C2656AE"/>
    <w:lvl w:ilvl="0" w:tplc="0415000F">
      <w:start w:val="1"/>
      <w:numFmt w:val="decimal"/>
      <w:lvlText w:val="%1."/>
      <w:lvlJc w:val="left"/>
      <w:pPr>
        <w:ind w:left="720" w:hanging="360"/>
      </w:pPr>
      <w:rPr>
        <w:b w:val="0"/>
        <w:bCs w:val="0"/>
      </w:rPr>
    </w:lvl>
    <w:lvl w:ilvl="1" w:tplc="7B340382">
      <w:start w:val="1"/>
      <w:numFmt w:val="decimal"/>
      <w:lvlText w:val="%2)"/>
      <w:lvlJc w:val="left"/>
      <w:pPr>
        <w:ind w:left="1440" w:hanging="360"/>
      </w:pPr>
      <w:rPr>
        <w:rFonts w:ascii="Calibri" w:hAnsi="Calibri"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21" w15:restartNumberingAfterBreak="0">
    <w:nsid w:val="36CA1634"/>
    <w:multiLevelType w:val="hybridMultilevel"/>
    <w:tmpl w:val="3F52B1F8"/>
    <w:lvl w:ilvl="0" w:tplc="EFD0A504">
      <w:start w:val="1"/>
      <w:numFmt w:val="decimal"/>
      <w:lvlText w:val="%1."/>
      <w:lvlJc w:val="left"/>
      <w:pPr>
        <w:ind w:left="502" w:hanging="360"/>
      </w:pPr>
      <w:rPr>
        <w:rFonts w:ascii="Calibri" w:eastAsia="Times New Roman" w:hAnsi="Calibri" w:cs="Calibri"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2" w15:restartNumberingAfterBreak="0">
    <w:nsid w:val="38DE4CE1"/>
    <w:multiLevelType w:val="multilevel"/>
    <w:tmpl w:val="35683CF4"/>
    <w:name w:val="WW8Num272"/>
    <w:lvl w:ilvl="0">
      <w:start w:val="2"/>
      <w:numFmt w:val="decimal"/>
      <w:lvlText w:val="%1."/>
      <w:lvlJc w:val="left"/>
      <w:pPr>
        <w:tabs>
          <w:tab w:val="num" w:pos="1800"/>
        </w:tabs>
        <w:ind w:left="1800" w:hanging="360"/>
      </w:pPr>
      <w:rPr>
        <w:rFonts w:cs="Times New Roman"/>
      </w:rPr>
    </w:lvl>
    <w:lvl w:ilvl="1">
      <w:start w:val="2"/>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39DD194D"/>
    <w:multiLevelType w:val="hybridMultilevel"/>
    <w:tmpl w:val="9B302A5E"/>
    <w:lvl w:ilvl="0" w:tplc="3AC606B2">
      <w:start w:val="6"/>
      <w:numFmt w:val="decimal"/>
      <w:lvlText w:val="%1."/>
      <w:lvlJc w:val="left"/>
      <w:pPr>
        <w:ind w:left="360" w:hanging="360"/>
      </w:pPr>
      <w:rPr>
        <w:rFonts w:hint="default"/>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24" w15:restartNumberingAfterBreak="0">
    <w:nsid w:val="3A3F527E"/>
    <w:multiLevelType w:val="hybridMultilevel"/>
    <w:tmpl w:val="D94A6E56"/>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5" w15:restartNumberingAfterBreak="0">
    <w:nsid w:val="3F6B3AAC"/>
    <w:multiLevelType w:val="hybridMultilevel"/>
    <w:tmpl w:val="346A23E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 w15:restartNumberingAfterBreak="0">
    <w:nsid w:val="410518AC"/>
    <w:multiLevelType w:val="hybridMultilevel"/>
    <w:tmpl w:val="10E68B7A"/>
    <w:lvl w:ilvl="0" w:tplc="6F269C3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1AF24E9"/>
    <w:multiLevelType w:val="hybridMultilevel"/>
    <w:tmpl w:val="67D6FCE8"/>
    <w:lvl w:ilvl="0" w:tplc="A9F80182">
      <w:start w:val="9"/>
      <w:numFmt w:val="decimal"/>
      <w:lvlText w:val="%1."/>
      <w:lvlJc w:val="left"/>
      <w:pPr>
        <w:ind w:left="360" w:hanging="360"/>
      </w:pPr>
      <w:rPr>
        <w:rFonts w:hint="default"/>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28" w15:restartNumberingAfterBreak="0">
    <w:nsid w:val="42B435F6"/>
    <w:multiLevelType w:val="hybridMultilevel"/>
    <w:tmpl w:val="3BCA474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4C1A3988"/>
    <w:multiLevelType w:val="hybridMultilevel"/>
    <w:tmpl w:val="9B766EDA"/>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4D087EE1"/>
    <w:multiLevelType w:val="hybridMultilevel"/>
    <w:tmpl w:val="D78C99D0"/>
    <w:name w:val="WW8Num11222222222"/>
    <w:lvl w:ilvl="0" w:tplc="BCE4EBB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 w15:restartNumberingAfterBreak="0">
    <w:nsid w:val="506162CC"/>
    <w:multiLevelType w:val="hybridMultilevel"/>
    <w:tmpl w:val="DD943378"/>
    <w:lvl w:ilvl="0" w:tplc="B92095D4">
      <w:start w:val="4"/>
      <w:numFmt w:val="decimal"/>
      <w:lvlText w:val="%1."/>
      <w:lvlJc w:val="left"/>
      <w:pPr>
        <w:ind w:left="360" w:hanging="360"/>
      </w:pPr>
      <w:rPr>
        <w:rFonts w:hint="default"/>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32" w15:restartNumberingAfterBreak="0">
    <w:nsid w:val="667C64B2"/>
    <w:multiLevelType w:val="hybridMultilevel"/>
    <w:tmpl w:val="D4C2B746"/>
    <w:lvl w:ilvl="0" w:tplc="77E0412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6B8C1B5E"/>
    <w:multiLevelType w:val="hybridMultilevel"/>
    <w:tmpl w:val="305EEB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C72248F"/>
    <w:multiLevelType w:val="hybridMultilevel"/>
    <w:tmpl w:val="215A055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C990A24"/>
    <w:multiLevelType w:val="hybridMultilevel"/>
    <w:tmpl w:val="94948D2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42C0FDB"/>
    <w:multiLevelType w:val="hybridMultilevel"/>
    <w:tmpl w:val="0BE23E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7152B97"/>
    <w:multiLevelType w:val="hybridMultilevel"/>
    <w:tmpl w:val="0D1C3994"/>
    <w:lvl w:ilvl="0" w:tplc="B200498C">
      <w:start w:val="7"/>
      <w:numFmt w:val="decimal"/>
      <w:lvlText w:val="%1."/>
      <w:lvlJc w:val="left"/>
      <w:pPr>
        <w:ind w:left="360" w:hanging="360"/>
      </w:pPr>
      <w:rPr>
        <w:rFonts w:hint="default"/>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38" w15:restartNumberingAfterBreak="0">
    <w:nsid w:val="77B237CB"/>
    <w:multiLevelType w:val="hybridMultilevel"/>
    <w:tmpl w:val="BCFE08E6"/>
    <w:lvl w:ilvl="0" w:tplc="E0442F18">
      <w:start w:val="1"/>
      <w:numFmt w:val="decimal"/>
      <w:lvlText w:val="%1)"/>
      <w:lvlJc w:val="left"/>
      <w:pPr>
        <w:ind w:left="720" w:hanging="360"/>
      </w:pPr>
      <w:rPr>
        <w:rFonts w:cs="Times New Roman"/>
        <w:i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16cid:durableId="2122144132">
    <w:abstractNumId w:val="8"/>
  </w:num>
  <w:num w:numId="2" w16cid:durableId="1799688052">
    <w:abstractNumId w:val="3"/>
  </w:num>
  <w:num w:numId="3" w16cid:durableId="2104688990">
    <w:abstractNumId w:val="0"/>
  </w:num>
  <w:num w:numId="4" w16cid:durableId="647587236">
    <w:abstractNumId w:val="14"/>
  </w:num>
  <w:num w:numId="5" w16cid:durableId="17322378">
    <w:abstractNumId w:val="21"/>
  </w:num>
  <w:num w:numId="6" w16cid:durableId="1844474159">
    <w:abstractNumId w:val="7"/>
  </w:num>
  <w:num w:numId="7" w16cid:durableId="206722077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34607270">
    <w:abstractNumId w:val="33"/>
    <w:lvlOverride w:ilvl="0"/>
    <w:lvlOverride w:ilvl="1"/>
    <w:lvlOverride w:ilvl="2"/>
    <w:lvlOverride w:ilvl="3"/>
    <w:lvlOverride w:ilvl="4"/>
    <w:lvlOverride w:ilvl="5"/>
    <w:lvlOverride w:ilvl="6"/>
    <w:lvlOverride w:ilvl="7"/>
    <w:lvlOverride w:ilvl="8"/>
  </w:num>
  <w:num w:numId="9" w16cid:durableId="696662444">
    <w:abstractNumId w:val="13"/>
    <w:lvlOverride w:ilvl="0"/>
    <w:lvlOverride w:ilvl="1"/>
    <w:lvlOverride w:ilvl="2"/>
    <w:lvlOverride w:ilvl="3"/>
    <w:lvlOverride w:ilvl="4"/>
    <w:lvlOverride w:ilvl="5"/>
    <w:lvlOverride w:ilvl="6"/>
    <w:lvlOverride w:ilvl="7"/>
    <w:lvlOverride w:ilvl="8"/>
  </w:num>
  <w:num w:numId="10" w16cid:durableId="1022899074">
    <w:abstractNumId w:val="20"/>
    <w:lvlOverride w:ilvl="0"/>
    <w:lvlOverride w:ilvl="1"/>
    <w:lvlOverride w:ilvl="2"/>
    <w:lvlOverride w:ilvl="3"/>
    <w:lvlOverride w:ilvl="4"/>
    <w:lvlOverride w:ilvl="5"/>
    <w:lvlOverride w:ilvl="6"/>
    <w:lvlOverride w:ilvl="7"/>
    <w:lvlOverride w:ilvl="8"/>
  </w:num>
  <w:num w:numId="11" w16cid:durableId="1375274253">
    <w:abstractNumId w:val="19"/>
  </w:num>
  <w:num w:numId="12" w16cid:durableId="1626694045">
    <w:abstractNumId w:val="26"/>
  </w:num>
  <w:num w:numId="13" w16cid:durableId="423846103">
    <w:abstractNumId w:val="11"/>
  </w:num>
  <w:num w:numId="14" w16cid:durableId="1668899505">
    <w:abstractNumId w:val="29"/>
  </w:num>
  <w:num w:numId="15" w16cid:durableId="1672366303">
    <w:abstractNumId w:val="5"/>
  </w:num>
  <w:num w:numId="16" w16cid:durableId="1390612769">
    <w:abstractNumId w:val="24"/>
  </w:num>
  <w:num w:numId="17" w16cid:durableId="1454903912">
    <w:abstractNumId w:val="36"/>
  </w:num>
  <w:num w:numId="18" w16cid:durableId="1146319591">
    <w:abstractNumId w:val="17"/>
  </w:num>
  <w:num w:numId="19" w16cid:durableId="1547597688">
    <w:abstractNumId w:val="15"/>
  </w:num>
  <w:num w:numId="20" w16cid:durableId="181281292">
    <w:abstractNumId w:val="16"/>
  </w:num>
  <w:num w:numId="21" w16cid:durableId="1400982725">
    <w:abstractNumId w:val="35"/>
  </w:num>
  <w:num w:numId="22" w16cid:durableId="1985154656">
    <w:abstractNumId w:val="10"/>
  </w:num>
  <w:num w:numId="23" w16cid:durableId="776174657">
    <w:abstractNumId w:val="18"/>
  </w:num>
  <w:num w:numId="24" w16cid:durableId="168101577">
    <w:abstractNumId w:val="25"/>
  </w:num>
  <w:num w:numId="25" w16cid:durableId="64230965">
    <w:abstractNumId w:val="34"/>
  </w:num>
  <w:num w:numId="26" w16cid:durableId="600256789">
    <w:abstractNumId w:val="31"/>
  </w:num>
  <w:num w:numId="27" w16cid:durableId="840389715">
    <w:abstractNumId w:val="9"/>
  </w:num>
  <w:num w:numId="28" w16cid:durableId="1017271613">
    <w:abstractNumId w:val="12"/>
  </w:num>
  <w:num w:numId="29" w16cid:durableId="1275668489">
    <w:abstractNumId w:val="23"/>
  </w:num>
  <w:num w:numId="30" w16cid:durableId="568540987">
    <w:abstractNumId w:val="4"/>
  </w:num>
  <w:num w:numId="31" w16cid:durableId="109787583">
    <w:abstractNumId w:val="37"/>
  </w:num>
  <w:num w:numId="32" w16cid:durableId="651300318">
    <w:abstractNumId w:val="32"/>
  </w:num>
  <w:num w:numId="33" w16cid:durableId="1104807274">
    <w:abstractNumId w:val="27"/>
  </w:num>
  <w:num w:numId="34" w16cid:durableId="1375882170">
    <w:abstractNumId w:val="28"/>
  </w:num>
  <w:num w:numId="35" w16cid:durableId="1942567177">
    <w:abstractNumId w:val="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225"/>
    <w:rsid w:val="00001820"/>
    <w:rsid w:val="00005225"/>
    <w:rsid w:val="00010A78"/>
    <w:rsid w:val="000125FC"/>
    <w:rsid w:val="00013195"/>
    <w:rsid w:val="000143EC"/>
    <w:rsid w:val="000148F2"/>
    <w:rsid w:val="00014959"/>
    <w:rsid w:val="00017387"/>
    <w:rsid w:val="000178D6"/>
    <w:rsid w:val="000207F1"/>
    <w:rsid w:val="00020A9A"/>
    <w:rsid w:val="000210CE"/>
    <w:rsid w:val="0002256B"/>
    <w:rsid w:val="000241D6"/>
    <w:rsid w:val="00025D7B"/>
    <w:rsid w:val="00026722"/>
    <w:rsid w:val="000353C4"/>
    <w:rsid w:val="00040A8A"/>
    <w:rsid w:val="000418E2"/>
    <w:rsid w:val="0004356D"/>
    <w:rsid w:val="00046401"/>
    <w:rsid w:val="00046F5C"/>
    <w:rsid w:val="000476CC"/>
    <w:rsid w:val="00050419"/>
    <w:rsid w:val="0005059E"/>
    <w:rsid w:val="00051F3F"/>
    <w:rsid w:val="00054816"/>
    <w:rsid w:val="00056CD9"/>
    <w:rsid w:val="00056FFA"/>
    <w:rsid w:val="00062967"/>
    <w:rsid w:val="00065F67"/>
    <w:rsid w:val="000660BB"/>
    <w:rsid w:val="00067A2B"/>
    <w:rsid w:val="00070ADD"/>
    <w:rsid w:val="000725EB"/>
    <w:rsid w:val="00073073"/>
    <w:rsid w:val="000733AC"/>
    <w:rsid w:val="00073444"/>
    <w:rsid w:val="000741E9"/>
    <w:rsid w:val="00074ABD"/>
    <w:rsid w:val="00074CCB"/>
    <w:rsid w:val="00080910"/>
    <w:rsid w:val="00082074"/>
    <w:rsid w:val="00083FFC"/>
    <w:rsid w:val="00085588"/>
    <w:rsid w:val="000866F1"/>
    <w:rsid w:val="00087CAB"/>
    <w:rsid w:val="00091BC9"/>
    <w:rsid w:val="00093A5F"/>
    <w:rsid w:val="00094208"/>
    <w:rsid w:val="00094BDB"/>
    <w:rsid w:val="00097277"/>
    <w:rsid w:val="000A05BF"/>
    <w:rsid w:val="000A1EC2"/>
    <w:rsid w:val="000A1F53"/>
    <w:rsid w:val="000A4872"/>
    <w:rsid w:val="000A63F2"/>
    <w:rsid w:val="000B08DB"/>
    <w:rsid w:val="000B11B7"/>
    <w:rsid w:val="000B3BC7"/>
    <w:rsid w:val="000C050A"/>
    <w:rsid w:val="000C0C8C"/>
    <w:rsid w:val="000C102C"/>
    <w:rsid w:val="000C68C5"/>
    <w:rsid w:val="000D104E"/>
    <w:rsid w:val="000D1685"/>
    <w:rsid w:val="000D343A"/>
    <w:rsid w:val="000D457F"/>
    <w:rsid w:val="000D4E4F"/>
    <w:rsid w:val="000E19CA"/>
    <w:rsid w:val="000E2649"/>
    <w:rsid w:val="000F00BB"/>
    <w:rsid w:val="000F0E71"/>
    <w:rsid w:val="000F25EF"/>
    <w:rsid w:val="000F26DE"/>
    <w:rsid w:val="000F5222"/>
    <w:rsid w:val="00100BAB"/>
    <w:rsid w:val="00101C53"/>
    <w:rsid w:val="0010345B"/>
    <w:rsid w:val="00103E1F"/>
    <w:rsid w:val="00105A86"/>
    <w:rsid w:val="001115C9"/>
    <w:rsid w:val="001118BE"/>
    <w:rsid w:val="00115F5C"/>
    <w:rsid w:val="00116346"/>
    <w:rsid w:val="00121BF5"/>
    <w:rsid w:val="001229B0"/>
    <w:rsid w:val="001259AF"/>
    <w:rsid w:val="00130600"/>
    <w:rsid w:val="001316FB"/>
    <w:rsid w:val="0013606D"/>
    <w:rsid w:val="0013776B"/>
    <w:rsid w:val="00137C15"/>
    <w:rsid w:val="00141AF5"/>
    <w:rsid w:val="001443EF"/>
    <w:rsid w:val="00145E2D"/>
    <w:rsid w:val="0014655A"/>
    <w:rsid w:val="0014672E"/>
    <w:rsid w:val="00153C49"/>
    <w:rsid w:val="00154AB0"/>
    <w:rsid w:val="0015776A"/>
    <w:rsid w:val="00160E69"/>
    <w:rsid w:val="00164BEB"/>
    <w:rsid w:val="00166B32"/>
    <w:rsid w:val="00167C42"/>
    <w:rsid w:val="00171DBB"/>
    <w:rsid w:val="00174CB2"/>
    <w:rsid w:val="001754B4"/>
    <w:rsid w:val="00177805"/>
    <w:rsid w:val="00180AB1"/>
    <w:rsid w:val="00181038"/>
    <w:rsid w:val="00181CB4"/>
    <w:rsid w:val="00181F6D"/>
    <w:rsid w:val="00183055"/>
    <w:rsid w:val="00183B98"/>
    <w:rsid w:val="0018599C"/>
    <w:rsid w:val="001918E8"/>
    <w:rsid w:val="00191BA6"/>
    <w:rsid w:val="00192C93"/>
    <w:rsid w:val="001950DD"/>
    <w:rsid w:val="00196368"/>
    <w:rsid w:val="00196932"/>
    <w:rsid w:val="001973A0"/>
    <w:rsid w:val="001A2761"/>
    <w:rsid w:val="001A5DC5"/>
    <w:rsid w:val="001B1EA4"/>
    <w:rsid w:val="001B76A9"/>
    <w:rsid w:val="001C04DB"/>
    <w:rsid w:val="001C126B"/>
    <w:rsid w:val="001C322E"/>
    <w:rsid w:val="001C36ED"/>
    <w:rsid w:val="001C459D"/>
    <w:rsid w:val="001C4936"/>
    <w:rsid w:val="001C4A87"/>
    <w:rsid w:val="001C4F3B"/>
    <w:rsid w:val="001C6342"/>
    <w:rsid w:val="001D1AD9"/>
    <w:rsid w:val="001D3B90"/>
    <w:rsid w:val="001D45C4"/>
    <w:rsid w:val="001D508F"/>
    <w:rsid w:val="001D5B14"/>
    <w:rsid w:val="001D708F"/>
    <w:rsid w:val="001E136C"/>
    <w:rsid w:val="001E2680"/>
    <w:rsid w:val="001E6298"/>
    <w:rsid w:val="001F12B3"/>
    <w:rsid w:val="00203AA5"/>
    <w:rsid w:val="00212262"/>
    <w:rsid w:val="00213C66"/>
    <w:rsid w:val="00214526"/>
    <w:rsid w:val="002148D0"/>
    <w:rsid w:val="00215ED4"/>
    <w:rsid w:val="0021763F"/>
    <w:rsid w:val="00221613"/>
    <w:rsid w:val="00223DBD"/>
    <w:rsid w:val="00230F40"/>
    <w:rsid w:val="0023356A"/>
    <w:rsid w:val="00234872"/>
    <w:rsid w:val="00241C34"/>
    <w:rsid w:val="0024278B"/>
    <w:rsid w:val="00244FA6"/>
    <w:rsid w:val="002511C9"/>
    <w:rsid w:val="002521F9"/>
    <w:rsid w:val="002526A9"/>
    <w:rsid w:val="00252BD4"/>
    <w:rsid w:val="002532A4"/>
    <w:rsid w:val="002571FD"/>
    <w:rsid w:val="00261309"/>
    <w:rsid w:val="00262A79"/>
    <w:rsid w:val="00263321"/>
    <w:rsid w:val="002650F4"/>
    <w:rsid w:val="002656A5"/>
    <w:rsid w:val="0026629F"/>
    <w:rsid w:val="00267E38"/>
    <w:rsid w:val="0027154B"/>
    <w:rsid w:val="00271FF4"/>
    <w:rsid w:val="002729AB"/>
    <w:rsid w:val="00281573"/>
    <w:rsid w:val="002937FA"/>
    <w:rsid w:val="002A17CB"/>
    <w:rsid w:val="002A2C23"/>
    <w:rsid w:val="002A5E41"/>
    <w:rsid w:val="002A73C6"/>
    <w:rsid w:val="002A7468"/>
    <w:rsid w:val="002B0F09"/>
    <w:rsid w:val="002B14CB"/>
    <w:rsid w:val="002B187D"/>
    <w:rsid w:val="002B2AFC"/>
    <w:rsid w:val="002B4802"/>
    <w:rsid w:val="002B5FA8"/>
    <w:rsid w:val="002B605F"/>
    <w:rsid w:val="002C035C"/>
    <w:rsid w:val="002C186F"/>
    <w:rsid w:val="002C3715"/>
    <w:rsid w:val="002C614D"/>
    <w:rsid w:val="002C751B"/>
    <w:rsid w:val="002D37B4"/>
    <w:rsid w:val="002D39C7"/>
    <w:rsid w:val="002D5026"/>
    <w:rsid w:val="002D6A95"/>
    <w:rsid w:val="002D6AF5"/>
    <w:rsid w:val="002D6F89"/>
    <w:rsid w:val="002E5D4A"/>
    <w:rsid w:val="002E67BE"/>
    <w:rsid w:val="002E79D8"/>
    <w:rsid w:val="002F10A2"/>
    <w:rsid w:val="002F195A"/>
    <w:rsid w:val="002F451C"/>
    <w:rsid w:val="002F665F"/>
    <w:rsid w:val="003000D5"/>
    <w:rsid w:val="003020D1"/>
    <w:rsid w:val="00305381"/>
    <w:rsid w:val="003066E6"/>
    <w:rsid w:val="00307169"/>
    <w:rsid w:val="00307892"/>
    <w:rsid w:val="00307F3D"/>
    <w:rsid w:val="0031351C"/>
    <w:rsid w:val="00320A87"/>
    <w:rsid w:val="0032709D"/>
    <w:rsid w:val="00331A90"/>
    <w:rsid w:val="003324E4"/>
    <w:rsid w:val="00333434"/>
    <w:rsid w:val="00334D7C"/>
    <w:rsid w:val="00335A52"/>
    <w:rsid w:val="003404E0"/>
    <w:rsid w:val="00341854"/>
    <w:rsid w:val="00342B04"/>
    <w:rsid w:val="0034722B"/>
    <w:rsid w:val="00347E1D"/>
    <w:rsid w:val="003551B1"/>
    <w:rsid w:val="00355489"/>
    <w:rsid w:val="00360B1F"/>
    <w:rsid w:val="00364953"/>
    <w:rsid w:val="00366650"/>
    <w:rsid w:val="00367C45"/>
    <w:rsid w:val="0037043F"/>
    <w:rsid w:val="0037077D"/>
    <w:rsid w:val="0037147F"/>
    <w:rsid w:val="00376084"/>
    <w:rsid w:val="00383F70"/>
    <w:rsid w:val="00386583"/>
    <w:rsid w:val="0038710D"/>
    <w:rsid w:val="00392E01"/>
    <w:rsid w:val="003935AF"/>
    <w:rsid w:val="00394FDF"/>
    <w:rsid w:val="00396C8B"/>
    <w:rsid w:val="003A0267"/>
    <w:rsid w:val="003A2865"/>
    <w:rsid w:val="003A2B40"/>
    <w:rsid w:val="003A3191"/>
    <w:rsid w:val="003A455A"/>
    <w:rsid w:val="003A6190"/>
    <w:rsid w:val="003B1763"/>
    <w:rsid w:val="003B1B3D"/>
    <w:rsid w:val="003B2D72"/>
    <w:rsid w:val="003B47E6"/>
    <w:rsid w:val="003B51D7"/>
    <w:rsid w:val="003B5D56"/>
    <w:rsid w:val="003B79AF"/>
    <w:rsid w:val="003C19CC"/>
    <w:rsid w:val="003C4DA1"/>
    <w:rsid w:val="003C6D89"/>
    <w:rsid w:val="003C6DA1"/>
    <w:rsid w:val="003C7014"/>
    <w:rsid w:val="003C79C0"/>
    <w:rsid w:val="003D053A"/>
    <w:rsid w:val="003D0D8F"/>
    <w:rsid w:val="003D33C2"/>
    <w:rsid w:val="003D59DC"/>
    <w:rsid w:val="003D68C1"/>
    <w:rsid w:val="003E4197"/>
    <w:rsid w:val="003E4B55"/>
    <w:rsid w:val="003F2F11"/>
    <w:rsid w:val="003F4769"/>
    <w:rsid w:val="003F4EE5"/>
    <w:rsid w:val="00401759"/>
    <w:rsid w:val="0041063C"/>
    <w:rsid w:val="00411196"/>
    <w:rsid w:val="00415EF2"/>
    <w:rsid w:val="004203F7"/>
    <w:rsid w:val="0042153C"/>
    <w:rsid w:val="0042531B"/>
    <w:rsid w:val="00443015"/>
    <w:rsid w:val="004463E5"/>
    <w:rsid w:val="00447624"/>
    <w:rsid w:val="00450038"/>
    <w:rsid w:val="0045016E"/>
    <w:rsid w:val="00453AC6"/>
    <w:rsid w:val="00455227"/>
    <w:rsid w:val="00455512"/>
    <w:rsid w:val="00455794"/>
    <w:rsid w:val="00457F9F"/>
    <w:rsid w:val="00460135"/>
    <w:rsid w:val="0046056C"/>
    <w:rsid w:val="00460FF0"/>
    <w:rsid w:val="004610A1"/>
    <w:rsid w:val="004651AC"/>
    <w:rsid w:val="0046736F"/>
    <w:rsid w:val="0047004A"/>
    <w:rsid w:val="00470219"/>
    <w:rsid w:val="004705BE"/>
    <w:rsid w:val="00474082"/>
    <w:rsid w:val="004769B8"/>
    <w:rsid w:val="00477DDB"/>
    <w:rsid w:val="004817A4"/>
    <w:rsid w:val="00482472"/>
    <w:rsid w:val="0048361F"/>
    <w:rsid w:val="00483B05"/>
    <w:rsid w:val="00483ED0"/>
    <w:rsid w:val="00485596"/>
    <w:rsid w:val="004861DB"/>
    <w:rsid w:val="004864FC"/>
    <w:rsid w:val="00491D97"/>
    <w:rsid w:val="0049756D"/>
    <w:rsid w:val="004A0CE2"/>
    <w:rsid w:val="004A2A28"/>
    <w:rsid w:val="004A5B73"/>
    <w:rsid w:val="004A6CCA"/>
    <w:rsid w:val="004B03EF"/>
    <w:rsid w:val="004B212E"/>
    <w:rsid w:val="004B2229"/>
    <w:rsid w:val="004B234F"/>
    <w:rsid w:val="004B493E"/>
    <w:rsid w:val="004C04C2"/>
    <w:rsid w:val="004C0F83"/>
    <w:rsid w:val="004C4977"/>
    <w:rsid w:val="004C4A1C"/>
    <w:rsid w:val="004C77E8"/>
    <w:rsid w:val="004D14D4"/>
    <w:rsid w:val="004E0891"/>
    <w:rsid w:val="004E103E"/>
    <w:rsid w:val="004E10EF"/>
    <w:rsid w:val="004E3FC1"/>
    <w:rsid w:val="004E46CC"/>
    <w:rsid w:val="004E5798"/>
    <w:rsid w:val="004F1681"/>
    <w:rsid w:val="004F4647"/>
    <w:rsid w:val="004F5993"/>
    <w:rsid w:val="004F5DA2"/>
    <w:rsid w:val="0050173D"/>
    <w:rsid w:val="005029A7"/>
    <w:rsid w:val="00503C5D"/>
    <w:rsid w:val="005116BC"/>
    <w:rsid w:val="00513FBE"/>
    <w:rsid w:val="005141C1"/>
    <w:rsid w:val="005147D2"/>
    <w:rsid w:val="00515879"/>
    <w:rsid w:val="00516270"/>
    <w:rsid w:val="005236C3"/>
    <w:rsid w:val="00524CCB"/>
    <w:rsid w:val="00526477"/>
    <w:rsid w:val="00527D26"/>
    <w:rsid w:val="00530224"/>
    <w:rsid w:val="00530BA0"/>
    <w:rsid w:val="00532088"/>
    <w:rsid w:val="005325C1"/>
    <w:rsid w:val="005418EE"/>
    <w:rsid w:val="00552280"/>
    <w:rsid w:val="00553990"/>
    <w:rsid w:val="00555B9B"/>
    <w:rsid w:val="00556C30"/>
    <w:rsid w:val="005572EF"/>
    <w:rsid w:val="00557EF3"/>
    <w:rsid w:val="00560279"/>
    <w:rsid w:val="00560EAC"/>
    <w:rsid w:val="00562AA4"/>
    <w:rsid w:val="00563668"/>
    <w:rsid w:val="0056462A"/>
    <w:rsid w:val="00564C03"/>
    <w:rsid w:val="00565417"/>
    <w:rsid w:val="0057157E"/>
    <w:rsid w:val="00571644"/>
    <w:rsid w:val="00571C56"/>
    <w:rsid w:val="005749F2"/>
    <w:rsid w:val="00575296"/>
    <w:rsid w:val="00576CA6"/>
    <w:rsid w:val="0058336F"/>
    <w:rsid w:val="00583890"/>
    <w:rsid w:val="00583CB1"/>
    <w:rsid w:val="00585733"/>
    <w:rsid w:val="0059047E"/>
    <w:rsid w:val="0059071A"/>
    <w:rsid w:val="00592EF4"/>
    <w:rsid w:val="00593A27"/>
    <w:rsid w:val="005959EA"/>
    <w:rsid w:val="005A012A"/>
    <w:rsid w:val="005A01D0"/>
    <w:rsid w:val="005A2702"/>
    <w:rsid w:val="005B27B9"/>
    <w:rsid w:val="005B32E7"/>
    <w:rsid w:val="005B3DE3"/>
    <w:rsid w:val="005B4CDF"/>
    <w:rsid w:val="005C0938"/>
    <w:rsid w:val="005C1916"/>
    <w:rsid w:val="005C36B7"/>
    <w:rsid w:val="005C4DE0"/>
    <w:rsid w:val="005C6B76"/>
    <w:rsid w:val="005D285D"/>
    <w:rsid w:val="005D7591"/>
    <w:rsid w:val="005E078E"/>
    <w:rsid w:val="005E4E82"/>
    <w:rsid w:val="005E76D9"/>
    <w:rsid w:val="005E77C4"/>
    <w:rsid w:val="005F0C21"/>
    <w:rsid w:val="005F2ED3"/>
    <w:rsid w:val="005F4101"/>
    <w:rsid w:val="005F5571"/>
    <w:rsid w:val="005F5D6E"/>
    <w:rsid w:val="005F791A"/>
    <w:rsid w:val="005F7A35"/>
    <w:rsid w:val="00600A29"/>
    <w:rsid w:val="00606529"/>
    <w:rsid w:val="00610ACD"/>
    <w:rsid w:val="0061318D"/>
    <w:rsid w:val="0061611D"/>
    <w:rsid w:val="006165B5"/>
    <w:rsid w:val="00616E43"/>
    <w:rsid w:val="006217A8"/>
    <w:rsid w:val="00622632"/>
    <w:rsid w:val="00622A98"/>
    <w:rsid w:val="00624198"/>
    <w:rsid w:val="0062503A"/>
    <w:rsid w:val="006254BC"/>
    <w:rsid w:val="00627CEF"/>
    <w:rsid w:val="00627E0A"/>
    <w:rsid w:val="00634676"/>
    <w:rsid w:val="00634BFC"/>
    <w:rsid w:val="00634D93"/>
    <w:rsid w:val="0063547D"/>
    <w:rsid w:val="00635569"/>
    <w:rsid w:val="00635C6D"/>
    <w:rsid w:val="006364DB"/>
    <w:rsid w:val="00637886"/>
    <w:rsid w:val="00641173"/>
    <w:rsid w:val="0064258D"/>
    <w:rsid w:val="006444D5"/>
    <w:rsid w:val="0064501B"/>
    <w:rsid w:val="00651DDF"/>
    <w:rsid w:val="006524F4"/>
    <w:rsid w:val="0065300B"/>
    <w:rsid w:val="006536F6"/>
    <w:rsid w:val="00662CA7"/>
    <w:rsid w:val="00664BD8"/>
    <w:rsid w:val="0066568B"/>
    <w:rsid w:val="00665DED"/>
    <w:rsid w:val="0067340D"/>
    <w:rsid w:val="0067556B"/>
    <w:rsid w:val="00675B74"/>
    <w:rsid w:val="00676656"/>
    <w:rsid w:val="00676C4C"/>
    <w:rsid w:val="00681809"/>
    <w:rsid w:val="00682503"/>
    <w:rsid w:val="00684A4D"/>
    <w:rsid w:val="00686EAD"/>
    <w:rsid w:val="0068712C"/>
    <w:rsid w:val="0068764F"/>
    <w:rsid w:val="00692291"/>
    <w:rsid w:val="0069248E"/>
    <w:rsid w:val="00693791"/>
    <w:rsid w:val="00693F2A"/>
    <w:rsid w:val="006976CA"/>
    <w:rsid w:val="006A2C3C"/>
    <w:rsid w:val="006A4AAF"/>
    <w:rsid w:val="006A68E8"/>
    <w:rsid w:val="006A7476"/>
    <w:rsid w:val="006B1C87"/>
    <w:rsid w:val="006B21FC"/>
    <w:rsid w:val="006B2F59"/>
    <w:rsid w:val="006B4EB4"/>
    <w:rsid w:val="006B59E0"/>
    <w:rsid w:val="006B6B28"/>
    <w:rsid w:val="006C1599"/>
    <w:rsid w:val="006C692C"/>
    <w:rsid w:val="006D0AAF"/>
    <w:rsid w:val="006D3235"/>
    <w:rsid w:val="006D48DF"/>
    <w:rsid w:val="006D7060"/>
    <w:rsid w:val="006D7EFA"/>
    <w:rsid w:val="006E4333"/>
    <w:rsid w:val="006E47F4"/>
    <w:rsid w:val="006E4D80"/>
    <w:rsid w:val="006E72BA"/>
    <w:rsid w:val="006F0493"/>
    <w:rsid w:val="006F1477"/>
    <w:rsid w:val="006F1701"/>
    <w:rsid w:val="006F2276"/>
    <w:rsid w:val="006F3811"/>
    <w:rsid w:val="006F4A1B"/>
    <w:rsid w:val="006F54FA"/>
    <w:rsid w:val="006F6B6F"/>
    <w:rsid w:val="006F7188"/>
    <w:rsid w:val="006F7199"/>
    <w:rsid w:val="007028F6"/>
    <w:rsid w:val="00702B33"/>
    <w:rsid w:val="00703CAD"/>
    <w:rsid w:val="00711308"/>
    <w:rsid w:val="00715CA3"/>
    <w:rsid w:val="00721247"/>
    <w:rsid w:val="007245FD"/>
    <w:rsid w:val="00731146"/>
    <w:rsid w:val="00732A5B"/>
    <w:rsid w:val="007344AA"/>
    <w:rsid w:val="00744CDD"/>
    <w:rsid w:val="007469F4"/>
    <w:rsid w:val="00751A8F"/>
    <w:rsid w:val="007552CD"/>
    <w:rsid w:val="0076160E"/>
    <w:rsid w:val="00765848"/>
    <w:rsid w:val="0077055B"/>
    <w:rsid w:val="0077199F"/>
    <w:rsid w:val="00777461"/>
    <w:rsid w:val="0078089A"/>
    <w:rsid w:val="00787092"/>
    <w:rsid w:val="0079039D"/>
    <w:rsid w:val="007905AA"/>
    <w:rsid w:val="00790E9A"/>
    <w:rsid w:val="00792E9B"/>
    <w:rsid w:val="00794B87"/>
    <w:rsid w:val="00796BE1"/>
    <w:rsid w:val="007A0DCF"/>
    <w:rsid w:val="007B455F"/>
    <w:rsid w:val="007B5004"/>
    <w:rsid w:val="007C16A8"/>
    <w:rsid w:val="007C351B"/>
    <w:rsid w:val="007C407E"/>
    <w:rsid w:val="007C45A5"/>
    <w:rsid w:val="007C4DC3"/>
    <w:rsid w:val="007C7B2B"/>
    <w:rsid w:val="007D047E"/>
    <w:rsid w:val="007D2EF4"/>
    <w:rsid w:val="007D6020"/>
    <w:rsid w:val="007D79B6"/>
    <w:rsid w:val="007E0F3C"/>
    <w:rsid w:val="007E1D90"/>
    <w:rsid w:val="007E1EB6"/>
    <w:rsid w:val="007E25BB"/>
    <w:rsid w:val="007E7BC5"/>
    <w:rsid w:val="007F0250"/>
    <w:rsid w:val="007F1B19"/>
    <w:rsid w:val="007F324A"/>
    <w:rsid w:val="007F3ABF"/>
    <w:rsid w:val="007F5983"/>
    <w:rsid w:val="00800756"/>
    <w:rsid w:val="00800945"/>
    <w:rsid w:val="00805BD0"/>
    <w:rsid w:val="00806F71"/>
    <w:rsid w:val="008102D5"/>
    <w:rsid w:val="00812030"/>
    <w:rsid w:val="008134C4"/>
    <w:rsid w:val="00817C9E"/>
    <w:rsid w:val="00820125"/>
    <w:rsid w:val="008204EA"/>
    <w:rsid w:val="008208F8"/>
    <w:rsid w:val="00824100"/>
    <w:rsid w:val="0082424E"/>
    <w:rsid w:val="00824277"/>
    <w:rsid w:val="0082650E"/>
    <w:rsid w:val="0082693F"/>
    <w:rsid w:val="0083223F"/>
    <w:rsid w:val="008322CD"/>
    <w:rsid w:val="00836FB9"/>
    <w:rsid w:val="0083740C"/>
    <w:rsid w:val="00844693"/>
    <w:rsid w:val="00845F66"/>
    <w:rsid w:val="0085109B"/>
    <w:rsid w:val="00854F96"/>
    <w:rsid w:val="00856B1E"/>
    <w:rsid w:val="00857049"/>
    <w:rsid w:val="008571C4"/>
    <w:rsid w:val="00857720"/>
    <w:rsid w:val="00857D4E"/>
    <w:rsid w:val="00860FED"/>
    <w:rsid w:val="008618A9"/>
    <w:rsid w:val="0086401A"/>
    <w:rsid w:val="008658A4"/>
    <w:rsid w:val="00866513"/>
    <w:rsid w:val="008670E6"/>
    <w:rsid w:val="0086775B"/>
    <w:rsid w:val="0087031F"/>
    <w:rsid w:val="00870FFB"/>
    <w:rsid w:val="0087351D"/>
    <w:rsid w:val="008760AE"/>
    <w:rsid w:val="00876399"/>
    <w:rsid w:val="008825A7"/>
    <w:rsid w:val="00882A67"/>
    <w:rsid w:val="00886829"/>
    <w:rsid w:val="00891545"/>
    <w:rsid w:val="00896805"/>
    <w:rsid w:val="0089760F"/>
    <w:rsid w:val="008A2DF7"/>
    <w:rsid w:val="008A35E8"/>
    <w:rsid w:val="008A6F22"/>
    <w:rsid w:val="008B2978"/>
    <w:rsid w:val="008B4299"/>
    <w:rsid w:val="008B4D10"/>
    <w:rsid w:val="008B6A92"/>
    <w:rsid w:val="008C14DE"/>
    <w:rsid w:val="008C4258"/>
    <w:rsid w:val="008C47C7"/>
    <w:rsid w:val="008C4BEF"/>
    <w:rsid w:val="008D03B6"/>
    <w:rsid w:val="008D4B97"/>
    <w:rsid w:val="008D6182"/>
    <w:rsid w:val="008D7C7D"/>
    <w:rsid w:val="008E0274"/>
    <w:rsid w:val="008E2AC2"/>
    <w:rsid w:val="008E3080"/>
    <w:rsid w:val="008F1C20"/>
    <w:rsid w:val="008F63AE"/>
    <w:rsid w:val="008F7753"/>
    <w:rsid w:val="009019AF"/>
    <w:rsid w:val="0090290A"/>
    <w:rsid w:val="0090299D"/>
    <w:rsid w:val="00903AC3"/>
    <w:rsid w:val="00904055"/>
    <w:rsid w:val="009058B7"/>
    <w:rsid w:val="009059F3"/>
    <w:rsid w:val="00906646"/>
    <w:rsid w:val="00910461"/>
    <w:rsid w:val="00911DB1"/>
    <w:rsid w:val="00912CDB"/>
    <w:rsid w:val="00914BD8"/>
    <w:rsid w:val="00915E10"/>
    <w:rsid w:val="0092181F"/>
    <w:rsid w:val="009223BC"/>
    <w:rsid w:val="00924AD4"/>
    <w:rsid w:val="009250F6"/>
    <w:rsid w:val="00930F72"/>
    <w:rsid w:val="0093386F"/>
    <w:rsid w:val="00936942"/>
    <w:rsid w:val="00937C16"/>
    <w:rsid w:val="00941747"/>
    <w:rsid w:val="009417E1"/>
    <w:rsid w:val="00944D80"/>
    <w:rsid w:val="00946001"/>
    <w:rsid w:val="009534D5"/>
    <w:rsid w:val="00971F09"/>
    <w:rsid w:val="0097373E"/>
    <w:rsid w:val="009753AB"/>
    <w:rsid w:val="00976EFA"/>
    <w:rsid w:val="00985E67"/>
    <w:rsid w:val="0098633F"/>
    <w:rsid w:val="00987400"/>
    <w:rsid w:val="009875F4"/>
    <w:rsid w:val="009904A0"/>
    <w:rsid w:val="009927CA"/>
    <w:rsid w:val="00995D29"/>
    <w:rsid w:val="009975B9"/>
    <w:rsid w:val="009A1AC6"/>
    <w:rsid w:val="009A2EF6"/>
    <w:rsid w:val="009A4EB8"/>
    <w:rsid w:val="009A5BB1"/>
    <w:rsid w:val="009A7A52"/>
    <w:rsid w:val="009B0569"/>
    <w:rsid w:val="009B29DB"/>
    <w:rsid w:val="009B331A"/>
    <w:rsid w:val="009B432D"/>
    <w:rsid w:val="009B57D9"/>
    <w:rsid w:val="009B5BFC"/>
    <w:rsid w:val="009B5DDD"/>
    <w:rsid w:val="009C06D8"/>
    <w:rsid w:val="009C4346"/>
    <w:rsid w:val="009C5079"/>
    <w:rsid w:val="009C50E1"/>
    <w:rsid w:val="009C596D"/>
    <w:rsid w:val="009C61B2"/>
    <w:rsid w:val="009C714A"/>
    <w:rsid w:val="009C71FA"/>
    <w:rsid w:val="009D0237"/>
    <w:rsid w:val="009D2A62"/>
    <w:rsid w:val="009D47AA"/>
    <w:rsid w:val="009D4960"/>
    <w:rsid w:val="009D6E38"/>
    <w:rsid w:val="009D76FD"/>
    <w:rsid w:val="009E214F"/>
    <w:rsid w:val="009E3F84"/>
    <w:rsid w:val="009E510F"/>
    <w:rsid w:val="009F0659"/>
    <w:rsid w:val="009F18F5"/>
    <w:rsid w:val="009F2FD9"/>
    <w:rsid w:val="009F44FC"/>
    <w:rsid w:val="009F62EA"/>
    <w:rsid w:val="009F706B"/>
    <w:rsid w:val="00A03C63"/>
    <w:rsid w:val="00A0549A"/>
    <w:rsid w:val="00A07153"/>
    <w:rsid w:val="00A11165"/>
    <w:rsid w:val="00A11674"/>
    <w:rsid w:val="00A1518E"/>
    <w:rsid w:val="00A16002"/>
    <w:rsid w:val="00A21A3D"/>
    <w:rsid w:val="00A300D3"/>
    <w:rsid w:val="00A3181B"/>
    <w:rsid w:val="00A37079"/>
    <w:rsid w:val="00A41589"/>
    <w:rsid w:val="00A4160A"/>
    <w:rsid w:val="00A42111"/>
    <w:rsid w:val="00A42203"/>
    <w:rsid w:val="00A424D8"/>
    <w:rsid w:val="00A4601A"/>
    <w:rsid w:val="00A4695D"/>
    <w:rsid w:val="00A52B2F"/>
    <w:rsid w:val="00A54B79"/>
    <w:rsid w:val="00A574C4"/>
    <w:rsid w:val="00A57A19"/>
    <w:rsid w:val="00A57D65"/>
    <w:rsid w:val="00A6016F"/>
    <w:rsid w:val="00A603D1"/>
    <w:rsid w:val="00A60507"/>
    <w:rsid w:val="00A67877"/>
    <w:rsid w:val="00A6791E"/>
    <w:rsid w:val="00A7482F"/>
    <w:rsid w:val="00A76B2A"/>
    <w:rsid w:val="00A813DC"/>
    <w:rsid w:val="00A83992"/>
    <w:rsid w:val="00A84B42"/>
    <w:rsid w:val="00A91D32"/>
    <w:rsid w:val="00A9368E"/>
    <w:rsid w:val="00A9472E"/>
    <w:rsid w:val="00A94ED7"/>
    <w:rsid w:val="00A9651F"/>
    <w:rsid w:val="00AA0365"/>
    <w:rsid w:val="00AA0AA0"/>
    <w:rsid w:val="00AA24FA"/>
    <w:rsid w:val="00AA650A"/>
    <w:rsid w:val="00AA749E"/>
    <w:rsid w:val="00AB0097"/>
    <w:rsid w:val="00AB3672"/>
    <w:rsid w:val="00AC0EAE"/>
    <w:rsid w:val="00AC2D55"/>
    <w:rsid w:val="00AC3403"/>
    <w:rsid w:val="00AC6D96"/>
    <w:rsid w:val="00AD3120"/>
    <w:rsid w:val="00AD3C92"/>
    <w:rsid w:val="00AD52E7"/>
    <w:rsid w:val="00AD581E"/>
    <w:rsid w:val="00AE1FF4"/>
    <w:rsid w:val="00AE2032"/>
    <w:rsid w:val="00AE236B"/>
    <w:rsid w:val="00AE2ED3"/>
    <w:rsid w:val="00AE2F2C"/>
    <w:rsid w:val="00AE4C2A"/>
    <w:rsid w:val="00AE6950"/>
    <w:rsid w:val="00AE6A74"/>
    <w:rsid w:val="00AE7995"/>
    <w:rsid w:val="00AF0046"/>
    <w:rsid w:val="00AF3017"/>
    <w:rsid w:val="00AF5F1B"/>
    <w:rsid w:val="00AF6750"/>
    <w:rsid w:val="00AF74C5"/>
    <w:rsid w:val="00AF7BF4"/>
    <w:rsid w:val="00AF7E47"/>
    <w:rsid w:val="00B0474B"/>
    <w:rsid w:val="00B055AF"/>
    <w:rsid w:val="00B05B77"/>
    <w:rsid w:val="00B07640"/>
    <w:rsid w:val="00B079F7"/>
    <w:rsid w:val="00B1182E"/>
    <w:rsid w:val="00B12978"/>
    <w:rsid w:val="00B13A77"/>
    <w:rsid w:val="00B1515A"/>
    <w:rsid w:val="00B17074"/>
    <w:rsid w:val="00B22575"/>
    <w:rsid w:val="00B2349C"/>
    <w:rsid w:val="00B2474F"/>
    <w:rsid w:val="00B26E14"/>
    <w:rsid w:val="00B27F37"/>
    <w:rsid w:val="00B27FE4"/>
    <w:rsid w:val="00B3159C"/>
    <w:rsid w:val="00B321A0"/>
    <w:rsid w:val="00B3234A"/>
    <w:rsid w:val="00B32AA6"/>
    <w:rsid w:val="00B33B9F"/>
    <w:rsid w:val="00B34A9C"/>
    <w:rsid w:val="00B47D04"/>
    <w:rsid w:val="00B516FD"/>
    <w:rsid w:val="00B51950"/>
    <w:rsid w:val="00B530D6"/>
    <w:rsid w:val="00B577E3"/>
    <w:rsid w:val="00B57C72"/>
    <w:rsid w:val="00B6177F"/>
    <w:rsid w:val="00B61936"/>
    <w:rsid w:val="00B62535"/>
    <w:rsid w:val="00B650FD"/>
    <w:rsid w:val="00B66922"/>
    <w:rsid w:val="00B67C39"/>
    <w:rsid w:val="00B71E98"/>
    <w:rsid w:val="00B7450E"/>
    <w:rsid w:val="00B77DC4"/>
    <w:rsid w:val="00B811BD"/>
    <w:rsid w:val="00B81EE0"/>
    <w:rsid w:val="00B82D62"/>
    <w:rsid w:val="00B83619"/>
    <w:rsid w:val="00B83AA5"/>
    <w:rsid w:val="00B84AB6"/>
    <w:rsid w:val="00B84E47"/>
    <w:rsid w:val="00B8505D"/>
    <w:rsid w:val="00B87721"/>
    <w:rsid w:val="00B921B8"/>
    <w:rsid w:val="00B96CEA"/>
    <w:rsid w:val="00BA2141"/>
    <w:rsid w:val="00BA388E"/>
    <w:rsid w:val="00BA4345"/>
    <w:rsid w:val="00BA5576"/>
    <w:rsid w:val="00BB0069"/>
    <w:rsid w:val="00BB0401"/>
    <w:rsid w:val="00BB1071"/>
    <w:rsid w:val="00BB4748"/>
    <w:rsid w:val="00BB48C0"/>
    <w:rsid w:val="00BB5225"/>
    <w:rsid w:val="00BB763A"/>
    <w:rsid w:val="00BC0A5A"/>
    <w:rsid w:val="00BC108C"/>
    <w:rsid w:val="00BC25D2"/>
    <w:rsid w:val="00BC4313"/>
    <w:rsid w:val="00BC437B"/>
    <w:rsid w:val="00BC4DAE"/>
    <w:rsid w:val="00BC52CF"/>
    <w:rsid w:val="00BC69DC"/>
    <w:rsid w:val="00BD02E8"/>
    <w:rsid w:val="00BD4151"/>
    <w:rsid w:val="00BD438F"/>
    <w:rsid w:val="00BD605C"/>
    <w:rsid w:val="00BD714C"/>
    <w:rsid w:val="00BD785F"/>
    <w:rsid w:val="00BD7CF8"/>
    <w:rsid w:val="00BE100F"/>
    <w:rsid w:val="00BE1CAB"/>
    <w:rsid w:val="00BE2934"/>
    <w:rsid w:val="00BE61E0"/>
    <w:rsid w:val="00BE639F"/>
    <w:rsid w:val="00BE6B80"/>
    <w:rsid w:val="00BE78AB"/>
    <w:rsid w:val="00BF0295"/>
    <w:rsid w:val="00BF2477"/>
    <w:rsid w:val="00BF2CD0"/>
    <w:rsid w:val="00BF3D70"/>
    <w:rsid w:val="00BF584F"/>
    <w:rsid w:val="00BF6639"/>
    <w:rsid w:val="00BF7444"/>
    <w:rsid w:val="00C11B82"/>
    <w:rsid w:val="00C12279"/>
    <w:rsid w:val="00C1398C"/>
    <w:rsid w:val="00C15667"/>
    <w:rsid w:val="00C163CB"/>
    <w:rsid w:val="00C20ABF"/>
    <w:rsid w:val="00C21160"/>
    <w:rsid w:val="00C2380B"/>
    <w:rsid w:val="00C23B27"/>
    <w:rsid w:val="00C252AF"/>
    <w:rsid w:val="00C27061"/>
    <w:rsid w:val="00C27F57"/>
    <w:rsid w:val="00C3332B"/>
    <w:rsid w:val="00C3593C"/>
    <w:rsid w:val="00C35A36"/>
    <w:rsid w:val="00C376F1"/>
    <w:rsid w:val="00C4188F"/>
    <w:rsid w:val="00C436A4"/>
    <w:rsid w:val="00C4622F"/>
    <w:rsid w:val="00C52206"/>
    <w:rsid w:val="00C53E5B"/>
    <w:rsid w:val="00C5478B"/>
    <w:rsid w:val="00C54F1A"/>
    <w:rsid w:val="00C604B1"/>
    <w:rsid w:val="00C604C7"/>
    <w:rsid w:val="00C604CF"/>
    <w:rsid w:val="00C61BC0"/>
    <w:rsid w:val="00C63078"/>
    <w:rsid w:val="00C644CF"/>
    <w:rsid w:val="00C649DA"/>
    <w:rsid w:val="00C71804"/>
    <w:rsid w:val="00C753DF"/>
    <w:rsid w:val="00C80096"/>
    <w:rsid w:val="00C80616"/>
    <w:rsid w:val="00C841AE"/>
    <w:rsid w:val="00C9474D"/>
    <w:rsid w:val="00C9624A"/>
    <w:rsid w:val="00C96317"/>
    <w:rsid w:val="00CA36C8"/>
    <w:rsid w:val="00CA3C1F"/>
    <w:rsid w:val="00CB48E9"/>
    <w:rsid w:val="00CB68FB"/>
    <w:rsid w:val="00CB7117"/>
    <w:rsid w:val="00CC4B6A"/>
    <w:rsid w:val="00CC5DE3"/>
    <w:rsid w:val="00CC60C8"/>
    <w:rsid w:val="00CC70BC"/>
    <w:rsid w:val="00CD381E"/>
    <w:rsid w:val="00CD4842"/>
    <w:rsid w:val="00CD4B13"/>
    <w:rsid w:val="00CE0BB2"/>
    <w:rsid w:val="00CE21DA"/>
    <w:rsid w:val="00CE3A81"/>
    <w:rsid w:val="00CF19CB"/>
    <w:rsid w:val="00CF5687"/>
    <w:rsid w:val="00CF7332"/>
    <w:rsid w:val="00D00B4C"/>
    <w:rsid w:val="00D0483E"/>
    <w:rsid w:val="00D06CE0"/>
    <w:rsid w:val="00D07516"/>
    <w:rsid w:val="00D10721"/>
    <w:rsid w:val="00D119D8"/>
    <w:rsid w:val="00D12A19"/>
    <w:rsid w:val="00D132AD"/>
    <w:rsid w:val="00D15198"/>
    <w:rsid w:val="00D15FEC"/>
    <w:rsid w:val="00D16CDC"/>
    <w:rsid w:val="00D17AAF"/>
    <w:rsid w:val="00D17D31"/>
    <w:rsid w:val="00D21200"/>
    <w:rsid w:val="00D2400E"/>
    <w:rsid w:val="00D27D36"/>
    <w:rsid w:val="00D34DF6"/>
    <w:rsid w:val="00D34E6F"/>
    <w:rsid w:val="00D3521F"/>
    <w:rsid w:val="00D36089"/>
    <w:rsid w:val="00D3643D"/>
    <w:rsid w:val="00D3658D"/>
    <w:rsid w:val="00D37196"/>
    <w:rsid w:val="00D45DDC"/>
    <w:rsid w:val="00D466F4"/>
    <w:rsid w:val="00D60C20"/>
    <w:rsid w:val="00D617FB"/>
    <w:rsid w:val="00D62CE0"/>
    <w:rsid w:val="00D63832"/>
    <w:rsid w:val="00D63B13"/>
    <w:rsid w:val="00D702F1"/>
    <w:rsid w:val="00D70675"/>
    <w:rsid w:val="00D708D8"/>
    <w:rsid w:val="00D719F8"/>
    <w:rsid w:val="00D72095"/>
    <w:rsid w:val="00D73190"/>
    <w:rsid w:val="00D75098"/>
    <w:rsid w:val="00D80618"/>
    <w:rsid w:val="00D8220A"/>
    <w:rsid w:val="00D85348"/>
    <w:rsid w:val="00D85418"/>
    <w:rsid w:val="00D85984"/>
    <w:rsid w:val="00D87846"/>
    <w:rsid w:val="00D92802"/>
    <w:rsid w:val="00D92DF5"/>
    <w:rsid w:val="00D934F5"/>
    <w:rsid w:val="00D949A1"/>
    <w:rsid w:val="00D94B66"/>
    <w:rsid w:val="00D966B2"/>
    <w:rsid w:val="00D979FD"/>
    <w:rsid w:val="00DA1021"/>
    <w:rsid w:val="00DA35A8"/>
    <w:rsid w:val="00DA52D7"/>
    <w:rsid w:val="00DA59FD"/>
    <w:rsid w:val="00DB00DD"/>
    <w:rsid w:val="00DB0A3D"/>
    <w:rsid w:val="00DB0F04"/>
    <w:rsid w:val="00DB2A37"/>
    <w:rsid w:val="00DB30CF"/>
    <w:rsid w:val="00DB34BC"/>
    <w:rsid w:val="00DB505C"/>
    <w:rsid w:val="00DB55BE"/>
    <w:rsid w:val="00DB612A"/>
    <w:rsid w:val="00DB6157"/>
    <w:rsid w:val="00DC068F"/>
    <w:rsid w:val="00DC6A9E"/>
    <w:rsid w:val="00DC708D"/>
    <w:rsid w:val="00DD02FC"/>
    <w:rsid w:val="00DD0889"/>
    <w:rsid w:val="00DD156B"/>
    <w:rsid w:val="00DD1D67"/>
    <w:rsid w:val="00DD263C"/>
    <w:rsid w:val="00DD2EAE"/>
    <w:rsid w:val="00DD7F34"/>
    <w:rsid w:val="00DE005F"/>
    <w:rsid w:val="00DE1357"/>
    <w:rsid w:val="00DE1688"/>
    <w:rsid w:val="00DE25A4"/>
    <w:rsid w:val="00DE3E86"/>
    <w:rsid w:val="00DE4DBF"/>
    <w:rsid w:val="00DF09E8"/>
    <w:rsid w:val="00DF1268"/>
    <w:rsid w:val="00DF1612"/>
    <w:rsid w:val="00DF1A71"/>
    <w:rsid w:val="00DF64E1"/>
    <w:rsid w:val="00E009D8"/>
    <w:rsid w:val="00E03BA1"/>
    <w:rsid w:val="00E0602A"/>
    <w:rsid w:val="00E12610"/>
    <w:rsid w:val="00E148F4"/>
    <w:rsid w:val="00E155DA"/>
    <w:rsid w:val="00E20A3B"/>
    <w:rsid w:val="00E23654"/>
    <w:rsid w:val="00E23EE5"/>
    <w:rsid w:val="00E247B4"/>
    <w:rsid w:val="00E25654"/>
    <w:rsid w:val="00E25FAB"/>
    <w:rsid w:val="00E305E2"/>
    <w:rsid w:val="00E30B38"/>
    <w:rsid w:val="00E34172"/>
    <w:rsid w:val="00E413D7"/>
    <w:rsid w:val="00E41A18"/>
    <w:rsid w:val="00E43C85"/>
    <w:rsid w:val="00E4569A"/>
    <w:rsid w:val="00E466B5"/>
    <w:rsid w:val="00E46A64"/>
    <w:rsid w:val="00E47AD7"/>
    <w:rsid w:val="00E5020E"/>
    <w:rsid w:val="00E51546"/>
    <w:rsid w:val="00E524E1"/>
    <w:rsid w:val="00E5303A"/>
    <w:rsid w:val="00E530A1"/>
    <w:rsid w:val="00E53FED"/>
    <w:rsid w:val="00E54DEE"/>
    <w:rsid w:val="00E54E01"/>
    <w:rsid w:val="00E57E72"/>
    <w:rsid w:val="00E6053E"/>
    <w:rsid w:val="00E60A5B"/>
    <w:rsid w:val="00E6125B"/>
    <w:rsid w:val="00E622E1"/>
    <w:rsid w:val="00E62E27"/>
    <w:rsid w:val="00E64108"/>
    <w:rsid w:val="00E672AC"/>
    <w:rsid w:val="00E678EC"/>
    <w:rsid w:val="00E718DE"/>
    <w:rsid w:val="00E723A5"/>
    <w:rsid w:val="00E72FB1"/>
    <w:rsid w:val="00E7425C"/>
    <w:rsid w:val="00E7547A"/>
    <w:rsid w:val="00E76A41"/>
    <w:rsid w:val="00E779AF"/>
    <w:rsid w:val="00E82B93"/>
    <w:rsid w:val="00E8560D"/>
    <w:rsid w:val="00E92659"/>
    <w:rsid w:val="00E95D6D"/>
    <w:rsid w:val="00E96B55"/>
    <w:rsid w:val="00EA1E09"/>
    <w:rsid w:val="00EA2576"/>
    <w:rsid w:val="00EA2992"/>
    <w:rsid w:val="00EA3CE9"/>
    <w:rsid w:val="00EA5939"/>
    <w:rsid w:val="00EA5FC3"/>
    <w:rsid w:val="00EB19ED"/>
    <w:rsid w:val="00EB2A54"/>
    <w:rsid w:val="00EB6B25"/>
    <w:rsid w:val="00EC2051"/>
    <w:rsid w:val="00EC20D9"/>
    <w:rsid w:val="00EC7B79"/>
    <w:rsid w:val="00ED04E1"/>
    <w:rsid w:val="00ED0766"/>
    <w:rsid w:val="00ED1FC9"/>
    <w:rsid w:val="00ED25BA"/>
    <w:rsid w:val="00EE049F"/>
    <w:rsid w:val="00EE3514"/>
    <w:rsid w:val="00EE3F8F"/>
    <w:rsid w:val="00EF0BC7"/>
    <w:rsid w:val="00EF178A"/>
    <w:rsid w:val="00EF4728"/>
    <w:rsid w:val="00EF5A1E"/>
    <w:rsid w:val="00EF6528"/>
    <w:rsid w:val="00F02CA4"/>
    <w:rsid w:val="00F0647B"/>
    <w:rsid w:val="00F108F3"/>
    <w:rsid w:val="00F15ED9"/>
    <w:rsid w:val="00F1615A"/>
    <w:rsid w:val="00F17293"/>
    <w:rsid w:val="00F204E8"/>
    <w:rsid w:val="00F208BD"/>
    <w:rsid w:val="00F32624"/>
    <w:rsid w:val="00F33719"/>
    <w:rsid w:val="00F35D01"/>
    <w:rsid w:val="00F37CB7"/>
    <w:rsid w:val="00F44259"/>
    <w:rsid w:val="00F46529"/>
    <w:rsid w:val="00F47984"/>
    <w:rsid w:val="00F47B20"/>
    <w:rsid w:val="00F523A7"/>
    <w:rsid w:val="00F52982"/>
    <w:rsid w:val="00F552B9"/>
    <w:rsid w:val="00F56EB1"/>
    <w:rsid w:val="00F576DB"/>
    <w:rsid w:val="00F61BB3"/>
    <w:rsid w:val="00F6216A"/>
    <w:rsid w:val="00F66F77"/>
    <w:rsid w:val="00F672EF"/>
    <w:rsid w:val="00F73FDA"/>
    <w:rsid w:val="00F7599B"/>
    <w:rsid w:val="00F77692"/>
    <w:rsid w:val="00F77954"/>
    <w:rsid w:val="00F80E4F"/>
    <w:rsid w:val="00F83774"/>
    <w:rsid w:val="00F84BD5"/>
    <w:rsid w:val="00F8500A"/>
    <w:rsid w:val="00F85AD4"/>
    <w:rsid w:val="00F87E7B"/>
    <w:rsid w:val="00F90A44"/>
    <w:rsid w:val="00F92520"/>
    <w:rsid w:val="00F97762"/>
    <w:rsid w:val="00FA012F"/>
    <w:rsid w:val="00FA41A3"/>
    <w:rsid w:val="00FA4F08"/>
    <w:rsid w:val="00FB05A8"/>
    <w:rsid w:val="00FB5D96"/>
    <w:rsid w:val="00FB7186"/>
    <w:rsid w:val="00FC2ACC"/>
    <w:rsid w:val="00FD0692"/>
    <w:rsid w:val="00FD6C9D"/>
    <w:rsid w:val="00FD7DB9"/>
    <w:rsid w:val="00FE0525"/>
    <w:rsid w:val="00FE1155"/>
    <w:rsid w:val="00FE2AF5"/>
    <w:rsid w:val="00FE3167"/>
    <w:rsid w:val="00FE38B5"/>
    <w:rsid w:val="00FE390C"/>
    <w:rsid w:val="00FE475E"/>
    <w:rsid w:val="00FE52E4"/>
    <w:rsid w:val="00FE6058"/>
    <w:rsid w:val="00FE6137"/>
    <w:rsid w:val="00FF2295"/>
    <w:rsid w:val="00FF311D"/>
    <w:rsid w:val="00FF3517"/>
    <w:rsid w:val="00FF3EF5"/>
    <w:rsid w:val="075055E8"/>
    <w:rsid w:val="1D5317C9"/>
    <w:rsid w:val="1E583B9F"/>
    <w:rsid w:val="4A375B0F"/>
    <w:rsid w:val="542C2568"/>
    <w:rsid w:val="5ED959C0"/>
    <w:rsid w:val="664868FB"/>
    <w:rsid w:val="71C649DD"/>
    <w:rsid w:val="7ED33C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F9A5DDB"/>
  <w15:chartTrackingRefBased/>
  <w15:docId w15:val="{F9998C9E-6EAB-1843-971A-1F0C357A2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A2C3C"/>
    <w:pPr>
      <w:suppressAutoHyphens/>
    </w:pPr>
    <w:rPr>
      <w:sz w:val="24"/>
      <w:szCs w:val="24"/>
      <w:lang w:eastAsia="ar-SA"/>
    </w:rPr>
  </w:style>
  <w:style w:type="character" w:default="1" w:styleId="Domylnaczcionkaakapitu">
    <w:name w:val="Default Paragraph Font"/>
    <w:uiPriority w:val="1"/>
    <w:unhideWhenUsed/>
  </w:style>
  <w:style w:type="table" w:default="1" w:styleId="Standardowy">
    <w:name w:val="Normal Table"/>
    <w:uiPriority w:val="99"/>
    <w:unhideWhenUsed/>
    <w:tblPr>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color w:val="000080"/>
      <w:u w:val="single"/>
      <w:lang/>
    </w:rPr>
  </w:style>
  <w:style w:type="character" w:styleId="Pogrubienie">
    <w:name w:val="Strong"/>
    <w:qFormat/>
    <w:rPr>
      <w:b/>
      <w:bCs/>
    </w:rPr>
  </w:style>
  <w:style w:type="character" w:customStyle="1" w:styleId="WW8Num20z2">
    <w:name w:val="WW8Num20z2"/>
    <w:rPr>
      <w:rFonts w:ascii="Wingdings" w:hAnsi="Wingdings" w:cs="Wingdings" w:hint="default"/>
      <w:sz w:val="20"/>
    </w:rPr>
  </w:style>
  <w:style w:type="character" w:customStyle="1" w:styleId="WW8Num7z5">
    <w:name w:val="WW8Num7z5"/>
  </w:style>
  <w:style w:type="character" w:customStyle="1" w:styleId="WW8Num22z3">
    <w:name w:val="WW8Num22z3"/>
  </w:style>
  <w:style w:type="character" w:customStyle="1" w:styleId="WW8Num6z1">
    <w:name w:val="WW8Num6z1"/>
    <w:rPr>
      <w:rFonts w:ascii="Courier New" w:hAnsi="Courier New" w:cs="Courier New" w:hint="default"/>
      <w:sz w:val="20"/>
    </w:rPr>
  </w:style>
  <w:style w:type="character" w:customStyle="1" w:styleId="WW8Num19z1">
    <w:name w:val="WW8Num19z1"/>
    <w:rPr>
      <w:rFonts w:ascii="Courier New" w:hAnsi="Courier New" w:cs="Courier New" w:hint="default"/>
      <w:sz w:val="20"/>
    </w:rPr>
  </w:style>
  <w:style w:type="character" w:customStyle="1" w:styleId="WW8Num15z4">
    <w:name w:val="WW8Num15z4"/>
  </w:style>
  <w:style w:type="character" w:customStyle="1" w:styleId="WW8Num10z4">
    <w:name w:val="WW8Num10z4"/>
  </w:style>
  <w:style w:type="character" w:customStyle="1" w:styleId="WW8Num14z2">
    <w:name w:val="WW8Num14z2"/>
    <w:rPr>
      <w:rFonts w:ascii="Wingdings" w:hAnsi="Wingdings" w:cs="Wingdings" w:hint="default"/>
    </w:rPr>
  </w:style>
  <w:style w:type="character" w:customStyle="1" w:styleId="WW8Num15z0">
    <w:name w:val="WW8Num15z0"/>
    <w:rPr>
      <w:rFonts w:ascii="Symbol" w:hAnsi="Symbol" w:cs="Symbol" w:hint="default"/>
      <w:sz w:val="20"/>
    </w:rPr>
  </w:style>
  <w:style w:type="character" w:customStyle="1" w:styleId="WW8Num20z0">
    <w:name w:val="WW8Num20z0"/>
    <w:rPr>
      <w:rFonts w:ascii="Symbol" w:hAnsi="Symbol" w:cs="Symbol" w:hint="default"/>
      <w:sz w:val="20"/>
    </w:rPr>
  </w:style>
  <w:style w:type="character" w:customStyle="1" w:styleId="WW8Num18z0">
    <w:name w:val="WW8Num18z0"/>
    <w:rPr>
      <w:rFonts w:ascii="Symbol" w:hAnsi="Symbol" w:cs="Symbol" w:hint="default"/>
      <w:sz w:val="20"/>
    </w:rPr>
  </w:style>
  <w:style w:type="character" w:customStyle="1" w:styleId="Znakinumeracji">
    <w:name w:val="Znaki numeracji"/>
  </w:style>
  <w:style w:type="character" w:customStyle="1" w:styleId="WW8Num10z3">
    <w:name w:val="WW8Num10z3"/>
  </w:style>
  <w:style w:type="character" w:customStyle="1" w:styleId="WW8Num14z4">
    <w:name w:val="WW8Num14z4"/>
  </w:style>
  <w:style w:type="character" w:customStyle="1" w:styleId="WW8Num16z7">
    <w:name w:val="WW8Num16z7"/>
  </w:style>
  <w:style w:type="character" w:customStyle="1" w:styleId="WW8Num3z2">
    <w:name w:val="WW8Num3z2"/>
  </w:style>
  <w:style w:type="character" w:customStyle="1" w:styleId="WW8Num9z4">
    <w:name w:val="WW8Num9z4"/>
  </w:style>
  <w:style w:type="character" w:customStyle="1" w:styleId="WW8Num7z8">
    <w:name w:val="WW8Num7z8"/>
  </w:style>
  <w:style w:type="character" w:customStyle="1" w:styleId="WW8Num14z6">
    <w:name w:val="WW8Num14z6"/>
  </w:style>
  <w:style w:type="character" w:customStyle="1" w:styleId="WW8Num23z0">
    <w:name w:val="WW8Num23z0"/>
    <w:rPr>
      <w:rFonts w:ascii="Symbol" w:hAnsi="Symbol" w:cs="Symbol" w:hint="default"/>
      <w:sz w:val="20"/>
    </w:rPr>
  </w:style>
  <w:style w:type="character" w:customStyle="1" w:styleId="WW8Num7z2">
    <w:name w:val="WW8Num7z2"/>
    <w:rPr>
      <w:rFonts w:ascii="Wingdings" w:hAnsi="Wingdings" w:cs="Wingdings" w:hint="default"/>
      <w:sz w:val="20"/>
    </w:rPr>
  </w:style>
  <w:style w:type="character" w:customStyle="1" w:styleId="WW8Num10z7">
    <w:name w:val="WW8Num10z7"/>
  </w:style>
  <w:style w:type="character" w:customStyle="1" w:styleId="WW8Num9z7">
    <w:name w:val="WW8Num9z7"/>
  </w:style>
  <w:style w:type="character" w:customStyle="1" w:styleId="WW8Num9z2">
    <w:name w:val="WW8Num9z2"/>
  </w:style>
  <w:style w:type="character" w:customStyle="1" w:styleId="WW8Num12z0">
    <w:name w:val="WW8Num12z0"/>
    <w:rPr>
      <w:rFonts w:ascii="Symbol" w:hAnsi="Symbol" w:cs="Symbol" w:hint="default"/>
      <w:sz w:val="20"/>
    </w:rPr>
  </w:style>
  <w:style w:type="character" w:customStyle="1" w:styleId="WW8Num15z5">
    <w:name w:val="WW8Num15z5"/>
  </w:style>
  <w:style w:type="character" w:customStyle="1" w:styleId="WW8Num14z0">
    <w:name w:val="WW8Num14z0"/>
    <w:rPr>
      <w:rFonts w:ascii="Symbol" w:hAnsi="Symbol" w:cs="Symbol" w:hint="default"/>
    </w:rPr>
  </w:style>
  <w:style w:type="character" w:customStyle="1" w:styleId="WW8Num3z5">
    <w:name w:val="WW8Num3z5"/>
  </w:style>
  <w:style w:type="character" w:customStyle="1" w:styleId="WW8Num11z4">
    <w:name w:val="WW8Num11z4"/>
  </w:style>
  <w:style w:type="character" w:customStyle="1" w:styleId="WW8Num3z7">
    <w:name w:val="WW8Num3z7"/>
  </w:style>
  <w:style w:type="character" w:customStyle="1" w:styleId="WW8Num9z1">
    <w:name w:val="WW8Num9z1"/>
  </w:style>
  <w:style w:type="character" w:customStyle="1" w:styleId="WW8Num11z3">
    <w:name w:val="WW8Num11z3"/>
  </w:style>
  <w:style w:type="character" w:customStyle="1" w:styleId="WW8Num22z8">
    <w:name w:val="WW8Num22z8"/>
  </w:style>
  <w:style w:type="character" w:customStyle="1" w:styleId="WW8Num11z5">
    <w:name w:val="WW8Num11z5"/>
  </w:style>
  <w:style w:type="character" w:customStyle="1" w:styleId="WW8Num14z8">
    <w:name w:val="WW8Num14z8"/>
  </w:style>
  <w:style w:type="character" w:customStyle="1" w:styleId="WW8Num7z3">
    <w:name w:val="WW8Num7z3"/>
  </w:style>
  <w:style w:type="character" w:customStyle="1" w:styleId="WW8Num3z1">
    <w:name w:val="WW8Num3z1"/>
  </w:style>
  <w:style w:type="character" w:customStyle="1" w:styleId="HTML-wstpniesformatowanyZnak">
    <w:name w:val="HTML - wstępnie sformatowany Znak"/>
    <w:rPr>
      <w:rFonts w:ascii="Courier New" w:hAnsi="Courier New" w:cs="Courier New"/>
    </w:rPr>
  </w:style>
  <w:style w:type="character" w:customStyle="1" w:styleId="WW8Num16z8">
    <w:name w:val="WW8Num16z8"/>
  </w:style>
  <w:style w:type="character" w:customStyle="1" w:styleId="WW8Num17z4">
    <w:name w:val="WW8Num17z4"/>
  </w:style>
  <w:style w:type="character" w:customStyle="1" w:styleId="WW8Num17z5">
    <w:name w:val="WW8Num17z5"/>
  </w:style>
  <w:style w:type="character" w:customStyle="1" w:styleId="WW8Num8z2">
    <w:name w:val="WW8Num8z2"/>
    <w:rPr>
      <w:rFonts w:ascii="Wingdings" w:hAnsi="Wingdings" w:cs="Wingdings" w:hint="default"/>
    </w:rPr>
  </w:style>
  <w:style w:type="character" w:customStyle="1" w:styleId="WW8Num14z1">
    <w:name w:val="WW8Num14z1"/>
    <w:rPr>
      <w:rFonts w:ascii="Courier New" w:hAnsi="Courier New" w:cs="Courier New" w:hint="default"/>
    </w:rPr>
  </w:style>
  <w:style w:type="character" w:customStyle="1" w:styleId="WW8Num17z3">
    <w:name w:val="WW8Num17z3"/>
  </w:style>
  <w:style w:type="character" w:customStyle="1" w:styleId="WW8Num10z0">
    <w:name w:val="WW8Num10z0"/>
    <w:rPr>
      <w:rFonts w:cs="Times New Roman" w:hint="default"/>
    </w:rPr>
  </w:style>
  <w:style w:type="character" w:customStyle="1" w:styleId="WW8Num15z6">
    <w:name w:val="WW8Num15z6"/>
  </w:style>
  <w:style w:type="character" w:customStyle="1" w:styleId="Domylnaczcionkaakapitu1">
    <w:name w:val="Domyślna czcionka akapitu1"/>
  </w:style>
  <w:style w:type="character" w:customStyle="1" w:styleId="WW8Num17z0">
    <w:name w:val="WW8Num17z0"/>
  </w:style>
  <w:style w:type="character" w:customStyle="1" w:styleId="WW8Num11z2">
    <w:name w:val="WW8Num11z2"/>
    <w:rPr>
      <w:rFonts w:ascii="Wingdings" w:hAnsi="Wingdings" w:cs="Wingdings" w:hint="default"/>
    </w:rPr>
  </w:style>
  <w:style w:type="character" w:customStyle="1" w:styleId="WW8Num9z3">
    <w:name w:val="WW8Num9z3"/>
  </w:style>
  <w:style w:type="character" w:customStyle="1" w:styleId="WW8Num9z6">
    <w:name w:val="WW8Num9z6"/>
  </w:style>
  <w:style w:type="character" w:customStyle="1" w:styleId="WW8Num3z0">
    <w:name w:val="WW8Num3z0"/>
    <w:rPr>
      <w:rFonts w:hint="default"/>
    </w:rPr>
  </w:style>
  <w:style w:type="character" w:customStyle="1" w:styleId="WW8Num9z0">
    <w:name w:val="WW8Num9z0"/>
    <w:rPr>
      <w:rFonts w:hint="default"/>
    </w:rPr>
  </w:style>
  <w:style w:type="character" w:customStyle="1" w:styleId="WW8Num2z0">
    <w:name w:val="WW8Num2z0"/>
    <w:rPr>
      <w:rFonts w:ascii="Symbol" w:hAnsi="Symbol" w:cs="Symbol" w:hint="default"/>
      <w:sz w:val="20"/>
    </w:rPr>
  </w:style>
  <w:style w:type="character" w:customStyle="1" w:styleId="WW8Num12z6">
    <w:name w:val="WW8Num12z6"/>
  </w:style>
  <w:style w:type="character" w:customStyle="1" w:styleId="WW8Num12z5">
    <w:name w:val="WW8Num12z5"/>
  </w:style>
  <w:style w:type="character" w:customStyle="1" w:styleId="WW8Num5z2">
    <w:name w:val="WW8Num5z2"/>
    <w:rPr>
      <w:rFonts w:ascii="Wingdings" w:hAnsi="Wingdings" w:cs="Wingdings" w:hint="default"/>
      <w:sz w:val="20"/>
    </w:rPr>
  </w:style>
  <w:style w:type="character" w:customStyle="1" w:styleId="WW8Num22z5">
    <w:name w:val="WW8Num22z5"/>
  </w:style>
  <w:style w:type="character" w:customStyle="1" w:styleId="WW8Num6z0">
    <w:name w:val="WW8Num6z0"/>
    <w:rPr>
      <w:rFonts w:ascii="Symbol" w:hAnsi="Symbol" w:cs="Symbol" w:hint="default"/>
      <w:color w:val="C5000B"/>
      <w:sz w:val="20"/>
    </w:rPr>
  </w:style>
  <w:style w:type="character" w:customStyle="1" w:styleId="WW8Num20z1">
    <w:name w:val="WW8Num20z1"/>
    <w:rPr>
      <w:rFonts w:ascii="Courier New" w:hAnsi="Courier New" w:cs="Courier New" w:hint="default"/>
      <w:sz w:val="20"/>
    </w:rPr>
  </w:style>
  <w:style w:type="character" w:customStyle="1" w:styleId="WW8Num7z7">
    <w:name w:val="WW8Num7z7"/>
  </w:style>
  <w:style w:type="character" w:customStyle="1" w:styleId="WW8Num19z2">
    <w:name w:val="WW8Num19z2"/>
    <w:rPr>
      <w:rFonts w:ascii="Wingdings" w:hAnsi="Wingdings" w:cs="Wingdings" w:hint="default"/>
      <w:sz w:val="20"/>
    </w:rPr>
  </w:style>
  <w:style w:type="character" w:customStyle="1" w:styleId="WW8Num19z0">
    <w:name w:val="WW8Num19z0"/>
    <w:rPr>
      <w:rFonts w:ascii="Symbol" w:hAnsi="Symbol" w:cs="Symbol" w:hint="default"/>
      <w:sz w:val="20"/>
    </w:rPr>
  </w:style>
  <w:style w:type="character" w:customStyle="1" w:styleId="WW8Num16z5">
    <w:name w:val="WW8Num16z5"/>
  </w:style>
  <w:style w:type="character" w:customStyle="1" w:styleId="WW8Num17z8">
    <w:name w:val="WW8Num17z8"/>
  </w:style>
  <w:style w:type="character" w:customStyle="1" w:styleId="WW8Num9z5">
    <w:name w:val="WW8Num9z5"/>
  </w:style>
  <w:style w:type="character" w:customStyle="1" w:styleId="WW8Num3z3">
    <w:name w:val="WW8Num3z3"/>
  </w:style>
  <w:style w:type="character" w:customStyle="1" w:styleId="WW8Num1z0">
    <w:name w:val="WW8Num1z0"/>
    <w:rPr>
      <w:i w:val="0"/>
      <w:color w:val="auto"/>
    </w:rPr>
  </w:style>
  <w:style w:type="character" w:customStyle="1" w:styleId="WW8Num16z6">
    <w:name w:val="WW8Num16z6"/>
  </w:style>
  <w:style w:type="character" w:customStyle="1" w:styleId="WW8Num18z1">
    <w:name w:val="WW8Num18z1"/>
    <w:rPr>
      <w:rFonts w:ascii="Courier New" w:hAnsi="Courier New" w:cs="Courier New" w:hint="default"/>
      <w:sz w:val="20"/>
    </w:rPr>
  </w:style>
  <w:style w:type="character" w:customStyle="1" w:styleId="WW8Num13z2">
    <w:name w:val="WW8Num13z2"/>
  </w:style>
  <w:style w:type="character" w:customStyle="1" w:styleId="WW8Num7z6">
    <w:name w:val="WW8Num7z6"/>
  </w:style>
  <w:style w:type="character" w:customStyle="1" w:styleId="WW8Num12z4">
    <w:name w:val="WW8Num12z4"/>
  </w:style>
  <w:style w:type="character" w:customStyle="1" w:styleId="WW8Num14z7">
    <w:name w:val="WW8Num14z7"/>
  </w:style>
  <w:style w:type="character" w:customStyle="1" w:styleId="WW8Num7z4">
    <w:name w:val="WW8Num7z4"/>
  </w:style>
  <w:style w:type="character" w:customStyle="1" w:styleId="WW8Num18z2">
    <w:name w:val="WW8Num18z2"/>
    <w:rPr>
      <w:rFonts w:ascii="Wingdings" w:hAnsi="Wingdings" w:cs="Wingdings" w:hint="default"/>
      <w:sz w:val="20"/>
    </w:rPr>
  </w:style>
  <w:style w:type="character" w:customStyle="1" w:styleId="WW8Num4z0">
    <w:name w:val="WW8Num4z0"/>
    <w:rPr>
      <w:rFonts w:ascii="Symbol" w:hAnsi="Symbol" w:cs="Symbol" w:hint="default"/>
      <w:sz w:val="20"/>
    </w:rPr>
  </w:style>
  <w:style w:type="character" w:customStyle="1" w:styleId="WW8Num5z0">
    <w:name w:val="WW8Num5z0"/>
    <w:rPr>
      <w:rFonts w:ascii="Symbol" w:hAnsi="Symbol" w:cs="Symbol" w:hint="default"/>
      <w:sz w:val="20"/>
    </w:rPr>
  </w:style>
  <w:style w:type="character" w:customStyle="1" w:styleId="WW8Num21z0">
    <w:name w:val="WW8Num21z0"/>
    <w:rPr>
      <w:rFonts w:hint="default"/>
    </w:rPr>
  </w:style>
  <w:style w:type="character" w:customStyle="1" w:styleId="WW8Num6z2">
    <w:name w:val="WW8Num6z2"/>
    <w:rPr>
      <w:rFonts w:ascii="Wingdings" w:hAnsi="Wingdings" w:cs="Wingdings" w:hint="default"/>
      <w:sz w:val="20"/>
    </w:rPr>
  </w:style>
  <w:style w:type="character" w:customStyle="1" w:styleId="WW8Num22z2">
    <w:name w:val="WW8Num22z2"/>
  </w:style>
  <w:style w:type="character" w:customStyle="1" w:styleId="WW8Num7z1">
    <w:name w:val="WW8Num7z1"/>
    <w:rPr>
      <w:rFonts w:ascii="Courier New" w:hAnsi="Courier New" w:cs="Courier New" w:hint="default"/>
      <w:sz w:val="20"/>
    </w:rPr>
  </w:style>
  <w:style w:type="character" w:customStyle="1" w:styleId="WW8Num10z8">
    <w:name w:val="WW8Num10z8"/>
  </w:style>
  <w:style w:type="character" w:customStyle="1" w:styleId="Symbolewypunktowania">
    <w:name w:val="Symbole wypunktowania"/>
    <w:rPr>
      <w:rFonts w:ascii="OpenSymbol" w:eastAsia="OpenSymbol" w:hAnsi="OpenSymbol" w:cs="OpenSymbol"/>
    </w:rPr>
  </w:style>
  <w:style w:type="character" w:customStyle="1" w:styleId="WW8Num16z1">
    <w:name w:val="WW8Num16z1"/>
  </w:style>
  <w:style w:type="character" w:customStyle="1" w:styleId="WW8Num22z7">
    <w:name w:val="WW8Num22z7"/>
  </w:style>
  <w:style w:type="character" w:customStyle="1" w:styleId="WW8Num14z3">
    <w:name w:val="WW8Num14z3"/>
  </w:style>
  <w:style w:type="character" w:customStyle="1" w:styleId="WW8Num14z5">
    <w:name w:val="WW8Num14z5"/>
  </w:style>
  <w:style w:type="character" w:customStyle="1" w:styleId="WW8Num9z8">
    <w:name w:val="WW8Num9z8"/>
  </w:style>
  <w:style w:type="character" w:customStyle="1" w:styleId="WW8Num11z0">
    <w:name w:val="WW8Num11z0"/>
    <w:rPr>
      <w:rFonts w:ascii="Symbol" w:hAnsi="Symbol" w:cs="Symbol" w:hint="default"/>
    </w:rPr>
  </w:style>
  <w:style w:type="character" w:customStyle="1" w:styleId="WW8Num16z2">
    <w:name w:val="WW8Num16z2"/>
  </w:style>
  <w:style w:type="character" w:customStyle="1" w:styleId="WW8Num22z1">
    <w:name w:val="WW8Num22z1"/>
  </w:style>
  <w:style w:type="character" w:customStyle="1" w:styleId="WW8Num13z7">
    <w:name w:val="WW8Num13z7"/>
  </w:style>
  <w:style w:type="character" w:customStyle="1" w:styleId="WW8Num4z1">
    <w:name w:val="WW8Num4z1"/>
    <w:rPr>
      <w:rFonts w:ascii="Courier New" w:hAnsi="Courier New" w:cs="Courier New" w:hint="default"/>
      <w:sz w:val="20"/>
    </w:rPr>
  </w:style>
  <w:style w:type="character" w:customStyle="1" w:styleId="WW8Num4z2">
    <w:name w:val="WW8Num4z2"/>
    <w:rPr>
      <w:rFonts w:ascii="Wingdings" w:hAnsi="Wingdings" w:cs="Wingdings" w:hint="default"/>
      <w:sz w:val="20"/>
    </w:rPr>
  </w:style>
  <w:style w:type="character" w:customStyle="1" w:styleId="WW8Num17z1">
    <w:name w:val="WW8Num17z1"/>
  </w:style>
  <w:style w:type="character" w:customStyle="1" w:styleId="WW8Num15z7">
    <w:name w:val="WW8Num15z7"/>
  </w:style>
  <w:style w:type="character" w:customStyle="1" w:styleId="WW8Num12z7">
    <w:name w:val="WW8Num12z7"/>
  </w:style>
  <w:style w:type="character" w:customStyle="1" w:styleId="WW8Num12z2">
    <w:name w:val="WW8Num12z2"/>
    <w:rPr>
      <w:rFonts w:ascii="Wingdings" w:hAnsi="Wingdings" w:cs="Wingdings" w:hint="default"/>
      <w:sz w:val="20"/>
    </w:rPr>
  </w:style>
  <w:style w:type="character" w:customStyle="1" w:styleId="WW8Num13z0">
    <w:name w:val="WW8Num13z0"/>
    <w:rPr>
      <w:rFonts w:cs="Times New Roman" w:hint="default"/>
    </w:rPr>
  </w:style>
  <w:style w:type="character" w:customStyle="1" w:styleId="WW8Num15z8">
    <w:name w:val="WW8Num15z8"/>
  </w:style>
  <w:style w:type="character" w:customStyle="1" w:styleId="WW8Num11z7">
    <w:name w:val="WW8Num11z7"/>
  </w:style>
  <w:style w:type="character" w:customStyle="1" w:styleId="WW8Num12z1">
    <w:name w:val="WW8Num12z1"/>
    <w:rPr>
      <w:rFonts w:ascii="Courier New" w:hAnsi="Courier New" w:cs="Courier New" w:hint="default"/>
      <w:sz w:val="20"/>
    </w:rPr>
  </w:style>
  <w:style w:type="character" w:customStyle="1" w:styleId="WW8Num8z1">
    <w:name w:val="WW8Num8z1"/>
    <w:rPr>
      <w:rFonts w:ascii="Courier New" w:hAnsi="Courier New" w:cs="Courier New" w:hint="default"/>
    </w:rPr>
  </w:style>
  <w:style w:type="character" w:customStyle="1" w:styleId="WW8Num17z2">
    <w:name w:val="WW8Num17z2"/>
  </w:style>
  <w:style w:type="character" w:customStyle="1" w:styleId="TekstpodstawowywcityZnak">
    <w:name w:val="Tekst podstawowy wcięty Znak"/>
    <w:rPr>
      <w:sz w:val="24"/>
    </w:rPr>
  </w:style>
  <w:style w:type="character" w:customStyle="1" w:styleId="WW8Num15z1">
    <w:name w:val="WW8Num15z1"/>
    <w:rPr>
      <w:rFonts w:ascii="Courier New" w:hAnsi="Courier New" w:cs="Courier New" w:hint="default"/>
      <w:sz w:val="20"/>
    </w:rPr>
  </w:style>
  <w:style w:type="character" w:customStyle="1" w:styleId="WW8Num11z6">
    <w:name w:val="WW8Num11z6"/>
  </w:style>
  <w:style w:type="character" w:customStyle="1" w:styleId="WW8Num3z6">
    <w:name w:val="WW8Num3z6"/>
  </w:style>
  <w:style w:type="character" w:customStyle="1" w:styleId="WW8Num11z1">
    <w:name w:val="WW8Num11z1"/>
    <w:rPr>
      <w:rFonts w:ascii="Courier New" w:hAnsi="Courier New" w:cs="Courier New" w:hint="default"/>
    </w:rPr>
  </w:style>
  <w:style w:type="character" w:customStyle="1" w:styleId="WW8Num5z1">
    <w:name w:val="WW8Num5z1"/>
    <w:rPr>
      <w:rFonts w:ascii="Courier New" w:hAnsi="Courier New" w:cs="Courier New" w:hint="default"/>
      <w:sz w:val="20"/>
    </w:rPr>
  </w:style>
  <w:style w:type="character" w:customStyle="1" w:styleId="WW8Num17z7">
    <w:name w:val="WW8Num17z7"/>
  </w:style>
  <w:style w:type="character" w:customStyle="1" w:styleId="WW8Num13z1">
    <w:name w:val="WW8Num13z1"/>
    <w:rPr>
      <w:rFonts w:cs="Times New Roman"/>
    </w:rPr>
  </w:style>
  <w:style w:type="character" w:customStyle="1" w:styleId="TekstdymkaZnak">
    <w:name w:val="Tekst dymka Znak"/>
    <w:rPr>
      <w:rFonts w:ascii="Tahoma" w:hAnsi="Tahoma" w:cs="Tahoma"/>
      <w:sz w:val="16"/>
      <w:szCs w:val="16"/>
    </w:rPr>
  </w:style>
  <w:style w:type="character" w:customStyle="1" w:styleId="WW8Num2z1">
    <w:name w:val="WW8Num2z1"/>
    <w:rPr>
      <w:rFonts w:ascii="Courier New" w:hAnsi="Courier New" w:cs="Courier New" w:hint="default"/>
      <w:sz w:val="20"/>
    </w:rPr>
  </w:style>
  <w:style w:type="character" w:customStyle="1" w:styleId="WW8Num22z0">
    <w:name w:val="WW8Num22z0"/>
    <w:rPr>
      <w:rFonts w:hint="default"/>
    </w:rPr>
  </w:style>
  <w:style w:type="character" w:customStyle="1" w:styleId="WW8Num22z6">
    <w:name w:val="WW8Num22z6"/>
  </w:style>
  <w:style w:type="character" w:customStyle="1" w:styleId="StopkaZnak">
    <w:name w:val="Stopka Znak"/>
    <w:uiPriority w:val="99"/>
    <w:rPr>
      <w:sz w:val="24"/>
      <w:szCs w:val="24"/>
    </w:rPr>
  </w:style>
  <w:style w:type="character" w:customStyle="1" w:styleId="WW8Num10z6">
    <w:name w:val="WW8Num10z6"/>
  </w:style>
  <w:style w:type="character" w:customStyle="1" w:styleId="WW8Num15z3">
    <w:name w:val="WW8Num15z3"/>
  </w:style>
  <w:style w:type="character" w:customStyle="1" w:styleId="WW8Num8z0">
    <w:name w:val="WW8Num8z0"/>
    <w:rPr>
      <w:rFonts w:ascii="Symbol" w:hAnsi="Symbol" w:cs="Symbol" w:hint="default"/>
    </w:rPr>
  </w:style>
  <w:style w:type="character" w:customStyle="1" w:styleId="WW8Num16z4">
    <w:name w:val="WW8Num16z4"/>
  </w:style>
  <w:style w:type="character" w:customStyle="1" w:styleId="WW8Num13z8">
    <w:name w:val="WW8Num13z8"/>
  </w:style>
  <w:style w:type="character" w:customStyle="1" w:styleId="WW8Num12z8">
    <w:name w:val="WW8Num12z8"/>
  </w:style>
  <w:style w:type="character" w:customStyle="1" w:styleId="WW8Num13z3">
    <w:name w:val="WW8Num13z3"/>
  </w:style>
  <w:style w:type="character" w:customStyle="1" w:styleId="WW8Num10z1">
    <w:name w:val="WW8Num10z1"/>
    <w:rPr>
      <w:rFonts w:cs="Times New Roman"/>
    </w:rPr>
  </w:style>
  <w:style w:type="character" w:customStyle="1" w:styleId="WW8Num13z4">
    <w:name w:val="WW8Num13z4"/>
  </w:style>
  <w:style w:type="character" w:customStyle="1" w:styleId="WW8Num21z1">
    <w:name w:val="WW8Num21z1"/>
    <w:rPr>
      <w:rFonts w:cs="Times New Roman"/>
    </w:rPr>
  </w:style>
  <w:style w:type="character" w:customStyle="1" w:styleId="WW8Num13z5">
    <w:name w:val="WW8Num13z5"/>
  </w:style>
  <w:style w:type="character" w:customStyle="1" w:styleId="WW8Num7z0">
    <w:name w:val="WW8Num7z0"/>
    <w:rPr>
      <w:rFonts w:ascii="Symbol" w:hAnsi="Symbol" w:cs="Symbol" w:hint="default"/>
      <w:sz w:val="20"/>
    </w:rPr>
  </w:style>
  <w:style w:type="character" w:customStyle="1" w:styleId="WW8Num3z8">
    <w:name w:val="WW8Num3z8"/>
  </w:style>
  <w:style w:type="character" w:customStyle="1" w:styleId="WW8Num15z2">
    <w:name w:val="WW8Num15z2"/>
    <w:rPr>
      <w:rFonts w:ascii="Wingdings" w:hAnsi="Wingdings" w:cs="Wingdings" w:hint="default"/>
      <w:sz w:val="20"/>
    </w:rPr>
  </w:style>
  <w:style w:type="character" w:customStyle="1" w:styleId="WW8Num10z2">
    <w:name w:val="WW8Num10z2"/>
  </w:style>
  <w:style w:type="character" w:customStyle="1" w:styleId="WW8Num13z6">
    <w:name w:val="WW8Num13z6"/>
  </w:style>
  <w:style w:type="character" w:customStyle="1" w:styleId="WW8Num16z3">
    <w:name w:val="WW8Num16z3"/>
  </w:style>
  <w:style w:type="character" w:customStyle="1" w:styleId="WW8Num17z6">
    <w:name w:val="WW8Num17z6"/>
  </w:style>
  <w:style w:type="character" w:customStyle="1" w:styleId="WW8Num12z3">
    <w:name w:val="WW8Num12z3"/>
  </w:style>
  <w:style w:type="character" w:customStyle="1" w:styleId="WW8Num3z4">
    <w:name w:val="WW8Num3z4"/>
  </w:style>
  <w:style w:type="character" w:customStyle="1" w:styleId="WW8Num16z0">
    <w:name w:val="WW8Num16z0"/>
    <w:rPr>
      <w:rFonts w:hint="default"/>
    </w:rPr>
  </w:style>
  <w:style w:type="character" w:customStyle="1" w:styleId="WW8Num2z2">
    <w:name w:val="WW8Num2z2"/>
    <w:rPr>
      <w:rFonts w:ascii="Wingdings" w:hAnsi="Wingdings" w:cs="Wingdings" w:hint="default"/>
      <w:sz w:val="20"/>
    </w:rPr>
  </w:style>
  <w:style w:type="character" w:customStyle="1" w:styleId="WW8Num10z5">
    <w:name w:val="WW8Num10z5"/>
  </w:style>
  <w:style w:type="character" w:customStyle="1" w:styleId="NagwekZnak">
    <w:name w:val="Nagłówek Znak"/>
    <w:uiPriority w:val="99"/>
    <w:rPr>
      <w:sz w:val="24"/>
      <w:szCs w:val="24"/>
    </w:rPr>
  </w:style>
  <w:style w:type="character" w:customStyle="1" w:styleId="WW8Num23z2">
    <w:name w:val="WW8Num23z2"/>
    <w:rPr>
      <w:rFonts w:ascii="Wingdings" w:hAnsi="Wingdings" w:cs="Wingdings" w:hint="default"/>
      <w:sz w:val="20"/>
    </w:rPr>
  </w:style>
  <w:style w:type="character" w:customStyle="1" w:styleId="WW8Num23z1">
    <w:name w:val="WW8Num23z1"/>
    <w:rPr>
      <w:rFonts w:ascii="Courier New" w:hAnsi="Courier New" w:cs="Courier New" w:hint="default"/>
      <w:sz w:val="20"/>
    </w:rPr>
  </w:style>
  <w:style w:type="character" w:customStyle="1" w:styleId="WW8Num11z8">
    <w:name w:val="WW8Num11z8"/>
  </w:style>
  <w:style w:type="character" w:customStyle="1" w:styleId="WW8Num22z4">
    <w:name w:val="WW8Num22z4"/>
  </w:style>
  <w:style w:type="paragraph" w:styleId="Nagwek">
    <w:name w:val="header"/>
    <w:basedOn w:val="Normalny"/>
    <w:uiPriority w:val="99"/>
    <w:pPr>
      <w:tabs>
        <w:tab w:val="center" w:pos="4536"/>
        <w:tab w:val="right" w:pos="9072"/>
      </w:tabs>
    </w:pPr>
  </w:style>
  <w:style w:type="paragraph" w:styleId="NormalnyWeb">
    <w:name w:val="Normal (Web)"/>
    <w:basedOn w:val="Normalny"/>
    <w:pPr>
      <w:spacing w:before="280" w:after="280"/>
    </w:pPr>
  </w:style>
  <w:style w:type="paragraph" w:styleId="HTML-wstpniesformatowany">
    <w:name w:val="HTML Preformatted"/>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Lista">
    <w:name w:val="List"/>
    <w:basedOn w:val="Tekstpodstawowy"/>
    <w:rPr>
      <w:rFonts w:cs="Mangal"/>
    </w:rPr>
  </w:style>
  <w:style w:type="paragraph" w:styleId="Stopka">
    <w:name w:val="footer"/>
    <w:basedOn w:val="Normalny"/>
    <w:uiPriority w:val="99"/>
    <w:pPr>
      <w:tabs>
        <w:tab w:val="center" w:pos="4536"/>
        <w:tab w:val="right" w:pos="9072"/>
      </w:tabs>
    </w:pPr>
  </w:style>
  <w:style w:type="paragraph" w:styleId="Tekstpodstawowy">
    <w:name w:val="Body Text"/>
    <w:basedOn w:val="Normalny"/>
    <w:pPr>
      <w:spacing w:after="120"/>
    </w:pPr>
  </w:style>
  <w:style w:type="paragraph" w:styleId="Tekstpodstawowywcity">
    <w:name w:val="Body Text Indent"/>
    <w:basedOn w:val="Normalny"/>
    <w:pPr>
      <w:ind w:firstLine="567"/>
      <w:jc w:val="both"/>
    </w:pPr>
    <w:rPr>
      <w:szCs w:val="20"/>
    </w:rPr>
  </w:style>
  <w:style w:type="paragraph" w:styleId="Tekstdymka">
    <w:name w:val="Balloon Text"/>
    <w:basedOn w:val="Normalny"/>
    <w:rPr>
      <w:rFonts w:ascii="Tahoma" w:hAnsi="Tahoma" w:cs="Tahoma"/>
      <w:sz w:val="16"/>
      <w:szCs w:val="16"/>
    </w:rPr>
  </w:style>
  <w:style w:type="paragraph" w:customStyle="1" w:styleId="Tekstpodstawowy1">
    <w:name w:val="Tekst podstawowy1"/>
    <w:basedOn w:val="Normal1"/>
    <w:next w:val="Normal1"/>
    <w:rPr>
      <w:rFonts w:eastAsia="Lucida Sans Unicode" w:cs="Mangal"/>
      <w:color w:val="auto"/>
    </w:rPr>
  </w:style>
  <w:style w:type="paragraph" w:customStyle="1" w:styleId="Normal1">
    <w:name w:val="Normal1"/>
    <w:basedOn w:val="Normalny"/>
    <w:pPr>
      <w:widowControl w:val="0"/>
      <w:autoSpaceDE w:val="0"/>
    </w:pPr>
    <w:rPr>
      <w:color w:val="000000"/>
      <w:kern w:val="1"/>
      <w:lang w:eastAsia="hi-IN" w:bidi="hi-IN"/>
    </w:rPr>
  </w:style>
  <w:style w:type="paragraph" w:customStyle="1" w:styleId="Nagwektabeli">
    <w:name w:val="Nagłówek tabeli"/>
    <w:basedOn w:val="Zawartotabeli"/>
    <w:pPr>
      <w:jc w:val="center"/>
    </w:pPr>
    <w:rPr>
      <w:b/>
      <w:bCs/>
    </w:rPr>
  </w:style>
  <w:style w:type="paragraph" w:customStyle="1" w:styleId="Zawartotabeli">
    <w:name w:val="Zawartość tabeli"/>
    <w:basedOn w:val="Normalny"/>
    <w:pPr>
      <w:suppressLineNumbers/>
    </w:pPr>
  </w:style>
  <w:style w:type="paragraph" w:styleId="Akapitzlist">
    <w:name w:val="List Paragraph"/>
    <w:aliases w:val="Sl_Akapit z listą,Akapit z listą1,Preambuła,List Paragraph,L1,Numerowanie,Wypunktowanie,BulletC,Obiekt,normalny tekst,Akapit z listą31,Bullets,sw tekst,T_SZ_List Paragraph"/>
    <w:basedOn w:val="Normalny"/>
    <w:link w:val="AkapitzlistZnak"/>
    <w:uiPriority w:val="34"/>
    <w:qFormat/>
    <w:pPr>
      <w:widowControl w:val="0"/>
      <w:ind w:left="708"/>
    </w:pPr>
    <w:rPr>
      <w:rFonts w:eastAsia="Lucida Sans Unicode" w:cs="Mangal"/>
      <w:kern w:val="1"/>
      <w:szCs w:val="21"/>
      <w:lang w:eastAsia="hi-IN" w:bidi="hi-IN"/>
    </w:rPr>
  </w:style>
  <w:style w:type="paragraph" w:customStyle="1" w:styleId="normalny1">
    <w:name w:val="normalny1"/>
    <w:basedOn w:val="Normalny"/>
    <w:pPr>
      <w:suppressAutoHyphens w:val="0"/>
      <w:spacing w:before="100" w:beforeAutospacing="1" w:after="100" w:afterAutospacing="1"/>
    </w:pPr>
    <w:rPr>
      <w:lang w:eastAsia="pl-PL"/>
    </w:rPr>
  </w:style>
  <w:style w:type="paragraph" w:customStyle="1" w:styleId="Default">
    <w:name w:val="Default"/>
    <w:link w:val="DefaultZnak"/>
    <w:pPr>
      <w:suppressAutoHyphens/>
      <w:autoSpaceDE w:val="0"/>
    </w:pPr>
    <w:rPr>
      <w:color w:val="000000"/>
      <w:sz w:val="24"/>
      <w:szCs w:val="24"/>
      <w:lang w:eastAsia="ar-SA"/>
    </w:rPr>
  </w:style>
  <w:style w:type="paragraph" w:customStyle="1" w:styleId="Normalny10">
    <w:name w:val="Normalny1"/>
    <w:basedOn w:val="Normalny"/>
    <w:pPr>
      <w:widowControl w:val="0"/>
      <w:autoSpaceDE w:val="0"/>
    </w:pPr>
    <w:rPr>
      <w:color w:val="000000"/>
      <w:kern w:val="1"/>
      <w:lang w:eastAsia="hi-IN" w:bidi="hi-IN"/>
    </w:rPr>
  </w:style>
  <w:style w:type="paragraph" w:customStyle="1" w:styleId="Nagwek1">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rPr>
  </w:style>
  <w:style w:type="paragraph" w:customStyle="1" w:styleId="Standardowy1">
    <w:name w:val="Standardowy1"/>
    <w:basedOn w:val="Normalny10"/>
    <w:next w:val="Normalny10"/>
    <w:rPr>
      <w:rFonts w:eastAsia="Lucida Sans Unicode" w:cs="Mangal"/>
      <w:color w:val="auto"/>
    </w:rPr>
  </w:style>
  <w:style w:type="paragraph" w:customStyle="1" w:styleId="Indeks">
    <w:name w:val="Indeks"/>
    <w:basedOn w:val="Normalny"/>
    <w:pPr>
      <w:suppressLineNumbers/>
    </w:pPr>
    <w:rPr>
      <w:rFonts w:cs="Mangal"/>
    </w:rPr>
  </w:style>
  <w:style w:type="character" w:customStyle="1" w:styleId="apple-tab-span">
    <w:name w:val="apple-tab-span"/>
    <w:rsid w:val="00262A79"/>
  </w:style>
  <w:style w:type="character" w:styleId="Odwoaniedokomentarza">
    <w:name w:val="annotation reference"/>
    <w:uiPriority w:val="99"/>
    <w:semiHidden/>
    <w:unhideWhenUsed/>
    <w:rsid w:val="00A7482F"/>
    <w:rPr>
      <w:sz w:val="16"/>
      <w:szCs w:val="16"/>
    </w:rPr>
  </w:style>
  <w:style w:type="paragraph" w:styleId="Tekstkomentarza">
    <w:name w:val="annotation text"/>
    <w:basedOn w:val="Normalny"/>
    <w:link w:val="TekstkomentarzaZnak"/>
    <w:uiPriority w:val="99"/>
    <w:unhideWhenUsed/>
    <w:rsid w:val="00A7482F"/>
    <w:rPr>
      <w:sz w:val="20"/>
      <w:szCs w:val="20"/>
    </w:rPr>
  </w:style>
  <w:style w:type="character" w:customStyle="1" w:styleId="TekstkomentarzaZnak">
    <w:name w:val="Tekst komentarza Znak"/>
    <w:link w:val="Tekstkomentarza"/>
    <w:uiPriority w:val="99"/>
    <w:rsid w:val="00A7482F"/>
    <w:rPr>
      <w:lang w:eastAsia="ar-SA"/>
    </w:rPr>
  </w:style>
  <w:style w:type="paragraph" w:styleId="Tematkomentarza">
    <w:name w:val="annotation subject"/>
    <w:basedOn w:val="Tekstkomentarza"/>
    <w:next w:val="Tekstkomentarza"/>
    <w:link w:val="TematkomentarzaZnak"/>
    <w:uiPriority w:val="99"/>
    <w:semiHidden/>
    <w:unhideWhenUsed/>
    <w:rsid w:val="00A7482F"/>
    <w:rPr>
      <w:b/>
      <w:bCs/>
    </w:rPr>
  </w:style>
  <w:style w:type="character" w:customStyle="1" w:styleId="TematkomentarzaZnak">
    <w:name w:val="Temat komentarza Znak"/>
    <w:link w:val="Tematkomentarza"/>
    <w:uiPriority w:val="99"/>
    <w:semiHidden/>
    <w:rsid w:val="00A7482F"/>
    <w:rPr>
      <w:b/>
      <w:bCs/>
      <w:lang w:eastAsia="ar-SA"/>
    </w:rPr>
  </w:style>
  <w:style w:type="paragraph" w:customStyle="1" w:styleId="Nagwek2">
    <w:name w:val="Nagłówek2"/>
    <w:basedOn w:val="Normalny"/>
    <w:next w:val="Tekstpodstawowy"/>
    <w:rsid w:val="000C0C8C"/>
    <w:pPr>
      <w:suppressAutoHyphens w:val="0"/>
      <w:jc w:val="center"/>
    </w:pPr>
    <w:rPr>
      <w:b/>
      <w:bCs/>
      <w:kern w:val="2"/>
      <w:lang w:eastAsia="zh-CN"/>
    </w:rPr>
  </w:style>
  <w:style w:type="paragraph" w:customStyle="1" w:styleId="msonormalcxsppierwsze">
    <w:name w:val="msonormalcxsppierwsze"/>
    <w:basedOn w:val="Normalny"/>
    <w:rsid w:val="000C0C8C"/>
    <w:pPr>
      <w:suppressAutoHyphens w:val="0"/>
      <w:spacing w:before="100" w:beforeAutospacing="1" w:after="100" w:afterAutospacing="1"/>
    </w:pPr>
    <w:rPr>
      <w:lang w:eastAsia="pl-PL"/>
    </w:rPr>
  </w:style>
  <w:style w:type="paragraph" w:customStyle="1" w:styleId="msonormalcxspdrugie">
    <w:name w:val="msonormalcxspdrugie"/>
    <w:basedOn w:val="Normalny"/>
    <w:rsid w:val="000C0C8C"/>
    <w:pPr>
      <w:suppressAutoHyphens w:val="0"/>
      <w:spacing w:before="100" w:beforeAutospacing="1" w:after="100" w:afterAutospacing="1"/>
    </w:pPr>
    <w:rPr>
      <w:lang w:eastAsia="pl-PL"/>
    </w:rPr>
  </w:style>
  <w:style w:type="paragraph" w:customStyle="1" w:styleId="Standard">
    <w:name w:val="Standard"/>
    <w:rsid w:val="0042531B"/>
    <w:pPr>
      <w:widowControl w:val="0"/>
      <w:suppressAutoHyphens/>
      <w:textAlignment w:val="baseline"/>
    </w:pPr>
    <w:rPr>
      <w:rFonts w:eastAsia="Arial Unicode MS"/>
      <w:kern w:val="1"/>
      <w:sz w:val="24"/>
      <w:szCs w:val="24"/>
      <w:lang w:eastAsia="hi-IN" w:bidi="hi-IN"/>
    </w:rPr>
  </w:style>
  <w:style w:type="character" w:customStyle="1" w:styleId="Teksttreci">
    <w:name w:val="Tekst treści_"/>
    <w:link w:val="Teksttreci0"/>
    <w:locked/>
    <w:rsid w:val="0042531B"/>
    <w:rPr>
      <w:rFonts w:ascii="Arial" w:eastAsia="Arial" w:hAnsi="Arial" w:cs="Arial"/>
      <w:sz w:val="18"/>
      <w:szCs w:val="18"/>
    </w:rPr>
  </w:style>
  <w:style w:type="paragraph" w:customStyle="1" w:styleId="Teksttreci0">
    <w:name w:val="Tekst treści"/>
    <w:basedOn w:val="Normalny"/>
    <w:link w:val="Teksttreci"/>
    <w:rsid w:val="0042531B"/>
    <w:pPr>
      <w:widowControl w:val="0"/>
      <w:suppressAutoHyphens w:val="0"/>
      <w:spacing w:line="297" w:lineRule="auto"/>
      <w:ind w:firstLine="20"/>
    </w:pPr>
    <w:rPr>
      <w:rFonts w:ascii="Arial" w:eastAsia="Arial" w:hAnsi="Arial" w:cs="Arial"/>
      <w:sz w:val="18"/>
      <w:szCs w:val="18"/>
      <w:lang w:eastAsia="pl-PL"/>
    </w:rPr>
  </w:style>
  <w:style w:type="character" w:customStyle="1" w:styleId="Nagwek10">
    <w:name w:val="Nagłówek #1_"/>
    <w:link w:val="Nagwek11"/>
    <w:locked/>
    <w:rsid w:val="0042531B"/>
    <w:rPr>
      <w:rFonts w:ascii="Arial" w:eastAsia="Arial" w:hAnsi="Arial" w:cs="Arial"/>
      <w:b/>
      <w:bCs/>
      <w:sz w:val="18"/>
      <w:szCs w:val="18"/>
    </w:rPr>
  </w:style>
  <w:style w:type="paragraph" w:customStyle="1" w:styleId="Nagwek11">
    <w:name w:val="Nagłówek #1"/>
    <w:basedOn w:val="Normalny"/>
    <w:link w:val="Nagwek10"/>
    <w:rsid w:val="0042531B"/>
    <w:pPr>
      <w:widowControl w:val="0"/>
      <w:suppressAutoHyphens w:val="0"/>
      <w:spacing w:line="297" w:lineRule="auto"/>
      <w:ind w:firstLine="820"/>
      <w:outlineLvl w:val="0"/>
    </w:pPr>
    <w:rPr>
      <w:rFonts w:ascii="Arial" w:eastAsia="Arial" w:hAnsi="Arial" w:cs="Arial"/>
      <w:b/>
      <w:bCs/>
      <w:sz w:val="18"/>
      <w:szCs w:val="18"/>
      <w:lang w:eastAsia="pl-PL"/>
    </w:rPr>
  </w:style>
  <w:style w:type="paragraph" w:customStyle="1" w:styleId="msonormalcxspnazwisko">
    <w:name w:val="msonormalcxspnazwisko"/>
    <w:basedOn w:val="Normalny"/>
    <w:rsid w:val="0042531B"/>
    <w:pPr>
      <w:suppressAutoHyphens w:val="0"/>
      <w:spacing w:before="100" w:beforeAutospacing="1" w:after="100" w:afterAutospacing="1"/>
    </w:pPr>
    <w:rPr>
      <w:lang w:eastAsia="pl-PL"/>
    </w:rPr>
  </w:style>
  <w:style w:type="character" w:styleId="UyteHipercze">
    <w:name w:val="FollowedHyperlink"/>
    <w:uiPriority w:val="99"/>
    <w:semiHidden/>
    <w:unhideWhenUsed/>
    <w:rsid w:val="00941747"/>
    <w:rPr>
      <w:color w:val="954F72"/>
      <w:u w:val="single"/>
    </w:rPr>
  </w:style>
  <w:style w:type="character" w:customStyle="1" w:styleId="DefaultZnak">
    <w:name w:val="Default Znak"/>
    <w:link w:val="Default"/>
    <w:locked/>
    <w:rsid w:val="00482472"/>
    <w:rPr>
      <w:color w:val="000000"/>
      <w:sz w:val="24"/>
      <w:szCs w:val="24"/>
      <w:lang w:eastAsia="ar-SA"/>
    </w:rPr>
  </w:style>
  <w:style w:type="character" w:customStyle="1" w:styleId="AkapitzlistZnak">
    <w:name w:val="Akapit z listą Znak"/>
    <w:aliases w:val="Sl_Akapit z listą Znak,Akapit z listą1 Znak,Preambuła Znak,List Paragraph Znak,L1 Znak,Numerowanie Znak,Wypunktowanie Znak,BulletC Znak,Obiekt Znak,normalny tekst Znak,Akapit z listą31 Znak,Bullets Znak,sw tekst Znak"/>
    <w:link w:val="Akapitzlist"/>
    <w:uiPriority w:val="34"/>
    <w:locked/>
    <w:rsid w:val="00482472"/>
    <w:rPr>
      <w:rFonts w:eastAsia="Lucida Sans Unicode" w:cs="Mangal"/>
      <w:kern w:val="1"/>
      <w:sz w:val="24"/>
      <w:szCs w:val="21"/>
      <w:lang w:eastAsia="hi-IN" w:bidi="hi-IN"/>
    </w:rPr>
  </w:style>
  <w:style w:type="paragraph" w:styleId="Tekstprzypisukocowego">
    <w:name w:val="endnote text"/>
    <w:basedOn w:val="Normalny"/>
    <w:link w:val="TekstprzypisukocowegoZnak"/>
    <w:uiPriority w:val="99"/>
    <w:semiHidden/>
    <w:unhideWhenUsed/>
    <w:rsid w:val="00B67C39"/>
    <w:rPr>
      <w:sz w:val="20"/>
      <w:szCs w:val="20"/>
    </w:rPr>
  </w:style>
  <w:style w:type="character" w:customStyle="1" w:styleId="TekstprzypisukocowegoZnak">
    <w:name w:val="Tekst przypisu końcowego Znak"/>
    <w:link w:val="Tekstprzypisukocowego"/>
    <w:uiPriority w:val="99"/>
    <w:semiHidden/>
    <w:rsid w:val="00B67C39"/>
    <w:rPr>
      <w:lang w:eastAsia="ar-SA"/>
    </w:rPr>
  </w:style>
  <w:style w:type="character" w:styleId="Odwoanieprzypisukocowego">
    <w:name w:val="endnote reference"/>
    <w:uiPriority w:val="99"/>
    <w:semiHidden/>
    <w:unhideWhenUsed/>
    <w:rsid w:val="00B67C39"/>
    <w:rPr>
      <w:vertAlign w:val="superscript"/>
    </w:rPr>
  </w:style>
  <w:style w:type="character" w:styleId="Nierozpoznanawzmianka">
    <w:name w:val="Unresolved Mention"/>
    <w:uiPriority w:val="99"/>
    <w:semiHidden/>
    <w:unhideWhenUsed/>
    <w:rsid w:val="00360B1F"/>
    <w:rPr>
      <w:color w:val="605E5C"/>
      <w:shd w:val="clear" w:color="auto" w:fill="E1DFDD"/>
    </w:rPr>
  </w:style>
  <w:style w:type="table" w:styleId="Tabela-Siatka">
    <w:name w:val="Table Grid"/>
    <w:basedOn w:val="Standardowy"/>
    <w:uiPriority w:val="39"/>
    <w:rsid w:val="00A46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E60A5B"/>
    <w:rPr>
      <w:sz w:val="20"/>
      <w:szCs w:val="20"/>
    </w:rPr>
  </w:style>
  <w:style w:type="character" w:customStyle="1" w:styleId="TekstprzypisudolnegoZnak">
    <w:name w:val="Tekst przypisu dolnego Znak"/>
    <w:link w:val="Tekstprzypisudolnego"/>
    <w:uiPriority w:val="99"/>
    <w:semiHidden/>
    <w:rsid w:val="00E60A5B"/>
    <w:rPr>
      <w:lang w:eastAsia="ar-SA"/>
    </w:rPr>
  </w:style>
  <w:style w:type="character" w:styleId="Odwoanieprzypisudolnego">
    <w:name w:val="footnote reference"/>
    <w:uiPriority w:val="99"/>
    <w:semiHidden/>
    <w:unhideWhenUsed/>
    <w:rsid w:val="00E60A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470368">
      <w:bodyDiv w:val="1"/>
      <w:marLeft w:val="0"/>
      <w:marRight w:val="0"/>
      <w:marTop w:val="0"/>
      <w:marBottom w:val="0"/>
      <w:divBdr>
        <w:top w:val="none" w:sz="0" w:space="0" w:color="auto"/>
        <w:left w:val="none" w:sz="0" w:space="0" w:color="auto"/>
        <w:bottom w:val="none" w:sz="0" w:space="0" w:color="auto"/>
        <w:right w:val="none" w:sz="0" w:space="0" w:color="auto"/>
      </w:divBdr>
    </w:div>
    <w:div w:id="322511795">
      <w:bodyDiv w:val="1"/>
      <w:marLeft w:val="0"/>
      <w:marRight w:val="0"/>
      <w:marTop w:val="0"/>
      <w:marBottom w:val="0"/>
      <w:divBdr>
        <w:top w:val="none" w:sz="0" w:space="0" w:color="auto"/>
        <w:left w:val="none" w:sz="0" w:space="0" w:color="auto"/>
        <w:bottom w:val="none" w:sz="0" w:space="0" w:color="auto"/>
        <w:right w:val="none" w:sz="0" w:space="0" w:color="auto"/>
      </w:divBdr>
    </w:div>
    <w:div w:id="618682403">
      <w:bodyDiv w:val="1"/>
      <w:marLeft w:val="0"/>
      <w:marRight w:val="0"/>
      <w:marTop w:val="0"/>
      <w:marBottom w:val="0"/>
      <w:divBdr>
        <w:top w:val="none" w:sz="0" w:space="0" w:color="auto"/>
        <w:left w:val="none" w:sz="0" w:space="0" w:color="auto"/>
        <w:bottom w:val="none" w:sz="0" w:space="0" w:color="auto"/>
        <w:right w:val="none" w:sz="0" w:space="0" w:color="auto"/>
      </w:divBdr>
    </w:div>
    <w:div w:id="741562291">
      <w:bodyDiv w:val="1"/>
      <w:marLeft w:val="0"/>
      <w:marRight w:val="0"/>
      <w:marTop w:val="0"/>
      <w:marBottom w:val="0"/>
      <w:divBdr>
        <w:top w:val="none" w:sz="0" w:space="0" w:color="auto"/>
        <w:left w:val="none" w:sz="0" w:space="0" w:color="auto"/>
        <w:bottom w:val="none" w:sz="0" w:space="0" w:color="auto"/>
        <w:right w:val="none" w:sz="0" w:space="0" w:color="auto"/>
      </w:divBdr>
    </w:div>
    <w:div w:id="791246903">
      <w:bodyDiv w:val="1"/>
      <w:marLeft w:val="0"/>
      <w:marRight w:val="0"/>
      <w:marTop w:val="0"/>
      <w:marBottom w:val="0"/>
      <w:divBdr>
        <w:top w:val="none" w:sz="0" w:space="0" w:color="auto"/>
        <w:left w:val="none" w:sz="0" w:space="0" w:color="auto"/>
        <w:bottom w:val="none" w:sz="0" w:space="0" w:color="auto"/>
        <w:right w:val="none" w:sz="0" w:space="0" w:color="auto"/>
      </w:divBdr>
    </w:div>
    <w:div w:id="802845797">
      <w:bodyDiv w:val="1"/>
      <w:marLeft w:val="0"/>
      <w:marRight w:val="0"/>
      <w:marTop w:val="0"/>
      <w:marBottom w:val="0"/>
      <w:divBdr>
        <w:top w:val="none" w:sz="0" w:space="0" w:color="auto"/>
        <w:left w:val="none" w:sz="0" w:space="0" w:color="auto"/>
        <w:bottom w:val="none" w:sz="0" w:space="0" w:color="auto"/>
        <w:right w:val="none" w:sz="0" w:space="0" w:color="auto"/>
      </w:divBdr>
      <w:divsChild>
        <w:div w:id="678388259">
          <w:marLeft w:val="300"/>
          <w:marRight w:val="0"/>
          <w:marTop w:val="0"/>
          <w:marBottom w:val="0"/>
          <w:divBdr>
            <w:top w:val="none" w:sz="0" w:space="0" w:color="auto"/>
            <w:left w:val="none" w:sz="0" w:space="0" w:color="auto"/>
            <w:bottom w:val="none" w:sz="0" w:space="0" w:color="auto"/>
            <w:right w:val="none" w:sz="0" w:space="0" w:color="auto"/>
          </w:divBdr>
        </w:div>
        <w:div w:id="1966502834">
          <w:marLeft w:val="300"/>
          <w:marRight w:val="0"/>
          <w:marTop w:val="0"/>
          <w:marBottom w:val="0"/>
          <w:divBdr>
            <w:top w:val="none" w:sz="0" w:space="0" w:color="auto"/>
            <w:left w:val="none" w:sz="0" w:space="0" w:color="auto"/>
            <w:bottom w:val="none" w:sz="0" w:space="0" w:color="auto"/>
            <w:right w:val="none" w:sz="0" w:space="0" w:color="auto"/>
          </w:divBdr>
        </w:div>
      </w:divsChild>
    </w:div>
    <w:div w:id="996307249">
      <w:bodyDiv w:val="1"/>
      <w:marLeft w:val="0"/>
      <w:marRight w:val="0"/>
      <w:marTop w:val="0"/>
      <w:marBottom w:val="0"/>
      <w:divBdr>
        <w:top w:val="none" w:sz="0" w:space="0" w:color="auto"/>
        <w:left w:val="none" w:sz="0" w:space="0" w:color="auto"/>
        <w:bottom w:val="none" w:sz="0" w:space="0" w:color="auto"/>
        <w:right w:val="none" w:sz="0" w:space="0" w:color="auto"/>
      </w:divBdr>
    </w:div>
    <w:div w:id="1105812664">
      <w:bodyDiv w:val="1"/>
      <w:marLeft w:val="0"/>
      <w:marRight w:val="0"/>
      <w:marTop w:val="0"/>
      <w:marBottom w:val="0"/>
      <w:divBdr>
        <w:top w:val="none" w:sz="0" w:space="0" w:color="auto"/>
        <w:left w:val="none" w:sz="0" w:space="0" w:color="auto"/>
        <w:bottom w:val="none" w:sz="0" w:space="0" w:color="auto"/>
        <w:right w:val="none" w:sz="0" w:space="0" w:color="auto"/>
      </w:divBdr>
    </w:div>
    <w:div w:id="1112243412">
      <w:bodyDiv w:val="1"/>
      <w:marLeft w:val="0"/>
      <w:marRight w:val="0"/>
      <w:marTop w:val="0"/>
      <w:marBottom w:val="0"/>
      <w:divBdr>
        <w:top w:val="none" w:sz="0" w:space="0" w:color="auto"/>
        <w:left w:val="none" w:sz="0" w:space="0" w:color="auto"/>
        <w:bottom w:val="none" w:sz="0" w:space="0" w:color="auto"/>
        <w:right w:val="none" w:sz="0" w:space="0" w:color="auto"/>
      </w:divBdr>
    </w:div>
    <w:div w:id="1242329222">
      <w:bodyDiv w:val="1"/>
      <w:marLeft w:val="0"/>
      <w:marRight w:val="0"/>
      <w:marTop w:val="0"/>
      <w:marBottom w:val="0"/>
      <w:divBdr>
        <w:top w:val="none" w:sz="0" w:space="0" w:color="auto"/>
        <w:left w:val="none" w:sz="0" w:space="0" w:color="auto"/>
        <w:bottom w:val="none" w:sz="0" w:space="0" w:color="auto"/>
        <w:right w:val="none" w:sz="0" w:space="0" w:color="auto"/>
      </w:divBdr>
    </w:div>
    <w:div w:id="1252008439">
      <w:bodyDiv w:val="1"/>
      <w:marLeft w:val="0"/>
      <w:marRight w:val="0"/>
      <w:marTop w:val="0"/>
      <w:marBottom w:val="0"/>
      <w:divBdr>
        <w:top w:val="none" w:sz="0" w:space="0" w:color="auto"/>
        <w:left w:val="none" w:sz="0" w:space="0" w:color="auto"/>
        <w:bottom w:val="none" w:sz="0" w:space="0" w:color="auto"/>
        <w:right w:val="none" w:sz="0" w:space="0" w:color="auto"/>
      </w:divBdr>
    </w:div>
    <w:div w:id="1438597968">
      <w:bodyDiv w:val="1"/>
      <w:marLeft w:val="0"/>
      <w:marRight w:val="0"/>
      <w:marTop w:val="0"/>
      <w:marBottom w:val="0"/>
      <w:divBdr>
        <w:top w:val="none" w:sz="0" w:space="0" w:color="auto"/>
        <w:left w:val="none" w:sz="0" w:space="0" w:color="auto"/>
        <w:bottom w:val="none" w:sz="0" w:space="0" w:color="auto"/>
        <w:right w:val="none" w:sz="0" w:space="0" w:color="auto"/>
      </w:divBdr>
    </w:div>
    <w:div w:id="1471626897">
      <w:bodyDiv w:val="1"/>
      <w:marLeft w:val="0"/>
      <w:marRight w:val="0"/>
      <w:marTop w:val="0"/>
      <w:marBottom w:val="0"/>
      <w:divBdr>
        <w:top w:val="none" w:sz="0" w:space="0" w:color="auto"/>
        <w:left w:val="none" w:sz="0" w:space="0" w:color="auto"/>
        <w:bottom w:val="none" w:sz="0" w:space="0" w:color="auto"/>
        <w:right w:val="none" w:sz="0" w:space="0" w:color="auto"/>
      </w:divBdr>
      <w:divsChild>
        <w:div w:id="3560283">
          <w:marLeft w:val="300"/>
          <w:marRight w:val="0"/>
          <w:marTop w:val="0"/>
          <w:marBottom w:val="0"/>
          <w:divBdr>
            <w:top w:val="none" w:sz="0" w:space="0" w:color="auto"/>
            <w:left w:val="none" w:sz="0" w:space="0" w:color="auto"/>
            <w:bottom w:val="none" w:sz="0" w:space="0" w:color="auto"/>
            <w:right w:val="none" w:sz="0" w:space="0" w:color="auto"/>
          </w:divBdr>
        </w:div>
        <w:div w:id="1634287699">
          <w:marLeft w:val="300"/>
          <w:marRight w:val="0"/>
          <w:marTop w:val="0"/>
          <w:marBottom w:val="0"/>
          <w:divBdr>
            <w:top w:val="none" w:sz="0" w:space="0" w:color="auto"/>
            <w:left w:val="none" w:sz="0" w:space="0" w:color="auto"/>
            <w:bottom w:val="none" w:sz="0" w:space="0" w:color="auto"/>
            <w:right w:val="none" w:sz="0" w:space="0" w:color="auto"/>
          </w:divBdr>
        </w:div>
      </w:divsChild>
    </w:div>
    <w:div w:id="1537237381">
      <w:bodyDiv w:val="1"/>
      <w:marLeft w:val="0"/>
      <w:marRight w:val="0"/>
      <w:marTop w:val="0"/>
      <w:marBottom w:val="0"/>
      <w:divBdr>
        <w:top w:val="none" w:sz="0" w:space="0" w:color="auto"/>
        <w:left w:val="none" w:sz="0" w:space="0" w:color="auto"/>
        <w:bottom w:val="none" w:sz="0" w:space="0" w:color="auto"/>
        <w:right w:val="none" w:sz="0" w:space="0" w:color="auto"/>
      </w:divBdr>
    </w:div>
    <w:div w:id="1596934111">
      <w:bodyDiv w:val="1"/>
      <w:marLeft w:val="0"/>
      <w:marRight w:val="0"/>
      <w:marTop w:val="0"/>
      <w:marBottom w:val="0"/>
      <w:divBdr>
        <w:top w:val="none" w:sz="0" w:space="0" w:color="auto"/>
        <w:left w:val="none" w:sz="0" w:space="0" w:color="auto"/>
        <w:bottom w:val="none" w:sz="0" w:space="0" w:color="auto"/>
        <w:right w:val="none" w:sz="0" w:space="0" w:color="auto"/>
      </w:divBdr>
    </w:div>
    <w:div w:id="1691951382">
      <w:bodyDiv w:val="1"/>
      <w:marLeft w:val="0"/>
      <w:marRight w:val="0"/>
      <w:marTop w:val="0"/>
      <w:marBottom w:val="0"/>
      <w:divBdr>
        <w:top w:val="none" w:sz="0" w:space="0" w:color="auto"/>
        <w:left w:val="none" w:sz="0" w:space="0" w:color="auto"/>
        <w:bottom w:val="none" w:sz="0" w:space="0" w:color="auto"/>
        <w:right w:val="none" w:sz="0" w:space="0" w:color="auto"/>
      </w:divBdr>
    </w:div>
    <w:div w:id="1840071317">
      <w:bodyDiv w:val="1"/>
      <w:marLeft w:val="0"/>
      <w:marRight w:val="0"/>
      <w:marTop w:val="0"/>
      <w:marBottom w:val="0"/>
      <w:divBdr>
        <w:top w:val="none" w:sz="0" w:space="0" w:color="auto"/>
        <w:left w:val="none" w:sz="0" w:space="0" w:color="auto"/>
        <w:bottom w:val="none" w:sz="0" w:space="0" w:color="auto"/>
        <w:right w:val="none" w:sz="0" w:space="0" w:color="auto"/>
      </w:divBdr>
      <w:divsChild>
        <w:div w:id="1392576845">
          <w:marLeft w:val="0"/>
          <w:marRight w:val="0"/>
          <w:marTop w:val="0"/>
          <w:marBottom w:val="0"/>
          <w:divBdr>
            <w:top w:val="none" w:sz="0" w:space="0" w:color="auto"/>
            <w:left w:val="none" w:sz="0" w:space="0" w:color="auto"/>
            <w:bottom w:val="none" w:sz="0" w:space="0" w:color="auto"/>
            <w:right w:val="none" w:sz="0" w:space="0" w:color="auto"/>
          </w:divBdr>
        </w:div>
        <w:div w:id="1519737802">
          <w:marLeft w:val="0"/>
          <w:marRight w:val="0"/>
          <w:marTop w:val="0"/>
          <w:marBottom w:val="0"/>
          <w:divBdr>
            <w:top w:val="none" w:sz="0" w:space="0" w:color="auto"/>
            <w:left w:val="none" w:sz="0" w:space="0" w:color="auto"/>
            <w:bottom w:val="none" w:sz="0" w:space="0" w:color="auto"/>
            <w:right w:val="none" w:sz="0" w:space="0" w:color="auto"/>
          </w:divBdr>
        </w:div>
        <w:div w:id="2085371264">
          <w:marLeft w:val="0"/>
          <w:marRight w:val="0"/>
          <w:marTop w:val="0"/>
          <w:marBottom w:val="0"/>
          <w:divBdr>
            <w:top w:val="none" w:sz="0" w:space="0" w:color="auto"/>
            <w:left w:val="none" w:sz="0" w:space="0" w:color="auto"/>
            <w:bottom w:val="none" w:sz="0" w:space="0" w:color="auto"/>
            <w:right w:val="none" w:sz="0" w:space="0" w:color="auto"/>
          </w:divBdr>
        </w:div>
      </w:divsChild>
    </w:div>
    <w:div w:id="1852715118">
      <w:bodyDiv w:val="1"/>
      <w:marLeft w:val="0"/>
      <w:marRight w:val="0"/>
      <w:marTop w:val="0"/>
      <w:marBottom w:val="0"/>
      <w:divBdr>
        <w:top w:val="none" w:sz="0" w:space="0" w:color="auto"/>
        <w:left w:val="none" w:sz="0" w:space="0" w:color="auto"/>
        <w:bottom w:val="none" w:sz="0" w:space="0" w:color="auto"/>
        <w:right w:val="none" w:sz="0" w:space="0" w:color="auto"/>
      </w:divBdr>
    </w:div>
    <w:div w:id="2120905461">
      <w:bodyDiv w:val="1"/>
      <w:marLeft w:val="0"/>
      <w:marRight w:val="0"/>
      <w:marTop w:val="0"/>
      <w:marBottom w:val="0"/>
      <w:divBdr>
        <w:top w:val="none" w:sz="0" w:space="0" w:color="auto"/>
        <w:left w:val="none" w:sz="0" w:space="0" w:color="auto"/>
        <w:bottom w:val="none" w:sz="0" w:space="0" w:color="auto"/>
        <w:right w:val="none" w:sz="0" w:space="0" w:color="auto"/>
      </w:divBdr>
      <w:divsChild>
        <w:div w:id="1525090878">
          <w:marLeft w:val="300"/>
          <w:marRight w:val="0"/>
          <w:marTop w:val="0"/>
          <w:marBottom w:val="0"/>
          <w:divBdr>
            <w:top w:val="none" w:sz="0" w:space="0" w:color="auto"/>
            <w:left w:val="none" w:sz="0" w:space="0" w:color="auto"/>
            <w:bottom w:val="none" w:sz="0" w:space="0" w:color="auto"/>
            <w:right w:val="none" w:sz="0" w:space="0" w:color="auto"/>
          </w:divBdr>
        </w:div>
        <w:div w:id="1744061792">
          <w:marLeft w:val="300"/>
          <w:marRight w:val="0"/>
          <w:marTop w:val="0"/>
          <w:marBottom w:val="0"/>
          <w:divBdr>
            <w:top w:val="none" w:sz="0" w:space="0" w:color="auto"/>
            <w:left w:val="none" w:sz="0" w:space="0" w:color="auto"/>
            <w:bottom w:val="none" w:sz="0" w:space="0" w:color="auto"/>
            <w:right w:val="none" w:sz="0" w:space="0" w:color="auto"/>
          </w:divBdr>
        </w:div>
      </w:divsChild>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platformazakupowa.pl/strona/45-instrukcj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5" Type="http://schemas.openxmlformats.org/officeDocument/2006/relationships/webSettings" Target="webSettings.xml"/><Relationship Id="rId15" Type="http://schemas.openxmlformats.org/officeDocument/2006/relationships/hyperlink" Target="mailto:i.mielewska@pzogliwice.pl" TargetMode="External"/><Relationship Id="rId10" Type="http://schemas.openxmlformats.org/officeDocument/2006/relationships/hyperlink" Target="https://espd.uzp.gov.pl" TargetMode="External"/><Relationship Id="rId4" Type="http://schemas.openxmlformats.org/officeDocument/2006/relationships/settings" Target="settings.xml"/><Relationship Id="rId9" Type="http://schemas.openxmlformats.org/officeDocument/2006/relationships/hyperlink" Target="https://www.uzp.gov.pl/__data/assets/pdf_file/0026/45557/Jednolity-Europejski-Dokument-Zamowienia-instrukcja-2021.01.20.pdf" TargetMode="External"/><Relationship Id="rId14" Type="http://schemas.openxmlformats.org/officeDocument/2006/relationships/hyperlink" Target="mailto:m.sobelska@pzogli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0D0F8-4E27-4080-8029-53590E7FE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11245</Words>
  <Characters>74331</Characters>
  <Application>Microsoft Office Word</Application>
  <DocSecurity>0</DocSecurity>
  <PresentationFormat/>
  <Lines>1179</Lines>
  <Paragraphs>548</Paragraphs>
  <Slides>0</Slides>
  <Notes>0</Notes>
  <HiddenSlides>0</HiddenSlides>
  <MMClips>0</MMClips>
  <ScaleCrop>false</ScaleCrop>
  <HeadingPairs>
    <vt:vector size="2" baseType="variant">
      <vt:variant>
        <vt:lpstr>Tytuł</vt:lpstr>
      </vt:variant>
      <vt:variant>
        <vt:i4>1</vt:i4>
      </vt:variant>
    </vt:vector>
  </HeadingPairs>
  <TitlesOfParts>
    <vt:vector size="1" baseType="lpstr">
      <vt:lpstr/>
    </vt:vector>
  </TitlesOfParts>
  <Manager/>
  <Company>Microsoft</Company>
  <LinksUpToDate>false</LinksUpToDate>
  <CharactersWithSpaces>85028</CharactersWithSpaces>
  <SharedDoc>false</SharedDoc>
  <HyperlinkBase/>
  <HLinks>
    <vt:vector size="48" baseType="variant">
      <vt:variant>
        <vt:i4>5308469</vt:i4>
      </vt:variant>
      <vt:variant>
        <vt:i4>21</vt:i4>
      </vt:variant>
      <vt:variant>
        <vt:i4>0</vt:i4>
      </vt:variant>
      <vt:variant>
        <vt:i4>5</vt:i4>
      </vt:variant>
      <vt:variant>
        <vt:lpwstr>mailto:i.mielewska@pzogliwice.pl</vt:lpwstr>
      </vt:variant>
      <vt:variant>
        <vt:lpwstr/>
      </vt:variant>
      <vt:variant>
        <vt:i4>5308469</vt:i4>
      </vt:variant>
      <vt:variant>
        <vt:i4>18</vt:i4>
      </vt:variant>
      <vt:variant>
        <vt:i4>0</vt:i4>
      </vt:variant>
      <vt:variant>
        <vt:i4>5</vt:i4>
      </vt:variant>
      <vt:variant>
        <vt:lpwstr>mailto:m.sobelska@pzogliwice.pl</vt:lpwstr>
      </vt:variant>
      <vt:variant>
        <vt:lpwstr/>
      </vt:variant>
      <vt:variant>
        <vt:i4>4390926</vt:i4>
      </vt:variant>
      <vt:variant>
        <vt:i4>15</vt:i4>
      </vt:variant>
      <vt:variant>
        <vt:i4>0</vt:i4>
      </vt:variant>
      <vt:variant>
        <vt:i4>5</vt:i4>
      </vt:variant>
      <vt:variant>
        <vt:lpwstr>https://platformazakupowa.pl/strona/45-instrukcje</vt:lpwstr>
      </vt:variant>
      <vt:variant>
        <vt:lpwstr/>
      </vt:variant>
      <vt:variant>
        <vt:i4>6225998</vt:i4>
      </vt:variant>
      <vt:variant>
        <vt:i4>12</vt:i4>
      </vt:variant>
      <vt:variant>
        <vt:i4>0</vt:i4>
      </vt:variant>
      <vt:variant>
        <vt:i4>5</vt:i4>
      </vt:variant>
      <vt:variant>
        <vt:lpwstr>https://platformazakupowa.pl/</vt:lpwstr>
      </vt:variant>
      <vt:variant>
        <vt:lpwstr/>
      </vt:variant>
      <vt:variant>
        <vt:i4>6225998</vt:i4>
      </vt:variant>
      <vt:variant>
        <vt:i4>9</vt:i4>
      </vt:variant>
      <vt:variant>
        <vt:i4>0</vt:i4>
      </vt:variant>
      <vt:variant>
        <vt:i4>5</vt:i4>
      </vt:variant>
      <vt:variant>
        <vt:lpwstr>https://platformazakupowa.pl/</vt:lpwstr>
      </vt:variant>
      <vt:variant>
        <vt:lpwstr/>
      </vt:variant>
      <vt:variant>
        <vt:i4>5046274</vt:i4>
      </vt:variant>
      <vt:variant>
        <vt:i4>6</vt:i4>
      </vt:variant>
      <vt:variant>
        <vt:i4>0</vt:i4>
      </vt:variant>
      <vt:variant>
        <vt:i4>5</vt:i4>
      </vt:variant>
      <vt:variant>
        <vt:lpwstr>https://espd.uzp.gov.pl/</vt:lpwstr>
      </vt:variant>
      <vt:variant>
        <vt:lpwstr/>
      </vt:variant>
      <vt:variant>
        <vt:i4>5046305</vt:i4>
      </vt:variant>
      <vt:variant>
        <vt:i4>3</vt:i4>
      </vt:variant>
      <vt:variant>
        <vt:i4>0</vt:i4>
      </vt:variant>
      <vt:variant>
        <vt:i4>5</vt:i4>
      </vt:variant>
      <vt:variant>
        <vt:lpwstr>https://www.uzp.gov.pl/__data/assets/pdf_file/0026/45557/Jednolity-Europejski-Dokument-Zamowienia-instrukcja-2021.01.20.pdf</vt:lpwstr>
      </vt:variant>
      <vt:variant>
        <vt:lpwstr/>
      </vt:variant>
      <vt:variant>
        <vt:i4>1376365</vt:i4>
      </vt:variant>
      <vt:variant>
        <vt:i4>0</vt:i4>
      </vt:variant>
      <vt:variant>
        <vt:i4>0</vt:i4>
      </vt:variant>
      <vt:variant>
        <vt:i4>5</vt:i4>
      </vt:variant>
      <vt:variant>
        <vt:lpwstr>https://platformazakupowa.pl/pn/skladowisko_gliwice/proceedings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Budny</dc:creator>
  <cp:keywords/>
  <dc:description/>
  <cp:lastModifiedBy>Magdalena Budny</cp:lastModifiedBy>
  <cp:revision>2</cp:revision>
  <cp:lastPrinted>2023-04-11T12:19:00Z</cp:lastPrinted>
  <dcterms:created xsi:type="dcterms:W3CDTF">2023-05-05T11:58:00Z</dcterms:created>
  <dcterms:modified xsi:type="dcterms:W3CDTF">2023-05-05T11:58:00Z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1045-10.2.0.5871</vt:lpwstr>
  </property>
</Properties>
</file>