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0C" w:rsidRPr="00632ED4" w:rsidRDefault="002E7F0C" w:rsidP="002E7F0C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2E7F0C" w:rsidRPr="00632ED4" w:rsidRDefault="002E7F0C" w:rsidP="002E7F0C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E7F0C" w:rsidRPr="001864DB" w:rsidRDefault="002E7F0C" w:rsidP="002E7F0C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2E7F0C" w:rsidRPr="001864DB" w:rsidRDefault="002E7F0C" w:rsidP="002E7F0C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:rsidR="002E7F0C" w:rsidRPr="001864DB" w:rsidRDefault="002E7F0C" w:rsidP="002E7F0C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:rsidR="002E7F0C" w:rsidRPr="00BE7501" w:rsidRDefault="002E7F0C" w:rsidP="002E7F0C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2E7F0C" w:rsidRPr="001864DB" w:rsidRDefault="002E7F0C" w:rsidP="002E7F0C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2E7F0C" w:rsidRPr="001864DB" w:rsidRDefault="002E7F0C" w:rsidP="002E7F0C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2E7F0C" w:rsidRDefault="002E7F0C" w:rsidP="002E7F0C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C90B4A" w:rsidRDefault="002E7F0C" w:rsidP="002E7F0C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2E7F0C" w:rsidRPr="00C90B4A" w:rsidRDefault="002E7F0C" w:rsidP="002E7F0C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2E7F0C" w:rsidRPr="00C90B4A" w:rsidRDefault="002E7F0C" w:rsidP="002E7F0C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2E7F0C" w:rsidRPr="00C90B4A" w:rsidRDefault="002E7F0C" w:rsidP="002E7F0C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2E7F0C" w:rsidRPr="00C90B4A" w:rsidRDefault="002E7F0C" w:rsidP="002E7F0C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2E7F0C" w:rsidRPr="00C90B4A" w:rsidRDefault="002E7F0C" w:rsidP="002E7F0C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2E7F0C" w:rsidRPr="00C90B4A" w:rsidRDefault="002E7F0C" w:rsidP="002E7F0C">
      <w:pPr>
        <w:numPr>
          <w:ilvl w:val="0"/>
          <w:numId w:val="15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2E7F0C" w:rsidRPr="00BE7501" w:rsidRDefault="002E7F0C" w:rsidP="002E7F0C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:rsidR="002E7F0C" w:rsidRPr="001864DB" w:rsidRDefault="002E7F0C" w:rsidP="002E7F0C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:rsidR="002E7F0C" w:rsidRPr="001864DB" w:rsidRDefault="002E7F0C" w:rsidP="002E7F0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Pr="002E7F0C">
        <w:rPr>
          <w:rFonts w:ascii="Tahoma" w:hAnsi="Tahoma" w:cs="Tahoma"/>
          <w:b/>
          <w:color w:val="538135"/>
          <w:sz w:val="20"/>
          <w:szCs w:val="20"/>
        </w:rPr>
        <w:t>Wykonanie dokumentacji projektowo-kosztorysowej budowy oświetlenia ulicznego Straszydle – Pustki</w:t>
      </w:r>
      <w:r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Pr="001864DB">
        <w:rPr>
          <w:rFonts w:ascii="Tahoma" w:hAnsi="Tahoma" w:cs="Tahoma"/>
          <w:sz w:val="20"/>
          <w:szCs w:val="20"/>
        </w:rPr>
        <w:t>za wynagrodzeniem ryczałtowym w wysokości :</w:t>
      </w:r>
    </w:p>
    <w:p w:rsidR="002E7F0C" w:rsidRPr="001864DB" w:rsidRDefault="002E7F0C" w:rsidP="002E7F0C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2E7F0C" w:rsidRPr="00EE4FA0" w:rsidRDefault="002E7F0C" w:rsidP="002E7F0C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2E7F0C" w:rsidRPr="001864DB" w:rsidRDefault="002E7F0C" w:rsidP="002E7F0C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:rsidR="002E7F0C" w:rsidRPr="001864DB" w:rsidRDefault="002E7F0C" w:rsidP="002E7F0C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Pr="001C598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łączna wartość oferty</w:t>
      </w:r>
    </w:p>
    <w:p w:rsidR="002E7F0C" w:rsidRPr="00EE4FA0" w:rsidRDefault="002E7F0C" w:rsidP="002E7F0C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Pr="001C5985">
        <w:rPr>
          <w:rFonts w:ascii="Tahoma" w:hAnsi="Tahoma" w:cs="Tahoma"/>
          <w:b/>
          <w:sz w:val="20"/>
          <w:szCs w:val="20"/>
        </w:rPr>
        <w:t xml:space="preserve"> </w:t>
      </w:r>
    </w:p>
    <w:p w:rsidR="002E7F0C" w:rsidRDefault="002E7F0C" w:rsidP="002E7F0C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2E7F0C" w:rsidRDefault="002E7F0C" w:rsidP="002E7F0C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2E7F0C" w:rsidRPr="002E3DCB" w:rsidRDefault="002E7F0C" w:rsidP="002E7F0C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2E7F0C" w:rsidRDefault="002E7F0C" w:rsidP="002E7F0C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:rsidR="002E7F0C" w:rsidRPr="00CE3281" w:rsidRDefault="002E7F0C" w:rsidP="002E7F0C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2E7F0C" w:rsidRPr="00CE3281" w:rsidRDefault="002E7F0C" w:rsidP="002E7F0C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2E7F0C" w:rsidRDefault="002E7F0C" w:rsidP="002E7F0C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2E7F0C" w:rsidRPr="00E24397" w:rsidRDefault="002E7F0C" w:rsidP="002E7F0C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2E7F0C" w:rsidRPr="00E24397" w:rsidRDefault="002E7F0C" w:rsidP="002E7F0C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2E7F0C" w:rsidRPr="009F6AC2" w:rsidRDefault="002E7F0C" w:rsidP="002E7F0C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2E7F0C" w:rsidRPr="009F6AC2" w:rsidRDefault="002E7F0C" w:rsidP="002E7F0C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2E7F0C" w:rsidRPr="00E24397" w:rsidRDefault="002E7F0C" w:rsidP="002E7F0C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:rsidR="002E7F0C" w:rsidRPr="00BF2484" w:rsidRDefault="002E7F0C" w:rsidP="002E7F0C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:rsidR="002E7F0C" w:rsidRPr="00000E8B" w:rsidRDefault="002E7F0C" w:rsidP="002E7F0C">
      <w:pPr>
        <w:numPr>
          <w:ilvl w:val="1"/>
          <w:numId w:val="1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>
        <w:rPr>
          <w:rFonts w:ascii="Tahoma" w:hAnsi="Tahoma" w:cs="Tahoma"/>
          <w:sz w:val="20"/>
          <w:szCs w:val="20"/>
        </w:rPr>
        <w:t>z dniem podpisania umowy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:rsidR="002E7F0C" w:rsidRPr="00000E8B" w:rsidRDefault="002E7F0C" w:rsidP="002E7F0C">
      <w:pPr>
        <w:numPr>
          <w:ilvl w:val="1"/>
          <w:numId w:val="1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lastRenderedPageBreak/>
        <w:t xml:space="preserve">zakończenie : </w:t>
      </w:r>
      <w:r w:rsidRPr="00C6700E">
        <w:rPr>
          <w:rFonts w:ascii="Tahoma" w:hAnsi="Tahoma" w:cs="Tahoma"/>
          <w:sz w:val="20"/>
          <w:szCs w:val="20"/>
        </w:rPr>
        <w:t xml:space="preserve">do </w:t>
      </w:r>
      <w:r w:rsidR="00C6700E" w:rsidRPr="00C6700E">
        <w:rPr>
          <w:rFonts w:ascii="Tahoma" w:hAnsi="Tahoma" w:cs="Tahoma"/>
          <w:sz w:val="20"/>
          <w:szCs w:val="20"/>
        </w:rPr>
        <w:t xml:space="preserve">9 miesięcy od podpisania umowy </w:t>
      </w:r>
      <w:r w:rsidRPr="00000E8B">
        <w:rPr>
          <w:rFonts w:ascii="Tahoma" w:hAnsi="Tahoma" w:cs="Tahoma"/>
          <w:sz w:val="20"/>
          <w:szCs w:val="20"/>
        </w:rPr>
        <w:t xml:space="preserve"> </w:t>
      </w:r>
    </w:p>
    <w:p w:rsidR="002E7F0C" w:rsidRPr="006B7BD5" w:rsidRDefault="002E7F0C" w:rsidP="002E7F0C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:rsidR="002E7F0C" w:rsidRPr="006959F0" w:rsidRDefault="002E7F0C" w:rsidP="002E7F0C">
      <w:pPr>
        <w:numPr>
          <w:ilvl w:val="0"/>
          <w:numId w:val="4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2E7F0C" w:rsidRPr="006959F0" w:rsidRDefault="002E7F0C" w:rsidP="002E7F0C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2E7F0C" w:rsidRPr="00A641DB" w:rsidRDefault="002E7F0C" w:rsidP="002E7F0C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2E7F0C" w:rsidRDefault="002E7F0C" w:rsidP="002E7F0C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2E7F0C" w:rsidRPr="007F648E" w:rsidRDefault="002E7F0C" w:rsidP="002E7F0C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2E7F0C" w:rsidRPr="0074148C" w:rsidRDefault="002E7F0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2E7F0C" w:rsidRPr="0074148C" w:rsidRDefault="002E7F0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2E7F0C" w:rsidRDefault="002E7F0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2E7F0C" w:rsidRDefault="002E7F0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:rsidR="002E7F0C" w:rsidRPr="0074148C" w:rsidRDefault="002E7F0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3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Pr="00432985">
        <w:rPr>
          <w:rFonts w:ascii="Tahoma" w:hAnsi="Tahoma" w:cs="Tahoma"/>
          <w:bCs/>
          <w:kern w:val="22"/>
          <w:sz w:val="20"/>
          <w:szCs w:val="20"/>
        </w:rPr>
        <w:t>Wykaz usług wykonanych, w okresie ostatnich 3 lat przed upływem terminu składania ofert,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jeżeli z uzasadnionej przyczyny o obiektywnym charakterze wykonawca nie jest w stanie uzyskać tych dokumentów – oświadczenie wykonawcy</w:t>
      </w:r>
    </w:p>
    <w:p w:rsidR="002E7F0C" w:rsidRDefault="002E7F0C" w:rsidP="002E7F0C">
      <w:pPr>
        <w:spacing w:line="276" w:lineRule="auto"/>
        <w:ind w:left="360" w:firstLine="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4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Pr="00432985">
        <w:rPr>
          <w:rFonts w:ascii="Tahoma" w:hAnsi="Tahoma" w:cs="Tahoma"/>
          <w:sz w:val="20"/>
          <w:szCs w:val="20"/>
        </w:rPr>
        <w:t>Wykazu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2E7F0C" w:rsidRPr="001864DB" w:rsidRDefault="002E7F0C" w:rsidP="002E7F0C">
      <w:pPr>
        <w:spacing w:line="276" w:lineRule="auto"/>
        <w:ind w:left="360" w:firstLine="57"/>
        <w:jc w:val="both"/>
        <w:rPr>
          <w:rFonts w:ascii="Tahoma" w:hAnsi="Tahoma" w:cs="Tahoma"/>
          <w:sz w:val="20"/>
          <w:szCs w:val="20"/>
        </w:rPr>
      </w:pPr>
    </w:p>
    <w:p w:rsidR="002E7F0C" w:rsidRPr="001864DB" w:rsidRDefault="002E7F0C" w:rsidP="002E7F0C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:rsidR="002E7F0C" w:rsidRPr="001864DB" w:rsidRDefault="002E7F0C" w:rsidP="002E7F0C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2E7F0C" w:rsidRPr="001864DB" w:rsidRDefault="002E7F0C" w:rsidP="002E7F0C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:rsidR="002E7F0C" w:rsidRPr="001864DB" w:rsidRDefault="002E7F0C" w:rsidP="002E7F0C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2E7F0C" w:rsidRPr="001864DB" w:rsidRDefault="002E7F0C" w:rsidP="002E7F0C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2E7F0C" w:rsidRDefault="002E7F0C" w:rsidP="002E7F0C">
      <w:pPr>
        <w:spacing w:line="276" w:lineRule="auto"/>
        <w:sectPr w:rsidR="002E7F0C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2E7F0C" w:rsidRPr="00632ED4" w:rsidRDefault="002E7F0C" w:rsidP="002E7F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2E7F0C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2E7F0C" w:rsidRPr="00E52955" w:rsidRDefault="002E7F0C" w:rsidP="002E7F0C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2E7F0C" w:rsidRPr="009D50F0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:rsidR="002E7F0C" w:rsidRPr="00655D71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2E7F0C" w:rsidRPr="00655D71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2E7F0C" w:rsidRPr="00655D71" w:rsidRDefault="002E7F0C" w:rsidP="002E7F0C">
      <w:pPr>
        <w:spacing w:line="276" w:lineRule="auto"/>
        <w:jc w:val="both"/>
        <w:rPr>
          <w:rFonts w:ascii="Tahoma" w:eastAsia="Calibri" w:hAnsi="Tahoma" w:cs="Tahoma"/>
        </w:rPr>
      </w:pPr>
    </w:p>
    <w:p w:rsidR="002E7F0C" w:rsidRPr="00655D71" w:rsidRDefault="002E7F0C" w:rsidP="002E7F0C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2E7F0C" w:rsidRPr="00655D71" w:rsidRDefault="002E7F0C" w:rsidP="002E7F0C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Pr="002E7F0C">
        <w:rPr>
          <w:rFonts w:ascii="Tahoma" w:hAnsi="Tahoma" w:cs="Tahoma"/>
          <w:b/>
          <w:bCs/>
          <w:color w:val="008000"/>
          <w:sz w:val="21"/>
          <w:szCs w:val="21"/>
        </w:rPr>
        <w:t>Wykonanie dokumentacji projektowo-kosztorysowej budowy oświetlenia ulicznego Straszydle – Pustki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2E7F0C" w:rsidRDefault="002E7F0C" w:rsidP="002E7F0C">
      <w:pPr>
        <w:spacing w:line="276" w:lineRule="auto"/>
        <w:rPr>
          <w:rFonts w:ascii="Tahoma" w:eastAsia="Calibri" w:hAnsi="Tahoma" w:cs="Tahoma"/>
          <w:i/>
        </w:rPr>
      </w:pPr>
    </w:p>
    <w:p w:rsidR="002E7F0C" w:rsidRPr="00CC6896" w:rsidRDefault="002E7F0C" w:rsidP="002E7F0C">
      <w:pPr>
        <w:spacing w:line="276" w:lineRule="auto"/>
        <w:jc w:val="both"/>
        <w:rPr>
          <w:rFonts w:ascii="Arial" w:hAnsi="Arial" w:cs="Arial"/>
        </w:rPr>
      </w:pPr>
    </w:p>
    <w:p w:rsidR="002E7F0C" w:rsidRPr="001448FB" w:rsidRDefault="002E7F0C" w:rsidP="002E7F0C">
      <w:pPr>
        <w:shd w:val="clear" w:color="auto" w:fill="BFBFBF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2E7F0C" w:rsidRDefault="002E7F0C" w:rsidP="002E7F0C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2E7F0C" w:rsidRDefault="002E7F0C" w:rsidP="002E7F0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 xml:space="preserve">108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(Dz. U z. 2019 poz. 2019 z pźń.zm.)</w:t>
      </w:r>
    </w:p>
    <w:p w:rsidR="002E7F0C" w:rsidRPr="00A04921" w:rsidRDefault="002E7F0C" w:rsidP="002E7F0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0492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04921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 xml:space="preserve">109 </w:t>
      </w:r>
      <w:r w:rsidRPr="00A04921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A04921">
        <w:rPr>
          <w:rFonts w:ascii="Arial" w:hAnsi="Arial" w:cs="Arial"/>
          <w:sz w:val="21"/>
          <w:szCs w:val="21"/>
        </w:rPr>
        <w:t>Pzp</w:t>
      </w:r>
      <w:proofErr w:type="spellEnd"/>
      <w:r w:rsidRPr="00A0492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(Dz. U. z 2019 poz. 2019 z późn.zm)</w:t>
      </w:r>
      <w:r w:rsidRPr="00A04921">
        <w:rPr>
          <w:rFonts w:ascii="Arial" w:hAnsi="Arial" w:cs="Arial"/>
          <w:sz w:val="16"/>
          <w:szCs w:val="16"/>
        </w:rPr>
        <w:t>.</w:t>
      </w:r>
    </w:p>
    <w:p w:rsidR="002E7F0C" w:rsidRPr="003E1710" w:rsidRDefault="002E7F0C" w:rsidP="002E7F0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2E7F0C" w:rsidRPr="003E1710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E7F0C" w:rsidRPr="003E1710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E7F0C" w:rsidRPr="003E1710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E7F0C" w:rsidRPr="00190D6E" w:rsidRDefault="002E7F0C" w:rsidP="002E7F0C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2E7F0C" w:rsidRPr="000F2452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E7F0C" w:rsidRDefault="002E7F0C" w:rsidP="002E7F0C">
      <w:pPr>
        <w:spacing w:line="276" w:lineRule="auto"/>
        <w:jc w:val="both"/>
        <w:rPr>
          <w:rFonts w:ascii="Arial" w:hAnsi="Arial" w:cs="Arial"/>
          <w:i/>
        </w:rPr>
      </w:pPr>
    </w:p>
    <w:p w:rsidR="002E7F0C" w:rsidRPr="001D3A19" w:rsidRDefault="002E7F0C" w:rsidP="002E7F0C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E7F0C" w:rsidRPr="009375EB" w:rsidRDefault="002E7F0C" w:rsidP="002E7F0C">
      <w:pPr>
        <w:spacing w:line="276" w:lineRule="auto"/>
        <w:jc w:val="both"/>
        <w:rPr>
          <w:rFonts w:ascii="Arial" w:hAnsi="Arial" w:cs="Arial"/>
          <w:b/>
        </w:rPr>
      </w:pPr>
    </w:p>
    <w:p w:rsidR="002E7F0C" w:rsidRPr="00193E01" w:rsidRDefault="002E7F0C" w:rsidP="002E7F0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E7F0C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E7F0C" w:rsidRPr="001F4C82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E7F0C" w:rsidRPr="001F4C82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E7F0C" w:rsidRDefault="002E7F0C" w:rsidP="002E7F0C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2E7F0C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2E7F0C" w:rsidRPr="00655D71" w:rsidRDefault="002E7F0C" w:rsidP="002E7F0C">
      <w:pPr>
        <w:spacing w:line="276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2E7F0C" w:rsidRPr="00655D71" w:rsidRDefault="002E7F0C" w:rsidP="002E7F0C">
      <w:pPr>
        <w:spacing w:line="276" w:lineRule="auto"/>
        <w:jc w:val="both"/>
        <w:rPr>
          <w:rFonts w:ascii="Tahoma" w:eastAsia="Calibri" w:hAnsi="Tahoma" w:cs="Tahoma"/>
          <w:i/>
        </w:rPr>
        <w:sectPr w:rsidR="002E7F0C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E7F0C" w:rsidRDefault="002E7F0C" w:rsidP="002E7F0C">
      <w:pPr>
        <w:spacing w:line="276" w:lineRule="auto"/>
        <w:rPr>
          <w:sz w:val="24"/>
        </w:rPr>
      </w:pPr>
    </w:p>
    <w:p w:rsidR="002E7F0C" w:rsidRPr="00807EB1" w:rsidRDefault="002E7F0C" w:rsidP="002E7F0C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>
        <w:rPr>
          <w:rFonts w:ascii="Tahoma" w:hAnsi="Tahoma" w:cs="Tahoma"/>
          <w:bCs/>
        </w:rPr>
        <w:t>3</w:t>
      </w:r>
    </w:p>
    <w:p w:rsidR="002E7F0C" w:rsidRDefault="002E7F0C" w:rsidP="002E7F0C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2E7F0C" w:rsidRPr="00965233" w:rsidRDefault="002E7F0C" w:rsidP="002E7F0C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965233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2E7F0C" w:rsidRPr="00965233" w:rsidTr="00573114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2E7F0C" w:rsidRPr="00965233" w:rsidTr="00573114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965233" w:rsidRDefault="002E7F0C" w:rsidP="002E7F0C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2E7F0C" w:rsidRPr="00965233" w:rsidRDefault="002E7F0C" w:rsidP="002E7F0C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2E7F0C" w:rsidRPr="00965233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2E7F0C" w:rsidRPr="00965233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2E7F0C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2E7F0C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:rsidR="00047FE0" w:rsidRPr="00EC5856" w:rsidRDefault="00047FE0" w:rsidP="004E3728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Tahoma" w:hAnsi="Tahoma" w:cs="Tahoma"/>
          <w:b/>
          <w:bCs/>
          <w:sz w:val="20"/>
          <w:szCs w:val="20"/>
          <w:lang w:eastAsia="ar-SA"/>
        </w:rPr>
      </w:pPr>
      <w:bookmarkStart w:id="2" w:name="_GoBack"/>
      <w:bookmarkEnd w:id="2"/>
    </w:p>
    <w:sectPr w:rsidR="00047FE0" w:rsidRPr="00EC5856" w:rsidSect="00DD63DB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2E" w:rsidRDefault="00EB462E" w:rsidP="00632ED4">
      <w:pPr>
        <w:spacing w:after="0" w:line="240" w:lineRule="auto"/>
      </w:pPr>
      <w:r>
        <w:separator/>
      </w:r>
    </w:p>
  </w:endnote>
  <w:endnote w:type="continuationSeparator" w:id="0">
    <w:p w:rsidR="00EB462E" w:rsidRDefault="00EB462E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AD" w:rsidRPr="005F07C4" w:rsidRDefault="005573AD" w:rsidP="002E7F0C">
    <w:pPr>
      <w:pStyle w:val="Stopka"/>
      <w:pBdr>
        <w:top w:val="single" w:sz="4" w:space="1" w:color="auto"/>
      </w:pBdr>
      <w:jc w:val="center"/>
    </w:pPr>
    <w:r w:rsidRPr="005F07C4">
      <w:rPr>
        <w:rFonts w:ascii="Tahoma" w:hAnsi="Tahoma" w:cs="Tahoma"/>
        <w:i/>
        <w:color w:val="008000"/>
        <w:sz w:val="18"/>
        <w:szCs w:val="18"/>
      </w:rPr>
      <w:t>Wykonanie dokumentacji projektowo-kosztorysowej budowy oświetlenia ulicznego Straszydle – Pustki</w:t>
    </w:r>
  </w:p>
  <w:p w:rsidR="005573AD" w:rsidRPr="002E7F0C" w:rsidRDefault="005573AD" w:rsidP="002E7F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AD" w:rsidRPr="00B5070D" w:rsidRDefault="005573AD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573114">
      <w:rPr>
        <w:rFonts w:ascii="Tahoma" w:hAnsi="Tahoma" w:cs="Tahoma"/>
        <w:i/>
        <w:color w:val="008000"/>
        <w:sz w:val="18"/>
        <w:szCs w:val="18"/>
      </w:rPr>
      <w:t>Wykonanie dokumentacji projektowo-kosztorysowej budowy oświetlenia ulicznego Straszydle – Pustki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AD" w:rsidRDefault="005573AD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73AD" w:rsidRDefault="005573AD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000380591"/>
      <w:docPartObj>
        <w:docPartGallery w:val="Page Numbers (Bottom of Page)"/>
        <w:docPartUnique/>
      </w:docPartObj>
    </w:sdtPr>
    <w:sdtEndPr/>
    <w:sdtContent>
      <w:p w:rsidR="005573AD" w:rsidRDefault="005573A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4E3728" w:rsidRPr="004E372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573AD" w:rsidRPr="00114234" w:rsidRDefault="005573AD" w:rsidP="00573114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573114">
      <w:rPr>
        <w:rFonts w:ascii="Tahoma" w:hAnsi="Tahoma" w:cs="Tahoma"/>
        <w:b/>
        <w:bCs/>
        <w:i/>
        <w:color w:val="008000"/>
        <w:sz w:val="16"/>
        <w:szCs w:val="16"/>
      </w:rPr>
      <w:t>Wykonanie dokumentacji projektowo-kosztorysowej budowy oświetlenia ulicznego Straszydle – Pustki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2E" w:rsidRDefault="00EB462E" w:rsidP="00632ED4">
      <w:pPr>
        <w:spacing w:after="0" w:line="240" w:lineRule="auto"/>
      </w:pPr>
      <w:r>
        <w:separator/>
      </w:r>
    </w:p>
  </w:footnote>
  <w:footnote w:type="continuationSeparator" w:id="0">
    <w:p w:rsidR="00EB462E" w:rsidRDefault="00EB462E" w:rsidP="00632ED4">
      <w:pPr>
        <w:spacing w:after="0" w:line="240" w:lineRule="auto"/>
      </w:pPr>
      <w:r>
        <w:continuationSeparator/>
      </w:r>
    </w:p>
  </w:footnote>
  <w:footnote w:id="1">
    <w:p w:rsidR="005573AD" w:rsidRDefault="005573AD" w:rsidP="002E7F0C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5573AD" w:rsidRPr="002E3DCB" w:rsidRDefault="005573AD" w:rsidP="002E7F0C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:rsidR="005573AD" w:rsidRPr="002E3DCB" w:rsidRDefault="005573AD" w:rsidP="002E7F0C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:rsidR="005573AD" w:rsidRDefault="005573AD" w:rsidP="002E7F0C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Należ wybrać właściwe poprzez przekreślenie niepotrzebnego Wykonawca jest zobowiązany do wskazania w ofercie części zamówienia, której wykonanie powierzy podwykonawcom zgodnie z art. 36 a i 36 b  ustawy Prawo Zamówień Publicznych (Dz. U. z 2019 r. poz. 1843 z późn.zm.). Jeżeli Wykonawca wykona zamówcie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AD" w:rsidRDefault="005573AD" w:rsidP="00457E5A">
    <w:pPr>
      <w:pBdr>
        <w:bottom w:val="single" w:sz="4" w:space="1" w:color="auto"/>
      </w:pBdr>
      <w:rPr>
        <w:b/>
        <w:color w:val="2E74B5" w:themeColor="accent1" w:themeShade="BF"/>
      </w:rPr>
    </w:pPr>
  </w:p>
  <w:p w:rsidR="005573AD" w:rsidRPr="00B5070D" w:rsidRDefault="005573AD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ZP.271.M.5.2021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AD" w:rsidRPr="00B5070D" w:rsidRDefault="005573AD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AD" w:rsidRPr="00B5070D" w:rsidRDefault="005573AD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5.2021</w:t>
    </w:r>
    <w:r>
      <w:rPr>
        <w:b/>
        <w:color w:val="2E74B5" w:themeColor="accent1" w:themeShade="BF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AD" w:rsidRPr="00B5070D" w:rsidRDefault="005573AD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ZP.271.M.5.2021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C"/>
    <w:multiLevelType w:val="multilevel"/>
    <w:tmpl w:val="0000000C"/>
    <w:name w:val="WW8Num3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C71DFE"/>
    <w:multiLevelType w:val="hybridMultilevel"/>
    <w:tmpl w:val="432684E2"/>
    <w:lvl w:ilvl="0" w:tplc="6FCC6B2C">
      <w:start w:val="1"/>
      <w:numFmt w:val="lowerLetter"/>
      <w:lvlText w:val="%1) "/>
      <w:lvlJc w:val="left"/>
      <w:pPr>
        <w:tabs>
          <w:tab w:val="num" w:pos="1267"/>
        </w:tabs>
        <w:ind w:left="1267" w:hanging="283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3" w15:restartNumberingAfterBreak="0">
    <w:nsid w:val="1A1964BA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A556A36"/>
    <w:multiLevelType w:val="multilevel"/>
    <w:tmpl w:val="0000000B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0DC5AE5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2CA5EFC"/>
    <w:multiLevelType w:val="multilevel"/>
    <w:tmpl w:val="1BD2B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7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1E36E35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4EB30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7E1552C"/>
    <w:multiLevelType w:val="hybridMultilevel"/>
    <w:tmpl w:val="075CAE8A"/>
    <w:lvl w:ilvl="0" w:tplc="E0DE287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6" w15:restartNumberingAfterBreak="0">
    <w:nsid w:val="4A8A53F4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526F36A4"/>
    <w:multiLevelType w:val="multilevel"/>
    <w:tmpl w:val="CAF0F9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1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3673EC2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78A62FB"/>
    <w:multiLevelType w:val="multilevel"/>
    <w:tmpl w:val="0BBEFC0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6A870C18"/>
    <w:multiLevelType w:val="hybridMultilevel"/>
    <w:tmpl w:val="3AA894A0"/>
    <w:lvl w:ilvl="0" w:tplc="7088A2DC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</w:lvl>
    <w:lvl w:ilvl="1" w:tplc="0415000F">
      <w:start w:val="1"/>
      <w:numFmt w:val="decimal"/>
      <w:lvlText w:val="%2."/>
      <w:lvlJc w:val="left"/>
      <w:pPr>
        <w:ind w:left="1102" w:hanging="360"/>
      </w:pPr>
    </w:lvl>
    <w:lvl w:ilvl="2" w:tplc="0415001B">
      <w:start w:val="1"/>
      <w:numFmt w:val="lowerRoman"/>
      <w:lvlText w:val="%3."/>
      <w:lvlJc w:val="right"/>
      <w:pPr>
        <w:ind w:left="18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7"/>
  </w:num>
  <w:num w:numId="2">
    <w:abstractNumId w:val="0"/>
  </w:num>
  <w:num w:numId="3">
    <w:abstractNumId w:val="1"/>
  </w:num>
  <w:num w:numId="4">
    <w:abstractNumId w:val="45"/>
  </w:num>
  <w:num w:numId="5">
    <w:abstractNumId w:val="21"/>
  </w:num>
  <w:num w:numId="6">
    <w:abstractNumId w:val="19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38"/>
  </w:num>
  <w:num w:numId="15">
    <w:abstractNumId w:val="37"/>
  </w:num>
  <w:num w:numId="16">
    <w:abstractNumId w:val="29"/>
  </w:num>
  <w:num w:numId="17">
    <w:abstractNumId w:val="34"/>
  </w:num>
  <w:num w:numId="18">
    <w:abstractNumId w:val="3"/>
  </w:num>
  <w:num w:numId="19">
    <w:abstractNumId w:val="10"/>
  </w:num>
  <w:num w:numId="20">
    <w:abstractNumId w:val="35"/>
  </w:num>
  <w:num w:numId="21">
    <w:abstractNumId w:val="43"/>
  </w:num>
  <w:num w:numId="22">
    <w:abstractNumId w:val="13"/>
  </w:num>
  <w:num w:numId="23">
    <w:abstractNumId w:val="23"/>
  </w:num>
  <w:num w:numId="24">
    <w:abstractNumId w:val="2"/>
  </w:num>
  <w:num w:numId="25">
    <w:abstractNumId w:val="11"/>
  </w:num>
  <w:num w:numId="26">
    <w:abstractNumId w:val="8"/>
  </w:num>
  <w:num w:numId="27">
    <w:abstractNumId w:val="25"/>
  </w:num>
  <w:num w:numId="28">
    <w:abstractNumId w:val="42"/>
  </w:num>
  <w:num w:numId="29">
    <w:abstractNumId w:val="39"/>
  </w:num>
  <w:num w:numId="30">
    <w:abstractNumId w:val="5"/>
  </w:num>
  <w:num w:numId="31">
    <w:abstractNumId w:val="24"/>
  </w:num>
  <w:num w:numId="32">
    <w:abstractNumId w:val="6"/>
  </w:num>
  <w:num w:numId="33">
    <w:abstractNumId w:val="36"/>
  </w:num>
  <w:num w:numId="34">
    <w:abstractNumId w:val="9"/>
  </w:num>
  <w:num w:numId="35">
    <w:abstractNumId w:val="14"/>
  </w:num>
  <w:num w:numId="36">
    <w:abstractNumId w:val="33"/>
  </w:num>
  <w:num w:numId="37">
    <w:abstractNumId w:val="26"/>
  </w:num>
  <w:num w:numId="38">
    <w:abstractNumId w:val="44"/>
  </w:num>
  <w:num w:numId="39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551A"/>
    <w:rsid w:val="00037920"/>
    <w:rsid w:val="00047FE0"/>
    <w:rsid w:val="00057FAE"/>
    <w:rsid w:val="00067F54"/>
    <w:rsid w:val="000827F4"/>
    <w:rsid w:val="000B2536"/>
    <w:rsid w:val="000B2633"/>
    <w:rsid w:val="000B4536"/>
    <w:rsid w:val="000C5ABB"/>
    <w:rsid w:val="000C7B64"/>
    <w:rsid w:val="000D169A"/>
    <w:rsid w:val="000D5AD5"/>
    <w:rsid w:val="000E4FD3"/>
    <w:rsid w:val="0010061B"/>
    <w:rsid w:val="00105396"/>
    <w:rsid w:val="00112DD6"/>
    <w:rsid w:val="00113A7A"/>
    <w:rsid w:val="00134CA1"/>
    <w:rsid w:val="00140F43"/>
    <w:rsid w:val="00156F95"/>
    <w:rsid w:val="001B1B55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737E"/>
    <w:rsid w:val="00212EF0"/>
    <w:rsid w:val="00235532"/>
    <w:rsid w:val="00235958"/>
    <w:rsid w:val="0024482A"/>
    <w:rsid w:val="002A049A"/>
    <w:rsid w:val="002A6CCC"/>
    <w:rsid w:val="002B5485"/>
    <w:rsid w:val="002C4FBF"/>
    <w:rsid w:val="002D25E1"/>
    <w:rsid w:val="002D3B1F"/>
    <w:rsid w:val="002E7F0C"/>
    <w:rsid w:val="002F3304"/>
    <w:rsid w:val="002F5F06"/>
    <w:rsid w:val="003074EE"/>
    <w:rsid w:val="00314356"/>
    <w:rsid w:val="00314BF5"/>
    <w:rsid w:val="003166D9"/>
    <w:rsid w:val="003230A6"/>
    <w:rsid w:val="0032341C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2383"/>
    <w:rsid w:val="003B2B27"/>
    <w:rsid w:val="003B7D3C"/>
    <w:rsid w:val="003D00EB"/>
    <w:rsid w:val="003D2019"/>
    <w:rsid w:val="003F13F6"/>
    <w:rsid w:val="004005B3"/>
    <w:rsid w:val="0040402E"/>
    <w:rsid w:val="0040561A"/>
    <w:rsid w:val="00407FFD"/>
    <w:rsid w:val="0044227C"/>
    <w:rsid w:val="00443D4E"/>
    <w:rsid w:val="00457E5A"/>
    <w:rsid w:val="00461561"/>
    <w:rsid w:val="004747CB"/>
    <w:rsid w:val="0048699A"/>
    <w:rsid w:val="004916FC"/>
    <w:rsid w:val="00493BC4"/>
    <w:rsid w:val="00496CFA"/>
    <w:rsid w:val="004B4380"/>
    <w:rsid w:val="004D01E5"/>
    <w:rsid w:val="004D1A16"/>
    <w:rsid w:val="004D2C21"/>
    <w:rsid w:val="004D44CB"/>
    <w:rsid w:val="004D6884"/>
    <w:rsid w:val="004D7B5D"/>
    <w:rsid w:val="004E3728"/>
    <w:rsid w:val="004E52C4"/>
    <w:rsid w:val="004F5568"/>
    <w:rsid w:val="00500CC9"/>
    <w:rsid w:val="00516A7F"/>
    <w:rsid w:val="00522EAE"/>
    <w:rsid w:val="00535621"/>
    <w:rsid w:val="0054687A"/>
    <w:rsid w:val="0055134F"/>
    <w:rsid w:val="005573AD"/>
    <w:rsid w:val="00560F16"/>
    <w:rsid w:val="00573114"/>
    <w:rsid w:val="00581FBE"/>
    <w:rsid w:val="00590569"/>
    <w:rsid w:val="005A7923"/>
    <w:rsid w:val="005C0E6B"/>
    <w:rsid w:val="005C1F5C"/>
    <w:rsid w:val="005C7EE9"/>
    <w:rsid w:val="005D6C71"/>
    <w:rsid w:val="005D6D15"/>
    <w:rsid w:val="005E2545"/>
    <w:rsid w:val="005F07C4"/>
    <w:rsid w:val="006050CB"/>
    <w:rsid w:val="00605891"/>
    <w:rsid w:val="0061644F"/>
    <w:rsid w:val="006166EE"/>
    <w:rsid w:val="00624FF0"/>
    <w:rsid w:val="00632ED4"/>
    <w:rsid w:val="0066040C"/>
    <w:rsid w:val="00671B65"/>
    <w:rsid w:val="00673F81"/>
    <w:rsid w:val="006740C3"/>
    <w:rsid w:val="0068339E"/>
    <w:rsid w:val="00690CF8"/>
    <w:rsid w:val="006C455F"/>
    <w:rsid w:val="006D2E89"/>
    <w:rsid w:val="006D52A9"/>
    <w:rsid w:val="006D7351"/>
    <w:rsid w:val="006E3A43"/>
    <w:rsid w:val="006F56C4"/>
    <w:rsid w:val="007035F1"/>
    <w:rsid w:val="00704F7E"/>
    <w:rsid w:val="0072461B"/>
    <w:rsid w:val="00727105"/>
    <w:rsid w:val="007277E1"/>
    <w:rsid w:val="007324EC"/>
    <w:rsid w:val="00735701"/>
    <w:rsid w:val="0074148C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B0A7E"/>
    <w:rsid w:val="007B2A4D"/>
    <w:rsid w:val="007B4A68"/>
    <w:rsid w:val="007B5086"/>
    <w:rsid w:val="007C5063"/>
    <w:rsid w:val="007C78FE"/>
    <w:rsid w:val="007D3965"/>
    <w:rsid w:val="007D4904"/>
    <w:rsid w:val="007D5C9D"/>
    <w:rsid w:val="007D7A16"/>
    <w:rsid w:val="007E35BC"/>
    <w:rsid w:val="007F2C0A"/>
    <w:rsid w:val="007F2E3D"/>
    <w:rsid w:val="00801AD4"/>
    <w:rsid w:val="0080387C"/>
    <w:rsid w:val="00806D21"/>
    <w:rsid w:val="0080731D"/>
    <w:rsid w:val="00807EB1"/>
    <w:rsid w:val="00814CCF"/>
    <w:rsid w:val="00841121"/>
    <w:rsid w:val="008558AD"/>
    <w:rsid w:val="008562DC"/>
    <w:rsid w:val="00876A0F"/>
    <w:rsid w:val="008A055C"/>
    <w:rsid w:val="008A1A6A"/>
    <w:rsid w:val="008B0201"/>
    <w:rsid w:val="008B38E1"/>
    <w:rsid w:val="00904C2F"/>
    <w:rsid w:val="009142B5"/>
    <w:rsid w:val="00915D65"/>
    <w:rsid w:val="0092421C"/>
    <w:rsid w:val="0093566C"/>
    <w:rsid w:val="00944238"/>
    <w:rsid w:val="00944B89"/>
    <w:rsid w:val="00977975"/>
    <w:rsid w:val="00985F56"/>
    <w:rsid w:val="009948E7"/>
    <w:rsid w:val="00996C0F"/>
    <w:rsid w:val="009A5E19"/>
    <w:rsid w:val="009A7FF7"/>
    <w:rsid w:val="009B254A"/>
    <w:rsid w:val="009B471F"/>
    <w:rsid w:val="009C2450"/>
    <w:rsid w:val="009D302D"/>
    <w:rsid w:val="009D4EF4"/>
    <w:rsid w:val="009E087C"/>
    <w:rsid w:val="009E08A1"/>
    <w:rsid w:val="009E459E"/>
    <w:rsid w:val="009F2414"/>
    <w:rsid w:val="009F57EC"/>
    <w:rsid w:val="00A0124A"/>
    <w:rsid w:val="00A01261"/>
    <w:rsid w:val="00A04CA1"/>
    <w:rsid w:val="00A135BF"/>
    <w:rsid w:val="00A1649F"/>
    <w:rsid w:val="00A176FA"/>
    <w:rsid w:val="00A3122F"/>
    <w:rsid w:val="00A47C9C"/>
    <w:rsid w:val="00A50986"/>
    <w:rsid w:val="00A5223A"/>
    <w:rsid w:val="00A654F7"/>
    <w:rsid w:val="00A71704"/>
    <w:rsid w:val="00A73D30"/>
    <w:rsid w:val="00A8403A"/>
    <w:rsid w:val="00A86FDE"/>
    <w:rsid w:val="00AA7309"/>
    <w:rsid w:val="00AB1102"/>
    <w:rsid w:val="00AB6763"/>
    <w:rsid w:val="00AC2C9F"/>
    <w:rsid w:val="00AC5793"/>
    <w:rsid w:val="00AE3276"/>
    <w:rsid w:val="00AE6DFA"/>
    <w:rsid w:val="00AF7162"/>
    <w:rsid w:val="00B1380D"/>
    <w:rsid w:val="00B2481B"/>
    <w:rsid w:val="00B27917"/>
    <w:rsid w:val="00B30171"/>
    <w:rsid w:val="00B31860"/>
    <w:rsid w:val="00B42A57"/>
    <w:rsid w:val="00B500F7"/>
    <w:rsid w:val="00B5070D"/>
    <w:rsid w:val="00B80F58"/>
    <w:rsid w:val="00BA0701"/>
    <w:rsid w:val="00BA4EA9"/>
    <w:rsid w:val="00BB084F"/>
    <w:rsid w:val="00BB6485"/>
    <w:rsid w:val="00BC2361"/>
    <w:rsid w:val="00BC5B02"/>
    <w:rsid w:val="00BD284C"/>
    <w:rsid w:val="00BD3EEC"/>
    <w:rsid w:val="00BD6D12"/>
    <w:rsid w:val="00BE0583"/>
    <w:rsid w:val="00BE7D7B"/>
    <w:rsid w:val="00BF6BC4"/>
    <w:rsid w:val="00C06D9A"/>
    <w:rsid w:val="00C179D9"/>
    <w:rsid w:val="00C23072"/>
    <w:rsid w:val="00C24B9F"/>
    <w:rsid w:val="00C3310F"/>
    <w:rsid w:val="00C3787F"/>
    <w:rsid w:val="00C4480A"/>
    <w:rsid w:val="00C543DE"/>
    <w:rsid w:val="00C6700E"/>
    <w:rsid w:val="00C77E06"/>
    <w:rsid w:val="00C80B20"/>
    <w:rsid w:val="00C826EF"/>
    <w:rsid w:val="00C86579"/>
    <w:rsid w:val="00C9622C"/>
    <w:rsid w:val="00CB4661"/>
    <w:rsid w:val="00CD0F15"/>
    <w:rsid w:val="00CF2171"/>
    <w:rsid w:val="00D01B21"/>
    <w:rsid w:val="00D0222B"/>
    <w:rsid w:val="00D07C6E"/>
    <w:rsid w:val="00D252F7"/>
    <w:rsid w:val="00D34BF3"/>
    <w:rsid w:val="00D45D3A"/>
    <w:rsid w:val="00D5396A"/>
    <w:rsid w:val="00D61B1C"/>
    <w:rsid w:val="00D7018F"/>
    <w:rsid w:val="00D8225D"/>
    <w:rsid w:val="00D9221E"/>
    <w:rsid w:val="00D970F2"/>
    <w:rsid w:val="00D97F61"/>
    <w:rsid w:val="00DB1E1D"/>
    <w:rsid w:val="00DB4067"/>
    <w:rsid w:val="00DC1151"/>
    <w:rsid w:val="00DC20B6"/>
    <w:rsid w:val="00DD5ABB"/>
    <w:rsid w:val="00DD63DB"/>
    <w:rsid w:val="00DE5C21"/>
    <w:rsid w:val="00E058CF"/>
    <w:rsid w:val="00E20FE0"/>
    <w:rsid w:val="00E265C6"/>
    <w:rsid w:val="00E40BF3"/>
    <w:rsid w:val="00E52955"/>
    <w:rsid w:val="00E53A85"/>
    <w:rsid w:val="00E655C8"/>
    <w:rsid w:val="00E709CC"/>
    <w:rsid w:val="00E90016"/>
    <w:rsid w:val="00E95F63"/>
    <w:rsid w:val="00EB21C7"/>
    <w:rsid w:val="00EB23C0"/>
    <w:rsid w:val="00EB462E"/>
    <w:rsid w:val="00EB6C4A"/>
    <w:rsid w:val="00EC5856"/>
    <w:rsid w:val="00EC6536"/>
    <w:rsid w:val="00EE30F3"/>
    <w:rsid w:val="00EE4FA0"/>
    <w:rsid w:val="00EE6B57"/>
    <w:rsid w:val="00EE7270"/>
    <w:rsid w:val="00EE79EE"/>
    <w:rsid w:val="00EF15B9"/>
    <w:rsid w:val="00F2074E"/>
    <w:rsid w:val="00F265C4"/>
    <w:rsid w:val="00F621BE"/>
    <w:rsid w:val="00F666DF"/>
    <w:rsid w:val="00F71885"/>
    <w:rsid w:val="00F80809"/>
    <w:rsid w:val="00F80E7D"/>
    <w:rsid w:val="00F82DDC"/>
    <w:rsid w:val="00F86C7D"/>
    <w:rsid w:val="00F91D29"/>
    <w:rsid w:val="00FA49D2"/>
    <w:rsid w:val="00FA79B3"/>
    <w:rsid w:val="00FB094F"/>
    <w:rsid w:val="00FB360F"/>
    <w:rsid w:val="00FC139D"/>
    <w:rsid w:val="00FC2FF2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  <w:style w:type="paragraph" w:customStyle="1" w:styleId="Tekstpodstawowy23">
    <w:name w:val="Tekst podstawowy 23"/>
    <w:basedOn w:val="Normalny"/>
    <w:rsid w:val="00704F7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D2BD-C5DA-4BAE-A0CC-B526BB6F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6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94</cp:revision>
  <cp:lastPrinted>2021-03-02T13:33:00Z</cp:lastPrinted>
  <dcterms:created xsi:type="dcterms:W3CDTF">2020-05-18T11:27:00Z</dcterms:created>
  <dcterms:modified xsi:type="dcterms:W3CDTF">2021-03-08T07:49:00Z</dcterms:modified>
</cp:coreProperties>
</file>