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1CAA9ED4"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4C02B3D"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AC668D">
        <w:rPr>
          <w:rFonts w:asciiTheme="majorHAnsi" w:hAnsiTheme="majorHAnsi" w:cstheme="majorHAnsi"/>
          <w:b/>
          <w:bCs/>
          <w:color w:val="262626" w:themeColor="text1" w:themeTint="D9"/>
          <w:sz w:val="20"/>
          <w:szCs w:val="20"/>
        </w:rPr>
        <w:t>33</w:t>
      </w:r>
      <w:r w:rsidR="002F4B7D">
        <w:rPr>
          <w:rFonts w:asciiTheme="majorHAnsi" w:hAnsiTheme="majorHAnsi" w:cstheme="majorHAnsi"/>
          <w:b/>
          <w:bCs/>
          <w:color w:val="262626" w:themeColor="text1" w:themeTint="D9"/>
          <w:sz w:val="20"/>
          <w:szCs w:val="20"/>
        </w:rPr>
        <w:t>.2023</w:t>
      </w:r>
    </w:p>
    <w:p w14:paraId="76E63F69" w14:textId="77777777" w:rsidR="000E0CD1" w:rsidRPr="009D538D" w:rsidRDefault="000E0CD1" w:rsidP="00AC668D">
      <w:pPr>
        <w:spacing w:after="0" w:line="240" w:lineRule="auto"/>
        <w:rPr>
          <w:rFonts w:asciiTheme="majorHAnsi" w:hAnsiTheme="majorHAnsi" w:cstheme="majorHAnsi"/>
          <w:color w:val="262626" w:themeColor="text1" w:themeTint="D9"/>
          <w:sz w:val="20"/>
          <w:szCs w:val="20"/>
        </w:rPr>
      </w:pPr>
    </w:p>
    <w:p w14:paraId="57F5984E" w14:textId="77777777" w:rsidR="00AC668D" w:rsidRDefault="00AC668D" w:rsidP="00AC668D">
      <w:pPr>
        <w:pStyle w:val="Standard"/>
        <w:shd w:val="clear" w:color="auto" w:fill="F2F2F2" w:themeFill="background1" w:themeFillShade="F2"/>
        <w:spacing w:after="0" w:line="240" w:lineRule="auto"/>
        <w:rPr>
          <w:rStyle w:val="StrongEmphasis"/>
          <w:rFonts w:ascii="Calibri Light" w:hAnsi="Calibri Light" w:cs="Calibri Light"/>
          <w:color w:val="333333"/>
          <w:sz w:val="20"/>
          <w:szCs w:val="20"/>
        </w:rPr>
      </w:pPr>
    </w:p>
    <w:p w14:paraId="625D74CF" w14:textId="77777777" w:rsidR="00AC668D" w:rsidRDefault="00AC668D" w:rsidP="00AC668D">
      <w:pPr>
        <w:pStyle w:val="Standard"/>
        <w:shd w:val="clear" w:color="auto" w:fill="F2F2F2" w:themeFill="background1" w:themeFillShade="F2"/>
        <w:spacing w:after="0" w:line="240" w:lineRule="auto"/>
        <w:rPr>
          <w:rFonts w:ascii="Calibri Light" w:hAnsi="Calibri Light" w:cs="Calibri Light"/>
          <w:color w:val="333333"/>
          <w:sz w:val="20"/>
          <w:szCs w:val="20"/>
        </w:rPr>
      </w:pPr>
      <w:r>
        <w:rPr>
          <w:rStyle w:val="StrongEmphasis"/>
          <w:rFonts w:ascii="Calibri Light" w:hAnsi="Calibri Light" w:cs="Calibri Light"/>
          <w:color w:val="333333"/>
          <w:sz w:val="20"/>
          <w:szCs w:val="20"/>
        </w:rPr>
        <w:t>Odbiór i zagospodarowanie odpadów komunalnych od właścicieli nieruchomości zamieszkałych na terenie miasta Pruszkowa</w:t>
      </w:r>
      <w:r>
        <w:rPr>
          <w:rFonts w:ascii="Calibri Light" w:hAnsi="Calibri Light" w:cs="Calibri Light"/>
          <w:color w:val="333333"/>
          <w:sz w:val="20"/>
          <w:szCs w:val="20"/>
        </w:rPr>
        <w:t xml:space="preserve"> </w:t>
      </w:r>
    </w:p>
    <w:p w14:paraId="1B479668" w14:textId="03E0CE78" w:rsidR="00AC668D" w:rsidRDefault="00AC668D" w:rsidP="00AC668D">
      <w:pPr>
        <w:pStyle w:val="Standard"/>
        <w:shd w:val="clear" w:color="auto" w:fill="F2F2F2" w:themeFill="background1" w:themeFillShade="F2"/>
        <w:spacing w:after="0" w:line="240" w:lineRule="auto"/>
      </w:pPr>
      <w:r>
        <w:rPr>
          <w:rFonts w:ascii="Calibri Light" w:hAnsi="Calibri Light" w:cs="Calibri Light"/>
          <w:color w:val="333333"/>
          <w:sz w:val="20"/>
          <w:szCs w:val="20"/>
        </w:rPr>
        <w:t xml:space="preserve"> </w:t>
      </w:r>
    </w:p>
    <w:p w14:paraId="1821AEEF" w14:textId="77777777" w:rsidR="00E3241D" w:rsidRPr="009D538D" w:rsidRDefault="00E3241D" w:rsidP="00AC668D">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6757EF7B" w14:textId="385313B2" w:rsidR="000A1501" w:rsidRDefault="00AC3FBA" w:rsidP="00AC3FBA">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761C1397" w14:textId="36571147" w:rsidR="00DD3CD6" w:rsidRDefault="00852896"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ab/>
      </w:r>
    </w:p>
    <w:p w14:paraId="37677BBF" w14:textId="77777777" w:rsidR="00AC668D" w:rsidRDefault="00AC668D" w:rsidP="00AC668D">
      <w:pPr>
        <w:spacing w:after="0" w:line="240" w:lineRule="auto"/>
        <w:ind w:left="5664" w:firstLine="708"/>
        <w:jc w:val="center"/>
        <w:rPr>
          <w:rFonts w:ascii="Calibri Light" w:hAnsi="Calibri Light" w:cs="Calibri Light"/>
          <w:b/>
          <w:bCs/>
          <w:color w:val="262626" w:themeColor="text1" w:themeTint="D9"/>
          <w:sz w:val="20"/>
          <w:szCs w:val="20"/>
        </w:rPr>
      </w:pPr>
    </w:p>
    <w:p w14:paraId="0C1CE8F4" w14:textId="55102B6D" w:rsidR="00AC668D"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w:t>
      </w:r>
    </w:p>
    <w:p w14:paraId="1B8C490C" w14:textId="59D2AEEA" w:rsidR="001E6E0B"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MIASTA PRUSZKOWA</w:t>
      </w:r>
    </w:p>
    <w:p w14:paraId="7BD00F63" w14:textId="1AAC23E0" w:rsidR="001E6E0B"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Paweł Makuch</w:t>
      </w:r>
    </w:p>
    <w:p w14:paraId="23722252" w14:textId="50659766" w:rsidR="00744EE4" w:rsidRDefault="00744EE4" w:rsidP="00CC124D">
      <w:pPr>
        <w:spacing w:after="0" w:line="240" w:lineRule="auto"/>
        <w:rPr>
          <w:rFonts w:asciiTheme="majorHAnsi" w:hAnsiTheme="majorHAnsi" w:cstheme="majorHAnsi"/>
          <w:color w:val="262626" w:themeColor="text1" w:themeTint="D9"/>
          <w:sz w:val="20"/>
          <w:szCs w:val="20"/>
        </w:rPr>
      </w:pPr>
    </w:p>
    <w:p w14:paraId="646E02B0" w14:textId="77777777" w:rsidR="00CB1E14" w:rsidRDefault="00CB1E14" w:rsidP="00CC124D">
      <w:pPr>
        <w:spacing w:after="0" w:line="240" w:lineRule="auto"/>
        <w:rPr>
          <w:rFonts w:asciiTheme="majorHAnsi" w:hAnsiTheme="majorHAnsi" w:cstheme="majorHAnsi"/>
          <w:color w:val="262626" w:themeColor="text1" w:themeTint="D9"/>
          <w:sz w:val="20"/>
          <w:szCs w:val="20"/>
        </w:rPr>
      </w:pP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2D1A732A" w14:textId="6AC0E0B5" w:rsidR="00554D96" w:rsidRDefault="00554D96" w:rsidP="00CC124D">
      <w:pPr>
        <w:spacing w:after="0" w:line="240" w:lineRule="auto"/>
        <w:rPr>
          <w:rFonts w:asciiTheme="majorHAnsi" w:hAnsiTheme="majorHAnsi" w:cstheme="majorHAnsi"/>
          <w:color w:val="262626" w:themeColor="text1" w:themeTint="D9"/>
          <w:sz w:val="20"/>
          <w:szCs w:val="20"/>
        </w:rPr>
      </w:pPr>
    </w:p>
    <w:p w14:paraId="49EC249B"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0ACF08C5"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11D9AC2F"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6B5A9C6A"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214B5C38" w14:textId="77777777" w:rsidR="00D86438" w:rsidRDefault="00D86438" w:rsidP="00CC124D">
      <w:pPr>
        <w:spacing w:after="0" w:line="240" w:lineRule="auto"/>
        <w:rPr>
          <w:rFonts w:asciiTheme="majorHAnsi" w:hAnsiTheme="majorHAnsi" w:cstheme="majorHAnsi"/>
          <w:color w:val="262626" w:themeColor="text1" w:themeTint="D9"/>
          <w:sz w:val="20"/>
          <w:szCs w:val="20"/>
        </w:rPr>
      </w:pPr>
    </w:p>
    <w:p w14:paraId="09428355"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56F93EF4"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4CCE43FA"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06B3F033"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0479606A" w14:textId="66275839" w:rsidR="00554D96" w:rsidRDefault="00554D96" w:rsidP="00CC124D">
      <w:pPr>
        <w:spacing w:after="0" w:line="240" w:lineRule="auto"/>
        <w:rPr>
          <w:rFonts w:asciiTheme="majorHAnsi" w:hAnsiTheme="majorHAnsi" w:cstheme="majorHAnsi"/>
          <w:color w:val="262626" w:themeColor="text1" w:themeTint="D9"/>
          <w:sz w:val="20"/>
          <w:szCs w:val="20"/>
        </w:rPr>
      </w:pPr>
    </w:p>
    <w:p w14:paraId="0E706444" w14:textId="77777777" w:rsidR="00AC3FBA" w:rsidRPr="009D538D" w:rsidRDefault="00AC3FBA" w:rsidP="00CC124D">
      <w:pPr>
        <w:spacing w:after="0" w:line="240" w:lineRule="auto"/>
        <w:rPr>
          <w:rFonts w:asciiTheme="majorHAnsi" w:hAnsiTheme="majorHAnsi" w:cstheme="majorHAnsi"/>
          <w:color w:val="262626" w:themeColor="text1" w:themeTint="D9"/>
          <w:sz w:val="20"/>
          <w:szCs w:val="20"/>
        </w:rPr>
      </w:pPr>
    </w:p>
    <w:p w14:paraId="6879874D" w14:textId="7922CF5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C368048"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DD0750">
        <w:rPr>
          <w:rFonts w:asciiTheme="majorHAnsi" w:hAnsiTheme="majorHAnsi" w:cstheme="majorHAnsi"/>
          <w:color w:val="262626" w:themeColor="text1" w:themeTint="D9"/>
          <w:sz w:val="20"/>
          <w:szCs w:val="20"/>
        </w:rPr>
        <w:t>Dane Z</w:t>
      </w:r>
      <w:r w:rsidR="00B526F8">
        <w:rPr>
          <w:rFonts w:asciiTheme="majorHAnsi" w:hAnsiTheme="majorHAnsi" w:cstheme="majorHAnsi"/>
          <w:color w:val="262626" w:themeColor="text1" w:themeTint="D9"/>
          <w:sz w:val="20"/>
          <w:szCs w:val="20"/>
        </w:rPr>
        <w:t>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00F169B"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2405998"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3B767007" w14:textId="77777777" w:rsidR="00717301" w:rsidRDefault="00717301" w:rsidP="00CC124D">
      <w:pPr>
        <w:spacing w:after="0" w:line="240" w:lineRule="auto"/>
        <w:rPr>
          <w:rFonts w:asciiTheme="majorHAnsi" w:hAnsiTheme="majorHAnsi" w:cstheme="majorHAnsi"/>
          <w:color w:val="262626" w:themeColor="text1" w:themeTint="D9"/>
          <w:sz w:val="20"/>
          <w:szCs w:val="20"/>
        </w:rPr>
      </w:pPr>
    </w:p>
    <w:p w14:paraId="4E9A29B0"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6BECEA68"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1A2F01B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C79E0">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19B2EF52"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 xml:space="preserve">art. </w:t>
      </w:r>
      <w:r w:rsidR="00EC79E0">
        <w:rPr>
          <w:rFonts w:asciiTheme="majorHAnsi" w:hAnsiTheme="majorHAnsi" w:cstheme="majorHAnsi"/>
          <w:sz w:val="20"/>
          <w:szCs w:val="20"/>
        </w:rPr>
        <w:t>132</w:t>
      </w:r>
      <w:r>
        <w:rPr>
          <w:rFonts w:ascii="Cambria" w:hAnsi="Cambria"/>
        </w:rPr>
        <w:t xml:space="preserve"> </w:t>
      </w:r>
      <w:r w:rsidRPr="001110A8">
        <w:rPr>
          <w:rFonts w:ascii="Calibri Light" w:hAnsi="Calibri Light"/>
          <w:sz w:val="20"/>
          <w:szCs w:val="20"/>
        </w:rPr>
        <w:t xml:space="preserve">ustawy z dnia 11 września 2019 r. Prawo zamówień publicznych, zwanej w dalszej części SWZ „ustawą </w:t>
      </w:r>
      <w:proofErr w:type="spellStart"/>
      <w:r w:rsidRPr="001110A8">
        <w:rPr>
          <w:rFonts w:ascii="Calibri Light" w:hAnsi="Calibri Light"/>
          <w:sz w:val="20"/>
          <w:szCs w:val="20"/>
        </w:rPr>
        <w:t>Pzp</w:t>
      </w:r>
      <w:proofErr w:type="spellEnd"/>
      <w:r w:rsidRPr="001110A8">
        <w:rPr>
          <w:rFonts w:ascii="Calibri Light" w:hAnsi="Calibri Light"/>
          <w:sz w:val="20"/>
          <w:szCs w:val="20"/>
        </w:rPr>
        <w:t>” (</w:t>
      </w:r>
      <w:proofErr w:type="spellStart"/>
      <w:r w:rsidR="00CF062E">
        <w:rPr>
          <w:rFonts w:ascii="Calibri Light" w:hAnsi="Calibri Light"/>
          <w:sz w:val="20"/>
          <w:szCs w:val="20"/>
        </w:rPr>
        <w:t>t.j</w:t>
      </w:r>
      <w:proofErr w:type="spellEnd"/>
      <w:r w:rsidR="00CF062E">
        <w:rPr>
          <w:rFonts w:ascii="Calibri Light" w:hAnsi="Calibri Light"/>
          <w:sz w:val="20"/>
          <w:szCs w:val="20"/>
        </w:rPr>
        <w:t xml:space="preserve">. </w:t>
      </w:r>
      <w:r w:rsidRPr="001110A8">
        <w:rPr>
          <w:rFonts w:ascii="Calibri Light" w:hAnsi="Calibri Light"/>
          <w:sz w:val="20"/>
          <w:szCs w:val="20"/>
        </w:rPr>
        <w:t>Dz. U. z 20</w:t>
      </w:r>
      <w:r w:rsidR="004B0ECB">
        <w:rPr>
          <w:rFonts w:ascii="Calibri Light" w:hAnsi="Calibri Light"/>
          <w:sz w:val="20"/>
          <w:szCs w:val="20"/>
        </w:rPr>
        <w:t>2</w:t>
      </w:r>
      <w:r w:rsidR="00DD0750">
        <w:rPr>
          <w:rFonts w:ascii="Calibri Light" w:hAnsi="Calibri Light"/>
          <w:sz w:val="20"/>
          <w:szCs w:val="20"/>
        </w:rPr>
        <w:t>2</w:t>
      </w:r>
      <w:r w:rsidRPr="001110A8">
        <w:rPr>
          <w:rFonts w:ascii="Calibri Light" w:hAnsi="Calibri Light"/>
          <w:sz w:val="20"/>
          <w:szCs w:val="20"/>
        </w:rPr>
        <w:t xml:space="preserve"> r., poz. </w:t>
      </w:r>
      <w:r w:rsidR="004B0ECB">
        <w:rPr>
          <w:rFonts w:ascii="Calibri Light" w:hAnsi="Calibri Light"/>
          <w:sz w:val="20"/>
          <w:szCs w:val="20"/>
        </w:rPr>
        <w:t>1</w:t>
      </w:r>
      <w:r w:rsidR="00DD0750">
        <w:rPr>
          <w:rFonts w:ascii="Calibri Light" w:hAnsi="Calibri Light"/>
          <w:sz w:val="20"/>
          <w:szCs w:val="20"/>
        </w:rPr>
        <w:t>710</w:t>
      </w:r>
      <w:r w:rsidR="007D0CD4">
        <w:rPr>
          <w:rFonts w:ascii="Calibri Light" w:hAnsi="Calibri Light"/>
          <w:sz w:val="20"/>
          <w:szCs w:val="20"/>
        </w:rPr>
        <w:t xml:space="preserve"> </w:t>
      </w:r>
      <w:r w:rsidR="00BC4B7F" w:rsidRPr="009D6127">
        <w:rPr>
          <w:rFonts w:asciiTheme="majorHAnsi" w:hAnsiTheme="majorHAnsi" w:cstheme="majorHAnsi"/>
          <w:sz w:val="20"/>
          <w:szCs w:val="20"/>
        </w:rPr>
        <w:t xml:space="preserve">z </w:t>
      </w:r>
      <w:proofErr w:type="spellStart"/>
      <w:r w:rsidR="00BC4B7F" w:rsidRPr="009D6127">
        <w:rPr>
          <w:rFonts w:asciiTheme="majorHAnsi" w:hAnsiTheme="majorHAnsi" w:cstheme="majorHAnsi"/>
          <w:sz w:val="20"/>
          <w:szCs w:val="20"/>
        </w:rPr>
        <w:t>późn</w:t>
      </w:r>
      <w:proofErr w:type="spellEnd"/>
      <w:r w:rsidR="00BC4B7F" w:rsidRPr="009D6127">
        <w:rPr>
          <w:rFonts w:asciiTheme="majorHAnsi" w:hAnsiTheme="majorHAnsi" w:cstheme="majorHAnsi"/>
          <w:sz w:val="20"/>
          <w:szCs w:val="20"/>
        </w:rPr>
        <w:t xml:space="preserve">. </w:t>
      </w:r>
      <w:proofErr w:type="spellStart"/>
      <w:r w:rsidR="00BC4B7F" w:rsidRPr="009D6127">
        <w:rPr>
          <w:rFonts w:asciiTheme="majorHAnsi" w:hAnsiTheme="majorHAnsi" w:cstheme="majorHAnsi"/>
          <w:sz w:val="20"/>
          <w:szCs w:val="20"/>
        </w:rPr>
        <w:t>zm</w:t>
      </w:r>
      <w:proofErr w:type="spellEnd"/>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847F810" w14:textId="71CE638F"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10"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1C0447FE" w14:textId="77777777" w:rsidR="00C5445A" w:rsidRPr="00E00F58"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B4AAE5E" w14:textId="77777777" w:rsidR="00C5445A" w:rsidRPr="00E00F58" w:rsidRDefault="00C5445A" w:rsidP="00C5445A">
      <w:pPr>
        <w:spacing w:after="0" w:line="240" w:lineRule="auto"/>
        <w:rPr>
          <w:rFonts w:asciiTheme="majorHAnsi" w:hAnsiTheme="majorHAnsi" w:cstheme="majorHAnsi"/>
          <w:sz w:val="20"/>
          <w:szCs w:val="20"/>
        </w:rPr>
      </w:pPr>
    </w:p>
    <w:p w14:paraId="2814EF7C" w14:textId="0610A29C"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11"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43CBB9CE"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proofErr w:type="spellStart"/>
      <w:r w:rsidR="000A1501">
        <w:rPr>
          <w:rFonts w:asciiTheme="majorHAnsi" w:hAnsiTheme="majorHAnsi" w:cstheme="majorHAnsi"/>
          <w:color w:val="262626" w:themeColor="text1" w:themeTint="D9"/>
          <w:sz w:val="20"/>
          <w:szCs w:val="20"/>
        </w:rPr>
        <w:t>t.j</w:t>
      </w:r>
      <w:proofErr w:type="spellEnd"/>
      <w:r w:rsidR="000A1501">
        <w:rPr>
          <w:rFonts w:asciiTheme="majorHAnsi" w:hAnsiTheme="majorHAnsi" w:cstheme="majorHAnsi"/>
          <w:color w:val="262626" w:themeColor="text1" w:themeTint="D9"/>
          <w:sz w:val="20"/>
          <w:szCs w:val="20"/>
        </w:rPr>
        <w:t xml:space="preserve">.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w:t>
      </w:r>
      <w:r w:rsidR="00DD0750">
        <w:rPr>
          <w:rFonts w:asciiTheme="majorHAnsi" w:hAnsiTheme="majorHAnsi" w:cstheme="majorHAnsi"/>
          <w:color w:val="262626" w:themeColor="text1" w:themeTint="D9"/>
          <w:sz w:val="20"/>
          <w:szCs w:val="20"/>
        </w:rPr>
        <w:t>2</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w:t>
      </w:r>
      <w:r w:rsidR="00DD0750">
        <w:rPr>
          <w:rFonts w:asciiTheme="majorHAnsi" w:hAnsiTheme="majorHAnsi" w:cstheme="majorHAnsi"/>
          <w:color w:val="262626" w:themeColor="text1" w:themeTint="D9"/>
          <w:sz w:val="20"/>
          <w:szCs w:val="20"/>
        </w:rPr>
        <w:t>710</w:t>
      </w:r>
      <w:r w:rsidR="002F4B7D">
        <w:rPr>
          <w:rFonts w:asciiTheme="majorHAnsi" w:hAnsiTheme="majorHAnsi" w:cstheme="majorHAnsi"/>
          <w:color w:val="262626" w:themeColor="text1" w:themeTint="D9"/>
          <w:sz w:val="20"/>
          <w:szCs w:val="20"/>
        </w:rPr>
        <w:t xml:space="preserve"> </w:t>
      </w:r>
      <w:r w:rsidR="00BC4B7F" w:rsidRPr="009D6127">
        <w:rPr>
          <w:rFonts w:asciiTheme="majorHAnsi" w:hAnsiTheme="majorHAnsi" w:cstheme="majorHAnsi"/>
          <w:sz w:val="20"/>
          <w:szCs w:val="20"/>
        </w:rPr>
        <w:t xml:space="preserve">z </w:t>
      </w:r>
      <w:proofErr w:type="spellStart"/>
      <w:r w:rsidR="00BC4B7F" w:rsidRPr="009D6127">
        <w:rPr>
          <w:rFonts w:asciiTheme="majorHAnsi" w:hAnsiTheme="majorHAnsi" w:cstheme="majorHAnsi"/>
          <w:sz w:val="20"/>
          <w:szCs w:val="20"/>
        </w:rPr>
        <w:t>późn</w:t>
      </w:r>
      <w:proofErr w:type="spellEnd"/>
      <w:r w:rsidR="00BC4B7F" w:rsidRPr="009D6127">
        <w:rPr>
          <w:rFonts w:asciiTheme="majorHAnsi" w:hAnsiTheme="majorHAnsi" w:cstheme="majorHAnsi"/>
          <w:sz w:val="20"/>
          <w:szCs w:val="20"/>
        </w:rPr>
        <w:t xml:space="preserve">. </w:t>
      </w:r>
      <w:proofErr w:type="spellStart"/>
      <w:r w:rsidR="00BC4B7F" w:rsidRPr="009D6127">
        <w:rPr>
          <w:rFonts w:asciiTheme="majorHAnsi" w:hAnsiTheme="majorHAnsi" w:cstheme="majorHAnsi"/>
          <w:sz w:val="20"/>
          <w:szCs w:val="20"/>
        </w:rPr>
        <w:t>zm</w:t>
      </w:r>
      <w:proofErr w:type="spellEnd"/>
      <w:r w:rsidR="00DD0750">
        <w:rPr>
          <w:rFonts w:asciiTheme="majorHAnsi" w:hAnsiTheme="majorHAnsi" w:cstheme="majorHAnsi"/>
          <w:color w:val="262626" w:themeColor="text1" w:themeTint="D9"/>
          <w:sz w:val="20"/>
          <w:szCs w:val="20"/>
        </w:rPr>
        <w:t>)</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3" w:name="_Hlk110345715"/>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37A95116" w14:textId="77777777" w:rsidR="006168DB" w:rsidRDefault="0093536C" w:rsidP="004C29D2">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ie podlega wykluczeniu na podstawie</w:t>
      </w:r>
      <w:r w:rsidR="006168DB">
        <w:rPr>
          <w:rFonts w:asciiTheme="majorHAnsi" w:hAnsiTheme="majorHAnsi" w:cstheme="majorHAnsi"/>
          <w:color w:val="262626" w:themeColor="text1" w:themeTint="D9"/>
          <w:sz w:val="20"/>
          <w:szCs w:val="20"/>
        </w:rPr>
        <w:t>:</w:t>
      </w:r>
    </w:p>
    <w:p w14:paraId="5076BCB4" w14:textId="77777777" w:rsidR="006168DB" w:rsidRDefault="006168DB" w:rsidP="006168DB">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w:t>
      </w:r>
      <w:proofErr w:type="spellStart"/>
      <w:r>
        <w:rPr>
          <w:rFonts w:ascii="Calibri Light" w:hAnsi="Calibri Light"/>
          <w:b/>
          <w:bCs/>
          <w:sz w:val="20"/>
          <w:szCs w:val="20"/>
        </w:rPr>
        <w:t>Pzp</w:t>
      </w:r>
      <w:proofErr w:type="spellEnd"/>
      <w:r>
        <w:rPr>
          <w:rFonts w:ascii="Calibri Light" w:hAnsi="Calibri Light"/>
          <w:b/>
          <w:bCs/>
          <w:sz w:val="20"/>
          <w:szCs w:val="20"/>
        </w:rPr>
        <w:t>;</w:t>
      </w:r>
    </w:p>
    <w:p w14:paraId="76321868" w14:textId="77777777"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b/>
          <w:bCs/>
          <w:sz w:val="20"/>
          <w:szCs w:val="20"/>
        </w:rPr>
        <w:lastRenderedPageBreak/>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7ADF57DF" w14:textId="653AFD38"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1B79ACE3" w14:textId="54C3D15F" w:rsidR="00FB14CA" w:rsidRPr="004C29D2" w:rsidRDefault="00D67CC3" w:rsidP="004C29D2">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A993BB4" w14:textId="77777777" w:rsidR="006168D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nie może podlegać wykluczeniu na podstawie</w:t>
      </w:r>
      <w:r w:rsidR="006168DB">
        <w:rPr>
          <w:rFonts w:asciiTheme="majorHAnsi" w:hAnsiTheme="majorHAnsi" w:cstheme="majorHAnsi"/>
          <w:color w:val="262626" w:themeColor="text1" w:themeTint="D9"/>
          <w:sz w:val="20"/>
          <w:szCs w:val="20"/>
        </w:rPr>
        <w:t>:</w:t>
      </w:r>
    </w:p>
    <w:p w14:paraId="41A45645" w14:textId="504A31B6" w:rsidR="00C5445A" w:rsidRDefault="006168DB" w:rsidP="006168DB">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sidR="00904651" w:rsidRPr="00141D9D">
        <w:rPr>
          <w:rFonts w:asciiTheme="majorHAnsi" w:hAnsiTheme="majorHAnsi" w:cstheme="majorHAnsi"/>
          <w:b/>
          <w:bCs/>
          <w:color w:val="262626" w:themeColor="text1" w:themeTint="D9"/>
          <w:sz w:val="20"/>
          <w:szCs w:val="20"/>
        </w:rPr>
        <w:t xml:space="preserve"> </w:t>
      </w:r>
      <w:r w:rsidR="00D67CC3" w:rsidRPr="00141D9D">
        <w:rPr>
          <w:rFonts w:ascii="Calibri Light" w:hAnsi="Calibri Light"/>
          <w:b/>
          <w:bCs/>
          <w:sz w:val="20"/>
          <w:szCs w:val="20"/>
        </w:rPr>
        <w:t>art</w:t>
      </w:r>
      <w:r w:rsidR="00D67CC3" w:rsidRPr="00067173">
        <w:rPr>
          <w:rFonts w:ascii="Calibri Light" w:hAnsi="Calibri Light"/>
          <w:b/>
          <w:bCs/>
          <w:sz w:val="20"/>
          <w:szCs w:val="20"/>
        </w:rPr>
        <w:t xml:space="preserve">.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 xml:space="preserve">ustawy </w:t>
      </w:r>
      <w:proofErr w:type="spellStart"/>
      <w:r w:rsidR="006A174C">
        <w:rPr>
          <w:rFonts w:ascii="Calibri Light" w:hAnsi="Calibri Light"/>
          <w:b/>
          <w:bCs/>
          <w:sz w:val="20"/>
          <w:szCs w:val="20"/>
        </w:rPr>
        <w:t>Pzp</w:t>
      </w:r>
      <w:proofErr w:type="spellEnd"/>
      <w:r>
        <w:rPr>
          <w:rFonts w:ascii="Calibri Light" w:hAnsi="Calibri Light"/>
          <w:b/>
          <w:bCs/>
          <w:sz w:val="20"/>
          <w:szCs w:val="20"/>
        </w:rPr>
        <w:t>;</w:t>
      </w:r>
    </w:p>
    <w:p w14:paraId="2D38765F" w14:textId="72F9C138"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00D67CC3" w:rsidRPr="00904651">
        <w:rPr>
          <w:rFonts w:asciiTheme="majorHAnsi" w:hAnsiTheme="majorHAnsi" w:cstheme="majorHAnsi"/>
          <w:b/>
          <w:bCs/>
          <w:color w:val="262626" w:themeColor="text1" w:themeTint="D9"/>
          <w:sz w:val="20"/>
          <w:szCs w:val="20"/>
        </w:rPr>
        <w:t xml:space="preserve">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w:t>
      </w:r>
    </w:p>
    <w:p w14:paraId="4C954536" w14:textId="58C1C48B"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c)</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4C29D2">
        <w:rPr>
          <w:rFonts w:ascii="Calibri Light" w:hAnsi="Calibri Light" w:cs="Calibri Light"/>
          <w:b/>
          <w:bCs/>
          <w:sz w:val="20"/>
          <w:szCs w:val="20"/>
        </w:rPr>
        <w:t xml:space="preserve"> </w:t>
      </w:r>
      <w:r w:rsidR="00D67CC3">
        <w:rPr>
          <w:rFonts w:ascii="Calibri Light" w:hAnsi="Calibri Light" w:cs="Calibri Light"/>
          <w:b/>
          <w:bCs/>
          <w:sz w:val="20"/>
          <w:szCs w:val="20"/>
        </w:rPr>
        <w:t xml:space="preserve"> </w:t>
      </w:r>
    </w:p>
    <w:p w14:paraId="6DD0817E" w14:textId="7C43B575" w:rsidR="00281EDE" w:rsidRDefault="00D67CC3" w:rsidP="00CC124D">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2696A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674897" w14:textId="728555FC" w:rsidR="00FB14CA"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61170EF9" w:rsidR="00D9613C" w:rsidRDefault="00D9613C" w:rsidP="00A5372C">
      <w:pPr>
        <w:spacing w:after="0" w:line="240" w:lineRule="auto"/>
        <w:jc w:val="both"/>
        <w:rPr>
          <w:rFonts w:asciiTheme="majorHAnsi" w:hAnsiTheme="majorHAnsi" w:cstheme="majorHAnsi"/>
          <w:color w:val="262626" w:themeColor="text1" w:themeTint="D9"/>
          <w:sz w:val="20"/>
          <w:szCs w:val="20"/>
        </w:rPr>
      </w:pPr>
    </w:p>
    <w:p w14:paraId="0D581816" w14:textId="6889130D" w:rsidR="00AC668D" w:rsidRDefault="002F4B7D" w:rsidP="002F4B7D">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CA64EE8" w14:textId="232DFC11" w:rsidR="002F4B7D" w:rsidRDefault="002F4B7D"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71D49181"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2"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02DF0178"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p>
    <w:p w14:paraId="404818F5" w14:textId="77777777" w:rsidR="006168DB" w:rsidRPr="00362510" w:rsidRDefault="006168DB" w:rsidP="006168DB">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28F249F9" w14:textId="07ABF8A6"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lastRenderedPageBreak/>
        <w:t xml:space="preserve">a) </w:t>
      </w:r>
      <w:r w:rsidR="006168DB" w:rsidRPr="00362510">
        <w:rPr>
          <w:rFonts w:asciiTheme="majorHAnsi" w:hAnsiTheme="majorHAnsi" w:cs="Calibri"/>
          <w:color w:val="262626" w:themeColor="text1" w:themeTint="D9"/>
          <w:sz w:val="20"/>
          <w:szCs w:val="20"/>
          <w:lang w:val="pl"/>
        </w:rPr>
        <w:t xml:space="preserve">akceptuje warunki korzystania z </w:t>
      </w:r>
      <w:hyperlink r:id="rId13">
        <w:r w:rsidR="006168DB" w:rsidRPr="00362510">
          <w:rPr>
            <w:rFonts w:asciiTheme="majorHAnsi" w:hAnsiTheme="majorHAnsi" w:cs="Calibri"/>
            <w:color w:val="262626" w:themeColor="text1" w:themeTint="D9"/>
            <w:sz w:val="20"/>
            <w:szCs w:val="20"/>
            <w:u w:val="single"/>
            <w:lang w:val="pl"/>
          </w:rPr>
          <w:t>platformazakupowa.pl</w:t>
        </w:r>
      </w:hyperlink>
      <w:r w:rsidR="006168DB"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4">
        <w:r w:rsidR="006168DB" w:rsidRPr="00362510">
          <w:rPr>
            <w:rFonts w:asciiTheme="majorHAnsi" w:hAnsiTheme="majorHAnsi" w:cs="Calibri"/>
            <w:color w:val="262626" w:themeColor="text1" w:themeTint="D9"/>
            <w:sz w:val="20"/>
            <w:szCs w:val="20"/>
            <w:lang w:val="pl"/>
          </w:rPr>
          <w:t>pod linkiem</w:t>
        </w:r>
      </w:hyperlink>
      <w:r w:rsidR="006168DB" w:rsidRPr="00362510">
        <w:rPr>
          <w:rFonts w:asciiTheme="majorHAnsi" w:hAnsiTheme="majorHAnsi" w:cs="Calibri"/>
          <w:color w:val="262626" w:themeColor="text1" w:themeTint="D9"/>
          <w:sz w:val="20"/>
          <w:szCs w:val="20"/>
          <w:lang w:val="pl"/>
        </w:rPr>
        <w:t xml:space="preserve">  w zakładce „Regulamin" oraz uznaje go za wiążący,</w:t>
      </w:r>
    </w:p>
    <w:p w14:paraId="720C8D33" w14:textId="63970550"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w:t>
      </w:r>
      <w:r w:rsidR="006168DB" w:rsidRPr="00362510">
        <w:rPr>
          <w:rFonts w:asciiTheme="majorHAnsi" w:hAnsiTheme="majorHAnsi" w:cs="Calibri"/>
          <w:color w:val="262626" w:themeColor="text1" w:themeTint="D9"/>
          <w:sz w:val="20"/>
          <w:szCs w:val="20"/>
          <w:lang w:val="pl"/>
        </w:rPr>
        <w:t xml:space="preserve">zapoznał i stosuje się do Instrukcji składania ofert/wniosków dostępnej </w:t>
      </w:r>
      <w:hyperlink r:id="rId15">
        <w:r w:rsidR="006168DB" w:rsidRPr="00362510">
          <w:rPr>
            <w:rFonts w:asciiTheme="majorHAnsi" w:hAnsiTheme="majorHAnsi" w:cs="Calibri"/>
            <w:color w:val="262626" w:themeColor="text1" w:themeTint="D9"/>
            <w:sz w:val="20"/>
            <w:szCs w:val="20"/>
            <w:u w:val="single"/>
            <w:lang w:val="pl"/>
          </w:rPr>
          <w:t>pod linkiem</w:t>
        </w:r>
      </w:hyperlink>
      <w:r w:rsidR="006168DB" w:rsidRPr="00362510">
        <w:rPr>
          <w:rFonts w:asciiTheme="majorHAnsi" w:hAnsiTheme="majorHAnsi" w:cs="Calibri"/>
          <w:color w:val="262626" w:themeColor="text1" w:themeTint="D9"/>
          <w:sz w:val="20"/>
          <w:szCs w:val="20"/>
          <w:lang w:val="pl"/>
        </w:rPr>
        <w:t xml:space="preserve"> </w:t>
      </w:r>
    </w:p>
    <w:p w14:paraId="5E6F92B0" w14:textId="109B6A56" w:rsidR="003C6EA7" w:rsidRDefault="00000000" w:rsidP="003C6EA7">
      <w:pPr>
        <w:spacing w:after="0" w:line="240" w:lineRule="auto"/>
        <w:jc w:val="both"/>
        <w:rPr>
          <w:rFonts w:asciiTheme="majorHAnsi" w:hAnsiTheme="majorHAnsi" w:cs="Calibri"/>
          <w:color w:val="C00000"/>
          <w:sz w:val="20"/>
          <w:szCs w:val="20"/>
          <w:lang w:val="pl"/>
        </w:rPr>
      </w:pPr>
      <w:hyperlink r:id="rId16" w:history="1">
        <w:r w:rsidR="003C6EA7" w:rsidRPr="00F01965">
          <w:rPr>
            <w:rStyle w:val="Hipercze"/>
            <w:rFonts w:asciiTheme="majorHAnsi" w:hAnsiTheme="majorHAnsi" w:cs="Calibri"/>
            <w:sz w:val="20"/>
            <w:szCs w:val="20"/>
            <w:lang w:val="pl"/>
          </w:rPr>
          <w:t>https://drive.google.com/file/d/1Kd1DttbBeiNWt4q4slS4t76lZVKPbkyD/view</w:t>
        </w:r>
      </w:hyperlink>
    </w:p>
    <w:p w14:paraId="0A667AB2" w14:textId="77777777" w:rsidR="003C6EA7" w:rsidRPr="005E3A70" w:rsidRDefault="003C6EA7" w:rsidP="003C6EA7">
      <w:pPr>
        <w:spacing w:after="0" w:line="240" w:lineRule="auto"/>
        <w:jc w:val="both"/>
        <w:rPr>
          <w:rFonts w:asciiTheme="majorHAnsi" w:hAnsiTheme="majorHAnsi" w:cs="Calibri"/>
          <w:color w:val="C00000"/>
          <w:sz w:val="20"/>
          <w:szCs w:val="20"/>
          <w:lang w:val="pl"/>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76CD928E" w14:textId="77777777" w:rsidR="007D0CD4" w:rsidRPr="007D0CD4" w:rsidRDefault="007D0CD4" w:rsidP="007D0CD4">
      <w:pPr>
        <w:spacing w:after="0" w:line="240" w:lineRule="auto"/>
        <w:contextualSpacing/>
        <w:jc w:val="both"/>
        <w:rPr>
          <w:rFonts w:asciiTheme="majorHAnsi" w:eastAsiaTheme="majorEastAsia" w:hAnsiTheme="majorHAnsi" w:cstheme="majorHAnsi"/>
          <w:color w:val="262626" w:themeColor="text1" w:themeTint="D9"/>
          <w:sz w:val="20"/>
          <w:szCs w:val="20"/>
          <w:lang w:eastAsia="en-US"/>
        </w:rPr>
      </w:pPr>
      <w:r w:rsidRPr="007D0CD4">
        <w:rPr>
          <w:rFonts w:asciiTheme="majorHAnsi" w:eastAsiaTheme="majorEastAsia" w:hAnsiTheme="majorHAnsi" w:cstheme="majorHAnsi"/>
          <w:color w:val="262626" w:themeColor="text1" w:themeTint="D9"/>
          <w:sz w:val="20"/>
          <w:szCs w:val="20"/>
          <w:lang w:eastAsia="en-US"/>
        </w:rPr>
        <w:t xml:space="preserve">6.1/ Zamawiający dokonuje podziału zamówienia na części. </w:t>
      </w:r>
    </w:p>
    <w:p w14:paraId="477C41C1" w14:textId="77777777" w:rsidR="007D0CD4" w:rsidRPr="007D0CD4" w:rsidRDefault="007D0CD4" w:rsidP="007D0CD4">
      <w:pPr>
        <w:spacing w:after="0" w:line="240" w:lineRule="auto"/>
        <w:contextualSpacing/>
        <w:jc w:val="both"/>
        <w:rPr>
          <w:rFonts w:asciiTheme="majorHAnsi" w:eastAsiaTheme="majorEastAsia" w:hAnsiTheme="majorHAnsi" w:cstheme="majorHAnsi"/>
          <w:color w:val="262626" w:themeColor="text1" w:themeTint="D9"/>
          <w:sz w:val="20"/>
          <w:szCs w:val="20"/>
          <w:lang w:eastAsia="en-US"/>
        </w:rPr>
      </w:pPr>
    </w:p>
    <w:p w14:paraId="04F35FCF" w14:textId="08FE9584" w:rsidR="007D0CD4" w:rsidRPr="007D0CD4" w:rsidRDefault="007D0CD4" w:rsidP="007D0CD4">
      <w:pPr>
        <w:spacing w:after="0" w:line="240" w:lineRule="auto"/>
        <w:jc w:val="both"/>
        <w:rPr>
          <w:rFonts w:asciiTheme="majorHAnsi" w:eastAsia="Times New Roman" w:hAnsiTheme="majorHAnsi" w:cstheme="majorHAnsi"/>
          <w:color w:val="262626" w:themeColor="text1" w:themeTint="D9"/>
          <w:sz w:val="20"/>
          <w:szCs w:val="20"/>
          <w:lang w:eastAsia="ar-SA"/>
        </w:rPr>
      </w:pPr>
      <w:r w:rsidRPr="007D0CD4">
        <w:rPr>
          <w:rFonts w:asciiTheme="majorHAnsi" w:eastAsia="Times New Roman" w:hAnsiTheme="majorHAnsi" w:cstheme="majorHAnsi"/>
          <w:color w:val="262626" w:themeColor="text1" w:themeTint="D9"/>
          <w:sz w:val="20"/>
          <w:szCs w:val="20"/>
          <w:lang w:eastAsia="ar-SA"/>
        </w:rPr>
        <w:t>6.2/ Zamawiający dopuszcza możliwość składania ofert częściowych w odniesieniu do jednej części lub wszystkich części.</w:t>
      </w:r>
    </w:p>
    <w:p w14:paraId="5C14289D" w14:textId="77777777" w:rsidR="0073714B" w:rsidRDefault="0073714B" w:rsidP="00C366D1">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4A98B4E"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275228A6" w14:textId="15EE1EC8" w:rsidR="002F4B7D" w:rsidRDefault="002F4B7D"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08C34B3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7292D89" w14:textId="77777777" w:rsidR="00AC3FBA" w:rsidRDefault="00AC3FB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131DB25C"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w:t>
      </w:r>
      <w:proofErr w:type="spellStart"/>
      <w:r w:rsidRPr="00266338">
        <w:rPr>
          <w:rFonts w:asciiTheme="majorHAnsi" w:hAnsiTheme="majorHAnsi" w:cstheme="majorHAnsi"/>
          <w:color w:val="262626" w:themeColor="text1" w:themeTint="D9"/>
          <w:sz w:val="20"/>
          <w:szCs w:val="20"/>
        </w:rPr>
        <w:t>Pzp</w:t>
      </w:r>
      <w:proofErr w:type="spellEnd"/>
      <w:r w:rsidRPr="00266338">
        <w:rPr>
          <w:rFonts w:asciiTheme="majorHAnsi" w:hAnsiTheme="majorHAnsi" w:cstheme="majorHAnsi"/>
          <w:color w:val="262626" w:themeColor="text1" w:themeTint="D9"/>
          <w:sz w:val="20"/>
          <w:szCs w:val="20"/>
        </w:rPr>
        <w:t xml:space="preserve">/zamówienia polegającego na powtórzeniu podobnych </w:t>
      </w:r>
      <w:r w:rsidR="002621AF">
        <w:rPr>
          <w:rFonts w:asciiTheme="majorHAnsi" w:hAnsiTheme="majorHAnsi" w:cstheme="majorHAnsi"/>
          <w:color w:val="262626" w:themeColor="text1" w:themeTint="D9"/>
          <w:sz w:val="20"/>
          <w:szCs w:val="20"/>
        </w:rPr>
        <w:t>usług</w:t>
      </w:r>
      <w:r w:rsidRPr="00266338">
        <w:rPr>
          <w:rFonts w:asciiTheme="majorHAnsi" w:hAnsiTheme="majorHAnsi" w:cstheme="majorHAnsi"/>
          <w:color w:val="262626" w:themeColor="text1" w:themeTint="D9"/>
          <w:sz w:val="20"/>
          <w:szCs w:val="20"/>
        </w:rPr>
        <w:t xml:space="preserve">, zamówienia na dodatkowe </w:t>
      </w:r>
      <w:r w:rsidR="005302CA">
        <w:rPr>
          <w:rFonts w:asciiTheme="majorHAnsi" w:hAnsiTheme="majorHAnsi" w:cstheme="majorHAnsi"/>
          <w:color w:val="262626" w:themeColor="text1" w:themeTint="D9"/>
          <w:sz w:val="20"/>
          <w:szCs w:val="20"/>
        </w:rPr>
        <w:t>usługi</w:t>
      </w:r>
      <w:r w:rsidRPr="00266338">
        <w:rPr>
          <w:rFonts w:asciiTheme="majorHAnsi" w:hAnsiTheme="majorHAnsi" w:cstheme="majorHAnsi"/>
          <w:color w:val="262626" w:themeColor="text1" w:themeTint="D9"/>
          <w:sz w:val="20"/>
          <w:szCs w:val="20"/>
        </w:rPr>
        <w:t xml:space="preserve">, które stanowić będą nie </w:t>
      </w:r>
      <w:r w:rsidRPr="00BF5522">
        <w:rPr>
          <w:rFonts w:asciiTheme="majorHAnsi" w:hAnsiTheme="majorHAnsi" w:cstheme="majorHAnsi"/>
          <w:color w:val="262626" w:themeColor="text1" w:themeTint="D9"/>
          <w:sz w:val="20"/>
          <w:szCs w:val="20"/>
        </w:rPr>
        <w:t xml:space="preserve">więcej niż </w:t>
      </w:r>
      <w:r w:rsidR="00AC668D">
        <w:rPr>
          <w:rFonts w:asciiTheme="majorHAnsi" w:hAnsiTheme="majorHAnsi" w:cstheme="majorHAnsi"/>
          <w:b/>
          <w:color w:val="262626" w:themeColor="text1" w:themeTint="D9"/>
          <w:sz w:val="20"/>
          <w:szCs w:val="20"/>
        </w:rPr>
        <w:t>5</w:t>
      </w:r>
      <w:r w:rsidR="00554D96" w:rsidRPr="00BF5522">
        <w:rPr>
          <w:rFonts w:asciiTheme="majorHAnsi" w:hAnsiTheme="majorHAnsi" w:cstheme="majorHAnsi"/>
          <w:b/>
          <w:color w:val="262626" w:themeColor="text1" w:themeTint="D9"/>
          <w:sz w:val="20"/>
          <w:szCs w:val="20"/>
        </w:rPr>
        <w:t>0</w:t>
      </w:r>
      <w:r w:rsidRPr="00BF5522">
        <w:rPr>
          <w:rFonts w:asciiTheme="majorHAnsi" w:hAnsiTheme="majorHAnsi" w:cstheme="majorHAnsi"/>
          <w:b/>
          <w:color w:val="262626" w:themeColor="text1" w:themeTint="D9"/>
          <w:sz w:val="20"/>
          <w:szCs w:val="20"/>
        </w:rPr>
        <w:t xml:space="preserve"> </w:t>
      </w:r>
      <w:r w:rsidRPr="00BF5522">
        <w:rPr>
          <w:rFonts w:asciiTheme="majorHAnsi" w:hAnsiTheme="majorHAnsi" w:cstheme="majorHAnsi"/>
          <w:b/>
          <w:bCs/>
          <w:color w:val="262626" w:themeColor="text1" w:themeTint="D9"/>
          <w:sz w:val="20"/>
          <w:szCs w:val="20"/>
        </w:rPr>
        <w:t>%</w:t>
      </w:r>
      <w:r w:rsidRPr="00BF5522">
        <w:rPr>
          <w:rFonts w:asciiTheme="majorHAnsi" w:hAnsiTheme="majorHAnsi" w:cstheme="majorHAnsi"/>
          <w:color w:val="262626" w:themeColor="text1" w:themeTint="D9"/>
          <w:sz w:val="20"/>
          <w:szCs w:val="20"/>
        </w:rPr>
        <w:t xml:space="preserve"> wartości </w:t>
      </w:r>
      <w:r w:rsidRPr="00266338">
        <w:rPr>
          <w:rFonts w:asciiTheme="majorHAnsi" w:hAnsiTheme="majorHAnsi" w:cstheme="majorHAnsi"/>
          <w:color w:val="262626" w:themeColor="text1" w:themeTint="D9"/>
          <w:sz w:val="20"/>
          <w:szCs w:val="20"/>
        </w:rPr>
        <w:t>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64A34AD4" w:rsidR="009B6699" w:rsidRPr="00BF5522" w:rsidRDefault="009B6699" w:rsidP="00BF5522">
      <w:pPr>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r w:rsidRPr="00BF5522">
        <w:rPr>
          <w:rFonts w:asciiTheme="majorHAnsi" w:hAnsiTheme="majorHAnsi" w:cstheme="majorHAnsi"/>
          <w:color w:val="262626" w:themeColor="text1" w:themeTint="D9"/>
          <w:sz w:val="20"/>
          <w:szCs w:val="20"/>
        </w:rPr>
        <w:t>Zakres zamówienia na podobne</w:t>
      </w:r>
      <w:r w:rsidR="002621AF" w:rsidRPr="00BF5522">
        <w:rPr>
          <w:rFonts w:asciiTheme="majorHAnsi" w:hAnsiTheme="majorHAnsi" w:cstheme="majorHAnsi"/>
          <w:color w:val="262626" w:themeColor="text1" w:themeTint="D9"/>
          <w:sz w:val="20"/>
          <w:szCs w:val="20"/>
        </w:rPr>
        <w:t xml:space="preserve"> usługi</w:t>
      </w:r>
      <w:r w:rsidR="00AC668D">
        <w:rPr>
          <w:rFonts w:asciiTheme="majorHAnsi" w:hAnsiTheme="majorHAnsi" w:cstheme="majorHAnsi"/>
          <w:color w:val="262626" w:themeColor="text1" w:themeTint="D9"/>
          <w:sz w:val="20"/>
          <w:szCs w:val="20"/>
        </w:rPr>
        <w:t xml:space="preserve"> polegające na</w:t>
      </w:r>
      <w:r w:rsidRPr="00BF5522">
        <w:rPr>
          <w:rFonts w:asciiTheme="majorHAnsi" w:hAnsiTheme="majorHAnsi" w:cstheme="majorHAnsi"/>
          <w:color w:val="262626" w:themeColor="text1" w:themeTint="D9"/>
          <w:sz w:val="20"/>
          <w:szCs w:val="20"/>
        </w:rPr>
        <w:t xml:space="preserve">: </w:t>
      </w:r>
    </w:p>
    <w:p w14:paraId="03F5E4B8" w14:textId="5997AA43" w:rsidR="00BF5522" w:rsidRPr="00BF5522" w:rsidRDefault="00E954D3" w:rsidP="00BF5522">
      <w:pPr>
        <w:shd w:val="clear" w:color="auto" w:fill="F2F2F2" w:themeFill="background1" w:themeFillShade="F2"/>
        <w:autoSpaceDE w:val="0"/>
        <w:spacing w:after="0" w:line="240" w:lineRule="auto"/>
        <w:ind w:left="567"/>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Odbiorze i zagospodarowaniu odpadów komunalnych.</w:t>
      </w:r>
    </w:p>
    <w:p w14:paraId="72D39870" w14:textId="3DD9304F" w:rsidR="009B6699" w:rsidRPr="00BF5522" w:rsidRDefault="009B6699" w:rsidP="00BF5522">
      <w:pPr>
        <w:shd w:val="clear" w:color="auto" w:fill="F2F2F2" w:themeFill="background1" w:themeFillShade="F2"/>
        <w:autoSpaceDE w:val="0"/>
        <w:spacing w:after="0" w:line="240" w:lineRule="auto"/>
        <w:ind w:left="567"/>
        <w:jc w:val="both"/>
        <w:rPr>
          <w:rFonts w:asciiTheme="majorHAnsi" w:hAnsiTheme="majorHAnsi" w:cstheme="majorHAnsi"/>
          <w:color w:val="262626" w:themeColor="text1" w:themeTint="D9"/>
          <w:sz w:val="16"/>
          <w:szCs w:val="16"/>
        </w:rPr>
      </w:pPr>
      <w:r w:rsidRPr="00BF5522">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3A8BF7E6" w14:textId="77777777" w:rsidR="009B6699" w:rsidRPr="00852896" w:rsidRDefault="009B6699" w:rsidP="002621AF">
      <w:pPr>
        <w:spacing w:after="0" w:line="240" w:lineRule="auto"/>
        <w:jc w:val="both"/>
        <w:rPr>
          <w:rFonts w:asciiTheme="majorHAnsi" w:hAnsiTheme="majorHAnsi" w:cstheme="majorHAnsi"/>
          <w:color w:val="C00000"/>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786D0E2" w14:textId="77777777" w:rsidR="009B6699" w:rsidRPr="00E22C74" w:rsidRDefault="009B6699" w:rsidP="009B6699">
      <w:pPr>
        <w:spacing w:after="0" w:line="240" w:lineRule="auto"/>
        <w:ind w:left="11" w:hanging="11"/>
        <w:jc w:val="both"/>
        <w:rPr>
          <w:rFonts w:asciiTheme="majorHAnsi" w:hAnsiTheme="majorHAnsi" w:cstheme="majorHAnsi"/>
          <w:b/>
          <w:bCs/>
          <w:color w:val="262626" w:themeColor="text1" w:themeTint="D9"/>
          <w:sz w:val="20"/>
          <w:szCs w:val="20"/>
        </w:rPr>
      </w:pPr>
    </w:p>
    <w:p w14:paraId="3ED65C20" w14:textId="77777777" w:rsidR="00E954D3" w:rsidRPr="00971543" w:rsidRDefault="002621AF" w:rsidP="00E954D3">
      <w:pPr>
        <w:ind w:left="11" w:hanging="11"/>
        <w:jc w:val="both"/>
        <w:rPr>
          <w:rFonts w:ascii="Calibri Light" w:hAnsi="Calibri Light"/>
          <w:color w:val="262626" w:themeColor="text1" w:themeTint="D9"/>
          <w:sz w:val="20"/>
          <w:szCs w:val="20"/>
          <w:lang w:eastAsia="ar-SA"/>
        </w:rPr>
      </w:pPr>
      <w:r w:rsidRPr="00971543">
        <w:rPr>
          <w:rFonts w:asciiTheme="majorHAnsi" w:hAnsiTheme="majorHAnsi" w:cstheme="majorHAnsi"/>
          <w:color w:val="262626" w:themeColor="text1" w:themeTint="D9"/>
          <w:sz w:val="20"/>
          <w:szCs w:val="20"/>
        </w:rPr>
        <w:t xml:space="preserve">11.2/  </w:t>
      </w:r>
      <w:r w:rsidR="00E954D3" w:rsidRPr="00971543">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4AB5DA1C" w14:textId="2627ED32" w:rsidR="00E954D3" w:rsidRPr="00971543" w:rsidRDefault="00A5372C" w:rsidP="00E954D3">
      <w:pPr>
        <w:ind w:left="11" w:hanging="11"/>
        <w:jc w:val="both"/>
        <w:rPr>
          <w:color w:val="262626" w:themeColor="text1" w:themeTint="D9"/>
        </w:rPr>
      </w:pPr>
      <w:r w:rsidRPr="00971543">
        <w:rPr>
          <w:rFonts w:ascii="Calibri Light" w:hAnsi="Calibri Light"/>
          <w:color w:val="262626" w:themeColor="text1" w:themeTint="D9"/>
          <w:sz w:val="20"/>
          <w:szCs w:val="20"/>
        </w:rPr>
        <w:lastRenderedPageBreak/>
        <w:t xml:space="preserve">11.3/ </w:t>
      </w:r>
      <w:r w:rsidR="00E954D3" w:rsidRPr="00971543">
        <w:rPr>
          <w:rFonts w:ascii="Calibri Light" w:hAnsi="Calibri Light"/>
          <w:color w:val="262626" w:themeColor="text1" w:themeTint="D9"/>
          <w:sz w:val="20"/>
          <w:szCs w:val="20"/>
        </w:rPr>
        <w:t xml:space="preserve">Ww. wycena zostanie wykonana każdorazowo przez Wykonawcę na </w:t>
      </w:r>
      <w:r w:rsidR="00E954D3" w:rsidRPr="00971543">
        <w:rPr>
          <w:rFonts w:ascii="Calibri Light" w:hAnsi="Calibri Light" w:cs="Calibri Light"/>
          <w:color w:val="262626" w:themeColor="text1" w:themeTint="D9"/>
          <w:sz w:val="20"/>
          <w:szCs w:val="20"/>
        </w:rPr>
        <w:t>podstawie złożonej oferty dotyczącej zamówienia podstawowego</w:t>
      </w:r>
      <w:r w:rsidR="00E954D3" w:rsidRPr="00971543">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563FACF3" w14:textId="3D7D438E" w:rsidR="000A1501" w:rsidRDefault="000A1501" w:rsidP="00E954D3">
      <w:pPr>
        <w:spacing w:after="0" w:line="240" w:lineRule="auto"/>
        <w:ind w:left="11" w:hanging="11"/>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3CCC962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11C4AF39" w:rsidR="006D3D6A" w:rsidRDefault="006D3D6A" w:rsidP="00CC124D">
      <w:pPr>
        <w:spacing w:after="0" w:line="240" w:lineRule="auto"/>
        <w:rPr>
          <w:rFonts w:asciiTheme="majorHAnsi" w:hAnsiTheme="majorHAnsi" w:cstheme="majorHAnsi"/>
          <w:color w:val="262626" w:themeColor="text1" w:themeTint="D9"/>
          <w:sz w:val="20"/>
          <w:szCs w:val="20"/>
        </w:rPr>
      </w:pPr>
    </w:p>
    <w:p w14:paraId="4182D800" w14:textId="77777777" w:rsidR="00AC3FBA" w:rsidRPr="009D538D" w:rsidRDefault="00AC3FB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41697516"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31587699" w14:textId="6FE7288F" w:rsidR="00273D2F" w:rsidRDefault="00E458A9" w:rsidP="00E954D3">
      <w:pPr>
        <w:shd w:val="clear" w:color="auto" w:fill="FFFFFF" w:themeFill="background1"/>
        <w:spacing w:after="0" w:line="240" w:lineRule="auto"/>
        <w:jc w:val="both"/>
        <w:rPr>
          <w:rStyle w:val="StrongEmphasis"/>
          <w:rFonts w:ascii="Calibri Light" w:hAnsi="Calibri Light" w:cs="Calibri Light"/>
          <w:color w:val="333333"/>
          <w:sz w:val="20"/>
          <w:szCs w:val="20"/>
        </w:rPr>
      </w:pPr>
      <w:r w:rsidRPr="002621AF">
        <w:rPr>
          <w:rFonts w:asciiTheme="majorHAnsi" w:hAnsiTheme="majorHAnsi" w:cstheme="majorHAnsi"/>
          <w:color w:val="262626" w:themeColor="text1" w:themeTint="D9"/>
          <w:sz w:val="20"/>
          <w:szCs w:val="20"/>
        </w:rPr>
        <w:t xml:space="preserve">17.2/ </w:t>
      </w:r>
      <w:r w:rsidR="00FB14CA" w:rsidRPr="002621AF">
        <w:rPr>
          <w:rFonts w:asciiTheme="majorHAnsi" w:hAnsiTheme="majorHAnsi" w:cstheme="majorHAnsi"/>
          <w:color w:val="262626" w:themeColor="text1" w:themeTint="D9"/>
          <w:sz w:val="20"/>
          <w:szCs w:val="20"/>
        </w:rPr>
        <w:t xml:space="preserve">Dane osobowe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 xml:space="preserve">ykonawcy będą przetwarzane na podstawie art. 6 ust. 1 lit. c RODO </w:t>
      </w:r>
      <w:r w:rsidR="006501E9" w:rsidRPr="002621AF">
        <w:rPr>
          <w:rFonts w:asciiTheme="majorHAnsi" w:hAnsiTheme="majorHAnsi" w:cstheme="majorHAnsi"/>
          <w:color w:val="262626" w:themeColor="text1" w:themeTint="D9"/>
          <w:sz w:val="20"/>
          <w:szCs w:val="20"/>
        </w:rPr>
        <w:t xml:space="preserve"> </w:t>
      </w:r>
      <w:r w:rsidR="00FB14CA" w:rsidRPr="002621AF">
        <w:rPr>
          <w:rFonts w:asciiTheme="majorHAnsi" w:hAnsiTheme="majorHAnsi" w:cstheme="majorHAnsi"/>
          <w:color w:val="262626" w:themeColor="text1" w:themeTint="D9"/>
          <w:sz w:val="20"/>
          <w:szCs w:val="20"/>
        </w:rPr>
        <w:t>w celu związanym z przedmiotowym postępowaniem o udzielenie zamówienia publicznego pn.</w:t>
      </w:r>
      <w:r w:rsidR="00852896">
        <w:rPr>
          <w:rFonts w:asciiTheme="majorHAnsi" w:hAnsiTheme="majorHAnsi" w:cstheme="majorHAnsi"/>
          <w:color w:val="262626" w:themeColor="text1" w:themeTint="D9"/>
          <w:sz w:val="20"/>
          <w:szCs w:val="20"/>
        </w:rPr>
        <w:t>:</w:t>
      </w:r>
      <w:r w:rsidR="00E954D3">
        <w:rPr>
          <w:rFonts w:asciiTheme="majorHAnsi" w:hAnsiTheme="majorHAnsi" w:cstheme="majorHAnsi"/>
          <w:color w:val="262626" w:themeColor="text1" w:themeTint="D9"/>
          <w:sz w:val="20"/>
          <w:szCs w:val="20"/>
        </w:rPr>
        <w:t xml:space="preserve"> </w:t>
      </w:r>
      <w:r w:rsidR="00E954D3">
        <w:rPr>
          <w:rStyle w:val="StrongEmphasis"/>
          <w:rFonts w:ascii="Calibri Light" w:hAnsi="Calibri Light" w:cs="Calibri Light"/>
          <w:color w:val="333333"/>
          <w:sz w:val="20"/>
          <w:szCs w:val="20"/>
        </w:rPr>
        <w:t>Odbiór i zagospodarowanie odpadów komunalnych od właścicieli nieruchomości zamieszkałych na terenie miasta Pruszkowa.</w:t>
      </w:r>
    </w:p>
    <w:p w14:paraId="6C6C1C7A" w14:textId="77777777" w:rsidR="00E954D3" w:rsidRPr="002621AF" w:rsidRDefault="00E954D3" w:rsidP="002F4B7D">
      <w:pPr>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2621AF">
      <w:pPr>
        <w:spacing w:after="0" w:line="240" w:lineRule="auto"/>
        <w:jc w:val="both"/>
        <w:rPr>
          <w:rFonts w:asciiTheme="majorHAnsi" w:hAnsiTheme="majorHAnsi" w:cstheme="majorHAnsi"/>
          <w:color w:val="262626" w:themeColor="text1" w:themeTint="D9"/>
          <w:sz w:val="20"/>
          <w:szCs w:val="20"/>
        </w:rPr>
      </w:pPr>
      <w:r w:rsidRPr="002621AF">
        <w:rPr>
          <w:rFonts w:asciiTheme="majorHAnsi" w:hAnsiTheme="majorHAnsi" w:cstheme="majorHAnsi"/>
          <w:color w:val="262626" w:themeColor="text1" w:themeTint="D9"/>
          <w:sz w:val="20"/>
          <w:szCs w:val="20"/>
        </w:rPr>
        <w:lastRenderedPageBreak/>
        <w:t xml:space="preserve">17.3/ </w:t>
      </w:r>
      <w:r w:rsidR="00FB14CA" w:rsidRPr="002621AF">
        <w:rPr>
          <w:rFonts w:asciiTheme="majorHAnsi" w:hAnsiTheme="majorHAnsi" w:cstheme="majorHAnsi"/>
          <w:color w:val="262626" w:themeColor="text1" w:themeTint="D9"/>
          <w:sz w:val="20"/>
          <w:szCs w:val="20"/>
        </w:rPr>
        <w:t xml:space="preserve">Odbiorcami przekazanych przez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ykonawcę danych osobowych będą osoby lub podmioty, którym zostanie</w:t>
      </w:r>
      <w:r w:rsidR="00FB14CA" w:rsidRPr="009D538D">
        <w:rPr>
          <w:rFonts w:asciiTheme="majorHAnsi" w:hAnsiTheme="majorHAnsi" w:cstheme="majorHAnsi"/>
          <w:color w:val="262626" w:themeColor="text1" w:themeTint="D9"/>
          <w:sz w:val="20"/>
          <w:szCs w:val="20"/>
        </w:rPr>
        <w:t xml:space="preserv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66980720" w:rsidR="006501E9"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EC640EB" w14:textId="43750287" w:rsidR="00E458A9" w:rsidRDefault="00E458A9" w:rsidP="00E954D3">
      <w:pPr>
        <w:spacing w:after="0" w:line="240" w:lineRule="auto"/>
        <w:jc w:val="both"/>
        <w:rPr>
          <w:rFonts w:asciiTheme="majorHAnsi" w:hAnsiTheme="majorHAnsi" w:cstheme="majorHAnsi"/>
          <w:b/>
          <w:bCs/>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2F4B7D" w:rsidRPr="00213578">
        <w:rPr>
          <w:rFonts w:asciiTheme="majorHAnsi" w:hAnsiTheme="majorHAnsi" w:cstheme="majorHAnsi"/>
          <w:b/>
          <w:bCs/>
          <w:sz w:val="20"/>
          <w:szCs w:val="20"/>
        </w:rPr>
        <w:t xml:space="preserve">załącznik nr 6 do SWZ </w:t>
      </w:r>
      <w:r w:rsidR="00E954D3">
        <w:rPr>
          <w:rFonts w:asciiTheme="majorHAnsi" w:hAnsiTheme="majorHAnsi" w:cstheme="majorHAnsi"/>
          <w:b/>
          <w:bCs/>
          <w:sz w:val="20"/>
          <w:szCs w:val="20"/>
        </w:rPr>
        <w:t>–</w:t>
      </w:r>
      <w:r w:rsidR="002F4B7D" w:rsidRPr="00213578">
        <w:rPr>
          <w:rFonts w:asciiTheme="majorHAnsi" w:hAnsiTheme="majorHAnsi" w:cstheme="majorHAnsi"/>
          <w:b/>
          <w:bCs/>
          <w:sz w:val="20"/>
          <w:szCs w:val="20"/>
        </w:rPr>
        <w:t xml:space="preserve"> </w:t>
      </w:r>
      <w:r w:rsidR="00E954D3">
        <w:rPr>
          <w:rFonts w:asciiTheme="majorHAnsi" w:hAnsiTheme="majorHAnsi" w:cstheme="majorHAnsi"/>
          <w:b/>
          <w:bCs/>
          <w:sz w:val="20"/>
          <w:szCs w:val="20"/>
        </w:rPr>
        <w:t>Formularz Ofertowy.</w:t>
      </w:r>
    </w:p>
    <w:p w14:paraId="358DC0CB" w14:textId="77777777" w:rsidR="00E954D3" w:rsidRPr="004B646B" w:rsidRDefault="00E954D3" w:rsidP="00E954D3">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625853"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53A55DFA" w:rsidR="00D24195" w:rsidRDefault="00D24195"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5302CA" w:rsidRDefault="00E458A9"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1.1/ </w:t>
      </w:r>
      <w:r w:rsidR="006D3D6A" w:rsidRPr="005302CA">
        <w:rPr>
          <w:rFonts w:asciiTheme="majorHAnsi" w:hAnsiTheme="majorHAnsi" w:cstheme="majorHAnsi"/>
          <w:b/>
          <w:bCs/>
          <w:color w:val="262626" w:themeColor="text1" w:themeTint="D9"/>
          <w:sz w:val="20"/>
          <w:szCs w:val="20"/>
        </w:rPr>
        <w:t>Przedmiotem zamówienia jest:</w:t>
      </w:r>
    </w:p>
    <w:p w14:paraId="0C003EFB" w14:textId="77777777" w:rsidR="0085768D" w:rsidRPr="005302CA" w:rsidRDefault="0085768D" w:rsidP="005302C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32E5A6FA" w14:textId="1A2A08E2" w:rsidR="005302CA" w:rsidRDefault="00E954D3"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r>
        <w:rPr>
          <w:rStyle w:val="StrongEmphasis"/>
          <w:rFonts w:ascii="Calibri Light" w:hAnsi="Calibri Light" w:cs="Calibri Light"/>
          <w:color w:val="333333"/>
          <w:sz w:val="20"/>
          <w:szCs w:val="20"/>
        </w:rPr>
        <w:t>Odbiór i zagospodarowanie odpadów komunalnych od właścicieli nieruchomości zamieszkałych na terenie miasta Pruszkowa</w:t>
      </w:r>
    </w:p>
    <w:p w14:paraId="168A098F" w14:textId="77777777" w:rsidR="008E5FFE" w:rsidRDefault="008E5FFE"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6F19D8C9" w14:textId="10B2B565" w:rsidR="007449EC" w:rsidRPr="005302CA" w:rsidRDefault="007449EC"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1.2/ Wspólny Słownik Zamówień - CPV: </w:t>
      </w:r>
    </w:p>
    <w:p w14:paraId="4D9E8A8F" w14:textId="77777777" w:rsidR="007449EC" w:rsidRPr="005302CA" w:rsidRDefault="007449EC" w:rsidP="005302CA">
      <w:pPr>
        <w:spacing w:after="0" w:line="240" w:lineRule="auto"/>
        <w:ind w:left="1276" w:hanging="1276"/>
        <w:jc w:val="both"/>
        <w:rPr>
          <w:rFonts w:asciiTheme="majorHAnsi" w:hAnsiTheme="majorHAnsi" w:cstheme="majorHAnsi"/>
          <w:color w:val="333333"/>
          <w:sz w:val="20"/>
          <w:szCs w:val="20"/>
        </w:rPr>
      </w:pPr>
    </w:p>
    <w:p w14:paraId="2ECDA554" w14:textId="77777777" w:rsidR="00E954D3" w:rsidRDefault="00E954D3" w:rsidP="00E954D3">
      <w:pPr>
        <w:pStyle w:val="Standard"/>
        <w:spacing w:after="0" w:line="240" w:lineRule="auto"/>
      </w:pPr>
      <w:r>
        <w:rPr>
          <w:rFonts w:ascii="Calibri Light" w:hAnsi="Calibri Light" w:cs="Calibri Light"/>
          <w:bCs/>
          <w:color w:val="333333"/>
          <w:sz w:val="20"/>
          <w:szCs w:val="20"/>
        </w:rPr>
        <w:t>90.50.00.00-2 Usługi związane z odpadami</w:t>
      </w:r>
    </w:p>
    <w:p w14:paraId="224C56DE" w14:textId="126BBC2B" w:rsidR="00E954D3" w:rsidRDefault="00E954D3" w:rsidP="00E954D3">
      <w:pPr>
        <w:pStyle w:val="Standard"/>
        <w:spacing w:after="0" w:line="240" w:lineRule="auto"/>
      </w:pPr>
      <w:r>
        <w:rPr>
          <w:rFonts w:ascii="Calibri Light" w:hAnsi="Calibri Light" w:cs="Calibri Light"/>
          <w:color w:val="333333"/>
          <w:sz w:val="20"/>
          <w:szCs w:val="20"/>
        </w:rPr>
        <w:t>90.51.10.00-2 Usługi wywozu odpadów</w:t>
      </w:r>
    </w:p>
    <w:p w14:paraId="65AD43D6" w14:textId="4A1E76A4"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90.51.20.00-9 Usługi transportu odpadów</w:t>
      </w:r>
    </w:p>
    <w:p w14:paraId="431043A1" w14:textId="0DBA5430"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90.51.31.00-7 Usługi wywozu odpadów pochodzących z gospodarstw domowych</w:t>
      </w:r>
    </w:p>
    <w:p w14:paraId="61FF5DFD" w14:textId="403C6A6A"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90.53.30.00-2 Usługi gospodarki odpadami</w:t>
      </w:r>
    </w:p>
    <w:p w14:paraId="47BDD6E8" w14:textId="77777777" w:rsidR="0076308B" w:rsidRPr="005302CA" w:rsidRDefault="0076308B" w:rsidP="005302CA">
      <w:pPr>
        <w:spacing w:after="0" w:line="240" w:lineRule="auto"/>
        <w:rPr>
          <w:rFonts w:asciiTheme="majorHAnsi" w:hAnsiTheme="majorHAnsi" w:cstheme="majorHAnsi"/>
          <w:b/>
          <w:bCs/>
          <w:color w:val="262626" w:themeColor="text1" w:themeTint="D9"/>
          <w:sz w:val="20"/>
          <w:szCs w:val="20"/>
        </w:rPr>
      </w:pPr>
    </w:p>
    <w:p w14:paraId="5D5B9BC8" w14:textId="070888AA" w:rsidR="00DE4B8F" w:rsidRPr="00CF2238" w:rsidRDefault="007E6F19" w:rsidP="00E954D3">
      <w:pPr>
        <w:spacing w:after="0" w:line="240" w:lineRule="auto"/>
        <w:rPr>
          <w:rFonts w:asciiTheme="majorHAnsi" w:hAnsiTheme="majorHAnsi" w:cstheme="majorHAnsi"/>
          <w:b/>
          <w:bCs/>
          <w:color w:val="262626" w:themeColor="text1" w:themeTint="D9"/>
          <w:sz w:val="20"/>
          <w:szCs w:val="20"/>
        </w:rPr>
      </w:pPr>
      <w:r w:rsidRPr="00CF2238">
        <w:rPr>
          <w:rFonts w:asciiTheme="majorHAnsi" w:hAnsiTheme="majorHAnsi" w:cstheme="majorHAnsi"/>
          <w:b/>
          <w:bCs/>
          <w:color w:val="262626" w:themeColor="text1" w:themeTint="D9"/>
          <w:sz w:val="20"/>
          <w:szCs w:val="20"/>
        </w:rPr>
        <w:t>1.</w:t>
      </w:r>
      <w:r w:rsidR="007449EC" w:rsidRPr="00CF2238">
        <w:rPr>
          <w:rFonts w:asciiTheme="majorHAnsi" w:hAnsiTheme="majorHAnsi" w:cstheme="majorHAnsi"/>
          <w:b/>
          <w:bCs/>
          <w:color w:val="262626" w:themeColor="text1" w:themeTint="D9"/>
          <w:sz w:val="20"/>
          <w:szCs w:val="20"/>
        </w:rPr>
        <w:t>3</w:t>
      </w:r>
      <w:r w:rsidRPr="00CF2238">
        <w:rPr>
          <w:rFonts w:asciiTheme="majorHAnsi" w:hAnsiTheme="majorHAnsi" w:cstheme="majorHAnsi"/>
          <w:b/>
          <w:bCs/>
          <w:color w:val="262626" w:themeColor="text1" w:themeTint="D9"/>
          <w:sz w:val="20"/>
          <w:szCs w:val="20"/>
        </w:rPr>
        <w:t xml:space="preserve">/ </w:t>
      </w:r>
      <w:r w:rsidR="002B6644" w:rsidRPr="00CF2238">
        <w:rPr>
          <w:rFonts w:asciiTheme="majorHAnsi" w:hAnsiTheme="majorHAnsi" w:cstheme="majorHAnsi"/>
          <w:b/>
          <w:bCs/>
          <w:color w:val="262626" w:themeColor="text1" w:themeTint="D9"/>
          <w:sz w:val="20"/>
          <w:szCs w:val="20"/>
        </w:rPr>
        <w:t xml:space="preserve"> </w:t>
      </w:r>
      <w:r w:rsidR="00DE4B8F" w:rsidRPr="00CF2238">
        <w:rPr>
          <w:rFonts w:asciiTheme="majorHAnsi" w:hAnsiTheme="majorHAnsi" w:cstheme="majorHAnsi"/>
          <w:b/>
          <w:bCs/>
          <w:color w:val="262626" w:themeColor="text1" w:themeTint="D9"/>
          <w:sz w:val="20"/>
          <w:szCs w:val="20"/>
        </w:rPr>
        <w:t>Zakres prac obejmuje przede wszystkim:</w:t>
      </w:r>
    </w:p>
    <w:p w14:paraId="6D6FA112" w14:textId="77777777" w:rsidR="005302CA" w:rsidRPr="00CF2238" w:rsidRDefault="005302CA" w:rsidP="00E954D3">
      <w:pPr>
        <w:spacing w:after="0" w:line="240" w:lineRule="auto"/>
        <w:rPr>
          <w:rFonts w:asciiTheme="majorHAnsi" w:hAnsiTheme="majorHAnsi" w:cstheme="majorHAnsi"/>
          <w:b/>
          <w:bCs/>
          <w:color w:val="262626" w:themeColor="text1" w:themeTint="D9"/>
          <w:sz w:val="20"/>
          <w:szCs w:val="20"/>
        </w:rPr>
      </w:pPr>
    </w:p>
    <w:p w14:paraId="59400438" w14:textId="77777777"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i zagospodarowanie odpadów komunalnych od właścicieli nieruchomości zamieszkałych na terenie Pruszkowa w tym:</w:t>
      </w:r>
    </w:p>
    <w:p w14:paraId="07EEB9E7" w14:textId="77777777" w:rsidR="00E954D3" w:rsidRDefault="00E954D3">
      <w:pPr>
        <w:pStyle w:val="Standard"/>
        <w:widowControl/>
        <w:numPr>
          <w:ilvl w:val="0"/>
          <w:numId w:val="9"/>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zmieszanych,</w:t>
      </w:r>
    </w:p>
    <w:p w14:paraId="6C5E996C"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segregowanych,</w:t>
      </w:r>
    </w:p>
    <w:p w14:paraId="0430C185"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bioodpadów,</w:t>
      </w:r>
    </w:p>
    <w:p w14:paraId="5D7CB367"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wielkogabarytowych oraz popiołu,</w:t>
      </w:r>
    </w:p>
    <w:p w14:paraId="13FB5714"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przeterminowanych leków oraz zużytych baterii,</w:t>
      </w:r>
    </w:p>
    <w:p w14:paraId="2C4859E2"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drobnego zużytego sprzętu elektrycznego i elektronicznego z Miejskich Punktów Elektroodpadów,</w:t>
      </w:r>
    </w:p>
    <w:p w14:paraId="6EACEEBE"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z zestawów do segregacji z terenów publicznych.</w:t>
      </w:r>
    </w:p>
    <w:p w14:paraId="160E2C43" w14:textId="77777777" w:rsidR="00852896" w:rsidRPr="00DD128D" w:rsidRDefault="00852896" w:rsidP="00852896">
      <w:pPr>
        <w:spacing w:after="0" w:line="240" w:lineRule="auto"/>
        <w:rPr>
          <w:rFonts w:asciiTheme="majorHAnsi" w:hAnsiTheme="majorHAnsi" w:cstheme="majorHAnsi"/>
          <w:b/>
          <w:color w:val="262626" w:themeColor="text1" w:themeTint="D9"/>
          <w:sz w:val="20"/>
          <w:szCs w:val="20"/>
        </w:rPr>
      </w:pPr>
    </w:p>
    <w:p w14:paraId="38C4C26F" w14:textId="774CE2C5" w:rsidR="00852896" w:rsidRPr="00C47FDC" w:rsidRDefault="00852896" w:rsidP="00852896">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6" w:name="_Hlk129077798"/>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 xml:space="preserve">Szczegółowy zakres </w:t>
      </w:r>
      <w:r w:rsidR="00E954D3">
        <w:rPr>
          <w:rFonts w:asciiTheme="majorHAnsi" w:hAnsiTheme="majorHAnsi" w:cstheme="majorHAnsi"/>
          <w:b/>
          <w:color w:val="262626" w:themeColor="text1" w:themeTint="D9"/>
          <w:sz w:val="20"/>
          <w:szCs w:val="20"/>
        </w:rPr>
        <w:t xml:space="preserve">usług </w:t>
      </w:r>
      <w:r w:rsidRPr="00C47FDC">
        <w:rPr>
          <w:rFonts w:asciiTheme="majorHAnsi" w:hAnsiTheme="majorHAnsi" w:cstheme="majorHAnsi"/>
          <w:b/>
          <w:color w:val="262626" w:themeColor="text1" w:themeTint="D9"/>
          <w:sz w:val="20"/>
          <w:szCs w:val="20"/>
        </w:rPr>
        <w:t>będących przedmiotem zamówienia określają</w:t>
      </w:r>
      <w:r w:rsidRPr="00C47FDC">
        <w:rPr>
          <w:rFonts w:asciiTheme="majorHAnsi" w:eastAsiaTheme="majorEastAsia" w:hAnsiTheme="majorHAnsi" w:cstheme="majorHAnsi"/>
          <w:b/>
          <w:sz w:val="20"/>
          <w:szCs w:val="20"/>
          <w:lang w:eastAsia="en-US"/>
        </w:rPr>
        <w:t>:</w:t>
      </w:r>
    </w:p>
    <w:p w14:paraId="6F63E9B9" w14:textId="097CA2EF" w:rsidR="00852896" w:rsidRPr="00AE2F21" w:rsidRDefault="00852896" w:rsidP="00852896">
      <w:pPr>
        <w:spacing w:after="0" w:line="240" w:lineRule="auto"/>
        <w:ind w:firstLine="708"/>
        <w:rPr>
          <w:rFonts w:asciiTheme="majorHAnsi" w:eastAsiaTheme="majorEastAsia" w:hAnsiTheme="majorHAnsi" w:cstheme="majorHAnsi"/>
          <w:sz w:val="20"/>
          <w:szCs w:val="20"/>
          <w:lang w:eastAsia="en-US"/>
        </w:rPr>
      </w:pPr>
      <w:bookmarkStart w:id="7" w:name="_Hlk129077815"/>
      <w:bookmarkEnd w:id="6"/>
      <w:r w:rsidRPr="00AE2F21">
        <w:rPr>
          <w:rFonts w:asciiTheme="majorHAnsi" w:eastAsiaTheme="majorEastAsia" w:hAnsiTheme="majorHAnsi" w:cstheme="majorHAnsi"/>
          <w:sz w:val="20"/>
          <w:szCs w:val="20"/>
          <w:lang w:eastAsia="en-US"/>
        </w:rPr>
        <w:t xml:space="preserve">- </w:t>
      </w:r>
      <w:r w:rsidR="00E954D3">
        <w:rPr>
          <w:rFonts w:ascii="Calibri Light" w:hAnsi="Calibri Light" w:cs="Calibri Light"/>
          <w:color w:val="333333"/>
          <w:sz w:val="20"/>
          <w:szCs w:val="20"/>
        </w:rPr>
        <w:t>opis przedmiotu zamówienia – załącznika nr A do Wzoru umowy.</w:t>
      </w:r>
    </w:p>
    <w:p w14:paraId="670A5065" w14:textId="77777777" w:rsidR="00852896" w:rsidRPr="00CF2238" w:rsidRDefault="00852896" w:rsidP="00852896">
      <w:pPr>
        <w:spacing w:after="0" w:line="240" w:lineRule="auto"/>
        <w:ind w:firstLine="708"/>
        <w:jc w:val="both"/>
        <w:rPr>
          <w:rFonts w:asciiTheme="majorHAnsi" w:eastAsiaTheme="majorEastAsia" w:hAnsiTheme="majorHAnsi" w:cstheme="majorHAnsi"/>
          <w:sz w:val="20"/>
          <w:szCs w:val="20"/>
          <w:lang w:eastAsia="en-US"/>
        </w:rPr>
      </w:pPr>
      <w:r w:rsidRPr="00AE2F21">
        <w:rPr>
          <w:rFonts w:asciiTheme="majorHAnsi" w:eastAsiaTheme="majorEastAsia" w:hAnsiTheme="majorHAnsi" w:cstheme="majorHAnsi"/>
          <w:sz w:val="20"/>
          <w:szCs w:val="20"/>
          <w:lang w:eastAsia="en-US"/>
        </w:rPr>
        <w:t>- projektowane postanowienia umowy (wzór umowy)  – załącznik nr 4 do SWZ.</w:t>
      </w:r>
    </w:p>
    <w:bookmarkEnd w:id="7"/>
    <w:p w14:paraId="7D7D2784" w14:textId="77777777" w:rsidR="00F014D9" w:rsidRDefault="00F014D9" w:rsidP="00CF2238">
      <w:pPr>
        <w:spacing w:after="0" w:line="240" w:lineRule="auto"/>
        <w:outlineLvl w:val="0"/>
        <w:rPr>
          <w:rFonts w:asciiTheme="majorHAnsi" w:eastAsia="Times New Roman" w:hAnsiTheme="majorHAnsi" w:cstheme="majorHAnsi"/>
          <w:b/>
          <w:color w:val="262626" w:themeColor="text1" w:themeTint="D9"/>
          <w:sz w:val="20"/>
          <w:szCs w:val="20"/>
          <w:lang w:eastAsia="ar-SA"/>
        </w:rPr>
      </w:pPr>
    </w:p>
    <w:p w14:paraId="5092CF25" w14:textId="43327D74" w:rsidR="00CF2238" w:rsidRPr="00F014D9" w:rsidRDefault="00AD6817" w:rsidP="00E954D3">
      <w:pPr>
        <w:spacing w:after="0" w:line="240" w:lineRule="auto"/>
        <w:rPr>
          <w:rFonts w:asciiTheme="majorHAnsi" w:hAnsiTheme="majorHAnsi" w:cstheme="majorHAnsi"/>
          <w:b/>
          <w:bCs/>
          <w:color w:val="262626" w:themeColor="text1" w:themeTint="D9"/>
          <w:sz w:val="20"/>
          <w:szCs w:val="20"/>
        </w:rPr>
      </w:pPr>
      <w:bookmarkStart w:id="8" w:name="_Hlk115777405"/>
      <w:r w:rsidRPr="00266338">
        <w:rPr>
          <w:rFonts w:ascii="Calibri Light" w:hAnsi="Calibri Light"/>
          <w:b/>
          <w:bCs/>
          <w:color w:val="262626" w:themeColor="text1" w:themeTint="D9"/>
          <w:sz w:val="20"/>
          <w:szCs w:val="20"/>
        </w:rPr>
        <w:t>1.</w:t>
      </w:r>
      <w:r w:rsidR="00CF2238">
        <w:rPr>
          <w:rFonts w:ascii="Calibri Light" w:hAnsi="Calibri Light"/>
          <w:b/>
          <w:bCs/>
          <w:color w:val="262626" w:themeColor="text1" w:themeTint="D9"/>
          <w:sz w:val="20"/>
          <w:szCs w:val="20"/>
        </w:rPr>
        <w:t>5</w:t>
      </w:r>
      <w:r w:rsidRPr="00266338">
        <w:rPr>
          <w:rFonts w:ascii="Calibri Light" w:hAnsi="Calibri Light"/>
          <w:b/>
          <w:bCs/>
          <w:color w:val="262626" w:themeColor="text1" w:themeTint="D9"/>
          <w:sz w:val="20"/>
          <w:szCs w:val="20"/>
        </w:rPr>
        <w:t>/</w:t>
      </w:r>
      <w:r w:rsidR="00CF2238">
        <w:rPr>
          <w:rFonts w:ascii="Calibri Light" w:hAnsi="Calibri Light"/>
          <w:b/>
          <w:bCs/>
          <w:color w:val="262626" w:themeColor="text1" w:themeTint="D9"/>
          <w:sz w:val="20"/>
          <w:szCs w:val="20"/>
        </w:rPr>
        <w:t xml:space="preserve"> </w:t>
      </w:r>
      <w:bookmarkStart w:id="9" w:name="_Hlk106608128"/>
      <w:r w:rsidR="00CF2238" w:rsidRPr="00F014D9">
        <w:rPr>
          <w:rFonts w:asciiTheme="majorHAnsi" w:hAnsiTheme="majorHAnsi" w:cstheme="majorHAnsi"/>
          <w:b/>
          <w:bCs/>
          <w:color w:val="262626" w:themeColor="text1" w:themeTint="D9"/>
          <w:sz w:val="20"/>
          <w:szCs w:val="20"/>
        </w:rPr>
        <w:t xml:space="preserve">Wykonanie przedmiotu zamówienia. </w:t>
      </w:r>
    </w:p>
    <w:p w14:paraId="2B21A745" w14:textId="77777777" w:rsidR="00CF2238" w:rsidRPr="00266338" w:rsidRDefault="00CF2238" w:rsidP="00CF2238">
      <w:pPr>
        <w:spacing w:after="0" w:line="240" w:lineRule="auto"/>
        <w:jc w:val="both"/>
        <w:rPr>
          <w:rFonts w:ascii="Calibri Light" w:hAnsi="Calibri Light"/>
          <w:color w:val="262626" w:themeColor="text1" w:themeTint="D9"/>
          <w:sz w:val="20"/>
          <w:szCs w:val="20"/>
        </w:rPr>
      </w:pPr>
    </w:p>
    <w:p w14:paraId="451AB9F7" w14:textId="77777777" w:rsidR="00CF2238" w:rsidRDefault="00CF2238" w:rsidP="00CF2238">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ymi załącznikami</w:t>
      </w:r>
    </w:p>
    <w:p w14:paraId="2D5CFF8A" w14:textId="203C6B38" w:rsidR="00CF2238" w:rsidRPr="006422A2" w:rsidRDefault="00CF2238" w:rsidP="00CF2238">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t>wytycznymi określonymi w specyfikacji warunków zamówienia, z wiedzą, przepisami BHP i ppoż.  oraz zgodnie z zaleceniami Zamawiającego.</w:t>
      </w:r>
    </w:p>
    <w:p w14:paraId="63C41D8F" w14:textId="77777777" w:rsidR="00CF2238" w:rsidRPr="006422A2" w:rsidRDefault="00CF2238" w:rsidP="00CF2238">
      <w:pPr>
        <w:spacing w:after="0" w:line="240" w:lineRule="auto"/>
        <w:jc w:val="both"/>
        <w:rPr>
          <w:rFonts w:ascii="Calibri Light" w:hAnsi="Calibri Light"/>
          <w:color w:val="000000" w:themeColor="text1"/>
          <w:sz w:val="20"/>
          <w:szCs w:val="20"/>
        </w:rPr>
      </w:pPr>
    </w:p>
    <w:p w14:paraId="53738651" w14:textId="3E4FFDAF" w:rsidR="00CF2238" w:rsidRPr="006422A2" w:rsidRDefault="00E954D3" w:rsidP="00CF223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00CF2238" w:rsidRPr="006422A2">
        <w:rPr>
          <w:rFonts w:ascii="Calibri Light" w:hAnsi="Calibri Light"/>
          <w:color w:val="000000" w:themeColor="text1"/>
          <w:sz w:val="20"/>
          <w:szCs w:val="20"/>
        </w:rPr>
        <w:t xml:space="preserve">) Wykonawca może powierzyć wykonywanie części </w:t>
      </w:r>
      <w:r w:rsidR="00CF2238">
        <w:rPr>
          <w:rFonts w:ascii="Calibri Light" w:hAnsi="Calibri Light"/>
          <w:color w:val="000000" w:themeColor="text1"/>
          <w:sz w:val="20"/>
          <w:szCs w:val="20"/>
        </w:rPr>
        <w:t>usług</w:t>
      </w:r>
      <w:r w:rsidR="00CF2238" w:rsidRPr="006422A2">
        <w:rPr>
          <w:rFonts w:ascii="Calibri Light" w:hAnsi="Calibri Light"/>
          <w:color w:val="000000" w:themeColor="text1"/>
          <w:sz w:val="20"/>
          <w:szCs w:val="20"/>
        </w:rPr>
        <w:t xml:space="preserve"> podwykonawcom, z uwzględnieniem postanowień zawartych we wzorze umowy.</w:t>
      </w:r>
    </w:p>
    <w:p w14:paraId="11F4BBAD" w14:textId="77777777" w:rsidR="00CF2238" w:rsidRPr="004A1871" w:rsidRDefault="00CF2238" w:rsidP="00CF2238">
      <w:pPr>
        <w:spacing w:after="0" w:line="240" w:lineRule="auto"/>
        <w:jc w:val="both"/>
        <w:rPr>
          <w:rFonts w:ascii="Calibri Light" w:hAnsi="Calibri Light"/>
          <w:color w:val="FF0000"/>
          <w:sz w:val="20"/>
          <w:szCs w:val="20"/>
        </w:rPr>
      </w:pPr>
    </w:p>
    <w:p w14:paraId="74D0A50D" w14:textId="00F12B9F" w:rsidR="00CF2238" w:rsidRPr="00F014D9" w:rsidRDefault="00E954D3" w:rsidP="00CF2238">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lastRenderedPageBreak/>
        <w:t>c</w:t>
      </w:r>
      <w:r w:rsidR="00CF2238" w:rsidRPr="00F014D9">
        <w:rPr>
          <w:rFonts w:ascii="Calibri Light" w:hAnsi="Calibri Light"/>
          <w:color w:val="262626" w:themeColor="text1" w:themeTint="D9"/>
          <w:sz w:val="20"/>
          <w:szCs w:val="20"/>
        </w:rPr>
        <w:t xml:space="preserve">) </w:t>
      </w:r>
      <w:r w:rsidR="00CF2238"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0358CF53" w14:textId="77777777" w:rsidR="00CF2238" w:rsidRDefault="00CF2238" w:rsidP="00CF2238">
      <w:pPr>
        <w:spacing w:after="0" w:line="240" w:lineRule="auto"/>
        <w:rPr>
          <w:rFonts w:ascii="Calibri Light" w:hAnsi="Calibri Light"/>
          <w:b/>
          <w:bCs/>
          <w:color w:val="262626" w:themeColor="text1" w:themeTint="D9"/>
          <w:sz w:val="20"/>
          <w:szCs w:val="20"/>
        </w:rPr>
      </w:pPr>
    </w:p>
    <w:p w14:paraId="2069FAAA" w14:textId="40E97612" w:rsidR="00CF2238" w:rsidRPr="002A6980" w:rsidRDefault="00CF2238" w:rsidP="00CF223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E954D3">
        <w:rPr>
          <w:rFonts w:asciiTheme="majorHAnsi" w:hAnsiTheme="majorHAnsi" w:cstheme="majorHAnsi"/>
          <w:b/>
          <w:bCs/>
          <w:sz w:val="20"/>
          <w:szCs w:val="20"/>
        </w:rPr>
        <w:t>6</w:t>
      </w:r>
      <w:r w:rsidRPr="002A6980">
        <w:rPr>
          <w:rFonts w:asciiTheme="majorHAnsi" w:hAnsiTheme="majorHAnsi" w:cstheme="majorHAnsi"/>
          <w:b/>
          <w:bCs/>
          <w:sz w:val="20"/>
          <w:szCs w:val="20"/>
        </w:rPr>
        <w:t>/ Dodatkowe obowiązki Wykonawcy:</w:t>
      </w:r>
    </w:p>
    <w:p w14:paraId="60C61A1E"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6A2DE7B3" w14:textId="18B3426B" w:rsidR="00CF2238" w:rsidRPr="00366E1F" w:rsidRDefault="00E954D3" w:rsidP="00CF2238">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a</w:t>
      </w:r>
      <w:r w:rsidR="00CF2238" w:rsidRPr="00366E1F">
        <w:rPr>
          <w:rFonts w:asciiTheme="majorHAnsi" w:hAnsiTheme="majorHAnsi" w:cstheme="majorHAnsi"/>
          <w:b/>
          <w:sz w:val="20"/>
          <w:szCs w:val="20"/>
        </w:rPr>
        <w:t>) Ubezpieczenie Wykonawcy</w:t>
      </w:r>
    </w:p>
    <w:p w14:paraId="7E1EA4FA" w14:textId="5A02702D" w:rsidR="00CF2238" w:rsidRPr="00123F06" w:rsidRDefault="00CF2238" w:rsidP="00CF2238">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5 </w:t>
      </w:r>
      <w:r w:rsidRPr="00A37A1F">
        <w:rPr>
          <w:rFonts w:asciiTheme="majorHAnsi" w:hAnsiTheme="majorHAnsi" w:cstheme="majorHAnsi"/>
          <w:bCs/>
          <w:sz w:val="20"/>
          <w:szCs w:val="20"/>
        </w:rPr>
        <w:t>wzo</w:t>
      </w:r>
      <w:r w:rsidR="00852896">
        <w:rPr>
          <w:rFonts w:asciiTheme="majorHAnsi" w:hAnsiTheme="majorHAnsi" w:cstheme="majorHAnsi"/>
          <w:bCs/>
          <w:sz w:val="20"/>
          <w:szCs w:val="20"/>
        </w:rPr>
        <w:t>rach u</w:t>
      </w:r>
      <w:r w:rsidRPr="00A37A1F">
        <w:rPr>
          <w:rFonts w:asciiTheme="majorHAnsi" w:hAnsiTheme="majorHAnsi" w:cstheme="majorHAnsi"/>
          <w:bCs/>
          <w:sz w:val="20"/>
          <w:szCs w:val="20"/>
        </w:rPr>
        <w:t>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1912E295"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6DCACBAE" w14:textId="33BA3CB2" w:rsidR="00E91A88" w:rsidRPr="00A5372C" w:rsidRDefault="00E954D3" w:rsidP="00E91A88">
      <w:pPr>
        <w:spacing w:after="0" w:line="240" w:lineRule="auto"/>
        <w:rPr>
          <w:rFonts w:ascii="Calibri Light" w:eastAsia="Times New Roman" w:hAnsi="Calibri Light" w:cs="Calibri Light"/>
          <w:b/>
          <w:bCs/>
          <w:color w:val="262626" w:themeColor="text1" w:themeTint="D9"/>
          <w:sz w:val="20"/>
          <w:szCs w:val="20"/>
        </w:rPr>
      </w:pPr>
      <w:r w:rsidRPr="00A5372C">
        <w:rPr>
          <w:rFonts w:ascii="Calibri Light" w:eastAsia="Times New Roman" w:hAnsi="Calibri Light" w:cs="Calibri Light"/>
          <w:b/>
          <w:bCs/>
          <w:color w:val="262626" w:themeColor="text1" w:themeTint="D9"/>
          <w:sz w:val="20"/>
          <w:szCs w:val="20"/>
        </w:rPr>
        <w:t>b</w:t>
      </w:r>
      <w:r w:rsidR="00E91A88" w:rsidRPr="00A5372C">
        <w:rPr>
          <w:rFonts w:ascii="Calibri Light" w:eastAsia="Times New Roman" w:hAnsi="Calibri Light" w:cs="Calibri Light"/>
          <w:b/>
          <w:bCs/>
          <w:color w:val="262626" w:themeColor="text1" w:themeTint="D9"/>
          <w:sz w:val="20"/>
          <w:szCs w:val="20"/>
        </w:rPr>
        <w:t xml:space="preserve">) </w:t>
      </w:r>
      <w:proofErr w:type="spellStart"/>
      <w:r w:rsidR="00E91A88" w:rsidRPr="00A5372C">
        <w:rPr>
          <w:rFonts w:ascii="Calibri Light" w:eastAsia="Times New Roman" w:hAnsi="Calibri Light" w:cs="Calibri Light"/>
          <w:b/>
          <w:bCs/>
          <w:color w:val="262626" w:themeColor="text1" w:themeTint="D9"/>
          <w:sz w:val="20"/>
          <w:szCs w:val="20"/>
        </w:rPr>
        <w:t>Elektromobilność</w:t>
      </w:r>
      <w:proofErr w:type="spellEnd"/>
    </w:p>
    <w:p w14:paraId="1875FB18" w14:textId="77777777"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Wymagania w zakresie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w:t>
      </w:r>
    </w:p>
    <w:p w14:paraId="17F4B4E5" w14:textId="75FD7B74" w:rsidR="00E91A8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1. Zgodnie z art. 35 ust. 2 pkt 1) i 68 ust. 3 ustawy z dnia 11 stycznia 2018 r. o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 xml:space="preserve"> i paliwach alternatywnych (Dz. U. z 2021 r. poz. 110 z </w:t>
      </w:r>
      <w:proofErr w:type="spellStart"/>
      <w:r w:rsidRPr="005D2FD9">
        <w:rPr>
          <w:rFonts w:ascii="Calibri Light" w:eastAsia="Times New Roman" w:hAnsi="Calibri Light" w:cs="Calibri Light"/>
          <w:color w:val="262626" w:themeColor="text1" w:themeTint="D9"/>
          <w:sz w:val="20"/>
          <w:szCs w:val="20"/>
        </w:rPr>
        <w:t>późn</w:t>
      </w:r>
      <w:proofErr w:type="spellEnd"/>
      <w:r w:rsidRPr="005D2FD9">
        <w:rPr>
          <w:rFonts w:ascii="Calibri Light" w:eastAsia="Times New Roman" w:hAnsi="Calibri Light" w:cs="Calibri Light"/>
          <w:color w:val="262626" w:themeColor="text1" w:themeTint="D9"/>
          <w:sz w:val="20"/>
          <w:szCs w:val="20"/>
        </w:rPr>
        <w:t>.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B1FEB0D" w14:textId="34A7E122" w:rsidR="00E91A88" w:rsidRPr="005D2FD9"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p>
    <w:p w14:paraId="170C08BE" w14:textId="3FDE8E55"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399C533" w14:textId="791487E0"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456C6DA" w14:textId="539471DA"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615166DC" w14:textId="5B9FB9AC"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2FD9">
        <w:rPr>
          <w:rFonts w:ascii="Calibri Light" w:eastAsia="Times New Roman" w:hAnsi="Calibri Light" w:cs="Calibri Light"/>
          <w:color w:val="262626" w:themeColor="text1" w:themeTint="D9"/>
          <w:sz w:val="20"/>
          <w:szCs w:val="20"/>
        </w:rPr>
        <w:t>biometanu</w:t>
      </w:r>
      <w:proofErr w:type="spellEnd"/>
      <w:r w:rsidRPr="005D2FD9">
        <w:rPr>
          <w:rFonts w:ascii="Calibri Light" w:eastAsia="Times New Roman" w:hAnsi="Calibri Light" w:cs="Calibri Light"/>
          <w:color w:val="262626" w:themeColor="text1" w:themeTint="D9"/>
          <w:sz w:val="20"/>
          <w:szCs w:val="20"/>
        </w:rPr>
        <w:t xml:space="preserve">, oraz posiadający: </w:t>
      </w:r>
    </w:p>
    <w:p w14:paraId="59A88B25" w14:textId="0A6CC2EB"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p>
    <w:p w14:paraId="528921AC" w14:textId="1AEEE3DE" w:rsidR="00E91A88" w:rsidRPr="005D2FD9"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bookmarkEnd w:id="9"/>
    <w:p w14:paraId="149652D7" w14:textId="77777777" w:rsidR="00E91A88" w:rsidRDefault="00E91A88" w:rsidP="00AD6817">
      <w:pPr>
        <w:spacing w:after="0" w:line="240" w:lineRule="auto"/>
        <w:rPr>
          <w:rFonts w:asciiTheme="majorHAnsi" w:hAnsiTheme="majorHAnsi" w:cstheme="majorHAnsi"/>
          <w:b/>
          <w:bCs/>
          <w:color w:val="262626" w:themeColor="text1" w:themeTint="D9"/>
          <w:sz w:val="20"/>
          <w:szCs w:val="20"/>
        </w:rPr>
      </w:pPr>
    </w:p>
    <w:p w14:paraId="1917A2F5" w14:textId="77777777" w:rsidR="00154CD6" w:rsidRDefault="00154CD6" w:rsidP="00AD6817">
      <w:pPr>
        <w:spacing w:after="0" w:line="240" w:lineRule="auto"/>
        <w:rPr>
          <w:rFonts w:asciiTheme="majorHAnsi" w:hAnsiTheme="majorHAnsi" w:cstheme="majorHAnsi"/>
          <w:b/>
          <w:bCs/>
          <w:color w:val="262626" w:themeColor="text1" w:themeTint="D9"/>
          <w:sz w:val="20"/>
          <w:szCs w:val="20"/>
        </w:rPr>
      </w:pPr>
    </w:p>
    <w:p w14:paraId="4C955B62" w14:textId="6DACCBE9"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lastRenderedPageBreak/>
        <w:t>1.</w:t>
      </w:r>
      <w:r w:rsidR="00D67AE8">
        <w:rPr>
          <w:rFonts w:asciiTheme="majorHAnsi" w:hAnsiTheme="majorHAnsi" w:cstheme="majorHAnsi"/>
          <w:b/>
          <w:bCs/>
          <w:color w:val="262626" w:themeColor="text1" w:themeTint="D9"/>
          <w:sz w:val="20"/>
          <w:szCs w:val="20"/>
        </w:rPr>
        <w:t>7</w:t>
      </w:r>
      <w:r w:rsidRPr="00266338">
        <w:rPr>
          <w:rFonts w:asciiTheme="majorHAnsi" w:hAnsiTheme="majorHAnsi" w:cstheme="majorHAnsi"/>
          <w:b/>
          <w:bCs/>
          <w:color w:val="262626" w:themeColor="text1" w:themeTint="D9"/>
          <w:sz w:val="20"/>
          <w:szCs w:val="20"/>
        </w:rPr>
        <w:t>/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11F112EB" w14:textId="122BD24B" w:rsidR="004A7706" w:rsidRPr="004A7706" w:rsidRDefault="0092190E" w:rsidP="004A7706">
      <w:pPr>
        <w:pStyle w:val="Standard"/>
        <w:widowControl/>
        <w:tabs>
          <w:tab w:val="left" w:pos="-12240"/>
        </w:tabs>
        <w:autoSpaceDE/>
        <w:spacing w:after="0" w:line="100" w:lineRule="atLeast"/>
        <w:jc w:val="both"/>
        <w:rPr>
          <w:rFonts w:asciiTheme="majorHAnsi" w:hAnsiTheme="majorHAnsi" w:cstheme="majorHAnsi"/>
          <w:sz w:val="20"/>
          <w:szCs w:val="20"/>
        </w:rPr>
      </w:pPr>
      <w:r w:rsidRPr="004A7706">
        <w:rPr>
          <w:rFonts w:asciiTheme="majorHAnsi" w:hAnsiTheme="majorHAnsi" w:cstheme="majorHAnsi"/>
          <w:sz w:val="20"/>
          <w:szCs w:val="20"/>
        </w:rPr>
        <w:t xml:space="preserve">a) </w:t>
      </w:r>
      <w:r w:rsidR="004A7706" w:rsidRPr="004A7706">
        <w:rPr>
          <w:rFonts w:asciiTheme="majorHAnsi" w:hAnsiTheme="majorHAnsi" w:cstheme="majorHAnsi"/>
          <w:sz w:val="20"/>
          <w:szCs w:val="20"/>
        </w:rPr>
        <w:t>Wynagrodzenia będzie, następowała na podstawie faktur częściowych za każdy miesiąc świadczenia usługi, w terminie do 30 dni od daty doręczenia przez Wykonawcę faktury VAT wraz z protokołami odbioru miesięcznego i kopiami dowodów ważenia odpadów zebranych z terenu miasta.</w:t>
      </w:r>
    </w:p>
    <w:p w14:paraId="086E7E54" w14:textId="686F6FE6" w:rsidR="004A7706" w:rsidRDefault="004A7706" w:rsidP="0092190E">
      <w:pPr>
        <w:spacing w:after="0" w:line="240" w:lineRule="auto"/>
        <w:jc w:val="both"/>
        <w:rPr>
          <w:rFonts w:asciiTheme="majorHAnsi" w:hAnsiTheme="majorHAnsi" w:cstheme="majorHAnsi"/>
          <w:sz w:val="20"/>
          <w:szCs w:val="20"/>
        </w:rPr>
      </w:pPr>
    </w:p>
    <w:p w14:paraId="551906CA" w14:textId="5107945E" w:rsidR="00AD6817" w:rsidRDefault="004A7706" w:rsidP="00AD6817">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AD6817" w:rsidRPr="00266338">
        <w:rPr>
          <w:rFonts w:asciiTheme="majorHAnsi" w:hAnsiTheme="majorHAnsi" w:cstheme="majorHAnsi"/>
          <w:color w:val="262626" w:themeColor="text1" w:themeTint="D9"/>
          <w:sz w:val="20"/>
          <w:szCs w:val="20"/>
        </w:rPr>
        <w:t xml:space="preserve">) </w:t>
      </w:r>
      <w:r w:rsidR="00AD6817" w:rsidRPr="00266338">
        <w:rPr>
          <w:rFonts w:asciiTheme="majorHAnsi" w:hAnsiTheme="majorHAnsi" w:cstheme="majorHAnsi"/>
          <w:color w:val="262626" w:themeColor="text1" w:themeTint="D9"/>
          <w:sz w:val="20"/>
          <w:szCs w:val="20"/>
          <w:u w:val="single"/>
        </w:rPr>
        <w:t xml:space="preserve">Warunkiem zapłaty należności dla Wykonawcy za wykonane </w:t>
      </w:r>
      <w:r w:rsidR="006760A8">
        <w:rPr>
          <w:rFonts w:asciiTheme="majorHAnsi" w:hAnsiTheme="majorHAnsi" w:cstheme="majorHAnsi"/>
          <w:color w:val="262626" w:themeColor="text1" w:themeTint="D9"/>
          <w:sz w:val="20"/>
          <w:szCs w:val="20"/>
          <w:u w:val="single"/>
        </w:rPr>
        <w:t>usługi</w:t>
      </w:r>
      <w:r w:rsidR="00AD6817" w:rsidRPr="00266338">
        <w:rPr>
          <w:rFonts w:asciiTheme="majorHAnsi" w:hAnsiTheme="majorHAnsi" w:cstheme="majorHAnsi"/>
          <w:color w:val="262626" w:themeColor="text1" w:themeTint="D9"/>
          <w:sz w:val="20"/>
          <w:szCs w:val="20"/>
          <w:u w:val="single"/>
        </w:rPr>
        <w:t xml:space="preserve"> będzie otrzymanie przez Zamawiającego podpisanych przez podwykonawców </w:t>
      </w:r>
      <w:r w:rsidR="00AD6817"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AD6817" w:rsidRPr="00266338">
        <w:rPr>
          <w:rFonts w:asciiTheme="majorHAnsi" w:hAnsiTheme="majorHAnsi" w:cstheme="majorHAnsi"/>
          <w:color w:val="262626" w:themeColor="text1" w:themeTint="D9"/>
          <w:sz w:val="20"/>
          <w:szCs w:val="20"/>
          <w:u w:val="single"/>
        </w:rPr>
        <w:t>.</w:t>
      </w:r>
      <w:r w:rsidR="00AD6817" w:rsidRPr="00266338">
        <w:rPr>
          <w:rFonts w:asciiTheme="majorHAnsi" w:hAnsiTheme="majorHAnsi" w:cstheme="majorHAnsi"/>
          <w:color w:val="262626" w:themeColor="text1" w:themeTint="D9"/>
          <w:sz w:val="20"/>
          <w:szCs w:val="20"/>
        </w:rPr>
        <w:t xml:space="preserve"> </w:t>
      </w:r>
    </w:p>
    <w:p w14:paraId="421FB4C1" w14:textId="77777777" w:rsidR="004A7706" w:rsidRDefault="004A7706" w:rsidP="00AD6817">
      <w:pPr>
        <w:spacing w:after="0" w:line="240" w:lineRule="auto"/>
        <w:rPr>
          <w:rFonts w:asciiTheme="majorHAnsi" w:hAnsiTheme="majorHAnsi" w:cstheme="majorHAnsi"/>
          <w:color w:val="262626" w:themeColor="text1" w:themeTint="D9"/>
          <w:sz w:val="20"/>
          <w:szCs w:val="20"/>
        </w:rPr>
      </w:pPr>
    </w:p>
    <w:bookmarkEnd w:id="8"/>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31CDDC2C" w14:textId="41844386" w:rsidR="00183A7A" w:rsidRDefault="00183A7A" w:rsidP="0092190E">
      <w:pPr>
        <w:spacing w:after="200" w:line="252" w:lineRule="auto"/>
        <w:contextualSpacing/>
        <w:jc w:val="both"/>
        <w:rPr>
          <w:rFonts w:asciiTheme="majorHAnsi" w:eastAsiaTheme="majorEastAsia" w:hAnsiTheme="majorHAnsi" w:cstheme="majorHAnsi"/>
          <w:sz w:val="20"/>
          <w:szCs w:val="20"/>
          <w:lang w:eastAsia="en-US"/>
        </w:rPr>
      </w:pPr>
    </w:p>
    <w:p w14:paraId="18FCE7F2" w14:textId="77777777" w:rsidR="004A7706" w:rsidRPr="0088493B" w:rsidRDefault="004A7706" w:rsidP="004A7706">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A1F46B9" w14:textId="77777777" w:rsidR="00183A7A" w:rsidRPr="0088493B" w:rsidRDefault="00183A7A" w:rsidP="0092190E">
      <w:pPr>
        <w:spacing w:after="200" w:line="252" w:lineRule="auto"/>
        <w:contextualSpacing/>
        <w:jc w:val="both"/>
        <w:rPr>
          <w:rFonts w:asciiTheme="majorHAnsi" w:eastAsiaTheme="majorEastAsia" w:hAnsiTheme="majorHAnsi" w:cstheme="majorHAnsi"/>
          <w:sz w:val="20"/>
          <w:szCs w:val="20"/>
          <w:lang w:eastAsia="en-US"/>
        </w:rPr>
      </w:pP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1E74FEEC"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8811F2">
        <w:rPr>
          <w:rFonts w:asciiTheme="majorHAnsi" w:hAnsiTheme="majorHAnsi" w:cstheme="majorHAnsi"/>
          <w:color w:val="262626" w:themeColor="text1" w:themeTint="D9"/>
          <w:sz w:val="20"/>
          <w:szCs w:val="20"/>
        </w:rPr>
        <w:t>Pzp</w:t>
      </w:r>
      <w:proofErr w:type="spellEnd"/>
      <w:r w:rsidR="006D3D6A" w:rsidRPr="008811F2">
        <w:rPr>
          <w:rFonts w:asciiTheme="majorHAnsi" w:hAnsiTheme="majorHAnsi" w:cstheme="majorHAnsi"/>
          <w:color w:val="262626" w:themeColor="text1" w:themeTint="D9"/>
          <w:sz w:val="20"/>
          <w:szCs w:val="20"/>
        </w:rPr>
        <w:t xml:space="preserve">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 xml:space="preserve">2020 r., poz. 1320 </w:t>
      </w:r>
      <w:r w:rsidR="00BC4B7F" w:rsidRPr="009D6127">
        <w:rPr>
          <w:rFonts w:asciiTheme="majorHAnsi" w:hAnsiTheme="majorHAnsi" w:cstheme="majorHAnsi"/>
          <w:sz w:val="20"/>
          <w:szCs w:val="20"/>
        </w:rPr>
        <w:t xml:space="preserve">z </w:t>
      </w:r>
      <w:proofErr w:type="spellStart"/>
      <w:r w:rsidR="00BC4B7F" w:rsidRPr="009D6127">
        <w:rPr>
          <w:rFonts w:asciiTheme="majorHAnsi" w:hAnsiTheme="majorHAnsi" w:cstheme="majorHAnsi"/>
          <w:sz w:val="20"/>
          <w:szCs w:val="20"/>
        </w:rPr>
        <w:t>późn</w:t>
      </w:r>
      <w:proofErr w:type="spellEnd"/>
      <w:r w:rsidR="00BC4B7F" w:rsidRPr="009D6127">
        <w:rPr>
          <w:rFonts w:asciiTheme="majorHAnsi" w:hAnsiTheme="majorHAnsi" w:cstheme="majorHAnsi"/>
          <w:sz w:val="20"/>
          <w:szCs w:val="20"/>
        </w:rPr>
        <w:t>. zm</w:t>
      </w:r>
      <w:r w:rsidR="006D3D6A" w:rsidRPr="009D538D">
        <w:rPr>
          <w:rFonts w:asciiTheme="majorHAnsi" w:hAnsiTheme="majorHAnsi" w:cstheme="majorHAnsi"/>
          <w:color w:val="262626" w:themeColor="text1" w:themeTint="D9"/>
          <w:sz w:val="20"/>
          <w:szCs w:val="20"/>
        </w:rPr>
        <w:t>.)</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489967AF"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24E94869"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A5372C">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346F179A" w14:textId="77777777" w:rsidR="00A5372C" w:rsidRDefault="00A5372C"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34328CEE"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12555AC2" w14:textId="6F878536" w:rsidR="006547A1" w:rsidRDefault="006547A1"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0B26333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1F52063D" w14:textId="77777777" w:rsidR="00A5372C" w:rsidRDefault="00A5372C" w:rsidP="00CC124D">
      <w:pPr>
        <w:spacing w:after="0" w:line="240" w:lineRule="auto"/>
        <w:rPr>
          <w:rFonts w:asciiTheme="majorHAnsi" w:hAnsiTheme="majorHAnsi" w:cstheme="majorHAnsi"/>
          <w:color w:val="262626" w:themeColor="text1" w:themeTint="D9"/>
          <w:sz w:val="20"/>
          <w:szCs w:val="20"/>
        </w:rPr>
      </w:pPr>
    </w:p>
    <w:p w14:paraId="538D64F3" w14:textId="77777777" w:rsidR="00A5372C" w:rsidRDefault="00A5372C" w:rsidP="00CC124D">
      <w:pPr>
        <w:spacing w:after="0" w:line="240" w:lineRule="auto"/>
        <w:rPr>
          <w:rFonts w:asciiTheme="majorHAnsi" w:hAnsiTheme="majorHAnsi" w:cstheme="majorHAnsi"/>
          <w:color w:val="262626" w:themeColor="text1" w:themeTint="D9"/>
          <w:sz w:val="20"/>
          <w:szCs w:val="20"/>
        </w:rPr>
      </w:pPr>
    </w:p>
    <w:p w14:paraId="66C3B31A" w14:textId="77777777" w:rsidR="00A5372C" w:rsidRDefault="00A5372C" w:rsidP="00CC124D">
      <w:pPr>
        <w:spacing w:after="0" w:line="240" w:lineRule="auto"/>
        <w:rPr>
          <w:rFonts w:asciiTheme="majorHAnsi" w:hAnsiTheme="majorHAnsi" w:cstheme="majorHAnsi"/>
          <w:color w:val="262626" w:themeColor="text1" w:themeTint="D9"/>
          <w:sz w:val="20"/>
          <w:szCs w:val="20"/>
        </w:rPr>
      </w:pPr>
    </w:p>
    <w:p w14:paraId="0471F75D" w14:textId="77777777" w:rsidR="00B02A02" w:rsidRDefault="00B02A0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CEB51A8" w14:textId="67477637" w:rsidR="00214F3D" w:rsidRPr="00214F3D" w:rsidRDefault="006D3D6A" w:rsidP="00214F3D">
      <w:pPr>
        <w:pStyle w:val="Standard"/>
        <w:rPr>
          <w:b/>
          <w:bCs/>
        </w:rPr>
      </w:pPr>
      <w:bookmarkStart w:id="10" w:name="_Hlk71209425"/>
      <w:bookmarkStart w:id="11" w:name="_Hlk71269445"/>
      <w:r w:rsidRPr="006F2483">
        <w:rPr>
          <w:rFonts w:asciiTheme="majorHAnsi" w:hAnsiTheme="majorHAnsi" w:cstheme="majorHAnsi"/>
          <w:b/>
          <w:bCs/>
          <w:color w:val="262626" w:themeColor="text1" w:themeTint="D9"/>
          <w:sz w:val="20"/>
          <w:szCs w:val="20"/>
        </w:rPr>
        <w:t>Termin realizacji zamówienia</w:t>
      </w:r>
      <w:r w:rsidR="005E17BA" w:rsidRPr="006F2483">
        <w:rPr>
          <w:rFonts w:asciiTheme="majorHAnsi" w:hAnsiTheme="majorHAnsi" w:cstheme="majorHAnsi"/>
          <w:b/>
          <w:bCs/>
          <w:color w:val="262626" w:themeColor="text1" w:themeTint="D9"/>
          <w:sz w:val="20"/>
          <w:szCs w:val="20"/>
        </w:rPr>
        <w:t>:</w:t>
      </w:r>
      <w:r w:rsidR="009F3911" w:rsidRPr="006F2483">
        <w:rPr>
          <w:rFonts w:asciiTheme="majorHAnsi" w:hAnsiTheme="majorHAnsi" w:cstheme="majorHAnsi"/>
          <w:b/>
          <w:bCs/>
          <w:color w:val="262626" w:themeColor="text1" w:themeTint="D9"/>
          <w:sz w:val="20"/>
          <w:szCs w:val="20"/>
        </w:rPr>
        <w:t xml:space="preserve"> </w:t>
      </w:r>
      <w:bookmarkEnd w:id="10"/>
      <w:bookmarkEnd w:id="11"/>
      <w:r w:rsidR="00214F3D" w:rsidRPr="00214F3D">
        <w:rPr>
          <w:rFonts w:ascii="Calibri Light" w:eastAsia="SimSun" w:hAnsi="Calibri Light" w:cs="Calibri Light"/>
          <w:b/>
          <w:bCs/>
          <w:sz w:val="20"/>
          <w:szCs w:val="20"/>
          <w:lang w:bidi="hi-IN"/>
        </w:rPr>
        <w:t>od dnia 01.01.2024 r. do</w:t>
      </w:r>
      <w:r w:rsidR="00CB6212">
        <w:rPr>
          <w:rFonts w:ascii="Calibri Light" w:eastAsia="SimSun" w:hAnsi="Calibri Light" w:cs="Calibri Light"/>
          <w:b/>
          <w:bCs/>
          <w:sz w:val="20"/>
          <w:szCs w:val="20"/>
          <w:lang w:bidi="hi-IN"/>
        </w:rPr>
        <w:t xml:space="preserve"> dnia</w:t>
      </w:r>
      <w:r w:rsidR="00214F3D" w:rsidRPr="00214F3D">
        <w:rPr>
          <w:rFonts w:ascii="Calibri Light" w:eastAsia="SimSun" w:hAnsi="Calibri Light" w:cs="Calibri Light"/>
          <w:b/>
          <w:bCs/>
          <w:sz w:val="20"/>
          <w:szCs w:val="20"/>
          <w:lang w:bidi="hi-IN"/>
        </w:rPr>
        <w:t xml:space="preserve"> 31.12.2025 r.</w:t>
      </w:r>
    </w:p>
    <w:p w14:paraId="38C36B28" w14:textId="77777777" w:rsidR="00CB6212" w:rsidRPr="00893973" w:rsidRDefault="00CB6212" w:rsidP="00CB6212">
      <w:pPr>
        <w:spacing w:before="100" w:beforeAutospacing="1" w:after="100" w:afterAutospacing="1" w:line="240" w:lineRule="auto"/>
        <w:rPr>
          <w:rFonts w:asciiTheme="majorHAnsi" w:hAnsiTheme="majorHAnsi"/>
          <w:sz w:val="20"/>
          <w:szCs w:val="20"/>
        </w:rPr>
      </w:pPr>
      <w:r w:rsidRPr="00893973">
        <w:rPr>
          <w:rFonts w:asciiTheme="majorHAnsi" w:hAnsiTheme="majorHAnsi"/>
          <w:sz w:val="20"/>
          <w:szCs w:val="20"/>
        </w:rPr>
        <w:t>Potrzeba udzielenia przedmiotowego zamówienia we wskazanym powyżej okresie czasu wynika z potrzeby realizacji zadania własnego gminy w zakresie utrzymania czystości i porządku.</w:t>
      </w:r>
    </w:p>
    <w:p w14:paraId="3BF2AF5B" w14:textId="77777777" w:rsidR="00CB6212" w:rsidRPr="00893973" w:rsidRDefault="00CB6212" w:rsidP="00CB6212">
      <w:pPr>
        <w:spacing w:after="0" w:line="240" w:lineRule="auto"/>
        <w:rPr>
          <w:rFonts w:asciiTheme="majorHAnsi" w:eastAsia="Times New Roman" w:hAnsiTheme="majorHAnsi"/>
          <w:sz w:val="20"/>
          <w:szCs w:val="20"/>
        </w:rPr>
      </w:pPr>
      <w:r w:rsidRPr="00893973">
        <w:rPr>
          <w:rFonts w:asciiTheme="majorHAnsi" w:eastAsia="Times New Roman" w:hAnsiTheme="majorHAnsi"/>
          <w:sz w:val="20"/>
          <w:szCs w:val="20"/>
        </w:rPr>
        <w:t xml:space="preserve">Z przyczyn organizacyjnych zasadne jest udzielenia zamówienia w powyższym okresie roku kalendarzowego i budżetowego. </w:t>
      </w:r>
    </w:p>
    <w:p w14:paraId="7671FDC8" w14:textId="77777777" w:rsidR="00CB6212" w:rsidRDefault="00CB6212" w:rsidP="00CB6212">
      <w:pPr>
        <w:shd w:val="clear" w:color="auto" w:fill="FFFFFF" w:themeFill="background1"/>
        <w:spacing w:after="0" w:line="240" w:lineRule="auto"/>
        <w:jc w:val="both"/>
        <w:rPr>
          <w:rFonts w:ascii="Calibri Light" w:hAnsi="Calibri Light" w:cs="Calibri Light"/>
          <w:b/>
          <w:bCs/>
          <w:color w:val="4472C4"/>
          <w:sz w:val="20"/>
          <w:szCs w:val="20"/>
          <w:lang w:eastAsia="ar-SA"/>
        </w:rPr>
      </w:pPr>
    </w:p>
    <w:p w14:paraId="551E2158" w14:textId="78240E5A" w:rsidR="00CB6212" w:rsidRPr="00CB6212" w:rsidRDefault="00CB6212" w:rsidP="00CB6212">
      <w:pPr>
        <w:shd w:val="clear" w:color="auto" w:fill="FFFFFF" w:themeFill="background1"/>
        <w:spacing w:after="0" w:line="240" w:lineRule="auto"/>
        <w:jc w:val="both"/>
        <w:rPr>
          <w:rFonts w:ascii="Calibri Light" w:hAnsi="Calibri Light" w:cs="Calibri Light"/>
          <w:i/>
          <w:iCs/>
          <w:color w:val="262626" w:themeColor="text1" w:themeTint="D9"/>
          <w:sz w:val="20"/>
          <w:szCs w:val="20"/>
        </w:rPr>
      </w:pPr>
      <w:r w:rsidRPr="00CB6212">
        <w:rPr>
          <w:rFonts w:ascii="Calibri Light" w:hAnsi="Calibri Light" w:cs="Calibri Light"/>
          <w:i/>
          <w:iCs/>
          <w:color w:val="262626" w:themeColor="text1" w:themeTint="D9"/>
          <w:sz w:val="20"/>
          <w:szCs w:val="20"/>
          <w:lang w:eastAsia="ar-SA"/>
        </w:rPr>
        <w:t xml:space="preserve">W związku z obowiązywaniem do dnia </w:t>
      </w:r>
      <w:r w:rsidRPr="00A11BFF">
        <w:rPr>
          <w:rFonts w:ascii="Calibri Light" w:hAnsi="Calibri Light" w:cs="Calibri Light"/>
          <w:i/>
          <w:iCs/>
          <w:color w:val="262626" w:themeColor="text1" w:themeTint="D9"/>
          <w:sz w:val="20"/>
          <w:szCs w:val="20"/>
          <w:lang w:eastAsia="ar-SA"/>
        </w:rPr>
        <w:t>31.12.2023 r. umowy nr WOS/</w:t>
      </w:r>
      <w:r w:rsidR="00A11BFF" w:rsidRPr="00A11BFF">
        <w:rPr>
          <w:rFonts w:ascii="Calibri Light" w:hAnsi="Calibri Light" w:cs="Calibri Light"/>
          <w:i/>
          <w:iCs/>
          <w:color w:val="262626" w:themeColor="text1" w:themeTint="D9"/>
          <w:sz w:val="20"/>
          <w:szCs w:val="20"/>
          <w:lang w:eastAsia="ar-SA"/>
        </w:rPr>
        <w:t>32</w:t>
      </w:r>
      <w:r w:rsidRPr="00A11BFF">
        <w:rPr>
          <w:rFonts w:ascii="Calibri Light" w:hAnsi="Calibri Light" w:cs="Calibri Light"/>
          <w:i/>
          <w:iCs/>
          <w:color w:val="262626" w:themeColor="text1" w:themeTint="D9"/>
          <w:sz w:val="20"/>
          <w:szCs w:val="20"/>
          <w:lang w:eastAsia="ar-SA"/>
        </w:rPr>
        <w:t>/2022</w:t>
      </w:r>
      <w:r w:rsidRPr="00CB6212">
        <w:rPr>
          <w:rFonts w:ascii="Calibri Light" w:hAnsi="Calibri Light" w:cs="Calibri Light"/>
          <w:i/>
          <w:iCs/>
          <w:color w:val="262626" w:themeColor="text1" w:themeTint="D9"/>
          <w:sz w:val="20"/>
          <w:szCs w:val="20"/>
          <w:lang w:eastAsia="ar-SA"/>
        </w:rPr>
        <w:t xml:space="preserve"> nowa umowa dotycząca realizacji usługi</w:t>
      </w:r>
      <w:r w:rsidRPr="00CB6212">
        <w:rPr>
          <w:rFonts w:ascii="Calibri Light" w:hAnsi="Calibri Light" w:cs="Calibri Light"/>
          <w:i/>
          <w:iCs/>
          <w:color w:val="262626" w:themeColor="text1" w:themeTint="D9"/>
          <w:sz w:val="20"/>
          <w:szCs w:val="20"/>
          <w:lang w:eastAsia="ar-SA"/>
        </w:rPr>
        <w:br/>
        <w:t>pn</w:t>
      </w:r>
      <w:r w:rsidRPr="00A5372C">
        <w:rPr>
          <w:rFonts w:ascii="Calibri Light" w:hAnsi="Calibri Light" w:cs="Calibri Light"/>
          <w:i/>
          <w:iCs/>
          <w:color w:val="262626" w:themeColor="text1" w:themeTint="D9"/>
          <w:sz w:val="20"/>
          <w:szCs w:val="20"/>
          <w:lang w:eastAsia="ar-SA"/>
        </w:rPr>
        <w:t>. „</w:t>
      </w:r>
      <w:r w:rsidRPr="00CB6212">
        <w:rPr>
          <w:rStyle w:val="StrongEmphasis"/>
          <w:rFonts w:ascii="Calibri Light" w:hAnsi="Calibri Light" w:cs="Calibri Light"/>
          <w:b w:val="0"/>
          <w:bCs w:val="0"/>
          <w:i/>
          <w:iCs/>
          <w:color w:val="262626" w:themeColor="text1" w:themeTint="D9"/>
          <w:sz w:val="20"/>
          <w:szCs w:val="20"/>
        </w:rPr>
        <w:t>Odbiór i zagospodarowanie odpadów komunalnych od właścicieli nieruchomości zamieszkałych na terenie miasta Pruszkowa”</w:t>
      </w:r>
      <w:r w:rsidRPr="00CB6212">
        <w:rPr>
          <w:rStyle w:val="StrongEmphasis"/>
          <w:rFonts w:ascii="Calibri Light" w:hAnsi="Calibri Light" w:cs="Calibri Light"/>
          <w:i/>
          <w:iCs/>
          <w:color w:val="262626" w:themeColor="text1" w:themeTint="D9"/>
          <w:sz w:val="20"/>
          <w:szCs w:val="20"/>
        </w:rPr>
        <w:t xml:space="preserve"> </w:t>
      </w:r>
      <w:r w:rsidRPr="00CB6212">
        <w:rPr>
          <w:rFonts w:ascii="Calibri Light" w:hAnsi="Calibri Light" w:cs="Calibri Light"/>
          <w:i/>
          <w:iCs/>
          <w:color w:val="262626" w:themeColor="text1" w:themeTint="D9"/>
          <w:sz w:val="20"/>
          <w:szCs w:val="20"/>
          <w:lang w:eastAsia="ar-SA"/>
        </w:rPr>
        <w:t>nie może obowiązywać wcześniej niż od dnia 01.01.2024 r.</w:t>
      </w:r>
    </w:p>
    <w:p w14:paraId="21CBD76A" w14:textId="77777777" w:rsidR="00183A7A" w:rsidRDefault="00183A7A" w:rsidP="00E84A70">
      <w:pPr>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1A43B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077EF82A" w14:textId="780C4CFE" w:rsidR="00E84A70" w:rsidRPr="001E1645" w:rsidRDefault="00E84A70" w:rsidP="000B75EC">
      <w:pPr>
        <w:spacing w:after="0" w:line="240" w:lineRule="auto"/>
        <w:rPr>
          <w:rFonts w:asciiTheme="majorHAnsi" w:hAnsiTheme="majorHAnsi" w:cstheme="majorHAnsi"/>
          <w:bCs/>
          <w:color w:val="262626" w:themeColor="text1" w:themeTint="D9"/>
          <w:sz w:val="20"/>
          <w:szCs w:val="20"/>
        </w:rPr>
      </w:pPr>
      <w:r w:rsidRPr="001E1645">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76201495" w14:textId="77777777" w:rsidR="00214F3D" w:rsidRPr="00214F3D" w:rsidRDefault="00214F3D" w:rsidP="000B75EC">
      <w:pPr>
        <w:pStyle w:val="Default"/>
        <w:spacing w:after="0" w:line="240" w:lineRule="auto"/>
        <w:rPr>
          <w:rFonts w:ascii="Calibri Light" w:eastAsia="Calibri" w:hAnsi="Calibri Light" w:cs="Calibri Light"/>
          <w:bCs/>
          <w:color w:val="262626"/>
          <w:sz w:val="20"/>
          <w:szCs w:val="20"/>
        </w:rPr>
      </w:pPr>
      <w:r w:rsidRPr="00214F3D">
        <w:rPr>
          <w:rFonts w:ascii="Calibri Light" w:eastAsia="Calibri" w:hAnsi="Calibri Light" w:cs="Calibri Light"/>
          <w:bCs/>
          <w:color w:val="262626"/>
          <w:sz w:val="20"/>
          <w:szCs w:val="20"/>
        </w:rPr>
        <w:t>Wykonawca spełni warunek jeżeli wykaże, że posiada:</w:t>
      </w:r>
    </w:p>
    <w:p w14:paraId="68DF9712" w14:textId="77777777" w:rsidR="000B75EC" w:rsidRDefault="000B75EC" w:rsidP="000B75EC">
      <w:pPr>
        <w:pStyle w:val="Default"/>
        <w:spacing w:after="0" w:line="240" w:lineRule="auto"/>
        <w:ind w:left="-10"/>
        <w:jc w:val="both"/>
        <w:rPr>
          <w:rFonts w:ascii="Calibri Light" w:eastAsia="Calibri" w:hAnsi="Calibri Light" w:cs="Calibri Light"/>
          <w:b/>
          <w:bCs/>
          <w:color w:val="333333"/>
          <w:sz w:val="20"/>
          <w:szCs w:val="20"/>
        </w:rPr>
      </w:pPr>
    </w:p>
    <w:p w14:paraId="0B21F741" w14:textId="5A3A0D60" w:rsidR="00214F3D" w:rsidRDefault="00214F3D" w:rsidP="000B75EC">
      <w:pPr>
        <w:pStyle w:val="Default"/>
        <w:shd w:val="clear" w:color="auto" w:fill="F2F2F2" w:themeFill="background1" w:themeFillShade="F2"/>
        <w:spacing w:after="0" w:line="240" w:lineRule="auto"/>
        <w:ind w:left="426"/>
        <w:jc w:val="both"/>
      </w:pPr>
      <w:r>
        <w:rPr>
          <w:rFonts w:ascii="Calibri Light" w:eastAsia="Calibri" w:hAnsi="Calibri Light" w:cs="Calibri Light"/>
          <w:b/>
          <w:bCs/>
          <w:color w:val="333333"/>
          <w:sz w:val="20"/>
          <w:szCs w:val="20"/>
        </w:rPr>
        <w:t xml:space="preserve">a) wpis do rejestru działalności regulowanej prowadzonego przez Prezydenta Miasta Pruszkowa, o którym mowa </w:t>
      </w:r>
      <w:r w:rsidR="000B75EC">
        <w:rPr>
          <w:rFonts w:ascii="Calibri Light" w:eastAsia="Calibri" w:hAnsi="Calibri Light" w:cs="Calibri Light"/>
          <w:b/>
          <w:bCs/>
          <w:color w:val="333333"/>
          <w:sz w:val="20"/>
          <w:szCs w:val="20"/>
        </w:rPr>
        <w:br/>
      </w:r>
      <w:r>
        <w:rPr>
          <w:rFonts w:ascii="Calibri Light" w:eastAsia="Calibri" w:hAnsi="Calibri Light" w:cs="Calibri Light"/>
          <w:b/>
          <w:bCs/>
          <w:color w:val="333333"/>
          <w:sz w:val="20"/>
          <w:szCs w:val="20"/>
        </w:rPr>
        <w:t xml:space="preserve">w art. </w:t>
      </w:r>
      <w:r>
        <w:rPr>
          <w:rFonts w:ascii="Calibri Light" w:eastAsia="Calibri" w:hAnsi="Calibri Light" w:cs="Calibri Light"/>
          <w:b/>
          <w:bCs/>
          <w:color w:val="262626"/>
          <w:sz w:val="20"/>
          <w:szCs w:val="20"/>
        </w:rPr>
        <w:t xml:space="preserve">9b ust. 4 ustawy z dnia 13 września 1996r.  o utrzymaniu czystości i porządku w gminach (Dz.U. z 2022 r. poz. 2519 z </w:t>
      </w:r>
      <w:proofErr w:type="spellStart"/>
      <w:r>
        <w:rPr>
          <w:rFonts w:ascii="Calibri Light" w:eastAsia="Calibri" w:hAnsi="Calibri Light" w:cs="Calibri Light"/>
          <w:b/>
          <w:bCs/>
          <w:color w:val="262626"/>
          <w:sz w:val="20"/>
          <w:szCs w:val="20"/>
        </w:rPr>
        <w:t>późn</w:t>
      </w:r>
      <w:proofErr w:type="spellEnd"/>
      <w:r>
        <w:rPr>
          <w:rFonts w:ascii="Calibri Light" w:eastAsia="Calibri" w:hAnsi="Calibri Light" w:cs="Calibri Light"/>
          <w:b/>
          <w:bCs/>
          <w:color w:val="262626"/>
          <w:sz w:val="20"/>
          <w:szCs w:val="20"/>
        </w:rPr>
        <w:t>. zm.) w zakresie odpadów objętych przedmiotem zamówienia,</w:t>
      </w:r>
    </w:p>
    <w:p w14:paraId="53D66BC9" w14:textId="77777777" w:rsidR="000B75EC" w:rsidRDefault="000B75EC" w:rsidP="000B75EC">
      <w:pPr>
        <w:pStyle w:val="Default"/>
        <w:spacing w:after="0" w:line="240" w:lineRule="auto"/>
        <w:ind w:left="-10"/>
        <w:jc w:val="both"/>
        <w:rPr>
          <w:rFonts w:ascii="Calibri Light" w:eastAsia="Calibri" w:hAnsi="Calibri Light" w:cs="Calibri Light"/>
          <w:b/>
          <w:bCs/>
          <w:color w:val="262626"/>
          <w:sz w:val="20"/>
          <w:szCs w:val="20"/>
        </w:rPr>
      </w:pPr>
    </w:p>
    <w:p w14:paraId="77FF7296" w14:textId="77777777" w:rsidR="000B75EC" w:rsidRDefault="00214F3D" w:rsidP="000B75EC">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sz w:val="20"/>
          <w:szCs w:val="20"/>
        </w:rPr>
      </w:pPr>
      <w:r>
        <w:rPr>
          <w:rFonts w:ascii="Calibri Light" w:eastAsia="Calibri" w:hAnsi="Calibri Light" w:cs="Calibri Light"/>
          <w:b/>
          <w:bCs/>
          <w:color w:val="262626"/>
          <w:sz w:val="20"/>
          <w:szCs w:val="20"/>
        </w:rPr>
        <w:t xml:space="preserve">b) wpis do rejestru zbierających zużyty sprzęt elektryczny i elektroniczny prowadzonego przez GIOŚ zgodnie, z ustawą </w:t>
      </w:r>
      <w:r w:rsidR="000B75EC">
        <w:rPr>
          <w:rFonts w:ascii="Calibri Light" w:eastAsia="Calibri" w:hAnsi="Calibri Light" w:cs="Calibri Light"/>
          <w:b/>
          <w:bCs/>
          <w:color w:val="262626"/>
          <w:sz w:val="20"/>
          <w:szCs w:val="20"/>
        </w:rPr>
        <w:t xml:space="preserve"> </w:t>
      </w:r>
    </w:p>
    <w:p w14:paraId="643C3AE9" w14:textId="7A8FC181" w:rsidR="00214F3D" w:rsidRDefault="00214F3D" w:rsidP="000B75EC">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sz w:val="20"/>
          <w:szCs w:val="20"/>
        </w:rPr>
      </w:pPr>
      <w:r>
        <w:rPr>
          <w:rFonts w:ascii="Calibri Light" w:eastAsia="Calibri" w:hAnsi="Calibri Light" w:cs="Calibri Light"/>
          <w:b/>
          <w:bCs/>
          <w:color w:val="262626"/>
          <w:sz w:val="20"/>
          <w:szCs w:val="20"/>
        </w:rPr>
        <w:t>o zużytym sprzęcie elektrycznym i elektronicznym (</w:t>
      </w:r>
      <w:proofErr w:type="spellStart"/>
      <w:r>
        <w:rPr>
          <w:rFonts w:ascii="Calibri Light" w:eastAsia="Calibri" w:hAnsi="Calibri Light" w:cs="Calibri Light"/>
          <w:b/>
          <w:bCs/>
          <w:color w:val="262626"/>
          <w:sz w:val="20"/>
          <w:szCs w:val="20"/>
        </w:rPr>
        <w:t>t.j</w:t>
      </w:r>
      <w:proofErr w:type="spellEnd"/>
      <w:r>
        <w:rPr>
          <w:rFonts w:ascii="Calibri Light" w:eastAsia="Calibri" w:hAnsi="Calibri Light" w:cs="Calibri Light"/>
          <w:b/>
          <w:bCs/>
          <w:color w:val="262626"/>
          <w:sz w:val="20"/>
          <w:szCs w:val="20"/>
        </w:rPr>
        <w:t>. Dz. U. z 2022 r. poz. 1622).</w:t>
      </w:r>
    </w:p>
    <w:p w14:paraId="519C5174" w14:textId="77777777" w:rsidR="000B75EC" w:rsidRDefault="000B75EC" w:rsidP="000B75EC">
      <w:pPr>
        <w:pStyle w:val="Default"/>
        <w:spacing w:after="0" w:line="240" w:lineRule="auto"/>
        <w:ind w:left="-10"/>
        <w:jc w:val="both"/>
        <w:rPr>
          <w:rFonts w:ascii="Calibri Light" w:eastAsia="Calibri" w:hAnsi="Calibri Light" w:cs="Calibri Light"/>
          <w:b/>
          <w:bCs/>
          <w:color w:val="262626"/>
          <w:sz w:val="20"/>
          <w:szCs w:val="20"/>
        </w:rPr>
      </w:pPr>
    </w:p>
    <w:p w14:paraId="0395FA3F" w14:textId="63F1E2F2" w:rsidR="00214F3D" w:rsidRDefault="00214F3D" w:rsidP="000B75EC">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sz w:val="20"/>
          <w:szCs w:val="20"/>
        </w:rPr>
      </w:pPr>
      <w:r>
        <w:rPr>
          <w:rFonts w:ascii="Calibri Light" w:eastAsia="Calibri" w:hAnsi="Calibri Light" w:cs="Calibri Light"/>
          <w:b/>
          <w:bCs/>
          <w:color w:val="262626"/>
          <w:sz w:val="20"/>
          <w:szCs w:val="20"/>
        </w:rPr>
        <w:t xml:space="preserve">c) wpis do rejestru podmiotów wprowadzających produkty, produkty w opakowaniach i gospodarujących odpadami BDO prowadzonego przez właściwego Marszałka Województwa na podstawie art. 49 ust. 1 ustawy z dnia 14 grudnia 2012 r. </w:t>
      </w:r>
      <w:r w:rsidR="00F509A5">
        <w:rPr>
          <w:rFonts w:ascii="Calibri Light" w:eastAsia="Calibri" w:hAnsi="Calibri Light" w:cs="Calibri Light"/>
          <w:b/>
          <w:bCs/>
          <w:color w:val="262626"/>
          <w:sz w:val="20"/>
          <w:szCs w:val="20"/>
        </w:rPr>
        <w:br/>
      </w:r>
      <w:r>
        <w:rPr>
          <w:rFonts w:ascii="Calibri Light" w:eastAsia="Calibri" w:hAnsi="Calibri Light" w:cs="Calibri Light"/>
          <w:b/>
          <w:bCs/>
          <w:color w:val="262626"/>
          <w:sz w:val="20"/>
          <w:szCs w:val="20"/>
        </w:rPr>
        <w:t xml:space="preserve">o odpadach (Dz. U. z 2022 r. poz. 699 z </w:t>
      </w:r>
      <w:proofErr w:type="spellStart"/>
      <w:r>
        <w:rPr>
          <w:rFonts w:ascii="Calibri Light" w:eastAsia="Calibri" w:hAnsi="Calibri Light" w:cs="Calibri Light"/>
          <w:b/>
          <w:bCs/>
          <w:color w:val="262626"/>
          <w:sz w:val="20"/>
          <w:szCs w:val="20"/>
        </w:rPr>
        <w:t>późn</w:t>
      </w:r>
      <w:proofErr w:type="spellEnd"/>
      <w:r>
        <w:rPr>
          <w:rFonts w:ascii="Calibri Light" w:eastAsia="Calibri" w:hAnsi="Calibri Light" w:cs="Calibri Light"/>
          <w:b/>
          <w:bCs/>
          <w:color w:val="262626"/>
          <w:sz w:val="20"/>
          <w:szCs w:val="20"/>
        </w:rPr>
        <w:t>. zm.),</w:t>
      </w:r>
    </w:p>
    <w:p w14:paraId="17A9203B" w14:textId="77777777" w:rsidR="00A166EA" w:rsidRDefault="00A166EA" w:rsidP="000B75EC">
      <w:pPr>
        <w:spacing w:after="0" w:line="240" w:lineRule="auto"/>
        <w:rPr>
          <w:rFonts w:asciiTheme="majorHAnsi" w:hAnsiTheme="majorHAnsi" w:cstheme="majorHAnsi"/>
          <w:b/>
          <w:bCs/>
          <w:color w:val="262626" w:themeColor="text1" w:themeTint="D9"/>
          <w:sz w:val="20"/>
          <w:szCs w:val="20"/>
        </w:rPr>
      </w:pPr>
    </w:p>
    <w:p w14:paraId="003ED7B8" w14:textId="77777777" w:rsidR="00CB6212" w:rsidRPr="009D538D" w:rsidRDefault="00CB6212" w:rsidP="000B75E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05E66D63" w14:textId="77777777" w:rsidR="00CB6212" w:rsidRDefault="00CB6212" w:rsidP="000B75E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73FF23A3" w14:textId="77777777" w:rsidR="00CB6212" w:rsidRPr="009D538D" w:rsidRDefault="00CB6212" w:rsidP="000B75E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1E072707" w14:textId="77777777" w:rsidR="00CB6212" w:rsidRPr="009D538D" w:rsidRDefault="00CB6212" w:rsidP="00CB6212">
      <w:pPr>
        <w:shd w:val="clear" w:color="auto" w:fill="F2F2F2" w:themeFill="background1" w:themeFillShade="F2"/>
        <w:autoSpaceDE w:val="0"/>
        <w:autoSpaceDN w:val="0"/>
        <w:adjustRightInd w:val="0"/>
        <w:spacing w:after="0"/>
        <w:ind w:left="426"/>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posiada środki finansowe lub zdolność kredytową w wysokości</w:t>
      </w:r>
      <w:r>
        <w:rPr>
          <w:rFonts w:asciiTheme="majorHAnsi" w:eastAsia="TimesNewRoman" w:hAnsiTheme="majorHAnsi" w:cstheme="majorHAnsi"/>
          <w:b/>
          <w:color w:val="262626" w:themeColor="text1" w:themeTint="D9"/>
          <w:sz w:val="20"/>
          <w:szCs w:val="20"/>
        </w:rPr>
        <w:t>: 1 000</w:t>
      </w:r>
      <w:r w:rsidRPr="009D538D">
        <w:rPr>
          <w:rFonts w:asciiTheme="majorHAnsi" w:eastAsia="TimesNewRoman" w:hAnsiTheme="majorHAnsi" w:cstheme="majorHAnsi"/>
          <w:b/>
          <w:color w:val="262626" w:themeColor="text1" w:themeTint="D9"/>
          <w:sz w:val="20"/>
          <w:szCs w:val="20"/>
        </w:rPr>
        <w:t> 000,00 zł.</w:t>
      </w:r>
    </w:p>
    <w:p w14:paraId="46BDDF5B" w14:textId="77777777" w:rsidR="004D2FD4" w:rsidRPr="009D538D" w:rsidRDefault="004D2FD4" w:rsidP="003D5CCE">
      <w:pPr>
        <w:spacing w:after="0" w:line="240" w:lineRule="auto"/>
        <w:rPr>
          <w:rFonts w:asciiTheme="majorHAnsi" w:hAnsiTheme="majorHAnsi" w:cstheme="majorHAnsi"/>
          <w:b/>
          <w:bCs/>
          <w:color w:val="262626" w:themeColor="text1" w:themeTint="D9"/>
          <w:sz w:val="20"/>
          <w:szCs w:val="20"/>
        </w:rPr>
      </w:pPr>
    </w:p>
    <w:p w14:paraId="7D2E861D" w14:textId="51D298A3" w:rsidR="004D2FD4" w:rsidRPr="00DA64AC" w:rsidRDefault="004D2FD4" w:rsidP="00DA64AC">
      <w:pPr>
        <w:spacing w:after="0" w:line="240" w:lineRule="auto"/>
        <w:rPr>
          <w:rFonts w:asciiTheme="majorHAnsi" w:hAnsiTheme="majorHAnsi" w:cstheme="majorHAnsi"/>
          <w:b/>
          <w:bCs/>
          <w:color w:val="262626" w:themeColor="text1" w:themeTint="D9"/>
          <w:sz w:val="20"/>
          <w:szCs w:val="20"/>
        </w:rPr>
      </w:pPr>
      <w:r w:rsidRPr="00DA64AC">
        <w:rPr>
          <w:rFonts w:asciiTheme="majorHAnsi" w:hAnsiTheme="majorHAnsi" w:cstheme="majorHAnsi"/>
          <w:b/>
          <w:bCs/>
          <w:color w:val="262626" w:themeColor="text1" w:themeTint="D9"/>
          <w:sz w:val="20"/>
          <w:szCs w:val="20"/>
        </w:rPr>
        <w:t>4) Zdolności technicznej lub zawodowej:</w:t>
      </w:r>
    </w:p>
    <w:p w14:paraId="7CDC017D" w14:textId="654D1310" w:rsidR="004D2FD4" w:rsidRPr="00DA64AC" w:rsidRDefault="004D2FD4" w:rsidP="00DA64AC">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Wykonawca spełni ten warunek udziału w postępowaniu, jeżeli wykaże, że</w:t>
      </w:r>
      <w:r w:rsidR="00214F3D">
        <w:rPr>
          <w:rFonts w:asciiTheme="majorHAnsi" w:hAnsiTheme="majorHAnsi" w:cstheme="majorHAnsi"/>
          <w:color w:val="262626" w:themeColor="text1" w:themeTint="D9"/>
          <w:sz w:val="20"/>
          <w:szCs w:val="20"/>
        </w:rPr>
        <w:t>”</w:t>
      </w:r>
      <w:r w:rsidRPr="00DA64AC">
        <w:rPr>
          <w:rFonts w:asciiTheme="majorHAnsi" w:hAnsiTheme="majorHAnsi" w:cstheme="majorHAnsi"/>
          <w:color w:val="262626" w:themeColor="text1" w:themeTint="D9"/>
          <w:sz w:val="20"/>
          <w:szCs w:val="20"/>
        </w:rPr>
        <w:t xml:space="preserve"> </w:t>
      </w:r>
    </w:p>
    <w:p w14:paraId="1F321B76" w14:textId="77777777" w:rsidR="004D2FD4" w:rsidRPr="00DA64AC" w:rsidRDefault="004D2FD4" w:rsidP="00DA64AC">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02D8D9C" w14:textId="7CBACC46" w:rsidR="00E84A70" w:rsidRDefault="007A44B8" w:rsidP="0083344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F014D9">
        <w:rPr>
          <w:rFonts w:asciiTheme="majorHAnsi" w:hAnsiTheme="majorHAnsi" w:cstheme="majorHAnsi"/>
          <w:b/>
          <w:bCs/>
          <w:color w:val="262626" w:themeColor="text1" w:themeTint="D9"/>
          <w:sz w:val="20"/>
          <w:szCs w:val="20"/>
        </w:rPr>
        <w:t xml:space="preserve">4.1/ </w:t>
      </w:r>
      <w:r w:rsidR="00E84A70" w:rsidRPr="00F014D9">
        <w:rPr>
          <w:rFonts w:asciiTheme="majorHAnsi" w:hAnsiTheme="majorHAnsi" w:cstheme="majorHAnsi"/>
          <w:sz w:val="20"/>
          <w:szCs w:val="20"/>
        </w:rPr>
        <w:t xml:space="preserve">wykonał usługi, w okresie ostatnich </w:t>
      </w:r>
      <w:r w:rsidR="00F55D4E">
        <w:rPr>
          <w:rFonts w:asciiTheme="majorHAnsi" w:hAnsiTheme="majorHAnsi" w:cstheme="majorHAnsi"/>
          <w:sz w:val="20"/>
          <w:szCs w:val="20"/>
        </w:rPr>
        <w:t>3</w:t>
      </w:r>
      <w:r w:rsidR="00E84A70" w:rsidRPr="009D6127">
        <w:rPr>
          <w:rFonts w:asciiTheme="majorHAnsi" w:hAnsiTheme="majorHAnsi" w:cstheme="majorHAnsi"/>
          <w:sz w:val="20"/>
          <w:szCs w:val="20"/>
        </w:rPr>
        <w:t xml:space="preserve"> lat</w:t>
      </w:r>
      <w:r w:rsidR="00E84A70" w:rsidRPr="00F014D9">
        <w:rPr>
          <w:rFonts w:asciiTheme="majorHAnsi" w:hAnsiTheme="majorHAnsi" w:cstheme="majorHAnsi"/>
          <w:sz w:val="20"/>
          <w:szCs w:val="20"/>
        </w:rPr>
        <w: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23BE4A5C" w14:textId="77777777" w:rsidR="0068304B" w:rsidRPr="00F014D9" w:rsidRDefault="0068304B" w:rsidP="0083344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0F4012CF" w14:textId="443BE309" w:rsidR="00CB6212" w:rsidRDefault="00833446" w:rsidP="00833446">
      <w:pPr>
        <w:pStyle w:val="Default"/>
        <w:shd w:val="clear" w:color="auto" w:fill="F2F2F2" w:themeFill="background1" w:themeFillShade="F2"/>
        <w:spacing w:after="0" w:line="240" w:lineRule="auto"/>
        <w:ind w:left="426"/>
        <w:jc w:val="both"/>
      </w:pPr>
      <w:r>
        <w:rPr>
          <w:rFonts w:ascii="Calibri Light" w:hAnsi="Calibri Light" w:cs="Calibri Light"/>
          <w:b/>
          <w:bCs/>
          <w:color w:val="262626"/>
          <w:sz w:val="20"/>
          <w:szCs w:val="20"/>
        </w:rPr>
        <w:t>a)</w:t>
      </w:r>
      <w:r w:rsidR="00CB6212">
        <w:rPr>
          <w:rFonts w:ascii="Calibri Light" w:hAnsi="Calibri Light" w:cs="Calibri Light"/>
          <w:b/>
          <w:bCs/>
          <w:color w:val="262626"/>
          <w:sz w:val="20"/>
          <w:szCs w:val="20"/>
        </w:rPr>
        <w:t xml:space="preserve"> nie mniej niż </w:t>
      </w:r>
      <w:r w:rsidR="00CB6212">
        <w:rPr>
          <w:rFonts w:ascii="Calibri Light" w:eastAsia="Calibri" w:hAnsi="Calibri Light" w:cs="Calibri Light"/>
          <w:b/>
          <w:bCs/>
          <w:color w:val="262626"/>
          <w:sz w:val="20"/>
          <w:szCs w:val="20"/>
        </w:rPr>
        <w:t xml:space="preserve"> 2 </w:t>
      </w:r>
      <w:r w:rsidR="00CB6212">
        <w:rPr>
          <w:rFonts w:ascii="Calibri Light" w:hAnsi="Calibri Light" w:cs="Calibri Light"/>
          <w:b/>
          <w:bCs/>
          <w:color w:val="262626"/>
          <w:sz w:val="20"/>
          <w:szCs w:val="20"/>
        </w:rPr>
        <w:t xml:space="preserve">usługi polegające na: </w:t>
      </w:r>
      <w:r w:rsidR="00CB6212">
        <w:rPr>
          <w:rFonts w:ascii="Calibri Light" w:eastAsia="Calibri" w:hAnsi="Calibri Light" w:cs="Calibri Light"/>
          <w:b/>
          <w:bCs/>
          <w:color w:val="262626"/>
          <w:sz w:val="20"/>
          <w:szCs w:val="20"/>
        </w:rPr>
        <w:t xml:space="preserve">odbieraniu odpadów komunalnych w ilości łącznej nie mniejszej niż  15 000 Mg </w:t>
      </w:r>
      <w:r>
        <w:rPr>
          <w:rFonts w:ascii="Calibri Light" w:eastAsia="Calibri" w:hAnsi="Calibri Light" w:cs="Calibri Light"/>
          <w:b/>
          <w:bCs/>
          <w:color w:val="262626"/>
          <w:sz w:val="20"/>
          <w:szCs w:val="20"/>
        </w:rPr>
        <w:br/>
      </w:r>
      <w:r w:rsidR="00CB6212">
        <w:rPr>
          <w:rFonts w:ascii="Calibri Light" w:eastAsia="Calibri" w:hAnsi="Calibri Light" w:cs="Calibri Light"/>
          <w:b/>
          <w:bCs/>
          <w:color w:val="262626"/>
          <w:sz w:val="20"/>
          <w:szCs w:val="20"/>
        </w:rPr>
        <w:t>w ciągu jednego roku (dotyczy każdego zamówienia</w:t>
      </w:r>
      <w:r w:rsidR="00DA0F34">
        <w:rPr>
          <w:rFonts w:ascii="Calibri Light" w:eastAsia="Calibri" w:hAnsi="Calibri Light" w:cs="Calibri Light"/>
          <w:b/>
          <w:bCs/>
          <w:color w:val="262626"/>
          <w:sz w:val="20"/>
          <w:szCs w:val="20"/>
        </w:rPr>
        <w:t>/usługi</w:t>
      </w:r>
      <w:r w:rsidR="00CB6212">
        <w:rPr>
          <w:rFonts w:ascii="Calibri Light" w:eastAsia="Calibri" w:hAnsi="Calibri Light" w:cs="Calibri Light"/>
          <w:b/>
          <w:bCs/>
          <w:color w:val="262626"/>
          <w:sz w:val="20"/>
          <w:szCs w:val="20"/>
        </w:rPr>
        <w:t>),</w:t>
      </w:r>
    </w:p>
    <w:p w14:paraId="281E4586" w14:textId="77777777" w:rsidR="00CB6212" w:rsidRDefault="00CB6212" w:rsidP="00833446">
      <w:pPr>
        <w:pStyle w:val="Default"/>
        <w:spacing w:after="0" w:line="240" w:lineRule="auto"/>
        <w:ind w:left="-10"/>
        <w:jc w:val="both"/>
        <w:rPr>
          <w:rFonts w:ascii="Calibri Light" w:eastAsia="Calibri" w:hAnsi="Calibri Light" w:cs="Calibri Light"/>
          <w:b/>
          <w:bCs/>
          <w:color w:val="262626"/>
          <w:sz w:val="20"/>
          <w:szCs w:val="20"/>
        </w:rPr>
      </w:pPr>
    </w:p>
    <w:p w14:paraId="2C5DF39B" w14:textId="51AA8A19" w:rsidR="00CB6212" w:rsidRDefault="00833446" w:rsidP="00833446">
      <w:pPr>
        <w:pStyle w:val="Default"/>
        <w:shd w:val="clear" w:color="auto" w:fill="F2F2F2" w:themeFill="background1" w:themeFillShade="F2"/>
        <w:spacing w:after="0" w:line="240" w:lineRule="auto"/>
        <w:jc w:val="both"/>
      </w:pPr>
      <w:r>
        <w:rPr>
          <w:rFonts w:ascii="Calibri Light" w:eastAsia="Calibri" w:hAnsi="Calibri Light" w:cs="Calibri Light"/>
          <w:b/>
          <w:bCs/>
          <w:color w:val="262626"/>
          <w:sz w:val="20"/>
          <w:szCs w:val="20"/>
        </w:rPr>
        <w:lastRenderedPageBreak/>
        <w:t>4.2/ P</w:t>
      </w:r>
      <w:r w:rsidR="00CB6212">
        <w:rPr>
          <w:rFonts w:ascii="Calibri Light" w:eastAsia="Calibri" w:hAnsi="Calibri Light" w:cs="Calibri Light"/>
          <w:b/>
          <w:bCs/>
          <w:color w:val="262626"/>
          <w:sz w:val="20"/>
          <w:szCs w:val="20"/>
        </w:rPr>
        <w:t xml:space="preserve">osiada doświadczenie w uzyskanych poziomach recyklingu wymaganych </w:t>
      </w:r>
      <w:r w:rsidR="00CB6212">
        <w:rPr>
          <w:rFonts w:ascii="Calibri Light" w:eastAsia="Calibri" w:hAnsi="Calibri Light" w:cs="Calibri Light"/>
          <w:b/>
          <w:bCs/>
          <w:color w:val="auto"/>
          <w:sz w:val="20"/>
          <w:szCs w:val="20"/>
        </w:rPr>
        <w:t xml:space="preserve">w 2021 r. na poziomie minimum 20 % </w:t>
      </w:r>
      <w:r>
        <w:rPr>
          <w:rFonts w:ascii="Calibri Light" w:eastAsia="Calibri" w:hAnsi="Calibri Light" w:cs="Calibri Light"/>
          <w:b/>
          <w:bCs/>
          <w:color w:val="auto"/>
          <w:sz w:val="20"/>
          <w:szCs w:val="20"/>
        </w:rPr>
        <w:br/>
      </w:r>
      <w:r w:rsidR="00CB6212">
        <w:rPr>
          <w:rFonts w:ascii="Calibri Light" w:eastAsia="Calibri" w:hAnsi="Calibri Light" w:cs="Calibri Light"/>
          <w:b/>
          <w:bCs/>
          <w:color w:val="auto"/>
          <w:sz w:val="20"/>
          <w:szCs w:val="20"/>
        </w:rPr>
        <w:t>i w 2022 r. na poziomie minimum 25 %,</w:t>
      </w:r>
    </w:p>
    <w:p w14:paraId="2B57578D" w14:textId="77777777" w:rsidR="00CB6212" w:rsidRDefault="00CB6212" w:rsidP="00833446">
      <w:pPr>
        <w:pStyle w:val="Default"/>
        <w:spacing w:after="0" w:line="240" w:lineRule="auto"/>
        <w:ind w:left="-10"/>
        <w:jc w:val="both"/>
        <w:rPr>
          <w:rFonts w:ascii="Calibri Light" w:eastAsia="Calibri" w:hAnsi="Calibri Light" w:cs="Calibri Light"/>
          <w:b/>
          <w:bCs/>
          <w:color w:val="262626"/>
          <w:sz w:val="20"/>
          <w:szCs w:val="20"/>
        </w:rPr>
      </w:pPr>
    </w:p>
    <w:p w14:paraId="50C698AF" w14:textId="290D82D0" w:rsidR="00CB6212" w:rsidRDefault="00833446" w:rsidP="00833446">
      <w:pPr>
        <w:pStyle w:val="Default"/>
        <w:shd w:val="clear" w:color="auto" w:fill="F2F2F2" w:themeFill="background1" w:themeFillShade="F2"/>
        <w:spacing w:after="0" w:line="240" w:lineRule="auto"/>
        <w:jc w:val="both"/>
      </w:pPr>
      <w:r>
        <w:rPr>
          <w:rFonts w:ascii="Calibri Light" w:eastAsia="Calibri" w:hAnsi="Calibri Light" w:cs="Calibri Light"/>
          <w:b/>
          <w:bCs/>
          <w:color w:val="262626"/>
          <w:sz w:val="20"/>
          <w:szCs w:val="20"/>
        </w:rPr>
        <w:t xml:space="preserve">4.3/ </w:t>
      </w:r>
      <w:bookmarkStart w:id="12" w:name="_Hlk138859913"/>
      <w:r>
        <w:rPr>
          <w:rFonts w:ascii="Calibri Light" w:eastAsia="Calibri" w:hAnsi="Calibri Light" w:cs="Calibri Light"/>
          <w:b/>
          <w:bCs/>
          <w:color w:val="262626"/>
          <w:sz w:val="20"/>
          <w:szCs w:val="20"/>
        </w:rPr>
        <w:t>P</w:t>
      </w:r>
      <w:r w:rsidR="00CB6212">
        <w:rPr>
          <w:rFonts w:ascii="Calibri Light" w:eastAsia="Calibri" w:hAnsi="Calibri Light" w:cs="Calibri Light"/>
          <w:b/>
          <w:bCs/>
          <w:color w:val="262626"/>
          <w:sz w:val="20"/>
          <w:szCs w:val="20"/>
        </w:rPr>
        <w:t xml:space="preserve">osiada doświadczenie w wywiązywaniu się w latach </w:t>
      </w:r>
      <w:r w:rsidR="00CB6212">
        <w:rPr>
          <w:rFonts w:ascii="Calibri Light" w:eastAsia="Calibri" w:hAnsi="Calibri Light" w:cs="Calibri Light"/>
          <w:b/>
          <w:bCs/>
          <w:color w:val="auto"/>
          <w:sz w:val="20"/>
          <w:szCs w:val="20"/>
        </w:rPr>
        <w:t>2021 i 2022</w:t>
      </w:r>
      <w:r w:rsidR="00CB6212">
        <w:rPr>
          <w:rFonts w:ascii="Calibri Light" w:eastAsia="Calibri" w:hAnsi="Calibri Light" w:cs="Calibri Light"/>
          <w:b/>
          <w:bCs/>
          <w:color w:val="262626"/>
          <w:sz w:val="20"/>
          <w:szCs w:val="20"/>
        </w:rPr>
        <w:t xml:space="preserve"> z obowiązku ograniczenia masy odpadów komunalnych ulegających biodegradacji</w:t>
      </w:r>
      <w:bookmarkEnd w:id="12"/>
      <w:r>
        <w:rPr>
          <w:rFonts w:ascii="Calibri Light" w:eastAsia="Calibri" w:hAnsi="Calibri Light" w:cs="Calibri Light"/>
          <w:b/>
          <w:bCs/>
          <w:color w:val="262626"/>
          <w:sz w:val="20"/>
          <w:szCs w:val="20"/>
        </w:rPr>
        <w:t>.</w:t>
      </w:r>
    </w:p>
    <w:p w14:paraId="27F18AB8" w14:textId="77777777" w:rsidR="0068304B" w:rsidRDefault="0068304B" w:rsidP="00833446">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18D1084" w14:textId="05FFA574" w:rsidR="004D2FD4" w:rsidRPr="00F014D9" w:rsidRDefault="004D2FD4" w:rsidP="00833446">
      <w:pPr>
        <w:autoSpaceDE w:val="0"/>
        <w:autoSpaceDN w:val="0"/>
        <w:adjustRightInd w:val="0"/>
        <w:spacing w:after="0" w:line="240" w:lineRule="auto"/>
        <w:rPr>
          <w:rFonts w:asciiTheme="majorHAnsi" w:hAnsiTheme="majorHAnsi" w:cstheme="majorHAnsi"/>
          <w:color w:val="262626" w:themeColor="text1" w:themeTint="D9"/>
          <w:sz w:val="20"/>
          <w:szCs w:val="20"/>
        </w:rPr>
      </w:pPr>
      <w:r w:rsidRPr="00F014D9">
        <w:rPr>
          <w:rFonts w:asciiTheme="majorHAnsi" w:hAnsiTheme="majorHAnsi" w:cstheme="majorHAnsi"/>
          <w:color w:val="262626" w:themeColor="text1" w:themeTint="D9"/>
          <w:sz w:val="20"/>
          <w:szCs w:val="20"/>
        </w:rPr>
        <w:t xml:space="preserve">UWAGA </w:t>
      </w:r>
    </w:p>
    <w:p w14:paraId="4BBF8067" w14:textId="357B563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 xml:space="preserve">usługi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346D3306" w:rsidR="004D2FD4" w:rsidRPr="009D538D"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w:t>
      </w:r>
      <w:r w:rsidR="004D2FD4" w:rsidRPr="009D538D">
        <w:rPr>
          <w:rFonts w:asciiTheme="majorHAnsi" w:hAnsiTheme="majorHAnsi" w:cstheme="majorHAnsi"/>
          <w:color w:val="262626" w:themeColor="text1" w:themeTint="D9"/>
          <w:sz w:val="20"/>
          <w:szCs w:val="20"/>
        </w:rPr>
        <w:t xml:space="preserve">) Jeżeli zakres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przedstawionych w dokumencie złożonym na potwierdzenie, że </w:t>
      </w:r>
      <w:r w:rsidR="00E15417">
        <w:rPr>
          <w:rFonts w:asciiTheme="majorHAnsi" w:hAnsiTheme="majorHAnsi" w:cstheme="majorHAnsi"/>
          <w:color w:val="262626" w:themeColor="text1" w:themeTint="D9"/>
          <w:sz w:val="20"/>
          <w:szCs w:val="20"/>
        </w:rPr>
        <w:t>usługi</w:t>
      </w:r>
      <w:r w:rsidR="004D2FD4" w:rsidRPr="009D538D">
        <w:rPr>
          <w:rFonts w:asciiTheme="majorHAnsi" w:hAnsiTheme="majorHAnsi" w:cstheme="majorHAnsi"/>
          <w:color w:val="262626" w:themeColor="text1" w:themeTint="D9"/>
          <w:sz w:val="20"/>
          <w:szCs w:val="20"/>
        </w:rPr>
        <w:t xml:space="preserve"> zostały wykonane w sposób należyty oraz zgodnie z zasadami sztuki budowlanej i prawidłowo ukończone, jest szerszy od powyżej określonego przez Zamawiającego należy w wykazie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podać wartość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AFE6651" w14:textId="77777777" w:rsidR="00617DE8" w:rsidRDefault="00617DE8"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3B0B490E"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AE68A4D" w14:textId="77777777" w:rsidR="00E8031F" w:rsidRDefault="00E8031F"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7C563897" w:rsidR="004D2FD4" w:rsidRPr="00055EBE" w:rsidRDefault="004D2FD4" w:rsidP="00154CD6">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t>4.</w:t>
      </w:r>
      <w:r w:rsidR="00A5372C" w:rsidRPr="00055EBE">
        <w:rPr>
          <w:rFonts w:asciiTheme="majorHAnsi" w:hAnsiTheme="majorHAnsi" w:cstheme="majorHAnsi"/>
          <w:b/>
          <w:bCs/>
          <w:color w:val="262626" w:themeColor="text1" w:themeTint="D9"/>
          <w:sz w:val="20"/>
          <w:szCs w:val="20"/>
        </w:rPr>
        <w:t>4</w:t>
      </w:r>
      <w:r w:rsidRPr="00055EBE">
        <w:rPr>
          <w:rFonts w:asciiTheme="majorHAnsi" w:hAnsiTheme="majorHAnsi" w:cstheme="majorHAnsi"/>
          <w:b/>
          <w:bCs/>
          <w:color w:val="262626" w:themeColor="text1" w:themeTint="D9"/>
          <w:sz w:val="20"/>
          <w:szCs w:val="20"/>
        </w:rPr>
        <w:t xml:space="preserve">/ dysponuje lub będzie dysponował </w:t>
      </w:r>
      <w:r w:rsidR="00833446" w:rsidRPr="00055EBE">
        <w:rPr>
          <w:rFonts w:asciiTheme="majorHAnsi" w:hAnsiTheme="majorHAnsi" w:cstheme="majorHAnsi"/>
          <w:b/>
          <w:bCs/>
          <w:color w:val="262626" w:themeColor="text1" w:themeTint="D9"/>
          <w:sz w:val="20"/>
          <w:szCs w:val="20"/>
        </w:rPr>
        <w:t>potencjałem technicznym</w:t>
      </w:r>
      <w:r w:rsidRPr="00055EBE">
        <w:rPr>
          <w:rFonts w:asciiTheme="majorHAnsi" w:hAnsiTheme="majorHAnsi" w:cstheme="majorHAnsi"/>
          <w:b/>
          <w:bCs/>
          <w:color w:val="262626" w:themeColor="text1" w:themeTint="D9"/>
          <w:sz w:val="20"/>
          <w:szCs w:val="20"/>
        </w:rPr>
        <w:t xml:space="preserve">, tj. co najmniej: </w:t>
      </w:r>
    </w:p>
    <w:p w14:paraId="44F6E2E1" w14:textId="77777777" w:rsidR="004D2FD4" w:rsidRPr="00055EBE" w:rsidRDefault="004D2FD4" w:rsidP="00154CD6">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22BC857" w14:textId="5419DCB2"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sz w:val="20"/>
          <w:szCs w:val="20"/>
        </w:rPr>
      </w:pPr>
      <w:r w:rsidRPr="00055EBE">
        <w:rPr>
          <w:rFonts w:asciiTheme="majorHAnsi" w:hAnsiTheme="majorHAnsi" w:cstheme="majorHAnsi"/>
          <w:b/>
          <w:bCs/>
          <w:color w:val="000000"/>
          <w:sz w:val="20"/>
          <w:szCs w:val="20"/>
        </w:rPr>
        <w:t>a/</w:t>
      </w:r>
      <w:r w:rsidR="00833446" w:rsidRPr="00055EBE">
        <w:rPr>
          <w:rFonts w:asciiTheme="majorHAnsi" w:hAnsiTheme="majorHAnsi" w:cstheme="majorHAnsi"/>
          <w:b/>
          <w:bCs/>
          <w:color w:val="000000"/>
          <w:sz w:val="20"/>
          <w:szCs w:val="20"/>
        </w:rPr>
        <w:t xml:space="preserve"> 4 pojazdami bezpyłowymi przystosowanymi do odbierania odpadów komunalnych  zmieszanych- śmieciarki- spełniające wymagania m.in. Euro IV, Euro V i Euro VI, o minimalnej kubaturze 10 m 3,</w:t>
      </w:r>
    </w:p>
    <w:p w14:paraId="751D9189"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24B19BB5" w14:textId="5A9083CF"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sz w:val="20"/>
          <w:szCs w:val="20"/>
        </w:rPr>
      </w:pPr>
      <w:r w:rsidRPr="00055EBE">
        <w:rPr>
          <w:rFonts w:asciiTheme="majorHAnsi" w:hAnsiTheme="majorHAnsi" w:cstheme="majorHAnsi"/>
          <w:b/>
          <w:bCs/>
          <w:color w:val="000000"/>
          <w:sz w:val="20"/>
          <w:szCs w:val="20"/>
        </w:rPr>
        <w:t>b/</w:t>
      </w:r>
      <w:r w:rsidR="00833446" w:rsidRPr="00055EBE">
        <w:rPr>
          <w:rFonts w:asciiTheme="majorHAnsi" w:hAnsiTheme="majorHAnsi" w:cstheme="majorHAnsi"/>
          <w:b/>
          <w:bCs/>
          <w:color w:val="000000"/>
          <w:sz w:val="20"/>
          <w:szCs w:val="20"/>
        </w:rPr>
        <w:t xml:space="preserve"> 3 samochodami zasilanymi paliwem alternatywnym (CNG),</w:t>
      </w:r>
    </w:p>
    <w:p w14:paraId="64836AAC"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4CAF2A06" w14:textId="0A651FD8"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r w:rsidRPr="00055EBE">
        <w:rPr>
          <w:rFonts w:asciiTheme="majorHAnsi" w:hAnsiTheme="majorHAnsi" w:cstheme="majorHAnsi"/>
          <w:b/>
          <w:bCs/>
          <w:color w:val="000000"/>
          <w:sz w:val="20"/>
          <w:szCs w:val="20"/>
        </w:rPr>
        <w:t>c/</w:t>
      </w:r>
      <w:r w:rsidR="00833446" w:rsidRPr="00055EBE">
        <w:rPr>
          <w:rFonts w:asciiTheme="majorHAnsi" w:hAnsiTheme="majorHAnsi" w:cstheme="majorHAnsi"/>
          <w:b/>
          <w:bCs/>
          <w:color w:val="000000"/>
          <w:sz w:val="20"/>
          <w:szCs w:val="20"/>
        </w:rPr>
        <w:t xml:space="preserve"> 3 pojazdami bezpylnymi przystosowanymi do odbioru selektywnie zebranych odpadów komunalnych- śmieciarki dwukomorowe lub 6 śmieciarkami jednokomorowymi, spełniające wymagania m.in.  Euro IV lub Euro V,</w:t>
      </w:r>
    </w:p>
    <w:p w14:paraId="3CFADD2D"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76EBF5A7" w14:textId="20A03415"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r w:rsidRPr="00055EBE">
        <w:rPr>
          <w:rFonts w:asciiTheme="majorHAnsi" w:hAnsiTheme="majorHAnsi" w:cstheme="majorHAnsi"/>
          <w:b/>
          <w:bCs/>
          <w:color w:val="000000"/>
          <w:sz w:val="20"/>
          <w:szCs w:val="20"/>
        </w:rPr>
        <w:t>d/</w:t>
      </w:r>
      <w:r w:rsidR="00833446" w:rsidRPr="00055EBE">
        <w:rPr>
          <w:rFonts w:asciiTheme="majorHAnsi" w:hAnsiTheme="majorHAnsi" w:cstheme="majorHAnsi"/>
          <w:b/>
          <w:bCs/>
          <w:color w:val="000000"/>
          <w:sz w:val="20"/>
          <w:szCs w:val="20"/>
        </w:rPr>
        <w:t xml:space="preserve"> 3 pojazdami </w:t>
      </w:r>
      <w:proofErr w:type="spellStart"/>
      <w:r w:rsidR="00833446" w:rsidRPr="00055EBE">
        <w:rPr>
          <w:rFonts w:asciiTheme="majorHAnsi" w:hAnsiTheme="majorHAnsi" w:cstheme="majorHAnsi"/>
          <w:b/>
          <w:bCs/>
          <w:color w:val="000000"/>
          <w:sz w:val="20"/>
          <w:szCs w:val="20"/>
        </w:rPr>
        <w:t>hakowcami</w:t>
      </w:r>
      <w:proofErr w:type="spellEnd"/>
      <w:r w:rsidR="00833446" w:rsidRPr="00055EBE">
        <w:rPr>
          <w:rFonts w:asciiTheme="majorHAnsi" w:hAnsiTheme="majorHAnsi" w:cstheme="majorHAnsi"/>
          <w:b/>
          <w:bCs/>
          <w:color w:val="000000"/>
          <w:sz w:val="20"/>
          <w:szCs w:val="20"/>
        </w:rPr>
        <w:t>- do odbierania odpadów bez funkcji kompaktującej z zamontowanym HDS,</w:t>
      </w:r>
    </w:p>
    <w:p w14:paraId="502DFF47"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553C00D3" w14:textId="7F03CF20"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r w:rsidRPr="00055EBE">
        <w:rPr>
          <w:rFonts w:asciiTheme="majorHAnsi" w:hAnsiTheme="majorHAnsi" w:cstheme="majorHAnsi"/>
          <w:b/>
          <w:bCs/>
          <w:color w:val="000000"/>
          <w:sz w:val="20"/>
          <w:szCs w:val="20"/>
        </w:rPr>
        <w:t>e/</w:t>
      </w:r>
      <w:r w:rsidR="00833446" w:rsidRPr="00055EBE">
        <w:rPr>
          <w:rFonts w:asciiTheme="majorHAnsi" w:hAnsiTheme="majorHAnsi" w:cstheme="majorHAnsi"/>
          <w:b/>
          <w:bCs/>
          <w:color w:val="000000"/>
          <w:sz w:val="20"/>
          <w:szCs w:val="20"/>
        </w:rPr>
        <w:t xml:space="preserve"> 2 pojazdami do odbioru odpadów wielkogabarytowych,</w:t>
      </w:r>
    </w:p>
    <w:p w14:paraId="187484F2" w14:textId="19AF3975" w:rsidR="00833446" w:rsidRPr="00A11BFF" w:rsidRDefault="00833446" w:rsidP="00833446">
      <w:pPr>
        <w:spacing w:after="0" w:line="240" w:lineRule="auto"/>
        <w:ind w:left="708"/>
        <w:jc w:val="both"/>
        <w:rPr>
          <w:rFonts w:asciiTheme="majorHAnsi" w:hAnsiTheme="majorHAnsi" w:cs="Calibri Light"/>
          <w:i/>
          <w:iCs/>
          <w:sz w:val="20"/>
          <w:szCs w:val="20"/>
        </w:rPr>
      </w:pPr>
      <w:r w:rsidRPr="00A11BFF">
        <w:rPr>
          <w:rFonts w:asciiTheme="majorHAnsi" w:hAnsiTheme="majorHAnsi" w:cstheme="majorHAnsi"/>
          <w:i/>
          <w:iCs/>
          <w:sz w:val="20"/>
          <w:szCs w:val="20"/>
        </w:rPr>
        <w:t>(Przed rozpoczęciem realizacji usługi pojazdy będą wyposażone w system GPS oraz kamery (z przodu i z tyłu)</w:t>
      </w:r>
      <w:r w:rsidRPr="00A11BFF">
        <w:rPr>
          <w:rFonts w:asciiTheme="majorHAnsi" w:hAnsiTheme="majorHAnsi" w:cs="Calibri Light"/>
          <w:i/>
          <w:iCs/>
          <w:sz w:val="20"/>
          <w:szCs w:val="20"/>
        </w:rPr>
        <w:t xml:space="preserve"> monitorujące trasy odbioru odpadów </w:t>
      </w:r>
      <w:r w:rsidRPr="00A11BFF">
        <w:rPr>
          <w:rFonts w:asciiTheme="majorHAnsi" w:eastAsia="Times New Roman" w:hAnsiTheme="majorHAnsi" w:cs="Calibri"/>
          <w:i/>
          <w:iCs/>
          <w:sz w:val="20"/>
          <w:szCs w:val="20"/>
          <w:lang w:eastAsia="ar-SA"/>
        </w:rPr>
        <w:t>z możliwością odtworzenia obrazu przez Zamawiającego w przypadku np. reklamacji.</w:t>
      </w:r>
    </w:p>
    <w:p w14:paraId="491CFCB3" w14:textId="77777777" w:rsidR="00833446" w:rsidRPr="00A11BFF" w:rsidRDefault="00833446" w:rsidP="00833446">
      <w:pPr>
        <w:spacing w:after="0" w:line="240" w:lineRule="auto"/>
        <w:ind w:firstLine="708"/>
        <w:jc w:val="both"/>
        <w:rPr>
          <w:rFonts w:asciiTheme="majorHAnsi" w:hAnsiTheme="majorHAnsi" w:cs="Calibri Light"/>
          <w:i/>
          <w:iCs/>
          <w:sz w:val="20"/>
          <w:szCs w:val="20"/>
        </w:rPr>
      </w:pPr>
      <w:r w:rsidRPr="00A11BFF">
        <w:rPr>
          <w:rFonts w:asciiTheme="majorHAnsi" w:hAnsiTheme="majorHAnsi" w:cs="Calibri Light"/>
          <w:i/>
          <w:iCs/>
          <w:sz w:val="20"/>
          <w:szCs w:val="20"/>
        </w:rPr>
        <w:t>Zapis z kamer powinien być dostępny dla Zamawiającego przez co najmniej 3 miesiące.</w:t>
      </w:r>
    </w:p>
    <w:p w14:paraId="78172F1F" w14:textId="77777777" w:rsidR="00833446" w:rsidRPr="00A11BFF" w:rsidRDefault="00833446" w:rsidP="00833446">
      <w:pPr>
        <w:spacing w:after="0" w:line="240" w:lineRule="auto"/>
        <w:jc w:val="both"/>
        <w:rPr>
          <w:rFonts w:asciiTheme="majorHAnsi" w:hAnsiTheme="majorHAnsi" w:cs="Calibri Light"/>
          <w:i/>
          <w:iCs/>
          <w:sz w:val="20"/>
          <w:szCs w:val="20"/>
        </w:rPr>
      </w:pPr>
      <w:r w:rsidRPr="00A11BFF">
        <w:rPr>
          <w:rFonts w:asciiTheme="majorHAnsi" w:hAnsiTheme="majorHAnsi" w:cs="Calibri Light"/>
          <w:i/>
          <w:iCs/>
          <w:sz w:val="20"/>
          <w:szCs w:val="20"/>
        </w:rPr>
        <w:lastRenderedPageBreak/>
        <w:t xml:space="preserve"> </w:t>
      </w:r>
    </w:p>
    <w:p w14:paraId="2C77BF22" w14:textId="20306F6B" w:rsidR="00833446" w:rsidRPr="00833446" w:rsidRDefault="00833446" w:rsidP="00833446">
      <w:pPr>
        <w:spacing w:after="0" w:line="240" w:lineRule="auto"/>
        <w:ind w:left="708"/>
        <w:jc w:val="both"/>
        <w:rPr>
          <w:rFonts w:asciiTheme="majorHAnsi" w:hAnsiTheme="majorHAnsi" w:cs="Calibri Light"/>
          <w:i/>
          <w:iCs/>
          <w:color w:val="262626" w:themeColor="text1" w:themeTint="D9"/>
          <w:sz w:val="20"/>
          <w:szCs w:val="20"/>
        </w:rPr>
      </w:pPr>
      <w:r w:rsidRPr="00A11BFF">
        <w:rPr>
          <w:rFonts w:asciiTheme="majorHAnsi" w:hAnsiTheme="majorHAnsi" w:cs="Calibri Light"/>
          <w:i/>
          <w:iCs/>
          <w:color w:val="262626" w:themeColor="text1" w:themeTint="D9"/>
          <w:sz w:val="20"/>
          <w:szCs w:val="20"/>
        </w:rPr>
        <w:t>Wyżej wymieniona ilość sprzętu jest ilością minimalną, faktyczna ilość sprzętu, jaką Wykonawca będzie musiał zastosować będzie wynikała z rzeczywistych potrzeb tak aby odpady komunalne z terenu miasta Pruszkowa były na bieżąco odbierane i zagospodarowane).</w:t>
      </w:r>
      <w:r w:rsidR="00A5372C">
        <w:rPr>
          <w:rFonts w:asciiTheme="majorHAnsi" w:hAnsiTheme="majorHAnsi" w:cs="Calibri Light"/>
          <w:i/>
          <w:iCs/>
          <w:color w:val="262626" w:themeColor="text1" w:themeTint="D9"/>
          <w:sz w:val="20"/>
          <w:szCs w:val="20"/>
        </w:rPr>
        <w:t xml:space="preserve"> </w:t>
      </w:r>
    </w:p>
    <w:p w14:paraId="56B26B6B" w14:textId="77777777" w:rsidR="00890051" w:rsidRDefault="00890051" w:rsidP="00890051">
      <w:pPr>
        <w:pStyle w:val="Default"/>
        <w:spacing w:after="0" w:line="240" w:lineRule="auto"/>
        <w:ind w:left="-10"/>
        <w:jc w:val="both"/>
        <w:rPr>
          <w:rFonts w:asciiTheme="majorHAnsi" w:eastAsia="Calibri" w:hAnsiTheme="majorHAnsi" w:cstheme="majorHAnsi"/>
          <w:bCs/>
          <w:color w:val="262626"/>
          <w:sz w:val="20"/>
          <w:szCs w:val="20"/>
        </w:rPr>
      </w:pPr>
    </w:p>
    <w:p w14:paraId="451EB046" w14:textId="71344A92" w:rsidR="00833446" w:rsidRDefault="00A5372C" w:rsidP="00154CD6">
      <w:pPr>
        <w:shd w:val="clear" w:color="auto" w:fill="F2F2F2" w:themeFill="background1" w:themeFillShade="F2"/>
        <w:spacing w:after="0" w:line="240" w:lineRule="auto"/>
        <w:jc w:val="both"/>
      </w:pPr>
      <w:bookmarkStart w:id="13" w:name="_Hlk138409496"/>
      <w:r>
        <w:rPr>
          <w:rFonts w:ascii="Calibri Light" w:hAnsi="Calibri Light" w:cs="Calibri Light"/>
          <w:b/>
          <w:bCs/>
          <w:color w:val="262626"/>
          <w:sz w:val="20"/>
          <w:szCs w:val="20"/>
        </w:rPr>
        <w:t>4.5/</w:t>
      </w:r>
      <w:r w:rsidR="00833446">
        <w:rPr>
          <w:rFonts w:ascii="Calibri Light" w:hAnsi="Calibri Light" w:cs="Calibri Light"/>
          <w:b/>
          <w:bCs/>
          <w:color w:val="262626"/>
          <w:sz w:val="20"/>
          <w:szCs w:val="20"/>
        </w:rPr>
        <w:t xml:space="preserve"> </w:t>
      </w:r>
      <w:r w:rsidRPr="00CF6481">
        <w:rPr>
          <w:rFonts w:asciiTheme="majorHAnsi" w:hAnsiTheme="majorHAnsi" w:cstheme="majorHAnsi"/>
          <w:b/>
          <w:bCs/>
          <w:color w:val="262626" w:themeColor="text1" w:themeTint="D9"/>
          <w:sz w:val="20"/>
          <w:szCs w:val="20"/>
        </w:rPr>
        <w:t xml:space="preserve">dysponuje lub będzie dysponował </w:t>
      </w:r>
      <w:r w:rsidR="00833446">
        <w:rPr>
          <w:rFonts w:ascii="Calibri Light" w:hAnsi="Calibri Light" w:cs="Calibri Light"/>
          <w:b/>
          <w:bCs/>
          <w:color w:val="262626"/>
          <w:sz w:val="20"/>
          <w:szCs w:val="20"/>
        </w:rPr>
        <w:t>odpowiednio usytuowanej i wyposażonej bazy magazynowo – transportowej, spełniającej wymagania, o których mowa w rozporządzeniu Ministra Środowiska z dnia 11 stycznia 2013 r w sprawie szczegółowych wymagań w zakresie odbierania odpadów komunalnych od właścicieli nieruchomości;</w:t>
      </w:r>
    </w:p>
    <w:p w14:paraId="58FA18C3" w14:textId="77777777" w:rsidR="00154CD6" w:rsidRDefault="00154CD6" w:rsidP="00154CD6">
      <w:pPr>
        <w:pStyle w:val="Standard"/>
        <w:shd w:val="clear" w:color="auto" w:fill="FFFFFF"/>
        <w:tabs>
          <w:tab w:val="left" w:pos="-142"/>
        </w:tabs>
        <w:spacing w:after="0" w:line="240" w:lineRule="auto"/>
        <w:jc w:val="both"/>
        <w:rPr>
          <w:rFonts w:ascii="Calibri Light" w:hAnsi="Calibri Light" w:cs="Calibri Light"/>
          <w:b/>
          <w:bCs/>
          <w:color w:val="262626"/>
          <w:sz w:val="20"/>
          <w:szCs w:val="20"/>
        </w:rPr>
      </w:pPr>
    </w:p>
    <w:p w14:paraId="26B7B16A" w14:textId="4CBF10F3" w:rsidR="00833446" w:rsidRDefault="00A5372C" w:rsidP="00154CD6">
      <w:pPr>
        <w:pStyle w:val="Standard"/>
        <w:shd w:val="clear" w:color="auto" w:fill="F2F2F2" w:themeFill="background1" w:themeFillShade="F2"/>
        <w:tabs>
          <w:tab w:val="left" w:pos="-142"/>
        </w:tabs>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4.6/ </w:t>
      </w:r>
      <w:r w:rsidRPr="00CF6481">
        <w:rPr>
          <w:rFonts w:asciiTheme="majorHAnsi" w:hAnsiTheme="majorHAnsi" w:cstheme="majorHAnsi"/>
          <w:b/>
          <w:bCs/>
          <w:color w:val="262626" w:themeColor="text1" w:themeTint="D9"/>
          <w:sz w:val="20"/>
          <w:szCs w:val="20"/>
        </w:rPr>
        <w:t xml:space="preserve">dysponuje lub będzie dysponował </w:t>
      </w:r>
      <w:r w:rsidR="00833446">
        <w:rPr>
          <w:rFonts w:ascii="Calibri Light" w:hAnsi="Calibri Light" w:cs="Calibri Light"/>
          <w:b/>
          <w:bCs/>
          <w:color w:val="262626"/>
          <w:sz w:val="20"/>
          <w:szCs w:val="20"/>
        </w:rPr>
        <w:t>pojemnikami do gromadzenia odpadów komunalnych do wymiany w przypadku uszkodzenia w trakcie wykonywania usługi odbioru odpadów powstałego z winy wykonawcy.</w:t>
      </w:r>
    </w:p>
    <w:bookmarkEnd w:id="13"/>
    <w:p w14:paraId="207823A7" w14:textId="77777777" w:rsidR="00154CD6" w:rsidRDefault="00154CD6" w:rsidP="00154CD6">
      <w:pPr>
        <w:autoSpaceDE w:val="0"/>
        <w:autoSpaceDN w:val="0"/>
        <w:adjustRightInd w:val="0"/>
        <w:spacing w:after="0" w:line="240" w:lineRule="auto"/>
        <w:jc w:val="both"/>
        <w:rPr>
          <w:rFonts w:asciiTheme="majorHAnsi" w:hAnsiTheme="majorHAnsi" w:cstheme="majorHAnsi"/>
          <w:b/>
          <w:bCs/>
          <w:color w:val="262626"/>
          <w:sz w:val="20"/>
          <w:szCs w:val="20"/>
        </w:rPr>
      </w:pPr>
    </w:p>
    <w:p w14:paraId="7CFE728B" w14:textId="0D94CC8E" w:rsidR="00971543" w:rsidRPr="00971543" w:rsidRDefault="00971543" w:rsidP="00154CD6">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sz w:val="20"/>
          <w:szCs w:val="20"/>
        </w:rPr>
      </w:pPr>
      <w:r w:rsidRPr="00971543">
        <w:rPr>
          <w:rFonts w:asciiTheme="majorHAnsi" w:hAnsiTheme="majorHAnsi" w:cstheme="majorHAnsi"/>
          <w:b/>
          <w:bCs/>
          <w:color w:val="262626"/>
          <w:sz w:val="20"/>
          <w:szCs w:val="20"/>
        </w:rPr>
        <w:t xml:space="preserve">4.7/ </w:t>
      </w:r>
      <w:r w:rsidRPr="00971543">
        <w:rPr>
          <w:rFonts w:asciiTheme="majorHAnsi" w:hAnsiTheme="majorHAnsi" w:cstheme="majorHAnsi"/>
          <w:b/>
          <w:bCs/>
          <w:color w:val="262626" w:themeColor="text1" w:themeTint="D9"/>
          <w:sz w:val="20"/>
          <w:szCs w:val="20"/>
        </w:rPr>
        <w:t xml:space="preserve">dysponuje lub będzie dysponował </w:t>
      </w:r>
      <w:r w:rsidRPr="00971543">
        <w:rPr>
          <w:rFonts w:asciiTheme="majorHAnsi" w:hAnsiTheme="majorHAnsi" w:cstheme="majorHAnsi"/>
          <w:b/>
          <w:bCs/>
          <w:color w:val="262626"/>
          <w:sz w:val="20"/>
          <w:szCs w:val="20"/>
        </w:rPr>
        <w:t xml:space="preserve"> wagą dla pojazdów posiadającą stosowną legalizację.</w:t>
      </w:r>
    </w:p>
    <w:p w14:paraId="5BC208B8" w14:textId="77777777" w:rsidR="00971543" w:rsidRDefault="00971543" w:rsidP="00154CD6">
      <w:pPr>
        <w:autoSpaceDE w:val="0"/>
        <w:autoSpaceDN w:val="0"/>
        <w:adjustRightInd w:val="0"/>
        <w:spacing w:after="0" w:line="240" w:lineRule="auto"/>
        <w:jc w:val="both"/>
        <w:rPr>
          <w:rFonts w:asciiTheme="majorHAnsi" w:hAnsiTheme="majorHAnsi" w:cstheme="majorHAnsi"/>
          <w:sz w:val="20"/>
          <w:szCs w:val="20"/>
        </w:rPr>
      </w:pPr>
    </w:p>
    <w:p w14:paraId="30F08A6E" w14:textId="0B44717A" w:rsidR="00FD0C7F" w:rsidRPr="008C0818" w:rsidRDefault="00FD0C7F" w:rsidP="00154CD6">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6FB7A80"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4897407D" w14:textId="53164683"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sidR="00833446">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6D91D9E4" w14:textId="77777777" w:rsidR="00FD0C7F"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0F6101E8"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792E159"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78DBD26B"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p>
    <w:p w14:paraId="242450D4" w14:textId="695B8552"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w:t>
      </w:r>
      <w:proofErr w:type="spellStart"/>
      <w:r w:rsidRPr="008C0818">
        <w:rPr>
          <w:rFonts w:asciiTheme="majorHAnsi" w:hAnsiTheme="majorHAnsi" w:cstheme="majorHAnsi"/>
          <w:sz w:val="20"/>
          <w:szCs w:val="20"/>
        </w:rPr>
        <w:t>zm</w:t>
      </w:r>
      <w:proofErr w:type="spellEnd"/>
      <w:r w:rsidR="00BC4B7F" w:rsidRPr="00BC4B7F">
        <w:rPr>
          <w:rFonts w:asciiTheme="majorHAnsi" w:hAnsiTheme="majorHAnsi" w:cstheme="majorHAnsi"/>
          <w:sz w:val="20"/>
          <w:szCs w:val="20"/>
        </w:rPr>
        <w:t xml:space="preserve"> </w:t>
      </w:r>
      <w:r w:rsidR="00BC4B7F" w:rsidRPr="009D6127">
        <w:rPr>
          <w:rFonts w:asciiTheme="majorHAnsi" w:hAnsiTheme="majorHAnsi" w:cstheme="majorHAnsi"/>
          <w:sz w:val="20"/>
          <w:szCs w:val="20"/>
        </w:rPr>
        <w:t xml:space="preserve">z </w:t>
      </w:r>
      <w:proofErr w:type="spellStart"/>
      <w:r w:rsidR="00BC4B7F" w:rsidRPr="009D6127">
        <w:rPr>
          <w:rFonts w:asciiTheme="majorHAnsi" w:hAnsiTheme="majorHAnsi" w:cstheme="majorHAnsi"/>
          <w:sz w:val="20"/>
          <w:szCs w:val="20"/>
        </w:rPr>
        <w:t>późn</w:t>
      </w:r>
      <w:proofErr w:type="spellEnd"/>
      <w:r w:rsidR="00BC4B7F" w:rsidRPr="009D6127">
        <w:rPr>
          <w:rFonts w:asciiTheme="majorHAnsi" w:hAnsiTheme="majorHAnsi" w:cstheme="majorHAnsi"/>
          <w:sz w:val="20"/>
          <w:szCs w:val="20"/>
        </w:rPr>
        <w:t>. zm</w:t>
      </w:r>
      <w:r w:rsidRPr="008C0818">
        <w:rPr>
          <w:rFonts w:asciiTheme="majorHAnsi" w:hAnsiTheme="majorHAnsi" w:cstheme="majorHAnsi"/>
          <w:sz w:val="20"/>
          <w:szCs w:val="20"/>
        </w:rPr>
        <w:t xml:space="preserve">.). </w:t>
      </w:r>
    </w:p>
    <w:p w14:paraId="203D9588"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759E44F1"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53C7B6C7"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2FBBD96B"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F7088E" w14:textId="77777777" w:rsidR="00E17861" w:rsidRPr="009D538D" w:rsidRDefault="00E17861"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7B76DF00"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7</w:t>
      </w:r>
      <w:r w:rsidRPr="0063300B">
        <w:rPr>
          <w:rFonts w:asciiTheme="majorHAnsi" w:hAnsiTheme="majorHAnsi" w:cstheme="majorHAnsi"/>
          <w:color w:val="262626" w:themeColor="text1" w:themeTint="D9"/>
          <w:sz w:val="20"/>
          <w:szCs w:val="20"/>
        </w:rPr>
        <w:t xml:space="preserve">/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b/>
          <w:bCs/>
          <w:color w:val="262626" w:themeColor="text1" w:themeTint="D9"/>
          <w:sz w:val="20"/>
          <w:szCs w:val="20"/>
        </w:rPr>
        <w:t xml:space="preserve"> oraz oświadczenie z art. 7 ust. 1 </w:t>
      </w:r>
      <w:r w:rsidR="00791D2E">
        <w:rPr>
          <w:rFonts w:ascii="Calibri Light" w:hAnsi="Calibri Light" w:cs="Calibri Light"/>
          <w:b/>
          <w:bCs/>
          <w:sz w:val="20"/>
          <w:szCs w:val="20"/>
        </w:rPr>
        <w:t>Ustawy o szczególnych rozwiązaniach w zakresie przeciwdziałania wspieraniu agresji na Ukrainę oraz służących ochronie bezpieczeństwa narodowego</w:t>
      </w:r>
      <w:r w:rsidR="007B1A45">
        <w:rPr>
          <w:rFonts w:ascii="Calibri Light" w:hAnsi="Calibri Light" w:cs="Calibri Light"/>
          <w:sz w:val="20"/>
          <w:szCs w:val="20"/>
        </w:rPr>
        <w:t xml:space="preserve"> i</w:t>
      </w:r>
      <w:r w:rsidR="00791D2E">
        <w:rPr>
          <w:rFonts w:asciiTheme="majorHAnsi" w:hAnsiTheme="majorHAnsi" w:cstheme="majorHAnsi"/>
          <w:b/>
          <w:bCs/>
          <w:color w:val="262626" w:themeColor="text1" w:themeTint="D9"/>
          <w:sz w:val="20"/>
          <w:szCs w:val="20"/>
        </w:rPr>
        <w:t xml:space="preserve"> </w:t>
      </w:r>
      <w:r w:rsidR="007B1A45" w:rsidRPr="00E35F0E">
        <w:rPr>
          <w:rFonts w:asciiTheme="majorHAnsi" w:hAnsiTheme="majorHAnsi" w:cstheme="majorHAnsi"/>
          <w:b/>
          <w:bCs/>
          <w:sz w:val="20"/>
          <w:szCs w:val="20"/>
        </w:rPr>
        <w:t>art. 5k Rozporządzenia Rady (UE)</w:t>
      </w:r>
      <w:r w:rsidR="007B1A45" w:rsidRPr="00E35F0E">
        <w:rPr>
          <w:rFonts w:asciiTheme="majorHAnsi" w:hAnsiTheme="majorHAnsi" w:cstheme="majorHAnsi"/>
          <w:sz w:val="20"/>
          <w:szCs w:val="20"/>
        </w:rPr>
        <w:t xml:space="preserve"> nr 833/2014 z dnia 31 lipca 2014 r. </w:t>
      </w:r>
      <w:r w:rsidR="007B1A45" w:rsidRPr="00E35F0E">
        <w:rPr>
          <w:rFonts w:asciiTheme="majorHAnsi" w:hAnsiTheme="majorHAnsi" w:cstheme="majorHAnsi"/>
          <w:b/>
          <w:bCs/>
          <w:sz w:val="20"/>
          <w:szCs w:val="20"/>
        </w:rPr>
        <w:t>dotyczącego środków ograniczających w związku z działaniami Rosji destabilizującymi sytuację na Ukrainie</w:t>
      </w:r>
      <w:r w:rsidR="007B1A45" w:rsidRPr="00E35F0E">
        <w:rPr>
          <w:rFonts w:asciiTheme="majorHAnsi" w:hAnsiTheme="majorHAnsi" w:cstheme="majorHAnsi"/>
          <w:sz w:val="20"/>
          <w:szCs w:val="20"/>
        </w:rPr>
        <w:t xml:space="preserve"> (Dz. Urz. UE nr L 229 z 31.7.2014, str. 1) w brzmieniu nadanym rozporządzeniem </w:t>
      </w:r>
      <w:r w:rsidR="007B1A45" w:rsidRPr="00E35F0E">
        <w:rPr>
          <w:rFonts w:asciiTheme="majorHAnsi" w:hAnsiTheme="majorHAnsi" w:cstheme="majorHAnsi"/>
          <w:sz w:val="20"/>
          <w:szCs w:val="20"/>
        </w:rPr>
        <w:lastRenderedPageBreak/>
        <w:t>Rady (UE) 2022/576 w sprawie zmiany rozporządzenia (UE) nr 833/2014 dotyczącego środków ograniczających w związku z działaniami Rosji destabilizującymi sytuację na Ukrainie (Dz. Urz. UE nr L 111 z 8.4.2022, str. 1)</w:t>
      </w:r>
      <w:r w:rsidR="007B1A45">
        <w:rPr>
          <w:rFonts w:ascii="Calibri Light" w:hAnsi="Calibri Light" w:cs="Calibri Light"/>
          <w:b/>
          <w:bCs/>
          <w:sz w:val="20"/>
          <w:szCs w:val="20"/>
        </w:rPr>
        <w:t xml:space="preserve">  </w:t>
      </w:r>
      <w:r w:rsidR="00791D2E">
        <w:rPr>
          <w:rFonts w:asciiTheme="majorHAnsi" w:hAnsiTheme="majorHAnsi" w:cstheme="majorHAnsi"/>
          <w:b/>
          <w:bCs/>
          <w:color w:val="262626" w:themeColor="text1" w:themeTint="D9"/>
          <w:sz w:val="20"/>
          <w:szCs w:val="20"/>
        </w:rPr>
        <w:t>którego wzór stanowi</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załącznik nr 2a do</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6E83EDB4"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4"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14"/>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bookmarkStart w:id="15" w:name="_Hlk110346207"/>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bookmarkEnd w:id="15"/>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9D538D">
        <w:rPr>
          <w:rFonts w:asciiTheme="majorHAnsi" w:hAnsiTheme="majorHAnsi" w:cstheme="majorHAnsi"/>
          <w:color w:val="262626" w:themeColor="text1" w:themeTint="D9"/>
          <w:sz w:val="20"/>
          <w:szCs w:val="20"/>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0D7EA" w14:textId="5AF5399F" w:rsidR="00041B79" w:rsidRDefault="00041B79"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62F70AE9"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6" w:name="_Hlk11034623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DD0750">
        <w:rPr>
          <w:rFonts w:asciiTheme="majorHAnsi" w:eastAsia="Times New Roman" w:hAnsiTheme="majorHAnsi" w:cstheme="majorHAnsi"/>
          <w:sz w:val="20"/>
          <w:szCs w:val="20"/>
        </w:rPr>
        <w:t>2</w:t>
      </w:r>
      <w:r w:rsidRPr="003B0E40">
        <w:rPr>
          <w:rFonts w:asciiTheme="majorHAnsi" w:eastAsia="Times New Roman" w:hAnsiTheme="majorHAnsi" w:cstheme="majorHAnsi"/>
          <w:sz w:val="20"/>
          <w:szCs w:val="20"/>
        </w:rPr>
        <w:t xml:space="preserve"> r. poz. 1</w:t>
      </w:r>
      <w:r w:rsidR="00DD0750">
        <w:rPr>
          <w:rFonts w:asciiTheme="majorHAnsi" w:eastAsia="Times New Roman" w:hAnsiTheme="majorHAnsi" w:cstheme="majorHAnsi"/>
          <w:sz w:val="20"/>
          <w:szCs w:val="20"/>
        </w:rPr>
        <w:t>710</w:t>
      </w:r>
      <w:r w:rsidR="009D6127">
        <w:rPr>
          <w:rFonts w:asciiTheme="majorHAnsi" w:eastAsia="Times New Roman" w:hAnsiTheme="majorHAnsi" w:cstheme="majorHAnsi"/>
          <w:sz w:val="20"/>
          <w:szCs w:val="20"/>
        </w:rPr>
        <w:t xml:space="preserve"> </w:t>
      </w:r>
      <w:r w:rsidR="009D6127" w:rsidRPr="009D6127">
        <w:rPr>
          <w:rFonts w:asciiTheme="majorHAnsi" w:hAnsiTheme="majorHAnsi" w:cstheme="majorHAnsi"/>
          <w:sz w:val="20"/>
          <w:szCs w:val="20"/>
        </w:rPr>
        <w:t xml:space="preserve">z </w:t>
      </w:r>
      <w:proofErr w:type="spellStart"/>
      <w:r w:rsidR="009D6127" w:rsidRPr="009D6127">
        <w:rPr>
          <w:rFonts w:asciiTheme="majorHAnsi" w:hAnsiTheme="majorHAnsi" w:cstheme="majorHAnsi"/>
          <w:sz w:val="20"/>
          <w:szCs w:val="20"/>
        </w:rPr>
        <w:t>późn</w:t>
      </w:r>
      <w:proofErr w:type="spellEnd"/>
      <w:r w:rsidR="009D6127" w:rsidRPr="009D6127">
        <w:rPr>
          <w:rFonts w:asciiTheme="majorHAnsi" w:hAnsiTheme="majorHAnsi" w:cstheme="majorHAnsi"/>
          <w:sz w:val="20"/>
          <w:szCs w:val="20"/>
        </w:rPr>
        <w:t xml:space="preserve">. </w:t>
      </w:r>
      <w:proofErr w:type="spellStart"/>
      <w:r w:rsidR="009D6127" w:rsidRPr="009D6127">
        <w:rPr>
          <w:rFonts w:asciiTheme="majorHAnsi" w:hAnsiTheme="majorHAnsi" w:cstheme="majorHAnsi"/>
          <w:sz w:val="20"/>
          <w:szCs w:val="20"/>
        </w:rPr>
        <w:t>zm</w:t>
      </w:r>
      <w:proofErr w:type="spellEnd"/>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B82823B" w14:textId="64A63CED"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9D6127">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9D6127">
        <w:rPr>
          <w:rFonts w:asciiTheme="majorHAnsi" w:eastAsia="Times New Roman" w:hAnsiTheme="majorHAnsi" w:cstheme="majorHAnsi"/>
          <w:sz w:val="20"/>
          <w:szCs w:val="20"/>
        </w:rPr>
        <w:t xml:space="preserve">129 </w:t>
      </w:r>
      <w:r w:rsidR="009D6127" w:rsidRPr="009D6127">
        <w:rPr>
          <w:rFonts w:asciiTheme="majorHAnsi" w:hAnsiTheme="majorHAnsi" w:cstheme="majorHAnsi"/>
          <w:sz w:val="20"/>
          <w:szCs w:val="20"/>
        </w:rPr>
        <w:t xml:space="preserve">z </w:t>
      </w:r>
      <w:proofErr w:type="spellStart"/>
      <w:r w:rsidR="009D6127" w:rsidRPr="009D6127">
        <w:rPr>
          <w:rFonts w:asciiTheme="majorHAnsi" w:hAnsiTheme="majorHAnsi" w:cstheme="majorHAnsi"/>
          <w:sz w:val="20"/>
          <w:szCs w:val="20"/>
        </w:rPr>
        <w:t>późn</w:t>
      </w:r>
      <w:proofErr w:type="spellEnd"/>
      <w:r w:rsidR="009D6127" w:rsidRPr="009D6127">
        <w:rPr>
          <w:rFonts w:asciiTheme="majorHAnsi" w:hAnsiTheme="majorHAnsi" w:cstheme="majorHAnsi"/>
          <w:sz w:val="20"/>
          <w:szCs w:val="20"/>
        </w:rPr>
        <w:t xml:space="preserve">. </w:t>
      </w:r>
      <w:proofErr w:type="spellStart"/>
      <w:r w:rsidR="009D6127" w:rsidRPr="009D6127">
        <w:rPr>
          <w:rFonts w:asciiTheme="majorHAnsi" w:hAnsiTheme="majorHAnsi" w:cstheme="majorHAnsi"/>
          <w:sz w:val="20"/>
          <w:szCs w:val="20"/>
        </w:rPr>
        <w:t>zm</w:t>
      </w:r>
      <w:proofErr w:type="spellEnd"/>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 xml:space="preserve">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8CAC057" w14:textId="77777777" w:rsidR="00791D2E" w:rsidRPr="003B0E40" w:rsidRDefault="00791D2E">
      <w:pPr>
        <w:numPr>
          <w:ilvl w:val="0"/>
          <w:numId w:val="5"/>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pPr>
        <w:numPr>
          <w:ilvl w:val="0"/>
          <w:numId w:val="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pPr>
        <w:numPr>
          <w:ilvl w:val="0"/>
          <w:numId w:val="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6D29D377" w14:textId="53CE75D2" w:rsidR="00F8471D" w:rsidRPr="00E35F0E" w:rsidRDefault="00F8471D" w:rsidP="00E35F0E">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C23450">
        <w:rPr>
          <w:rFonts w:asciiTheme="majorHAnsi" w:hAnsiTheme="majorHAnsi" w:cstheme="majorHAnsi"/>
          <w:b/>
          <w:bCs/>
          <w:sz w:val="20"/>
          <w:szCs w:val="20"/>
        </w:rPr>
        <w:t>6</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0CE281F0" w14:textId="462A831C" w:rsidR="00F8471D" w:rsidRDefault="00E35F0E" w:rsidP="00F8471D">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xml:space="preserve">- </w:t>
      </w:r>
      <w:r w:rsidR="00F8471D" w:rsidRPr="00E35F0E">
        <w:rPr>
          <w:rFonts w:asciiTheme="majorHAnsi" w:hAnsiTheme="majorHAnsi" w:cstheme="majorHAnsi"/>
          <w:b/>
          <w:bCs/>
          <w:sz w:val="20"/>
          <w:szCs w:val="20"/>
        </w:rPr>
        <w:t>art. 5k Rozporządzenia Rady (UE)</w:t>
      </w:r>
      <w:r w:rsidR="00F8471D" w:rsidRPr="00E35F0E">
        <w:rPr>
          <w:rFonts w:asciiTheme="majorHAnsi" w:hAnsiTheme="majorHAnsi" w:cstheme="majorHAnsi"/>
          <w:sz w:val="20"/>
          <w:szCs w:val="20"/>
        </w:rPr>
        <w:t xml:space="preserve"> nr 833/2014 z dnia 31 lipca 2014 r. </w:t>
      </w:r>
      <w:r w:rsidR="00F8471D" w:rsidRPr="00E35F0E">
        <w:rPr>
          <w:rFonts w:asciiTheme="majorHAnsi" w:hAnsiTheme="majorHAnsi" w:cstheme="majorHAnsi"/>
          <w:b/>
          <w:bCs/>
          <w:sz w:val="20"/>
          <w:szCs w:val="20"/>
        </w:rPr>
        <w:t>dotyczącego środków ograniczających w związku z działaniami Rosji destabilizującymi sytuację na Ukrainie</w:t>
      </w:r>
      <w:r w:rsidR="00F8471D"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p w14:paraId="37199454" w14:textId="78233C5E" w:rsidR="003C117A" w:rsidRDefault="003C117A" w:rsidP="003C117A">
      <w:pPr>
        <w:shd w:val="clear" w:color="auto" w:fill="FFFFFF" w:themeFill="background1"/>
        <w:spacing w:after="0" w:line="240" w:lineRule="auto"/>
        <w:ind w:right="74"/>
        <w:jc w:val="both"/>
        <w:rPr>
          <w:rFonts w:asciiTheme="majorHAnsi" w:hAnsiTheme="majorHAnsi" w:cstheme="majorHAnsi"/>
          <w:sz w:val="20"/>
          <w:szCs w:val="20"/>
        </w:rPr>
      </w:pPr>
    </w:p>
    <w:p w14:paraId="6FFD0A47" w14:textId="77777777" w:rsidR="008131C6" w:rsidRPr="00E35F0E" w:rsidRDefault="008131C6" w:rsidP="003C117A">
      <w:pPr>
        <w:shd w:val="clear" w:color="auto" w:fill="FFFFFF" w:themeFill="background1"/>
        <w:spacing w:after="0" w:line="240" w:lineRule="auto"/>
        <w:ind w:right="74"/>
        <w:jc w:val="both"/>
        <w:rPr>
          <w:rFonts w:asciiTheme="majorHAnsi" w:hAnsiTheme="majorHAnsi" w:cstheme="majorHAnsi"/>
          <w:sz w:val="20"/>
          <w:szCs w:val="20"/>
        </w:rPr>
      </w:pPr>
    </w:p>
    <w:bookmarkEnd w:id="16"/>
    <w:p w14:paraId="7991A44D" w14:textId="025A1475"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F8471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w:t>
      </w:r>
      <w:proofErr w:type="spellStart"/>
      <w:r w:rsidR="006D3D6A" w:rsidRPr="00C93930">
        <w:rPr>
          <w:rFonts w:asciiTheme="majorHAnsi" w:hAnsiTheme="majorHAnsi" w:cstheme="majorHAnsi"/>
          <w:color w:val="262626" w:themeColor="text1" w:themeTint="D9"/>
          <w:sz w:val="20"/>
          <w:szCs w:val="20"/>
        </w:rPr>
        <w:t>Pzp</w:t>
      </w:r>
      <w:proofErr w:type="spellEnd"/>
      <w:r w:rsidR="006D3D6A" w:rsidRPr="00C93930">
        <w:rPr>
          <w:rFonts w:asciiTheme="majorHAnsi" w:hAnsiTheme="majorHAnsi" w:cstheme="majorHAnsi"/>
          <w:color w:val="262626" w:themeColor="text1" w:themeTint="D9"/>
          <w:sz w:val="20"/>
          <w:szCs w:val="20"/>
        </w:rPr>
        <w:t xml:space="preserve">,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bookmarkStart w:id="17" w:name="_Hlk110346258"/>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bookmarkEnd w:id="17"/>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7"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3D19B152" w14:textId="5425BFD6" w:rsidR="006A6D8E" w:rsidRDefault="00791D2E" w:rsidP="00791D2E">
      <w:pPr>
        <w:spacing w:after="0" w:line="240" w:lineRule="auto"/>
        <w:jc w:val="both"/>
        <w:rPr>
          <w:rFonts w:asciiTheme="majorHAnsi" w:hAnsiTheme="majorHAnsi" w:cstheme="majorHAnsi"/>
          <w:color w:val="262626" w:themeColor="text1" w:themeTint="D9"/>
          <w:sz w:val="20"/>
          <w:szCs w:val="20"/>
        </w:rPr>
      </w:pPr>
      <w:bookmarkStart w:id="18" w:name="_Hlk110346303"/>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sidR="00664308">
        <w:rPr>
          <w:rFonts w:asciiTheme="majorHAnsi" w:hAnsiTheme="majorHAnsi" w:cstheme="majorHAnsi"/>
          <w:b/>
          <w:bCs/>
          <w:color w:val="262626" w:themeColor="text1" w:themeTint="D9"/>
          <w:sz w:val="20"/>
          <w:szCs w:val="20"/>
        </w:rPr>
        <w:t xml:space="preserve">i </w:t>
      </w:r>
      <w:r w:rsidR="00664308" w:rsidRPr="00E35F0E">
        <w:rPr>
          <w:rFonts w:asciiTheme="majorHAnsi" w:hAnsiTheme="majorHAnsi" w:cstheme="majorHAnsi"/>
          <w:b/>
          <w:bCs/>
          <w:sz w:val="20"/>
          <w:szCs w:val="20"/>
        </w:rPr>
        <w:t>art. 5k Rozporządzenia Rady (UE)</w:t>
      </w:r>
      <w:r w:rsidR="00664308" w:rsidRPr="00E35F0E">
        <w:rPr>
          <w:rFonts w:asciiTheme="majorHAnsi" w:hAnsiTheme="majorHAnsi" w:cstheme="majorHAnsi"/>
          <w:sz w:val="20"/>
          <w:szCs w:val="20"/>
        </w:rPr>
        <w:t xml:space="preserve"> nr 833/2014 z dnia 31 lipca 2014 r. </w:t>
      </w:r>
      <w:r w:rsidR="00664308" w:rsidRPr="00E35F0E">
        <w:rPr>
          <w:rFonts w:asciiTheme="majorHAnsi" w:hAnsiTheme="majorHAnsi" w:cstheme="majorHAnsi"/>
          <w:b/>
          <w:bCs/>
          <w:sz w:val="20"/>
          <w:szCs w:val="20"/>
        </w:rPr>
        <w:t>dotyczącego środków ograniczających w związku z działaniami Rosji destabilizującymi sytuację na Ukrainie</w:t>
      </w:r>
      <w:r w:rsidR="00664308"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664308">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6A6D8E">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272FD607" w:rsidR="00791D2E" w:rsidRPr="009D538D" w:rsidRDefault="00CC2B5B" w:rsidP="00791D2E">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00791D2E" w:rsidRPr="009D538D">
        <w:rPr>
          <w:rFonts w:asciiTheme="majorHAnsi" w:hAnsiTheme="majorHAnsi" w:cstheme="majorHAnsi"/>
          <w:color w:val="262626" w:themeColor="text1" w:themeTint="D9"/>
          <w:sz w:val="20"/>
          <w:szCs w:val="20"/>
        </w:rPr>
        <w:t xml:space="preserve"> </w:t>
      </w:r>
      <w:r w:rsidR="00791D2E"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4378363B"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wykonawca/każdy spośród wykonawców wspólnie ubiegających się o udzielenie zamówienia. W takim przypadku oświadczenie potwierdza brak podstaw wykluczenia wykonawcy;</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5C53EB6"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podwykonawcy, w przypadkach wskazanych w art. 462 ust. 2 i ust. 3 oraz 4 pkt 1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jeżeli są znani Wykonawcy.</w:t>
      </w:r>
    </w:p>
    <w:bookmarkEnd w:id="18"/>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EDBA76B" w:rsidR="006D3D6A" w:rsidRPr="009D538D" w:rsidRDefault="006A6D8E"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49C889C0" w:rsidR="006D3D6A" w:rsidRPr="009D538D" w:rsidRDefault="006A6D8E"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388A4A2E" w:rsidR="000D1C95" w:rsidRDefault="000D1C95" w:rsidP="00A92715">
      <w:pPr>
        <w:pStyle w:val="Tekstpodstawowy"/>
        <w:spacing w:after="0"/>
        <w:ind w:right="20"/>
        <w:jc w:val="both"/>
        <w:rPr>
          <w:rFonts w:asciiTheme="majorHAnsi" w:hAnsiTheme="majorHAnsi"/>
          <w:color w:val="262626" w:themeColor="text1" w:themeTint="D9"/>
          <w:sz w:val="20"/>
          <w:szCs w:val="20"/>
        </w:rPr>
      </w:pPr>
    </w:p>
    <w:p w14:paraId="152CAA97" w14:textId="77777777" w:rsidR="00AC3FBA"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p>
    <w:p w14:paraId="6CC7B5D1" w14:textId="2F474404" w:rsidR="00D951D7" w:rsidRDefault="00D951D7" w:rsidP="00D951D7">
      <w:pPr>
        <w:spacing w:after="0" w:line="240" w:lineRule="auto"/>
        <w:ind w:right="20"/>
        <w:jc w:val="both"/>
        <w:rPr>
          <w:rFonts w:asciiTheme="majorHAnsi" w:hAnsiTheme="majorHAnsi" w:cstheme="majorHAnsi"/>
          <w:b/>
          <w:color w:val="262626" w:themeColor="text1" w:themeTint="D9"/>
          <w:sz w:val="20"/>
          <w:szCs w:val="20"/>
        </w:rPr>
      </w:pPr>
      <w:r>
        <w:rPr>
          <w:rFonts w:asciiTheme="majorHAnsi" w:hAnsiTheme="majorHAnsi" w:cstheme="majorHAnsi"/>
          <w:b/>
          <w:color w:val="262626" w:themeColor="text1" w:themeTint="D9"/>
          <w:sz w:val="20"/>
          <w:szCs w:val="20"/>
        </w:rPr>
        <w:t xml:space="preserve"> </w:t>
      </w: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4820249D" w14:textId="77777777" w:rsidR="00A11BFF" w:rsidRDefault="00A11BFF" w:rsidP="00187782">
      <w:pPr>
        <w:spacing w:after="0" w:line="240" w:lineRule="auto"/>
        <w:jc w:val="both"/>
        <w:rPr>
          <w:rFonts w:asciiTheme="majorHAnsi" w:hAnsiTheme="majorHAnsi" w:cstheme="majorHAnsi"/>
          <w:color w:val="262626" w:themeColor="text1" w:themeTint="D9"/>
          <w:sz w:val="20"/>
          <w:szCs w:val="20"/>
        </w:rPr>
      </w:pPr>
    </w:p>
    <w:p w14:paraId="14983102" w14:textId="77777777" w:rsidR="00A11BFF" w:rsidRDefault="00A11BFF"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w:t>
      </w:r>
      <w:proofErr w:type="spellStart"/>
      <w:r w:rsidRPr="0065628C">
        <w:rPr>
          <w:rFonts w:asciiTheme="majorHAnsi" w:hAnsiTheme="majorHAnsi" w:cstheme="majorHAnsi"/>
          <w:color w:val="262626" w:themeColor="text1" w:themeTint="D9"/>
          <w:sz w:val="20"/>
          <w:szCs w:val="20"/>
        </w:rPr>
        <w:t>Pzp</w:t>
      </w:r>
      <w:proofErr w:type="spellEnd"/>
      <w:r w:rsidRPr="0065628C">
        <w:rPr>
          <w:rFonts w:asciiTheme="majorHAnsi" w:hAnsiTheme="majorHAnsi" w:cstheme="majorHAnsi"/>
          <w:color w:val="262626" w:themeColor="text1" w:themeTint="D9"/>
          <w:sz w:val="20"/>
          <w:szCs w:val="20"/>
        </w:rPr>
        <w:t xml:space="preserve">, </w:t>
      </w:r>
      <w:bookmarkStart w:id="19"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p w14:paraId="49FD9A1D" w14:textId="77777777" w:rsidR="00664308" w:rsidRDefault="00664308" w:rsidP="0020685E">
      <w:pPr>
        <w:spacing w:after="0" w:line="240" w:lineRule="auto"/>
        <w:rPr>
          <w:rFonts w:ascii="Calibri Light" w:hAnsi="Calibri Light" w:cs="Calibri Light"/>
          <w:b/>
          <w:bCs/>
          <w:sz w:val="20"/>
          <w:szCs w:val="20"/>
          <w:u w:val="single"/>
        </w:rPr>
      </w:pPr>
      <w:bookmarkStart w:id="20" w:name="_Hlk115941833"/>
      <w:bookmarkEnd w:id="19"/>
    </w:p>
    <w:p w14:paraId="7E1A8808" w14:textId="77777777" w:rsidR="006D4E84" w:rsidRDefault="006D4E84" w:rsidP="0020685E">
      <w:pPr>
        <w:spacing w:after="0" w:line="240" w:lineRule="auto"/>
        <w:rPr>
          <w:rFonts w:ascii="Calibri Light" w:hAnsi="Calibri Light" w:cs="Calibri Light"/>
          <w:b/>
          <w:bCs/>
          <w:color w:val="262626"/>
          <w:sz w:val="20"/>
          <w:szCs w:val="20"/>
          <w:u w:val="single"/>
        </w:rPr>
      </w:pPr>
      <w:r>
        <w:rPr>
          <w:rFonts w:ascii="Calibri Light" w:hAnsi="Calibri Light" w:cs="Calibri Light"/>
          <w:b/>
          <w:bCs/>
          <w:color w:val="262626"/>
          <w:sz w:val="20"/>
          <w:szCs w:val="20"/>
          <w:u w:val="single"/>
        </w:rPr>
        <w:t>9.2.1/ potwierdzających brak podstaw wykluczenia:</w:t>
      </w:r>
    </w:p>
    <w:p w14:paraId="5AE196B0" w14:textId="77777777" w:rsidR="006D4E84" w:rsidRDefault="006D4E84" w:rsidP="0020685E">
      <w:pPr>
        <w:spacing w:after="0" w:line="240" w:lineRule="auto"/>
        <w:rPr>
          <w:rFonts w:ascii="Calibri Light" w:hAnsi="Calibri Light" w:cs="Calibri Light"/>
          <w:color w:val="262626"/>
          <w:sz w:val="20"/>
          <w:szCs w:val="20"/>
        </w:rPr>
      </w:pPr>
    </w:p>
    <w:p w14:paraId="1B5EBA7A"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a) odpisu lub informacji </w:t>
      </w:r>
      <w:r>
        <w:rPr>
          <w:rFonts w:ascii="Calibri Light" w:hAnsi="Calibri Light" w:cs="Calibri Light"/>
          <w:color w:val="262626"/>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sporządzonych nie wcześniej niż 3 miesiące przed jej złożeniem, jeżeli odrębne przepisy wymagają wpisu do rejestru lub ewidencji; </w:t>
      </w:r>
    </w:p>
    <w:p w14:paraId="1C249A50"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dokument składa każdy z Wykonawców składających ofertę wspólną. </w:t>
      </w:r>
    </w:p>
    <w:p w14:paraId="4340A72F" w14:textId="77777777" w:rsidR="006D4E84" w:rsidRDefault="006D4E84" w:rsidP="0020685E">
      <w:pPr>
        <w:spacing w:after="0" w:line="240" w:lineRule="auto"/>
        <w:jc w:val="both"/>
        <w:rPr>
          <w:rFonts w:ascii="Calibri Light" w:hAnsi="Calibri Light" w:cs="Calibri Light"/>
          <w:color w:val="262626"/>
          <w:sz w:val="20"/>
          <w:szCs w:val="20"/>
        </w:rPr>
      </w:pPr>
    </w:p>
    <w:p w14:paraId="225A91CA" w14:textId="77777777" w:rsidR="006D4E84" w:rsidRDefault="006D4E84" w:rsidP="0020685E">
      <w:pPr>
        <w:spacing w:after="0" w:line="240" w:lineRule="auto"/>
        <w:ind w:left="426"/>
        <w:jc w:val="both"/>
        <w:rPr>
          <w:rFonts w:ascii="Calibri Light" w:hAnsi="Calibri Light" w:cs="Calibri Light"/>
          <w:color w:val="262626"/>
          <w:sz w:val="20"/>
          <w:szCs w:val="20"/>
        </w:rPr>
      </w:pPr>
      <w:r>
        <w:rPr>
          <w:rFonts w:ascii="Calibri Light" w:hAnsi="Calibri Light" w:cs="Calibri Light"/>
          <w:color w:val="262626"/>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97B273"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A5A4DE"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 zaświadczenia </w:t>
      </w:r>
      <w:r>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2AB2B03E"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241FFAF7"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79EB914C"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5D31F9F5"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4F14D4"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c) zaświadczenia </w:t>
      </w:r>
      <w:r>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31DEE747"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F5B5599"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lastRenderedPageBreak/>
        <w:t xml:space="preserve">W przypadku składania oferty wspólnej ww. zaświadczenie składa każdy z Wykonawców składających ofertę wspólną. </w:t>
      </w:r>
    </w:p>
    <w:p w14:paraId="7DEFC15E"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71DA3DD7"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5C834356"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d) aktualnej informacji </w:t>
      </w:r>
      <w:r>
        <w:rPr>
          <w:rFonts w:ascii="Calibri Light" w:hAnsi="Calibri Light" w:cs="Calibri Light"/>
          <w:color w:val="262626"/>
          <w:sz w:val="20"/>
          <w:szCs w:val="20"/>
        </w:rPr>
        <w:t xml:space="preserve">z Krajowego Rejestru Karnego w zakresie określonym w art. 108 ust. 1 pkt 1, 2 i 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 sporządzonej nie wcześniej niż 6 miesięcy przed jej złożeniem. </w:t>
      </w:r>
    </w:p>
    <w:p w14:paraId="32BB192D"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EC1B282"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77E9F2ED"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51955CC" w14:textId="60017F54"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e) oświadczenia Wykonawcy </w:t>
      </w:r>
      <w:r>
        <w:rPr>
          <w:rFonts w:ascii="Calibri Light" w:hAnsi="Calibri Light" w:cs="Calibri Light"/>
          <w:color w:val="262626"/>
          <w:sz w:val="20"/>
          <w:szCs w:val="20"/>
        </w:rPr>
        <w:t xml:space="preserve">w zakresie art. 108 ust. 1 pkt. 5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o braku przynależności do tej samej grupy kapitałowej w rozumieniu ustawy z dnia 16.02.2007 r. o ochronie konkurencji i konsumentów (Dz.U. z 202</w:t>
      </w:r>
      <w:r w:rsidR="009D6127">
        <w:rPr>
          <w:rFonts w:ascii="Calibri Light" w:hAnsi="Calibri Light" w:cs="Calibri Light"/>
          <w:color w:val="262626"/>
          <w:sz w:val="20"/>
          <w:szCs w:val="20"/>
        </w:rPr>
        <w:t>1</w:t>
      </w:r>
      <w:r>
        <w:rPr>
          <w:rFonts w:ascii="Calibri Light" w:hAnsi="Calibri Light" w:cs="Calibri Light"/>
          <w:color w:val="262626"/>
          <w:sz w:val="20"/>
          <w:szCs w:val="20"/>
        </w:rPr>
        <w:t xml:space="preserve"> poz.</w:t>
      </w:r>
      <w:r w:rsidR="009D6127">
        <w:rPr>
          <w:rFonts w:ascii="Calibri Light" w:hAnsi="Calibri Light" w:cs="Calibri Light"/>
          <w:color w:val="262626"/>
          <w:sz w:val="20"/>
          <w:szCs w:val="20"/>
        </w:rPr>
        <w:t xml:space="preserve">275 </w:t>
      </w:r>
      <w:r w:rsidR="009D6127" w:rsidRPr="009D6127">
        <w:rPr>
          <w:rFonts w:asciiTheme="majorHAnsi" w:hAnsiTheme="majorHAnsi" w:cstheme="majorHAnsi"/>
          <w:sz w:val="20"/>
          <w:szCs w:val="20"/>
        </w:rPr>
        <w:t xml:space="preserve">z </w:t>
      </w:r>
      <w:proofErr w:type="spellStart"/>
      <w:r w:rsidR="009D6127" w:rsidRPr="009D6127">
        <w:rPr>
          <w:rFonts w:asciiTheme="majorHAnsi" w:hAnsiTheme="majorHAnsi" w:cstheme="majorHAnsi"/>
          <w:sz w:val="20"/>
          <w:szCs w:val="20"/>
        </w:rPr>
        <w:t>późn</w:t>
      </w:r>
      <w:proofErr w:type="spellEnd"/>
      <w:r w:rsidR="009D6127" w:rsidRPr="009D6127">
        <w:rPr>
          <w:rFonts w:asciiTheme="majorHAnsi" w:hAnsiTheme="majorHAnsi" w:cstheme="majorHAnsi"/>
          <w:sz w:val="20"/>
          <w:szCs w:val="20"/>
        </w:rPr>
        <w:t xml:space="preserve">. </w:t>
      </w:r>
      <w:proofErr w:type="spellStart"/>
      <w:r w:rsidR="009D6127" w:rsidRPr="009D6127">
        <w:rPr>
          <w:rFonts w:asciiTheme="majorHAnsi" w:hAnsiTheme="majorHAnsi" w:cstheme="majorHAnsi"/>
          <w:sz w:val="20"/>
          <w:szCs w:val="20"/>
        </w:rPr>
        <w:t>zm</w:t>
      </w:r>
      <w:proofErr w:type="spellEnd"/>
      <w:r>
        <w:rPr>
          <w:rFonts w:ascii="Calibri Light" w:hAnsi="Calibri Light" w:cs="Calibri Light"/>
          <w:color w:val="262626"/>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libri Light"/>
          <w:b/>
          <w:bCs/>
          <w:color w:val="262626"/>
          <w:sz w:val="20"/>
          <w:szCs w:val="20"/>
        </w:rPr>
        <w:t xml:space="preserve">załącznik nr 7 do SWZ </w:t>
      </w:r>
    </w:p>
    <w:p w14:paraId="722E0419" w14:textId="77777777" w:rsidR="0001577A" w:rsidRDefault="0001577A" w:rsidP="0001577A">
      <w:pPr>
        <w:spacing w:after="0" w:line="240" w:lineRule="auto"/>
        <w:rPr>
          <w:rFonts w:ascii="Calibri Light" w:hAnsi="Calibri Light" w:cs="Calibri Light"/>
          <w:b/>
          <w:bCs/>
          <w:sz w:val="20"/>
          <w:szCs w:val="20"/>
        </w:rPr>
      </w:pPr>
    </w:p>
    <w:p w14:paraId="00D465C3" w14:textId="5A48AC23" w:rsidR="00F974C0" w:rsidRPr="008131C6" w:rsidRDefault="0001577A" w:rsidP="00C828A9">
      <w:pPr>
        <w:autoSpaceDE w:val="0"/>
        <w:autoSpaceDN w:val="0"/>
        <w:spacing w:after="0" w:line="240" w:lineRule="auto"/>
        <w:jc w:val="both"/>
        <w:rPr>
          <w:rFonts w:ascii="Calibri Light" w:hAnsi="Calibri Light" w:cs="Calibri Light"/>
          <w:sz w:val="20"/>
          <w:szCs w:val="20"/>
        </w:rPr>
      </w:pPr>
      <w:r w:rsidRPr="008131C6">
        <w:rPr>
          <w:rFonts w:ascii="Calibri Light" w:hAnsi="Calibri Light" w:cs="Calibri Light"/>
          <w:b/>
          <w:bCs/>
          <w:sz w:val="20"/>
          <w:szCs w:val="20"/>
        </w:rPr>
        <w:t>f) oświadczenie wykonawcy o aktualności informacji</w:t>
      </w:r>
      <w:r w:rsidRPr="008131C6">
        <w:rPr>
          <w:rFonts w:ascii="Calibri Light" w:hAnsi="Calibri Light" w:cs="Calibri Light"/>
          <w:sz w:val="20"/>
          <w:szCs w:val="20"/>
        </w:rPr>
        <w:t xml:space="preserve"> </w:t>
      </w:r>
      <w:r w:rsidRPr="008131C6">
        <w:rPr>
          <w:rFonts w:ascii="Calibri Light" w:hAnsi="Calibri Light" w:cs="Calibri Light"/>
          <w:b/>
          <w:bCs/>
          <w:sz w:val="20"/>
          <w:szCs w:val="20"/>
        </w:rPr>
        <w:t>zawartych w oświadczeniu</w:t>
      </w:r>
      <w:r w:rsidR="00C828A9" w:rsidRPr="008131C6">
        <w:rPr>
          <w:rFonts w:ascii="Calibri Light" w:hAnsi="Calibri Light" w:cs="Calibri Light"/>
          <w:b/>
          <w:bCs/>
          <w:sz w:val="20"/>
          <w:szCs w:val="20"/>
        </w:rPr>
        <w:t xml:space="preserve"> </w:t>
      </w:r>
      <w:r w:rsidR="00C828A9" w:rsidRPr="008131C6">
        <w:rPr>
          <w:rFonts w:ascii="Calibri Light" w:hAnsi="Calibri Light" w:cs="Calibri Light"/>
          <w:sz w:val="20"/>
          <w:szCs w:val="20"/>
        </w:rPr>
        <w:t>(</w:t>
      </w:r>
      <w:r w:rsidR="00C828A9" w:rsidRPr="008131C6">
        <w:rPr>
          <w:rFonts w:ascii="Calibri Light" w:hAnsi="Calibri Light" w:cs="Calibri Light"/>
          <w:color w:val="262626"/>
          <w:sz w:val="20"/>
          <w:szCs w:val="20"/>
        </w:rPr>
        <w:t>wg wzoru – załącznik nr 1</w:t>
      </w:r>
      <w:r w:rsidR="008E5FFE" w:rsidRPr="008131C6">
        <w:rPr>
          <w:rFonts w:ascii="Calibri Light" w:hAnsi="Calibri Light" w:cs="Calibri Light"/>
          <w:color w:val="262626"/>
          <w:sz w:val="20"/>
          <w:szCs w:val="20"/>
        </w:rPr>
        <w:t>1</w:t>
      </w:r>
      <w:r w:rsidR="00C828A9" w:rsidRPr="008131C6">
        <w:rPr>
          <w:rFonts w:ascii="Calibri Light" w:hAnsi="Calibri Light" w:cs="Calibri Light"/>
          <w:color w:val="262626"/>
          <w:sz w:val="20"/>
          <w:szCs w:val="20"/>
        </w:rPr>
        <w:t xml:space="preserve"> do SWZ)</w:t>
      </w:r>
      <w:r w:rsidR="00F974C0" w:rsidRPr="008131C6">
        <w:rPr>
          <w:rFonts w:ascii="Calibri Light" w:hAnsi="Calibri Light" w:cs="Calibri Light"/>
          <w:sz w:val="20"/>
          <w:szCs w:val="20"/>
        </w:rPr>
        <w:t>:</w:t>
      </w:r>
    </w:p>
    <w:p w14:paraId="3E392DD6" w14:textId="77777777" w:rsidR="00F974C0" w:rsidRPr="008131C6" w:rsidRDefault="00F974C0" w:rsidP="00F974C0">
      <w:pPr>
        <w:spacing w:after="0" w:line="240" w:lineRule="auto"/>
        <w:rPr>
          <w:rFonts w:ascii="Calibri Light" w:hAnsi="Calibri Light" w:cs="Calibri Light"/>
          <w:sz w:val="20"/>
          <w:szCs w:val="20"/>
        </w:rPr>
      </w:pPr>
    </w:p>
    <w:p w14:paraId="49D69831" w14:textId="7A22D0CA" w:rsidR="00F974C0" w:rsidRPr="008131C6" w:rsidRDefault="00F974C0" w:rsidP="00C828A9">
      <w:pPr>
        <w:spacing w:after="0" w:line="240" w:lineRule="auto"/>
        <w:rPr>
          <w:rFonts w:ascii="Symbol" w:hAnsi="Symbol"/>
          <w:sz w:val="20"/>
          <w:szCs w:val="20"/>
        </w:rPr>
      </w:pPr>
      <w:r w:rsidRPr="008131C6">
        <w:rPr>
          <w:rFonts w:ascii="Calibri Light" w:hAnsi="Calibri Light" w:cs="Calibri Light"/>
          <w:b/>
          <w:bCs/>
          <w:sz w:val="20"/>
          <w:szCs w:val="20"/>
        </w:rPr>
        <w:t>1/</w:t>
      </w:r>
      <w:r w:rsidR="0001577A" w:rsidRPr="008131C6">
        <w:rPr>
          <w:rFonts w:ascii="Calibri Light" w:hAnsi="Calibri Light" w:cs="Calibri Light"/>
          <w:b/>
          <w:bCs/>
          <w:sz w:val="20"/>
          <w:szCs w:val="20"/>
        </w:rPr>
        <w:t xml:space="preserve"> o którym mowa w art. 125 ust. 1</w:t>
      </w:r>
      <w:r w:rsidRPr="008131C6">
        <w:rPr>
          <w:rFonts w:ascii="Calibri Light" w:hAnsi="Calibri Light" w:cs="Calibri Light"/>
          <w:b/>
          <w:bCs/>
          <w:sz w:val="20"/>
          <w:szCs w:val="20"/>
        </w:rPr>
        <w:t xml:space="preserve"> (JEDZ)</w:t>
      </w:r>
      <w:r w:rsidR="0001577A" w:rsidRPr="008131C6">
        <w:rPr>
          <w:rFonts w:ascii="Calibri Light" w:hAnsi="Calibri Light" w:cs="Calibri Light"/>
          <w:b/>
          <w:bCs/>
          <w:sz w:val="20"/>
          <w:szCs w:val="20"/>
        </w:rPr>
        <w:t>,</w:t>
      </w:r>
      <w:r w:rsidR="0001577A" w:rsidRPr="008131C6">
        <w:rPr>
          <w:rFonts w:ascii="Calibri Light" w:hAnsi="Calibri Light" w:cs="Calibri Light"/>
          <w:sz w:val="20"/>
          <w:szCs w:val="20"/>
        </w:rPr>
        <w:t xml:space="preserve"> w zakresie podstaw wykluczenia z postępowania wskazanych przez </w:t>
      </w:r>
      <w:r w:rsidR="00C828A9" w:rsidRPr="008131C6">
        <w:rPr>
          <w:rFonts w:ascii="Calibri Light" w:hAnsi="Calibri Light" w:cs="Calibri Light"/>
          <w:sz w:val="20"/>
          <w:szCs w:val="20"/>
        </w:rPr>
        <w:t>z</w:t>
      </w:r>
      <w:r w:rsidR="0001577A" w:rsidRPr="008131C6">
        <w:rPr>
          <w:rFonts w:ascii="Calibri Light" w:hAnsi="Calibri Light" w:cs="Calibri Light"/>
          <w:sz w:val="20"/>
          <w:szCs w:val="20"/>
        </w:rPr>
        <w:t>amawiającego, o których mowa w:</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3 ustawy,</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5 ustawy, dotyczących zawarcia z innymi wykonawcami porozumienia mającego na celu zakłócenie konkurencji;</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6 ustawy,</w:t>
      </w:r>
      <w:r w:rsidR="0001577A" w:rsidRPr="008131C6">
        <w:rPr>
          <w:rFonts w:ascii="Calibri Light" w:hAnsi="Calibri Light" w:cs="Calibri Light"/>
          <w:sz w:val="20"/>
          <w:szCs w:val="20"/>
        </w:rPr>
        <w:br/>
      </w:r>
    </w:p>
    <w:p w14:paraId="4311348F" w14:textId="77777777" w:rsidR="00F974C0" w:rsidRPr="008131C6" w:rsidRDefault="00F974C0" w:rsidP="00F974C0">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23E7A47B" w14:textId="5DC75305" w:rsidR="00F974C0" w:rsidRDefault="00F974C0" w:rsidP="00F974C0">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C119D5" w:rsidRPr="008131C6">
        <w:rPr>
          <w:rFonts w:ascii="Calibri Light" w:hAnsi="Calibri Light" w:cs="Calibri Light"/>
          <w:sz w:val="20"/>
          <w:szCs w:val="20"/>
        </w:rPr>
        <w:t>.</w:t>
      </w:r>
      <w:r>
        <w:rPr>
          <w:rFonts w:ascii="Calibri Light" w:hAnsi="Calibri Light" w:cs="Calibri Light"/>
          <w:sz w:val="20"/>
          <w:szCs w:val="20"/>
        </w:rPr>
        <w:t xml:space="preserve">  </w:t>
      </w:r>
    </w:p>
    <w:p w14:paraId="3F1BB943" w14:textId="77777777" w:rsidR="00AC3FBA" w:rsidRDefault="00AC3FBA" w:rsidP="00F974C0">
      <w:pPr>
        <w:autoSpaceDE w:val="0"/>
        <w:autoSpaceDN w:val="0"/>
        <w:spacing w:after="0" w:line="240" w:lineRule="auto"/>
        <w:ind w:left="567"/>
        <w:jc w:val="both"/>
        <w:rPr>
          <w:rFonts w:ascii="Calibri Light" w:hAnsi="Calibri Light" w:cs="Calibri Light"/>
          <w:color w:val="262626"/>
          <w:sz w:val="20"/>
          <w:szCs w:val="20"/>
        </w:rPr>
      </w:pPr>
    </w:p>
    <w:p w14:paraId="7CD518CC" w14:textId="30E793BE" w:rsidR="006D4E84" w:rsidRDefault="006D4E84" w:rsidP="00F974C0">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16253CFA" w14:textId="08AF73D4" w:rsidR="006D4E84" w:rsidRDefault="006D4E84" w:rsidP="0020685E">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F974C0">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643951E3" w14:textId="77777777" w:rsidR="00C53267" w:rsidRDefault="00C53267" w:rsidP="0020685E">
      <w:pPr>
        <w:spacing w:after="0" w:line="240" w:lineRule="auto"/>
        <w:jc w:val="both"/>
        <w:rPr>
          <w:rFonts w:ascii="Calibri Light" w:hAnsi="Calibri Light" w:cs="Calibri Light"/>
          <w:b/>
          <w:bCs/>
          <w:color w:val="262626"/>
          <w:sz w:val="20"/>
          <w:szCs w:val="20"/>
        </w:rPr>
      </w:pPr>
    </w:p>
    <w:bookmarkEnd w:id="20"/>
    <w:p w14:paraId="61E91FDA" w14:textId="77777777" w:rsidR="00154CD6" w:rsidRDefault="00154CD6" w:rsidP="00833446">
      <w:pPr>
        <w:spacing w:after="0" w:line="240" w:lineRule="auto"/>
        <w:rPr>
          <w:rFonts w:ascii="Calibri Light" w:hAnsi="Calibri Light"/>
          <w:b/>
          <w:bCs/>
          <w:color w:val="262626" w:themeColor="text1" w:themeTint="D9"/>
          <w:sz w:val="20"/>
          <w:szCs w:val="20"/>
          <w:u w:val="single"/>
        </w:rPr>
      </w:pPr>
    </w:p>
    <w:p w14:paraId="5E3579E8" w14:textId="77777777" w:rsidR="00154CD6" w:rsidRDefault="00154CD6" w:rsidP="00833446">
      <w:pPr>
        <w:spacing w:after="0" w:line="240" w:lineRule="auto"/>
        <w:rPr>
          <w:rFonts w:ascii="Calibri Light" w:hAnsi="Calibri Light"/>
          <w:b/>
          <w:bCs/>
          <w:color w:val="262626" w:themeColor="text1" w:themeTint="D9"/>
          <w:sz w:val="20"/>
          <w:szCs w:val="20"/>
          <w:u w:val="single"/>
        </w:rPr>
      </w:pPr>
    </w:p>
    <w:p w14:paraId="49AC5532" w14:textId="77777777" w:rsidR="00154CD6" w:rsidRDefault="00154CD6" w:rsidP="00833446">
      <w:pPr>
        <w:spacing w:after="0" w:line="240" w:lineRule="auto"/>
        <w:rPr>
          <w:rFonts w:ascii="Calibri Light" w:hAnsi="Calibri Light"/>
          <w:b/>
          <w:bCs/>
          <w:color w:val="262626" w:themeColor="text1" w:themeTint="D9"/>
          <w:sz w:val="20"/>
          <w:szCs w:val="20"/>
          <w:u w:val="single"/>
        </w:rPr>
      </w:pPr>
    </w:p>
    <w:p w14:paraId="6A25446F" w14:textId="4492AAB9" w:rsidR="00833446" w:rsidRPr="001605EF" w:rsidRDefault="00833446" w:rsidP="00833446">
      <w:pPr>
        <w:spacing w:after="0" w:line="240" w:lineRule="auto"/>
        <w:rPr>
          <w:rFonts w:ascii="Calibri Light" w:hAnsi="Calibri Light"/>
          <w:b/>
          <w:bCs/>
          <w:color w:val="262626" w:themeColor="text1" w:themeTint="D9"/>
          <w:sz w:val="20"/>
          <w:szCs w:val="20"/>
          <w:u w:val="single"/>
        </w:rPr>
      </w:pPr>
      <w:r w:rsidRPr="001605EF">
        <w:rPr>
          <w:rFonts w:ascii="Calibri Light" w:hAnsi="Calibri Light"/>
          <w:b/>
          <w:bCs/>
          <w:color w:val="262626" w:themeColor="text1" w:themeTint="D9"/>
          <w:sz w:val="20"/>
          <w:szCs w:val="20"/>
          <w:u w:val="single"/>
        </w:rPr>
        <w:lastRenderedPageBreak/>
        <w:t>9.2.2/ potwierdzających spełnianie warunków udziału w postępowaniu dotyczących uprawnień do prowadzenia określonej działalności gospodarczej lub zawodowej, o ile wynika to z odrębnych przepisów:</w:t>
      </w:r>
    </w:p>
    <w:p w14:paraId="32BF42AC" w14:textId="77777777" w:rsidR="00833446" w:rsidRPr="001605EF" w:rsidRDefault="00833446" w:rsidP="00833446">
      <w:pPr>
        <w:autoSpaceDE w:val="0"/>
        <w:spacing w:after="0" w:line="240" w:lineRule="auto"/>
        <w:rPr>
          <w:rFonts w:ascii="Calibri Light" w:hAnsi="Calibri Light"/>
          <w:color w:val="262626" w:themeColor="text1" w:themeTint="D9"/>
          <w:sz w:val="20"/>
          <w:szCs w:val="20"/>
          <w:lang w:eastAsia="ar-SA"/>
        </w:rPr>
      </w:pPr>
    </w:p>
    <w:p w14:paraId="6E6D8CFC" w14:textId="7EF4EE45" w:rsidR="00833446" w:rsidRPr="001605EF" w:rsidRDefault="00833446" w:rsidP="00833446">
      <w:pPr>
        <w:pStyle w:val="Default"/>
        <w:shd w:val="clear" w:color="auto" w:fill="FFFFFF" w:themeFill="background1"/>
        <w:spacing w:after="0" w:line="240" w:lineRule="auto"/>
        <w:jc w:val="both"/>
        <w:rPr>
          <w:b/>
          <w:bCs/>
          <w:color w:val="262626" w:themeColor="text1" w:themeTint="D9"/>
        </w:rPr>
      </w:pPr>
      <w:r w:rsidRPr="001605EF">
        <w:rPr>
          <w:rFonts w:ascii="Calibri Light" w:eastAsia="Calibri" w:hAnsi="Calibri Light" w:cs="Calibri Light"/>
          <w:b/>
          <w:bCs/>
          <w:color w:val="262626" w:themeColor="text1" w:themeTint="D9"/>
          <w:sz w:val="20"/>
          <w:szCs w:val="20"/>
        </w:rPr>
        <w:t>a/ wpis do rejestru działalności regulowanej prowadzonego przez Prezydenta Miasta Pruszkowa</w:t>
      </w:r>
      <w:r w:rsidRPr="001605EF">
        <w:rPr>
          <w:rFonts w:ascii="Calibri Light" w:eastAsia="Calibri" w:hAnsi="Calibri Light" w:cs="Calibri Light"/>
          <w:color w:val="262626" w:themeColor="text1" w:themeTint="D9"/>
          <w:sz w:val="20"/>
          <w:szCs w:val="20"/>
        </w:rPr>
        <w:t xml:space="preserve">, o którym mowa w art. </w:t>
      </w:r>
      <w:r w:rsidRPr="001605EF">
        <w:rPr>
          <w:rFonts w:ascii="Calibri Light" w:eastAsia="Calibri" w:hAnsi="Calibri Light" w:cs="Calibri Light"/>
          <w:bCs/>
          <w:color w:val="262626" w:themeColor="text1" w:themeTint="D9"/>
          <w:sz w:val="20"/>
          <w:szCs w:val="20"/>
        </w:rPr>
        <w:t>9b ust. 4 ustawy z dnia 13 września 1996r.  o utrzymaniu czystości i porządku w gminach (Dz.U. z 202</w:t>
      </w:r>
      <w:r w:rsidR="00225BB1">
        <w:rPr>
          <w:rFonts w:ascii="Calibri Light" w:eastAsia="Calibri" w:hAnsi="Calibri Light" w:cs="Calibri Light"/>
          <w:bCs/>
          <w:color w:val="262626" w:themeColor="text1" w:themeTint="D9"/>
          <w:sz w:val="20"/>
          <w:szCs w:val="20"/>
        </w:rPr>
        <w:t>2</w:t>
      </w:r>
      <w:r w:rsidRPr="001605EF">
        <w:rPr>
          <w:rFonts w:ascii="Calibri Light" w:eastAsia="Calibri" w:hAnsi="Calibri Light" w:cs="Calibri Light"/>
          <w:bCs/>
          <w:color w:val="262626" w:themeColor="text1" w:themeTint="D9"/>
          <w:sz w:val="20"/>
          <w:szCs w:val="20"/>
        </w:rPr>
        <w:t xml:space="preserve"> r. poz. </w:t>
      </w:r>
      <w:r w:rsidR="00225BB1">
        <w:rPr>
          <w:rFonts w:ascii="Calibri Light" w:eastAsia="Calibri" w:hAnsi="Calibri Light" w:cs="Calibri Light"/>
          <w:bCs/>
          <w:color w:val="262626" w:themeColor="text1" w:themeTint="D9"/>
          <w:sz w:val="20"/>
          <w:szCs w:val="20"/>
        </w:rPr>
        <w:t xml:space="preserve">2519 z </w:t>
      </w:r>
      <w:proofErr w:type="spellStart"/>
      <w:r w:rsidRPr="001605EF">
        <w:rPr>
          <w:rFonts w:ascii="Calibri Light" w:eastAsia="Calibri" w:hAnsi="Calibri Light" w:cs="Calibri Light"/>
          <w:bCs/>
          <w:color w:val="262626" w:themeColor="text1" w:themeTint="D9"/>
          <w:sz w:val="20"/>
          <w:szCs w:val="20"/>
        </w:rPr>
        <w:t>późn</w:t>
      </w:r>
      <w:proofErr w:type="spellEnd"/>
      <w:r w:rsidRPr="001605EF">
        <w:rPr>
          <w:rFonts w:ascii="Calibri Light" w:eastAsia="Calibri" w:hAnsi="Calibri Light" w:cs="Calibri Light"/>
          <w:bCs/>
          <w:color w:val="262626" w:themeColor="text1" w:themeTint="D9"/>
          <w:sz w:val="20"/>
          <w:szCs w:val="20"/>
        </w:rPr>
        <w:t xml:space="preserve">. zm.) w zakresie odpadów objętych przedmiotem zamówienia </w:t>
      </w:r>
      <w:r w:rsidRPr="001605EF">
        <w:rPr>
          <w:rFonts w:ascii="Calibri Light" w:eastAsia="Calibri" w:hAnsi="Calibri Light" w:cs="Calibri Light"/>
          <w:color w:val="262626" w:themeColor="text1" w:themeTint="D9"/>
          <w:sz w:val="20"/>
          <w:szCs w:val="20"/>
        </w:rPr>
        <w:t>)</w:t>
      </w:r>
      <w:r w:rsidRPr="001605EF">
        <w:rPr>
          <w:rFonts w:ascii="Calibri Light" w:eastAsia="Calibri" w:hAnsi="Calibri Light" w:cs="Calibri Light"/>
          <w:b/>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(załącznik Wykonawcy),</w:t>
      </w:r>
    </w:p>
    <w:p w14:paraId="7BC68AD7" w14:textId="77777777" w:rsidR="00833446" w:rsidRDefault="00833446" w:rsidP="00833446">
      <w:pPr>
        <w:pStyle w:val="Default"/>
        <w:spacing w:after="0" w:line="240" w:lineRule="auto"/>
        <w:ind w:left="-10"/>
        <w:jc w:val="both"/>
        <w:rPr>
          <w:rFonts w:ascii="Calibri Light" w:eastAsia="Calibri" w:hAnsi="Calibri Light" w:cs="Calibri Light"/>
          <w:b/>
          <w:color w:val="262626" w:themeColor="text1" w:themeTint="D9"/>
          <w:sz w:val="20"/>
          <w:szCs w:val="20"/>
        </w:rPr>
      </w:pPr>
    </w:p>
    <w:p w14:paraId="0AC95E82" w14:textId="24EADAEC" w:rsidR="00833446" w:rsidRPr="001605EF" w:rsidRDefault="00833446" w:rsidP="00833446">
      <w:pPr>
        <w:pStyle w:val="Default"/>
        <w:shd w:val="clear" w:color="auto" w:fill="FFFFFF" w:themeFill="background1"/>
        <w:spacing w:after="0" w:line="240" w:lineRule="auto"/>
        <w:jc w:val="both"/>
        <w:rPr>
          <w:b/>
          <w:bCs/>
          <w:color w:val="262626" w:themeColor="text1" w:themeTint="D9"/>
        </w:rPr>
      </w:pPr>
      <w:r w:rsidRPr="001605EF">
        <w:rPr>
          <w:rFonts w:ascii="Calibri Light" w:eastAsia="Calibri" w:hAnsi="Calibri Light" w:cs="Calibri Light"/>
          <w:b/>
          <w:color w:val="262626" w:themeColor="text1" w:themeTint="D9"/>
          <w:sz w:val="20"/>
          <w:szCs w:val="20"/>
        </w:rPr>
        <w:t>b/ wpis do rejestru zbierających zużyty sprzęt elektryczny i elektroniczny prowadzonego przez GIOŚ zgodnie</w:t>
      </w:r>
      <w:r w:rsidRPr="001605EF">
        <w:rPr>
          <w:rFonts w:ascii="Calibri Light" w:eastAsia="Calibri" w:hAnsi="Calibri Light" w:cs="Calibri Light"/>
          <w:bCs/>
          <w:color w:val="262626" w:themeColor="text1" w:themeTint="D9"/>
          <w:sz w:val="20"/>
          <w:szCs w:val="20"/>
        </w:rPr>
        <w:t>, z ustawą o zużytym sprzęcie elektrycznym i elektronicznym (</w:t>
      </w:r>
      <w:proofErr w:type="spellStart"/>
      <w:r w:rsidRPr="001605EF">
        <w:rPr>
          <w:rFonts w:ascii="Calibri Light" w:eastAsia="Calibri" w:hAnsi="Calibri Light" w:cs="Calibri Light"/>
          <w:bCs/>
          <w:color w:val="262626" w:themeColor="text1" w:themeTint="D9"/>
          <w:sz w:val="20"/>
          <w:szCs w:val="20"/>
        </w:rPr>
        <w:t>t.j</w:t>
      </w:r>
      <w:proofErr w:type="spellEnd"/>
      <w:r w:rsidRPr="001605EF">
        <w:rPr>
          <w:rFonts w:ascii="Calibri Light" w:eastAsia="Calibri" w:hAnsi="Calibri Light" w:cs="Calibri Light"/>
          <w:bCs/>
          <w:color w:val="262626" w:themeColor="text1" w:themeTint="D9"/>
          <w:sz w:val="20"/>
          <w:szCs w:val="20"/>
        </w:rPr>
        <w:t>. Dz. U. z 20</w:t>
      </w:r>
      <w:r w:rsidR="00225BB1">
        <w:rPr>
          <w:rFonts w:ascii="Calibri Light" w:eastAsia="Calibri" w:hAnsi="Calibri Light" w:cs="Calibri Light"/>
          <w:bCs/>
          <w:color w:val="262626" w:themeColor="text1" w:themeTint="D9"/>
          <w:sz w:val="20"/>
          <w:szCs w:val="20"/>
        </w:rPr>
        <w:t>22</w:t>
      </w:r>
      <w:r w:rsidRPr="001605EF">
        <w:rPr>
          <w:rFonts w:ascii="Calibri Light" w:eastAsia="Calibri" w:hAnsi="Calibri Light" w:cs="Calibri Light"/>
          <w:bCs/>
          <w:color w:val="262626" w:themeColor="text1" w:themeTint="D9"/>
          <w:sz w:val="20"/>
          <w:szCs w:val="20"/>
        </w:rPr>
        <w:t xml:space="preserve"> r. poz. </w:t>
      </w:r>
      <w:r w:rsidR="00225BB1">
        <w:rPr>
          <w:rFonts w:ascii="Calibri Light" w:eastAsia="Calibri" w:hAnsi="Calibri Light" w:cs="Calibri Light"/>
          <w:bCs/>
          <w:color w:val="262626" w:themeColor="text1" w:themeTint="D9"/>
          <w:sz w:val="20"/>
          <w:szCs w:val="20"/>
        </w:rPr>
        <w:t>1622</w:t>
      </w:r>
      <w:r w:rsidRPr="001605EF">
        <w:rPr>
          <w:rFonts w:ascii="Calibri Light" w:eastAsia="Calibri" w:hAnsi="Calibri Light" w:cs="Calibri Light"/>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w:t>
      </w:r>
      <w:r w:rsidRPr="001605EF">
        <w:rPr>
          <w:rFonts w:ascii="Calibri Light" w:eastAsia="Calibri" w:hAnsi="Calibri Light" w:cs="Calibri Light"/>
          <w:b/>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(załącznik Wykonawcy),</w:t>
      </w:r>
    </w:p>
    <w:p w14:paraId="6A3B5334" w14:textId="77777777" w:rsidR="00833446" w:rsidRPr="001605EF" w:rsidRDefault="00833446" w:rsidP="00833446">
      <w:pPr>
        <w:pStyle w:val="Default"/>
        <w:spacing w:after="0" w:line="240" w:lineRule="auto"/>
        <w:ind w:left="-10"/>
        <w:jc w:val="both"/>
        <w:rPr>
          <w:rFonts w:ascii="Calibri Light" w:eastAsia="Calibri" w:hAnsi="Calibri Light" w:cs="Calibri Light"/>
          <w:bCs/>
          <w:color w:val="262626" w:themeColor="text1" w:themeTint="D9"/>
          <w:sz w:val="20"/>
          <w:szCs w:val="20"/>
        </w:rPr>
      </w:pPr>
    </w:p>
    <w:p w14:paraId="00F3D1A7" w14:textId="3ED852C8" w:rsidR="00833446" w:rsidRPr="001605EF" w:rsidRDefault="00833446" w:rsidP="00833446">
      <w:pPr>
        <w:pStyle w:val="Default"/>
        <w:shd w:val="clear" w:color="auto" w:fill="FFFFFF" w:themeFill="background1"/>
        <w:spacing w:after="0" w:line="240" w:lineRule="auto"/>
        <w:jc w:val="both"/>
        <w:rPr>
          <w:b/>
          <w:bCs/>
          <w:color w:val="262626" w:themeColor="text1" w:themeTint="D9"/>
        </w:rPr>
      </w:pPr>
      <w:r w:rsidRPr="001605EF">
        <w:rPr>
          <w:rFonts w:ascii="Calibri Light" w:eastAsia="Calibri" w:hAnsi="Calibri Light" w:cs="Calibri Light"/>
          <w:b/>
          <w:color w:val="262626" w:themeColor="text1" w:themeTint="D9"/>
          <w:sz w:val="20"/>
          <w:szCs w:val="20"/>
        </w:rPr>
        <w:t>c/ wpis do rejestru podmiotów wprowadzających produkty, produkty w opakowaniach i gospodarujących odpadami BDO</w:t>
      </w:r>
      <w:r w:rsidRPr="001605EF">
        <w:rPr>
          <w:rFonts w:ascii="Calibri Light" w:eastAsia="Calibri" w:hAnsi="Calibri Light" w:cs="Calibri Light"/>
          <w:bCs/>
          <w:color w:val="262626" w:themeColor="text1" w:themeTint="D9"/>
          <w:sz w:val="20"/>
          <w:szCs w:val="20"/>
        </w:rPr>
        <w:t xml:space="preserve"> prowadzonego przez właściwego Marszałka Województwa na podstawie art. 49 ust. 1 ustawy z dnia 14 grudnia 2012 r. o odpadach (Dz. U. z 20</w:t>
      </w:r>
      <w:r w:rsidR="00225BB1">
        <w:rPr>
          <w:rFonts w:ascii="Calibri Light" w:eastAsia="Calibri" w:hAnsi="Calibri Light" w:cs="Calibri Light"/>
          <w:bCs/>
          <w:color w:val="262626" w:themeColor="text1" w:themeTint="D9"/>
          <w:sz w:val="20"/>
          <w:szCs w:val="20"/>
        </w:rPr>
        <w:t>2</w:t>
      </w:r>
      <w:r w:rsidRPr="001605EF">
        <w:rPr>
          <w:rFonts w:ascii="Calibri Light" w:eastAsia="Calibri" w:hAnsi="Calibri Light" w:cs="Calibri Light"/>
          <w:bCs/>
          <w:color w:val="262626" w:themeColor="text1" w:themeTint="D9"/>
          <w:sz w:val="20"/>
          <w:szCs w:val="20"/>
        </w:rPr>
        <w:t xml:space="preserve"> r. poz. </w:t>
      </w:r>
      <w:r w:rsidR="00225BB1">
        <w:rPr>
          <w:rFonts w:ascii="Calibri Light" w:eastAsia="Calibri" w:hAnsi="Calibri Light" w:cs="Calibri Light"/>
          <w:bCs/>
          <w:color w:val="262626" w:themeColor="text1" w:themeTint="D9"/>
          <w:sz w:val="20"/>
          <w:szCs w:val="20"/>
        </w:rPr>
        <w:t>699</w:t>
      </w:r>
      <w:r w:rsidRPr="001605EF">
        <w:rPr>
          <w:rFonts w:ascii="Calibri Light" w:eastAsia="Calibri" w:hAnsi="Calibri Light" w:cs="Calibri Light"/>
          <w:bCs/>
          <w:color w:val="262626" w:themeColor="text1" w:themeTint="D9"/>
          <w:sz w:val="20"/>
          <w:szCs w:val="20"/>
        </w:rPr>
        <w:t xml:space="preserve"> z </w:t>
      </w:r>
      <w:proofErr w:type="spellStart"/>
      <w:r w:rsidRPr="001605EF">
        <w:rPr>
          <w:rFonts w:ascii="Calibri Light" w:eastAsia="Calibri" w:hAnsi="Calibri Light" w:cs="Calibri Light"/>
          <w:bCs/>
          <w:color w:val="262626" w:themeColor="text1" w:themeTint="D9"/>
          <w:sz w:val="20"/>
          <w:szCs w:val="20"/>
        </w:rPr>
        <w:t>późn</w:t>
      </w:r>
      <w:proofErr w:type="spellEnd"/>
      <w:r w:rsidRPr="001605EF">
        <w:rPr>
          <w:rFonts w:ascii="Calibri Light" w:eastAsia="Calibri" w:hAnsi="Calibri Light" w:cs="Calibri Light"/>
          <w:bCs/>
          <w:color w:val="262626" w:themeColor="text1" w:themeTint="D9"/>
          <w:sz w:val="20"/>
          <w:szCs w:val="20"/>
        </w:rPr>
        <w:t xml:space="preserve">. zm.) </w:t>
      </w:r>
      <w:r w:rsidRPr="001605EF">
        <w:rPr>
          <w:rFonts w:ascii="Calibri Light" w:eastAsia="Calibri" w:hAnsi="Calibri Light" w:cs="Calibri Light"/>
          <w:color w:val="262626" w:themeColor="text1" w:themeTint="D9"/>
          <w:sz w:val="20"/>
          <w:szCs w:val="20"/>
        </w:rPr>
        <w:t>)</w:t>
      </w:r>
      <w:r w:rsidRPr="001605EF">
        <w:rPr>
          <w:rFonts w:ascii="Calibri Light" w:eastAsia="Calibri" w:hAnsi="Calibri Light" w:cs="Calibri Light"/>
          <w:b/>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(załącznik Wykonawcy).</w:t>
      </w:r>
    </w:p>
    <w:p w14:paraId="05C819C7" w14:textId="77777777" w:rsidR="00833446" w:rsidRPr="001605EF" w:rsidRDefault="00833446" w:rsidP="00833446">
      <w:pPr>
        <w:spacing w:after="0" w:line="240" w:lineRule="auto"/>
        <w:jc w:val="both"/>
        <w:rPr>
          <w:rFonts w:ascii="Calibri Light" w:hAnsi="Calibri Light" w:cs="Calibri Light"/>
          <w:b/>
          <w:bCs/>
          <w:color w:val="262626" w:themeColor="text1" w:themeTint="D9"/>
          <w:sz w:val="20"/>
          <w:szCs w:val="20"/>
          <w:u w:val="single"/>
        </w:rPr>
      </w:pPr>
    </w:p>
    <w:p w14:paraId="689191B3" w14:textId="77777777" w:rsidR="00833446" w:rsidRPr="001605EF" w:rsidRDefault="00833446" w:rsidP="00833446">
      <w:pPr>
        <w:spacing w:after="0" w:line="240" w:lineRule="auto"/>
        <w:jc w:val="both"/>
        <w:rPr>
          <w:rFonts w:asciiTheme="majorHAnsi" w:hAnsiTheme="majorHAnsi" w:cstheme="majorHAnsi"/>
          <w:b/>
          <w:bCs/>
          <w:color w:val="262626" w:themeColor="text1" w:themeTint="D9"/>
          <w:sz w:val="20"/>
          <w:szCs w:val="20"/>
          <w:u w:val="single"/>
        </w:rPr>
      </w:pPr>
      <w:r w:rsidRPr="001605EF">
        <w:rPr>
          <w:rFonts w:asciiTheme="majorHAnsi" w:hAnsiTheme="majorHAnsi" w:cstheme="majorHAnsi"/>
          <w:b/>
          <w:bCs/>
          <w:color w:val="262626" w:themeColor="text1" w:themeTint="D9"/>
          <w:sz w:val="20"/>
          <w:szCs w:val="20"/>
          <w:u w:val="single"/>
        </w:rPr>
        <w:t>9.2.3/ potwierdzających spełnianie warunków udziału w postępowaniu dotyczących sytuacji ekonomicznej lub finansowej:</w:t>
      </w:r>
    </w:p>
    <w:p w14:paraId="338F78E3" w14:textId="77777777" w:rsidR="00833446" w:rsidRPr="009D538D" w:rsidRDefault="00833446" w:rsidP="00833446">
      <w:pPr>
        <w:spacing w:after="0" w:line="240" w:lineRule="auto"/>
        <w:jc w:val="both"/>
        <w:rPr>
          <w:rFonts w:asciiTheme="majorHAnsi" w:hAnsiTheme="majorHAnsi" w:cstheme="majorHAnsi"/>
          <w:b/>
          <w:bCs/>
          <w:color w:val="262626" w:themeColor="text1" w:themeTint="D9"/>
          <w:sz w:val="20"/>
          <w:szCs w:val="20"/>
          <w:u w:val="single"/>
        </w:rPr>
      </w:pPr>
    </w:p>
    <w:p w14:paraId="221D75C8" w14:textId="77777777" w:rsidR="00833446" w:rsidRPr="009D538D" w:rsidRDefault="00833446" w:rsidP="00833446">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50DE6DA8" w14:textId="77777777" w:rsidR="00143193" w:rsidRDefault="00143193" w:rsidP="00E32733">
      <w:pPr>
        <w:spacing w:after="0" w:line="240" w:lineRule="auto"/>
        <w:jc w:val="both"/>
        <w:rPr>
          <w:rFonts w:ascii="Calibri Light" w:hAnsi="Calibri Light" w:cs="Calibri Light"/>
          <w:b/>
          <w:bCs/>
          <w:sz w:val="20"/>
          <w:szCs w:val="20"/>
          <w:u w:val="single"/>
        </w:rPr>
      </w:pPr>
    </w:p>
    <w:p w14:paraId="29ED692F" w14:textId="2338D41E"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143193">
        <w:rPr>
          <w:rFonts w:ascii="Calibri Light" w:hAnsi="Calibri Light" w:cs="Calibri Light"/>
          <w:b/>
          <w:bCs/>
          <w:sz w:val="20"/>
          <w:szCs w:val="20"/>
          <w:u w:val="single"/>
        </w:rPr>
        <w:t>3</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5E5CAB0" w14:textId="4B6F214E" w:rsidR="000D5ED2" w:rsidRPr="00BB07CE" w:rsidRDefault="000D5ED2" w:rsidP="000D5ED2">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sidR="0031708B">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0A5A02EA" w14:textId="7B9D86DE" w:rsidR="0066252D" w:rsidRPr="00845B40" w:rsidRDefault="0066252D" w:rsidP="0066252D">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60031E3A" w14:textId="2FE7419F" w:rsidR="00890051" w:rsidRPr="009D538D" w:rsidRDefault="00890051" w:rsidP="00890051">
      <w:pPr>
        <w:pStyle w:val="Default"/>
        <w:spacing w:after="0" w:line="240" w:lineRule="auto"/>
        <w:jc w:val="both"/>
        <w:rPr>
          <w:rFonts w:asciiTheme="majorHAnsi" w:hAnsiTheme="majorHAnsi" w:cstheme="majorHAnsi"/>
          <w:color w:val="262626" w:themeColor="text1" w:themeTint="D9"/>
          <w:sz w:val="20"/>
          <w:szCs w:val="20"/>
        </w:rPr>
      </w:pPr>
      <w:r>
        <w:rPr>
          <w:rFonts w:ascii="Calibri Light" w:eastAsia="Calibri" w:hAnsi="Calibri Light" w:cs="Calibri Light"/>
          <w:b/>
          <w:color w:val="262626"/>
          <w:sz w:val="20"/>
          <w:szCs w:val="20"/>
        </w:rPr>
        <w:t>b) oświadczenie o</w:t>
      </w:r>
      <w:r w:rsidRPr="005962D4">
        <w:rPr>
          <w:rFonts w:ascii="Calibri Light" w:eastAsia="Calibri" w:hAnsi="Calibri Light" w:cs="Calibri Light"/>
          <w:b/>
          <w:color w:val="262626"/>
          <w:sz w:val="20"/>
          <w:szCs w:val="20"/>
        </w:rPr>
        <w:t xml:space="preserve"> posiad</w:t>
      </w:r>
      <w:r>
        <w:rPr>
          <w:rFonts w:ascii="Calibri Light" w:eastAsia="Calibri" w:hAnsi="Calibri Light" w:cs="Calibri Light"/>
          <w:b/>
          <w:color w:val="262626"/>
          <w:sz w:val="20"/>
          <w:szCs w:val="20"/>
        </w:rPr>
        <w:t>aniu</w:t>
      </w:r>
      <w:r w:rsidRPr="005962D4">
        <w:rPr>
          <w:rFonts w:ascii="Calibri Light" w:eastAsia="Calibri" w:hAnsi="Calibri Light" w:cs="Calibri Light"/>
          <w:b/>
          <w:color w:val="262626"/>
          <w:sz w:val="20"/>
          <w:szCs w:val="20"/>
        </w:rPr>
        <w:t xml:space="preserve"> doświadczeni</w:t>
      </w:r>
      <w:r>
        <w:rPr>
          <w:rFonts w:ascii="Calibri Light" w:eastAsia="Calibri" w:hAnsi="Calibri Light" w:cs="Calibri Light"/>
          <w:b/>
          <w:color w:val="262626"/>
          <w:sz w:val="20"/>
          <w:szCs w:val="20"/>
        </w:rPr>
        <w:t>a</w:t>
      </w:r>
      <w:r w:rsidRPr="005962D4">
        <w:rPr>
          <w:rFonts w:ascii="Calibri Light" w:eastAsia="Calibri" w:hAnsi="Calibri Light" w:cs="Calibri Light"/>
          <w:b/>
          <w:color w:val="262626"/>
          <w:sz w:val="20"/>
          <w:szCs w:val="20"/>
        </w:rPr>
        <w:t xml:space="preserve"> w uzyskanych poziomach recyklingu wymaganych w </w:t>
      </w:r>
      <w:r w:rsidRPr="005962D4">
        <w:rPr>
          <w:rFonts w:ascii="Calibri Light" w:eastAsia="Calibri" w:hAnsi="Calibri Light" w:cs="Calibri Light"/>
          <w:b/>
          <w:color w:val="auto"/>
          <w:sz w:val="20"/>
          <w:szCs w:val="20"/>
        </w:rPr>
        <w:t>20</w:t>
      </w:r>
      <w:r w:rsidR="00A5372C">
        <w:rPr>
          <w:rFonts w:ascii="Calibri Light" w:eastAsia="Calibri" w:hAnsi="Calibri Light" w:cs="Calibri Light"/>
          <w:b/>
          <w:color w:val="auto"/>
          <w:sz w:val="20"/>
          <w:szCs w:val="20"/>
        </w:rPr>
        <w:t>21</w:t>
      </w:r>
      <w:r w:rsidRPr="005962D4">
        <w:rPr>
          <w:rFonts w:ascii="Calibri Light" w:eastAsia="Calibri" w:hAnsi="Calibri Light" w:cs="Calibri Light"/>
          <w:b/>
          <w:color w:val="auto"/>
          <w:sz w:val="20"/>
          <w:szCs w:val="20"/>
        </w:rPr>
        <w:t xml:space="preserve"> r. na poziomie </w:t>
      </w:r>
      <w:r w:rsidR="00FB080D">
        <w:rPr>
          <w:rFonts w:ascii="Calibri Light" w:eastAsia="Calibri" w:hAnsi="Calibri Light" w:cs="Calibri Light"/>
          <w:b/>
          <w:color w:val="auto"/>
          <w:sz w:val="20"/>
          <w:szCs w:val="20"/>
        </w:rPr>
        <w:t>2</w:t>
      </w:r>
      <w:r w:rsidRPr="005962D4">
        <w:rPr>
          <w:rFonts w:ascii="Calibri Light" w:eastAsia="Calibri" w:hAnsi="Calibri Light" w:cs="Calibri Light"/>
          <w:b/>
          <w:color w:val="auto"/>
          <w:sz w:val="20"/>
          <w:szCs w:val="20"/>
        </w:rPr>
        <w:t>0 % i w 202</w:t>
      </w:r>
      <w:r w:rsidR="00FB080D">
        <w:rPr>
          <w:rFonts w:ascii="Calibri Light" w:eastAsia="Calibri" w:hAnsi="Calibri Light" w:cs="Calibri Light"/>
          <w:b/>
          <w:color w:val="auto"/>
          <w:sz w:val="20"/>
          <w:szCs w:val="20"/>
        </w:rPr>
        <w:t>2</w:t>
      </w:r>
      <w:r w:rsidRPr="005962D4">
        <w:rPr>
          <w:rFonts w:ascii="Calibri Light" w:eastAsia="Calibri" w:hAnsi="Calibri Light" w:cs="Calibri Light"/>
          <w:b/>
          <w:color w:val="auto"/>
          <w:sz w:val="20"/>
          <w:szCs w:val="20"/>
        </w:rPr>
        <w:t xml:space="preserve"> r. na poziomie </w:t>
      </w:r>
      <w:r w:rsidR="00FB080D">
        <w:rPr>
          <w:rFonts w:ascii="Calibri Light" w:eastAsia="Calibri" w:hAnsi="Calibri Light" w:cs="Calibri Light"/>
          <w:b/>
          <w:color w:val="auto"/>
          <w:sz w:val="20"/>
          <w:szCs w:val="20"/>
        </w:rPr>
        <w:t>25</w:t>
      </w:r>
      <w:r w:rsidRPr="005962D4">
        <w:rPr>
          <w:rFonts w:ascii="Calibri Light" w:eastAsia="Calibri" w:hAnsi="Calibri Light" w:cs="Calibri Light"/>
          <w:b/>
          <w:color w:val="auto"/>
          <w:sz w:val="20"/>
          <w:szCs w:val="20"/>
        </w:rPr>
        <w:t>%</w:t>
      </w:r>
      <w:r>
        <w:rPr>
          <w:rFonts w:ascii="Calibri Light" w:eastAsia="Calibri" w:hAnsi="Calibri Light" w:cs="Calibri Light"/>
          <w:b/>
          <w:color w:val="auto"/>
          <w:sz w:val="20"/>
          <w:szCs w:val="20"/>
        </w:rPr>
        <w:t xml:space="preserve"> </w:t>
      </w:r>
      <w:r w:rsidRPr="009D538D">
        <w:rPr>
          <w:rFonts w:asciiTheme="majorHAnsi" w:hAnsiTheme="majorHAnsi" w:cstheme="majorHAnsi"/>
          <w:color w:val="262626" w:themeColor="text1" w:themeTint="D9"/>
          <w:sz w:val="20"/>
          <w:szCs w:val="20"/>
        </w:rPr>
        <w:t>(</w:t>
      </w:r>
      <w:r w:rsidR="004F6D04" w:rsidRPr="004F6D04">
        <w:rPr>
          <w:rFonts w:ascii="Calibri Light" w:hAnsi="Calibri Light" w:cs="Calibri Light"/>
          <w:sz w:val="20"/>
          <w:szCs w:val="20"/>
        </w:rPr>
        <w:t xml:space="preserve">Wzór oświadczenia narzędzi stanowi załącznik nr </w:t>
      </w:r>
      <w:r w:rsidR="0040451D">
        <w:rPr>
          <w:rFonts w:ascii="Calibri Light" w:hAnsi="Calibri Light" w:cs="Calibri Light"/>
          <w:sz w:val="20"/>
          <w:szCs w:val="20"/>
        </w:rPr>
        <w:t>5</w:t>
      </w:r>
      <w:r w:rsidR="004F6D04" w:rsidRPr="004F6D04">
        <w:rPr>
          <w:rFonts w:ascii="Calibri Light" w:hAnsi="Calibri Light" w:cs="Calibri Light"/>
          <w:sz w:val="20"/>
          <w:szCs w:val="20"/>
        </w:rPr>
        <w:t xml:space="preserve"> do SWZ</w:t>
      </w:r>
      <w:r w:rsidRPr="009D538D">
        <w:rPr>
          <w:rFonts w:asciiTheme="majorHAnsi" w:hAnsiTheme="majorHAnsi" w:cstheme="majorHAnsi"/>
          <w:color w:val="262626" w:themeColor="text1" w:themeTint="D9"/>
          <w:sz w:val="20"/>
          <w:szCs w:val="20"/>
        </w:rPr>
        <w:t>);</w:t>
      </w:r>
    </w:p>
    <w:p w14:paraId="72AB74F4" w14:textId="77777777" w:rsidR="00890051" w:rsidRPr="005962D4" w:rsidRDefault="00890051" w:rsidP="00890051">
      <w:pPr>
        <w:pStyle w:val="Default"/>
        <w:spacing w:after="0" w:line="240" w:lineRule="auto"/>
        <w:ind w:left="-11"/>
        <w:jc w:val="both"/>
        <w:rPr>
          <w:rFonts w:ascii="Calibri Light" w:eastAsia="Calibri" w:hAnsi="Calibri Light" w:cs="Calibri Light"/>
          <w:b/>
          <w:color w:val="262626"/>
          <w:sz w:val="20"/>
          <w:szCs w:val="20"/>
        </w:rPr>
      </w:pPr>
    </w:p>
    <w:p w14:paraId="36B2A555" w14:textId="3FCAC695" w:rsidR="00890051" w:rsidRPr="004F6D04" w:rsidRDefault="00890051" w:rsidP="004F6D04">
      <w:pPr>
        <w:spacing w:after="0" w:line="240" w:lineRule="auto"/>
        <w:jc w:val="both"/>
        <w:rPr>
          <w:rFonts w:asciiTheme="majorHAnsi" w:hAnsiTheme="majorHAnsi" w:cstheme="majorHAnsi"/>
          <w:b/>
          <w:sz w:val="20"/>
          <w:szCs w:val="20"/>
        </w:rPr>
      </w:pPr>
      <w:r>
        <w:rPr>
          <w:rFonts w:asciiTheme="majorHAnsi" w:hAnsiTheme="majorHAnsi" w:cstheme="majorHAnsi"/>
          <w:b/>
          <w:color w:val="262626"/>
          <w:sz w:val="20"/>
          <w:szCs w:val="20"/>
        </w:rPr>
        <w:t xml:space="preserve">c) oświadczenie o </w:t>
      </w:r>
      <w:r w:rsidRPr="00A5705F">
        <w:rPr>
          <w:rFonts w:asciiTheme="majorHAnsi" w:hAnsiTheme="majorHAnsi" w:cstheme="majorHAnsi"/>
          <w:b/>
          <w:color w:val="262626"/>
          <w:sz w:val="20"/>
          <w:szCs w:val="20"/>
        </w:rPr>
        <w:t>posiada</w:t>
      </w:r>
      <w:r>
        <w:rPr>
          <w:rFonts w:asciiTheme="majorHAnsi" w:hAnsiTheme="majorHAnsi" w:cstheme="majorHAnsi"/>
          <w:b/>
          <w:color w:val="262626"/>
          <w:sz w:val="20"/>
          <w:szCs w:val="20"/>
        </w:rPr>
        <w:t>niu</w:t>
      </w:r>
      <w:r w:rsidRPr="00A5705F">
        <w:rPr>
          <w:rFonts w:asciiTheme="majorHAnsi" w:hAnsiTheme="majorHAnsi" w:cstheme="majorHAnsi"/>
          <w:b/>
          <w:color w:val="262626"/>
          <w:sz w:val="20"/>
          <w:szCs w:val="20"/>
        </w:rPr>
        <w:t xml:space="preserve"> doświadczeni</w:t>
      </w:r>
      <w:r>
        <w:rPr>
          <w:rFonts w:asciiTheme="majorHAnsi" w:hAnsiTheme="majorHAnsi" w:cstheme="majorHAnsi"/>
          <w:b/>
          <w:color w:val="262626"/>
          <w:sz w:val="20"/>
          <w:szCs w:val="20"/>
        </w:rPr>
        <w:t>a</w:t>
      </w:r>
      <w:r w:rsidRPr="00A5705F">
        <w:rPr>
          <w:rFonts w:asciiTheme="majorHAnsi" w:hAnsiTheme="majorHAnsi" w:cstheme="majorHAnsi"/>
          <w:b/>
          <w:color w:val="262626"/>
          <w:sz w:val="20"/>
          <w:szCs w:val="20"/>
        </w:rPr>
        <w:t xml:space="preserve"> w wywiązywaniu się w latach </w:t>
      </w:r>
      <w:r w:rsidRPr="00A5705F">
        <w:rPr>
          <w:rFonts w:asciiTheme="majorHAnsi" w:hAnsiTheme="majorHAnsi" w:cstheme="majorHAnsi"/>
          <w:b/>
          <w:sz w:val="20"/>
          <w:szCs w:val="20"/>
        </w:rPr>
        <w:t>20</w:t>
      </w:r>
      <w:r w:rsidR="00FB080D">
        <w:rPr>
          <w:rFonts w:asciiTheme="majorHAnsi" w:hAnsiTheme="majorHAnsi" w:cstheme="majorHAnsi"/>
          <w:b/>
          <w:sz w:val="20"/>
          <w:szCs w:val="20"/>
        </w:rPr>
        <w:t>21</w:t>
      </w:r>
      <w:r w:rsidRPr="00A5705F">
        <w:rPr>
          <w:rFonts w:asciiTheme="majorHAnsi" w:hAnsiTheme="majorHAnsi" w:cstheme="majorHAnsi"/>
          <w:b/>
          <w:sz w:val="20"/>
          <w:szCs w:val="20"/>
        </w:rPr>
        <w:t xml:space="preserve"> i 202</w:t>
      </w:r>
      <w:r w:rsidR="00FB080D">
        <w:rPr>
          <w:rFonts w:asciiTheme="majorHAnsi" w:hAnsiTheme="majorHAnsi" w:cstheme="majorHAnsi"/>
          <w:b/>
          <w:sz w:val="20"/>
          <w:szCs w:val="20"/>
        </w:rPr>
        <w:t>2</w:t>
      </w:r>
      <w:r w:rsidRPr="00A5705F">
        <w:rPr>
          <w:rFonts w:asciiTheme="majorHAnsi" w:hAnsiTheme="majorHAnsi" w:cstheme="majorHAnsi"/>
          <w:b/>
          <w:color w:val="262626"/>
          <w:sz w:val="20"/>
          <w:szCs w:val="20"/>
        </w:rPr>
        <w:t xml:space="preserve"> z obowiązku ograniczenia masy odpadów komunalnych ulegających biodegradacji</w:t>
      </w:r>
      <w:r>
        <w:rPr>
          <w:rFonts w:asciiTheme="majorHAnsi" w:hAnsiTheme="majorHAnsi" w:cstheme="majorHAnsi"/>
          <w:b/>
          <w:color w:val="262626"/>
          <w:sz w:val="20"/>
          <w:szCs w:val="20"/>
        </w:rPr>
        <w:t xml:space="preserve"> </w:t>
      </w:r>
      <w:r w:rsidRPr="009D538D">
        <w:rPr>
          <w:rFonts w:asciiTheme="majorHAnsi" w:hAnsiTheme="majorHAnsi" w:cstheme="majorHAnsi"/>
          <w:color w:val="262626" w:themeColor="text1" w:themeTint="D9"/>
          <w:sz w:val="20"/>
          <w:szCs w:val="20"/>
        </w:rPr>
        <w:t>(</w:t>
      </w:r>
      <w:r w:rsidR="004F6D04" w:rsidRPr="004F6D04">
        <w:rPr>
          <w:rFonts w:ascii="Calibri Light" w:hAnsi="Calibri Light" w:cs="Calibri Light"/>
          <w:sz w:val="20"/>
          <w:szCs w:val="20"/>
        </w:rPr>
        <w:t xml:space="preserve">Wzór oświadczenia narzędzi stanowi załącznik nr </w:t>
      </w:r>
      <w:r w:rsidR="0040451D">
        <w:rPr>
          <w:rFonts w:ascii="Calibri Light" w:hAnsi="Calibri Light" w:cs="Calibri Light"/>
          <w:sz w:val="20"/>
          <w:szCs w:val="20"/>
        </w:rPr>
        <w:t>6</w:t>
      </w:r>
      <w:r w:rsidR="004F6D04" w:rsidRPr="004F6D04">
        <w:rPr>
          <w:rFonts w:ascii="Calibri Light" w:hAnsi="Calibri Light" w:cs="Calibri Light"/>
          <w:sz w:val="20"/>
          <w:szCs w:val="20"/>
        </w:rPr>
        <w:t xml:space="preserve"> do SWZ</w:t>
      </w:r>
      <w:r w:rsidRPr="009D538D">
        <w:rPr>
          <w:rFonts w:asciiTheme="majorHAnsi" w:hAnsiTheme="majorHAnsi" w:cstheme="majorHAnsi"/>
          <w:color w:val="262626" w:themeColor="text1" w:themeTint="D9"/>
          <w:sz w:val="20"/>
          <w:szCs w:val="20"/>
        </w:rPr>
        <w:t>);</w:t>
      </w:r>
    </w:p>
    <w:p w14:paraId="7E7D8EE8" w14:textId="77777777" w:rsidR="00890051" w:rsidRDefault="00890051" w:rsidP="00890051">
      <w:pPr>
        <w:spacing w:after="0" w:line="240" w:lineRule="auto"/>
        <w:jc w:val="both"/>
        <w:rPr>
          <w:rFonts w:asciiTheme="majorHAnsi" w:hAnsiTheme="majorHAnsi" w:cstheme="majorHAnsi"/>
          <w:b/>
          <w:bCs/>
          <w:sz w:val="20"/>
          <w:szCs w:val="20"/>
        </w:rPr>
      </w:pPr>
    </w:p>
    <w:p w14:paraId="31E0631A" w14:textId="77777777" w:rsidR="00890051" w:rsidRDefault="00890051" w:rsidP="00890051">
      <w:pPr>
        <w:spacing w:after="0" w:line="240" w:lineRule="auto"/>
        <w:jc w:val="both"/>
        <w:rPr>
          <w:rFonts w:ascii="Calibri Light" w:hAnsi="Calibri Light" w:cs="Calibri Light"/>
          <w:sz w:val="20"/>
          <w:szCs w:val="20"/>
        </w:rPr>
      </w:pPr>
      <w:r>
        <w:rPr>
          <w:rFonts w:asciiTheme="majorHAnsi" w:hAnsiTheme="majorHAnsi" w:cstheme="majorHAnsi"/>
          <w:b/>
          <w:bCs/>
          <w:sz w:val="20"/>
          <w:szCs w:val="20"/>
        </w:rPr>
        <w:t>d</w:t>
      </w:r>
      <w:r w:rsidRPr="00BB07CE">
        <w:rPr>
          <w:rFonts w:asciiTheme="majorHAnsi" w:hAnsiTheme="majorHAnsi" w:cstheme="majorHAnsi"/>
          <w:b/>
          <w:bCs/>
          <w:sz w:val="20"/>
          <w:szCs w:val="20"/>
        </w:rPr>
        <w:t xml:space="preserve">) </w:t>
      </w:r>
      <w:r>
        <w:rPr>
          <w:rFonts w:ascii="Calibri Light" w:hAnsi="Calibri Light" w:cs="Calibri Light"/>
          <w:b/>
          <w:sz w:val="20"/>
          <w:szCs w:val="20"/>
        </w:rPr>
        <w:t>w</w:t>
      </w:r>
      <w:r w:rsidRPr="00CF63C6">
        <w:rPr>
          <w:rFonts w:ascii="Calibri Light" w:hAnsi="Calibri Light" w:cs="Calibri Light"/>
          <w:b/>
          <w:sz w:val="20"/>
          <w:szCs w:val="20"/>
        </w:rPr>
        <w:t>ykaz</w:t>
      </w:r>
      <w:r>
        <w:rPr>
          <w:rFonts w:ascii="Calibri Light" w:hAnsi="Calibri Light" w:cs="Calibri Light"/>
          <w:b/>
          <w:sz w:val="20"/>
          <w:szCs w:val="20"/>
        </w:rPr>
        <w:t>u</w:t>
      </w:r>
      <w:r w:rsidRPr="00CF63C6">
        <w:rPr>
          <w:rFonts w:ascii="Calibri Light" w:hAnsi="Calibri Light" w:cs="Calibri Light"/>
          <w:sz w:val="20"/>
          <w:szCs w:val="20"/>
        </w:rPr>
        <w:t xml:space="preserve"> narzędzi, wyposażenia zakładu lub urządzeń technicznych dostępnych Wykonawcy w celu wykonania zamówienia publicznego wraz z informacją o podstawie </w:t>
      </w:r>
      <w:r>
        <w:rPr>
          <w:rFonts w:ascii="Calibri Light" w:hAnsi="Calibri Light" w:cs="Calibri Light"/>
          <w:sz w:val="20"/>
          <w:szCs w:val="20"/>
        </w:rPr>
        <w:t xml:space="preserve">do </w:t>
      </w:r>
      <w:r w:rsidRPr="00CF63C6">
        <w:rPr>
          <w:rFonts w:ascii="Calibri Light" w:hAnsi="Calibri Light" w:cs="Calibri Light"/>
          <w:sz w:val="20"/>
          <w:szCs w:val="20"/>
        </w:rPr>
        <w:t>dysponowania tymi zasobami.</w:t>
      </w:r>
    </w:p>
    <w:p w14:paraId="0846AA00" w14:textId="77777777" w:rsidR="00890051" w:rsidRPr="000F442B" w:rsidRDefault="00890051" w:rsidP="00890051">
      <w:pPr>
        <w:spacing w:after="0" w:line="240" w:lineRule="auto"/>
        <w:jc w:val="both"/>
        <w:rPr>
          <w:rFonts w:ascii="Calibri Light" w:hAnsi="Calibri Light" w:cs="Calibri Light"/>
          <w:b/>
          <w:bCs/>
          <w:sz w:val="20"/>
          <w:szCs w:val="20"/>
        </w:rPr>
      </w:pPr>
      <w:r w:rsidRPr="000F442B">
        <w:rPr>
          <w:rFonts w:ascii="Calibri Light" w:hAnsi="Calibri Light" w:cs="Calibri Light"/>
          <w:b/>
          <w:bCs/>
          <w:sz w:val="20"/>
          <w:szCs w:val="20"/>
        </w:rPr>
        <w:t>Wzór wykazu narzędzi stanowi załącznik nr 6 do SWZ.</w:t>
      </w:r>
    </w:p>
    <w:p w14:paraId="1D7BE835" w14:textId="77777777" w:rsidR="00FB080D" w:rsidRDefault="00FB080D" w:rsidP="00890051">
      <w:pPr>
        <w:pStyle w:val="Default"/>
        <w:spacing w:after="0" w:line="240" w:lineRule="auto"/>
        <w:jc w:val="both"/>
        <w:rPr>
          <w:rFonts w:asciiTheme="majorHAnsi" w:hAnsiTheme="majorHAnsi" w:cstheme="majorHAnsi"/>
          <w:b/>
          <w:bCs/>
          <w:color w:val="262626" w:themeColor="text1" w:themeTint="D9"/>
          <w:sz w:val="20"/>
          <w:szCs w:val="20"/>
          <w:highlight w:val="yellow"/>
          <w:shd w:val="clear" w:color="auto" w:fill="FFFFFF"/>
        </w:rPr>
      </w:pPr>
    </w:p>
    <w:p w14:paraId="34CB6C39" w14:textId="77777777" w:rsidR="004F6D04" w:rsidRPr="009D538D" w:rsidRDefault="004F6D04" w:rsidP="004F6D04">
      <w:pPr>
        <w:pStyle w:val="Default"/>
        <w:spacing w:after="0" w:line="240" w:lineRule="auto"/>
        <w:jc w:val="both"/>
        <w:rPr>
          <w:rFonts w:asciiTheme="majorHAnsi" w:hAnsiTheme="majorHAnsi" w:cstheme="majorHAnsi"/>
          <w:color w:val="262626" w:themeColor="text1" w:themeTint="D9"/>
          <w:sz w:val="20"/>
          <w:szCs w:val="20"/>
        </w:rPr>
      </w:pPr>
      <w:bookmarkStart w:id="21" w:name="_Hlk138409575"/>
      <w:r>
        <w:rPr>
          <w:rFonts w:asciiTheme="majorHAnsi" w:hAnsiTheme="majorHAnsi" w:cstheme="majorHAnsi"/>
          <w:b/>
          <w:color w:val="262626"/>
          <w:sz w:val="20"/>
          <w:szCs w:val="20"/>
        </w:rPr>
        <w:t>e</w:t>
      </w:r>
      <w:r w:rsidR="00890051" w:rsidRPr="00FE0B94">
        <w:rPr>
          <w:rFonts w:asciiTheme="majorHAnsi" w:hAnsiTheme="majorHAnsi" w:cstheme="majorHAnsi"/>
          <w:b/>
          <w:color w:val="262626"/>
          <w:sz w:val="20"/>
          <w:szCs w:val="20"/>
        </w:rPr>
        <w:t>) oświadczenie o</w:t>
      </w:r>
      <w:r w:rsidR="00890051" w:rsidRPr="00FE0B94">
        <w:rPr>
          <w:rFonts w:asciiTheme="majorHAnsi" w:eastAsia="Calibri" w:hAnsiTheme="majorHAnsi" w:cstheme="majorHAnsi"/>
          <w:b/>
          <w:color w:val="262626"/>
          <w:sz w:val="20"/>
          <w:szCs w:val="20"/>
        </w:rPr>
        <w:t xml:space="preserve"> dysponowani</w:t>
      </w:r>
      <w:r w:rsidR="00890051" w:rsidRPr="00FE0B94">
        <w:rPr>
          <w:rFonts w:asciiTheme="majorHAnsi" w:hAnsiTheme="majorHAnsi" w:cstheme="majorHAnsi"/>
          <w:b/>
          <w:color w:val="262626"/>
          <w:sz w:val="20"/>
          <w:szCs w:val="20"/>
        </w:rPr>
        <w:t>u</w:t>
      </w:r>
      <w:r w:rsidR="00890051" w:rsidRPr="00FE0B94">
        <w:rPr>
          <w:rFonts w:asciiTheme="majorHAnsi" w:eastAsia="Calibri" w:hAnsiTheme="majorHAnsi" w:cstheme="majorHAnsi"/>
          <w:b/>
          <w:color w:val="262626"/>
          <w:sz w:val="20"/>
          <w:szCs w:val="20"/>
        </w:rPr>
        <w:t xml:space="preserve"> odpowiednio usytuowanej i wyposażonej bazy magazynowo</w:t>
      </w:r>
      <w:r w:rsidR="00890051" w:rsidRPr="00FE0B94">
        <w:rPr>
          <w:rFonts w:asciiTheme="majorHAnsi" w:hAnsiTheme="majorHAnsi" w:cstheme="majorHAnsi"/>
          <w:b/>
          <w:color w:val="262626"/>
          <w:sz w:val="20"/>
          <w:szCs w:val="20"/>
        </w:rPr>
        <w:t xml:space="preserve"> – </w:t>
      </w:r>
      <w:r w:rsidR="00890051" w:rsidRPr="00FE0B94">
        <w:rPr>
          <w:rFonts w:asciiTheme="majorHAnsi" w:eastAsia="Calibri" w:hAnsiTheme="majorHAnsi" w:cstheme="majorHAnsi"/>
          <w:b/>
          <w:color w:val="262626"/>
          <w:sz w:val="20"/>
          <w:szCs w:val="20"/>
        </w:rPr>
        <w:t>transportowej</w:t>
      </w:r>
      <w:r w:rsidR="00890051" w:rsidRPr="000F442B">
        <w:rPr>
          <w:rFonts w:asciiTheme="majorHAnsi" w:eastAsia="Calibri" w:hAnsiTheme="majorHAnsi" w:cstheme="majorHAnsi"/>
          <w:b/>
          <w:color w:val="auto"/>
          <w:sz w:val="20"/>
          <w:szCs w:val="20"/>
        </w:rPr>
        <w:t xml:space="preserve">, </w:t>
      </w:r>
      <w:r w:rsidR="00890051" w:rsidRPr="000F442B">
        <w:rPr>
          <w:rFonts w:ascii="Calibri Light" w:hAnsi="Calibri Light" w:cs="Calibri Light"/>
          <w:iCs/>
          <w:color w:val="auto"/>
          <w:sz w:val="20"/>
          <w:szCs w:val="20"/>
        </w:rPr>
        <w:t>spełniającej wymagania, o których mowa w rozporządzeniu Ministra Środowiska z dnia 11 stycznia 2013 r w sprawie szczegółowych wymagań w zakresie odbierania odpadów komunalnych od właścicieli nieruchomości</w:t>
      </w:r>
      <w:r>
        <w:rPr>
          <w:rFonts w:ascii="Calibri Light" w:hAnsi="Calibri Light" w:cs="Calibri Light"/>
          <w:iCs/>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Wzór oświadczenia narzędzi stanowi załącznik nr 6 do SWZ</w:t>
      </w:r>
      <w:r w:rsidRPr="009D538D">
        <w:rPr>
          <w:rFonts w:asciiTheme="majorHAnsi" w:hAnsiTheme="majorHAnsi" w:cstheme="majorHAnsi"/>
          <w:color w:val="262626" w:themeColor="text1" w:themeTint="D9"/>
          <w:sz w:val="20"/>
          <w:szCs w:val="20"/>
        </w:rPr>
        <w:t>);</w:t>
      </w:r>
    </w:p>
    <w:p w14:paraId="01CB75EF" w14:textId="7B0392C2" w:rsidR="00890051" w:rsidRPr="000F442B" w:rsidRDefault="00890051" w:rsidP="00890051">
      <w:pPr>
        <w:spacing w:after="0" w:line="240" w:lineRule="auto"/>
        <w:jc w:val="both"/>
        <w:rPr>
          <w:rFonts w:ascii="Calibri Light" w:hAnsi="Calibri Light" w:cs="Calibri Light"/>
          <w:b/>
          <w:bCs/>
          <w:iCs/>
          <w:sz w:val="20"/>
          <w:szCs w:val="20"/>
        </w:rPr>
      </w:pPr>
      <w:r w:rsidRPr="000F442B">
        <w:rPr>
          <w:rFonts w:ascii="Calibri Light" w:hAnsi="Calibri Light" w:cs="Calibri Light"/>
          <w:b/>
          <w:bCs/>
          <w:iCs/>
          <w:sz w:val="20"/>
          <w:szCs w:val="20"/>
        </w:rPr>
        <w:t>Uwaga:</w:t>
      </w:r>
    </w:p>
    <w:p w14:paraId="75780C0A" w14:textId="77777777" w:rsidR="00890051" w:rsidRPr="000F442B" w:rsidRDefault="00890051" w:rsidP="00890051">
      <w:pPr>
        <w:tabs>
          <w:tab w:val="left" w:pos="284"/>
        </w:tabs>
        <w:spacing w:after="0" w:line="240" w:lineRule="auto"/>
        <w:jc w:val="both"/>
        <w:rPr>
          <w:rFonts w:ascii="Calibri Light" w:hAnsi="Calibri Light" w:cs="Calibri Light"/>
          <w:iCs/>
          <w:sz w:val="20"/>
          <w:szCs w:val="20"/>
        </w:rPr>
      </w:pPr>
      <w:r w:rsidRPr="000F442B">
        <w:rPr>
          <w:rFonts w:ascii="Calibri Light" w:hAnsi="Calibri Light" w:cs="Calibri Light"/>
          <w:iCs/>
          <w:sz w:val="20"/>
          <w:szCs w:val="20"/>
        </w:rPr>
        <w:t>W oświadczeniu należy podać miejsce, gdzie baza jest zlokalizowana oraz załączyć jej opis.</w:t>
      </w:r>
    </w:p>
    <w:bookmarkEnd w:id="21"/>
    <w:p w14:paraId="1972E103" w14:textId="77777777" w:rsidR="00890051" w:rsidRPr="00A5705F" w:rsidRDefault="00890051" w:rsidP="00890051">
      <w:pPr>
        <w:pStyle w:val="Standard"/>
        <w:tabs>
          <w:tab w:val="left" w:pos="-142"/>
        </w:tabs>
        <w:spacing w:after="0" w:line="240" w:lineRule="auto"/>
        <w:jc w:val="both"/>
        <w:rPr>
          <w:rFonts w:asciiTheme="majorHAnsi" w:hAnsiTheme="majorHAnsi" w:cstheme="majorHAnsi"/>
          <w:b/>
          <w:color w:val="262626"/>
          <w:sz w:val="20"/>
          <w:szCs w:val="20"/>
        </w:rPr>
      </w:pPr>
    </w:p>
    <w:p w14:paraId="5B0CDB10" w14:textId="30B3083D" w:rsidR="004F6D04" w:rsidRPr="009D538D" w:rsidRDefault="004F6D04" w:rsidP="004F6D04">
      <w:pPr>
        <w:pStyle w:val="Default"/>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color w:val="262626"/>
          <w:sz w:val="20"/>
          <w:szCs w:val="20"/>
        </w:rPr>
        <w:t>f</w:t>
      </w:r>
      <w:r w:rsidR="00890051">
        <w:rPr>
          <w:rFonts w:asciiTheme="majorHAnsi" w:hAnsiTheme="majorHAnsi" w:cstheme="majorHAnsi"/>
          <w:b/>
          <w:color w:val="262626"/>
          <w:sz w:val="20"/>
          <w:szCs w:val="20"/>
        </w:rPr>
        <w:t xml:space="preserve">) oświadczenie o </w:t>
      </w:r>
      <w:r w:rsidR="00890051" w:rsidRPr="00A5705F">
        <w:rPr>
          <w:rFonts w:asciiTheme="majorHAnsi" w:eastAsia="Calibri" w:hAnsiTheme="majorHAnsi" w:cstheme="majorHAnsi"/>
          <w:b/>
          <w:color w:val="262626"/>
          <w:sz w:val="20"/>
          <w:szCs w:val="20"/>
        </w:rPr>
        <w:t xml:space="preserve"> dysponowani</w:t>
      </w:r>
      <w:r w:rsidR="00890051">
        <w:rPr>
          <w:rFonts w:asciiTheme="majorHAnsi" w:hAnsiTheme="majorHAnsi" w:cstheme="majorHAnsi"/>
          <w:b/>
          <w:color w:val="262626"/>
          <w:sz w:val="20"/>
          <w:szCs w:val="20"/>
        </w:rPr>
        <w:t>u</w:t>
      </w:r>
      <w:r w:rsidR="00890051" w:rsidRPr="00A5705F">
        <w:rPr>
          <w:rFonts w:asciiTheme="majorHAnsi" w:eastAsia="Calibri" w:hAnsiTheme="majorHAnsi" w:cstheme="majorHAnsi"/>
          <w:b/>
          <w:color w:val="262626"/>
          <w:sz w:val="20"/>
          <w:szCs w:val="20"/>
        </w:rPr>
        <w:t xml:space="preserve"> pojemnikami do gromadzenia odpadów komunalnych do wymiany </w:t>
      </w:r>
      <w:r w:rsidR="00890051" w:rsidRPr="004F6D04">
        <w:rPr>
          <w:rFonts w:asciiTheme="majorHAnsi" w:eastAsia="Calibri" w:hAnsiTheme="majorHAnsi" w:cstheme="majorHAnsi"/>
          <w:bCs/>
          <w:color w:val="262626"/>
          <w:sz w:val="20"/>
          <w:szCs w:val="20"/>
        </w:rPr>
        <w:t>w przypadku uszkodzenia w trakcie wykonywania usługi odbioru odpadów powstałego z winy wykonawcy</w:t>
      </w:r>
      <w:r w:rsidR="00890051">
        <w:rPr>
          <w:rFonts w:asciiTheme="majorHAnsi" w:hAnsiTheme="majorHAnsi" w:cstheme="majorHAnsi"/>
          <w:b/>
          <w:color w:val="262626"/>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 xml:space="preserve">Wzór oświadczenia narzędzi stanowi załącznik </w:t>
      </w:r>
      <w:r w:rsidRPr="004F6D04">
        <w:rPr>
          <w:rFonts w:ascii="Calibri Light" w:hAnsi="Calibri Light" w:cs="Calibri Light"/>
          <w:sz w:val="20"/>
          <w:szCs w:val="20"/>
        </w:rPr>
        <w:lastRenderedPageBreak/>
        <w:t>nr 6 do SWZ</w:t>
      </w:r>
      <w:r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w:t>
      </w:r>
    </w:p>
    <w:p w14:paraId="3185385A" w14:textId="173CD8C5" w:rsidR="0066252D" w:rsidRDefault="0066252D" w:rsidP="0065628C">
      <w:pPr>
        <w:spacing w:after="0" w:line="240" w:lineRule="auto"/>
        <w:jc w:val="both"/>
        <w:rPr>
          <w:rFonts w:ascii="Calibri Light" w:hAnsi="Calibri Light" w:cs="Calibri Light"/>
          <w:sz w:val="20"/>
          <w:szCs w:val="20"/>
        </w:rPr>
      </w:pPr>
    </w:p>
    <w:p w14:paraId="1212BF00" w14:textId="77777777" w:rsidR="00971543" w:rsidRPr="009D538D" w:rsidRDefault="00971543" w:rsidP="00971543">
      <w:pPr>
        <w:pStyle w:val="Default"/>
        <w:spacing w:after="0" w:line="240" w:lineRule="auto"/>
        <w:jc w:val="both"/>
        <w:rPr>
          <w:rFonts w:asciiTheme="majorHAnsi" w:hAnsiTheme="majorHAnsi" w:cstheme="majorHAnsi"/>
          <w:color w:val="262626" w:themeColor="text1" w:themeTint="D9"/>
          <w:sz w:val="20"/>
          <w:szCs w:val="20"/>
        </w:rPr>
      </w:pPr>
      <w:bookmarkStart w:id="22" w:name="_Hlk139008267"/>
      <w:r>
        <w:rPr>
          <w:rFonts w:asciiTheme="majorHAnsi" w:hAnsiTheme="majorHAnsi" w:cstheme="majorHAnsi"/>
          <w:b/>
          <w:bCs/>
          <w:color w:val="262626"/>
          <w:sz w:val="20"/>
          <w:szCs w:val="20"/>
        </w:rPr>
        <w:t>g</w:t>
      </w:r>
      <w:r w:rsidRPr="00971543">
        <w:rPr>
          <w:rFonts w:asciiTheme="majorHAnsi" w:hAnsiTheme="majorHAnsi" w:cstheme="majorHAnsi"/>
          <w:b/>
          <w:bCs/>
          <w:color w:val="262626"/>
          <w:sz w:val="20"/>
          <w:szCs w:val="20"/>
        </w:rPr>
        <w:t xml:space="preserve">/ </w:t>
      </w:r>
      <w:r>
        <w:rPr>
          <w:rFonts w:asciiTheme="majorHAnsi" w:hAnsiTheme="majorHAnsi" w:cstheme="majorHAnsi"/>
          <w:b/>
          <w:bCs/>
          <w:color w:val="262626"/>
          <w:sz w:val="20"/>
          <w:szCs w:val="20"/>
        </w:rPr>
        <w:t>oświadczenie o dysponowaniu wag</w:t>
      </w:r>
      <w:r w:rsidRPr="00971543">
        <w:rPr>
          <w:rFonts w:asciiTheme="majorHAnsi" w:hAnsiTheme="majorHAnsi" w:cstheme="majorHAnsi"/>
          <w:b/>
          <w:bCs/>
          <w:color w:val="262626"/>
          <w:sz w:val="20"/>
          <w:szCs w:val="20"/>
        </w:rPr>
        <w:t>ą dla pojazdów posiadającą stosowną legalizację</w:t>
      </w:r>
      <w:r>
        <w:rPr>
          <w:rFonts w:asciiTheme="majorHAnsi" w:hAnsiTheme="majorHAnsi" w:cstheme="majorHAnsi"/>
          <w:b/>
          <w:bCs/>
          <w:color w:val="262626"/>
          <w:sz w:val="20"/>
          <w:szCs w:val="20"/>
        </w:rPr>
        <w:t xml:space="preserve"> </w:t>
      </w:r>
      <w:r w:rsidRPr="00971543">
        <w:rPr>
          <w:rFonts w:asciiTheme="majorHAnsi" w:hAnsiTheme="majorHAnsi" w:cstheme="majorHAnsi"/>
          <w:color w:val="262626"/>
          <w:sz w:val="20"/>
          <w:szCs w:val="20"/>
        </w:rPr>
        <w:t>(kopia dokumentu potwierdzającego legalizację do wglądu dla Zamawiającego)</w:t>
      </w:r>
      <w:r>
        <w:rPr>
          <w:rFonts w:asciiTheme="majorHAnsi" w:hAnsiTheme="majorHAnsi" w:cstheme="majorHAnsi"/>
          <w:b/>
          <w:bCs/>
          <w:color w:val="262626"/>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Wzór oświadczenia narzędzi stanowi załącznik nr 6 do SWZ</w:t>
      </w:r>
      <w:r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w:t>
      </w:r>
    </w:p>
    <w:bookmarkEnd w:id="22"/>
    <w:p w14:paraId="04AE7763" w14:textId="77777777" w:rsidR="00971543" w:rsidRPr="00971543" w:rsidRDefault="00971543" w:rsidP="00971543">
      <w:pPr>
        <w:autoSpaceDE w:val="0"/>
        <w:autoSpaceDN w:val="0"/>
        <w:adjustRightInd w:val="0"/>
        <w:spacing w:after="0" w:line="240" w:lineRule="auto"/>
        <w:jc w:val="both"/>
        <w:rPr>
          <w:rFonts w:asciiTheme="majorHAnsi" w:hAnsiTheme="majorHAnsi" w:cstheme="majorHAnsi"/>
          <w:b/>
          <w:bCs/>
          <w:color w:val="262626"/>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w:t>
      </w:r>
      <w:proofErr w:type="spellStart"/>
      <w:r w:rsidRPr="00915255">
        <w:rPr>
          <w:rFonts w:ascii="Calibri Light" w:hAnsi="Calibri Light"/>
          <w:sz w:val="20"/>
          <w:szCs w:val="20"/>
        </w:rPr>
        <w:t>Pzp</w:t>
      </w:r>
      <w:proofErr w:type="spellEnd"/>
      <w:r w:rsidR="00F35025">
        <w:rPr>
          <w:rFonts w:ascii="Calibri Light" w:hAnsi="Calibri Light"/>
          <w:sz w:val="20"/>
          <w:szCs w:val="20"/>
        </w:rPr>
        <w:t xml:space="preserve"> (JEDZ)</w:t>
      </w:r>
      <w:r w:rsidRPr="00915255">
        <w:rPr>
          <w:rFonts w:ascii="Calibri Light" w:hAnsi="Calibri Light"/>
          <w:sz w:val="20"/>
          <w:szCs w:val="20"/>
        </w:rPr>
        <w:t xml:space="preserve">. </w:t>
      </w: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A4B9DB3" w14:textId="15916313" w:rsidR="004C32D2" w:rsidRPr="0066438F" w:rsidRDefault="004C32D2" w:rsidP="00B414D4">
      <w:pPr>
        <w:autoSpaceDE w:val="0"/>
        <w:autoSpaceDN w:val="0"/>
        <w:adjustRightInd w:val="0"/>
        <w:spacing w:after="0" w:line="240" w:lineRule="auto"/>
        <w:ind w:left="426"/>
        <w:jc w:val="both"/>
        <w:rPr>
          <w:rFonts w:ascii="Calibri Light" w:hAnsi="Calibri Light" w:cs="Calibri Light"/>
          <w:sz w:val="20"/>
          <w:szCs w:val="20"/>
        </w:rPr>
      </w:pPr>
      <w:r w:rsidRPr="00915255">
        <w:rPr>
          <w:rFonts w:ascii="Calibri Light" w:hAnsi="Calibri Light"/>
          <w:sz w:val="20"/>
          <w:szCs w:val="20"/>
        </w:rPr>
        <w:t xml:space="preserve"> </w:t>
      </w: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5815544" w14:textId="77777777" w:rsidR="00AC3FBA" w:rsidRPr="00915255" w:rsidRDefault="00AC3FBA" w:rsidP="004C32D2">
      <w:pPr>
        <w:autoSpaceDE w:val="0"/>
        <w:autoSpaceDN w:val="0"/>
        <w:adjustRightInd w:val="0"/>
        <w:spacing w:after="0" w:line="240" w:lineRule="auto"/>
        <w:jc w:val="both"/>
        <w:rPr>
          <w:rFonts w:ascii="Calibri Light" w:hAnsi="Calibri Light" w:cs="Cambria"/>
          <w:sz w:val="20"/>
          <w:szCs w:val="20"/>
        </w:rPr>
      </w:pPr>
    </w:p>
    <w:p w14:paraId="5D903F1D" w14:textId="2328529C"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a), </w:t>
      </w:r>
      <w:r w:rsidRPr="006D4E84">
        <w:rPr>
          <w:rFonts w:ascii="Calibri Light" w:hAnsi="Calibri Light" w:cs="Cambria"/>
          <w:sz w:val="20"/>
          <w:szCs w:val="20"/>
        </w:rPr>
        <w:t xml:space="preserve">zamiast zaświadczenia, o którym mowa w pkt 9.2.1 </w:t>
      </w:r>
      <w:proofErr w:type="spellStart"/>
      <w:r w:rsidRPr="006D4E84">
        <w:rPr>
          <w:rFonts w:ascii="Calibri Light" w:hAnsi="Calibri Light" w:cs="Cambria"/>
          <w:sz w:val="20"/>
          <w:szCs w:val="20"/>
        </w:rPr>
        <w:t>ppkt</w:t>
      </w:r>
      <w:proofErr w:type="spellEnd"/>
      <w:r w:rsidRPr="006D4E84">
        <w:rPr>
          <w:rFonts w:ascii="Calibri Light" w:hAnsi="Calibri Light" w:cs="Cambria"/>
          <w:sz w:val="20"/>
          <w:szCs w:val="20"/>
        </w:rPr>
        <w:t>. b),</w:t>
      </w:r>
      <w:r w:rsidRPr="00915255">
        <w:rPr>
          <w:rFonts w:ascii="Calibri Light" w:hAnsi="Calibri Light" w:cs="Cambria"/>
          <w:sz w:val="20"/>
          <w:szCs w:val="20"/>
        </w:rPr>
        <w:t xml:space="preserve"> </w:t>
      </w:r>
      <w:r w:rsidRPr="00477CA8">
        <w:rPr>
          <w:rFonts w:ascii="Calibri Light" w:hAnsi="Calibri Light" w:cs="Cambria"/>
          <w:sz w:val="20"/>
          <w:szCs w:val="20"/>
        </w:rPr>
        <w:t>zamiast</w:t>
      </w:r>
      <w:r w:rsidRPr="00915255">
        <w:rPr>
          <w:rFonts w:ascii="Calibri Light" w:hAnsi="Calibri Light" w:cs="Cambria"/>
          <w:sz w:val="20"/>
          <w:szCs w:val="20"/>
        </w:rPr>
        <w:t xml:space="preserve">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xml:space="preserve">.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64AEADAF" w:rsidR="004C32D2"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5E51D9">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 xml:space="preserve">3 ustawy </w:t>
      </w:r>
      <w:proofErr w:type="spellStart"/>
      <w:r w:rsidRPr="00915255">
        <w:rPr>
          <w:rFonts w:ascii="Calibri Light" w:hAnsi="Calibri Light"/>
          <w:sz w:val="20"/>
          <w:szCs w:val="20"/>
        </w:rPr>
        <w:t>Pzp</w:t>
      </w:r>
      <w:proofErr w:type="spellEnd"/>
      <w:r w:rsidRPr="00915255">
        <w:rPr>
          <w:rFonts w:ascii="Calibri Light" w:hAnsi="Calibri Light"/>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3FB25EC" w:rsidR="00473C0C" w:rsidRDefault="00473C0C" w:rsidP="005E51D9">
      <w:pPr>
        <w:spacing w:after="0" w:line="240" w:lineRule="auto"/>
        <w:rPr>
          <w:rFonts w:asciiTheme="majorHAnsi" w:hAnsiTheme="majorHAnsi" w:cstheme="majorHAnsi"/>
          <w:color w:val="262626" w:themeColor="text1" w:themeTint="D9"/>
          <w:sz w:val="20"/>
          <w:szCs w:val="20"/>
        </w:rPr>
      </w:pPr>
    </w:p>
    <w:p w14:paraId="756E0313" w14:textId="77777777" w:rsidR="00154CD6" w:rsidRDefault="00154CD6" w:rsidP="005E51D9">
      <w:pPr>
        <w:tabs>
          <w:tab w:val="left" w:pos="-142"/>
        </w:tabs>
        <w:spacing w:after="0" w:line="240" w:lineRule="auto"/>
        <w:jc w:val="both"/>
        <w:rPr>
          <w:rFonts w:ascii="Calibri Light" w:hAnsi="Calibri Light" w:cs="Tahoma"/>
          <w:b/>
          <w:bCs/>
          <w:color w:val="262626"/>
          <w:sz w:val="20"/>
          <w:szCs w:val="20"/>
        </w:rPr>
      </w:pPr>
    </w:p>
    <w:p w14:paraId="37106C07" w14:textId="734D3EC5"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8131C6">
        <w:rPr>
          <w:rFonts w:ascii="Calibri Light" w:hAnsi="Calibri Light" w:cs="Tahoma"/>
          <w:b/>
          <w:bCs/>
          <w:color w:val="262626"/>
          <w:sz w:val="20"/>
          <w:szCs w:val="20"/>
        </w:rPr>
        <w:lastRenderedPageBreak/>
        <w:t>9.2.5/</w:t>
      </w:r>
      <w:r w:rsidRPr="008131C6">
        <w:rPr>
          <w:rFonts w:ascii="Calibri Light" w:hAnsi="Calibri Light" w:cs="Tahoma"/>
          <w:bCs/>
          <w:color w:val="262626"/>
          <w:sz w:val="20"/>
          <w:szCs w:val="20"/>
        </w:rPr>
        <w:t xml:space="preserve"> Jeżeli Wykonawca wykazując spełnianie warunków, o których mowa w art. 112 ust. 1  polega na zdolnościach </w:t>
      </w:r>
      <w:r w:rsidR="005E51D9" w:rsidRPr="008131C6">
        <w:rPr>
          <w:rFonts w:ascii="Calibri Light" w:hAnsi="Calibri Light" w:cs="Tahoma"/>
          <w:bCs/>
          <w:color w:val="262626"/>
          <w:sz w:val="20"/>
          <w:szCs w:val="20"/>
        </w:rPr>
        <w:t xml:space="preserve">technicznych lub zawodowych </w:t>
      </w:r>
      <w:r w:rsidRPr="008131C6">
        <w:rPr>
          <w:rFonts w:ascii="Calibri Light" w:hAnsi="Calibri Light" w:cs="Tahoma"/>
          <w:bCs/>
          <w:color w:val="262626"/>
          <w:sz w:val="20"/>
          <w:szCs w:val="20"/>
        </w:rPr>
        <w:t xml:space="preserve">lub sytuacji </w:t>
      </w:r>
      <w:r w:rsidR="005E51D9" w:rsidRPr="008131C6">
        <w:rPr>
          <w:rFonts w:ascii="Calibri Light" w:hAnsi="Calibri Light" w:cs="Tahoma"/>
          <w:bCs/>
          <w:color w:val="262626"/>
          <w:sz w:val="20"/>
          <w:szCs w:val="20"/>
        </w:rPr>
        <w:t xml:space="preserve">finansowej lub ekonomicznej podmiotów udostępniających zasoby </w:t>
      </w:r>
      <w:r w:rsidRPr="008131C6">
        <w:rPr>
          <w:rFonts w:ascii="Calibri Light" w:hAnsi="Calibri Light" w:cs="Tahoma"/>
          <w:bCs/>
          <w:color w:val="262626"/>
          <w:sz w:val="20"/>
          <w:szCs w:val="20"/>
        </w:rPr>
        <w:t xml:space="preserve">na zasadach określonych w art. </w:t>
      </w:r>
      <w:r w:rsidR="005E51D9" w:rsidRPr="008131C6">
        <w:rPr>
          <w:rFonts w:ascii="Calibri Light" w:hAnsi="Calibri Light" w:cs="Tahoma"/>
          <w:bCs/>
          <w:color w:val="262626"/>
          <w:sz w:val="20"/>
          <w:szCs w:val="20"/>
        </w:rPr>
        <w:t>118</w:t>
      </w:r>
      <w:r w:rsidRPr="008131C6">
        <w:rPr>
          <w:rFonts w:ascii="Calibri Light" w:hAnsi="Calibri Light" w:cs="Tahoma"/>
          <w:bCs/>
          <w:color w:val="262626"/>
          <w:sz w:val="20"/>
          <w:szCs w:val="20"/>
        </w:rPr>
        <w:t xml:space="preserve"> ustawy </w:t>
      </w:r>
      <w:proofErr w:type="spellStart"/>
      <w:r w:rsidRPr="008131C6">
        <w:rPr>
          <w:rFonts w:ascii="Calibri Light" w:hAnsi="Calibri Light" w:cs="Tahoma"/>
          <w:bCs/>
          <w:color w:val="262626"/>
          <w:sz w:val="20"/>
          <w:szCs w:val="20"/>
        </w:rPr>
        <w:t>Pzp</w:t>
      </w:r>
      <w:proofErr w:type="spellEnd"/>
      <w:r w:rsidRPr="008131C6">
        <w:rPr>
          <w:rFonts w:ascii="Calibri Light" w:hAnsi="Calibri Light" w:cs="Tahoma"/>
          <w:bCs/>
          <w:color w:val="262626"/>
          <w:sz w:val="20"/>
          <w:szCs w:val="20"/>
        </w:rPr>
        <w:t xml:space="preserve">, </w:t>
      </w:r>
      <w:r w:rsidRPr="008131C6">
        <w:rPr>
          <w:rFonts w:ascii="Calibri Light" w:hAnsi="Calibri Light" w:cs="Tahoma"/>
          <w:b/>
          <w:bCs/>
          <w:color w:val="262626"/>
          <w:sz w:val="20"/>
          <w:szCs w:val="20"/>
        </w:rPr>
        <w:t xml:space="preserve"> </w:t>
      </w:r>
      <w:r w:rsidRPr="008131C6">
        <w:rPr>
          <w:rFonts w:ascii="Calibri Light" w:hAnsi="Calibri Light" w:cs="Tahoma"/>
          <w:b/>
          <w:bCs/>
          <w:color w:val="262626"/>
          <w:sz w:val="20"/>
          <w:szCs w:val="20"/>
          <w:u w:val="single"/>
        </w:rPr>
        <w:t>Zamawiający żąda od Wykonawcy przedstawienia w odniesieniu do tych podmiotów dokumentów określonych w pkt. 9.2.</w:t>
      </w:r>
      <w:r w:rsidR="00AF3842" w:rsidRPr="008131C6">
        <w:rPr>
          <w:rFonts w:ascii="Calibri Light" w:hAnsi="Calibri Light" w:cs="Tahoma"/>
          <w:b/>
          <w:bCs/>
          <w:color w:val="262626"/>
          <w:sz w:val="20"/>
          <w:szCs w:val="20"/>
          <w:u w:val="single"/>
        </w:rPr>
        <w:t>1. lit a-</w:t>
      </w:r>
      <w:r w:rsidR="00A87A30">
        <w:rPr>
          <w:rFonts w:ascii="Calibri Light" w:hAnsi="Calibri Light" w:cs="Tahoma"/>
          <w:b/>
          <w:bCs/>
          <w:color w:val="262626"/>
          <w:sz w:val="20"/>
          <w:szCs w:val="20"/>
          <w:u w:val="single"/>
        </w:rPr>
        <w:t>d</w:t>
      </w:r>
      <w:r w:rsidR="00DD7D7A" w:rsidRPr="008131C6">
        <w:rPr>
          <w:rFonts w:ascii="Calibri Light" w:hAnsi="Calibri Light" w:cs="Tahoma"/>
          <w:b/>
          <w:bCs/>
          <w:color w:val="262626"/>
          <w:sz w:val="20"/>
          <w:szCs w:val="20"/>
          <w:u w:val="single"/>
        </w:rPr>
        <w:t xml:space="preserve">, lit. </w:t>
      </w:r>
      <w:r w:rsidR="00A87A30">
        <w:rPr>
          <w:rFonts w:ascii="Calibri Light" w:hAnsi="Calibri Light" w:cs="Tahoma"/>
          <w:b/>
          <w:bCs/>
          <w:color w:val="262626"/>
          <w:sz w:val="20"/>
          <w:szCs w:val="20"/>
          <w:u w:val="single"/>
        </w:rPr>
        <w:t>f</w:t>
      </w:r>
      <w:r w:rsidR="00AF3842" w:rsidRPr="008131C6">
        <w:rPr>
          <w:rFonts w:ascii="Calibri Light" w:hAnsi="Calibri Light" w:cs="Tahoma"/>
          <w:b/>
          <w:bCs/>
          <w:color w:val="262626"/>
          <w:sz w:val="20"/>
          <w:szCs w:val="20"/>
          <w:u w:val="single"/>
        </w:rPr>
        <w:t>,</w:t>
      </w:r>
      <w:r w:rsidR="00DD7D7A" w:rsidRPr="008131C6">
        <w:rPr>
          <w:rFonts w:ascii="Calibri Light" w:hAnsi="Calibri Light" w:cs="Tahoma"/>
          <w:b/>
          <w:bCs/>
          <w:color w:val="262626"/>
          <w:sz w:val="20"/>
          <w:szCs w:val="20"/>
          <w:u w:val="single"/>
        </w:rPr>
        <w:t xml:space="preserve"> oraz</w:t>
      </w:r>
      <w:r w:rsidR="00AF3842" w:rsidRPr="008131C6">
        <w:rPr>
          <w:rFonts w:ascii="Calibri Light" w:hAnsi="Calibri Light" w:cs="Tahoma"/>
          <w:b/>
          <w:bCs/>
          <w:color w:val="262626"/>
          <w:sz w:val="20"/>
          <w:szCs w:val="20"/>
          <w:u w:val="single"/>
        </w:rPr>
        <w:t xml:space="preserve"> w pkt. 9.2.4/</w:t>
      </w:r>
      <w:r w:rsidRPr="008131C6">
        <w:rPr>
          <w:rFonts w:ascii="Calibri Light" w:hAnsi="Calibri Light" w:cs="Tahoma"/>
          <w:b/>
          <w:bCs/>
          <w:color w:val="262626"/>
          <w:sz w:val="20"/>
          <w:szCs w:val="20"/>
          <w:u w:val="single"/>
        </w:rPr>
        <w:t>.</w:t>
      </w:r>
    </w:p>
    <w:p w14:paraId="29938949" w14:textId="42C8C8D3" w:rsidR="00664308" w:rsidRDefault="00664308" w:rsidP="00CC124D">
      <w:pPr>
        <w:spacing w:after="0" w:line="240" w:lineRule="auto"/>
        <w:rPr>
          <w:rFonts w:asciiTheme="majorHAnsi" w:hAnsiTheme="majorHAnsi" w:cstheme="majorHAnsi"/>
          <w:color w:val="262626" w:themeColor="text1" w:themeTint="D9"/>
          <w:sz w:val="20"/>
          <w:szCs w:val="20"/>
        </w:rPr>
      </w:pPr>
    </w:p>
    <w:p w14:paraId="2BCD109C" w14:textId="77777777" w:rsidR="00C119D5" w:rsidRDefault="00C119D5"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649E128" w14:textId="6209C192" w:rsidR="006D60B4" w:rsidRPr="008131C6" w:rsidRDefault="006D60B4" w:rsidP="006D60B4">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sidR="002E6888">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 xml:space="preserve">kwocie: </w:t>
      </w:r>
      <w:r w:rsidR="004F6D04" w:rsidRPr="004F6D04">
        <w:rPr>
          <w:rFonts w:ascii="Calibri Light" w:hAnsi="Calibri Light" w:cs="Calibri Light"/>
          <w:b/>
          <w:color w:val="262626" w:themeColor="text1" w:themeTint="D9"/>
          <w:sz w:val="20"/>
          <w:szCs w:val="20"/>
        </w:rPr>
        <w:t>750</w:t>
      </w:r>
      <w:r w:rsidR="008131C6" w:rsidRPr="004F6D04">
        <w:rPr>
          <w:rFonts w:ascii="Calibri Light" w:hAnsi="Calibri Light" w:cs="Calibri Light"/>
          <w:b/>
          <w:color w:val="262626" w:themeColor="text1" w:themeTint="D9"/>
          <w:sz w:val="20"/>
          <w:szCs w:val="20"/>
        </w:rPr>
        <w:t xml:space="preserve"> 000</w:t>
      </w:r>
      <w:r w:rsidR="00861D11" w:rsidRPr="004F6D04">
        <w:rPr>
          <w:rFonts w:ascii="Calibri Light" w:hAnsi="Calibri Light" w:cs="Calibri Light"/>
          <w:b/>
          <w:color w:val="262626" w:themeColor="text1" w:themeTint="D9"/>
          <w:sz w:val="20"/>
          <w:szCs w:val="20"/>
        </w:rPr>
        <w:t>,00</w:t>
      </w:r>
      <w:r w:rsidRPr="004F6D04">
        <w:rPr>
          <w:rFonts w:ascii="Calibri Light" w:hAnsi="Calibri Light" w:cs="Calibri Light"/>
          <w:b/>
          <w:color w:val="262626" w:themeColor="text1" w:themeTint="D9"/>
          <w:sz w:val="20"/>
          <w:szCs w:val="20"/>
        </w:rPr>
        <w:t xml:space="preserve"> zł</w:t>
      </w:r>
      <w:r w:rsidRPr="008131C6">
        <w:rPr>
          <w:rFonts w:ascii="Calibri Light" w:hAnsi="Calibri Light" w:cs="Calibri Light"/>
          <w:b/>
          <w:color w:val="262626" w:themeColor="text1" w:themeTint="D9"/>
          <w:sz w:val="20"/>
          <w:szCs w:val="20"/>
        </w:rPr>
        <w:t xml:space="preserve">. </w:t>
      </w:r>
      <w:r w:rsidRPr="008131C6">
        <w:rPr>
          <w:rFonts w:ascii="Calibri Light" w:hAnsi="Calibri Light" w:cs="Calibri Light"/>
          <w:bCs/>
          <w:color w:val="262626" w:themeColor="text1" w:themeTint="D9"/>
          <w:sz w:val="20"/>
          <w:szCs w:val="20"/>
        </w:rPr>
        <w:t xml:space="preserve">(słownie: </w:t>
      </w:r>
      <w:r w:rsidR="004F6D04">
        <w:rPr>
          <w:rFonts w:ascii="Calibri Light" w:hAnsi="Calibri Light" w:cs="Calibri Light"/>
          <w:bCs/>
          <w:color w:val="262626" w:themeColor="text1" w:themeTint="D9"/>
          <w:sz w:val="20"/>
          <w:szCs w:val="20"/>
        </w:rPr>
        <w:t>siedemset pięćdziesiąt tysięcy złotych</w:t>
      </w:r>
      <w:r w:rsidR="008F37B3" w:rsidRPr="008131C6">
        <w:rPr>
          <w:rFonts w:ascii="Calibri Light" w:hAnsi="Calibri Light" w:cs="Calibri Light"/>
          <w:bCs/>
          <w:color w:val="262626" w:themeColor="text1" w:themeTint="D9"/>
          <w:sz w:val="20"/>
          <w:szCs w:val="20"/>
        </w:rPr>
        <w:t xml:space="preserve"> 0</w:t>
      </w:r>
      <w:r w:rsidR="00FD2350" w:rsidRPr="008131C6">
        <w:rPr>
          <w:rFonts w:ascii="Calibri Light" w:hAnsi="Calibri Light" w:cs="Calibri Light"/>
          <w:bCs/>
          <w:color w:val="262626" w:themeColor="text1" w:themeTint="D9"/>
          <w:sz w:val="20"/>
          <w:szCs w:val="20"/>
        </w:rPr>
        <w:t>0</w:t>
      </w:r>
      <w:r w:rsidR="008F37B3" w:rsidRPr="008131C6">
        <w:rPr>
          <w:rFonts w:ascii="Calibri Light" w:hAnsi="Calibri Light" w:cs="Calibri Light"/>
          <w:bCs/>
          <w:color w:val="262626" w:themeColor="text1" w:themeTint="D9"/>
          <w:sz w:val="20"/>
          <w:szCs w:val="20"/>
        </w:rPr>
        <w:t>/100)</w:t>
      </w:r>
    </w:p>
    <w:p w14:paraId="5B4F718E"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8"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23" w:name="_Toc42045495"/>
      <w:r w:rsidRPr="0066438F">
        <w:rPr>
          <w:rFonts w:ascii="Calibri Light" w:hAnsi="Calibri Light" w:cs="Calibri Light"/>
          <w:sz w:val="20"/>
          <w:szCs w:val="20"/>
        </w:rPr>
        <w:t xml:space="preserve">. 98 ust. 6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 xml:space="preserve">, zamawiający odrzuci ofertę na podstawie art. 226 ust. 1 pkt 14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24" w:name="_Toc42045496"/>
      <w:bookmarkEnd w:id="23"/>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lastRenderedPageBreak/>
        <w:t xml:space="preserve">10.9/ Zamawiający dokona zwrotu wadium na zasadach określonych w art. 98 ust. 1–5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bookmarkEnd w:id="24"/>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10.10/ Zamawiający zatrzymuje wadium wraz z odsetkami na podstawie art. 98 ust. 6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EF4930C" w14:textId="2788D92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bookmarkStart w:id="25"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47FF0FDF" w14:textId="77777777" w:rsidR="00FF1A9B" w:rsidRPr="00D64BEE" w:rsidRDefault="00FF1A9B" w:rsidP="00FF1A9B">
      <w:pPr>
        <w:spacing w:after="0" w:line="240" w:lineRule="auto"/>
        <w:jc w:val="both"/>
        <w:rPr>
          <w:rFonts w:asciiTheme="majorHAnsi" w:eastAsia="Arial" w:hAnsiTheme="majorHAnsi" w:cs="Arial"/>
          <w:color w:val="262626" w:themeColor="text1" w:themeTint="D9"/>
          <w:sz w:val="20"/>
          <w:szCs w:val="20"/>
          <w:lang w:val="pl"/>
        </w:rPr>
      </w:pPr>
    </w:p>
    <w:p w14:paraId="37BA1D3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7993F563" w14:textId="7379A49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Oferta powinna być:</w:t>
      </w:r>
    </w:p>
    <w:p w14:paraId="3C39CAE1"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1028F395"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9">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0E154671"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613C1013" w14:textId="77777777" w:rsidR="00FF1A9B" w:rsidRPr="00D64BEE" w:rsidRDefault="00FF1A9B" w:rsidP="00FF1A9B">
      <w:pPr>
        <w:spacing w:after="0" w:line="240" w:lineRule="auto"/>
        <w:ind w:left="1440"/>
        <w:jc w:val="both"/>
        <w:rPr>
          <w:rFonts w:asciiTheme="majorHAnsi" w:hAnsiTheme="majorHAnsi" w:cs="Calibri"/>
          <w:color w:val="262626" w:themeColor="text1" w:themeTint="D9"/>
          <w:sz w:val="20"/>
          <w:szCs w:val="20"/>
          <w:lang w:val="pl"/>
        </w:rPr>
      </w:pPr>
    </w:p>
    <w:p w14:paraId="58419D7D" w14:textId="3C33DAD6"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F4A594A"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843B686"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D64BEE">
        <w:rPr>
          <w:rFonts w:asciiTheme="majorHAnsi" w:hAnsiTheme="majorHAnsi" w:cs="Calibri"/>
          <w:color w:val="262626" w:themeColor="text1" w:themeTint="D9"/>
          <w:sz w:val="20"/>
          <w:szCs w:val="20"/>
          <w:lang w:val="pl"/>
        </w:rPr>
        <w:t>eIDAS</w:t>
      </w:r>
      <w:proofErr w:type="spellEnd"/>
      <w:r w:rsidRPr="00D64BEE">
        <w:rPr>
          <w:rFonts w:asciiTheme="majorHAnsi" w:hAnsiTheme="majorHAnsi" w:cs="Calibri"/>
          <w:color w:val="262626" w:themeColor="text1" w:themeTint="D9"/>
          <w:sz w:val="20"/>
          <w:szCs w:val="20"/>
          <w:lang w:val="pl"/>
        </w:rPr>
        <w:t>) (UE) nr 910/2014 - od 1 lipca 2016 roku”.</w:t>
      </w:r>
    </w:p>
    <w:p w14:paraId="08BE2506" w14:textId="42504C3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11.6/ W przypadku wykorzystania formatu podpisu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w:t>
      </w:r>
    </w:p>
    <w:p w14:paraId="1D89B0A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19F11B4" w14:textId="2C5F1A2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11.7/ Zgodnie z art. 18 ust. 3 ustawy </w:t>
      </w:r>
      <w:proofErr w:type="spellStart"/>
      <w:r w:rsidRPr="00D64BEE">
        <w:rPr>
          <w:rFonts w:asciiTheme="majorHAnsi" w:hAnsiTheme="majorHAnsi" w:cs="Calibri"/>
          <w:color w:val="262626" w:themeColor="text1" w:themeTint="D9"/>
          <w:sz w:val="20"/>
          <w:szCs w:val="20"/>
          <w:lang w:val="pl"/>
        </w:rPr>
        <w:t>Pzp</w:t>
      </w:r>
      <w:proofErr w:type="spellEnd"/>
      <w:r w:rsidRPr="00D64BEE">
        <w:rPr>
          <w:rFonts w:asciiTheme="majorHAnsi" w:hAnsiTheme="majorHAnsi" w:cs="Calibri"/>
          <w:color w:val="262626" w:themeColor="text1" w:themeTint="D9"/>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77A74C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E76D48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11.8/ Wykonawca, za pośrednictwem </w:t>
      </w:r>
      <w:hyperlink r:id="rId20">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FC4D481" w14:textId="0FDDC0E5" w:rsidR="00FF1A9B" w:rsidRPr="00D64BEE" w:rsidRDefault="00000000" w:rsidP="00FF1A9B">
      <w:pPr>
        <w:spacing w:after="0" w:line="240" w:lineRule="auto"/>
        <w:jc w:val="both"/>
        <w:rPr>
          <w:rFonts w:asciiTheme="majorHAnsi" w:hAnsiTheme="majorHAnsi" w:cs="Calibri"/>
          <w:color w:val="262626" w:themeColor="text1" w:themeTint="D9"/>
          <w:sz w:val="20"/>
          <w:szCs w:val="20"/>
          <w:u w:val="single"/>
          <w:lang w:val="pl"/>
        </w:rPr>
      </w:pPr>
      <w:hyperlink r:id="rId21">
        <w:r w:rsidR="00FF1A9B" w:rsidRPr="00D64BEE">
          <w:rPr>
            <w:rFonts w:asciiTheme="majorHAnsi" w:hAnsiTheme="majorHAnsi" w:cs="Calibri"/>
            <w:color w:val="262626" w:themeColor="text1" w:themeTint="D9"/>
            <w:sz w:val="20"/>
            <w:szCs w:val="20"/>
            <w:u w:val="single"/>
            <w:lang w:val="pl"/>
          </w:rPr>
          <w:t>https://platformazakupowa.pl/strona/45-instrukcje</w:t>
        </w:r>
      </w:hyperlink>
    </w:p>
    <w:p w14:paraId="493DCE2F"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u w:val="single"/>
          <w:lang w:val="pl"/>
        </w:rPr>
      </w:pPr>
    </w:p>
    <w:p w14:paraId="7D192F67" w14:textId="45D474B1"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028D832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A3C7AC1" w14:textId="631BB55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3909BE4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D3E0D2B" w14:textId="04AEAED6"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sidR="00E37E96">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05E9B5D2" w14:textId="316C284B" w:rsidR="00FF1A9B" w:rsidRPr="00D64BEE" w:rsidRDefault="00FF1A9B" w:rsidP="00FF1A9B">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sidR="00E37E96">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71F0F275" w14:textId="006DD797" w:rsidR="00FF1A9B" w:rsidRPr="00D64BEE" w:rsidRDefault="00FF1A9B" w:rsidP="00FF1A9B">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sidR="00E37E96">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02C8809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rPr>
      </w:pPr>
    </w:p>
    <w:p w14:paraId="208BCFF0" w14:textId="60F8F4A9"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49CED89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2EB4EF33" w14:textId="1F589AC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535E643"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E49362A" w14:textId="1FCF4D6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8BFE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9AFE3C5"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25"/>
    <w:p w14:paraId="409466AA" w14:textId="2D7A5D2F"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4A5592DD" w14:textId="77777777" w:rsidR="009E2E16" w:rsidRDefault="009E2E16"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7403F383" w14:textId="6F3DDD1E"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0D440BF7" w14:textId="29847887" w:rsidR="00A50EB9" w:rsidRPr="00D64BEE" w:rsidRDefault="00A50EB9" w:rsidP="00A50EB9">
      <w:pPr>
        <w:tabs>
          <w:tab w:val="left" w:pos="-142"/>
        </w:tabs>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12.2/ Wykonawca jest zobowiązany do wypełnienia „formularza ofertowego”.</w:t>
      </w:r>
    </w:p>
    <w:p w14:paraId="5986AA77" w14:textId="3B130752"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A50EB9">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53F63AC8"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A50EB9">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1402FB8E" w14:textId="6566B06D" w:rsidR="00890051" w:rsidRPr="004F6D04" w:rsidRDefault="00890051" w:rsidP="00890051">
      <w:pPr>
        <w:tabs>
          <w:tab w:val="left" w:pos="0"/>
        </w:tabs>
        <w:spacing w:after="0" w:line="240" w:lineRule="auto"/>
        <w:jc w:val="both"/>
        <w:rPr>
          <w:rFonts w:ascii="Calibri Light" w:hAnsi="Calibri Light"/>
          <w:b/>
          <w:color w:val="262626"/>
          <w:sz w:val="20"/>
          <w:szCs w:val="20"/>
        </w:rPr>
      </w:pPr>
      <w:r w:rsidRPr="004F6D04">
        <w:rPr>
          <w:rFonts w:ascii="Calibri Light" w:hAnsi="Calibri Light"/>
          <w:b/>
          <w:color w:val="262626"/>
          <w:sz w:val="20"/>
          <w:szCs w:val="20"/>
        </w:rPr>
        <w:t xml:space="preserve">12.5/ Podstawą ustalenia wynagrodzenia dla wykonawcy będzie stanowił iloczyn ilości faktycznie odebranych i zagospodarowanych odpadów komunalnych oraz stawka za 1 Mg odebranych i zagospodarowanych odpadów zgodnie </w:t>
      </w:r>
      <w:r w:rsidR="004F6D04">
        <w:rPr>
          <w:rFonts w:ascii="Calibri Light" w:hAnsi="Calibri Light"/>
          <w:b/>
          <w:color w:val="262626"/>
          <w:sz w:val="20"/>
          <w:szCs w:val="20"/>
        </w:rPr>
        <w:br/>
      </w:r>
      <w:r w:rsidRPr="004F6D04">
        <w:rPr>
          <w:rFonts w:ascii="Calibri Light" w:hAnsi="Calibri Light"/>
          <w:b/>
          <w:color w:val="262626"/>
          <w:sz w:val="20"/>
          <w:szCs w:val="20"/>
        </w:rPr>
        <w:t>z ofertą wykonawcy. Jednostką miary za faktycznie odebrane i zagospodarowane odpady jest Mg (tona).</w:t>
      </w:r>
    </w:p>
    <w:p w14:paraId="51792B69" w14:textId="77777777" w:rsidR="00890051" w:rsidRPr="000F442B" w:rsidRDefault="00890051" w:rsidP="00890051">
      <w:pPr>
        <w:tabs>
          <w:tab w:val="left" w:pos="0"/>
        </w:tabs>
        <w:spacing w:after="0" w:line="240" w:lineRule="auto"/>
        <w:ind w:left="142" w:hanging="142"/>
        <w:jc w:val="both"/>
        <w:rPr>
          <w:rFonts w:ascii="Calibri Light" w:hAnsi="Calibri Light"/>
          <w:color w:val="262626"/>
          <w:sz w:val="20"/>
          <w:szCs w:val="20"/>
        </w:rPr>
      </w:pPr>
    </w:p>
    <w:p w14:paraId="0ED55335" w14:textId="77777777" w:rsidR="00890051" w:rsidRDefault="00890051" w:rsidP="00890051">
      <w:pPr>
        <w:tabs>
          <w:tab w:val="left" w:pos="0"/>
        </w:tabs>
        <w:spacing w:after="0" w:line="240" w:lineRule="auto"/>
        <w:ind w:left="142" w:hanging="142"/>
        <w:jc w:val="both"/>
        <w:rPr>
          <w:rFonts w:ascii="Calibri Light" w:hAnsi="Calibri Light"/>
          <w:color w:val="262626"/>
          <w:sz w:val="20"/>
          <w:szCs w:val="20"/>
        </w:rPr>
      </w:pPr>
      <w:r>
        <w:rPr>
          <w:rFonts w:ascii="Calibri Light" w:hAnsi="Calibri Light"/>
          <w:color w:val="262626"/>
          <w:sz w:val="20"/>
          <w:szCs w:val="20"/>
        </w:rPr>
        <w:lastRenderedPageBreak/>
        <w:t xml:space="preserve">12.6/ </w:t>
      </w:r>
      <w:r w:rsidRPr="000F442B">
        <w:rPr>
          <w:rFonts w:ascii="Calibri Light" w:hAnsi="Calibri Light"/>
          <w:color w:val="262626"/>
          <w:sz w:val="20"/>
          <w:szCs w:val="20"/>
        </w:rPr>
        <w:t>Sposób zapłaty i rozliczenia za realizację niniejszego zamówienia, określone zostały we wzorze umowy stanowiący</w:t>
      </w:r>
    </w:p>
    <w:p w14:paraId="34E7D578" w14:textId="05CC6F45" w:rsidR="00890051" w:rsidRPr="00FD0660" w:rsidRDefault="00890051" w:rsidP="00890051">
      <w:pPr>
        <w:tabs>
          <w:tab w:val="left" w:pos="0"/>
        </w:tabs>
        <w:spacing w:after="0" w:line="240" w:lineRule="auto"/>
        <w:ind w:left="142" w:hanging="142"/>
        <w:jc w:val="both"/>
        <w:rPr>
          <w:rFonts w:ascii="Calibri Light" w:hAnsi="Calibri Light"/>
          <w:color w:val="262626"/>
          <w:sz w:val="20"/>
          <w:szCs w:val="20"/>
        </w:rPr>
      </w:pPr>
      <w:r w:rsidRPr="000F442B">
        <w:rPr>
          <w:rFonts w:ascii="Calibri Light" w:hAnsi="Calibri Light"/>
          <w:color w:val="262626"/>
          <w:sz w:val="20"/>
          <w:szCs w:val="20"/>
        </w:rPr>
        <w:t>załącznik</w:t>
      </w:r>
      <w:r>
        <w:rPr>
          <w:rFonts w:ascii="Calibri Light" w:hAnsi="Calibri Light"/>
          <w:color w:val="262626"/>
          <w:sz w:val="20"/>
          <w:szCs w:val="20"/>
        </w:rPr>
        <w:t xml:space="preserve"> d</w:t>
      </w:r>
      <w:r w:rsidRPr="000F442B">
        <w:rPr>
          <w:rFonts w:ascii="Calibri Light" w:hAnsi="Calibri Light"/>
          <w:color w:val="262626"/>
          <w:sz w:val="20"/>
          <w:szCs w:val="20"/>
        </w:rPr>
        <w:t>o SWZ.</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112A891A"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890051">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BE12C59" w14:textId="77777777" w:rsidR="004F6D04" w:rsidRDefault="004F6D04" w:rsidP="00CC124D">
      <w:pPr>
        <w:spacing w:after="0" w:line="240" w:lineRule="auto"/>
        <w:rPr>
          <w:rFonts w:asciiTheme="majorHAnsi" w:hAnsiTheme="majorHAnsi" w:cstheme="majorHAnsi"/>
          <w:b/>
          <w:bCs/>
          <w:color w:val="002060"/>
          <w:sz w:val="20"/>
          <w:szCs w:val="20"/>
        </w:rPr>
      </w:pPr>
    </w:p>
    <w:p w14:paraId="54D49DD8" w14:textId="4F9901A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907E49A" w14:textId="78400A8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bookmarkStart w:id="26" w:name="_Hlk115940054"/>
      <w:bookmarkStart w:id="27" w:name="_Hlk64302069"/>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 Postępowanie prowadzone jest w języku polskim za pośrednictwem platformazakupowa.pl pod adresem: </w:t>
      </w:r>
      <w:hyperlink r:id="rId22" w:history="1">
        <w:r w:rsidR="00F568BB" w:rsidRPr="00D64BEE">
          <w:rPr>
            <w:rStyle w:val="Hipercze"/>
            <w:rFonts w:asciiTheme="majorHAnsi" w:hAnsiTheme="majorHAnsi" w:cstheme="majorHAnsi"/>
            <w:color w:val="262626" w:themeColor="text1" w:themeTint="D9"/>
            <w:sz w:val="20"/>
            <w:szCs w:val="20"/>
          </w:rPr>
          <w:t>https://platformazakupowa.pl/pn/gm_pruszkow</w:t>
        </w:r>
      </w:hyperlink>
    </w:p>
    <w:p w14:paraId="1ED9CB4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24591D45" w14:textId="6FD0123D"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.2/ W celu skrócenia czasu udzielenia odpowiedzi na pytania komunikacja między zamawiającym a wykonawcami w zakresie:</w:t>
      </w:r>
    </w:p>
    <w:p w14:paraId="5759D64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2C7E3AA9"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19D2935"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0542987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6E0E32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5C7647A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40A7CA6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000BB69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5A6838AE" w14:textId="5DCC0EF0" w:rsidR="00F568BB" w:rsidRPr="00D64BEE" w:rsidRDefault="00F568BB" w:rsidP="00F568BB">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865E646" w14:textId="77777777" w:rsidR="00E55104" w:rsidRPr="00D64BEE" w:rsidRDefault="00E55104" w:rsidP="00F568BB">
      <w:pPr>
        <w:spacing w:after="0" w:line="240" w:lineRule="auto"/>
        <w:jc w:val="both"/>
        <w:rPr>
          <w:rFonts w:asciiTheme="majorHAnsi" w:hAnsiTheme="majorHAnsi" w:cstheme="majorHAnsi"/>
          <w:color w:val="262626" w:themeColor="text1" w:themeTint="D9"/>
          <w:sz w:val="20"/>
          <w:szCs w:val="20"/>
          <w:u w:val="single"/>
        </w:rPr>
      </w:pPr>
    </w:p>
    <w:p w14:paraId="6B534B7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5840A45"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658AEFAD" w14:textId="1173941E"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.3/ Zamawiający będzie przekazywał wykonawcom za pośrednictwem platformazakupowa.pl. informacje dotyczące:</w:t>
      </w:r>
    </w:p>
    <w:p w14:paraId="1E19AE5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5A4322EA"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specyfikacji, </w:t>
      </w:r>
    </w:p>
    <w:p w14:paraId="5C9F51E2" w14:textId="574C8C22"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zmiany terminu składania i otwarcia ofert</w:t>
      </w:r>
      <w:r w:rsidR="00E97CD6" w:rsidRPr="00D64BEE">
        <w:rPr>
          <w:rFonts w:asciiTheme="majorHAnsi" w:hAnsiTheme="majorHAnsi" w:cstheme="majorHAnsi"/>
          <w:color w:val="262626" w:themeColor="text1" w:themeTint="D9"/>
          <w:sz w:val="20"/>
          <w:szCs w:val="20"/>
        </w:rPr>
        <w:t>,</w:t>
      </w:r>
      <w:r w:rsidRPr="00D64BEE">
        <w:rPr>
          <w:rFonts w:asciiTheme="majorHAnsi" w:hAnsiTheme="majorHAnsi" w:cstheme="majorHAnsi"/>
          <w:color w:val="262626" w:themeColor="text1" w:themeTint="D9"/>
          <w:sz w:val="20"/>
          <w:szCs w:val="20"/>
        </w:rPr>
        <w:t xml:space="preserve"> </w:t>
      </w:r>
    </w:p>
    <w:p w14:paraId="1E42B0BB" w14:textId="6C5924DB" w:rsidR="00E97CD6" w:rsidRPr="00D64BEE" w:rsidRDefault="00F568BB" w:rsidP="00154CD6">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w:t>
      </w:r>
      <w:r w:rsidR="00D62380" w:rsidRPr="00D64BEE">
        <w:rPr>
          <w:rFonts w:asciiTheme="majorHAnsi" w:hAnsiTheme="majorHAnsi" w:cstheme="majorHAnsi"/>
          <w:color w:val="262626" w:themeColor="text1" w:themeTint="D9"/>
          <w:sz w:val="20"/>
          <w:szCs w:val="20"/>
          <w:shd w:val="clear" w:color="auto" w:fill="D9D9D9" w:themeFill="background1" w:themeFillShade="D9"/>
        </w:rPr>
        <w:t xml:space="preserve">informacje </w:t>
      </w:r>
      <w:r w:rsidRPr="00D64BEE">
        <w:rPr>
          <w:rFonts w:asciiTheme="majorHAnsi" w:hAnsiTheme="majorHAnsi" w:cstheme="majorHAnsi"/>
          <w:color w:val="262626" w:themeColor="text1" w:themeTint="D9"/>
          <w:sz w:val="20"/>
          <w:szCs w:val="20"/>
          <w:shd w:val="clear" w:color="auto" w:fill="D9D9D9" w:themeFill="background1" w:themeFillShade="D9"/>
        </w:rPr>
        <w:t xml:space="preserve">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6EE41AC"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67153400" w14:textId="7F82C5E1" w:rsidR="00F568BB"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7102202D" w14:textId="77777777" w:rsidR="00154CD6" w:rsidRDefault="00154CD6" w:rsidP="00F568BB">
      <w:pPr>
        <w:spacing w:after="0" w:line="240" w:lineRule="auto"/>
        <w:jc w:val="both"/>
        <w:rPr>
          <w:rFonts w:asciiTheme="majorHAnsi" w:hAnsiTheme="majorHAnsi" w:cstheme="majorHAnsi"/>
          <w:color w:val="262626" w:themeColor="text1" w:themeTint="D9"/>
          <w:sz w:val="20"/>
          <w:szCs w:val="20"/>
        </w:rPr>
      </w:pPr>
    </w:p>
    <w:p w14:paraId="09B950F9" w14:textId="77777777" w:rsidR="00154CD6" w:rsidRPr="00D64BEE" w:rsidRDefault="00154CD6" w:rsidP="00F568BB">
      <w:pPr>
        <w:spacing w:after="0" w:line="240" w:lineRule="auto"/>
        <w:jc w:val="both"/>
        <w:rPr>
          <w:rFonts w:asciiTheme="majorHAnsi" w:hAnsiTheme="majorHAnsi" w:cstheme="majorHAnsi"/>
          <w:color w:val="262626" w:themeColor="text1" w:themeTint="D9"/>
          <w:sz w:val="20"/>
          <w:szCs w:val="20"/>
        </w:rPr>
      </w:pPr>
    </w:p>
    <w:p w14:paraId="746194AB"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3378C93B"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lastRenderedPageBreak/>
        <w:t>Pytania i odpowiedzi:</w:t>
      </w:r>
    </w:p>
    <w:p w14:paraId="298778FA" w14:textId="77777777" w:rsidR="00E97CD6"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176E392B"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CC9F1F" w14:textId="35B41B23"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t xml:space="preserve">Zamawiający udzieli wyjaśnień niezwłocznie, </w:t>
      </w:r>
      <w:r w:rsidRPr="00D64BEE">
        <w:rPr>
          <w:rFonts w:asciiTheme="majorHAnsi" w:hAnsiTheme="majorHAnsi" w:cstheme="majorHAnsi"/>
          <w:b/>
          <w:bCs/>
          <w:color w:val="262626" w:themeColor="text1" w:themeTint="D9"/>
          <w:sz w:val="20"/>
          <w:szCs w:val="20"/>
        </w:rPr>
        <w:t xml:space="preserve">jednak nie później niż na </w:t>
      </w:r>
      <w:r w:rsidR="0016581B" w:rsidRPr="00D64BEE">
        <w:rPr>
          <w:rFonts w:asciiTheme="majorHAnsi" w:hAnsiTheme="majorHAnsi" w:cstheme="majorHAnsi"/>
          <w:b/>
          <w:bCs/>
          <w:color w:val="262626" w:themeColor="text1" w:themeTint="D9"/>
          <w:sz w:val="20"/>
          <w:szCs w:val="20"/>
        </w:rPr>
        <w:t>6</w:t>
      </w:r>
      <w:r w:rsidRPr="00D64BEE">
        <w:rPr>
          <w:rFonts w:asciiTheme="majorHAnsi" w:hAnsiTheme="majorHAnsi" w:cstheme="majorHAnsi"/>
          <w:b/>
          <w:bCs/>
          <w:color w:val="262626" w:themeColor="text1" w:themeTint="D9"/>
          <w:sz w:val="20"/>
          <w:szCs w:val="20"/>
        </w:rPr>
        <w:t xml:space="preserve">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16581B" w:rsidRPr="00D64BEE">
        <w:rPr>
          <w:rFonts w:asciiTheme="majorHAnsi" w:hAnsiTheme="majorHAnsi" w:cstheme="majorHAnsi"/>
          <w:b/>
          <w:bCs/>
          <w:color w:val="262626" w:themeColor="text1" w:themeTint="D9"/>
          <w:sz w:val="20"/>
          <w:szCs w:val="20"/>
        </w:rPr>
        <w:t>1</w:t>
      </w:r>
      <w:r w:rsidRPr="00D64BEE">
        <w:rPr>
          <w:rFonts w:asciiTheme="majorHAnsi" w:hAnsiTheme="majorHAnsi" w:cstheme="majorHAnsi"/>
          <w:b/>
          <w:bCs/>
          <w:color w:val="262626" w:themeColor="text1" w:themeTint="D9"/>
          <w:sz w:val="20"/>
          <w:szCs w:val="20"/>
        </w:rPr>
        <w:t xml:space="preserve">4 dni przed upływem terminu składania ofert. </w:t>
      </w:r>
    </w:p>
    <w:p w14:paraId="18B1F9C3"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CC2AF36" w14:textId="77777777" w:rsidR="0016581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34013510" w14:textId="542724FC"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2D5D879F"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828AC4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B6752D4" w14:textId="0BC26A5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55E159D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1418519" w14:textId="7F55EB4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99BD5B2"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D64BEE">
        <w:rPr>
          <w:rFonts w:asciiTheme="majorHAnsi" w:hAnsiTheme="majorHAnsi" w:cstheme="majorHAnsi"/>
          <w:color w:val="262626" w:themeColor="text1" w:themeTint="D9"/>
          <w:sz w:val="20"/>
          <w:szCs w:val="20"/>
        </w:rPr>
        <w:t>kb</w:t>
      </w:r>
      <w:proofErr w:type="spellEnd"/>
      <w:r w:rsidRPr="00D64BEE">
        <w:rPr>
          <w:rFonts w:asciiTheme="majorHAnsi" w:hAnsiTheme="majorHAnsi" w:cstheme="majorHAnsi"/>
          <w:color w:val="262626" w:themeColor="text1" w:themeTint="D9"/>
          <w:sz w:val="20"/>
          <w:szCs w:val="20"/>
        </w:rPr>
        <w:t>/s,</w:t>
      </w:r>
    </w:p>
    <w:p w14:paraId="3A61B75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51C2C4B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3800967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099916B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 xml:space="preserve">zainstalowany program Adobe </w:t>
      </w:r>
      <w:proofErr w:type="spellStart"/>
      <w:r w:rsidRPr="00D64BEE">
        <w:rPr>
          <w:rFonts w:asciiTheme="majorHAnsi" w:hAnsiTheme="majorHAnsi" w:cstheme="majorHAnsi"/>
          <w:color w:val="262626" w:themeColor="text1" w:themeTint="D9"/>
          <w:sz w:val="20"/>
          <w:szCs w:val="20"/>
        </w:rPr>
        <w:t>Acrobat</w:t>
      </w:r>
      <w:proofErr w:type="spellEnd"/>
      <w:r w:rsidRPr="00D64BEE">
        <w:rPr>
          <w:rFonts w:asciiTheme="majorHAnsi" w:hAnsiTheme="majorHAnsi" w:cstheme="majorHAnsi"/>
          <w:color w:val="262626" w:themeColor="text1" w:themeTint="D9"/>
          <w:sz w:val="20"/>
          <w:szCs w:val="20"/>
        </w:rPr>
        <w:t xml:space="preserve"> Reader lub inny obsługujący format plików .pdf,</w:t>
      </w:r>
    </w:p>
    <w:p w14:paraId="510A43C0"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11D5F698"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D64BEE">
        <w:rPr>
          <w:rFonts w:asciiTheme="majorHAnsi" w:hAnsiTheme="majorHAnsi" w:cstheme="majorHAnsi"/>
          <w:color w:val="262626" w:themeColor="text1" w:themeTint="D9"/>
          <w:sz w:val="20"/>
          <w:szCs w:val="20"/>
        </w:rPr>
        <w:t>hh:mm:ss</w:t>
      </w:r>
      <w:proofErr w:type="spellEnd"/>
      <w:r w:rsidRPr="00D64BEE">
        <w:rPr>
          <w:rFonts w:asciiTheme="majorHAnsi" w:hAnsiTheme="majorHAnsi" w:cstheme="majorHAnsi"/>
          <w:color w:val="262626" w:themeColor="text1" w:themeTint="D9"/>
          <w:sz w:val="20"/>
          <w:szCs w:val="20"/>
        </w:rPr>
        <w:t>) generowany wg. czasu lokalnego serwera synchronizowanego z zegarem Głównego Urzędu Miar.</w:t>
      </w:r>
    </w:p>
    <w:p w14:paraId="5861D08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B89A46F" w14:textId="1E9A0C85"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.6/ Wykonawca, przystępując do niniejszego postępowania o udzielenie zamówienia publicznego:</w:t>
      </w:r>
    </w:p>
    <w:p w14:paraId="2A76048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0C9960F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732A22C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285CCFE" w14:textId="06C62360"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21600DE" w14:textId="5033CAA1"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Taka oferta zostanie uznana przez Zamawiającego za ofertę handlową i nie będzie brana pod uwagę w przedmiotowym postępowaniu ponieważ nie został spełniony obowiązek narzucony w art. 221 </w:t>
      </w:r>
      <w:r w:rsidR="0016581B" w:rsidRPr="00D64BEE">
        <w:rPr>
          <w:rFonts w:asciiTheme="majorHAnsi" w:hAnsiTheme="majorHAnsi" w:cstheme="majorHAnsi"/>
          <w:color w:val="262626" w:themeColor="text1" w:themeTint="D9"/>
          <w:sz w:val="20"/>
          <w:szCs w:val="20"/>
        </w:rPr>
        <w:t>u</w:t>
      </w:r>
      <w:r w:rsidRPr="00D64BEE">
        <w:rPr>
          <w:rFonts w:asciiTheme="majorHAnsi" w:hAnsiTheme="majorHAnsi" w:cstheme="majorHAnsi"/>
          <w:color w:val="262626" w:themeColor="text1" w:themeTint="D9"/>
          <w:sz w:val="20"/>
          <w:szCs w:val="20"/>
        </w:rPr>
        <w:t xml:space="preserve">stawy Prawo </w:t>
      </w:r>
      <w:r w:rsidR="0016581B" w:rsidRPr="00D64BEE">
        <w:rPr>
          <w:rFonts w:asciiTheme="majorHAnsi" w:hAnsiTheme="majorHAnsi" w:cstheme="majorHAnsi"/>
          <w:color w:val="262626" w:themeColor="text1" w:themeTint="D9"/>
          <w:sz w:val="20"/>
          <w:szCs w:val="20"/>
        </w:rPr>
        <w:t>z</w:t>
      </w:r>
      <w:r w:rsidRPr="00D64BEE">
        <w:rPr>
          <w:rFonts w:asciiTheme="majorHAnsi" w:hAnsiTheme="majorHAnsi" w:cstheme="majorHAnsi"/>
          <w:color w:val="262626" w:themeColor="text1" w:themeTint="D9"/>
          <w:sz w:val="20"/>
          <w:szCs w:val="20"/>
        </w:rPr>
        <w:t xml:space="preserve">amówień </w:t>
      </w:r>
      <w:r w:rsidR="0016581B" w:rsidRPr="00D64BEE">
        <w:rPr>
          <w:rFonts w:asciiTheme="majorHAnsi" w:hAnsiTheme="majorHAnsi" w:cstheme="majorHAnsi"/>
          <w:color w:val="262626" w:themeColor="text1" w:themeTint="D9"/>
          <w:sz w:val="20"/>
          <w:szCs w:val="20"/>
        </w:rPr>
        <w:t>p</w:t>
      </w:r>
      <w:r w:rsidRPr="00D64BEE">
        <w:rPr>
          <w:rFonts w:asciiTheme="majorHAnsi" w:hAnsiTheme="majorHAnsi" w:cstheme="majorHAnsi"/>
          <w:color w:val="262626" w:themeColor="text1" w:themeTint="D9"/>
          <w:sz w:val="20"/>
          <w:szCs w:val="20"/>
        </w:rPr>
        <w:t>ublicznych.</w:t>
      </w:r>
    </w:p>
    <w:p w14:paraId="312C214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0504CE4D" w14:textId="2EE8AF8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3" w:history="1">
        <w:r w:rsidR="00F568BB" w:rsidRPr="00D64BEE">
          <w:rPr>
            <w:rStyle w:val="Hipercze"/>
            <w:rFonts w:asciiTheme="majorHAnsi" w:hAnsiTheme="majorHAnsi" w:cstheme="majorHAnsi"/>
            <w:color w:val="262626" w:themeColor="text1" w:themeTint="D9"/>
            <w:sz w:val="20"/>
            <w:szCs w:val="20"/>
          </w:rPr>
          <w:t>https://platformazakupowa.pl/strona/45-instrukcje</w:t>
        </w:r>
      </w:hyperlink>
      <w:r w:rsidR="00F568BB" w:rsidRPr="00D64BEE">
        <w:rPr>
          <w:rFonts w:asciiTheme="majorHAnsi" w:hAnsiTheme="majorHAnsi" w:cstheme="majorHAnsi"/>
          <w:color w:val="262626" w:themeColor="text1" w:themeTint="D9"/>
          <w:sz w:val="20"/>
          <w:szCs w:val="20"/>
        </w:rPr>
        <w:t>.</w:t>
      </w:r>
    </w:p>
    <w:p w14:paraId="246B13F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3AEA138B" w14:textId="7B6BB173"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.9/ Zamawiający wyznacza  następujące  osoby  do  kontaktu  z  Wykonawcami: </w:t>
      </w:r>
    </w:p>
    <w:p w14:paraId="228EA6E2" w14:textId="77777777" w:rsidR="00E97CD6" w:rsidRPr="00D64BEE" w:rsidRDefault="00E97CD6" w:rsidP="00E97CD6">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0ED8582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CBB3ED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w:t>
      </w:r>
      <w:proofErr w:type="spellStart"/>
      <w:r w:rsidRPr="00D64BEE">
        <w:rPr>
          <w:rFonts w:asciiTheme="majorHAnsi" w:hAnsiTheme="majorHAnsi" w:cstheme="majorHAnsi"/>
          <w:color w:val="262626" w:themeColor="text1" w:themeTint="D9"/>
          <w:sz w:val="20"/>
          <w:szCs w:val="20"/>
        </w:rPr>
        <w:t>Pzp</w:t>
      </w:r>
      <w:proofErr w:type="spellEnd"/>
      <w:r w:rsidRPr="00D64BEE">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56659F8E"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3A6FD4E" w14:textId="42DFC53A"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08505056"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0C26B329" w14:textId="52CA4C09"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.11/ Korespondencja w niniejszym postępowaniu prowadzona jest w języku polskim. Oznacza to, że wszelka korespondencja w innym języku niż język polski winna być złożona wraz z tłumaczeniem na język polski.</w:t>
      </w:r>
    </w:p>
    <w:p w14:paraId="43B3DD0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6633F531" w14:textId="1AB18BDB"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.12/ Wyjaśnienia SWZ udzielane będą z zachowaniem zasad określonych w art. 284 ustawy </w:t>
      </w:r>
      <w:proofErr w:type="spellStart"/>
      <w:r w:rsidR="00F568BB" w:rsidRPr="00D64BEE">
        <w:rPr>
          <w:rFonts w:asciiTheme="majorHAnsi" w:hAnsiTheme="majorHAnsi" w:cstheme="majorHAnsi"/>
          <w:color w:val="262626" w:themeColor="text1" w:themeTint="D9"/>
          <w:sz w:val="20"/>
          <w:szCs w:val="20"/>
        </w:rPr>
        <w:t>Pzp</w:t>
      </w:r>
      <w:proofErr w:type="spellEnd"/>
      <w:r w:rsidR="00F568BB" w:rsidRPr="00D64BEE">
        <w:rPr>
          <w:rFonts w:asciiTheme="majorHAnsi" w:hAnsiTheme="majorHAnsi" w:cstheme="majorHAnsi"/>
          <w:color w:val="262626" w:themeColor="text1" w:themeTint="D9"/>
          <w:sz w:val="20"/>
          <w:szCs w:val="20"/>
        </w:rPr>
        <w:t>.</w:t>
      </w:r>
    </w:p>
    <w:p w14:paraId="72523ED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58421A2B" w14:textId="7988C86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.13/ W korespondencji kierowanej do Zamawiającego, Wykonawca winien posługiwać się numerem referencyjnym postępowania określonym w SWZ.</w:t>
      </w:r>
    </w:p>
    <w:bookmarkEnd w:id="26"/>
    <w:p w14:paraId="0821E5BC" w14:textId="77777777" w:rsidR="00F568BB" w:rsidRDefault="00F568BB"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p>
    <w:bookmarkEnd w:id="27"/>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465DEF8"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F73995">
        <w:rPr>
          <w:rFonts w:asciiTheme="majorHAnsi" w:hAnsiTheme="majorHAnsi" w:cstheme="majorHAnsi"/>
          <w:b/>
          <w:bCs/>
          <w:sz w:val="20"/>
          <w:szCs w:val="20"/>
        </w:rPr>
        <w:t>21</w:t>
      </w:r>
      <w:r w:rsidR="004F0DD6">
        <w:rPr>
          <w:rFonts w:asciiTheme="majorHAnsi" w:hAnsiTheme="majorHAnsi" w:cstheme="majorHAnsi"/>
          <w:b/>
          <w:bCs/>
          <w:sz w:val="20"/>
          <w:szCs w:val="20"/>
        </w:rPr>
        <w:t>.08.</w:t>
      </w:r>
      <w:r w:rsidR="009E2E16">
        <w:rPr>
          <w:rFonts w:asciiTheme="majorHAnsi" w:hAnsiTheme="majorHAnsi" w:cstheme="majorHAnsi"/>
          <w:b/>
          <w:bCs/>
          <w:sz w:val="20"/>
          <w:szCs w:val="20"/>
        </w:rPr>
        <w:t>2023</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0B2193B5" w:rsidR="005445DE"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222C3D3B" w14:textId="1635B5EF" w:rsidR="0016581B" w:rsidRDefault="0016581B" w:rsidP="00CC124D">
      <w:pPr>
        <w:spacing w:after="0" w:line="240" w:lineRule="auto"/>
        <w:rPr>
          <w:rFonts w:asciiTheme="majorHAnsi" w:hAnsiTheme="majorHAnsi" w:cstheme="majorHAnsi"/>
          <w:sz w:val="20"/>
          <w:szCs w:val="20"/>
        </w:rPr>
      </w:pP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0CC9DBDF"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F73995">
        <w:rPr>
          <w:rFonts w:asciiTheme="majorHAnsi" w:hAnsiTheme="majorHAnsi" w:cstheme="majorHAnsi"/>
          <w:b/>
          <w:bCs/>
          <w:sz w:val="20"/>
          <w:szCs w:val="20"/>
        </w:rPr>
        <w:t>21</w:t>
      </w:r>
      <w:r w:rsidR="004F0DD6">
        <w:rPr>
          <w:rFonts w:asciiTheme="majorHAnsi" w:hAnsiTheme="majorHAnsi" w:cstheme="majorHAnsi"/>
          <w:b/>
          <w:bCs/>
          <w:sz w:val="20"/>
          <w:szCs w:val="20"/>
        </w:rPr>
        <w:t>.08.</w:t>
      </w:r>
      <w:r w:rsidR="009E2E16">
        <w:rPr>
          <w:rFonts w:asciiTheme="majorHAnsi" w:hAnsiTheme="majorHAnsi" w:cstheme="majorHAnsi"/>
          <w:b/>
          <w:bCs/>
          <w:sz w:val="20"/>
          <w:szCs w:val="20"/>
        </w:rPr>
        <w:t xml:space="preserve">2023 </w:t>
      </w:r>
      <w:r w:rsidR="005445DE" w:rsidRPr="005066F5">
        <w:rPr>
          <w:rFonts w:asciiTheme="majorHAnsi" w:hAnsiTheme="majorHAnsi" w:cstheme="majorHAnsi"/>
          <w:b/>
          <w:bCs/>
          <w:sz w:val="20"/>
          <w:szCs w:val="20"/>
        </w:rPr>
        <w:t xml:space="preserve">r. o godz. </w:t>
      </w:r>
      <w:r w:rsidR="004F0DD6">
        <w:rPr>
          <w:rFonts w:asciiTheme="majorHAnsi" w:hAnsiTheme="majorHAnsi" w:cstheme="majorHAnsi"/>
          <w:b/>
          <w:bCs/>
          <w:sz w:val="20"/>
          <w:szCs w:val="20"/>
        </w:rPr>
        <w:t xml:space="preserve">09:30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3342CD7F"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24D25908" w14:textId="77777777" w:rsidR="009E2E16" w:rsidRDefault="009E2E16" w:rsidP="00E47AFB">
      <w:pPr>
        <w:spacing w:after="0" w:line="240" w:lineRule="auto"/>
        <w:jc w:val="both"/>
        <w:rPr>
          <w:rFonts w:asciiTheme="majorHAnsi" w:hAnsiTheme="majorHAnsi" w:cstheme="majorHAnsi"/>
          <w:color w:val="262626" w:themeColor="text1" w:themeTint="D9"/>
          <w:sz w:val="20"/>
          <w:szCs w:val="20"/>
        </w:rPr>
      </w:pP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0CAAFA7F" w14:textId="77777777" w:rsidR="00154CD6" w:rsidRDefault="00154CD6" w:rsidP="00E47AFB">
      <w:pPr>
        <w:spacing w:after="0" w:line="240" w:lineRule="auto"/>
        <w:jc w:val="both"/>
        <w:rPr>
          <w:rFonts w:asciiTheme="majorHAnsi" w:hAnsiTheme="majorHAnsi" w:cstheme="majorHAnsi"/>
          <w:color w:val="262626" w:themeColor="text1" w:themeTint="D9"/>
          <w:sz w:val="20"/>
          <w:szCs w:val="20"/>
        </w:rPr>
      </w:pPr>
    </w:p>
    <w:p w14:paraId="6145AECA" w14:textId="77777777" w:rsidR="00154CD6" w:rsidRDefault="00154CD6" w:rsidP="00E47AFB">
      <w:pPr>
        <w:spacing w:after="0" w:line="240" w:lineRule="auto"/>
        <w:jc w:val="both"/>
        <w:rPr>
          <w:rFonts w:asciiTheme="majorHAnsi" w:hAnsiTheme="majorHAnsi" w:cstheme="majorHAnsi"/>
          <w:color w:val="262626" w:themeColor="text1" w:themeTint="D9"/>
          <w:sz w:val="20"/>
          <w:szCs w:val="20"/>
        </w:rPr>
      </w:pPr>
    </w:p>
    <w:p w14:paraId="036E3E6B" w14:textId="77777777" w:rsidR="00154CD6" w:rsidRDefault="00154CD6"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8BCEEE0" w:rsidR="005445DE" w:rsidRPr="0071547D" w:rsidRDefault="005445DE" w:rsidP="00E47AFB">
      <w:pPr>
        <w:spacing w:after="0" w:line="240" w:lineRule="auto"/>
        <w:jc w:val="right"/>
        <w:rPr>
          <w:rFonts w:asciiTheme="majorHAnsi" w:hAnsiTheme="majorHAnsi" w:cstheme="majorHAnsi"/>
          <w:b/>
          <w:bCs/>
          <w:color w:val="FF0000"/>
          <w:sz w:val="20"/>
          <w:szCs w:val="20"/>
        </w:rPr>
      </w:pPr>
      <w:r w:rsidRPr="00377D57">
        <w:rPr>
          <w:rFonts w:asciiTheme="majorHAnsi" w:hAnsiTheme="majorHAnsi" w:cstheme="majorHAnsi"/>
          <w:b/>
          <w:bCs/>
          <w:sz w:val="20"/>
          <w:szCs w:val="20"/>
        </w:rPr>
        <w:t xml:space="preserve">do dnia </w:t>
      </w:r>
      <w:r w:rsidR="004F0DD6">
        <w:rPr>
          <w:rFonts w:asciiTheme="majorHAnsi" w:hAnsiTheme="majorHAnsi" w:cstheme="majorHAnsi"/>
          <w:b/>
          <w:bCs/>
          <w:sz w:val="20"/>
          <w:szCs w:val="20"/>
        </w:rPr>
        <w:t>1</w:t>
      </w:r>
      <w:r w:rsidR="00F73995">
        <w:rPr>
          <w:rFonts w:asciiTheme="majorHAnsi" w:hAnsiTheme="majorHAnsi" w:cstheme="majorHAnsi"/>
          <w:b/>
          <w:bCs/>
          <w:sz w:val="20"/>
          <w:szCs w:val="20"/>
        </w:rPr>
        <w:t>8</w:t>
      </w:r>
      <w:r w:rsidR="004F0DD6">
        <w:rPr>
          <w:rFonts w:asciiTheme="majorHAnsi" w:hAnsiTheme="majorHAnsi" w:cstheme="majorHAnsi"/>
          <w:b/>
          <w:bCs/>
          <w:sz w:val="20"/>
          <w:szCs w:val="20"/>
        </w:rPr>
        <w:t>.11.</w:t>
      </w:r>
      <w:r w:rsidR="00D64BEE">
        <w:rPr>
          <w:rFonts w:asciiTheme="majorHAnsi" w:hAnsiTheme="majorHAnsi" w:cstheme="majorHAnsi"/>
          <w:b/>
          <w:bCs/>
          <w:sz w:val="20"/>
          <w:szCs w:val="20"/>
        </w:rPr>
        <w:t>2023</w:t>
      </w:r>
      <w:r w:rsidR="00AB6131">
        <w:rPr>
          <w:rFonts w:asciiTheme="majorHAnsi" w:hAnsiTheme="majorHAnsi" w:cstheme="majorHAnsi"/>
          <w:b/>
          <w:bCs/>
          <w:sz w:val="20"/>
          <w:szCs w:val="20"/>
        </w:rPr>
        <w:t xml:space="preserve"> r</w:t>
      </w:r>
      <w:r w:rsidRPr="007E69EA">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6D0527BC"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W przypadku gdy wybór najkorzystniejszej oferty nie nastąpi przed upływem terminu związania ofertą określonego 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bookmarkStart w:id="28" w:name="_Hlk106889433"/>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bookmarkEnd w:id="28"/>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2C28B9EB" w14:textId="77777777" w:rsidR="00890051" w:rsidRPr="00240127" w:rsidRDefault="00890051" w:rsidP="00890051">
      <w:pPr>
        <w:autoSpaceDE w:val="0"/>
        <w:spacing w:after="0" w:line="240" w:lineRule="auto"/>
        <w:rPr>
          <w:rFonts w:ascii="Calibri Light" w:eastAsia="Verdana" w:hAnsi="Calibri Light" w:cs="Calibri Light"/>
          <w:b/>
          <w:color w:val="262626" w:themeColor="text1" w:themeTint="D9"/>
          <w:sz w:val="20"/>
          <w:szCs w:val="20"/>
        </w:rPr>
      </w:pPr>
      <w:bookmarkStart w:id="29" w:name="_Hlk106890547"/>
      <w:r w:rsidRPr="00240127">
        <w:rPr>
          <w:rFonts w:ascii="Calibri Light" w:eastAsia="Verdana" w:hAnsi="Calibri Light" w:cs="Calibri Light"/>
          <w:b/>
          <w:color w:val="262626" w:themeColor="text1" w:themeTint="D9"/>
          <w:sz w:val="20"/>
          <w:szCs w:val="20"/>
        </w:rPr>
        <w:t>1 - cena</w:t>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t>– waga kryterium 60%</w:t>
      </w:r>
    </w:p>
    <w:p w14:paraId="3171416A" w14:textId="77777777" w:rsidR="00890051" w:rsidRPr="00240127" w:rsidRDefault="00890051" w:rsidP="00890051">
      <w:pPr>
        <w:autoSpaceDE w:val="0"/>
        <w:spacing w:after="0" w:line="240" w:lineRule="auto"/>
        <w:rPr>
          <w:rFonts w:ascii="Calibri Light" w:eastAsia="Verdana" w:hAnsi="Calibri Light" w:cs="Calibri Light"/>
          <w:b/>
          <w:color w:val="262626" w:themeColor="text1" w:themeTint="D9"/>
          <w:sz w:val="20"/>
          <w:szCs w:val="20"/>
        </w:rPr>
      </w:pPr>
      <w:r w:rsidRPr="00240127">
        <w:rPr>
          <w:rFonts w:ascii="Calibri Light" w:eastAsia="Verdana" w:hAnsi="Calibri Light" w:cs="Calibri Light"/>
          <w:b/>
          <w:color w:val="262626" w:themeColor="text1" w:themeTint="D9"/>
          <w:sz w:val="20"/>
          <w:szCs w:val="20"/>
        </w:rPr>
        <w:t xml:space="preserve">2 </w:t>
      </w:r>
      <w:bookmarkStart w:id="30" w:name="_Hlk62719557"/>
      <w:r w:rsidRPr="00240127">
        <w:rPr>
          <w:rFonts w:ascii="Calibri Light" w:hAnsi="Calibri Light" w:cs="Calibri Light"/>
          <w:b/>
          <w:color w:val="262626" w:themeColor="text1" w:themeTint="D9"/>
          <w:sz w:val="20"/>
          <w:szCs w:val="20"/>
        </w:rPr>
        <w:t xml:space="preserve">- częstotliwość odbioru bioodpadów z terenu zabudowy jednorodzinnej </w:t>
      </w:r>
      <w:r w:rsidRPr="00240127">
        <w:rPr>
          <w:rFonts w:ascii="Calibri Light" w:hAnsi="Calibri Light" w:cs="Calibri Light"/>
          <w:b/>
          <w:color w:val="262626" w:themeColor="text1" w:themeTint="D9"/>
          <w:sz w:val="20"/>
          <w:szCs w:val="20"/>
        </w:rPr>
        <w:tab/>
      </w:r>
      <w:r w:rsidRPr="00240127">
        <w:rPr>
          <w:rFonts w:ascii="Calibri Light" w:hAnsi="Calibri Light" w:cs="Calibri Light"/>
          <w:b/>
          <w:color w:val="262626" w:themeColor="text1" w:themeTint="D9"/>
          <w:sz w:val="20"/>
          <w:szCs w:val="20"/>
        </w:rPr>
        <w:tab/>
      </w:r>
      <w:r>
        <w:rPr>
          <w:rFonts w:ascii="Calibri Light"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 xml:space="preserve">– waga kryterium 30% </w:t>
      </w:r>
    </w:p>
    <w:bookmarkEnd w:id="30"/>
    <w:p w14:paraId="60E75F90" w14:textId="21F52016" w:rsidR="00890051" w:rsidRPr="00240127" w:rsidRDefault="00890051" w:rsidP="00890051">
      <w:pPr>
        <w:pStyle w:val="Standard"/>
        <w:widowControl/>
        <w:autoSpaceDE/>
        <w:spacing w:after="0" w:line="240" w:lineRule="auto"/>
        <w:rPr>
          <w:rFonts w:ascii="Calibri Light" w:hAnsi="Calibri Light" w:cs="Calibri Light"/>
          <w:b/>
          <w:color w:val="262626" w:themeColor="text1" w:themeTint="D9"/>
          <w:sz w:val="20"/>
          <w:szCs w:val="20"/>
        </w:rPr>
      </w:pPr>
      <w:r w:rsidRPr="00240127">
        <w:rPr>
          <w:rFonts w:ascii="Calibri Light" w:hAnsi="Calibri Light" w:cs="Calibri Light"/>
          <w:b/>
          <w:color w:val="262626" w:themeColor="text1" w:themeTint="D9"/>
          <w:sz w:val="20"/>
          <w:szCs w:val="20"/>
        </w:rPr>
        <w:t xml:space="preserve">3  - częstotliwość mycia pojemników na bioodpady w zabudowie wielorodzinnej  </w:t>
      </w:r>
      <w:r w:rsidRPr="00240127">
        <w:rPr>
          <w:rFonts w:ascii="Calibri Light" w:hAnsi="Calibri Light" w:cs="Calibri Light"/>
          <w:b/>
          <w:color w:val="262626" w:themeColor="text1" w:themeTint="D9"/>
          <w:sz w:val="20"/>
          <w:szCs w:val="20"/>
        </w:rPr>
        <w:tab/>
      </w:r>
      <w:r w:rsidRPr="00240127">
        <w:rPr>
          <w:rFonts w:ascii="Calibri Light"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 xml:space="preserve">– waga kryterium </w:t>
      </w:r>
      <w:r w:rsidRPr="00240127">
        <w:rPr>
          <w:rFonts w:ascii="Calibri Light" w:hAnsi="Calibri Light" w:cs="Calibri Light"/>
          <w:b/>
          <w:color w:val="262626" w:themeColor="text1" w:themeTint="D9"/>
          <w:sz w:val="20"/>
          <w:szCs w:val="20"/>
        </w:rPr>
        <w:t>10%</w:t>
      </w:r>
    </w:p>
    <w:p w14:paraId="274A1246" w14:textId="77777777" w:rsidR="00890051" w:rsidRPr="00673995" w:rsidRDefault="00890051" w:rsidP="00890051">
      <w:pPr>
        <w:autoSpaceDE w:val="0"/>
        <w:spacing w:after="0" w:line="240" w:lineRule="auto"/>
        <w:jc w:val="both"/>
        <w:rPr>
          <w:rFonts w:ascii="Calibri Light" w:eastAsia="Verdana" w:hAnsi="Calibri Light" w:cs="Calibri Light"/>
          <w:b/>
          <w:color w:val="262626" w:themeColor="text1" w:themeTint="D9"/>
          <w:sz w:val="20"/>
          <w:szCs w:val="20"/>
        </w:rPr>
      </w:pPr>
    </w:p>
    <w:p w14:paraId="5FABBDAD" w14:textId="77777777" w:rsidR="00890051" w:rsidRDefault="00890051" w:rsidP="00890051">
      <w:pPr>
        <w:autoSpaceDE w:val="0"/>
        <w:spacing w:after="0" w:line="240" w:lineRule="auto"/>
        <w:jc w:val="both"/>
        <w:rPr>
          <w:rFonts w:ascii="Calibri Light" w:eastAsia="Verdana" w:hAnsi="Calibri Light" w:cs="Calibri Light"/>
          <w:b/>
          <w:sz w:val="20"/>
          <w:szCs w:val="20"/>
        </w:rPr>
      </w:pPr>
    </w:p>
    <w:p w14:paraId="5A98832B" w14:textId="77777777" w:rsidR="00890051" w:rsidRDefault="00890051" w:rsidP="00890051">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Zamawiający przyjmuje 1% = 1 punkt</w:t>
      </w:r>
    </w:p>
    <w:p w14:paraId="27ECE2FD" w14:textId="77777777" w:rsidR="00890051" w:rsidRPr="00450969" w:rsidRDefault="00890051" w:rsidP="00890051">
      <w:pPr>
        <w:autoSpaceDE w:val="0"/>
        <w:spacing w:after="0" w:line="240" w:lineRule="auto"/>
        <w:jc w:val="both"/>
        <w:rPr>
          <w:rFonts w:ascii="Calibri Light" w:hAnsi="Calibri Light" w:cs="Calibri Light"/>
          <w:sz w:val="20"/>
          <w:szCs w:val="20"/>
        </w:rPr>
      </w:pPr>
    </w:p>
    <w:p w14:paraId="45CCB9A2" w14:textId="77777777" w:rsidR="00890051" w:rsidRPr="00450969" w:rsidRDefault="00890051" w:rsidP="00890051">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59FA5EC1" w14:textId="77777777" w:rsidR="00890051" w:rsidRPr="00450969" w:rsidRDefault="00890051" w:rsidP="00890051">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Pr>
          <w:rFonts w:ascii="Calibri Light" w:hAnsi="Calibri Light" w:cs="Calibri Light"/>
          <w:b/>
          <w:bCs/>
          <w:sz w:val="20"/>
          <w:szCs w:val="20"/>
        </w:rPr>
        <w:t>O</w:t>
      </w:r>
      <w:r w:rsidRPr="00450969">
        <w:rPr>
          <w:rFonts w:ascii="Calibri Light" w:hAnsi="Calibri Light" w:cs="Calibri Light"/>
          <w:b/>
          <w:bCs/>
          <w:sz w:val="20"/>
          <w:szCs w:val="20"/>
        </w:rPr>
        <w:t xml:space="preserve"> + P</w:t>
      </w:r>
      <w:r>
        <w:rPr>
          <w:rFonts w:ascii="Calibri Light" w:hAnsi="Calibri Light" w:cs="Calibri Light"/>
          <w:b/>
          <w:bCs/>
          <w:sz w:val="20"/>
          <w:szCs w:val="20"/>
        </w:rPr>
        <w:t>AE</w:t>
      </w:r>
    </w:p>
    <w:p w14:paraId="75120952"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p>
    <w:p w14:paraId="4FFC8E9E"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6F818BE"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16DA0698"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53BB954" w14:textId="77777777" w:rsidR="00890051" w:rsidRPr="00673995" w:rsidRDefault="00890051" w:rsidP="00890051">
      <w:pPr>
        <w:tabs>
          <w:tab w:val="left" w:pos="360"/>
        </w:tabs>
        <w:spacing w:after="0" w:line="240" w:lineRule="auto"/>
        <w:rPr>
          <w:rFonts w:ascii="Calibri Light" w:hAnsi="Calibri Light" w:cs="Calibri Light"/>
          <w:bCs/>
          <w:color w:val="333333"/>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O</w:t>
      </w:r>
      <w:r w:rsidRPr="00450969">
        <w:rPr>
          <w:rFonts w:ascii="Calibri Light" w:hAnsi="Calibri Light" w:cs="Calibri Light"/>
          <w:bCs/>
          <w:sz w:val="20"/>
          <w:szCs w:val="20"/>
        </w:rPr>
        <w:tab/>
        <w:t xml:space="preserve">- ilość punktów oferty badanej w kryterium </w:t>
      </w:r>
      <w:r w:rsidRPr="00673995">
        <w:rPr>
          <w:rFonts w:ascii="Calibri Light" w:hAnsi="Calibri Light" w:cs="Calibri Light"/>
          <w:bCs/>
          <w:color w:val="0D0D0D" w:themeColor="text1" w:themeTint="F2"/>
          <w:sz w:val="20"/>
          <w:szCs w:val="20"/>
        </w:rPr>
        <w:t xml:space="preserve">częstotliwość odbioru odpadów </w:t>
      </w:r>
      <w:proofErr w:type="spellStart"/>
      <w:r w:rsidRPr="00673995">
        <w:rPr>
          <w:rFonts w:ascii="Calibri Light" w:hAnsi="Calibri Light" w:cs="Calibri Light"/>
          <w:bCs/>
          <w:color w:val="0D0D0D" w:themeColor="text1" w:themeTint="F2"/>
          <w:sz w:val="20"/>
          <w:szCs w:val="20"/>
        </w:rPr>
        <w:t>bio</w:t>
      </w:r>
      <w:proofErr w:type="spellEnd"/>
      <w:r w:rsidRPr="00673995">
        <w:rPr>
          <w:rFonts w:ascii="Calibri Light" w:hAnsi="Calibri Light" w:cs="Calibri Light"/>
          <w:bCs/>
          <w:color w:val="0D0D0D" w:themeColor="text1" w:themeTint="F2"/>
          <w:sz w:val="20"/>
          <w:szCs w:val="20"/>
        </w:rPr>
        <w:t xml:space="preserve"> z terenu zabudowy jednorodzinnej</w:t>
      </w:r>
      <w:r w:rsidRPr="00673995">
        <w:rPr>
          <w:rFonts w:ascii="Calibri Light" w:hAnsi="Calibri Light" w:cs="Calibri Light"/>
          <w:bCs/>
          <w:color w:val="333333"/>
          <w:sz w:val="20"/>
          <w:szCs w:val="20"/>
        </w:rPr>
        <w:tab/>
      </w:r>
    </w:p>
    <w:p w14:paraId="1F41A9A1" w14:textId="77777777" w:rsidR="00890051" w:rsidRPr="00673995" w:rsidRDefault="00890051" w:rsidP="00890051">
      <w:pPr>
        <w:tabs>
          <w:tab w:val="left" w:pos="360"/>
        </w:tabs>
        <w:spacing w:after="0" w:line="240" w:lineRule="auto"/>
        <w:ind w:left="708" w:hanging="708"/>
        <w:rPr>
          <w:rFonts w:ascii="Calibri Light" w:hAnsi="Calibri Light" w:cs="Calibri Light"/>
          <w:sz w:val="20"/>
          <w:szCs w:val="20"/>
        </w:rPr>
      </w:pPr>
      <w:r w:rsidRPr="00450969">
        <w:rPr>
          <w:rFonts w:ascii="Calibri Light" w:hAnsi="Calibri Light" w:cs="Calibri Light"/>
          <w:bCs/>
          <w:sz w:val="20"/>
          <w:szCs w:val="20"/>
        </w:rPr>
        <w:tab/>
      </w:r>
      <w:r w:rsidRPr="00450969">
        <w:rPr>
          <w:rFonts w:ascii="Calibri Light" w:hAnsi="Calibri Light" w:cs="Calibri Light"/>
          <w:b/>
          <w:bCs/>
          <w:sz w:val="20"/>
          <w:szCs w:val="20"/>
        </w:rPr>
        <w:t>P</w:t>
      </w:r>
      <w:r>
        <w:rPr>
          <w:rFonts w:ascii="Calibri Light" w:hAnsi="Calibri Light" w:cs="Calibri Light"/>
          <w:b/>
          <w:bCs/>
          <w:sz w:val="20"/>
          <w:szCs w:val="20"/>
        </w:rPr>
        <w:t>M</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 xml:space="preserve">punktów oferty badanej w kryterium </w:t>
      </w:r>
      <w:r w:rsidRPr="00673995">
        <w:rPr>
          <w:rFonts w:ascii="Calibri Light" w:hAnsi="Calibri Light" w:cs="Calibri Light"/>
          <w:color w:val="0D0D0D" w:themeColor="text1" w:themeTint="F2"/>
          <w:sz w:val="20"/>
          <w:szCs w:val="20"/>
        </w:rPr>
        <w:t xml:space="preserve">częstotliwość mycia pojemników na bioodpady w zabudowie wielorodzinnej  </w:t>
      </w:r>
    </w:p>
    <w:p w14:paraId="35153E5C"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0B062418" w14:textId="77777777" w:rsidR="00890051" w:rsidRPr="00450969" w:rsidRDefault="00890051" w:rsidP="00890051">
      <w:pPr>
        <w:spacing w:after="0" w:line="240" w:lineRule="auto"/>
        <w:jc w:val="both"/>
        <w:rPr>
          <w:rFonts w:ascii="Calibri Light" w:hAnsi="Calibri Light" w:cs="Calibri Light"/>
          <w:sz w:val="20"/>
          <w:szCs w:val="20"/>
        </w:rPr>
      </w:pPr>
    </w:p>
    <w:p w14:paraId="05A369F0"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6923DF05" w14:textId="77777777" w:rsidR="00890051" w:rsidRPr="00450969" w:rsidRDefault="00890051" w:rsidP="00890051">
      <w:pPr>
        <w:spacing w:after="0" w:line="240" w:lineRule="auto"/>
        <w:jc w:val="both"/>
        <w:rPr>
          <w:rFonts w:ascii="Calibri Light" w:hAnsi="Calibri Light" w:cs="Calibri Light"/>
          <w:sz w:val="20"/>
          <w:szCs w:val="20"/>
        </w:rPr>
      </w:pPr>
    </w:p>
    <w:p w14:paraId="202FC3EC"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637BE6EF" w14:textId="77777777" w:rsidR="00890051" w:rsidRPr="00450969" w:rsidRDefault="00890051" w:rsidP="00890051">
      <w:pPr>
        <w:spacing w:after="0" w:line="240" w:lineRule="auto"/>
        <w:jc w:val="both"/>
        <w:rPr>
          <w:rFonts w:ascii="Calibri Light" w:hAnsi="Calibri Light" w:cs="Calibri Light"/>
          <w:sz w:val="20"/>
          <w:szCs w:val="20"/>
        </w:rPr>
      </w:pPr>
    </w:p>
    <w:p w14:paraId="2357537D"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682AB521" w14:textId="77777777" w:rsidR="00890051" w:rsidRPr="00450969" w:rsidRDefault="00890051" w:rsidP="00890051">
      <w:pPr>
        <w:spacing w:after="0" w:line="240" w:lineRule="auto"/>
        <w:jc w:val="both"/>
        <w:rPr>
          <w:rFonts w:ascii="Calibri Light" w:hAnsi="Calibri Light" w:cs="Calibri Light"/>
          <w:b/>
          <w:sz w:val="20"/>
          <w:szCs w:val="20"/>
          <w:u w:val="single"/>
        </w:rPr>
      </w:pPr>
    </w:p>
    <w:p w14:paraId="73FC4F82" w14:textId="77777777" w:rsidR="00890051" w:rsidRPr="00673995" w:rsidRDefault="00890051" w:rsidP="00890051">
      <w:pPr>
        <w:autoSpaceDE w:val="0"/>
        <w:spacing w:after="0" w:line="240" w:lineRule="auto"/>
        <w:jc w:val="both"/>
        <w:rPr>
          <w:rFonts w:ascii="Calibri Light" w:eastAsia="Verdana" w:hAnsi="Calibri Light" w:cs="Calibri Light"/>
          <w:b/>
          <w:color w:val="262626"/>
          <w:sz w:val="20"/>
          <w:szCs w:val="20"/>
          <w:u w:val="single"/>
        </w:rPr>
      </w:pPr>
      <w:r w:rsidRPr="00673995">
        <w:rPr>
          <w:rFonts w:ascii="Calibri Light" w:hAnsi="Calibri Light" w:cs="Calibri Light"/>
          <w:b/>
          <w:sz w:val="20"/>
          <w:szCs w:val="20"/>
          <w:u w:val="single"/>
        </w:rPr>
        <w:t xml:space="preserve">1) Kryterium - cena </w:t>
      </w:r>
      <w:r w:rsidRPr="00673995">
        <w:rPr>
          <w:rFonts w:ascii="Calibri Light" w:eastAsia="Verdana" w:hAnsi="Calibri Light" w:cs="Calibri Light"/>
          <w:color w:val="262626"/>
          <w:sz w:val="20"/>
          <w:szCs w:val="20"/>
          <w:u w:val="single"/>
        </w:rPr>
        <w:t>waga kryterium</w:t>
      </w:r>
      <w:r w:rsidRPr="00673995">
        <w:rPr>
          <w:rFonts w:ascii="Calibri Light" w:eastAsia="Verdana" w:hAnsi="Calibri Light" w:cs="Calibri Light"/>
          <w:b/>
          <w:color w:val="262626"/>
          <w:sz w:val="20"/>
          <w:szCs w:val="20"/>
          <w:u w:val="single"/>
        </w:rPr>
        <w:t xml:space="preserve"> 60 % </w:t>
      </w:r>
    </w:p>
    <w:p w14:paraId="31832597"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0F45D2F9" w14:textId="77777777" w:rsidR="00890051" w:rsidRPr="00450969" w:rsidRDefault="00890051" w:rsidP="00890051">
      <w:pPr>
        <w:spacing w:after="0" w:line="240" w:lineRule="auto"/>
        <w:ind w:left="2832"/>
        <w:jc w:val="both"/>
        <w:rPr>
          <w:rFonts w:ascii="Calibri Light" w:hAnsi="Calibri Light" w:cs="Calibri Light"/>
          <w:sz w:val="20"/>
          <w:szCs w:val="20"/>
        </w:rPr>
      </w:pPr>
    </w:p>
    <w:p w14:paraId="04BB4804" w14:textId="77777777" w:rsidR="00890051" w:rsidRPr="00450969" w:rsidRDefault="00890051" w:rsidP="00890051">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 xml:space="preserve">PC = CN/CR x </w:t>
      </w:r>
      <w:r>
        <w:rPr>
          <w:rFonts w:ascii="Calibri Light" w:eastAsia="Verdana" w:hAnsi="Calibri Light" w:cs="Calibri Light"/>
          <w:b/>
          <w:bCs/>
          <w:sz w:val="20"/>
          <w:szCs w:val="20"/>
        </w:rPr>
        <w:t>6</w:t>
      </w:r>
      <w:r w:rsidRPr="00450969">
        <w:rPr>
          <w:rFonts w:ascii="Calibri Light" w:eastAsia="Verdana" w:hAnsi="Calibri Light" w:cs="Calibri Light"/>
          <w:b/>
          <w:bCs/>
          <w:sz w:val="20"/>
          <w:szCs w:val="20"/>
        </w:rPr>
        <w:t>0pkt.</w:t>
      </w:r>
    </w:p>
    <w:p w14:paraId="1FC685B7"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p>
    <w:p w14:paraId="1E04832B"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2E28B940"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6B57A1AA"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1BE1F9A9" w14:textId="77777777" w:rsidR="00890051" w:rsidRDefault="00890051" w:rsidP="00890051">
      <w:pPr>
        <w:autoSpaceDE w:val="0"/>
        <w:spacing w:after="0" w:line="240" w:lineRule="auto"/>
        <w:jc w:val="both"/>
        <w:rPr>
          <w:rFonts w:ascii="Calibri Light" w:hAnsi="Calibri Light" w:cs="Calibri Light"/>
          <w:b/>
          <w:color w:val="C00000"/>
          <w:sz w:val="20"/>
          <w:szCs w:val="20"/>
        </w:rPr>
      </w:pPr>
    </w:p>
    <w:p w14:paraId="47338875" w14:textId="77777777" w:rsidR="00890051" w:rsidRDefault="00890051" w:rsidP="00890051">
      <w:pPr>
        <w:autoSpaceDE w:val="0"/>
        <w:spacing w:after="0" w:line="240" w:lineRule="auto"/>
        <w:jc w:val="both"/>
        <w:rPr>
          <w:rFonts w:ascii="Calibri Light" w:hAnsi="Calibri Light" w:cs="Calibri Light"/>
          <w:b/>
          <w:color w:val="C00000"/>
          <w:sz w:val="20"/>
          <w:szCs w:val="20"/>
        </w:rPr>
      </w:pPr>
    </w:p>
    <w:p w14:paraId="1F06D5F6" w14:textId="77777777"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u w:val="single"/>
        </w:rPr>
      </w:pPr>
      <w:r w:rsidRPr="00FB7228">
        <w:rPr>
          <w:rFonts w:ascii="Calibri Light" w:hAnsi="Calibri Light" w:cs="Calibri Light"/>
          <w:b/>
          <w:color w:val="0D0D0D" w:themeColor="text1" w:themeTint="F2"/>
          <w:sz w:val="20"/>
          <w:szCs w:val="20"/>
          <w:u w:val="single"/>
        </w:rPr>
        <w:t xml:space="preserve">2) Kryterium - częstotliwość odbioru </w:t>
      </w:r>
      <w:r>
        <w:rPr>
          <w:rFonts w:ascii="Calibri Light" w:hAnsi="Calibri Light" w:cs="Calibri Light"/>
          <w:b/>
          <w:color w:val="0D0D0D" w:themeColor="text1" w:themeTint="F2"/>
          <w:sz w:val="20"/>
          <w:szCs w:val="20"/>
          <w:u w:val="single"/>
        </w:rPr>
        <w:t>bio</w:t>
      </w:r>
      <w:r w:rsidRPr="00FB7228">
        <w:rPr>
          <w:rFonts w:ascii="Calibri Light" w:hAnsi="Calibri Light" w:cs="Calibri Light"/>
          <w:b/>
          <w:color w:val="0D0D0D" w:themeColor="text1" w:themeTint="F2"/>
          <w:sz w:val="20"/>
          <w:szCs w:val="20"/>
          <w:u w:val="single"/>
        </w:rPr>
        <w:t xml:space="preserve">odpadów z terenu zabudowy jednorodzinnej </w:t>
      </w:r>
      <w:r w:rsidRPr="00FB7228">
        <w:rPr>
          <w:rFonts w:ascii="Calibri Light" w:eastAsia="Verdana" w:hAnsi="Calibri Light" w:cs="Calibri Light"/>
          <w:b/>
          <w:color w:val="0D0D0D" w:themeColor="text1" w:themeTint="F2"/>
          <w:sz w:val="20"/>
          <w:szCs w:val="20"/>
          <w:u w:val="single"/>
        </w:rPr>
        <w:t xml:space="preserve">– </w:t>
      </w:r>
      <w:r w:rsidRPr="00FB7228">
        <w:rPr>
          <w:rFonts w:ascii="Calibri Light" w:eastAsia="Verdana" w:hAnsi="Calibri Light" w:cs="Calibri Light"/>
          <w:color w:val="0D0D0D" w:themeColor="text1" w:themeTint="F2"/>
          <w:sz w:val="20"/>
          <w:szCs w:val="20"/>
          <w:u w:val="single"/>
        </w:rPr>
        <w:t>waga kryterium</w:t>
      </w:r>
      <w:r w:rsidRPr="00FB7228">
        <w:rPr>
          <w:rFonts w:ascii="Calibri Light" w:eastAsia="Verdana" w:hAnsi="Calibri Light" w:cs="Calibri Light"/>
          <w:b/>
          <w:color w:val="0D0D0D" w:themeColor="text1" w:themeTint="F2"/>
          <w:sz w:val="20"/>
          <w:szCs w:val="20"/>
          <w:u w:val="single"/>
        </w:rPr>
        <w:t xml:space="preserve"> 30 % </w:t>
      </w:r>
    </w:p>
    <w:p w14:paraId="644AEF98"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FB7228">
        <w:rPr>
          <w:rFonts w:ascii="Calibri Light" w:eastAsia="Verdana" w:hAnsi="Calibri Light" w:cs="Calibri Light"/>
          <w:bCs/>
          <w:sz w:val="20"/>
          <w:szCs w:val="20"/>
        </w:rPr>
        <w:t xml:space="preserve">Sposób oceny ofert w kryterium </w:t>
      </w:r>
      <w:r w:rsidRPr="00FB7228">
        <w:rPr>
          <w:rFonts w:ascii="Calibri Light" w:hAnsi="Calibri Light" w:cs="Calibri Light"/>
          <w:bCs/>
          <w:color w:val="0D0D0D" w:themeColor="text1" w:themeTint="F2"/>
          <w:sz w:val="20"/>
          <w:szCs w:val="20"/>
        </w:rPr>
        <w:t xml:space="preserve">częstotliwość odbioru odpadów </w:t>
      </w:r>
      <w:proofErr w:type="spellStart"/>
      <w:r w:rsidRPr="00FB7228">
        <w:rPr>
          <w:rFonts w:ascii="Calibri Light" w:hAnsi="Calibri Light" w:cs="Calibri Light"/>
          <w:bCs/>
          <w:color w:val="0D0D0D" w:themeColor="text1" w:themeTint="F2"/>
          <w:sz w:val="20"/>
          <w:szCs w:val="20"/>
        </w:rPr>
        <w:t>bio</w:t>
      </w:r>
      <w:proofErr w:type="spellEnd"/>
      <w:r w:rsidRPr="00FB7228">
        <w:rPr>
          <w:rFonts w:ascii="Calibri Light" w:hAnsi="Calibri Light" w:cs="Calibri Light"/>
          <w:bCs/>
          <w:color w:val="0D0D0D" w:themeColor="text1" w:themeTint="F2"/>
          <w:sz w:val="20"/>
          <w:szCs w:val="20"/>
        </w:rPr>
        <w:t xml:space="preserve"> z terenu zabudowy jednorodzinnej </w:t>
      </w:r>
      <w:r w:rsidRPr="00FB7228">
        <w:rPr>
          <w:rFonts w:ascii="Calibri Light" w:eastAsia="Verdana" w:hAnsi="Calibri Light" w:cs="Calibri Light"/>
          <w:bCs/>
          <w:sz w:val="20"/>
          <w:szCs w:val="20"/>
        </w:rPr>
        <w:t>(PO)</w:t>
      </w:r>
      <w:r w:rsidRPr="00450969">
        <w:rPr>
          <w:rFonts w:ascii="Calibri Light" w:eastAsia="Verdana" w:hAnsi="Calibri Light" w:cs="Calibri Light"/>
          <w:bCs/>
          <w:sz w:val="20"/>
          <w:szCs w:val="20"/>
        </w:rPr>
        <w:t xml:space="preserve"> zamówienia. Ofertom zostaną przyznane punkty za kryterium proporcjonalnie, wg wzoru:</w:t>
      </w:r>
    </w:p>
    <w:p w14:paraId="29D68106" w14:textId="77777777" w:rsidR="00890051" w:rsidRPr="00FB7228" w:rsidRDefault="00890051" w:rsidP="00890051">
      <w:pPr>
        <w:autoSpaceDE w:val="0"/>
        <w:spacing w:after="0" w:line="240" w:lineRule="auto"/>
        <w:ind w:left="1843" w:hanging="1417"/>
        <w:jc w:val="both"/>
        <w:rPr>
          <w:rFonts w:ascii="Calibri Light" w:hAnsi="Calibri Light" w:cs="Calibri Light"/>
          <w:b/>
          <w:color w:val="0D0D0D" w:themeColor="text1" w:themeTint="F2"/>
          <w:sz w:val="20"/>
          <w:szCs w:val="20"/>
        </w:rPr>
      </w:pPr>
    </w:p>
    <w:p w14:paraId="25207EC0" w14:textId="77777777" w:rsidR="00890051" w:rsidRDefault="00890051" w:rsidP="00890051">
      <w:pPr>
        <w:autoSpaceDE w:val="0"/>
        <w:spacing w:after="0" w:line="240" w:lineRule="auto"/>
        <w:jc w:val="both"/>
        <w:rPr>
          <w:rFonts w:ascii="Calibri Light" w:hAnsi="Calibri Light" w:cs="Calibri Light"/>
          <w:b/>
          <w:color w:val="0D0D0D" w:themeColor="text1" w:themeTint="F2"/>
          <w:sz w:val="20"/>
          <w:szCs w:val="20"/>
        </w:rPr>
      </w:pPr>
      <w:r>
        <w:rPr>
          <w:rFonts w:ascii="Calibri Light" w:hAnsi="Calibri Light" w:cs="Calibri Light"/>
          <w:b/>
          <w:color w:val="0D0D0D" w:themeColor="text1" w:themeTint="F2"/>
          <w:sz w:val="20"/>
          <w:szCs w:val="20"/>
        </w:rPr>
        <w:t>Częstotliwość odbiorów odpadów, której dotyczy kryterium będzie odbywała się w okresie:</w:t>
      </w:r>
    </w:p>
    <w:p w14:paraId="6AAB4EBC" w14:textId="77777777" w:rsidR="00890051" w:rsidRPr="00FB7228"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FB7228">
        <w:rPr>
          <w:rFonts w:ascii="Calibri Light" w:hAnsi="Calibri Light" w:cs="Calibri Light"/>
          <w:bCs/>
          <w:color w:val="0D0D0D" w:themeColor="text1" w:themeTint="F2"/>
          <w:sz w:val="20"/>
          <w:szCs w:val="20"/>
        </w:rPr>
        <w:t>od dnia podpisania umowy ale nie wcześniej niż w:</w:t>
      </w:r>
    </w:p>
    <w:p w14:paraId="48F86AF9" w14:textId="79A86E42" w:rsidR="00890051" w:rsidRPr="00911D20"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FB7228">
        <w:rPr>
          <w:rFonts w:ascii="Calibri Light" w:hAnsi="Calibri Light" w:cs="Calibri Light"/>
          <w:bCs/>
          <w:color w:val="0D0D0D" w:themeColor="text1" w:themeTint="F2"/>
          <w:sz w:val="20"/>
          <w:szCs w:val="20"/>
        </w:rPr>
        <w:t>w roku 202</w:t>
      </w:r>
      <w:r>
        <w:rPr>
          <w:rFonts w:ascii="Calibri Light" w:hAnsi="Calibri Light" w:cs="Calibri Light"/>
          <w:bCs/>
          <w:color w:val="0D0D0D" w:themeColor="text1" w:themeTint="F2"/>
          <w:sz w:val="20"/>
          <w:szCs w:val="20"/>
        </w:rPr>
        <w:t>4</w:t>
      </w:r>
      <w:r w:rsidRPr="00FB7228">
        <w:rPr>
          <w:rFonts w:ascii="Calibri Light" w:hAnsi="Calibri Light" w:cs="Calibri Light"/>
          <w:bCs/>
          <w:color w:val="0D0D0D" w:themeColor="text1" w:themeTint="F2"/>
          <w:sz w:val="20"/>
          <w:szCs w:val="20"/>
        </w:rPr>
        <w:t xml:space="preserve"> od </w:t>
      </w:r>
      <w:r w:rsidRPr="00911D20">
        <w:rPr>
          <w:rFonts w:ascii="Calibri Light" w:hAnsi="Calibri Light" w:cs="Calibri Light"/>
          <w:bCs/>
          <w:color w:val="0D0D0D" w:themeColor="text1" w:themeTint="F2"/>
          <w:sz w:val="20"/>
          <w:szCs w:val="20"/>
        </w:rPr>
        <w:t>01 kwietnia  do 31 października</w:t>
      </w:r>
      <w:r w:rsidRPr="00911D20">
        <w:rPr>
          <w:rFonts w:ascii="Calibri Light" w:hAnsi="Calibri Light" w:cs="Calibri Light"/>
          <w:bCs/>
          <w:color w:val="0D0D0D" w:themeColor="text1" w:themeTint="F2"/>
          <w:sz w:val="20"/>
          <w:szCs w:val="20"/>
        </w:rPr>
        <w:tab/>
      </w:r>
    </w:p>
    <w:p w14:paraId="7D2CA2C7" w14:textId="49C1FC3F" w:rsidR="00890051" w:rsidRPr="00FB7228" w:rsidRDefault="00890051" w:rsidP="00890051">
      <w:pPr>
        <w:autoSpaceDE w:val="0"/>
        <w:spacing w:after="0" w:line="240" w:lineRule="auto"/>
        <w:jc w:val="both"/>
        <w:rPr>
          <w:rFonts w:ascii="Calibri Light" w:eastAsia="Verdana" w:hAnsi="Calibri Light" w:cs="Calibri Light"/>
          <w:bCs/>
          <w:color w:val="0D0D0D" w:themeColor="text1" w:themeTint="F2"/>
          <w:sz w:val="20"/>
          <w:szCs w:val="20"/>
        </w:rPr>
      </w:pPr>
      <w:r w:rsidRPr="00911D20">
        <w:rPr>
          <w:rFonts w:ascii="Calibri Light" w:hAnsi="Calibri Light" w:cs="Calibri Light"/>
          <w:bCs/>
          <w:color w:val="0D0D0D" w:themeColor="text1" w:themeTint="F2"/>
          <w:sz w:val="20"/>
          <w:szCs w:val="20"/>
        </w:rPr>
        <w:t>w roku 2025 od 01 kwietnia  do 31 października</w:t>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eastAsia="Verdana" w:hAnsi="Calibri Light" w:cs="Calibri Light"/>
          <w:bCs/>
          <w:color w:val="0D0D0D" w:themeColor="text1" w:themeTint="F2"/>
          <w:sz w:val="20"/>
          <w:szCs w:val="20"/>
        </w:rPr>
        <w:t xml:space="preserve"> </w:t>
      </w:r>
    </w:p>
    <w:p w14:paraId="6CE16881" w14:textId="77777777" w:rsidR="00890051" w:rsidRPr="00760111" w:rsidRDefault="00890051" w:rsidP="00890051">
      <w:pPr>
        <w:autoSpaceDE w:val="0"/>
        <w:spacing w:after="0" w:line="240" w:lineRule="auto"/>
        <w:jc w:val="both"/>
        <w:rPr>
          <w:rFonts w:ascii="Calibri Light" w:hAnsi="Calibri Light" w:cs="Calibri Light"/>
          <w:b/>
          <w:color w:val="0D0D0D" w:themeColor="text1" w:themeTint="F2"/>
          <w:sz w:val="20"/>
          <w:szCs w:val="20"/>
        </w:rPr>
      </w:pPr>
      <w:r w:rsidRPr="00760111">
        <w:rPr>
          <w:rFonts w:ascii="Calibri Light" w:eastAsia="Verdana" w:hAnsi="Calibri Light" w:cs="Calibri Light"/>
          <w:b/>
          <w:color w:val="0D0D0D" w:themeColor="text1" w:themeTint="F2"/>
          <w:sz w:val="20"/>
          <w:szCs w:val="20"/>
        </w:rPr>
        <w:t>(poza wskazanym okresem częstotliwość jest stała i odbywa się co 2 tygodnie)</w:t>
      </w:r>
    </w:p>
    <w:p w14:paraId="1E730F35" w14:textId="77777777" w:rsidR="00890051" w:rsidRPr="00FB7228" w:rsidRDefault="00890051" w:rsidP="00890051">
      <w:pPr>
        <w:tabs>
          <w:tab w:val="left" w:pos="3969"/>
        </w:tabs>
        <w:autoSpaceDE w:val="0"/>
        <w:autoSpaceDN w:val="0"/>
        <w:adjustRightInd w:val="0"/>
        <w:spacing w:after="0" w:line="240" w:lineRule="auto"/>
        <w:ind w:left="426"/>
        <w:jc w:val="both"/>
        <w:rPr>
          <w:rFonts w:ascii="Calibri Light" w:hAnsi="Calibri Light" w:cs="Calibri Light"/>
          <w:b/>
          <w:color w:val="0D0D0D" w:themeColor="text1" w:themeTint="F2"/>
          <w:sz w:val="20"/>
          <w:szCs w:val="20"/>
          <w:lang w:eastAsia="en-US"/>
        </w:rPr>
      </w:pPr>
    </w:p>
    <w:p w14:paraId="3F1B1EEC" w14:textId="77777777" w:rsidR="00890051" w:rsidRPr="00FB7228" w:rsidRDefault="00890051" w:rsidP="00890051">
      <w:pPr>
        <w:autoSpaceDE w:val="0"/>
        <w:autoSpaceDN w:val="0"/>
        <w:adjustRightInd w:val="0"/>
        <w:spacing w:after="0" w:line="240" w:lineRule="auto"/>
        <w:ind w:left="426"/>
        <w:jc w:val="both"/>
        <w:rPr>
          <w:rFonts w:ascii="Calibri Light" w:hAnsi="Calibri Light" w:cs="Calibri Light"/>
          <w:color w:val="0D0D0D" w:themeColor="text1" w:themeTint="F2"/>
          <w:sz w:val="20"/>
          <w:szCs w:val="20"/>
        </w:rPr>
      </w:pPr>
    </w:p>
    <w:p w14:paraId="34AE9F37" w14:textId="77777777" w:rsidR="009C46F5"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1. Jeżeli zostanie zaoferowana </w:t>
      </w:r>
      <w:r w:rsidRPr="00586C15">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 xml:space="preserve">odbioru bioodpadów z terenu zabudowy jednorodzinnej co dwa tygodnie </w:t>
      </w:r>
    </w:p>
    <w:p w14:paraId="0E7E2632" w14:textId="5C794DE8" w:rsidR="00890051" w:rsidRDefault="009C46F5" w:rsidP="009C46F5">
      <w:pPr>
        <w:shd w:val="clear" w:color="auto" w:fill="FFFFFF"/>
        <w:autoSpaceDE w:val="0"/>
        <w:spacing w:after="0" w:line="240" w:lineRule="auto"/>
        <w:jc w:val="right"/>
        <w:rPr>
          <w:rFonts w:ascii="Calibri Light" w:hAnsi="Calibri Light" w:cs="Calibri Light"/>
          <w:b/>
          <w:bCs/>
          <w:color w:val="0D0D0D" w:themeColor="text1" w:themeTint="F2"/>
          <w:sz w:val="20"/>
          <w:szCs w:val="20"/>
        </w:rPr>
      </w:pPr>
      <w:r>
        <w:rPr>
          <w:rFonts w:ascii="Calibri Light" w:hAnsi="Calibri Light" w:cs="Calibri Light"/>
          <w:b/>
          <w:bCs/>
          <w:color w:val="0D0D0D" w:themeColor="text1" w:themeTint="F2"/>
          <w:sz w:val="20"/>
          <w:szCs w:val="20"/>
        </w:rPr>
        <w:t xml:space="preserve">- </w:t>
      </w:r>
      <w:r w:rsidR="00890051" w:rsidRPr="00FB7228">
        <w:rPr>
          <w:rFonts w:ascii="Calibri Light" w:hAnsi="Calibri Light" w:cs="Calibri Light"/>
          <w:color w:val="0D0D0D" w:themeColor="text1" w:themeTint="F2"/>
          <w:sz w:val="20"/>
          <w:szCs w:val="20"/>
        </w:rPr>
        <w:t xml:space="preserve">oferta otrzyma </w:t>
      </w:r>
      <w:r w:rsidR="00890051" w:rsidRPr="00FB7228">
        <w:rPr>
          <w:rFonts w:ascii="Calibri Light" w:hAnsi="Calibri Light" w:cs="Calibri Light"/>
          <w:b/>
          <w:bCs/>
          <w:color w:val="0D0D0D" w:themeColor="text1" w:themeTint="F2"/>
          <w:sz w:val="20"/>
          <w:szCs w:val="20"/>
        </w:rPr>
        <w:t>0 pkt.</w:t>
      </w:r>
    </w:p>
    <w:p w14:paraId="08E603DD" w14:textId="77777777" w:rsidR="009C46F5"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 xml:space="preserve">2. Jeżeli zostanie zaoferowana </w:t>
      </w:r>
      <w:r w:rsidRPr="00586C15">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odbioru bioodpadów z terenu zabudowy jednorodzinnej co tydzień</w:t>
      </w:r>
      <w:r w:rsidRPr="00FB7228">
        <w:rPr>
          <w:rFonts w:ascii="Calibri Light" w:hAnsi="Calibri Light" w:cs="Calibri Light"/>
          <w:color w:val="0D0D0D" w:themeColor="text1" w:themeTint="F2"/>
          <w:sz w:val="20"/>
          <w:szCs w:val="20"/>
        </w:rPr>
        <w:t xml:space="preserve"> </w:t>
      </w:r>
    </w:p>
    <w:p w14:paraId="188BF334" w14:textId="4F850AF4" w:rsidR="00890051" w:rsidRPr="00FB7228" w:rsidRDefault="009C46F5" w:rsidP="009C46F5">
      <w:pPr>
        <w:shd w:val="clear" w:color="auto" w:fill="FFFFFF"/>
        <w:autoSpaceDE w:val="0"/>
        <w:spacing w:after="0" w:line="240" w:lineRule="auto"/>
        <w:jc w:val="right"/>
        <w:rPr>
          <w:rFonts w:ascii="Calibri Light" w:hAnsi="Calibri Light" w:cs="Calibri Light"/>
          <w:b/>
          <w:bCs/>
          <w:color w:val="0D0D0D" w:themeColor="text1" w:themeTint="F2"/>
          <w:sz w:val="20"/>
          <w:szCs w:val="20"/>
        </w:rPr>
      </w:pPr>
      <w:r>
        <w:rPr>
          <w:rFonts w:ascii="Calibri Light" w:hAnsi="Calibri Light" w:cs="Calibri Light"/>
          <w:color w:val="0D0D0D" w:themeColor="text1" w:themeTint="F2"/>
          <w:sz w:val="20"/>
          <w:szCs w:val="20"/>
        </w:rPr>
        <w:t xml:space="preserve">- </w:t>
      </w:r>
      <w:r w:rsidR="00890051" w:rsidRPr="00FB7228">
        <w:rPr>
          <w:rFonts w:ascii="Calibri Light" w:hAnsi="Calibri Light" w:cs="Calibri Light"/>
          <w:color w:val="0D0D0D" w:themeColor="text1" w:themeTint="F2"/>
          <w:sz w:val="20"/>
          <w:szCs w:val="20"/>
        </w:rPr>
        <w:t xml:space="preserve">oferta otrzyma </w:t>
      </w:r>
      <w:r w:rsidR="00890051" w:rsidRPr="00FB7228">
        <w:rPr>
          <w:rFonts w:ascii="Calibri Light" w:hAnsi="Calibri Light" w:cs="Calibri Light"/>
          <w:b/>
          <w:bCs/>
          <w:color w:val="0D0D0D" w:themeColor="text1" w:themeTint="F2"/>
          <w:sz w:val="20"/>
          <w:szCs w:val="20"/>
        </w:rPr>
        <w:t>30 pkt.,</w:t>
      </w:r>
    </w:p>
    <w:p w14:paraId="4BFDDDB8"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bookmarkStart w:id="31" w:name="_Hlk62719622"/>
    </w:p>
    <w:p w14:paraId="652FAECA" w14:textId="13631545"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4F6D04">
        <w:rPr>
          <w:rFonts w:ascii="Calibri Light" w:hAnsi="Calibri Light" w:cs="Calibri Light"/>
          <w:color w:val="0D0D0D" w:themeColor="text1" w:themeTint="F2"/>
          <w:sz w:val="20"/>
          <w:szCs w:val="20"/>
        </w:rPr>
        <w:t xml:space="preserve">W przypadku niewypełnienia w formularzu ofertowym pozycji, </w:t>
      </w:r>
      <w:r w:rsidRPr="004F6D04">
        <w:rPr>
          <w:rFonts w:ascii="Calibri Light" w:hAnsi="Calibri Light" w:cs="Calibri Light"/>
          <w:i/>
          <w:iCs/>
          <w:color w:val="0D0D0D" w:themeColor="text1" w:themeTint="F2"/>
          <w:sz w:val="20"/>
          <w:szCs w:val="20"/>
        </w:rPr>
        <w:t>dotyczącej „Częstotliwość odbioru bioodpadów z terenu zabudowy jednorodzinnej”</w:t>
      </w:r>
      <w:r w:rsidRPr="004F6D04">
        <w:rPr>
          <w:rFonts w:ascii="Calibri Light" w:hAnsi="Calibri Light" w:cs="Calibri Light"/>
          <w:color w:val="0D0D0D" w:themeColor="text1" w:themeTint="F2"/>
          <w:sz w:val="20"/>
          <w:szCs w:val="20"/>
        </w:rPr>
        <w:t xml:space="preserve"> przez Wykonawcę, Zamawiający uzna, że częstotliwość odbierania wskazanych odpadów komunalnych realizowana będzie w minimalnym zakresie</w:t>
      </w:r>
      <w:r w:rsidR="009C46F5" w:rsidRPr="004F6D04">
        <w:rPr>
          <w:rFonts w:ascii="Calibri Light" w:hAnsi="Calibri Light" w:cs="Calibri Light"/>
          <w:color w:val="0D0D0D" w:themeColor="text1" w:themeTint="F2"/>
          <w:sz w:val="20"/>
          <w:szCs w:val="20"/>
        </w:rPr>
        <w:t xml:space="preserve"> (tj. co dwa tygodnie)</w:t>
      </w:r>
      <w:r w:rsidRPr="004F6D04">
        <w:rPr>
          <w:rFonts w:ascii="Calibri Light" w:hAnsi="Calibri Light" w:cs="Calibri Light"/>
          <w:color w:val="0D0D0D" w:themeColor="text1" w:themeTint="F2"/>
          <w:sz w:val="20"/>
          <w:szCs w:val="20"/>
        </w:rPr>
        <w:t xml:space="preserve"> i przyzna 0 pkt. w kryterium.</w:t>
      </w:r>
    </w:p>
    <w:p w14:paraId="71515824" w14:textId="77777777"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6B7CF552" w14:textId="726EB303" w:rsidR="00C22315" w:rsidRPr="004F6D04" w:rsidRDefault="009C46F5" w:rsidP="00C22315">
      <w:pPr>
        <w:widowControl w:val="0"/>
        <w:spacing w:after="0" w:line="240" w:lineRule="auto"/>
        <w:jc w:val="both"/>
        <w:rPr>
          <w:rFonts w:ascii="Calibri Light" w:hAnsi="Calibri Light" w:cs="Calibri Light"/>
          <w:spacing w:val="-1"/>
          <w:sz w:val="20"/>
          <w:szCs w:val="20"/>
        </w:rPr>
      </w:pPr>
      <w:r w:rsidRPr="004F6D04">
        <w:rPr>
          <w:rFonts w:ascii="Calibri Light" w:hAnsi="Calibri Light" w:cs="Calibri Light"/>
          <w:color w:val="0D0D0D" w:themeColor="text1" w:themeTint="F2"/>
          <w:sz w:val="20"/>
          <w:szCs w:val="20"/>
        </w:rPr>
        <w:t xml:space="preserve">W przypadku wskazanie większej niż minimalna (tj. co dwa tygodnie)  </w:t>
      </w:r>
      <w:r w:rsidRPr="004F6D04">
        <w:rPr>
          <w:rFonts w:ascii="Calibri Light" w:hAnsi="Calibri Light" w:cs="Calibri Light"/>
          <w:i/>
          <w:iCs/>
          <w:color w:val="0D0D0D" w:themeColor="text1" w:themeTint="F2"/>
          <w:sz w:val="20"/>
          <w:szCs w:val="20"/>
        </w:rPr>
        <w:t xml:space="preserve">„Częstotliwość odbioru bioodpadów z terenu zabudowy jednorodzinnej” </w:t>
      </w:r>
      <w:r w:rsidRPr="004F6D04">
        <w:rPr>
          <w:rFonts w:ascii="Calibri Light" w:hAnsi="Calibri Light" w:cs="Calibri Light"/>
          <w:color w:val="0D0D0D" w:themeColor="text1" w:themeTint="F2"/>
          <w:sz w:val="20"/>
          <w:szCs w:val="20"/>
        </w:rPr>
        <w:t xml:space="preserve">Zamawiający odrzuci ofertę </w:t>
      </w:r>
      <w:r w:rsidR="00C22315" w:rsidRPr="004F6D04">
        <w:rPr>
          <w:rFonts w:ascii="Calibri Light" w:hAnsi="Calibri Light" w:cs="Calibri Light"/>
          <w:spacing w:val="-1"/>
          <w:sz w:val="20"/>
          <w:szCs w:val="20"/>
        </w:rPr>
        <w:t xml:space="preserve"> jako niezgodną z warunkami zamówienia na podstawie art. 226 ust. 1 pkt 5 ustawy </w:t>
      </w:r>
      <w:proofErr w:type="spellStart"/>
      <w:r w:rsidR="00C22315" w:rsidRPr="004F6D04">
        <w:rPr>
          <w:rFonts w:ascii="Calibri Light" w:hAnsi="Calibri Light" w:cs="Calibri Light"/>
          <w:spacing w:val="-1"/>
          <w:sz w:val="20"/>
          <w:szCs w:val="20"/>
        </w:rPr>
        <w:t>Pzp</w:t>
      </w:r>
      <w:proofErr w:type="spellEnd"/>
      <w:r w:rsidR="00C22315" w:rsidRPr="004F6D04">
        <w:rPr>
          <w:rFonts w:ascii="Calibri Light" w:hAnsi="Calibri Light" w:cs="Calibri Light"/>
          <w:spacing w:val="-1"/>
          <w:sz w:val="20"/>
          <w:szCs w:val="20"/>
        </w:rPr>
        <w:t xml:space="preserve">. </w:t>
      </w:r>
    </w:p>
    <w:p w14:paraId="58AF5856" w14:textId="4C4E4F51"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b/>
          <w:bCs/>
          <w:color w:val="0D0D0D" w:themeColor="text1" w:themeTint="F2"/>
          <w:sz w:val="20"/>
          <w:szCs w:val="20"/>
        </w:rPr>
        <w:t>Uwaga!</w:t>
      </w:r>
    </w:p>
    <w:p w14:paraId="59DCAD70"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Zaoferowana częstotliwości odbioru odpadów BIO z terenu zabudowy jednorodzi</w:t>
      </w:r>
      <w:r>
        <w:rPr>
          <w:rFonts w:ascii="Calibri Light" w:hAnsi="Calibri Light" w:cs="Calibri Light"/>
          <w:color w:val="0D0D0D" w:themeColor="text1" w:themeTint="F2"/>
          <w:sz w:val="20"/>
          <w:szCs w:val="20"/>
        </w:rPr>
        <w:t>nnej wskazana przez Wykonawcę w </w:t>
      </w:r>
      <w:r w:rsidRPr="00FB7228">
        <w:rPr>
          <w:rFonts w:ascii="Calibri Light" w:hAnsi="Calibri Light" w:cs="Calibri Light"/>
          <w:color w:val="0D0D0D" w:themeColor="text1" w:themeTint="F2"/>
          <w:sz w:val="20"/>
          <w:szCs w:val="20"/>
        </w:rPr>
        <w:t>formularzy ofertowym, zobowiązuje Wykonawcę do realizacji ww. usług przez wskazany wyżej okres.</w:t>
      </w:r>
    </w:p>
    <w:p w14:paraId="01F6857F"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bookmarkEnd w:id="31"/>
    <w:p w14:paraId="70DC3854" w14:textId="77777777" w:rsidR="00890051" w:rsidRPr="00FB7228" w:rsidRDefault="00890051" w:rsidP="00890051">
      <w:pPr>
        <w:spacing w:after="0" w:line="240" w:lineRule="auto"/>
        <w:rPr>
          <w:color w:val="0D0D0D" w:themeColor="text1" w:themeTint="F2"/>
        </w:rPr>
      </w:pPr>
    </w:p>
    <w:p w14:paraId="4B69DF35" w14:textId="77777777"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u w:val="single"/>
        </w:rPr>
      </w:pPr>
      <w:r w:rsidRPr="00FB7228">
        <w:rPr>
          <w:rFonts w:ascii="Calibri Light" w:hAnsi="Calibri Light" w:cs="Calibri Light"/>
          <w:b/>
          <w:bCs/>
          <w:color w:val="0D0D0D" w:themeColor="text1" w:themeTint="F2"/>
          <w:sz w:val="20"/>
          <w:szCs w:val="20"/>
          <w:u w:val="single"/>
        </w:rPr>
        <w:t>3</w:t>
      </w:r>
      <w:r>
        <w:rPr>
          <w:rFonts w:ascii="Calibri Light" w:hAnsi="Calibri Light" w:cs="Calibri Light"/>
          <w:b/>
          <w:bCs/>
          <w:color w:val="0D0D0D" w:themeColor="text1" w:themeTint="F2"/>
          <w:sz w:val="20"/>
          <w:szCs w:val="20"/>
          <w:u w:val="single"/>
        </w:rPr>
        <w:t xml:space="preserve">) Kryterium - </w:t>
      </w:r>
      <w:r w:rsidRPr="00FB7228">
        <w:rPr>
          <w:rFonts w:ascii="Calibri Light" w:hAnsi="Calibri Light" w:cs="Calibri Light"/>
          <w:b/>
          <w:bCs/>
          <w:color w:val="0D0D0D" w:themeColor="text1" w:themeTint="F2"/>
          <w:sz w:val="20"/>
          <w:szCs w:val="20"/>
          <w:u w:val="single"/>
        </w:rPr>
        <w:t xml:space="preserve"> częstotliwość mycia pojemników na bioodpady w zabudowie wielorodzinnej</w:t>
      </w:r>
      <w:r w:rsidRPr="00FB7228">
        <w:rPr>
          <w:rFonts w:ascii="Calibri Light" w:hAnsi="Calibri Light" w:cs="Calibri Light"/>
          <w:color w:val="0D0D0D" w:themeColor="text1" w:themeTint="F2"/>
          <w:sz w:val="20"/>
          <w:szCs w:val="20"/>
          <w:u w:val="single"/>
        </w:rPr>
        <w:t xml:space="preserve">  - </w:t>
      </w:r>
      <w:r w:rsidRPr="00FB7228">
        <w:rPr>
          <w:rFonts w:ascii="Calibri Light" w:eastAsia="Verdana" w:hAnsi="Calibri Light" w:cs="Calibri Light"/>
          <w:color w:val="0D0D0D" w:themeColor="text1" w:themeTint="F2"/>
          <w:sz w:val="20"/>
          <w:szCs w:val="20"/>
          <w:u w:val="single"/>
        </w:rPr>
        <w:t>waga kryterium</w:t>
      </w:r>
      <w:r w:rsidRPr="00FB7228">
        <w:rPr>
          <w:rFonts w:ascii="Calibri Light" w:eastAsia="Verdana" w:hAnsi="Calibri Light" w:cs="Calibri Light"/>
          <w:b/>
          <w:color w:val="0D0D0D" w:themeColor="text1" w:themeTint="F2"/>
          <w:sz w:val="20"/>
          <w:szCs w:val="20"/>
          <w:u w:val="single"/>
        </w:rPr>
        <w:t xml:space="preserve"> 10 % </w:t>
      </w:r>
    </w:p>
    <w:p w14:paraId="37A4D549"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FB7228">
        <w:rPr>
          <w:rFonts w:ascii="Calibri Light" w:eastAsia="Verdana" w:hAnsi="Calibri Light" w:cs="Calibri Light"/>
          <w:bCs/>
          <w:sz w:val="20"/>
          <w:szCs w:val="20"/>
        </w:rPr>
        <w:t xml:space="preserve">Sposób oceny ofert w kryterium </w:t>
      </w:r>
      <w:r w:rsidRPr="00FB7228">
        <w:rPr>
          <w:rFonts w:ascii="Calibri Light" w:hAnsi="Calibri Light" w:cs="Calibri Light"/>
          <w:color w:val="0D0D0D" w:themeColor="text1" w:themeTint="F2"/>
          <w:sz w:val="20"/>
          <w:szCs w:val="20"/>
        </w:rPr>
        <w:t xml:space="preserve">częstotliwość mycia pojemników na bioodpady w zabudowie wielorodzinnej  </w:t>
      </w:r>
      <w:r w:rsidRPr="00FB7228">
        <w:rPr>
          <w:rFonts w:ascii="Calibri Light" w:eastAsia="Verdana" w:hAnsi="Calibri Light" w:cs="Calibri Light"/>
          <w:bCs/>
          <w:sz w:val="20"/>
          <w:szCs w:val="20"/>
        </w:rPr>
        <w:t>(P</w:t>
      </w:r>
      <w:r>
        <w:rPr>
          <w:rFonts w:ascii="Calibri Light" w:eastAsia="Verdana" w:hAnsi="Calibri Light" w:cs="Calibri Light"/>
          <w:bCs/>
          <w:sz w:val="20"/>
          <w:szCs w:val="20"/>
        </w:rPr>
        <w:t>M</w:t>
      </w:r>
      <w:r w:rsidRPr="00FB7228">
        <w:rPr>
          <w:rFonts w:ascii="Calibri Light" w:eastAsia="Verdana" w:hAnsi="Calibri Light" w:cs="Calibri Light"/>
          <w:bCs/>
          <w:sz w:val="20"/>
          <w:szCs w:val="20"/>
        </w:rPr>
        <w:t>)</w:t>
      </w:r>
      <w:r w:rsidRPr="00450969">
        <w:rPr>
          <w:rFonts w:ascii="Calibri Light" w:eastAsia="Verdana" w:hAnsi="Calibri Light" w:cs="Calibri Light"/>
          <w:bCs/>
          <w:sz w:val="20"/>
          <w:szCs w:val="20"/>
        </w:rPr>
        <w:t xml:space="preserve"> zamówienia. Ofertom zostaną przyznane punkty za kryterium proporcjonalnie, wg wzoru:</w:t>
      </w:r>
    </w:p>
    <w:p w14:paraId="499733FA" w14:textId="77777777" w:rsidR="00890051" w:rsidRPr="00FB7228" w:rsidRDefault="00890051" w:rsidP="00890051">
      <w:pPr>
        <w:pStyle w:val="Standard"/>
        <w:spacing w:after="0" w:line="240" w:lineRule="auto"/>
        <w:rPr>
          <w:rFonts w:ascii="Calibri Light" w:hAnsi="Calibri Light" w:cs="Calibri Light"/>
          <w:b/>
          <w:color w:val="0D0D0D" w:themeColor="text1" w:themeTint="F2"/>
          <w:sz w:val="20"/>
          <w:szCs w:val="20"/>
        </w:rPr>
      </w:pPr>
    </w:p>
    <w:p w14:paraId="48B1CB39" w14:textId="77777777" w:rsidR="00890051" w:rsidRDefault="00890051" w:rsidP="00890051">
      <w:pPr>
        <w:autoSpaceDE w:val="0"/>
        <w:spacing w:after="0" w:line="240" w:lineRule="auto"/>
        <w:jc w:val="both"/>
        <w:rPr>
          <w:rFonts w:ascii="Calibri Light" w:hAnsi="Calibri Light" w:cs="Calibri Light"/>
          <w:b/>
          <w:color w:val="0D0D0D" w:themeColor="text1" w:themeTint="F2"/>
          <w:sz w:val="20"/>
          <w:szCs w:val="20"/>
        </w:rPr>
      </w:pPr>
      <w:r>
        <w:rPr>
          <w:rFonts w:ascii="Calibri Light" w:hAnsi="Calibri Light" w:cs="Calibri Light"/>
          <w:b/>
          <w:color w:val="0D0D0D" w:themeColor="text1" w:themeTint="F2"/>
          <w:sz w:val="20"/>
          <w:szCs w:val="20"/>
        </w:rPr>
        <w:t>Częstotliwość mycia pojemników będzie odbywała się w okresie:</w:t>
      </w:r>
    </w:p>
    <w:p w14:paraId="67CE1588" w14:textId="77777777" w:rsidR="00890051" w:rsidRPr="00AF0CAC" w:rsidRDefault="00890051" w:rsidP="00890051">
      <w:pPr>
        <w:pStyle w:val="Standard"/>
        <w:spacing w:after="0" w:line="240" w:lineRule="auto"/>
        <w:rPr>
          <w:rFonts w:ascii="Calibri Light" w:hAnsi="Calibri Light" w:cs="Calibri Light"/>
          <w:bCs/>
          <w:color w:val="0D0D0D" w:themeColor="text1" w:themeTint="F2"/>
          <w:sz w:val="20"/>
          <w:szCs w:val="20"/>
        </w:rPr>
      </w:pPr>
      <w:r w:rsidRPr="00AF0CAC">
        <w:rPr>
          <w:rFonts w:ascii="Calibri Light" w:hAnsi="Calibri Light" w:cs="Calibri Light"/>
          <w:bCs/>
          <w:color w:val="0D0D0D" w:themeColor="text1" w:themeTint="F2"/>
          <w:sz w:val="20"/>
          <w:szCs w:val="20"/>
        </w:rPr>
        <w:t>od dnia podpisania umowy ale nie wcześniej niż w:</w:t>
      </w:r>
    </w:p>
    <w:p w14:paraId="681CFBB7" w14:textId="77904E45" w:rsidR="00890051" w:rsidRPr="00AF0CAC"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AF0CAC">
        <w:rPr>
          <w:rFonts w:ascii="Calibri Light" w:hAnsi="Calibri Light" w:cs="Calibri Light"/>
          <w:bCs/>
          <w:color w:val="0D0D0D" w:themeColor="text1" w:themeTint="F2"/>
          <w:sz w:val="20"/>
          <w:szCs w:val="20"/>
        </w:rPr>
        <w:t>w roku 202</w:t>
      </w:r>
      <w:r w:rsidR="009C46F5">
        <w:rPr>
          <w:rFonts w:ascii="Calibri Light" w:hAnsi="Calibri Light" w:cs="Calibri Light"/>
          <w:bCs/>
          <w:color w:val="0D0D0D" w:themeColor="text1" w:themeTint="F2"/>
          <w:sz w:val="20"/>
          <w:szCs w:val="20"/>
        </w:rPr>
        <w:t>4</w:t>
      </w:r>
      <w:r w:rsidRPr="00AF0CAC">
        <w:rPr>
          <w:rFonts w:ascii="Calibri Light" w:hAnsi="Calibri Light" w:cs="Calibri Light"/>
          <w:bCs/>
          <w:color w:val="0D0D0D" w:themeColor="text1" w:themeTint="F2"/>
          <w:sz w:val="20"/>
          <w:szCs w:val="20"/>
        </w:rPr>
        <w:t xml:space="preserve"> od 01 kwietnia  do 31 października</w:t>
      </w:r>
      <w:r w:rsidRPr="00AF0CAC">
        <w:rPr>
          <w:rFonts w:ascii="Calibri Light" w:hAnsi="Calibri Light" w:cs="Calibri Light"/>
          <w:bCs/>
          <w:color w:val="0D0D0D" w:themeColor="text1" w:themeTint="F2"/>
          <w:sz w:val="20"/>
          <w:szCs w:val="20"/>
        </w:rPr>
        <w:tab/>
      </w:r>
    </w:p>
    <w:p w14:paraId="3AF1783E" w14:textId="0616F98A"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rPr>
      </w:pPr>
      <w:r>
        <w:rPr>
          <w:rFonts w:ascii="Calibri Light" w:hAnsi="Calibri Light" w:cs="Calibri Light"/>
          <w:bCs/>
          <w:color w:val="0D0D0D" w:themeColor="text1" w:themeTint="F2"/>
          <w:sz w:val="20"/>
          <w:szCs w:val="20"/>
        </w:rPr>
        <w:lastRenderedPageBreak/>
        <w:t>w roku 202</w:t>
      </w:r>
      <w:r w:rsidR="009C46F5">
        <w:rPr>
          <w:rFonts w:ascii="Calibri Light" w:hAnsi="Calibri Light" w:cs="Calibri Light"/>
          <w:bCs/>
          <w:color w:val="0D0D0D" w:themeColor="text1" w:themeTint="F2"/>
          <w:sz w:val="20"/>
          <w:szCs w:val="20"/>
        </w:rPr>
        <w:t>5</w:t>
      </w:r>
      <w:r>
        <w:rPr>
          <w:rFonts w:ascii="Calibri Light" w:hAnsi="Calibri Light" w:cs="Calibri Light"/>
          <w:bCs/>
          <w:color w:val="0D0D0D" w:themeColor="text1" w:themeTint="F2"/>
          <w:sz w:val="20"/>
          <w:szCs w:val="20"/>
        </w:rPr>
        <w:t xml:space="preserve"> </w:t>
      </w:r>
      <w:r w:rsidRPr="00AF0CAC">
        <w:rPr>
          <w:rFonts w:ascii="Calibri Light" w:hAnsi="Calibri Light" w:cs="Calibri Light"/>
          <w:bCs/>
          <w:color w:val="0D0D0D" w:themeColor="text1" w:themeTint="F2"/>
          <w:sz w:val="20"/>
          <w:szCs w:val="20"/>
        </w:rPr>
        <w:t>od 01 kwietnia  do 31 października</w:t>
      </w:r>
      <w:r w:rsidRPr="00AF0CAC">
        <w:rPr>
          <w:rFonts w:ascii="Calibri Light" w:hAnsi="Calibri Light" w:cs="Calibri Light"/>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eastAsia="Verdana" w:hAnsi="Calibri Light" w:cs="Calibri Light"/>
          <w:b/>
          <w:color w:val="0D0D0D" w:themeColor="text1" w:themeTint="F2"/>
          <w:sz w:val="20"/>
          <w:szCs w:val="20"/>
        </w:rPr>
        <w:t xml:space="preserve"> </w:t>
      </w:r>
    </w:p>
    <w:p w14:paraId="5C9EB76A" w14:textId="77777777" w:rsidR="00890051" w:rsidRDefault="00890051" w:rsidP="00890051">
      <w:pPr>
        <w:autoSpaceDE w:val="0"/>
        <w:spacing w:after="0" w:line="240" w:lineRule="auto"/>
        <w:jc w:val="both"/>
        <w:rPr>
          <w:rFonts w:ascii="Calibri Light" w:hAnsi="Calibri Light" w:cs="Calibri Light"/>
          <w:b/>
          <w:bCs/>
          <w:color w:val="0D0D0D" w:themeColor="text1" w:themeTint="F2"/>
          <w:sz w:val="20"/>
          <w:szCs w:val="20"/>
        </w:rPr>
      </w:pPr>
    </w:p>
    <w:p w14:paraId="4FEF55FE" w14:textId="77777777" w:rsidR="00890051" w:rsidRPr="00FB7228"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1. Jeżeli zostanie zaoferowana </w:t>
      </w:r>
      <w:r w:rsidRPr="00301451">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mycia pojemników na bioodpady w zabudowie wielorodzinnej</w:t>
      </w:r>
      <w:r w:rsidRPr="00301451">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 xml:space="preserve">co </w:t>
      </w:r>
      <w:r w:rsidRPr="00925E6F">
        <w:rPr>
          <w:rFonts w:ascii="Calibri Light" w:hAnsi="Calibri Light" w:cs="Calibri Light"/>
          <w:b/>
          <w:bCs/>
          <w:color w:val="0D0D0D" w:themeColor="text1" w:themeTint="F2"/>
          <w:sz w:val="20"/>
          <w:szCs w:val="20"/>
        </w:rPr>
        <w:t>dwa tygodnie</w:t>
      </w:r>
      <w:r w:rsidRPr="00FB7228">
        <w:rPr>
          <w:rFonts w:ascii="Calibri Light" w:hAnsi="Calibri Light" w:cs="Calibri Light"/>
          <w:b/>
          <w:bCs/>
          <w:color w:val="0D0D0D" w:themeColor="text1" w:themeTint="F2"/>
          <w:sz w:val="20"/>
          <w:szCs w:val="20"/>
        </w:rPr>
        <w:t xml:space="preserve"> </w:t>
      </w:r>
      <w:r w:rsidRPr="00FB7228">
        <w:rPr>
          <w:rFonts w:ascii="Calibri Light" w:hAnsi="Calibri Light" w:cs="Calibri Light"/>
          <w:color w:val="0D0D0D" w:themeColor="text1" w:themeTint="F2"/>
          <w:sz w:val="20"/>
          <w:szCs w:val="20"/>
        </w:rPr>
        <w:t xml:space="preserve">oferta otrzyma </w:t>
      </w:r>
      <w:r w:rsidRPr="00FB7228">
        <w:rPr>
          <w:rFonts w:ascii="Calibri Light" w:hAnsi="Calibri Light" w:cs="Calibri Light"/>
          <w:b/>
          <w:bCs/>
          <w:color w:val="0D0D0D" w:themeColor="text1" w:themeTint="F2"/>
          <w:sz w:val="20"/>
          <w:szCs w:val="20"/>
        </w:rPr>
        <w:t>0 pkt.,</w:t>
      </w:r>
    </w:p>
    <w:p w14:paraId="2BC2CE1C" w14:textId="77777777" w:rsidR="00890051" w:rsidRPr="00FB7228"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2. Jeżeli zostanie zaoferowana </w:t>
      </w:r>
      <w:r w:rsidRPr="00301451">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mycia pojemników na bioodpady w zabudowie wielorodzinnej</w:t>
      </w:r>
      <w:r w:rsidRPr="00301451">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raz w tygodniu</w:t>
      </w:r>
      <w:r w:rsidRPr="00FB7228">
        <w:rPr>
          <w:rFonts w:ascii="Calibri Light" w:hAnsi="Calibri Light" w:cs="Calibri Light"/>
          <w:color w:val="0D0D0D" w:themeColor="text1" w:themeTint="F2"/>
          <w:sz w:val="20"/>
          <w:szCs w:val="20"/>
        </w:rPr>
        <w:t xml:space="preserve"> oferta otrzyma </w:t>
      </w:r>
      <w:r>
        <w:rPr>
          <w:rFonts w:ascii="Calibri Light" w:hAnsi="Calibri Light" w:cs="Calibri Light"/>
          <w:b/>
          <w:bCs/>
          <w:color w:val="0D0D0D" w:themeColor="text1" w:themeTint="F2"/>
          <w:sz w:val="20"/>
          <w:szCs w:val="20"/>
        </w:rPr>
        <w:t>1</w:t>
      </w:r>
      <w:r w:rsidRPr="00FB7228">
        <w:rPr>
          <w:rFonts w:ascii="Calibri Light" w:hAnsi="Calibri Light" w:cs="Calibri Light"/>
          <w:b/>
          <w:bCs/>
          <w:color w:val="0D0D0D" w:themeColor="text1" w:themeTint="F2"/>
          <w:sz w:val="20"/>
          <w:szCs w:val="20"/>
        </w:rPr>
        <w:t>0 pkt.,</w:t>
      </w:r>
    </w:p>
    <w:p w14:paraId="6B69E408"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585DFB45" w14:textId="28E9F36D"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4F6D04">
        <w:rPr>
          <w:rFonts w:ascii="Calibri Light" w:hAnsi="Calibri Light" w:cs="Calibri Light"/>
          <w:color w:val="0D0D0D" w:themeColor="text1" w:themeTint="F2"/>
          <w:sz w:val="20"/>
          <w:szCs w:val="20"/>
        </w:rPr>
        <w:t xml:space="preserve">W przypadku niewypełnienia w formularzu ofertowym pozycji, dotyczącej </w:t>
      </w:r>
      <w:r w:rsidRPr="004F6D04">
        <w:rPr>
          <w:rFonts w:ascii="Calibri Light" w:hAnsi="Calibri Light" w:cs="Calibri Light"/>
          <w:i/>
          <w:iCs/>
          <w:color w:val="0D0D0D" w:themeColor="text1" w:themeTint="F2"/>
          <w:sz w:val="20"/>
          <w:szCs w:val="20"/>
        </w:rPr>
        <w:t xml:space="preserve">„częstotliwością mycia pojemników na bioodpady z terenu zabudowy </w:t>
      </w:r>
      <w:r w:rsidR="00F55D4E" w:rsidRPr="004F6D04">
        <w:rPr>
          <w:rFonts w:ascii="Calibri Light" w:hAnsi="Calibri Light" w:cs="Calibri Light"/>
          <w:i/>
          <w:iCs/>
          <w:color w:val="0D0D0D" w:themeColor="text1" w:themeTint="F2"/>
          <w:sz w:val="20"/>
          <w:szCs w:val="20"/>
        </w:rPr>
        <w:t>wielorodzinnej</w:t>
      </w:r>
      <w:r w:rsidRPr="004F6D04">
        <w:rPr>
          <w:rFonts w:ascii="Calibri Light" w:hAnsi="Calibri Light" w:cs="Calibri Light"/>
          <w:i/>
          <w:iCs/>
          <w:color w:val="0D0D0D" w:themeColor="text1" w:themeTint="F2"/>
          <w:sz w:val="20"/>
          <w:szCs w:val="20"/>
        </w:rPr>
        <w:t>”</w:t>
      </w:r>
      <w:r w:rsidRPr="004F6D04">
        <w:rPr>
          <w:rFonts w:ascii="Calibri Light" w:hAnsi="Calibri Light" w:cs="Calibri Light"/>
          <w:color w:val="0D0D0D" w:themeColor="text1" w:themeTint="F2"/>
          <w:sz w:val="20"/>
          <w:szCs w:val="20"/>
        </w:rPr>
        <w:t xml:space="preserve"> przez Wykonawcę, Zamawiający uzna, że częstotliwość odbierania wskazanych odpadów komunalnych realizowana będzie w minimalnym</w:t>
      </w:r>
      <w:r w:rsidR="009C46F5" w:rsidRPr="004F6D04">
        <w:rPr>
          <w:rFonts w:ascii="Calibri Light" w:hAnsi="Calibri Light" w:cs="Calibri Light"/>
          <w:color w:val="0D0D0D" w:themeColor="text1" w:themeTint="F2"/>
          <w:sz w:val="20"/>
          <w:szCs w:val="20"/>
        </w:rPr>
        <w:t xml:space="preserve"> </w:t>
      </w:r>
      <w:r w:rsidRPr="004F6D04">
        <w:rPr>
          <w:rFonts w:ascii="Calibri Light" w:hAnsi="Calibri Light" w:cs="Calibri Light"/>
          <w:color w:val="0D0D0D" w:themeColor="text1" w:themeTint="F2"/>
          <w:sz w:val="20"/>
          <w:szCs w:val="20"/>
        </w:rPr>
        <w:t xml:space="preserve">zakresie </w:t>
      </w:r>
      <w:r w:rsidR="009C46F5" w:rsidRPr="004F6D04">
        <w:rPr>
          <w:rFonts w:ascii="Calibri Light" w:hAnsi="Calibri Light" w:cs="Calibri Light"/>
          <w:color w:val="0D0D0D" w:themeColor="text1" w:themeTint="F2"/>
          <w:sz w:val="20"/>
          <w:szCs w:val="20"/>
        </w:rPr>
        <w:t xml:space="preserve">(tj. co dwa tygodnie) </w:t>
      </w:r>
      <w:r w:rsidRPr="004F6D04">
        <w:rPr>
          <w:rFonts w:ascii="Calibri Light" w:hAnsi="Calibri Light" w:cs="Calibri Light"/>
          <w:color w:val="0D0D0D" w:themeColor="text1" w:themeTint="F2"/>
          <w:sz w:val="20"/>
          <w:szCs w:val="20"/>
        </w:rPr>
        <w:t>i przyzna 0 pkt. w kryterium.</w:t>
      </w:r>
    </w:p>
    <w:p w14:paraId="287D635B" w14:textId="77777777" w:rsidR="00890051"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6D1818FB" w14:textId="77777777" w:rsidR="004F6D04" w:rsidRPr="004F6D04" w:rsidRDefault="004F6D04"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2896A3EF" w14:textId="61279BB3" w:rsidR="00C22315" w:rsidRPr="004F6D04" w:rsidRDefault="00C22315" w:rsidP="00C22315">
      <w:pPr>
        <w:widowControl w:val="0"/>
        <w:spacing w:after="0" w:line="240" w:lineRule="auto"/>
        <w:jc w:val="both"/>
        <w:rPr>
          <w:rFonts w:ascii="Calibri Light" w:hAnsi="Calibri Light" w:cs="Calibri Light"/>
          <w:spacing w:val="-1"/>
          <w:sz w:val="20"/>
          <w:szCs w:val="20"/>
        </w:rPr>
      </w:pPr>
      <w:r w:rsidRPr="004F6D04">
        <w:rPr>
          <w:rFonts w:ascii="Calibri Light" w:hAnsi="Calibri Light" w:cs="Calibri Light"/>
          <w:color w:val="0D0D0D" w:themeColor="text1" w:themeTint="F2"/>
          <w:sz w:val="20"/>
          <w:szCs w:val="20"/>
        </w:rPr>
        <w:t>W przypadku wskazanie większej niż minimalna (tj. co dwa tygodnie</w:t>
      </w:r>
      <w:r w:rsidRPr="004F6D04">
        <w:rPr>
          <w:rFonts w:ascii="Calibri Light" w:hAnsi="Calibri Light" w:cs="Calibri Light"/>
          <w:i/>
          <w:iCs/>
          <w:color w:val="0D0D0D" w:themeColor="text1" w:themeTint="F2"/>
          <w:sz w:val="20"/>
          <w:szCs w:val="20"/>
        </w:rPr>
        <w:t xml:space="preserve">)  „częstotliwością mycia pojemników na bioodpady z terenu zabudowy </w:t>
      </w:r>
      <w:r w:rsidR="00F55D4E" w:rsidRPr="004F6D04">
        <w:rPr>
          <w:rFonts w:ascii="Calibri Light" w:hAnsi="Calibri Light" w:cs="Calibri Light"/>
          <w:i/>
          <w:iCs/>
          <w:color w:val="0D0D0D" w:themeColor="text1" w:themeTint="F2"/>
          <w:sz w:val="20"/>
          <w:szCs w:val="20"/>
        </w:rPr>
        <w:t>wielorodzinnej</w:t>
      </w:r>
      <w:r w:rsidRPr="004F6D04">
        <w:rPr>
          <w:rFonts w:ascii="Calibri Light" w:hAnsi="Calibri Light" w:cs="Calibri Light"/>
          <w:i/>
          <w:iCs/>
          <w:color w:val="0D0D0D" w:themeColor="text1" w:themeTint="F2"/>
          <w:sz w:val="20"/>
          <w:szCs w:val="20"/>
        </w:rPr>
        <w:t>”</w:t>
      </w:r>
      <w:r w:rsidRPr="004F6D04">
        <w:rPr>
          <w:rFonts w:ascii="Calibri Light" w:hAnsi="Calibri Light" w:cs="Calibri Light"/>
          <w:color w:val="0D0D0D" w:themeColor="text1" w:themeTint="F2"/>
          <w:sz w:val="20"/>
          <w:szCs w:val="20"/>
        </w:rPr>
        <w:t xml:space="preserve"> Zamawiający odrzuci ofertę </w:t>
      </w:r>
      <w:r w:rsidRPr="004F6D04">
        <w:rPr>
          <w:rFonts w:ascii="Calibri Light" w:hAnsi="Calibri Light" w:cs="Calibri Light"/>
          <w:spacing w:val="-1"/>
          <w:sz w:val="20"/>
          <w:szCs w:val="20"/>
        </w:rPr>
        <w:t xml:space="preserve"> jako niezgodną z warunkami zamówienia na podstawie art. 226 ust. 1 pkt 5 ustawy </w:t>
      </w:r>
      <w:proofErr w:type="spellStart"/>
      <w:r w:rsidRPr="004F6D04">
        <w:rPr>
          <w:rFonts w:ascii="Calibri Light" w:hAnsi="Calibri Light" w:cs="Calibri Light"/>
          <w:spacing w:val="-1"/>
          <w:sz w:val="20"/>
          <w:szCs w:val="20"/>
        </w:rPr>
        <w:t>Pzp</w:t>
      </w:r>
      <w:proofErr w:type="spellEnd"/>
      <w:r w:rsidRPr="004F6D04">
        <w:rPr>
          <w:rFonts w:ascii="Calibri Light" w:hAnsi="Calibri Light" w:cs="Calibri Light"/>
          <w:spacing w:val="-1"/>
          <w:sz w:val="20"/>
          <w:szCs w:val="20"/>
        </w:rPr>
        <w:t xml:space="preserve">. </w:t>
      </w:r>
    </w:p>
    <w:p w14:paraId="6D595300"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b/>
          <w:bCs/>
          <w:color w:val="0D0D0D" w:themeColor="text1" w:themeTint="F2"/>
          <w:sz w:val="20"/>
          <w:szCs w:val="20"/>
        </w:rPr>
        <w:t>Uwaga!</w:t>
      </w:r>
    </w:p>
    <w:p w14:paraId="16D22901"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Zaoferowania częstotliwości mycia pojemników na odpady bioodpady z terenu zabudowy jednorodzinnej wskazana przez Wykonawcę w formularzu ofertowym, zobowiązuje Wykonawcę do realizacji ww. usług przez wskazany wyżej okres.</w:t>
      </w:r>
    </w:p>
    <w:p w14:paraId="73737CA7" w14:textId="77777777" w:rsidR="00AA6A54" w:rsidRPr="00AA6A54" w:rsidRDefault="00AA6A54" w:rsidP="00AA6A54">
      <w:pPr>
        <w:spacing w:after="0" w:line="240" w:lineRule="auto"/>
        <w:jc w:val="both"/>
        <w:rPr>
          <w:rFonts w:asciiTheme="majorHAnsi" w:hAnsiTheme="majorHAnsi" w:cstheme="majorHAnsi"/>
          <w:sz w:val="20"/>
          <w:szCs w:val="20"/>
        </w:rPr>
      </w:pPr>
    </w:p>
    <w:p w14:paraId="09E3FDB6" w14:textId="77777777" w:rsidR="00AA6A54" w:rsidRDefault="00AA6A54" w:rsidP="002F5B2A">
      <w:pPr>
        <w:spacing w:after="0" w:line="240" w:lineRule="auto"/>
        <w:jc w:val="both"/>
        <w:rPr>
          <w:rFonts w:ascii="Calibri Light" w:hAnsi="Calibri Light" w:cs="Calibri Light"/>
          <w:sz w:val="20"/>
          <w:szCs w:val="20"/>
        </w:rPr>
      </w:pPr>
    </w:p>
    <w:p w14:paraId="761E68D0" w14:textId="3082181E"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71F7FDBB" w14:textId="77777777" w:rsidR="00AA6A54" w:rsidRDefault="00AA6A54" w:rsidP="002F5B2A">
      <w:pPr>
        <w:spacing w:after="0" w:line="240" w:lineRule="auto"/>
        <w:jc w:val="both"/>
        <w:rPr>
          <w:rFonts w:ascii="Calibri Light" w:hAnsi="Calibri Light" w:cs="Calibri Light"/>
          <w:sz w:val="20"/>
          <w:szCs w:val="20"/>
        </w:rPr>
      </w:pPr>
    </w:p>
    <w:p w14:paraId="4EEF5297" w14:textId="0D5ADDB4"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xml:space="preserve">/ Wybór oferty najkorzystniejszej nastąpi zgodnie z art. 239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34DFC5C3" w:rsidR="002F5B2A" w:rsidRDefault="002F5B2A" w:rsidP="002F5B2A">
      <w:pPr>
        <w:spacing w:after="0" w:line="240" w:lineRule="auto"/>
        <w:jc w:val="both"/>
        <w:rPr>
          <w:rFonts w:asciiTheme="majorHAnsi" w:hAnsiTheme="majorHAnsi" w:cstheme="majorHAnsi"/>
          <w:color w:val="C00000"/>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4" w:history="1">
        <w:r w:rsidR="00CE7F6C" w:rsidRPr="00BC56E9">
          <w:rPr>
            <w:rStyle w:val="Hipercze"/>
            <w:rFonts w:asciiTheme="majorHAnsi" w:hAnsiTheme="majorHAnsi" w:cstheme="majorHAnsi"/>
            <w:sz w:val="20"/>
            <w:szCs w:val="20"/>
          </w:rPr>
          <w:t>https://platformazakupowa.pl/pn/gm_pruszkow</w:t>
        </w:r>
      </w:hyperlink>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7A7432D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w:t>
      </w:r>
      <w:r w:rsidR="009D6127">
        <w:rPr>
          <w:rFonts w:ascii="Calibri Light" w:hAnsi="Calibri Light" w:cs="Calibri Light"/>
          <w:sz w:val="20"/>
          <w:szCs w:val="20"/>
        </w:rPr>
        <w:t>5</w:t>
      </w:r>
      <w:r w:rsidRPr="00450969">
        <w:rPr>
          <w:rFonts w:ascii="Calibri Light" w:hAnsi="Calibri Light" w:cs="Calibri Light"/>
          <w:sz w:val="20"/>
          <w:szCs w:val="20"/>
        </w:rPr>
        <w:t xml:space="preserve">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7C63DE3E" w:rsidR="00A904C4" w:rsidRDefault="002F5B2A" w:rsidP="00AA1A09">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1E51F6F2" w14:textId="6A132094" w:rsidR="00617DE8" w:rsidRDefault="00617DE8" w:rsidP="00AA1A09">
      <w:pPr>
        <w:spacing w:after="0" w:line="240" w:lineRule="auto"/>
        <w:jc w:val="both"/>
        <w:rPr>
          <w:rFonts w:ascii="Calibri Light" w:hAnsi="Calibri Light" w:cs="Calibri Light"/>
          <w:sz w:val="20"/>
          <w:szCs w:val="20"/>
        </w:rPr>
      </w:pPr>
    </w:p>
    <w:p w14:paraId="0EE6EC18" w14:textId="77777777" w:rsidR="00154CD6" w:rsidRDefault="00154CD6" w:rsidP="00AA1A09">
      <w:pPr>
        <w:spacing w:after="0" w:line="240" w:lineRule="auto"/>
        <w:jc w:val="both"/>
        <w:rPr>
          <w:rFonts w:ascii="Calibri Light" w:hAnsi="Calibri Light" w:cs="Calibri Light"/>
          <w:sz w:val="20"/>
          <w:szCs w:val="20"/>
        </w:rPr>
      </w:pPr>
    </w:p>
    <w:p w14:paraId="3DC15AB2" w14:textId="77777777" w:rsidR="00154CD6" w:rsidRDefault="00154CD6" w:rsidP="00AA1A09">
      <w:pPr>
        <w:spacing w:after="0" w:line="240" w:lineRule="auto"/>
        <w:jc w:val="both"/>
        <w:rPr>
          <w:rFonts w:ascii="Calibri Light" w:hAnsi="Calibri Light" w:cs="Calibri Light"/>
          <w:sz w:val="20"/>
          <w:szCs w:val="20"/>
        </w:rPr>
      </w:pPr>
    </w:p>
    <w:p w14:paraId="16A7450E" w14:textId="77777777" w:rsidR="00154CD6" w:rsidRDefault="00154CD6" w:rsidP="00AA1A09">
      <w:pPr>
        <w:spacing w:after="0" w:line="240" w:lineRule="auto"/>
        <w:jc w:val="both"/>
        <w:rPr>
          <w:rFonts w:ascii="Calibri Light" w:hAnsi="Calibri Light" w:cs="Calibri Light"/>
          <w:sz w:val="20"/>
          <w:szCs w:val="20"/>
        </w:rPr>
      </w:pPr>
    </w:p>
    <w:bookmarkEnd w:id="29"/>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32"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42F264A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w:t>
      </w:r>
      <w:r w:rsidRPr="004F6D04">
        <w:rPr>
          <w:rFonts w:asciiTheme="majorHAnsi" w:hAnsiTheme="majorHAnsi" w:cstheme="majorHAnsi"/>
          <w:color w:val="262626" w:themeColor="text1" w:themeTint="D9"/>
          <w:sz w:val="20"/>
          <w:szCs w:val="20"/>
        </w:rPr>
        <w:t xml:space="preserve">stanowiącą </w:t>
      </w:r>
      <w:r w:rsidR="004F6D04" w:rsidRPr="004F6D04">
        <w:rPr>
          <w:rFonts w:asciiTheme="majorHAnsi" w:hAnsiTheme="majorHAnsi" w:cstheme="majorHAnsi"/>
          <w:b/>
          <w:color w:val="262626" w:themeColor="text1" w:themeTint="D9"/>
          <w:sz w:val="20"/>
          <w:szCs w:val="20"/>
        </w:rPr>
        <w:t xml:space="preserve">3 </w:t>
      </w:r>
      <w:r w:rsidRPr="004F6D04">
        <w:rPr>
          <w:rFonts w:asciiTheme="majorHAnsi" w:hAnsiTheme="majorHAnsi" w:cstheme="majorHAnsi"/>
          <w:b/>
          <w:color w:val="262626" w:themeColor="text1" w:themeTint="D9"/>
          <w:sz w:val="20"/>
          <w:szCs w:val="20"/>
        </w:rPr>
        <w:t>%</w:t>
      </w:r>
      <w:r>
        <w:rPr>
          <w:rFonts w:asciiTheme="majorHAnsi" w:hAnsiTheme="majorHAnsi" w:cstheme="majorHAnsi"/>
          <w:b/>
          <w:color w:val="262626" w:themeColor="text1" w:themeTint="D9"/>
          <w:sz w:val="20"/>
          <w:szCs w:val="20"/>
        </w:rPr>
        <w:t xml:space="preserve">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7.4/ Zamawiający nie wyraża zgody na wniesienie zabezpieczenia w formie określonej w art. 450 ust. 2 ustawy </w:t>
      </w:r>
      <w:proofErr w:type="spellStart"/>
      <w:r>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32"/>
    </w:p>
    <w:p w14:paraId="407B5039" w14:textId="77777777" w:rsidR="00154CD6" w:rsidRDefault="00154CD6" w:rsidP="00E72432">
      <w:pPr>
        <w:spacing w:after="0" w:line="240" w:lineRule="auto"/>
        <w:jc w:val="both"/>
        <w:rPr>
          <w:rFonts w:asciiTheme="majorHAnsi" w:hAnsiTheme="majorHAnsi" w:cstheme="majorHAnsi"/>
          <w:color w:val="262626" w:themeColor="text1" w:themeTint="D9"/>
          <w:sz w:val="20"/>
          <w:szCs w:val="20"/>
        </w:rPr>
      </w:pPr>
    </w:p>
    <w:p w14:paraId="7B27DEF1" w14:textId="77777777" w:rsidR="00154CD6" w:rsidRDefault="00154CD6" w:rsidP="00E72432">
      <w:pPr>
        <w:spacing w:after="0" w:line="240" w:lineRule="auto"/>
        <w:jc w:val="both"/>
        <w:rPr>
          <w:rFonts w:asciiTheme="majorHAnsi" w:hAnsiTheme="majorHAnsi" w:cstheme="majorHAnsi"/>
          <w:color w:val="262626" w:themeColor="text1" w:themeTint="D9"/>
          <w:sz w:val="20"/>
          <w:szCs w:val="20"/>
        </w:rPr>
      </w:pPr>
    </w:p>
    <w:p w14:paraId="05F07DFD" w14:textId="77777777" w:rsidR="00154CD6" w:rsidRDefault="00154CD6" w:rsidP="00E72432">
      <w:pPr>
        <w:spacing w:after="0" w:line="240" w:lineRule="auto"/>
        <w:jc w:val="both"/>
        <w:rPr>
          <w:rFonts w:asciiTheme="majorHAnsi" w:hAnsiTheme="majorHAnsi" w:cstheme="majorHAnsi"/>
          <w:color w:val="262626" w:themeColor="text1" w:themeTint="D9"/>
          <w:sz w:val="20"/>
          <w:szCs w:val="20"/>
        </w:rPr>
      </w:pPr>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24EAEAF6" w:rsidR="00697944" w:rsidRPr="0031708B" w:rsidRDefault="007F67F5" w:rsidP="00CC124D">
      <w:pPr>
        <w:spacing w:after="0" w:line="240" w:lineRule="auto"/>
        <w:jc w:val="both"/>
        <w:rPr>
          <w:rFonts w:asciiTheme="majorHAnsi" w:hAnsiTheme="majorHAnsi" w:cstheme="majorHAnsi"/>
          <w:b/>
          <w:bCs/>
          <w:color w:val="262626" w:themeColor="text1" w:themeTint="D9"/>
          <w:sz w:val="20"/>
          <w:szCs w:val="20"/>
        </w:rPr>
      </w:pPr>
      <w:r w:rsidRPr="0031708B">
        <w:rPr>
          <w:rFonts w:asciiTheme="majorHAnsi" w:hAnsiTheme="majorHAnsi" w:cstheme="majorHAnsi"/>
          <w:b/>
          <w:bCs/>
          <w:color w:val="262626" w:themeColor="text1" w:themeTint="D9"/>
          <w:sz w:val="20"/>
          <w:szCs w:val="20"/>
        </w:rPr>
        <w:t xml:space="preserve">8.4/ </w:t>
      </w:r>
      <w:r w:rsidR="00697944" w:rsidRPr="0031708B">
        <w:rPr>
          <w:rFonts w:asciiTheme="majorHAnsi" w:hAnsiTheme="majorHAnsi" w:cstheme="majorHAnsi"/>
          <w:b/>
          <w:bCs/>
          <w:color w:val="262626" w:themeColor="text1" w:themeTint="D9"/>
          <w:sz w:val="20"/>
          <w:szCs w:val="20"/>
        </w:rPr>
        <w:t xml:space="preserve">Jeżeli zostanie wybrana oferta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ykonawców, w której m.in. zostanie określony pełnomocnik uprawniony do kontaktów z zamawiającym oraz do wystawiania dokumentów związanych z płatnościami,</w:t>
      </w:r>
      <w:r w:rsidR="009D6127">
        <w:rPr>
          <w:rFonts w:asciiTheme="majorHAnsi" w:hAnsiTheme="majorHAnsi" w:cstheme="majorHAnsi"/>
          <w:b/>
          <w:bCs/>
          <w:color w:val="262626" w:themeColor="text1" w:themeTint="D9"/>
          <w:sz w:val="20"/>
          <w:szCs w:val="20"/>
        </w:rPr>
        <w:t xml:space="preserve"> solidarna odpowiedzialność Wykonawców za wykonanie umowy, </w:t>
      </w:r>
      <w:r w:rsidR="00697944" w:rsidRPr="0031708B">
        <w:rPr>
          <w:rFonts w:asciiTheme="majorHAnsi" w:hAnsiTheme="majorHAnsi" w:cstheme="majorHAnsi"/>
          <w:b/>
          <w:bCs/>
          <w:color w:val="262626" w:themeColor="text1" w:themeTint="D9"/>
          <w:sz w:val="20"/>
          <w:szCs w:val="20"/>
        </w:rPr>
        <w:t xml:space="preserve">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343FD94A" w:rsidR="00A318BA" w:rsidRDefault="00A318BA" w:rsidP="00CC124D">
      <w:pPr>
        <w:spacing w:after="0" w:line="240" w:lineRule="auto"/>
        <w:jc w:val="both"/>
        <w:rPr>
          <w:rFonts w:asciiTheme="majorHAnsi" w:hAnsiTheme="majorHAnsi" w:cstheme="majorHAnsi"/>
          <w:color w:val="262626" w:themeColor="text1" w:themeTint="D9"/>
          <w:sz w:val="20"/>
          <w:szCs w:val="20"/>
        </w:rPr>
      </w:pPr>
    </w:p>
    <w:p w14:paraId="107FBA1C" w14:textId="0F138FED" w:rsidR="00CE7F6C" w:rsidRDefault="00CE7F6C"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0BD07D77" w:rsidR="007A079C"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5869EBF0" w14:textId="5AAB93CF" w:rsidR="001B1078" w:rsidRPr="009D538D" w:rsidRDefault="001B1078"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w:t>
      </w:r>
      <w:r w:rsidR="00141D9D">
        <w:rPr>
          <w:rFonts w:asciiTheme="majorHAnsi" w:hAnsiTheme="majorHAnsi" w:cstheme="majorHAnsi"/>
          <w:color w:val="262626" w:themeColor="text1" w:themeTint="D9"/>
          <w:sz w:val="20"/>
          <w:szCs w:val="20"/>
        </w:rPr>
        <w:t>2</w:t>
      </w:r>
      <w:r>
        <w:rPr>
          <w:rFonts w:asciiTheme="majorHAnsi" w:hAnsiTheme="majorHAnsi" w:cstheme="majorHAnsi"/>
          <w:color w:val="262626" w:themeColor="text1" w:themeTint="D9"/>
          <w:sz w:val="20"/>
          <w:szCs w:val="20"/>
        </w:rPr>
        <w:t xml:space="preserve"> - JEDZ</w:t>
      </w:r>
    </w:p>
    <w:p w14:paraId="1785A0CA" w14:textId="1D2D2453"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64494300"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w:t>
      </w:r>
      <w:r w:rsidR="009D6127">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r</w:t>
      </w:r>
      <w:r w:rsidR="009D6127">
        <w:rPr>
          <w:rFonts w:asciiTheme="majorHAnsi" w:hAnsiTheme="majorHAnsi" w:cstheme="majorHAnsi"/>
          <w:color w:val="262626" w:themeColor="text1" w:themeTint="D9"/>
          <w:sz w:val="20"/>
          <w:szCs w:val="20"/>
        </w:rPr>
        <w:t>y umów</w:t>
      </w:r>
    </w:p>
    <w:p w14:paraId="1BC2AC3F" w14:textId="79ED109E"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usług</w:t>
      </w:r>
    </w:p>
    <w:p w14:paraId="1656BE90" w14:textId="6FDC2E7B"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6 – </w:t>
      </w:r>
      <w:r w:rsidR="00F55D4E">
        <w:rPr>
          <w:rFonts w:asciiTheme="majorHAnsi" w:hAnsiTheme="majorHAnsi" w:cstheme="majorHAnsi"/>
          <w:color w:val="262626" w:themeColor="text1" w:themeTint="D9"/>
          <w:sz w:val="20"/>
          <w:szCs w:val="20"/>
        </w:rPr>
        <w:t>Potencjał techniczny</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486A0941"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p w14:paraId="26F1D87C" w14:textId="0480D7D0" w:rsidR="00904651" w:rsidRPr="00C119D5" w:rsidRDefault="008E5FFE" w:rsidP="00C119D5">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11 – </w:t>
      </w:r>
      <w:r w:rsidR="00C119D5" w:rsidRPr="008131C6">
        <w:rPr>
          <w:rFonts w:ascii="Calibri Light" w:hAnsi="Calibri Light" w:cs="Calibri Light"/>
          <w:sz w:val="20"/>
          <w:szCs w:val="20"/>
        </w:rPr>
        <w:t xml:space="preserve">Oświadczenie wykonawcy o aktualności informacji zawartych w oświadczeniu o którym mowa w art. 125 ust. 1 (JEDZ) oraz </w:t>
      </w:r>
      <w:r w:rsidR="00C119D5" w:rsidRPr="008131C6">
        <w:rPr>
          <w:rFonts w:ascii="Calibri Light" w:hAnsi="Calibri Light" w:cs="Calibri Light"/>
          <w:sz w:val="20"/>
          <w:szCs w:val="20"/>
          <w:lang w:eastAsia="en-US"/>
        </w:rPr>
        <w:t>w załączniku nr 2a do SWZ.</w:t>
      </w:r>
    </w:p>
    <w:p w14:paraId="7F981575" w14:textId="77777777" w:rsidR="00821576" w:rsidRPr="00C119D5" w:rsidRDefault="00821576" w:rsidP="00CC124D">
      <w:pPr>
        <w:spacing w:after="0" w:line="240" w:lineRule="auto"/>
        <w:rPr>
          <w:rFonts w:asciiTheme="majorHAnsi" w:hAnsiTheme="majorHAnsi" w:cstheme="majorHAnsi"/>
          <w:color w:val="FF0000"/>
          <w:sz w:val="20"/>
          <w:szCs w:val="20"/>
        </w:rPr>
      </w:pPr>
    </w:p>
    <w:sectPr w:rsidR="00821576" w:rsidRPr="00C119D5" w:rsidSect="008811F2">
      <w:footerReference w:type="default" r:id="rId25"/>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E556E" w14:textId="77777777" w:rsidR="008F6D41" w:rsidRDefault="008F6D41">
      <w:r>
        <w:separator/>
      </w:r>
    </w:p>
  </w:endnote>
  <w:endnote w:type="continuationSeparator" w:id="0">
    <w:p w14:paraId="075FB0F1" w14:textId="77777777" w:rsidR="008F6D41" w:rsidRDefault="008F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ambria"/>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Arial Unicode MS'">
    <w:charset w:val="00"/>
    <w:family w:val="auto"/>
    <w:pitch w:val="default"/>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charset w:val="00"/>
    <w:family w:val="auto"/>
    <w:pitch w:val="default"/>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7E0EFA33" w:rsidR="009F3C1D" w:rsidRPr="00DB36CB" w:rsidRDefault="009F3C1D"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33.2023</w:t>
    </w:r>
  </w:p>
  <w:p w14:paraId="3887C608" w14:textId="77777777" w:rsidR="009F3C1D" w:rsidRPr="00DB36CB" w:rsidRDefault="009F3C1D"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68A807F8" w:rsidR="009F3C1D" w:rsidRPr="00DB36CB" w:rsidRDefault="009F3C1D"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w:t>
    </w:r>
    <w:r>
      <w:rPr>
        <w:rFonts w:ascii="Calibri Light" w:hAnsi="Calibri Light" w:cs="Calibri"/>
        <w:b/>
        <w:color w:val="808080"/>
        <w:sz w:val="18"/>
        <w:szCs w:val="18"/>
      </w:rPr>
      <w:t>jedz</w:t>
    </w:r>
    <w:hyperlink r:id="rId1" w:history="1">
      <w:r w:rsidRPr="00DB36CB">
        <w:rPr>
          <w:rStyle w:val="Hipercze"/>
          <w:rFonts w:ascii="Calibri Light" w:hAnsi="Calibri Light" w:cs="Calibri"/>
          <w:b/>
          <w:sz w:val="18"/>
          <w:szCs w:val="18"/>
        </w:rPr>
        <w:t>@miasto.pruszkow.pl</w:t>
      </w:r>
    </w:hyperlink>
  </w:p>
  <w:p w14:paraId="5F2A7F2D" w14:textId="77777777" w:rsidR="009F3C1D" w:rsidRPr="00796F95" w:rsidRDefault="009F3C1D">
    <w:pPr>
      <w:pStyle w:val="Stopka"/>
      <w:shd w:val="clear" w:color="auto" w:fill="FFFFFF"/>
      <w:rPr>
        <w:rFonts w:ascii="Calibri Light" w:hAnsi="Calibri Light" w:cs="Tahoma"/>
        <w:b/>
        <w:color w:val="808080"/>
      </w:rPr>
    </w:pPr>
  </w:p>
  <w:p w14:paraId="7C5DD88E" w14:textId="77777777" w:rsidR="009F3C1D" w:rsidRPr="00DB36CB" w:rsidRDefault="009F3C1D"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353744">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353744">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9F3C1D" w:rsidRDefault="009F3C1D">
    <w:pPr>
      <w:pStyle w:val="Stopka"/>
      <w:shd w:val="clear" w:color="auto" w:fill="FFFFFF"/>
      <w:rPr>
        <w:rFonts w:ascii="Bookman Old Style" w:hAnsi="Bookman Old Style" w:cs="Tahoma"/>
        <w:b/>
        <w:color w:val="808080"/>
        <w:sz w:val="16"/>
        <w:szCs w:val="16"/>
      </w:rPr>
    </w:pPr>
  </w:p>
  <w:p w14:paraId="23411ADA" w14:textId="77777777" w:rsidR="009F3C1D" w:rsidRDefault="009F3C1D"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8B6D9" w14:textId="77777777" w:rsidR="008F6D41" w:rsidRDefault="008F6D41">
      <w:r>
        <w:separator/>
      </w:r>
    </w:p>
  </w:footnote>
  <w:footnote w:type="continuationSeparator" w:id="0">
    <w:p w14:paraId="3323C64D" w14:textId="77777777" w:rsidR="008F6D41" w:rsidRDefault="008F6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3EC2D6D"/>
    <w:multiLevelType w:val="multilevel"/>
    <w:tmpl w:val="F91EA5FA"/>
    <w:styleLink w:val="Biecalista1"/>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D121355"/>
    <w:multiLevelType w:val="multilevel"/>
    <w:tmpl w:val="B628B46A"/>
    <w:styleLink w:val="WW8Num2"/>
    <w:lvl w:ilvl="0">
      <w:numFmt w:val="bullet"/>
      <w:lvlText w:val=""/>
      <w:lvlJc w:val="left"/>
      <w:pPr>
        <w:ind w:left="720" w:hanging="360"/>
      </w:pPr>
      <w:rPr>
        <w:rFonts w:ascii="Symbol" w:hAnsi="Symbol" w:cs="StarSymbol, 'Arial Unicode MS'"/>
        <w:color w:val="262626"/>
        <w:sz w:val="18"/>
        <w:szCs w:val="18"/>
      </w:rPr>
    </w:lvl>
    <w:lvl w:ilvl="1">
      <w:numFmt w:val="bullet"/>
      <w:lvlText w:val=""/>
      <w:lvlJc w:val="left"/>
      <w:pPr>
        <w:ind w:left="1080" w:hanging="360"/>
      </w:pPr>
      <w:rPr>
        <w:rFonts w:ascii="Symbol" w:hAnsi="Symbol" w:cs="StarSymbol, 'Arial Unicode MS'"/>
        <w:color w:val="262626"/>
        <w:sz w:val="18"/>
        <w:szCs w:val="18"/>
      </w:rPr>
    </w:lvl>
    <w:lvl w:ilvl="2">
      <w:numFmt w:val="bullet"/>
      <w:lvlText w:val=""/>
      <w:lvlJc w:val="left"/>
      <w:pPr>
        <w:ind w:left="1440" w:hanging="360"/>
      </w:pPr>
      <w:rPr>
        <w:rFonts w:ascii="Symbol" w:hAnsi="Symbol" w:cs="StarSymbol, 'Arial Unicode MS'"/>
        <w:color w:val="262626"/>
        <w:sz w:val="18"/>
        <w:szCs w:val="18"/>
      </w:rPr>
    </w:lvl>
    <w:lvl w:ilvl="3">
      <w:numFmt w:val="bullet"/>
      <w:lvlText w:val=""/>
      <w:lvlJc w:val="left"/>
      <w:pPr>
        <w:ind w:left="1800" w:hanging="360"/>
      </w:pPr>
      <w:rPr>
        <w:rFonts w:ascii="Symbol" w:hAnsi="Symbol" w:cs="StarSymbol, 'Arial Unicode MS'"/>
        <w:color w:val="262626"/>
        <w:sz w:val="18"/>
        <w:szCs w:val="18"/>
      </w:rPr>
    </w:lvl>
    <w:lvl w:ilvl="4">
      <w:numFmt w:val="bullet"/>
      <w:lvlText w:val=""/>
      <w:lvlJc w:val="left"/>
      <w:pPr>
        <w:ind w:left="2160" w:hanging="360"/>
      </w:pPr>
      <w:rPr>
        <w:rFonts w:ascii="Symbol" w:hAnsi="Symbol" w:cs="StarSymbol, 'Arial Unicode MS'"/>
        <w:color w:val="262626"/>
        <w:sz w:val="18"/>
        <w:szCs w:val="18"/>
      </w:rPr>
    </w:lvl>
    <w:lvl w:ilvl="5">
      <w:numFmt w:val="bullet"/>
      <w:lvlText w:val=""/>
      <w:lvlJc w:val="left"/>
      <w:pPr>
        <w:ind w:left="2520" w:hanging="360"/>
      </w:pPr>
      <w:rPr>
        <w:rFonts w:ascii="Symbol" w:hAnsi="Symbol" w:cs="StarSymbol, 'Arial Unicode MS'"/>
        <w:color w:val="262626"/>
        <w:sz w:val="18"/>
        <w:szCs w:val="18"/>
      </w:rPr>
    </w:lvl>
    <w:lvl w:ilvl="6">
      <w:numFmt w:val="bullet"/>
      <w:lvlText w:val=""/>
      <w:lvlJc w:val="left"/>
      <w:pPr>
        <w:ind w:left="2880" w:hanging="360"/>
      </w:pPr>
      <w:rPr>
        <w:rFonts w:ascii="Symbol" w:hAnsi="Symbol" w:cs="StarSymbol, 'Arial Unicode MS'"/>
        <w:color w:val="262626"/>
        <w:sz w:val="18"/>
        <w:szCs w:val="18"/>
      </w:rPr>
    </w:lvl>
    <w:lvl w:ilvl="7">
      <w:numFmt w:val="bullet"/>
      <w:lvlText w:val=""/>
      <w:lvlJc w:val="left"/>
      <w:pPr>
        <w:ind w:left="3240" w:hanging="360"/>
      </w:pPr>
      <w:rPr>
        <w:rFonts w:ascii="Symbol" w:hAnsi="Symbol" w:cs="StarSymbol, 'Arial Unicode MS'"/>
        <w:color w:val="262626"/>
        <w:sz w:val="18"/>
        <w:szCs w:val="18"/>
      </w:rPr>
    </w:lvl>
    <w:lvl w:ilvl="8">
      <w:numFmt w:val="bullet"/>
      <w:lvlText w:val=""/>
      <w:lvlJc w:val="left"/>
      <w:pPr>
        <w:ind w:left="3600" w:hanging="360"/>
      </w:pPr>
      <w:rPr>
        <w:rFonts w:ascii="Symbol" w:hAnsi="Symbol" w:cs="StarSymbol, 'Arial Unicode MS'"/>
        <w:color w:val="262626"/>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6D274A4B"/>
    <w:multiLevelType w:val="multilevel"/>
    <w:tmpl w:val="CCE61CE6"/>
    <w:styleLink w:val="WW8Num14"/>
    <w:lvl w:ilvl="0">
      <w:start w:val="1"/>
      <w:numFmt w:val="decimal"/>
      <w:lvlText w:val="%1."/>
      <w:lvlJc w:val="left"/>
      <w:pPr>
        <w:ind w:left="720" w:hanging="360"/>
      </w:pPr>
      <w:rPr>
        <w:rFonts w:ascii="Calibri Light" w:hAnsi="Calibri Light" w:cs="Calibri Light"/>
        <w:b/>
        <w:color w:val="000000"/>
        <w:sz w:val="24"/>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06391070">
    <w:abstractNumId w:val="10"/>
  </w:num>
  <w:num w:numId="2" w16cid:durableId="867569170">
    <w:abstractNumId w:val="14"/>
  </w:num>
  <w:num w:numId="3" w16cid:durableId="1228566388">
    <w:abstractNumId w:val="13"/>
  </w:num>
  <w:num w:numId="4" w16cid:durableId="983778026">
    <w:abstractNumId w:val="12"/>
  </w:num>
  <w:num w:numId="5" w16cid:durableId="63724871">
    <w:abstractNumId w:val="15"/>
  </w:num>
  <w:num w:numId="6" w16cid:durableId="801726910">
    <w:abstractNumId w:val="8"/>
  </w:num>
  <w:num w:numId="7" w16cid:durableId="750472180">
    <w:abstractNumId w:val="11"/>
  </w:num>
  <w:num w:numId="8" w16cid:durableId="195311799">
    <w:abstractNumId w:val="9"/>
  </w:num>
  <w:num w:numId="9" w16cid:durableId="260451559">
    <w:abstractNumId w:val="9"/>
  </w:num>
  <w:num w:numId="10" w16cid:durableId="89805779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577A"/>
    <w:rsid w:val="000177D6"/>
    <w:rsid w:val="00021091"/>
    <w:rsid w:val="000218E7"/>
    <w:rsid w:val="00021BB8"/>
    <w:rsid w:val="000231C3"/>
    <w:rsid w:val="00023E31"/>
    <w:rsid w:val="000262EB"/>
    <w:rsid w:val="00031777"/>
    <w:rsid w:val="000327A5"/>
    <w:rsid w:val="00032AA1"/>
    <w:rsid w:val="00032D55"/>
    <w:rsid w:val="00034E71"/>
    <w:rsid w:val="0003716D"/>
    <w:rsid w:val="000413D9"/>
    <w:rsid w:val="0004186D"/>
    <w:rsid w:val="00041B79"/>
    <w:rsid w:val="000438E1"/>
    <w:rsid w:val="0004549C"/>
    <w:rsid w:val="00045F92"/>
    <w:rsid w:val="00046753"/>
    <w:rsid w:val="00051FCD"/>
    <w:rsid w:val="000530C2"/>
    <w:rsid w:val="00055D4E"/>
    <w:rsid w:val="00055EB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47E5"/>
    <w:rsid w:val="000B688B"/>
    <w:rsid w:val="000B6BC9"/>
    <w:rsid w:val="000B75EC"/>
    <w:rsid w:val="000C007B"/>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5ED2"/>
    <w:rsid w:val="000D774C"/>
    <w:rsid w:val="000E0BDF"/>
    <w:rsid w:val="000E0CD1"/>
    <w:rsid w:val="000E1388"/>
    <w:rsid w:val="000E2B11"/>
    <w:rsid w:val="000E2CF5"/>
    <w:rsid w:val="000E2DB8"/>
    <w:rsid w:val="000E3972"/>
    <w:rsid w:val="000E4583"/>
    <w:rsid w:val="000E47C6"/>
    <w:rsid w:val="000E5807"/>
    <w:rsid w:val="000E5C38"/>
    <w:rsid w:val="000E5F12"/>
    <w:rsid w:val="000E7D09"/>
    <w:rsid w:val="000F0267"/>
    <w:rsid w:val="000F0BEF"/>
    <w:rsid w:val="000F1996"/>
    <w:rsid w:val="000F5B5A"/>
    <w:rsid w:val="0010048E"/>
    <w:rsid w:val="00101987"/>
    <w:rsid w:val="00102D1F"/>
    <w:rsid w:val="0010357C"/>
    <w:rsid w:val="001035B1"/>
    <w:rsid w:val="001037E1"/>
    <w:rsid w:val="00104411"/>
    <w:rsid w:val="00105302"/>
    <w:rsid w:val="00105B85"/>
    <w:rsid w:val="001061A9"/>
    <w:rsid w:val="0010635E"/>
    <w:rsid w:val="0010639B"/>
    <w:rsid w:val="0011013D"/>
    <w:rsid w:val="001110A8"/>
    <w:rsid w:val="0011142F"/>
    <w:rsid w:val="00111F45"/>
    <w:rsid w:val="0011339E"/>
    <w:rsid w:val="00114531"/>
    <w:rsid w:val="00115CE6"/>
    <w:rsid w:val="001169A9"/>
    <w:rsid w:val="00116FA3"/>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1D9D"/>
    <w:rsid w:val="00142608"/>
    <w:rsid w:val="00142A19"/>
    <w:rsid w:val="00143193"/>
    <w:rsid w:val="00145FB7"/>
    <w:rsid w:val="001462B1"/>
    <w:rsid w:val="0014665C"/>
    <w:rsid w:val="00147322"/>
    <w:rsid w:val="001510FE"/>
    <w:rsid w:val="00153D41"/>
    <w:rsid w:val="00154965"/>
    <w:rsid w:val="00154A66"/>
    <w:rsid w:val="00154CD6"/>
    <w:rsid w:val="0016017F"/>
    <w:rsid w:val="001603D9"/>
    <w:rsid w:val="001606AD"/>
    <w:rsid w:val="0016166C"/>
    <w:rsid w:val="0016581B"/>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AC7"/>
    <w:rsid w:val="00180B08"/>
    <w:rsid w:val="00183A7A"/>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A7E93"/>
    <w:rsid w:val="001B04F9"/>
    <w:rsid w:val="001B08D2"/>
    <w:rsid w:val="001B08EF"/>
    <w:rsid w:val="001B1078"/>
    <w:rsid w:val="001B1C87"/>
    <w:rsid w:val="001B2F67"/>
    <w:rsid w:val="001B432C"/>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3D55"/>
    <w:rsid w:val="001D6010"/>
    <w:rsid w:val="001D7ADC"/>
    <w:rsid w:val="001D7C05"/>
    <w:rsid w:val="001D7DE0"/>
    <w:rsid w:val="001D7FC5"/>
    <w:rsid w:val="001E1645"/>
    <w:rsid w:val="001E2A6B"/>
    <w:rsid w:val="001E6DBB"/>
    <w:rsid w:val="001E6E0B"/>
    <w:rsid w:val="001E71ED"/>
    <w:rsid w:val="001E76EB"/>
    <w:rsid w:val="001F0124"/>
    <w:rsid w:val="001F1EFE"/>
    <w:rsid w:val="001F3F03"/>
    <w:rsid w:val="001F428D"/>
    <w:rsid w:val="001F6339"/>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685E"/>
    <w:rsid w:val="00207C3D"/>
    <w:rsid w:val="00210B98"/>
    <w:rsid w:val="002110BF"/>
    <w:rsid w:val="00214A48"/>
    <w:rsid w:val="00214F3D"/>
    <w:rsid w:val="00222786"/>
    <w:rsid w:val="00225018"/>
    <w:rsid w:val="00225BB1"/>
    <w:rsid w:val="00226DF1"/>
    <w:rsid w:val="00235B63"/>
    <w:rsid w:val="00241A3A"/>
    <w:rsid w:val="00241E97"/>
    <w:rsid w:val="00241FB0"/>
    <w:rsid w:val="00244E42"/>
    <w:rsid w:val="00244E6F"/>
    <w:rsid w:val="00246A76"/>
    <w:rsid w:val="00247C60"/>
    <w:rsid w:val="00251A06"/>
    <w:rsid w:val="00253FF4"/>
    <w:rsid w:val="00255B3E"/>
    <w:rsid w:val="002569ED"/>
    <w:rsid w:val="00256BE8"/>
    <w:rsid w:val="00257981"/>
    <w:rsid w:val="00260022"/>
    <w:rsid w:val="00261B8A"/>
    <w:rsid w:val="00261C91"/>
    <w:rsid w:val="002621AF"/>
    <w:rsid w:val="00262275"/>
    <w:rsid w:val="00262B52"/>
    <w:rsid w:val="00263D06"/>
    <w:rsid w:val="002661D8"/>
    <w:rsid w:val="002673F6"/>
    <w:rsid w:val="00267AAD"/>
    <w:rsid w:val="00270223"/>
    <w:rsid w:val="00270688"/>
    <w:rsid w:val="00272464"/>
    <w:rsid w:val="00272BF7"/>
    <w:rsid w:val="00273CCF"/>
    <w:rsid w:val="00273D2F"/>
    <w:rsid w:val="00275D5E"/>
    <w:rsid w:val="0028014F"/>
    <w:rsid w:val="00280256"/>
    <w:rsid w:val="002804CB"/>
    <w:rsid w:val="00281082"/>
    <w:rsid w:val="00281EDE"/>
    <w:rsid w:val="0028417F"/>
    <w:rsid w:val="00286326"/>
    <w:rsid w:val="00287AEB"/>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478E"/>
    <w:rsid w:val="002A53E8"/>
    <w:rsid w:val="002A57EC"/>
    <w:rsid w:val="002A6948"/>
    <w:rsid w:val="002A7180"/>
    <w:rsid w:val="002A729B"/>
    <w:rsid w:val="002A7A24"/>
    <w:rsid w:val="002B02C9"/>
    <w:rsid w:val="002B21EB"/>
    <w:rsid w:val="002B2A67"/>
    <w:rsid w:val="002B33C0"/>
    <w:rsid w:val="002B4162"/>
    <w:rsid w:val="002B446B"/>
    <w:rsid w:val="002B6644"/>
    <w:rsid w:val="002B724D"/>
    <w:rsid w:val="002C000C"/>
    <w:rsid w:val="002C0194"/>
    <w:rsid w:val="002C0237"/>
    <w:rsid w:val="002C02A0"/>
    <w:rsid w:val="002C068E"/>
    <w:rsid w:val="002C1F7C"/>
    <w:rsid w:val="002C2032"/>
    <w:rsid w:val="002C26D4"/>
    <w:rsid w:val="002C2F56"/>
    <w:rsid w:val="002C3064"/>
    <w:rsid w:val="002C3BE3"/>
    <w:rsid w:val="002C433E"/>
    <w:rsid w:val="002C505D"/>
    <w:rsid w:val="002C5460"/>
    <w:rsid w:val="002C57F8"/>
    <w:rsid w:val="002D0892"/>
    <w:rsid w:val="002D0F83"/>
    <w:rsid w:val="002D3709"/>
    <w:rsid w:val="002D3F79"/>
    <w:rsid w:val="002D6680"/>
    <w:rsid w:val="002D6DEA"/>
    <w:rsid w:val="002E0A8C"/>
    <w:rsid w:val="002E0DA3"/>
    <w:rsid w:val="002E1CFD"/>
    <w:rsid w:val="002E285F"/>
    <w:rsid w:val="002E329E"/>
    <w:rsid w:val="002E3D91"/>
    <w:rsid w:val="002E6888"/>
    <w:rsid w:val="002E68F5"/>
    <w:rsid w:val="002E768A"/>
    <w:rsid w:val="002F05C1"/>
    <w:rsid w:val="002F391D"/>
    <w:rsid w:val="002F4B7D"/>
    <w:rsid w:val="002F56EF"/>
    <w:rsid w:val="002F5B2A"/>
    <w:rsid w:val="002F5C9A"/>
    <w:rsid w:val="002F68EB"/>
    <w:rsid w:val="002F6FB4"/>
    <w:rsid w:val="002F76B7"/>
    <w:rsid w:val="00300956"/>
    <w:rsid w:val="00300C35"/>
    <w:rsid w:val="003010DF"/>
    <w:rsid w:val="0030166B"/>
    <w:rsid w:val="003016D1"/>
    <w:rsid w:val="00301913"/>
    <w:rsid w:val="0030474A"/>
    <w:rsid w:val="00304946"/>
    <w:rsid w:val="00304966"/>
    <w:rsid w:val="00305743"/>
    <w:rsid w:val="003075F3"/>
    <w:rsid w:val="00307D20"/>
    <w:rsid w:val="00314EB7"/>
    <w:rsid w:val="0031520B"/>
    <w:rsid w:val="00315AF7"/>
    <w:rsid w:val="00316A92"/>
    <w:rsid w:val="0031708B"/>
    <w:rsid w:val="0031726F"/>
    <w:rsid w:val="00317C99"/>
    <w:rsid w:val="00320A61"/>
    <w:rsid w:val="0032348C"/>
    <w:rsid w:val="00323DC6"/>
    <w:rsid w:val="00323F73"/>
    <w:rsid w:val="00325077"/>
    <w:rsid w:val="00325A1E"/>
    <w:rsid w:val="00330992"/>
    <w:rsid w:val="00330F56"/>
    <w:rsid w:val="003353B7"/>
    <w:rsid w:val="003357E9"/>
    <w:rsid w:val="00336152"/>
    <w:rsid w:val="003361A8"/>
    <w:rsid w:val="0033682D"/>
    <w:rsid w:val="0033752E"/>
    <w:rsid w:val="0034052F"/>
    <w:rsid w:val="003408DE"/>
    <w:rsid w:val="00341BDE"/>
    <w:rsid w:val="00343600"/>
    <w:rsid w:val="00344DAF"/>
    <w:rsid w:val="003455C0"/>
    <w:rsid w:val="00346EC2"/>
    <w:rsid w:val="00347BE2"/>
    <w:rsid w:val="00352D31"/>
    <w:rsid w:val="00353744"/>
    <w:rsid w:val="00353B4B"/>
    <w:rsid w:val="00354392"/>
    <w:rsid w:val="003557A6"/>
    <w:rsid w:val="003605E7"/>
    <w:rsid w:val="00360B6A"/>
    <w:rsid w:val="003611F2"/>
    <w:rsid w:val="003615C5"/>
    <w:rsid w:val="00361659"/>
    <w:rsid w:val="00362510"/>
    <w:rsid w:val="0036278B"/>
    <w:rsid w:val="0036365F"/>
    <w:rsid w:val="00366A97"/>
    <w:rsid w:val="00370065"/>
    <w:rsid w:val="0037021C"/>
    <w:rsid w:val="00370624"/>
    <w:rsid w:val="00371B72"/>
    <w:rsid w:val="00371F3D"/>
    <w:rsid w:val="003726FB"/>
    <w:rsid w:val="00372995"/>
    <w:rsid w:val="00375809"/>
    <w:rsid w:val="00377CCA"/>
    <w:rsid w:val="00377D57"/>
    <w:rsid w:val="00381E05"/>
    <w:rsid w:val="00381E3A"/>
    <w:rsid w:val="003822EE"/>
    <w:rsid w:val="00382C11"/>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117A"/>
    <w:rsid w:val="003C2A6D"/>
    <w:rsid w:val="003C4466"/>
    <w:rsid w:val="003C527B"/>
    <w:rsid w:val="003C543C"/>
    <w:rsid w:val="003C5B41"/>
    <w:rsid w:val="003C6EA7"/>
    <w:rsid w:val="003D00DF"/>
    <w:rsid w:val="003D0218"/>
    <w:rsid w:val="003D0410"/>
    <w:rsid w:val="003D25D2"/>
    <w:rsid w:val="003D337F"/>
    <w:rsid w:val="003D5CCE"/>
    <w:rsid w:val="003D5FE4"/>
    <w:rsid w:val="003D6B0C"/>
    <w:rsid w:val="003D6E3F"/>
    <w:rsid w:val="003D6F1E"/>
    <w:rsid w:val="003D75BE"/>
    <w:rsid w:val="003E1297"/>
    <w:rsid w:val="003E2799"/>
    <w:rsid w:val="003E3D61"/>
    <w:rsid w:val="003E4969"/>
    <w:rsid w:val="003E4B3A"/>
    <w:rsid w:val="003E6B7C"/>
    <w:rsid w:val="003F022E"/>
    <w:rsid w:val="003F1699"/>
    <w:rsid w:val="003F22AF"/>
    <w:rsid w:val="003F46E1"/>
    <w:rsid w:val="003F528D"/>
    <w:rsid w:val="003F6812"/>
    <w:rsid w:val="003F6B22"/>
    <w:rsid w:val="00400A0E"/>
    <w:rsid w:val="00400A45"/>
    <w:rsid w:val="004013CD"/>
    <w:rsid w:val="0040451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102"/>
    <w:rsid w:val="0042581D"/>
    <w:rsid w:val="00425CE4"/>
    <w:rsid w:val="00427F76"/>
    <w:rsid w:val="00430295"/>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26FA"/>
    <w:rsid w:val="00464B75"/>
    <w:rsid w:val="00470573"/>
    <w:rsid w:val="00473C0C"/>
    <w:rsid w:val="00474FE0"/>
    <w:rsid w:val="00475009"/>
    <w:rsid w:val="00475E2F"/>
    <w:rsid w:val="00477CA8"/>
    <w:rsid w:val="00481909"/>
    <w:rsid w:val="004824DF"/>
    <w:rsid w:val="00482965"/>
    <w:rsid w:val="004836BC"/>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A7706"/>
    <w:rsid w:val="004B0ECB"/>
    <w:rsid w:val="004B4B40"/>
    <w:rsid w:val="004B5326"/>
    <w:rsid w:val="004B5393"/>
    <w:rsid w:val="004B646B"/>
    <w:rsid w:val="004B64EC"/>
    <w:rsid w:val="004B7B7D"/>
    <w:rsid w:val="004C1129"/>
    <w:rsid w:val="004C11B3"/>
    <w:rsid w:val="004C177E"/>
    <w:rsid w:val="004C190E"/>
    <w:rsid w:val="004C1A1C"/>
    <w:rsid w:val="004C2078"/>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0DD6"/>
    <w:rsid w:val="004F136E"/>
    <w:rsid w:val="004F1963"/>
    <w:rsid w:val="004F2D3C"/>
    <w:rsid w:val="004F3A48"/>
    <w:rsid w:val="004F59F1"/>
    <w:rsid w:val="004F649F"/>
    <w:rsid w:val="004F6C1B"/>
    <w:rsid w:val="004F6D04"/>
    <w:rsid w:val="004F7304"/>
    <w:rsid w:val="0050045A"/>
    <w:rsid w:val="005006C4"/>
    <w:rsid w:val="00500FAD"/>
    <w:rsid w:val="00501DB2"/>
    <w:rsid w:val="00505186"/>
    <w:rsid w:val="005052A6"/>
    <w:rsid w:val="00505311"/>
    <w:rsid w:val="005066F5"/>
    <w:rsid w:val="00507BA2"/>
    <w:rsid w:val="00510897"/>
    <w:rsid w:val="00510906"/>
    <w:rsid w:val="00510A3D"/>
    <w:rsid w:val="00513BA8"/>
    <w:rsid w:val="00513BD5"/>
    <w:rsid w:val="00513DF9"/>
    <w:rsid w:val="00514B3E"/>
    <w:rsid w:val="00514EA4"/>
    <w:rsid w:val="00515DD0"/>
    <w:rsid w:val="00520CC6"/>
    <w:rsid w:val="00522E94"/>
    <w:rsid w:val="00527186"/>
    <w:rsid w:val="0052742A"/>
    <w:rsid w:val="0052797E"/>
    <w:rsid w:val="005302CA"/>
    <w:rsid w:val="00532B4B"/>
    <w:rsid w:val="00532ECD"/>
    <w:rsid w:val="00532F67"/>
    <w:rsid w:val="00534901"/>
    <w:rsid w:val="00534AC2"/>
    <w:rsid w:val="005360F9"/>
    <w:rsid w:val="00541342"/>
    <w:rsid w:val="00541578"/>
    <w:rsid w:val="00542F43"/>
    <w:rsid w:val="00543A1B"/>
    <w:rsid w:val="00543DDD"/>
    <w:rsid w:val="005445DE"/>
    <w:rsid w:val="00544C9C"/>
    <w:rsid w:val="00545DFA"/>
    <w:rsid w:val="00547912"/>
    <w:rsid w:val="00552381"/>
    <w:rsid w:val="00554D96"/>
    <w:rsid w:val="00555FAE"/>
    <w:rsid w:val="00557032"/>
    <w:rsid w:val="00557A25"/>
    <w:rsid w:val="00557E6A"/>
    <w:rsid w:val="00560492"/>
    <w:rsid w:val="0056218D"/>
    <w:rsid w:val="00565E5E"/>
    <w:rsid w:val="00566841"/>
    <w:rsid w:val="00566F3C"/>
    <w:rsid w:val="0056798B"/>
    <w:rsid w:val="00570B96"/>
    <w:rsid w:val="0057105E"/>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11E8"/>
    <w:rsid w:val="005B1AB8"/>
    <w:rsid w:val="005B1D36"/>
    <w:rsid w:val="005B2019"/>
    <w:rsid w:val="005B2F1B"/>
    <w:rsid w:val="005B316D"/>
    <w:rsid w:val="005B4296"/>
    <w:rsid w:val="005B4341"/>
    <w:rsid w:val="005B47C3"/>
    <w:rsid w:val="005B5AF5"/>
    <w:rsid w:val="005C237D"/>
    <w:rsid w:val="005C29DE"/>
    <w:rsid w:val="005C3171"/>
    <w:rsid w:val="005C4558"/>
    <w:rsid w:val="005C4944"/>
    <w:rsid w:val="005C60D6"/>
    <w:rsid w:val="005C7402"/>
    <w:rsid w:val="005C7613"/>
    <w:rsid w:val="005C791A"/>
    <w:rsid w:val="005D02A6"/>
    <w:rsid w:val="005D1DDF"/>
    <w:rsid w:val="005D22A4"/>
    <w:rsid w:val="005D2371"/>
    <w:rsid w:val="005D3B1E"/>
    <w:rsid w:val="005D3EA3"/>
    <w:rsid w:val="005D449A"/>
    <w:rsid w:val="005D6551"/>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4AC5"/>
    <w:rsid w:val="005F5BEC"/>
    <w:rsid w:val="005F6F5A"/>
    <w:rsid w:val="005F7C2E"/>
    <w:rsid w:val="005F7E0A"/>
    <w:rsid w:val="00600AA9"/>
    <w:rsid w:val="006014B3"/>
    <w:rsid w:val="00601652"/>
    <w:rsid w:val="0060364B"/>
    <w:rsid w:val="006039FA"/>
    <w:rsid w:val="00603D94"/>
    <w:rsid w:val="006056A3"/>
    <w:rsid w:val="006062A3"/>
    <w:rsid w:val="00607769"/>
    <w:rsid w:val="006101D0"/>
    <w:rsid w:val="00610739"/>
    <w:rsid w:val="00610B29"/>
    <w:rsid w:val="00611346"/>
    <w:rsid w:val="0061260A"/>
    <w:rsid w:val="00613F77"/>
    <w:rsid w:val="00614BA4"/>
    <w:rsid w:val="006168DB"/>
    <w:rsid w:val="00617139"/>
    <w:rsid w:val="00617DE8"/>
    <w:rsid w:val="00621623"/>
    <w:rsid w:val="00621B56"/>
    <w:rsid w:val="00622246"/>
    <w:rsid w:val="0062321E"/>
    <w:rsid w:val="0062327E"/>
    <w:rsid w:val="006248BA"/>
    <w:rsid w:val="00624DB6"/>
    <w:rsid w:val="00625179"/>
    <w:rsid w:val="0062524B"/>
    <w:rsid w:val="00626F43"/>
    <w:rsid w:val="006322BC"/>
    <w:rsid w:val="00632554"/>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47A1"/>
    <w:rsid w:val="006558A0"/>
    <w:rsid w:val="00655B99"/>
    <w:rsid w:val="0065628C"/>
    <w:rsid w:val="00656633"/>
    <w:rsid w:val="0066252D"/>
    <w:rsid w:val="006629CB"/>
    <w:rsid w:val="006631F2"/>
    <w:rsid w:val="00664308"/>
    <w:rsid w:val="0066438F"/>
    <w:rsid w:val="006644CC"/>
    <w:rsid w:val="006647EF"/>
    <w:rsid w:val="0066488C"/>
    <w:rsid w:val="006657FA"/>
    <w:rsid w:val="0066733B"/>
    <w:rsid w:val="00673C24"/>
    <w:rsid w:val="00673DF4"/>
    <w:rsid w:val="006755A4"/>
    <w:rsid w:val="00675655"/>
    <w:rsid w:val="006760A8"/>
    <w:rsid w:val="00676A44"/>
    <w:rsid w:val="00676C12"/>
    <w:rsid w:val="006779D4"/>
    <w:rsid w:val="00682C3A"/>
    <w:rsid w:val="0068304B"/>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174C"/>
    <w:rsid w:val="006A46C8"/>
    <w:rsid w:val="006A6D8E"/>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1773"/>
    <w:rsid w:val="006D3D6A"/>
    <w:rsid w:val="006D4E84"/>
    <w:rsid w:val="006D5196"/>
    <w:rsid w:val="006D5612"/>
    <w:rsid w:val="006D572B"/>
    <w:rsid w:val="006D60B4"/>
    <w:rsid w:val="006E0EED"/>
    <w:rsid w:val="006E1090"/>
    <w:rsid w:val="006E1232"/>
    <w:rsid w:val="006E1508"/>
    <w:rsid w:val="006E3EB5"/>
    <w:rsid w:val="006E7278"/>
    <w:rsid w:val="006F2483"/>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17301"/>
    <w:rsid w:val="00721B33"/>
    <w:rsid w:val="007224D9"/>
    <w:rsid w:val="00722A0F"/>
    <w:rsid w:val="00722FFE"/>
    <w:rsid w:val="00723012"/>
    <w:rsid w:val="00724CE2"/>
    <w:rsid w:val="00724F7B"/>
    <w:rsid w:val="00724FF9"/>
    <w:rsid w:val="00725A9C"/>
    <w:rsid w:val="00725CAE"/>
    <w:rsid w:val="007263A5"/>
    <w:rsid w:val="00731C3A"/>
    <w:rsid w:val="00734253"/>
    <w:rsid w:val="0073545A"/>
    <w:rsid w:val="00735560"/>
    <w:rsid w:val="00736766"/>
    <w:rsid w:val="00736AC3"/>
    <w:rsid w:val="0073714B"/>
    <w:rsid w:val="00737B72"/>
    <w:rsid w:val="0074062A"/>
    <w:rsid w:val="007417A3"/>
    <w:rsid w:val="00741B29"/>
    <w:rsid w:val="007449EC"/>
    <w:rsid w:val="00744DFC"/>
    <w:rsid w:val="00744EE4"/>
    <w:rsid w:val="0074748E"/>
    <w:rsid w:val="007478D9"/>
    <w:rsid w:val="00747AFA"/>
    <w:rsid w:val="00750E82"/>
    <w:rsid w:val="00751A3C"/>
    <w:rsid w:val="00752A8A"/>
    <w:rsid w:val="0075497A"/>
    <w:rsid w:val="00755062"/>
    <w:rsid w:val="007567F7"/>
    <w:rsid w:val="00757945"/>
    <w:rsid w:val="007602E6"/>
    <w:rsid w:val="007610D0"/>
    <w:rsid w:val="0076308B"/>
    <w:rsid w:val="00763D99"/>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4B8"/>
    <w:rsid w:val="007A4728"/>
    <w:rsid w:val="007A4859"/>
    <w:rsid w:val="007A75C3"/>
    <w:rsid w:val="007B0350"/>
    <w:rsid w:val="007B1A45"/>
    <w:rsid w:val="007B1A97"/>
    <w:rsid w:val="007B4007"/>
    <w:rsid w:val="007B4F90"/>
    <w:rsid w:val="007C003F"/>
    <w:rsid w:val="007C0EBA"/>
    <w:rsid w:val="007C110A"/>
    <w:rsid w:val="007C16A6"/>
    <w:rsid w:val="007C16AE"/>
    <w:rsid w:val="007C2B9C"/>
    <w:rsid w:val="007C323B"/>
    <w:rsid w:val="007C4812"/>
    <w:rsid w:val="007C50EB"/>
    <w:rsid w:val="007C65DB"/>
    <w:rsid w:val="007D0CD4"/>
    <w:rsid w:val="007D1489"/>
    <w:rsid w:val="007D1611"/>
    <w:rsid w:val="007D19D6"/>
    <w:rsid w:val="007D2CE9"/>
    <w:rsid w:val="007D3294"/>
    <w:rsid w:val="007D38B3"/>
    <w:rsid w:val="007D501B"/>
    <w:rsid w:val="007D6876"/>
    <w:rsid w:val="007D6CDE"/>
    <w:rsid w:val="007D7475"/>
    <w:rsid w:val="007D7706"/>
    <w:rsid w:val="007E0B09"/>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5A97"/>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1C6"/>
    <w:rsid w:val="008135F7"/>
    <w:rsid w:val="0081399A"/>
    <w:rsid w:val="00816193"/>
    <w:rsid w:val="00816325"/>
    <w:rsid w:val="00816C05"/>
    <w:rsid w:val="00821576"/>
    <w:rsid w:val="0082226B"/>
    <w:rsid w:val="008230D9"/>
    <w:rsid w:val="008245D2"/>
    <w:rsid w:val="0082746C"/>
    <w:rsid w:val="00830E8E"/>
    <w:rsid w:val="008311C1"/>
    <w:rsid w:val="00831852"/>
    <w:rsid w:val="00832200"/>
    <w:rsid w:val="00832A94"/>
    <w:rsid w:val="00832A98"/>
    <w:rsid w:val="0083312D"/>
    <w:rsid w:val="0083344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2896"/>
    <w:rsid w:val="00853682"/>
    <w:rsid w:val="00855C27"/>
    <w:rsid w:val="00856079"/>
    <w:rsid w:val="008560C5"/>
    <w:rsid w:val="00856528"/>
    <w:rsid w:val="00856E2A"/>
    <w:rsid w:val="00856F6B"/>
    <w:rsid w:val="00857527"/>
    <w:rsid w:val="0085768D"/>
    <w:rsid w:val="008579C0"/>
    <w:rsid w:val="0086095E"/>
    <w:rsid w:val="008618EB"/>
    <w:rsid w:val="00861D11"/>
    <w:rsid w:val="00865159"/>
    <w:rsid w:val="00865324"/>
    <w:rsid w:val="00865612"/>
    <w:rsid w:val="00865BDC"/>
    <w:rsid w:val="00866A7D"/>
    <w:rsid w:val="0086706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853"/>
    <w:rsid w:val="00890051"/>
    <w:rsid w:val="00891B46"/>
    <w:rsid w:val="0089363D"/>
    <w:rsid w:val="0089423C"/>
    <w:rsid w:val="0089482F"/>
    <w:rsid w:val="008965CD"/>
    <w:rsid w:val="008978C0"/>
    <w:rsid w:val="008A01AA"/>
    <w:rsid w:val="008A0BA1"/>
    <w:rsid w:val="008A1770"/>
    <w:rsid w:val="008A2A76"/>
    <w:rsid w:val="008A755C"/>
    <w:rsid w:val="008A77A9"/>
    <w:rsid w:val="008A7A23"/>
    <w:rsid w:val="008B3590"/>
    <w:rsid w:val="008B3F43"/>
    <w:rsid w:val="008B4555"/>
    <w:rsid w:val="008B5008"/>
    <w:rsid w:val="008B5F09"/>
    <w:rsid w:val="008C13B0"/>
    <w:rsid w:val="008C3279"/>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4731"/>
    <w:rsid w:val="008E5320"/>
    <w:rsid w:val="008E5FFE"/>
    <w:rsid w:val="008E6896"/>
    <w:rsid w:val="008E71DD"/>
    <w:rsid w:val="008E751D"/>
    <w:rsid w:val="008F2441"/>
    <w:rsid w:val="008F255A"/>
    <w:rsid w:val="008F267D"/>
    <w:rsid w:val="008F2C7F"/>
    <w:rsid w:val="008F37B3"/>
    <w:rsid w:val="008F4858"/>
    <w:rsid w:val="008F5656"/>
    <w:rsid w:val="008F6D41"/>
    <w:rsid w:val="008F7432"/>
    <w:rsid w:val="008F7593"/>
    <w:rsid w:val="008F7F6F"/>
    <w:rsid w:val="009041E9"/>
    <w:rsid w:val="00904651"/>
    <w:rsid w:val="00904E56"/>
    <w:rsid w:val="00905A17"/>
    <w:rsid w:val="00905EB9"/>
    <w:rsid w:val="009072A4"/>
    <w:rsid w:val="0090737D"/>
    <w:rsid w:val="00911D20"/>
    <w:rsid w:val="00914DC8"/>
    <w:rsid w:val="00915255"/>
    <w:rsid w:val="0091707B"/>
    <w:rsid w:val="009173B1"/>
    <w:rsid w:val="0091770C"/>
    <w:rsid w:val="0092190E"/>
    <w:rsid w:val="00921925"/>
    <w:rsid w:val="00921E7B"/>
    <w:rsid w:val="0092266B"/>
    <w:rsid w:val="00922E20"/>
    <w:rsid w:val="009239D9"/>
    <w:rsid w:val="00924E65"/>
    <w:rsid w:val="00925272"/>
    <w:rsid w:val="00925408"/>
    <w:rsid w:val="009263E6"/>
    <w:rsid w:val="0092702D"/>
    <w:rsid w:val="00927273"/>
    <w:rsid w:val="0092745D"/>
    <w:rsid w:val="0092758C"/>
    <w:rsid w:val="00927A60"/>
    <w:rsid w:val="00930A3B"/>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669FE"/>
    <w:rsid w:val="00970FA9"/>
    <w:rsid w:val="00971543"/>
    <w:rsid w:val="00971797"/>
    <w:rsid w:val="00974B6B"/>
    <w:rsid w:val="00980D24"/>
    <w:rsid w:val="00981B1C"/>
    <w:rsid w:val="00982525"/>
    <w:rsid w:val="0098316A"/>
    <w:rsid w:val="00983496"/>
    <w:rsid w:val="00983E8C"/>
    <w:rsid w:val="009847DD"/>
    <w:rsid w:val="00984E3B"/>
    <w:rsid w:val="00985044"/>
    <w:rsid w:val="0098587D"/>
    <w:rsid w:val="0099006F"/>
    <w:rsid w:val="009920B4"/>
    <w:rsid w:val="009939C5"/>
    <w:rsid w:val="00993ACF"/>
    <w:rsid w:val="00994498"/>
    <w:rsid w:val="009949B4"/>
    <w:rsid w:val="00995211"/>
    <w:rsid w:val="009966A8"/>
    <w:rsid w:val="00997624"/>
    <w:rsid w:val="00997DFD"/>
    <w:rsid w:val="00997F87"/>
    <w:rsid w:val="009A00BC"/>
    <w:rsid w:val="009A4796"/>
    <w:rsid w:val="009A4FF0"/>
    <w:rsid w:val="009A6986"/>
    <w:rsid w:val="009A77BC"/>
    <w:rsid w:val="009B02AA"/>
    <w:rsid w:val="009B09A5"/>
    <w:rsid w:val="009B0CDF"/>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46F5"/>
    <w:rsid w:val="009C5270"/>
    <w:rsid w:val="009C5C77"/>
    <w:rsid w:val="009C6EFB"/>
    <w:rsid w:val="009D039D"/>
    <w:rsid w:val="009D191A"/>
    <w:rsid w:val="009D1AEF"/>
    <w:rsid w:val="009D1FC6"/>
    <w:rsid w:val="009D269E"/>
    <w:rsid w:val="009D3BFC"/>
    <w:rsid w:val="009D4B6E"/>
    <w:rsid w:val="009D5108"/>
    <w:rsid w:val="009D538D"/>
    <w:rsid w:val="009D6127"/>
    <w:rsid w:val="009D71EF"/>
    <w:rsid w:val="009D7531"/>
    <w:rsid w:val="009E0C8C"/>
    <w:rsid w:val="009E2E16"/>
    <w:rsid w:val="009E5D74"/>
    <w:rsid w:val="009E5D8E"/>
    <w:rsid w:val="009E5FC6"/>
    <w:rsid w:val="009E62FC"/>
    <w:rsid w:val="009E799C"/>
    <w:rsid w:val="009F01AF"/>
    <w:rsid w:val="009F091E"/>
    <w:rsid w:val="009F13B3"/>
    <w:rsid w:val="009F21E6"/>
    <w:rsid w:val="009F2D87"/>
    <w:rsid w:val="009F31BC"/>
    <w:rsid w:val="009F36C0"/>
    <w:rsid w:val="009F3911"/>
    <w:rsid w:val="009F3C1D"/>
    <w:rsid w:val="009F6D31"/>
    <w:rsid w:val="00A00A7D"/>
    <w:rsid w:val="00A015BE"/>
    <w:rsid w:val="00A019EA"/>
    <w:rsid w:val="00A01A49"/>
    <w:rsid w:val="00A01E8F"/>
    <w:rsid w:val="00A02ECB"/>
    <w:rsid w:val="00A03F32"/>
    <w:rsid w:val="00A04A04"/>
    <w:rsid w:val="00A07649"/>
    <w:rsid w:val="00A10205"/>
    <w:rsid w:val="00A10ED9"/>
    <w:rsid w:val="00A11BFF"/>
    <w:rsid w:val="00A129EC"/>
    <w:rsid w:val="00A14A00"/>
    <w:rsid w:val="00A14AB4"/>
    <w:rsid w:val="00A15AD4"/>
    <w:rsid w:val="00A15BB2"/>
    <w:rsid w:val="00A15E04"/>
    <w:rsid w:val="00A166EA"/>
    <w:rsid w:val="00A20954"/>
    <w:rsid w:val="00A240C6"/>
    <w:rsid w:val="00A242CA"/>
    <w:rsid w:val="00A25BC4"/>
    <w:rsid w:val="00A265B1"/>
    <w:rsid w:val="00A30BA4"/>
    <w:rsid w:val="00A318BA"/>
    <w:rsid w:val="00A3289A"/>
    <w:rsid w:val="00A345D4"/>
    <w:rsid w:val="00A34B79"/>
    <w:rsid w:val="00A355B0"/>
    <w:rsid w:val="00A35EDD"/>
    <w:rsid w:val="00A366E2"/>
    <w:rsid w:val="00A36F6D"/>
    <w:rsid w:val="00A37905"/>
    <w:rsid w:val="00A37A33"/>
    <w:rsid w:val="00A40160"/>
    <w:rsid w:val="00A424E0"/>
    <w:rsid w:val="00A4584A"/>
    <w:rsid w:val="00A45EB8"/>
    <w:rsid w:val="00A46E9D"/>
    <w:rsid w:val="00A476DA"/>
    <w:rsid w:val="00A5026E"/>
    <w:rsid w:val="00A50805"/>
    <w:rsid w:val="00A50EB9"/>
    <w:rsid w:val="00A52508"/>
    <w:rsid w:val="00A52C49"/>
    <w:rsid w:val="00A52D05"/>
    <w:rsid w:val="00A5372C"/>
    <w:rsid w:val="00A53A16"/>
    <w:rsid w:val="00A5436A"/>
    <w:rsid w:val="00A5586D"/>
    <w:rsid w:val="00A60A60"/>
    <w:rsid w:val="00A634D2"/>
    <w:rsid w:val="00A64DA7"/>
    <w:rsid w:val="00A6515D"/>
    <w:rsid w:val="00A66D03"/>
    <w:rsid w:val="00A71CF7"/>
    <w:rsid w:val="00A7302F"/>
    <w:rsid w:val="00A733A9"/>
    <w:rsid w:val="00A733BA"/>
    <w:rsid w:val="00A73BD1"/>
    <w:rsid w:val="00A7450B"/>
    <w:rsid w:val="00A74AB3"/>
    <w:rsid w:val="00A752D6"/>
    <w:rsid w:val="00A7610F"/>
    <w:rsid w:val="00A763F7"/>
    <w:rsid w:val="00A77037"/>
    <w:rsid w:val="00A7748E"/>
    <w:rsid w:val="00A778A7"/>
    <w:rsid w:val="00A830CA"/>
    <w:rsid w:val="00A8310C"/>
    <w:rsid w:val="00A832E7"/>
    <w:rsid w:val="00A83695"/>
    <w:rsid w:val="00A855BC"/>
    <w:rsid w:val="00A87A30"/>
    <w:rsid w:val="00A87AF0"/>
    <w:rsid w:val="00A904C4"/>
    <w:rsid w:val="00A90F85"/>
    <w:rsid w:val="00A91C54"/>
    <w:rsid w:val="00A91E3A"/>
    <w:rsid w:val="00A91EAA"/>
    <w:rsid w:val="00A92715"/>
    <w:rsid w:val="00A93FAD"/>
    <w:rsid w:val="00A9717D"/>
    <w:rsid w:val="00A97C6B"/>
    <w:rsid w:val="00AA1A09"/>
    <w:rsid w:val="00AA3EB8"/>
    <w:rsid w:val="00AA4279"/>
    <w:rsid w:val="00AA43F1"/>
    <w:rsid w:val="00AA499E"/>
    <w:rsid w:val="00AA6A54"/>
    <w:rsid w:val="00AB0148"/>
    <w:rsid w:val="00AB13FE"/>
    <w:rsid w:val="00AB265F"/>
    <w:rsid w:val="00AB35C8"/>
    <w:rsid w:val="00AB4106"/>
    <w:rsid w:val="00AB4E7F"/>
    <w:rsid w:val="00AB5360"/>
    <w:rsid w:val="00AB6131"/>
    <w:rsid w:val="00AB669F"/>
    <w:rsid w:val="00AB6B56"/>
    <w:rsid w:val="00AB756B"/>
    <w:rsid w:val="00AC0243"/>
    <w:rsid w:val="00AC107B"/>
    <w:rsid w:val="00AC2A6B"/>
    <w:rsid w:val="00AC3469"/>
    <w:rsid w:val="00AC3FBA"/>
    <w:rsid w:val="00AC668D"/>
    <w:rsid w:val="00AC7DB7"/>
    <w:rsid w:val="00AD2DB9"/>
    <w:rsid w:val="00AD6817"/>
    <w:rsid w:val="00AE1681"/>
    <w:rsid w:val="00AE2F21"/>
    <w:rsid w:val="00AE3291"/>
    <w:rsid w:val="00AE3C5E"/>
    <w:rsid w:val="00AE3EF0"/>
    <w:rsid w:val="00AE50BC"/>
    <w:rsid w:val="00AE5649"/>
    <w:rsid w:val="00AE5B2E"/>
    <w:rsid w:val="00AE66AA"/>
    <w:rsid w:val="00AF378B"/>
    <w:rsid w:val="00AF3842"/>
    <w:rsid w:val="00AF3EF9"/>
    <w:rsid w:val="00AF5365"/>
    <w:rsid w:val="00AF7902"/>
    <w:rsid w:val="00AF7CE4"/>
    <w:rsid w:val="00B002B1"/>
    <w:rsid w:val="00B00AE3"/>
    <w:rsid w:val="00B016F3"/>
    <w:rsid w:val="00B026D3"/>
    <w:rsid w:val="00B02A02"/>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484"/>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253"/>
    <w:rsid w:val="00B369F3"/>
    <w:rsid w:val="00B37487"/>
    <w:rsid w:val="00B414D4"/>
    <w:rsid w:val="00B433CA"/>
    <w:rsid w:val="00B43977"/>
    <w:rsid w:val="00B43F5C"/>
    <w:rsid w:val="00B4439A"/>
    <w:rsid w:val="00B44E53"/>
    <w:rsid w:val="00B46844"/>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9A7"/>
    <w:rsid w:val="00B75FA6"/>
    <w:rsid w:val="00B76C14"/>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013"/>
    <w:rsid w:val="00BC4B7F"/>
    <w:rsid w:val="00BC4D64"/>
    <w:rsid w:val="00BC5B7D"/>
    <w:rsid w:val="00BC6259"/>
    <w:rsid w:val="00BC681E"/>
    <w:rsid w:val="00BC6C0B"/>
    <w:rsid w:val="00BC7176"/>
    <w:rsid w:val="00BC71EE"/>
    <w:rsid w:val="00BC72F3"/>
    <w:rsid w:val="00BC7787"/>
    <w:rsid w:val="00BD0F30"/>
    <w:rsid w:val="00BD1777"/>
    <w:rsid w:val="00BD40E7"/>
    <w:rsid w:val="00BD42F2"/>
    <w:rsid w:val="00BD448F"/>
    <w:rsid w:val="00BD6649"/>
    <w:rsid w:val="00BD779B"/>
    <w:rsid w:val="00BD7BF2"/>
    <w:rsid w:val="00BD7F4C"/>
    <w:rsid w:val="00BE0DC5"/>
    <w:rsid w:val="00BE1D0F"/>
    <w:rsid w:val="00BE25BC"/>
    <w:rsid w:val="00BF08F7"/>
    <w:rsid w:val="00BF0C02"/>
    <w:rsid w:val="00BF2923"/>
    <w:rsid w:val="00BF457C"/>
    <w:rsid w:val="00BF5131"/>
    <w:rsid w:val="00BF5522"/>
    <w:rsid w:val="00BF5981"/>
    <w:rsid w:val="00BF66A7"/>
    <w:rsid w:val="00BF6C88"/>
    <w:rsid w:val="00BF704A"/>
    <w:rsid w:val="00BF7BDE"/>
    <w:rsid w:val="00C0047A"/>
    <w:rsid w:val="00C006DF"/>
    <w:rsid w:val="00C014E4"/>
    <w:rsid w:val="00C037CB"/>
    <w:rsid w:val="00C03B31"/>
    <w:rsid w:val="00C045D0"/>
    <w:rsid w:val="00C04813"/>
    <w:rsid w:val="00C04D08"/>
    <w:rsid w:val="00C0532C"/>
    <w:rsid w:val="00C05889"/>
    <w:rsid w:val="00C05CD5"/>
    <w:rsid w:val="00C06B5E"/>
    <w:rsid w:val="00C06B9D"/>
    <w:rsid w:val="00C119D5"/>
    <w:rsid w:val="00C15430"/>
    <w:rsid w:val="00C16768"/>
    <w:rsid w:val="00C17EF8"/>
    <w:rsid w:val="00C21351"/>
    <w:rsid w:val="00C22315"/>
    <w:rsid w:val="00C2255E"/>
    <w:rsid w:val="00C2259A"/>
    <w:rsid w:val="00C226CE"/>
    <w:rsid w:val="00C22B85"/>
    <w:rsid w:val="00C23450"/>
    <w:rsid w:val="00C23680"/>
    <w:rsid w:val="00C236B8"/>
    <w:rsid w:val="00C23C54"/>
    <w:rsid w:val="00C24342"/>
    <w:rsid w:val="00C252A1"/>
    <w:rsid w:val="00C26ADB"/>
    <w:rsid w:val="00C31EE1"/>
    <w:rsid w:val="00C32D9D"/>
    <w:rsid w:val="00C33B15"/>
    <w:rsid w:val="00C345C8"/>
    <w:rsid w:val="00C36000"/>
    <w:rsid w:val="00C366D1"/>
    <w:rsid w:val="00C37E70"/>
    <w:rsid w:val="00C37EF0"/>
    <w:rsid w:val="00C406E2"/>
    <w:rsid w:val="00C42F3A"/>
    <w:rsid w:val="00C4335E"/>
    <w:rsid w:val="00C43D55"/>
    <w:rsid w:val="00C4402B"/>
    <w:rsid w:val="00C47431"/>
    <w:rsid w:val="00C47E6F"/>
    <w:rsid w:val="00C5142D"/>
    <w:rsid w:val="00C53267"/>
    <w:rsid w:val="00C53505"/>
    <w:rsid w:val="00C5445A"/>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28A9"/>
    <w:rsid w:val="00C85452"/>
    <w:rsid w:val="00C858B0"/>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512D"/>
    <w:rsid w:val="00CA71AD"/>
    <w:rsid w:val="00CA74E8"/>
    <w:rsid w:val="00CB035F"/>
    <w:rsid w:val="00CB1E14"/>
    <w:rsid w:val="00CB20B9"/>
    <w:rsid w:val="00CB2549"/>
    <w:rsid w:val="00CB2B99"/>
    <w:rsid w:val="00CB39E4"/>
    <w:rsid w:val="00CB4BE8"/>
    <w:rsid w:val="00CB5BBB"/>
    <w:rsid w:val="00CB6212"/>
    <w:rsid w:val="00CB645E"/>
    <w:rsid w:val="00CB6F85"/>
    <w:rsid w:val="00CB7089"/>
    <w:rsid w:val="00CB765E"/>
    <w:rsid w:val="00CC0392"/>
    <w:rsid w:val="00CC124D"/>
    <w:rsid w:val="00CC1B7C"/>
    <w:rsid w:val="00CC2B5B"/>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E7F6C"/>
    <w:rsid w:val="00CF062E"/>
    <w:rsid w:val="00CF0C15"/>
    <w:rsid w:val="00CF0E8C"/>
    <w:rsid w:val="00CF10E4"/>
    <w:rsid w:val="00CF2238"/>
    <w:rsid w:val="00CF3E2D"/>
    <w:rsid w:val="00CF5E89"/>
    <w:rsid w:val="00CF5F21"/>
    <w:rsid w:val="00CF63C6"/>
    <w:rsid w:val="00CF6481"/>
    <w:rsid w:val="00CF776A"/>
    <w:rsid w:val="00D015DA"/>
    <w:rsid w:val="00D017A1"/>
    <w:rsid w:val="00D02403"/>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5A9"/>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69CF"/>
    <w:rsid w:val="00D372F7"/>
    <w:rsid w:val="00D403E5"/>
    <w:rsid w:val="00D4054A"/>
    <w:rsid w:val="00D41158"/>
    <w:rsid w:val="00D4120F"/>
    <w:rsid w:val="00D42165"/>
    <w:rsid w:val="00D42EA5"/>
    <w:rsid w:val="00D43EF7"/>
    <w:rsid w:val="00D451ED"/>
    <w:rsid w:val="00D4589B"/>
    <w:rsid w:val="00D47E01"/>
    <w:rsid w:val="00D511E2"/>
    <w:rsid w:val="00D569F0"/>
    <w:rsid w:val="00D57418"/>
    <w:rsid w:val="00D57A02"/>
    <w:rsid w:val="00D61AC2"/>
    <w:rsid w:val="00D61D22"/>
    <w:rsid w:val="00D62380"/>
    <w:rsid w:val="00D628FA"/>
    <w:rsid w:val="00D62EB1"/>
    <w:rsid w:val="00D632E0"/>
    <w:rsid w:val="00D63F3D"/>
    <w:rsid w:val="00D64BEE"/>
    <w:rsid w:val="00D668D5"/>
    <w:rsid w:val="00D67AE8"/>
    <w:rsid w:val="00D67B04"/>
    <w:rsid w:val="00D67BD6"/>
    <w:rsid w:val="00D67CC3"/>
    <w:rsid w:val="00D709DC"/>
    <w:rsid w:val="00D70A6B"/>
    <w:rsid w:val="00D7189F"/>
    <w:rsid w:val="00D73E1A"/>
    <w:rsid w:val="00D742DB"/>
    <w:rsid w:val="00D74DBC"/>
    <w:rsid w:val="00D7621C"/>
    <w:rsid w:val="00D765F7"/>
    <w:rsid w:val="00D769EC"/>
    <w:rsid w:val="00D80112"/>
    <w:rsid w:val="00D8035D"/>
    <w:rsid w:val="00D82E5C"/>
    <w:rsid w:val="00D83616"/>
    <w:rsid w:val="00D83B37"/>
    <w:rsid w:val="00D855DC"/>
    <w:rsid w:val="00D86438"/>
    <w:rsid w:val="00D86B62"/>
    <w:rsid w:val="00D87768"/>
    <w:rsid w:val="00D878CF"/>
    <w:rsid w:val="00D87D74"/>
    <w:rsid w:val="00D910A7"/>
    <w:rsid w:val="00D91D26"/>
    <w:rsid w:val="00D936FD"/>
    <w:rsid w:val="00D95115"/>
    <w:rsid w:val="00D951D7"/>
    <w:rsid w:val="00D9613C"/>
    <w:rsid w:val="00D96E6C"/>
    <w:rsid w:val="00DA01BD"/>
    <w:rsid w:val="00DA080E"/>
    <w:rsid w:val="00DA0D2A"/>
    <w:rsid w:val="00DA0F34"/>
    <w:rsid w:val="00DA183B"/>
    <w:rsid w:val="00DA1CED"/>
    <w:rsid w:val="00DA35D7"/>
    <w:rsid w:val="00DA3938"/>
    <w:rsid w:val="00DA57BA"/>
    <w:rsid w:val="00DA5C01"/>
    <w:rsid w:val="00DA64AC"/>
    <w:rsid w:val="00DA7706"/>
    <w:rsid w:val="00DA7844"/>
    <w:rsid w:val="00DB05D5"/>
    <w:rsid w:val="00DB0EDB"/>
    <w:rsid w:val="00DB0FEF"/>
    <w:rsid w:val="00DB35A9"/>
    <w:rsid w:val="00DB36CB"/>
    <w:rsid w:val="00DB499D"/>
    <w:rsid w:val="00DB74F9"/>
    <w:rsid w:val="00DC00DE"/>
    <w:rsid w:val="00DC0B7E"/>
    <w:rsid w:val="00DC11FA"/>
    <w:rsid w:val="00DC2E3D"/>
    <w:rsid w:val="00DC3BA0"/>
    <w:rsid w:val="00DC4B3E"/>
    <w:rsid w:val="00DC4B71"/>
    <w:rsid w:val="00DC4CE6"/>
    <w:rsid w:val="00DC62AD"/>
    <w:rsid w:val="00DC63BC"/>
    <w:rsid w:val="00DC69AD"/>
    <w:rsid w:val="00DC6DA5"/>
    <w:rsid w:val="00DC79A1"/>
    <w:rsid w:val="00DC7A9E"/>
    <w:rsid w:val="00DC7E0C"/>
    <w:rsid w:val="00DD0750"/>
    <w:rsid w:val="00DD08AC"/>
    <w:rsid w:val="00DD128D"/>
    <w:rsid w:val="00DD2609"/>
    <w:rsid w:val="00DD2D48"/>
    <w:rsid w:val="00DD3CD6"/>
    <w:rsid w:val="00DD625B"/>
    <w:rsid w:val="00DD7D7A"/>
    <w:rsid w:val="00DE00DE"/>
    <w:rsid w:val="00DE322F"/>
    <w:rsid w:val="00DE3EA7"/>
    <w:rsid w:val="00DE4B8F"/>
    <w:rsid w:val="00DF0734"/>
    <w:rsid w:val="00DF0A13"/>
    <w:rsid w:val="00DF0DA6"/>
    <w:rsid w:val="00DF2252"/>
    <w:rsid w:val="00DF3578"/>
    <w:rsid w:val="00DF6B8A"/>
    <w:rsid w:val="00DF7625"/>
    <w:rsid w:val="00E001AC"/>
    <w:rsid w:val="00E01EE8"/>
    <w:rsid w:val="00E02AE3"/>
    <w:rsid w:val="00E02FF0"/>
    <w:rsid w:val="00E04352"/>
    <w:rsid w:val="00E05868"/>
    <w:rsid w:val="00E071C5"/>
    <w:rsid w:val="00E101BC"/>
    <w:rsid w:val="00E1094B"/>
    <w:rsid w:val="00E1113F"/>
    <w:rsid w:val="00E13ADA"/>
    <w:rsid w:val="00E144B6"/>
    <w:rsid w:val="00E14B02"/>
    <w:rsid w:val="00E1520A"/>
    <w:rsid w:val="00E15417"/>
    <w:rsid w:val="00E17861"/>
    <w:rsid w:val="00E208AE"/>
    <w:rsid w:val="00E20975"/>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35F0E"/>
    <w:rsid w:val="00E37E96"/>
    <w:rsid w:val="00E42038"/>
    <w:rsid w:val="00E449E1"/>
    <w:rsid w:val="00E44BDF"/>
    <w:rsid w:val="00E458A9"/>
    <w:rsid w:val="00E4696C"/>
    <w:rsid w:val="00E46A90"/>
    <w:rsid w:val="00E46D86"/>
    <w:rsid w:val="00E47AFB"/>
    <w:rsid w:val="00E50152"/>
    <w:rsid w:val="00E5056F"/>
    <w:rsid w:val="00E530A0"/>
    <w:rsid w:val="00E53833"/>
    <w:rsid w:val="00E54FFD"/>
    <w:rsid w:val="00E55104"/>
    <w:rsid w:val="00E579F8"/>
    <w:rsid w:val="00E60838"/>
    <w:rsid w:val="00E60A6F"/>
    <w:rsid w:val="00E61791"/>
    <w:rsid w:val="00E62A6E"/>
    <w:rsid w:val="00E6319C"/>
    <w:rsid w:val="00E672FF"/>
    <w:rsid w:val="00E67904"/>
    <w:rsid w:val="00E705B4"/>
    <w:rsid w:val="00E70719"/>
    <w:rsid w:val="00E70D5A"/>
    <w:rsid w:val="00E71DA3"/>
    <w:rsid w:val="00E72432"/>
    <w:rsid w:val="00E7297D"/>
    <w:rsid w:val="00E73B34"/>
    <w:rsid w:val="00E7420E"/>
    <w:rsid w:val="00E75BB7"/>
    <w:rsid w:val="00E7672F"/>
    <w:rsid w:val="00E7695C"/>
    <w:rsid w:val="00E76C06"/>
    <w:rsid w:val="00E7705A"/>
    <w:rsid w:val="00E772D9"/>
    <w:rsid w:val="00E8031F"/>
    <w:rsid w:val="00E80508"/>
    <w:rsid w:val="00E80D6F"/>
    <w:rsid w:val="00E80FE0"/>
    <w:rsid w:val="00E82B14"/>
    <w:rsid w:val="00E8337C"/>
    <w:rsid w:val="00E836D0"/>
    <w:rsid w:val="00E84A70"/>
    <w:rsid w:val="00E85AA3"/>
    <w:rsid w:val="00E8601D"/>
    <w:rsid w:val="00E86883"/>
    <w:rsid w:val="00E86ED9"/>
    <w:rsid w:val="00E87AA8"/>
    <w:rsid w:val="00E90A14"/>
    <w:rsid w:val="00E90DE3"/>
    <w:rsid w:val="00E90DFC"/>
    <w:rsid w:val="00E914A8"/>
    <w:rsid w:val="00E91A88"/>
    <w:rsid w:val="00E91C6B"/>
    <w:rsid w:val="00E9261F"/>
    <w:rsid w:val="00E954D3"/>
    <w:rsid w:val="00E96B85"/>
    <w:rsid w:val="00E97CD6"/>
    <w:rsid w:val="00EA00D8"/>
    <w:rsid w:val="00EA103A"/>
    <w:rsid w:val="00EA2E60"/>
    <w:rsid w:val="00EA31FD"/>
    <w:rsid w:val="00EA346B"/>
    <w:rsid w:val="00EA40C6"/>
    <w:rsid w:val="00EA4EE8"/>
    <w:rsid w:val="00EA5A5B"/>
    <w:rsid w:val="00EA69FE"/>
    <w:rsid w:val="00EB0FA6"/>
    <w:rsid w:val="00EB2215"/>
    <w:rsid w:val="00EB2633"/>
    <w:rsid w:val="00EB42EE"/>
    <w:rsid w:val="00EB5016"/>
    <w:rsid w:val="00EC07F7"/>
    <w:rsid w:val="00EC32CB"/>
    <w:rsid w:val="00EC4244"/>
    <w:rsid w:val="00EC4551"/>
    <w:rsid w:val="00EC4629"/>
    <w:rsid w:val="00EC4DDD"/>
    <w:rsid w:val="00EC4EFD"/>
    <w:rsid w:val="00EC6428"/>
    <w:rsid w:val="00EC79E0"/>
    <w:rsid w:val="00EC7F6D"/>
    <w:rsid w:val="00ED0BD0"/>
    <w:rsid w:val="00ED12E4"/>
    <w:rsid w:val="00ED44B6"/>
    <w:rsid w:val="00ED59C1"/>
    <w:rsid w:val="00ED6107"/>
    <w:rsid w:val="00ED7859"/>
    <w:rsid w:val="00ED7ACB"/>
    <w:rsid w:val="00EE2AE7"/>
    <w:rsid w:val="00EE3617"/>
    <w:rsid w:val="00EE3886"/>
    <w:rsid w:val="00EE533F"/>
    <w:rsid w:val="00EE57BA"/>
    <w:rsid w:val="00EE5B0F"/>
    <w:rsid w:val="00EE76AE"/>
    <w:rsid w:val="00EE771C"/>
    <w:rsid w:val="00EE7B8A"/>
    <w:rsid w:val="00EF0EE5"/>
    <w:rsid w:val="00EF1902"/>
    <w:rsid w:val="00EF2991"/>
    <w:rsid w:val="00EF52B3"/>
    <w:rsid w:val="00EF53E9"/>
    <w:rsid w:val="00EF5486"/>
    <w:rsid w:val="00EF6132"/>
    <w:rsid w:val="00EF7E2E"/>
    <w:rsid w:val="00F00458"/>
    <w:rsid w:val="00F006A9"/>
    <w:rsid w:val="00F01112"/>
    <w:rsid w:val="00F014D9"/>
    <w:rsid w:val="00F02D51"/>
    <w:rsid w:val="00F02E76"/>
    <w:rsid w:val="00F03392"/>
    <w:rsid w:val="00F033D8"/>
    <w:rsid w:val="00F051BA"/>
    <w:rsid w:val="00F05B9F"/>
    <w:rsid w:val="00F06E9B"/>
    <w:rsid w:val="00F12991"/>
    <w:rsid w:val="00F12FDE"/>
    <w:rsid w:val="00F13036"/>
    <w:rsid w:val="00F13784"/>
    <w:rsid w:val="00F15E57"/>
    <w:rsid w:val="00F240F5"/>
    <w:rsid w:val="00F246E9"/>
    <w:rsid w:val="00F24F0F"/>
    <w:rsid w:val="00F253D8"/>
    <w:rsid w:val="00F2596D"/>
    <w:rsid w:val="00F25C92"/>
    <w:rsid w:val="00F26A8E"/>
    <w:rsid w:val="00F2732C"/>
    <w:rsid w:val="00F27CB3"/>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09A5"/>
    <w:rsid w:val="00F51ADC"/>
    <w:rsid w:val="00F5258B"/>
    <w:rsid w:val="00F52928"/>
    <w:rsid w:val="00F535F2"/>
    <w:rsid w:val="00F540EA"/>
    <w:rsid w:val="00F546D3"/>
    <w:rsid w:val="00F55A2B"/>
    <w:rsid w:val="00F55B83"/>
    <w:rsid w:val="00F55D4E"/>
    <w:rsid w:val="00F5602E"/>
    <w:rsid w:val="00F568BB"/>
    <w:rsid w:val="00F5757F"/>
    <w:rsid w:val="00F57B35"/>
    <w:rsid w:val="00F6213F"/>
    <w:rsid w:val="00F62458"/>
    <w:rsid w:val="00F647C1"/>
    <w:rsid w:val="00F64AC0"/>
    <w:rsid w:val="00F65B07"/>
    <w:rsid w:val="00F65D25"/>
    <w:rsid w:val="00F66455"/>
    <w:rsid w:val="00F6762B"/>
    <w:rsid w:val="00F73995"/>
    <w:rsid w:val="00F73EDC"/>
    <w:rsid w:val="00F746EE"/>
    <w:rsid w:val="00F752ED"/>
    <w:rsid w:val="00F75903"/>
    <w:rsid w:val="00F75DC3"/>
    <w:rsid w:val="00F7770A"/>
    <w:rsid w:val="00F77970"/>
    <w:rsid w:val="00F80639"/>
    <w:rsid w:val="00F810FA"/>
    <w:rsid w:val="00F81749"/>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974C0"/>
    <w:rsid w:val="00FA1D49"/>
    <w:rsid w:val="00FA243E"/>
    <w:rsid w:val="00FA266C"/>
    <w:rsid w:val="00FA31F3"/>
    <w:rsid w:val="00FA4C6E"/>
    <w:rsid w:val="00FA51CE"/>
    <w:rsid w:val="00FA7265"/>
    <w:rsid w:val="00FB080D"/>
    <w:rsid w:val="00FB1441"/>
    <w:rsid w:val="00FB14CA"/>
    <w:rsid w:val="00FB24FB"/>
    <w:rsid w:val="00FB26D4"/>
    <w:rsid w:val="00FB38B5"/>
    <w:rsid w:val="00FB45D2"/>
    <w:rsid w:val="00FB4BF4"/>
    <w:rsid w:val="00FB4FBF"/>
    <w:rsid w:val="00FB6AC8"/>
    <w:rsid w:val="00FB6ACB"/>
    <w:rsid w:val="00FC21A8"/>
    <w:rsid w:val="00FC3389"/>
    <w:rsid w:val="00FC4696"/>
    <w:rsid w:val="00FC5973"/>
    <w:rsid w:val="00FD0481"/>
    <w:rsid w:val="00FD0C7F"/>
    <w:rsid w:val="00FD11E5"/>
    <w:rsid w:val="00FD211F"/>
    <w:rsid w:val="00FD2350"/>
    <w:rsid w:val="00FD2E1A"/>
    <w:rsid w:val="00FD3118"/>
    <w:rsid w:val="00FD3323"/>
    <w:rsid w:val="00FD3C3B"/>
    <w:rsid w:val="00FD49B3"/>
    <w:rsid w:val="00FD65A8"/>
    <w:rsid w:val="00FD73AE"/>
    <w:rsid w:val="00FE0A5E"/>
    <w:rsid w:val="00FE3D61"/>
    <w:rsid w:val="00FE3FF9"/>
    <w:rsid w:val="00FE40F5"/>
    <w:rsid w:val="00FE4C53"/>
    <w:rsid w:val="00FE54E5"/>
    <w:rsid w:val="00FE59F0"/>
    <w:rsid w:val="00FE68C3"/>
    <w:rsid w:val="00FE7EAD"/>
    <w:rsid w:val="00FF0E15"/>
    <w:rsid w:val="00FF11DB"/>
    <w:rsid w:val="00FF1A9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character" w:customStyle="1" w:styleId="Nierozpoznanawzmianka3">
    <w:name w:val="Nierozpoznana wzmianka3"/>
    <w:basedOn w:val="Domylnaczcionkaakapitu"/>
    <w:uiPriority w:val="99"/>
    <w:semiHidden/>
    <w:unhideWhenUsed/>
    <w:rPr>
      <w:color w:val="605E5C"/>
      <w:shd w:val="clear" w:color="auto" w:fill="E1DFDD"/>
    </w:rPr>
  </w:style>
  <w:style w:type="character" w:styleId="Odwoanieprzypisudolnego">
    <w:name w:val="footnote reference"/>
    <w:basedOn w:val="Domylnaczcionkaakapitu"/>
    <w:uiPriority w:val="99"/>
    <w:semiHidden/>
    <w:unhideWhenUsed/>
    <w:rsid w:val="00527186"/>
    <w:rPr>
      <w:vertAlign w:val="superscript"/>
    </w:rPr>
  </w:style>
  <w:style w:type="numbering" w:customStyle="1" w:styleId="Biecalista1">
    <w:name w:val="Bieżąca lista1"/>
    <w:uiPriority w:val="99"/>
    <w:rsid w:val="003C6EA7"/>
    <w:pPr>
      <w:numPr>
        <w:numId w:val="6"/>
      </w:numPr>
    </w:pPr>
  </w:style>
  <w:style w:type="character" w:customStyle="1" w:styleId="StrongEmphasis">
    <w:name w:val="Strong Emphasis"/>
    <w:rsid w:val="00AC668D"/>
    <w:rPr>
      <w:b/>
      <w:bCs/>
    </w:rPr>
  </w:style>
  <w:style w:type="numbering" w:customStyle="1" w:styleId="WW8Num2">
    <w:name w:val="WW8Num2"/>
    <w:basedOn w:val="Bezlisty"/>
    <w:rsid w:val="00E954D3"/>
    <w:pPr>
      <w:numPr>
        <w:numId w:val="8"/>
      </w:numPr>
    </w:pPr>
  </w:style>
  <w:style w:type="numbering" w:customStyle="1" w:styleId="WW8Num14">
    <w:name w:val="WW8Num14"/>
    <w:basedOn w:val="Bezlisty"/>
    <w:rsid w:val="004A7706"/>
    <w:pPr>
      <w:numPr>
        <w:numId w:val="10"/>
      </w:numPr>
    </w:pPr>
  </w:style>
  <w:style w:type="paragraph" w:styleId="Poprawka">
    <w:name w:val="Revision"/>
    <w:hidden/>
    <w:uiPriority w:val="99"/>
    <w:semiHidden/>
    <w:rsid w:val="000E2DB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22840329">
      <w:bodyDiv w:val="1"/>
      <w:marLeft w:val="0"/>
      <w:marRight w:val="0"/>
      <w:marTop w:val="0"/>
      <w:marBottom w:val="0"/>
      <w:divBdr>
        <w:top w:val="none" w:sz="0" w:space="0" w:color="auto"/>
        <w:left w:val="none" w:sz="0" w:space="0" w:color="auto"/>
        <w:bottom w:val="none" w:sz="0" w:space="0" w:color="auto"/>
        <w:right w:val="none" w:sz="0" w:space="0" w:color="auto"/>
      </w:divBdr>
    </w:div>
    <w:div w:id="255794348">
      <w:bodyDiv w:val="1"/>
      <w:marLeft w:val="0"/>
      <w:marRight w:val="0"/>
      <w:marTop w:val="0"/>
      <w:marBottom w:val="0"/>
      <w:divBdr>
        <w:top w:val="none" w:sz="0" w:space="0" w:color="auto"/>
        <w:left w:val="none" w:sz="0" w:space="0" w:color="auto"/>
        <w:bottom w:val="none" w:sz="0" w:space="0" w:color="auto"/>
        <w:right w:val="none" w:sz="0" w:space="0" w:color="auto"/>
      </w:divBdr>
    </w:div>
    <w:div w:id="2691206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0596740">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8264615">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59864">
      <w:bodyDiv w:val="1"/>
      <w:marLeft w:val="0"/>
      <w:marRight w:val="0"/>
      <w:marTop w:val="0"/>
      <w:marBottom w:val="0"/>
      <w:divBdr>
        <w:top w:val="none" w:sz="0" w:space="0" w:color="auto"/>
        <w:left w:val="none" w:sz="0" w:space="0" w:color="auto"/>
        <w:bottom w:val="none" w:sz="0" w:space="0" w:color="auto"/>
        <w:right w:val="none" w:sz="0" w:space="0" w:color="auto"/>
      </w:divBdr>
    </w:div>
    <w:div w:id="576206300">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681589989">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087000008">
      <w:bodyDiv w:val="1"/>
      <w:marLeft w:val="0"/>
      <w:marRight w:val="0"/>
      <w:marTop w:val="0"/>
      <w:marBottom w:val="0"/>
      <w:divBdr>
        <w:top w:val="none" w:sz="0" w:space="0" w:color="auto"/>
        <w:left w:val="none" w:sz="0" w:space="0" w:color="auto"/>
        <w:bottom w:val="none" w:sz="0" w:space="0" w:color="auto"/>
        <w:right w:val="none" w:sz="0" w:space="0" w:color="auto"/>
      </w:divBdr>
    </w:div>
    <w:div w:id="1106921154">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8914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41413077">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4492205">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strona/45-instrukcje"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gm_pruszkow"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6812B-632D-44B6-A741-A0E16AAB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15145</Words>
  <Characters>90875</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105809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9</cp:revision>
  <cp:lastPrinted>2023-07-18T11:27:00Z</cp:lastPrinted>
  <dcterms:created xsi:type="dcterms:W3CDTF">2023-07-12T11:37:00Z</dcterms:created>
  <dcterms:modified xsi:type="dcterms:W3CDTF">2023-07-18T11:28:00Z</dcterms:modified>
</cp:coreProperties>
</file>