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1ACBACD6" w14:textId="5B1097E0" w:rsidR="008E6530" w:rsidRPr="001B5616" w:rsidRDefault="00AE0C96" w:rsidP="001B5616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235CAA" w:rsidRPr="00235CAA">
        <w:rPr>
          <w:rFonts w:ascii="Arial" w:eastAsia="Calibri" w:hAnsi="Arial" w:cs="Arial"/>
          <w:b/>
          <w:bCs/>
          <w:sz w:val="24"/>
          <w:szCs w:val="24"/>
        </w:rPr>
        <w:t xml:space="preserve">Budowa ulicy Leśnej i Wąskiej w miejscowości Perkowo oraz budowa dróg gminnych ul. Lipowej i Podgórnej wraz z odwodnieniem </w:t>
      </w:r>
      <w:r w:rsidR="00235CAA">
        <w:rPr>
          <w:rFonts w:ascii="Arial" w:eastAsia="Calibri" w:hAnsi="Arial" w:cs="Arial"/>
          <w:b/>
          <w:bCs/>
          <w:sz w:val="24"/>
          <w:szCs w:val="24"/>
        </w:rPr>
        <w:br/>
      </w:r>
      <w:r w:rsidR="00235CAA" w:rsidRPr="00235CAA">
        <w:rPr>
          <w:rFonts w:ascii="Arial" w:eastAsia="Calibri" w:hAnsi="Arial" w:cs="Arial"/>
          <w:b/>
          <w:bCs/>
          <w:sz w:val="24"/>
          <w:szCs w:val="24"/>
        </w:rPr>
        <w:t>w miejscowości Mochy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r w:rsidR="00C92DF8" w:rsidRPr="0063265C">
        <w:rPr>
          <w:rFonts w:ascii="Arial" w:eastAsia="Calibri" w:hAnsi="Arial" w:cs="Arial"/>
          <w:sz w:val="24"/>
          <w:szCs w:val="24"/>
        </w:rPr>
        <w:t>,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92DF8" w:rsidRPr="0063265C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1B5616">
        <w:rPr>
          <w:rFonts w:ascii="Arial" w:eastAsia="Calibri" w:hAnsi="Arial" w:cs="Arial"/>
          <w:sz w:val="24"/>
          <w:szCs w:val="24"/>
        </w:rPr>
        <w:t>dwóch</w:t>
      </w:r>
      <w:r w:rsidR="00C92DF8" w:rsidRPr="0063265C">
        <w:rPr>
          <w:rFonts w:ascii="Arial" w:eastAsia="Calibri" w:hAnsi="Arial" w:cs="Arial"/>
          <w:sz w:val="24"/>
          <w:szCs w:val="24"/>
        </w:rPr>
        <w:t xml:space="preserve"> części:</w:t>
      </w:r>
      <w:bookmarkEnd w:id="0"/>
    </w:p>
    <w:p w14:paraId="698B7688" w14:textId="06B0B1D0" w:rsidR="00F47FE8" w:rsidRPr="00E60B1B" w:rsidRDefault="00F47FE8" w:rsidP="00E60B1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1" w:name="_Hlk109117532"/>
      <w:r w:rsidRPr="00E60B1B">
        <w:rPr>
          <w:rFonts w:ascii="Arial" w:hAnsi="Arial" w:cs="Arial"/>
          <w:u w:val="single"/>
        </w:rPr>
        <w:t>CZĘŚĆ I</w:t>
      </w:r>
      <w:r w:rsidRPr="00E60B1B">
        <w:rPr>
          <w:rFonts w:ascii="Arial" w:hAnsi="Arial" w:cs="Arial"/>
        </w:rPr>
        <w:t xml:space="preserve">: </w:t>
      </w:r>
      <w:bookmarkStart w:id="2" w:name="_Hlk92886861"/>
      <w:r w:rsidR="00E60B1B" w:rsidRPr="00E60B1B">
        <w:rPr>
          <w:rFonts w:ascii="Arial" w:hAnsi="Arial" w:cs="Arial"/>
        </w:rPr>
        <w:t>Budowa ulicy Leśnej i Wąskiej w miejscowości Perkowo</w:t>
      </w:r>
      <w:r w:rsidRPr="00E60B1B">
        <w:rPr>
          <w:rFonts w:ascii="Arial" w:hAnsi="Arial" w:cs="Arial"/>
        </w:rPr>
        <w:t>*</w:t>
      </w:r>
    </w:p>
    <w:bookmarkEnd w:id="2"/>
    <w:p w14:paraId="264F3951" w14:textId="43A238ED" w:rsidR="00F47FE8" w:rsidRPr="00E60B1B" w:rsidRDefault="00F47FE8" w:rsidP="00E60B1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E60B1B">
        <w:rPr>
          <w:rFonts w:ascii="Arial" w:hAnsi="Arial" w:cs="Arial"/>
          <w:u w:val="single"/>
        </w:rPr>
        <w:t>CZĘŚĆ II</w:t>
      </w:r>
      <w:r w:rsidRPr="00E60B1B">
        <w:rPr>
          <w:rFonts w:ascii="Arial" w:hAnsi="Arial" w:cs="Arial"/>
        </w:rPr>
        <w:t xml:space="preserve">: </w:t>
      </w:r>
      <w:r w:rsidR="00E60B1B" w:rsidRPr="00E60B1B">
        <w:rPr>
          <w:rFonts w:ascii="Arial" w:hAnsi="Arial" w:cs="Arial"/>
        </w:rPr>
        <w:t xml:space="preserve">Budowa dróg gminnych ul. Lipowej i Podgórnej wraz z odwodnieniem </w:t>
      </w:r>
      <w:r w:rsidR="00E60B1B" w:rsidRPr="00E60B1B">
        <w:rPr>
          <w:rFonts w:ascii="Arial" w:hAnsi="Arial" w:cs="Arial"/>
        </w:rPr>
        <w:br/>
      </w:r>
      <w:r w:rsidR="00E60B1B" w:rsidRPr="00E60B1B">
        <w:rPr>
          <w:rFonts w:ascii="Arial" w:hAnsi="Arial" w:cs="Arial"/>
        </w:rPr>
        <w:t>w miejscowości Mochy</w:t>
      </w:r>
      <w:r w:rsidRPr="00E60B1B">
        <w:rPr>
          <w:rFonts w:ascii="Arial" w:hAnsi="Arial" w:cs="Arial"/>
        </w:rPr>
        <w:t>*</w:t>
      </w:r>
    </w:p>
    <w:bookmarkEnd w:id="1"/>
    <w:p w14:paraId="5D83804B" w14:textId="16BD6F10" w:rsidR="00AE0C96" w:rsidRPr="0063265C" w:rsidRDefault="00AE0C96" w:rsidP="00D5545A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63265C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4981468E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należymy*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F47FE8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47AD10AB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należymy*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F47FE8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0D4F9FCA" w:rsidR="00AE676D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p w14:paraId="38C5442C" w14:textId="0FF2AA8E" w:rsidR="00542547" w:rsidRPr="0063265C" w:rsidRDefault="00AE0C96" w:rsidP="008E6530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niewłaściwe skreślić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8843" w14:textId="77777777" w:rsidR="005D7894" w:rsidRDefault="005D7894" w:rsidP="00BB52CF">
      <w:pPr>
        <w:spacing w:after="0" w:line="240" w:lineRule="auto"/>
      </w:pPr>
      <w:r>
        <w:separator/>
      </w:r>
    </w:p>
  </w:endnote>
  <w:endnote w:type="continuationSeparator" w:id="0">
    <w:p w14:paraId="45344A1B" w14:textId="77777777" w:rsidR="005D7894" w:rsidRDefault="005D789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B18D" w14:textId="77777777" w:rsidR="005D7894" w:rsidRDefault="005D7894" w:rsidP="00BB52CF">
      <w:pPr>
        <w:spacing w:after="0" w:line="240" w:lineRule="auto"/>
      </w:pPr>
      <w:r>
        <w:separator/>
      </w:r>
    </w:p>
  </w:footnote>
  <w:footnote w:type="continuationSeparator" w:id="0">
    <w:p w14:paraId="459E19F1" w14:textId="77777777" w:rsidR="005D7894" w:rsidRDefault="005D789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7B91"/>
    <w:rsid w:val="00150FFE"/>
    <w:rsid w:val="001B5616"/>
    <w:rsid w:val="00205097"/>
    <w:rsid w:val="0022100D"/>
    <w:rsid w:val="00234039"/>
    <w:rsid w:val="00235CAA"/>
    <w:rsid w:val="00301D53"/>
    <w:rsid w:val="00323102"/>
    <w:rsid w:val="00341735"/>
    <w:rsid w:val="003E1FE6"/>
    <w:rsid w:val="00447F6D"/>
    <w:rsid w:val="004F1094"/>
    <w:rsid w:val="00542547"/>
    <w:rsid w:val="00556A64"/>
    <w:rsid w:val="005D7894"/>
    <w:rsid w:val="005F6030"/>
    <w:rsid w:val="00610B9A"/>
    <w:rsid w:val="00616371"/>
    <w:rsid w:val="0063265C"/>
    <w:rsid w:val="00657084"/>
    <w:rsid w:val="00673230"/>
    <w:rsid w:val="0067372F"/>
    <w:rsid w:val="007702CD"/>
    <w:rsid w:val="007A712B"/>
    <w:rsid w:val="008604F9"/>
    <w:rsid w:val="008E6530"/>
    <w:rsid w:val="008F30C5"/>
    <w:rsid w:val="00911EC5"/>
    <w:rsid w:val="00AE0C96"/>
    <w:rsid w:val="00AE676D"/>
    <w:rsid w:val="00B14B89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E2142F"/>
    <w:rsid w:val="00E60B1B"/>
    <w:rsid w:val="00E71D57"/>
    <w:rsid w:val="00E76163"/>
    <w:rsid w:val="00F07EEF"/>
    <w:rsid w:val="00F226A1"/>
    <w:rsid w:val="00F47FE8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33</cp:revision>
  <cp:lastPrinted>2021-01-13T12:06:00Z</cp:lastPrinted>
  <dcterms:created xsi:type="dcterms:W3CDTF">2021-01-07T10:43:00Z</dcterms:created>
  <dcterms:modified xsi:type="dcterms:W3CDTF">2023-01-20T07:56:00Z</dcterms:modified>
</cp:coreProperties>
</file>