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A2" w:rsidRDefault="00675EA2" w:rsidP="00675EA2">
      <w:pPr>
        <w:pStyle w:val="ZacznikidoSWZ"/>
      </w:pPr>
      <w:r>
        <w:t>załącznik nr 3 do Specyfikacji Warunków Zamówienia</w:t>
      </w:r>
    </w:p>
    <w:p w:rsidR="00675EA2" w:rsidRDefault="00675EA2" w:rsidP="00675EA2">
      <w:pPr>
        <w:pStyle w:val="ZacznikidoSWZ"/>
      </w:pPr>
      <w:r>
        <w:t>znak: Rz.271.6.2021</w:t>
      </w:r>
    </w:p>
    <w:p w:rsidR="00675EA2" w:rsidRDefault="00675EA2" w:rsidP="00675EA2">
      <w:pPr>
        <w:pStyle w:val="ZacznikidoSWZ"/>
        <w:spacing w:before="113" w:after="113"/>
        <w:ind w:left="1757"/>
        <w:jc w:val="left"/>
      </w:pPr>
      <w:r>
        <w:t>Składany przez wykonawcę/ców wraz z ofertą (jeśli dotyczy)</w:t>
      </w:r>
    </w:p>
    <w:p w:rsidR="00675EA2" w:rsidRDefault="00675EA2" w:rsidP="00675EA2">
      <w:pPr>
        <w:pStyle w:val="Tekstpodstawowy"/>
        <w:spacing w:before="283"/>
        <w:ind w:left="624"/>
        <w:rPr>
          <w:b/>
          <w:bCs/>
          <w:sz w:val="24"/>
        </w:rPr>
      </w:pPr>
      <w:r>
        <w:rPr>
          <w:rFonts w:eastAsia="Times New Roman" w:cs="Times New Roman"/>
          <w:b/>
          <w:bCs/>
          <w:iCs/>
          <w:spacing w:val="-1"/>
          <w:sz w:val="24"/>
          <w:lang w:eastAsia="pl-PL" w:bidi="pl-PL"/>
        </w:rPr>
        <w:t>Wzór</w:t>
      </w:r>
      <w:r>
        <w:rPr>
          <w:rStyle w:val="Mocnewyrnione"/>
          <w:rFonts w:eastAsia="Calibri" w:cs="Calibri"/>
          <w:spacing w:val="-1"/>
          <w:sz w:val="24"/>
          <w:lang w:eastAsia="pl-PL" w:bidi="ar-SA"/>
        </w:rPr>
        <w:t xml:space="preserve"> zobowiązanie podmiotu udostępniającego zasoby do oddania mu do</w:t>
      </w:r>
    </w:p>
    <w:p w:rsidR="00675EA2" w:rsidRDefault="00675EA2" w:rsidP="00675EA2">
      <w:pPr>
        <w:pStyle w:val="Tekstpodstawowy"/>
        <w:ind w:left="510"/>
        <w:rPr>
          <w:b/>
          <w:bCs/>
          <w:sz w:val="24"/>
        </w:rPr>
      </w:pPr>
      <w:r>
        <w:rPr>
          <w:rStyle w:val="Mocnewyrnione"/>
          <w:rFonts w:eastAsia="Calibri" w:cs="Calibri"/>
          <w:spacing w:val="-1"/>
          <w:sz w:val="24"/>
          <w:lang w:eastAsia="pl-PL" w:bidi="ar-SA"/>
        </w:rPr>
        <w:t>dyspozycji niezbędnych zasobów na potrzeby realizacji danego zamówienia</w:t>
      </w:r>
    </w:p>
    <w:p w:rsidR="00675EA2" w:rsidRDefault="00675EA2" w:rsidP="00675EA2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675EA2" w:rsidRDefault="00675EA2" w:rsidP="00675EA2">
      <w:pPr>
        <w:pStyle w:val="Tekstpodstawowy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</w:p>
    <w:p w:rsidR="00675EA2" w:rsidRDefault="00675EA2" w:rsidP="00675EA2">
      <w:pPr>
        <w:pStyle w:val="Tekstpodstawowy"/>
        <w:spacing w:before="283"/>
      </w:pPr>
      <w:r>
        <w:rPr>
          <w:rStyle w:val="Mocnewyrnione"/>
          <w:rFonts w:eastAsia="Calibri" w:cs="Calibri"/>
          <w:spacing w:val="-1"/>
          <w:lang w:eastAsia="pl-PL" w:bidi="ar-SA"/>
        </w:rPr>
        <w:t>Nazwa i adres podmiotu udostępniającego zasoby:</w:t>
      </w:r>
    </w:p>
    <w:p w:rsidR="00675EA2" w:rsidRDefault="00675EA2" w:rsidP="00675EA2">
      <w:pPr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482.25pt;height:40.1pt" o:ole="">
            <v:imagedata r:id="rId7" o:title=""/>
          </v:shape>
          <w:control r:id="rId8" w:name="Nazwa i adres podmiotu udostępniającego zasoby" w:shapeid="_x0000_i1105"/>
        </w:object>
      </w:r>
    </w:p>
    <w:p w:rsidR="00675EA2" w:rsidRDefault="00675EA2" w:rsidP="00675EA2">
      <w:pPr>
        <w:spacing w:before="113" w:line="276" w:lineRule="auto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  <w:sz w:val="22"/>
          <w:szCs w:val="22"/>
          <w:lang w:eastAsia="pl-PL" w:bidi="ar-SA"/>
        </w:rPr>
        <w:t>Oświadczam (y), że:</w:t>
      </w:r>
    </w:p>
    <w:p w:rsidR="00675EA2" w:rsidRDefault="00675EA2" w:rsidP="00675EA2">
      <w:pPr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b w:val="0"/>
          <w:bCs w:val="0"/>
          <w:spacing w:val="-1"/>
          <w:sz w:val="22"/>
          <w:szCs w:val="22"/>
          <w:lang w:eastAsia="pl-PL" w:bidi="ar-SA"/>
        </w:rPr>
        <w:t>na zasadach określonych w art. 118 ust 1 ustawy z dnia 11 września 2019r. - Prawo zamówień publicznych tekst jedn. Dz. U. z 2019, poz. 2019 z późn. zm.)., zobowiązuję (zobowiązujemy) się wobec wykonawcy (wykonawców występujących wspólnie):</w:t>
      </w:r>
    </w:p>
    <w:p w:rsidR="00675EA2" w:rsidRDefault="00675EA2" w:rsidP="00675EA2">
      <w:pPr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Style w:val="Mocnewyrnione"/>
          <w:rFonts w:ascii="Arial" w:eastAsia="Calibri" w:hAnsi="Arial" w:cs="Calibri"/>
          <w:spacing w:val="-1"/>
        </w:rPr>
        <w:object w:dxaOrig="225" w:dyaOrig="225">
          <v:shape id="_x0000_i1106" type="#_x0000_t75" style="width:482.25pt;height:40.1pt" o:ole="">
            <v:imagedata r:id="rId7" o:title=""/>
          </v:shape>
          <w:control r:id="rId9" w:name="Nazwa i adres wykonawcy" w:shapeid="_x0000_i1106"/>
        </w:object>
      </w:r>
    </w:p>
    <w:p w:rsidR="00675EA2" w:rsidRDefault="00675EA2" w:rsidP="00675EA2">
      <w:pPr>
        <w:pStyle w:val="Tekstpodstawowy"/>
        <w:ind w:left="2608"/>
      </w:pPr>
      <w:r>
        <w:rPr>
          <w:rStyle w:val="Mocnewyrnione"/>
          <w:b w:val="0"/>
          <w:bCs w:val="0"/>
          <w:sz w:val="20"/>
          <w:szCs w:val="20"/>
        </w:rPr>
        <w:t>(wpisać nazwę i adres wykonawcy/wykonawców)</w:t>
      </w:r>
    </w:p>
    <w:p w:rsidR="00675EA2" w:rsidRDefault="00675EA2" w:rsidP="00675EA2">
      <w:pPr>
        <w:pStyle w:val="Tekstpodstawowy"/>
        <w:spacing w:before="113"/>
      </w:pPr>
      <w:r>
        <w:rPr>
          <w:rStyle w:val="Mocnewyrnione"/>
          <w:b w:val="0"/>
          <w:bCs w:val="0"/>
          <w:szCs w:val="22"/>
        </w:rPr>
        <w:t xml:space="preserve">w związku z postępowaniem o udzielenie zamówienia publicznego prowadzonego przez </w:t>
      </w:r>
      <w:r>
        <w:rPr>
          <w:rStyle w:val="Mocnewyrnione"/>
          <w:szCs w:val="22"/>
        </w:rPr>
        <w:t>Gminę Miejską Legionowo Urząd Miasta Legionowo, ul. marsz. Józefa Piłsudskiego 41, 05-120 Legionowo</w:t>
      </w:r>
      <w:r>
        <w:rPr>
          <w:rStyle w:val="Mocnewyrnione"/>
          <w:b w:val="0"/>
          <w:bCs w:val="0"/>
          <w:szCs w:val="22"/>
        </w:rPr>
        <w:t xml:space="preserve">, którego przedmiotem jest </w:t>
      </w:r>
      <w:r>
        <w:rPr>
          <w:rStyle w:val="Mocnewyrnione"/>
          <w:rFonts w:eastAsia="Calibri" w:cs="Calibri"/>
          <w:b w:val="0"/>
          <w:bCs w:val="0"/>
          <w:spacing w:val="-1"/>
          <w:szCs w:val="22"/>
          <w:lang w:eastAsia="pl-PL" w:bidi="ar-SA"/>
        </w:rPr>
        <w:t>Odbieranie i zagospodarowanie odpadów komunalnych od właścicieli nieruchomości na których zamieszkują mieszkańcy, położonych na terenie Gminy Miejskiej Legionowo, z Punktu Selektywnego Zbierania Odpadów Komunalnych oraz przeterminowanych leków z aptek</w:t>
      </w:r>
      <w:r>
        <w:rPr>
          <w:rStyle w:val="Mocnewyrnione"/>
          <w:b w:val="0"/>
          <w:bCs w:val="0"/>
          <w:szCs w:val="22"/>
        </w:rPr>
        <w:t xml:space="preserve">, sygnatura nadana przez zamawiającego: </w:t>
      </w:r>
      <w:r>
        <w:rPr>
          <w:rStyle w:val="Mocnewyrnione"/>
          <w:szCs w:val="22"/>
        </w:rPr>
        <w:t xml:space="preserve">Rz.271.6.2021, </w:t>
      </w:r>
    </w:p>
    <w:p w:rsidR="00675EA2" w:rsidRDefault="00675EA2" w:rsidP="00675EA2">
      <w:pPr>
        <w:pStyle w:val="Tekstpodstawowy"/>
      </w:pPr>
      <w:r>
        <w:rPr>
          <w:rStyle w:val="Mocnewyrnione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 w:rsidR="00675EA2" w:rsidRDefault="00675EA2" w:rsidP="00675EA2">
      <w:pPr>
        <w:pStyle w:val="Tekstpodstawowy"/>
        <w:spacing w:before="283"/>
      </w:pPr>
      <w:r>
        <w:rPr>
          <w:rStyle w:val="Mocnewyrnione"/>
          <w:b w:val="0"/>
          <w:bCs w:val="0"/>
        </w:rPr>
        <w:t>w postaci:</w:t>
      </w:r>
    </w:p>
    <w:p w:rsidR="00675EA2" w:rsidRDefault="00675EA2" w:rsidP="00675EA2">
      <w:pPr>
        <w:pStyle w:val="Tekstpodstawowy"/>
        <w:shd w:val="clear" w:color="auto" w:fill="CCCCCC"/>
      </w:pPr>
      <w:r>
        <w:rPr>
          <w:rStyle w:val="Mocnewyrnione"/>
        </w:rPr>
        <w:t>zdolności zawodowej z zakresu usług wykonanych lub wykonywanych w okresie ostatnich 3 lat (jeżeli dotyczy)</w:t>
      </w:r>
    </w:p>
    <w:p w:rsidR="00675EA2" w:rsidRDefault="00675EA2" w:rsidP="00675EA2">
      <w:pPr>
        <w:spacing w:line="268" w:lineRule="auto"/>
        <w:ind w:left="720"/>
        <w:contextualSpacing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a) sposób wykorzystania udostępnionych przeze mnie zasobów będzie następujący: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</w:rPr>
        <w:object w:dxaOrig="225" w:dyaOrig="225">
          <v:shape id="_x0000_i1107" type="#_x0000_t75" style="width:482.25pt;height:19.7pt" o:ole="">
            <v:imagedata r:id="rId10" o:title=""/>
          </v:shape>
          <w:control r:id="rId11" w:name="Sposób wykorzystania" w:shapeid="_x0000_i1107"/>
        </w:object>
      </w:r>
    </w:p>
    <w:p w:rsidR="00675EA2" w:rsidRDefault="00675EA2" w:rsidP="00675EA2">
      <w:pPr>
        <w:spacing w:line="268" w:lineRule="auto"/>
        <w:ind w:left="720"/>
        <w:contextualSpacing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b) zakres mojego udziału przy wykonywaniu zamówienia będzie następujący: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</w:rPr>
        <w:object w:dxaOrig="225" w:dyaOrig="225">
          <v:shape id="_x0000_i1108" type="#_x0000_t75" style="width:482.25pt;height:19.7pt" o:ole="">
            <v:imagedata r:id="rId10" o:title=""/>
          </v:shape>
          <w:control r:id="rId12" w:name="zakres" w:shapeid="_x0000_i1108"/>
        </w:object>
      </w:r>
    </w:p>
    <w:p w:rsidR="00675EA2" w:rsidRDefault="00675EA2" w:rsidP="00675EA2">
      <w:pPr>
        <w:spacing w:line="268" w:lineRule="auto"/>
      </w:pPr>
      <w:r>
        <w:rPr>
          <w:rFonts w:ascii="Arial" w:eastAsia="Verdana,Italic" w:hAnsi="Arial" w:cs="Arial"/>
          <w:sz w:val="22"/>
          <w:szCs w:val="22"/>
        </w:rPr>
        <w:t>c) okres mojego udziału przy wykonywaniu zamówienia będzie następujący: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</w:rPr>
        <w:object w:dxaOrig="225" w:dyaOrig="225">
          <v:shape id="_x0000_i1109" type="#_x0000_t75" style="width:482.25pt;height:19.7pt" o:ole="">
            <v:imagedata r:id="rId10" o:title=""/>
          </v:shape>
          <w:control r:id="rId13" w:name="zakres1" w:shapeid="_x0000_i1109"/>
        </w:object>
      </w:r>
    </w:p>
    <w:p w:rsidR="00675EA2" w:rsidRDefault="00675EA2" w:rsidP="00675EA2">
      <w:pPr>
        <w:spacing w:line="268" w:lineRule="auto"/>
        <w:ind w:left="720"/>
        <w:contextualSpacing/>
      </w:pPr>
      <w:r>
        <w:rPr>
          <w:rFonts w:ascii="Arial" w:eastAsia="Verdana,Italic" w:hAnsi="Arial" w:cs="Arial"/>
          <w:sz w:val="22"/>
          <w:szCs w:val="22"/>
        </w:rPr>
        <w:t xml:space="preserve">d) udostępniając wykonawcy zdolności w postaci doświadczenia będę realizował </w:t>
      </w:r>
      <w:r>
        <w:rPr>
          <w:rFonts w:ascii="Arial" w:eastAsia="Verdana,Italic" w:hAnsi="Arial" w:cs="Arial"/>
          <w:sz w:val="22"/>
          <w:szCs w:val="22"/>
          <w:lang w:eastAsia="ar-SA" w:bidi="pl-PL"/>
        </w:rPr>
        <w:t>usługi</w:t>
      </w:r>
      <w:r>
        <w:rPr>
          <w:rFonts w:ascii="Arial" w:eastAsia="Verdana,Italic" w:hAnsi="Arial" w:cs="Arial"/>
          <w:sz w:val="22"/>
          <w:szCs w:val="22"/>
        </w:rPr>
        <w:t>, których dotyczą udostępnione zdolności:</w:t>
      </w:r>
    </w:p>
    <w:p w:rsidR="00675EA2" w:rsidRDefault="00675EA2" w:rsidP="00675EA2">
      <w:pPr>
        <w:pStyle w:val="Tekstpodstawowy"/>
      </w:pP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110" type="#_x0000_t75" style="width:8.15pt;height:12.9pt" o:ole="">
            <v:imagedata r:id="rId14" o:title=""/>
          </v:shape>
          <w:control r:id="rId15" w:name="Pole wyboru 110" w:shapeid="_x0000_i1110"/>
        </w:object>
      </w:r>
      <w:r>
        <w:rPr>
          <w:rStyle w:val="Mocnewyrnione"/>
          <w:rFonts w:eastAsia="Times New Roman" w:cs="Times New Roman"/>
          <w:szCs w:val="22"/>
        </w:rPr>
        <w:t>   </w:t>
      </w:r>
      <w:r>
        <w:rPr>
          <w:rStyle w:val="Mocnewyrnione"/>
          <w:szCs w:val="22"/>
        </w:rPr>
        <w:t xml:space="preserve">TAK / </w:t>
      </w:r>
      <w:r>
        <w:rPr>
          <w:rStyle w:val="Mocnewyrnione"/>
          <w:rFonts w:eastAsia="Times New Roman" w:cs="Times New Roman"/>
          <w:b w:val="0"/>
          <w:bCs w:val="0"/>
        </w:rPr>
        <w:object w:dxaOrig="225" w:dyaOrig="225">
          <v:shape id="_x0000_i1111" type="#_x0000_t75" style="width:8.15pt;height:12.9pt" o:ole="">
            <v:imagedata r:id="rId16" o:title=""/>
          </v:shape>
          <w:control r:id="rId17" w:name="Pole wyboru 111" w:shapeid="_x0000_i1111"/>
        </w:object>
      </w:r>
      <w:r>
        <w:rPr>
          <w:rStyle w:val="Mocnewyrnione"/>
          <w:rFonts w:eastAsia="Times New Roman" w:cs="Times New Roman"/>
          <w:szCs w:val="22"/>
        </w:rPr>
        <w:t>   </w:t>
      </w:r>
      <w:r>
        <w:rPr>
          <w:rStyle w:val="Mocnewyrnione"/>
          <w:szCs w:val="22"/>
        </w:rPr>
        <w:t>NIE</w:t>
      </w:r>
      <w:r>
        <w:rPr>
          <w:rStyle w:val="Mocnewyrnione"/>
        </w:rPr>
        <w:t xml:space="preserve"> </w:t>
      </w:r>
      <w:r>
        <w:rPr>
          <w:rStyle w:val="Mocnewyrnione"/>
          <w:b w:val="0"/>
          <w:bCs w:val="0"/>
        </w:rPr>
        <w:t>*</w:t>
      </w:r>
    </w:p>
    <w:p w:rsidR="00675EA2" w:rsidRDefault="00675EA2" w:rsidP="00675EA2">
      <w:pPr>
        <w:shd w:val="clear" w:color="auto" w:fill="CCCCCC"/>
        <w:spacing w:before="283" w:line="276" w:lineRule="auto"/>
      </w:pPr>
      <w:r>
        <w:rPr>
          <w:rFonts w:ascii="Arial" w:hAnsi="Arial"/>
          <w:b/>
          <w:bCs/>
          <w:sz w:val="22"/>
          <w:szCs w:val="22"/>
        </w:rPr>
        <w:t>sytuacji</w:t>
      </w:r>
      <w:r>
        <w:rPr>
          <w:rStyle w:val="Mocnewyrnione"/>
          <w:rFonts w:ascii="Arial" w:eastAsia="Arial Narrow" w:hAnsi="Arial" w:cs="Arial Narrow"/>
          <w:spacing w:val="-1"/>
          <w:sz w:val="22"/>
          <w:szCs w:val="22"/>
          <w:lang w:eastAsia="pl-PL" w:bidi="pl-PL"/>
        </w:rPr>
        <w:t xml:space="preserve"> ekonomicznej zgodnie z warunkiem opisanym w § 7 ust. 3 </w:t>
      </w:r>
      <w:r>
        <w:rPr>
          <w:rStyle w:val="Mocnewyrnione"/>
          <w:rFonts w:ascii="Arial" w:eastAsia="Times New Roman" w:hAnsi="Arial" w:cs="Times New Roman"/>
          <w:spacing w:val="-1"/>
          <w:sz w:val="22"/>
          <w:szCs w:val="22"/>
          <w:lang w:eastAsia="pl-PL" w:bidi="pl-PL"/>
        </w:rPr>
        <w:t>pkt 1 SWZ, tj. p</w:t>
      </w:r>
      <w:r>
        <w:rPr>
          <w:rStyle w:val="Mocnewyrnione"/>
          <w:rFonts w:ascii="Arial" w:eastAsia="Times New Roman" w:hAnsi="Arial" w:cs="Times New Roman"/>
          <w:spacing w:val="-1"/>
          <w:sz w:val="22"/>
          <w:szCs w:val="22"/>
        </w:rPr>
        <w:t>osiadania</w:t>
      </w:r>
      <w:r>
        <w:rPr>
          <w:rStyle w:val="Mocnewyrnione"/>
          <w:rFonts w:ascii="Arial" w:eastAsia="Arial Narrow" w:hAnsi="Arial" w:cs="Arial Narrow"/>
          <w:spacing w:val="-1"/>
          <w:sz w:val="22"/>
          <w:szCs w:val="22"/>
          <w:lang w:eastAsia="pl-PL" w:bidi="pl-PL"/>
        </w:rPr>
        <w:t xml:space="preserve"> aktualnego ubezpieczenia od odpowiedzialności cywilnej w zakresie prowadzonej działalności związanej z przedmiotem zamówienia na sumę gwarancyjną:</w:t>
      </w:r>
    </w:p>
    <w:p w:rsidR="00675EA2" w:rsidRDefault="00675EA2" w:rsidP="00675EA2">
      <w:pPr>
        <w:spacing w:line="276" w:lineRule="auto"/>
      </w:pPr>
      <w:r>
        <w:rPr>
          <w:rStyle w:val="Mocnewyrnione"/>
          <w:rFonts w:ascii="Arial" w:eastAsia="Arial Narrow" w:hAnsi="Arial" w:cs="Arial Narrow"/>
          <w:b w:val="0"/>
          <w:bCs w:val="0"/>
          <w:spacing w:val="-1"/>
          <w:lang w:bidi="pl-PL"/>
        </w:rPr>
        <w:object w:dxaOrig="225" w:dyaOrig="225">
          <v:shape id="_x0000_i1112" type="#_x0000_t75" style="width:199pt;height:19.7pt" o:ole="">
            <v:imagedata r:id="rId18" o:title=""/>
          </v:shape>
          <w:control r:id="rId19" w:name="Suma gwarancyjna" w:shapeid="_x0000_i1112"/>
        </w:object>
      </w:r>
      <w:r>
        <w:rPr>
          <w:rStyle w:val="Mocnewyrnione"/>
          <w:rFonts w:ascii="Arial" w:eastAsia="Arial Narrow" w:hAnsi="Arial" w:cs="Arial Narrow"/>
          <w:spacing w:val="-1"/>
          <w:sz w:val="22"/>
          <w:szCs w:val="22"/>
          <w:lang w:eastAsia="pl-PL" w:bidi="pl-PL"/>
        </w:rPr>
        <w:t xml:space="preserve"> PLN</w:t>
      </w:r>
      <w:r>
        <w:rPr>
          <w:rStyle w:val="Mocnewyrnione"/>
          <w:rFonts w:ascii="Arial" w:eastAsia="Arial" w:hAnsi="Arial" w:cs="Arial"/>
          <w:iCs/>
          <w:spacing w:val="-1"/>
          <w:sz w:val="22"/>
          <w:szCs w:val="22"/>
        </w:rPr>
        <w:t xml:space="preserve"> </w:t>
      </w:r>
      <w:r>
        <w:rPr>
          <w:rStyle w:val="Mocnewyrnione"/>
          <w:rFonts w:ascii="Arial" w:eastAsia="Arial Narrow" w:hAnsi="Arial" w:cs="Arial Narrow"/>
          <w:iCs/>
          <w:spacing w:val="-1"/>
          <w:sz w:val="22"/>
          <w:szCs w:val="22"/>
          <w:lang w:eastAsia="pl-PL" w:bidi="pl-PL"/>
        </w:rPr>
        <w:t>(</w:t>
      </w:r>
      <w:r>
        <w:rPr>
          <w:rStyle w:val="Mocnewyrnione"/>
          <w:rFonts w:ascii="Arial" w:eastAsia="Arial Narrow" w:hAnsi="Arial" w:cs="Arial Narrow"/>
          <w:i/>
          <w:iCs/>
          <w:spacing w:val="-1"/>
          <w:sz w:val="22"/>
          <w:szCs w:val="22"/>
          <w:lang w:eastAsia="pl-PL" w:bidi="pl-PL"/>
        </w:rPr>
        <w:t>jeśli dotyczy)</w:t>
      </w:r>
      <w:r>
        <w:rPr>
          <w:rStyle w:val="Mocnewyrnione"/>
          <w:rFonts w:ascii="Arial" w:eastAsia="Times New Roman" w:hAnsi="Arial" w:cs="Times New Roman"/>
          <w:spacing w:val="-1"/>
          <w:sz w:val="22"/>
          <w:szCs w:val="22"/>
        </w:rPr>
        <w:t xml:space="preserve"> </w:t>
      </w:r>
    </w:p>
    <w:p w:rsidR="00675EA2" w:rsidRDefault="00675EA2" w:rsidP="00675EA2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Udostępnienie sytuacji ekonomicznej nastąpi poprzez</w:t>
      </w:r>
      <w:r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i/>
          <w:iCs/>
          <w:sz w:val="22"/>
          <w:szCs w:val="22"/>
        </w:rPr>
        <w:t xml:space="preserve">należy podać </w:t>
      </w:r>
      <w:r>
        <w:rPr>
          <w:rFonts w:ascii="Arial" w:eastAsia="Arial Narrow" w:hAnsi="Arial" w:cs="Arial Narrow"/>
          <w:i/>
          <w:iCs/>
          <w:sz w:val="22"/>
          <w:szCs w:val="22"/>
        </w:rPr>
        <w:t>realny sposób w jaki podmiot trzeci gwarantuje wykonawcy rzeczywisty dostęp do swojego potencjału ekonomicznego w stopniu niezbędnym do należytego wykonania zamówienia, charakter stosunku, jaki będzie łączył wykonawcę z innym podmiotem</w:t>
      </w:r>
      <w:r>
        <w:rPr>
          <w:rFonts w:ascii="Arial" w:eastAsia="Arial Narrow" w:hAnsi="Arial" w:cs="Arial Narrow"/>
          <w:sz w:val="22"/>
          <w:szCs w:val="22"/>
        </w:rPr>
        <w:t>):</w:t>
      </w:r>
    </w:p>
    <w:p w:rsidR="00675EA2" w:rsidRDefault="00675EA2" w:rsidP="00675EA2">
      <w:pPr>
        <w:spacing w:line="276" w:lineRule="auto"/>
        <w:jc w:val="both"/>
        <w:rPr>
          <w:rFonts w:ascii="Arial" w:eastAsia="Arial Narrow" w:hAnsi="Arial" w:cs="Arial Narrow"/>
          <w:sz w:val="22"/>
          <w:szCs w:val="22"/>
        </w:rPr>
      </w:pPr>
      <w:r>
        <w:rPr>
          <w:rFonts w:ascii="Arial" w:eastAsia="Arial Narrow" w:hAnsi="Arial" w:cs="Arial Narrow"/>
        </w:rPr>
        <w:object w:dxaOrig="225" w:dyaOrig="225">
          <v:shape id="_x0000_i1113" type="#_x0000_t75" style="width:482.25pt;height:79.45pt" o:ole="">
            <v:imagedata r:id="rId20" o:title=""/>
          </v:shape>
          <w:control r:id="rId21" w:name="Udostępnienie sytuacji ekonomicznej" w:shapeid="_x0000_i1113"/>
        </w:object>
      </w:r>
    </w:p>
    <w:p w:rsidR="00675EA2" w:rsidRDefault="00675EA2" w:rsidP="00675EA2">
      <w:pPr>
        <w:spacing w:line="276" w:lineRule="auto"/>
      </w:pPr>
      <w:r>
        <w:rPr>
          <w:rStyle w:val="Mocnewyrnione"/>
          <w:rFonts w:ascii="Arial" w:hAnsi="Arial"/>
          <w:b w:val="0"/>
          <w:bCs w:val="0"/>
          <w:sz w:val="22"/>
          <w:szCs w:val="22"/>
        </w:rPr>
        <w:t xml:space="preserve">W załączeniu przedstawiamy </w:t>
      </w:r>
      <w:r>
        <w:rPr>
          <w:rStyle w:val="Mocnewyrnione"/>
          <w:rFonts w:ascii="Arial" w:eastAsia="Arial Narrow" w:hAnsi="Arial" w:cs="Arial Narrow"/>
          <w:spacing w:val="-1"/>
          <w:sz w:val="22"/>
          <w:szCs w:val="22"/>
          <w:lang w:eastAsia="pl-PL" w:bidi="pl-PL"/>
        </w:rPr>
        <w:t>dokument potwierdzający, że wykonawca jest ubezpieczony od odpowiedzialności cywilnej w zakresie prowadzonej działalności związanej z przedmiotem zamówienia na ww. sumę gwarancyjną.</w:t>
      </w:r>
    </w:p>
    <w:p w:rsidR="00675EA2" w:rsidRDefault="00675EA2" w:rsidP="00675EA2">
      <w:pPr>
        <w:shd w:val="clear" w:color="auto" w:fill="CCCCCC"/>
        <w:spacing w:before="283" w:line="276" w:lineRule="auto"/>
      </w:pPr>
      <w:r>
        <w:rPr>
          <w:rStyle w:val="Mocnewyrnione"/>
          <w:rFonts w:ascii="Arial" w:eastAsia="Arial Narrow" w:hAnsi="Arial" w:cs="Arial Narrow"/>
          <w:spacing w:val="-1"/>
          <w:sz w:val="22"/>
          <w:szCs w:val="22"/>
          <w:lang w:eastAsia="pl-PL" w:bidi="pl-PL"/>
        </w:rPr>
        <w:t>zdolności technicznej z zakresu narzędzi, wyposażenia zakładu lub urządzeń technicznych dostępnych wykonawcy w celu wykonania zamówienia publicznego (jeżeli dotyczy):</w:t>
      </w:r>
    </w:p>
    <w:p w:rsidR="00675EA2" w:rsidRDefault="00675EA2" w:rsidP="00675EA2">
      <w:pPr>
        <w:spacing w:line="268" w:lineRule="auto"/>
        <w:ind w:left="720"/>
        <w:contextualSpacing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a) sposób wykorzystania udostępnionych przeze mnie zasobów będzie następujący (podać opis, rodzaj i liczbę jednostek narzędzi, wyposażenia lub urządzeń):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</w:rPr>
        <w:object w:dxaOrig="225" w:dyaOrig="225">
          <v:shape id="_x0000_i1114" type="#_x0000_t75" style="width:482.25pt;height:19.7pt" o:ole="">
            <v:imagedata r:id="rId10" o:title=""/>
          </v:shape>
          <w:control r:id="rId22" w:name="Sposób wykorzystania1" w:shapeid="_x0000_i1114"/>
        </w:object>
      </w:r>
    </w:p>
    <w:p w:rsidR="00675EA2" w:rsidRDefault="00675EA2" w:rsidP="00675EA2">
      <w:pPr>
        <w:spacing w:line="268" w:lineRule="auto"/>
        <w:ind w:left="720"/>
        <w:contextualSpacing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b) podstawa dysponowania potencjałem przez podmiot udostępniający: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</w:rPr>
        <w:object w:dxaOrig="225" w:dyaOrig="225">
          <v:shape id="_x0000_i1115" type="#_x0000_t75" style="width:482.25pt;height:19.7pt" o:ole="">
            <v:imagedata r:id="rId10" o:title=""/>
          </v:shape>
          <w:control r:id="rId23" w:name="zakres2" w:shapeid="_x0000_i1115"/>
        </w:object>
      </w:r>
    </w:p>
    <w:p w:rsidR="00675EA2" w:rsidRDefault="00675EA2" w:rsidP="00675EA2">
      <w:pPr>
        <w:spacing w:line="268" w:lineRule="auto"/>
      </w:pPr>
      <w:r>
        <w:rPr>
          <w:rFonts w:ascii="Arial" w:eastAsia="Verdana,Italic" w:hAnsi="Arial" w:cs="Arial"/>
          <w:sz w:val="22"/>
          <w:szCs w:val="22"/>
        </w:rPr>
        <w:t>c) okres mojego udziału przy wykonywaniu zamówienia będzie następujący:</w:t>
      </w:r>
    </w:p>
    <w:p w:rsidR="00675EA2" w:rsidRDefault="00675EA2" w:rsidP="00675EA2">
      <w:pPr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Style w:val="Mocnewyrnione"/>
          <w:rFonts w:ascii="Arial" w:eastAsia="Verdana,Italic" w:hAnsi="Arial" w:cs="Arial"/>
          <w:b w:val="0"/>
          <w:bCs w:val="0"/>
          <w:spacing w:val="-1"/>
          <w:lang w:bidi="pl-PL"/>
        </w:rPr>
        <w:object w:dxaOrig="225" w:dyaOrig="225">
          <v:shape id="_x0000_i1116" type="#_x0000_t75" style="width:482.25pt;height:19.7pt" o:ole="">
            <v:imagedata r:id="rId10" o:title=""/>
          </v:shape>
          <w:control r:id="rId24" w:name="zakres3" w:shapeid="_x0000_i1116"/>
        </w:object>
      </w:r>
    </w:p>
    <w:p w:rsidR="00675EA2" w:rsidRDefault="00675EA2" w:rsidP="00675EA2">
      <w:pPr>
        <w:pStyle w:val="Tekstpodstawowy"/>
        <w:spacing w:before="283"/>
      </w:pPr>
      <w:r>
        <w:rPr>
          <w:rStyle w:val="Mocnewyrnione"/>
          <w:rFonts w:eastAsia="Arial Narrow" w:cs="Arial Narrow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675EA2" w:rsidRDefault="00675EA2" w:rsidP="00675EA2">
      <w:pPr>
        <w:pStyle w:val="Tekstpodstawowy"/>
        <w:spacing w:before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Oświadczenie:</w:t>
      </w:r>
    </w:p>
    <w:p w:rsidR="00675EA2" w:rsidRDefault="00675EA2" w:rsidP="00675EA2">
      <w:pPr>
        <w:pStyle w:val="Tekstpodstawowy"/>
      </w:pPr>
      <w:r>
        <w:rPr>
          <w:rStyle w:val="Mocnewyrnione"/>
          <w:rFonts w:eastAsia="Calibri" w:cs="Calibri"/>
          <w:b w:val="0"/>
          <w:bCs w:val="0"/>
          <w:spacing w:val="-1"/>
          <w:sz w:val="20"/>
          <w:szCs w:val="20"/>
          <w:lang w:eastAsia="pl-PL" w:bidi="pl-PL"/>
        </w:rPr>
        <w:t>Oświadczam, że wypełniłem/am obowiązki informacyjne przewidziane w art. 13 lub art. 14 RODO</w:t>
      </w:r>
      <w:r>
        <w:rPr>
          <w:rStyle w:val="Zakotwiczenieprzypisudolnego"/>
          <w:rFonts w:eastAsia="Calibri" w:cs="Calibri"/>
          <w:spacing w:val="-1"/>
          <w:position w:val="7"/>
          <w:sz w:val="20"/>
          <w:szCs w:val="20"/>
          <w:lang w:eastAsia="pl-PL" w:bidi="pl-PL"/>
        </w:rPr>
        <w:footnoteReference w:id="1"/>
      </w:r>
      <w:r>
        <w:rPr>
          <w:rStyle w:val="Mocnewyrnione"/>
          <w:rFonts w:eastAsia="Calibri" w:cs="Calibri"/>
          <w:b w:val="0"/>
          <w:bCs w:val="0"/>
          <w:spacing w:val="-1"/>
          <w:sz w:val="20"/>
          <w:szCs w:val="20"/>
          <w:lang w:eastAsia="pl-PL" w:bidi="pl-PL"/>
        </w:rPr>
        <w:t xml:space="preserve"> wobec osób fizycznych, od których dane osobowe bezpośrednio lub pośrednio pozyskałem/am w celu ubiegania się o udzielenie zamówienia publicznego w niniejszym postępowaniu</w:t>
      </w:r>
      <w:r>
        <w:rPr>
          <w:rStyle w:val="Zakotwiczenieprzypisudolnego"/>
          <w:rFonts w:eastAsia="Calibri" w:cs="Calibri"/>
          <w:spacing w:val="-1"/>
          <w:sz w:val="20"/>
          <w:szCs w:val="20"/>
          <w:vertAlign w:val="baseline"/>
          <w:lang w:eastAsia="pl-PL" w:bidi="pl-PL"/>
        </w:rPr>
        <w:footnoteReference w:id="2"/>
      </w:r>
    </w:p>
    <w:p w:rsidR="00675EA2" w:rsidRDefault="00675EA2" w:rsidP="00675EA2">
      <w:pPr>
        <w:pStyle w:val="Tekstpodstawowy"/>
        <w:spacing w:before="283"/>
      </w:pPr>
      <w:r>
        <w:t>Uwaga</w:t>
      </w:r>
    </w:p>
    <w:p w:rsidR="00675EA2" w:rsidRDefault="00675EA2" w:rsidP="00675EA2">
      <w:pPr>
        <w:pStyle w:val="Tekstpodstawowy"/>
        <w:spacing w:before="113"/>
      </w:pPr>
      <w:r>
        <w:rPr>
          <w:rFonts w:eastAsia="Times New Roman" w:cs="Times New Roman"/>
          <w:spacing w:val="-1"/>
          <w:szCs w:val="22"/>
          <w:lang w:eastAsia="pl-PL" w:bidi="pl-PL"/>
        </w:rPr>
        <w:t>Oświadczenie składa się w postaci elektronicznej lub poświadczenia zgodności cyfrowego odwzorowania (</w:t>
      </w:r>
      <w:r>
        <w:rPr>
          <w:rFonts w:eastAsia="Times New Roman" w:cs="Times New Roman"/>
          <w:b/>
          <w:bCs/>
          <w:spacing w:val="-1"/>
          <w:szCs w:val="22"/>
          <w:lang w:eastAsia="pl-PL" w:bidi="pl-PL"/>
        </w:rPr>
        <w:t xml:space="preserve">np. skan za pomocą klasycznego skanera lub aplikacji w telefonie lub zdjęcie) </w:t>
      </w:r>
      <w:r>
        <w:rPr>
          <w:rFonts w:eastAsia="Times New Roman" w:cs="Times New Roman"/>
          <w:spacing w:val="-1"/>
          <w:szCs w:val="22"/>
          <w:lang w:eastAsia="pl-PL" w:bidi="pl-PL"/>
        </w:rPr>
        <w:t>z dokumentem w postaci papierowej opatrzony kwalifikowanym podpisem elektronicznym podmiotu udostępniającego zasoby</w:t>
      </w:r>
    </w:p>
    <w:p w:rsidR="00675EA2" w:rsidRDefault="00675EA2" w:rsidP="00675EA2">
      <w:pPr>
        <w:pStyle w:val="Tekstpodstawowy"/>
        <w:spacing w:before="283"/>
        <w:rPr>
          <w:sz w:val="20"/>
          <w:szCs w:val="20"/>
        </w:rPr>
      </w:pPr>
      <w:r>
        <w:rPr>
          <w:sz w:val="20"/>
          <w:szCs w:val="20"/>
        </w:rPr>
        <w:t>Uwaga:</w:t>
      </w:r>
    </w:p>
    <w:p w:rsidR="00675EA2" w:rsidRDefault="00675EA2" w:rsidP="00675EA2">
      <w:pPr>
        <w:pStyle w:val="Tekstpodstawowy"/>
        <w:numPr>
          <w:ilvl w:val="0"/>
          <w:numId w:val="38"/>
        </w:numPr>
      </w:pP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ar-SA"/>
        </w:rPr>
        <w:t>W</w:t>
      </w: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3 do SWZ składa oddzielnie każdy z podmiotów udostępniających;</w:t>
      </w:r>
    </w:p>
    <w:p w:rsidR="00675EA2" w:rsidRDefault="00675EA2" w:rsidP="00675EA2">
      <w:pPr>
        <w:pStyle w:val="Tekstpodstawowy"/>
        <w:numPr>
          <w:ilvl w:val="0"/>
          <w:numId w:val="37"/>
        </w:numPr>
      </w:pPr>
      <w:r>
        <w:rPr>
          <w:rStyle w:val="Mocnewyrnione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675EA2" w:rsidRDefault="00675EA2" w:rsidP="00675EA2">
      <w:pPr>
        <w:pStyle w:val="Tekstpodstawowy"/>
        <w:numPr>
          <w:ilvl w:val="0"/>
          <w:numId w:val="37"/>
        </w:numPr>
      </w:pPr>
      <w:r>
        <w:rPr>
          <w:rStyle w:val="Mocnewyrnione"/>
          <w:b w:val="0"/>
          <w:bCs w:val="0"/>
          <w:sz w:val="20"/>
          <w:szCs w:val="20"/>
        </w:rPr>
        <w:t>Odpowiedzialność solidarna z wykonawcą podmiotu udostępniającego zasoby oznacza, że w razie zaistnienia przesłanek tej odpowiedzialności, o których mowa w art. 120 ustawy Pzp, zamawiający będzie mógł żądać naprawienia całości lub części szkody zarówno łącznie od wykonawcy i podmiotu trzeciego, jak i od każdego z nich z osobna, a naprawienie szkody przez jeden z tych podmiotów będzie skutkowało tym, że drugi podmiot zostanie z odpowiedzialności względem zamawiającego zwolniony. Obydwa podmioty będą pozostawać zobowiązane aż do całkowitego naprawienia szkody powstałej w majątku zamawiającego (art. 366 Kodeksu cywilnego);</w:t>
      </w:r>
    </w:p>
    <w:p w:rsidR="00675EA2" w:rsidRDefault="00675EA2" w:rsidP="00675EA2">
      <w:pPr>
        <w:pStyle w:val="Tekstpodstawowy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675EA2" w:rsidRDefault="00675EA2" w:rsidP="00675EA2">
      <w:pPr>
        <w:pStyle w:val="Tekstpodstawowy"/>
        <w:numPr>
          <w:ilvl w:val="0"/>
          <w:numId w:val="37"/>
        </w:numPr>
      </w:pPr>
      <w:r>
        <w:rPr>
          <w:rStyle w:val="Mocnewyrnione"/>
          <w:rFonts w:eastAsia="Calibri;Calibri" w:cs="Calibri;Calibri"/>
          <w:b w:val="0"/>
          <w:bCs w:val="0"/>
          <w:spacing w:val="-1"/>
          <w:sz w:val="20"/>
          <w:szCs w:val="20"/>
        </w:rPr>
        <w:t xml:space="preserve">Wykonawca </w:t>
      </w:r>
      <w:r>
        <w:rPr>
          <w:rStyle w:val="Mocnewyrnione"/>
          <w:b w:val="0"/>
          <w:bCs w:val="0"/>
          <w:spacing w:val="-1"/>
          <w:sz w:val="20"/>
          <w:szCs w:val="20"/>
        </w:rPr>
        <w:t>w zakresie sytuacji ekonomicznej może polegać na zdolnościach innych podmiotów, jednakże przepis ten zastrzega, że może to nastąpić w stosownych sytuacjach oraz w odniesieniu do konkretnego zamówienia. Nie można więc uznać, że w świetle przepisów istnieje obowiązek niczym nieograniczonego, oderwanego od okoliczności konkretnego przypadku, dopuszczenia powołania się na zdolności innego podmiotu, bez uwzględnienia, czy przekazanie dysponowania zdolnością ekonomiczną jest w danym przypadku realne i będzie w praktyce możliwe (bez żadnych powiązań kapitałowych czy organizacyjnych między wykonawcą a podmiotem udostępniającym). Przyjęcie takiej interpretacji prowadziłoby do ukształtowania w postępowaniach o udzielenie zamówienia publicznego szkodliwej praktyki, dopuszczającej fikcję w wykazywaniu spełniania warunków udziału, dając możliwość udziału w postępowaniu takim wykonawcom, którzy nie spełniają wymogów zamawiającego i nie uzyskali realnego wsparcia od podmiotu trzeciego, a jedynie składają należący do tego podmiotu dokument oraz oświadczenie, o którym nie wiadomo, jak w praktyce mogłoby zostać zrealizowane;</w:t>
      </w:r>
    </w:p>
    <w:p w:rsidR="00675EA2" w:rsidRDefault="00675EA2" w:rsidP="00675EA2">
      <w:pPr>
        <w:pStyle w:val="Tekstpodstawowy"/>
        <w:numPr>
          <w:ilvl w:val="0"/>
          <w:numId w:val="37"/>
        </w:numPr>
      </w:pPr>
      <w:r>
        <w:rPr>
          <w:rStyle w:val="Mocnewyrnione"/>
          <w:b w:val="0"/>
          <w:bCs w:val="0"/>
          <w:sz w:val="20"/>
          <w:szCs w:val="20"/>
          <w:lang w:eastAsia="pl-PL" w:bidi="ar-SA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wymagane.</w:t>
      </w:r>
    </w:p>
    <w:p w:rsidR="00675EA2" w:rsidRPr="00675EA2" w:rsidRDefault="00675EA2" w:rsidP="00675EA2">
      <w:pPr>
        <w:pStyle w:val="Tekstpodstawowy"/>
        <w:numPr>
          <w:ilvl w:val="0"/>
          <w:numId w:val="37"/>
        </w:numPr>
        <w:rPr>
          <w:rStyle w:val="Mocnewyrnione"/>
          <w:b w:val="0"/>
          <w:bCs w:val="0"/>
        </w:rPr>
      </w:pPr>
      <w:r>
        <w:rPr>
          <w:rStyle w:val="Mocnewyrnione"/>
          <w:rFonts w:eastAsia="Arial Narrow" w:cs="Arial Narrow"/>
          <w:spacing w:val="-1"/>
          <w:sz w:val="20"/>
          <w:szCs w:val="20"/>
          <w:lang w:eastAsia="pl-PL" w:bidi="pl-PL"/>
        </w:rPr>
        <w:t>J</w:t>
      </w:r>
      <w:r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pl-PL"/>
        </w:rPr>
        <w:t>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4D3F3C" w:rsidRPr="00675EA2" w:rsidRDefault="00675EA2" w:rsidP="00675EA2">
      <w:pPr>
        <w:pStyle w:val="Tekstpodstawowy"/>
        <w:numPr>
          <w:ilvl w:val="0"/>
          <w:numId w:val="37"/>
        </w:numPr>
      </w:pPr>
      <w:bookmarkStart w:id="0" w:name="_GoBack"/>
      <w:bookmarkEnd w:id="0"/>
      <w:r w:rsidRPr="00675EA2">
        <w:rPr>
          <w:rStyle w:val="Mocnewyrnione"/>
          <w:rFonts w:eastAsia="Arial Narrow" w:cs="Arial Narrow"/>
          <w:b w:val="0"/>
          <w:bCs w:val="0"/>
          <w:spacing w:val="-1"/>
          <w:sz w:val="20"/>
          <w:szCs w:val="20"/>
          <w:lang w:eastAsia="pl-PL" w:bidi="pl-PL"/>
        </w:rPr>
        <w:t>Wykonawca, w przypadku polegania na zdolnościach lub sytuacji podmiotów udostępniających zasoby, przedstawia, wraz z jednolitym dokumentem, także jednolity dokument podmiotu udostępniającego zasoby, potwierdzające brak podstaw wykluczenia tego podmiotu oraz odpowiednio spełnianie warunków udziału w postępowaniu, w zakresie, w jakim wykonawca powołuje się na jego zasoby. Takie formularze składa się, pod rygorem nieważności, w formie elektronicznej (opatrzonej kwalifikowanym podpisem elektronicznym podmiotu udostępniającego zasoby).</w:t>
      </w:r>
    </w:p>
    <w:sectPr w:rsidR="004D3F3C" w:rsidRPr="00675EA2">
      <w:footerReference w:type="default" r:id="rId25"/>
      <w:pgSz w:w="11906" w:h="16838"/>
      <w:pgMar w:top="1134" w:right="1134" w:bottom="1102" w:left="1134" w:header="0" w:footer="58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D1" w:rsidRDefault="004E26AE">
      <w:r>
        <w:separator/>
      </w:r>
    </w:p>
  </w:endnote>
  <w:endnote w:type="continuationSeparator" w:id="0">
    <w:p w:rsidR="005B5BD1" w:rsidRDefault="004E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3C" w:rsidRDefault="004E26A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75EA2">
      <w:rPr>
        <w:rFonts w:ascii="Calibri" w:hAnsi="Calibri"/>
        <w:noProof/>
        <w:sz w:val="20"/>
        <w:szCs w:val="20"/>
      </w:rPr>
      <w:t>4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3C" w:rsidRDefault="004E26AE">
      <w:pPr>
        <w:rPr>
          <w:sz w:val="12"/>
        </w:rPr>
      </w:pPr>
      <w:r>
        <w:separator/>
      </w:r>
    </w:p>
  </w:footnote>
  <w:footnote w:type="continuationSeparator" w:id="0">
    <w:p w:rsidR="004D3F3C" w:rsidRDefault="004E26AE">
      <w:pPr>
        <w:rPr>
          <w:sz w:val="12"/>
        </w:rPr>
      </w:pPr>
      <w:r>
        <w:continuationSeparator/>
      </w:r>
    </w:p>
  </w:footnote>
  <w:footnote w:id="1">
    <w:p w:rsidR="00675EA2" w:rsidRDefault="00675EA2" w:rsidP="00675EA2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75EA2" w:rsidRDefault="00675EA2" w:rsidP="00675EA2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0DF"/>
    <w:multiLevelType w:val="multilevel"/>
    <w:tmpl w:val="9618B7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1" w15:restartNumberingAfterBreak="0">
    <w:nsid w:val="12AF719A"/>
    <w:multiLevelType w:val="multilevel"/>
    <w:tmpl w:val="C024B98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38366B"/>
    <w:multiLevelType w:val="multilevel"/>
    <w:tmpl w:val="EADECB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3" w15:restartNumberingAfterBreak="0">
    <w:nsid w:val="2FCF59A3"/>
    <w:multiLevelType w:val="multilevel"/>
    <w:tmpl w:val="0E7893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4" w15:restartNumberingAfterBreak="0">
    <w:nsid w:val="405F3A41"/>
    <w:multiLevelType w:val="multilevel"/>
    <w:tmpl w:val="32DC6A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B76521"/>
    <w:multiLevelType w:val="multilevel"/>
    <w:tmpl w:val="E5020BEE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sz w:val="22"/>
        <w:szCs w:val="22"/>
        <w:shd w:val="clear" w:color="auto" w:fill="auto"/>
      </w:rPr>
    </w:lvl>
  </w:abstractNum>
  <w:abstractNum w:abstractNumId="6" w15:restartNumberingAfterBreak="0">
    <w:nsid w:val="6DD960DA"/>
    <w:multiLevelType w:val="multilevel"/>
    <w:tmpl w:val="9696A67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9DA70BB"/>
    <w:multiLevelType w:val="multilevel"/>
    <w:tmpl w:val="22A80170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2">
      <w:startOverride w:val="1"/>
    </w:lvlOverride>
  </w:num>
  <w:num w:numId="31">
    <w:abstractNumId w:val="3"/>
    <w:lvlOverride w:ilvl="2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1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C"/>
    <w:rsid w:val="004D3F3C"/>
    <w:rsid w:val="004E26AE"/>
    <w:rsid w:val="005833C0"/>
    <w:rsid w:val="005B5BD1"/>
    <w:rsid w:val="006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3AFF557-7718-4E56-A00B-33A46E5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113" w:line="276" w:lineRule="auto"/>
      <w:jc w:val="center"/>
      <w:outlineLvl w:val="0"/>
    </w:pPr>
    <w:rPr>
      <w:rFonts w:ascii="Arial" w:hAnsi="Arial"/>
      <w:b/>
      <w:bCs/>
      <w:sz w:val="22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line="276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St4-punkt">
    <w:name w:val="St4-punkt"/>
    <w:basedOn w:val="Normalny"/>
    <w:qFormat/>
    <w:pPr>
      <w:autoSpaceDE w:val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ekstwstpniesformatowany0">
    <w:name w:val="Tekst wst?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after="100"/>
      <w:ind w:left="225" w:right="-15" w:hanging="225"/>
      <w:jc w:val="both"/>
    </w:pPr>
    <w:rPr>
      <w:rFonts w:eastAsia="Arial Narrow" w:cs="Arial Narrow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  <w:sz w:val="22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before="100" w:after="119"/>
    </w:pPr>
    <w:rPr>
      <w:lang w:eastAsia="pl-PL"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aaaaaaaaa">
    <w:name w:val="aaaaaaaaaa"/>
    <w:qFormat/>
  </w:style>
  <w:style w:type="numbering" w:customStyle="1" w:styleId="amojalista">
    <w:name w:val="a_moja_lista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wronaka</dc:creator>
  <dc:description/>
  <cp:lastModifiedBy>Michał Ołdakowski</cp:lastModifiedBy>
  <cp:revision>2</cp:revision>
  <dcterms:created xsi:type="dcterms:W3CDTF">2021-04-30T12:32:00Z</dcterms:created>
  <dcterms:modified xsi:type="dcterms:W3CDTF">2021-04-30T12:32:00Z</dcterms:modified>
  <dc:language>pl-PL</dc:language>
</cp:coreProperties>
</file>