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938A41" w14:textId="333AA730" w:rsidR="0063286B" w:rsidRDefault="00AE7A24" w:rsidP="00AE7A24">
      <w:pPr>
        <w:pStyle w:val="Standard"/>
        <w:jc w:val="right"/>
        <w:rPr>
          <w:b/>
          <w:sz w:val="24"/>
          <w:szCs w:val="24"/>
        </w:rPr>
      </w:pPr>
      <w:r>
        <w:rPr>
          <w:b/>
          <w:sz w:val="24"/>
          <w:szCs w:val="24"/>
        </w:rPr>
        <w:t>Załącznik nr 9 do SWZ – opis przedmiotu zamówienia część 1</w:t>
      </w:r>
      <w:r w:rsidR="003105AB" w:rsidRPr="00BC471B">
        <w:rPr>
          <w:b/>
          <w:sz w:val="24"/>
          <w:szCs w:val="24"/>
        </w:rPr>
        <w:t xml:space="preserve"> </w:t>
      </w:r>
    </w:p>
    <w:p w14:paraId="01EB240F" w14:textId="33853B07" w:rsidR="00F11F69" w:rsidRPr="00BC471B" w:rsidRDefault="00AE7A24">
      <w:pPr>
        <w:pStyle w:val="Standard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Opis wyposażenia g</w:t>
      </w:r>
      <w:r w:rsidR="003105AB" w:rsidRPr="00BC471B">
        <w:rPr>
          <w:b/>
          <w:sz w:val="24"/>
          <w:szCs w:val="24"/>
        </w:rPr>
        <w:t>abinetu terapeutycznego</w:t>
      </w:r>
    </w:p>
    <w:p w14:paraId="34D30BF2" w14:textId="3074799E" w:rsidR="00F11F69" w:rsidRPr="00BC471B" w:rsidRDefault="003105AB">
      <w:pPr>
        <w:pStyle w:val="Standard"/>
        <w:jc w:val="center"/>
        <w:rPr>
          <w:b/>
          <w:sz w:val="24"/>
          <w:szCs w:val="24"/>
        </w:rPr>
      </w:pPr>
      <w:r w:rsidRPr="00BC471B">
        <w:rPr>
          <w:b/>
          <w:sz w:val="24"/>
          <w:szCs w:val="24"/>
        </w:rPr>
        <w:t>w Szkole Podstawowej w Przodkowie (OWP)</w:t>
      </w:r>
      <w:r w:rsidR="004644BB">
        <w:rPr>
          <w:b/>
          <w:sz w:val="24"/>
          <w:szCs w:val="24"/>
        </w:rPr>
        <w:t xml:space="preserve"> przy ul. Sportowej 12</w:t>
      </w:r>
    </w:p>
    <w:p w14:paraId="1F7E1B1C" w14:textId="77777777" w:rsidR="00F11F69" w:rsidRPr="00BC471B" w:rsidRDefault="00F11F69">
      <w:pPr>
        <w:pStyle w:val="Standard"/>
        <w:rPr>
          <w:b/>
          <w:sz w:val="24"/>
          <w:szCs w:val="24"/>
        </w:rPr>
      </w:pPr>
    </w:p>
    <w:tbl>
      <w:tblPr>
        <w:tblW w:w="13441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4"/>
        <w:gridCol w:w="3119"/>
        <w:gridCol w:w="5113"/>
        <w:gridCol w:w="3564"/>
        <w:gridCol w:w="1081"/>
      </w:tblGrid>
      <w:tr w:rsidR="00F11F69" w:rsidRPr="00155DA6" w14:paraId="1FE5C9DE" w14:textId="77777777" w:rsidTr="003418DF">
        <w:tc>
          <w:tcPr>
            <w:tcW w:w="5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3E2C3A2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31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D77FC1C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Nazwa</w:t>
            </w:r>
          </w:p>
        </w:tc>
        <w:tc>
          <w:tcPr>
            <w:tcW w:w="51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819B737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Opis</w:t>
            </w:r>
          </w:p>
          <w:p w14:paraId="2F0FAB58" w14:textId="105F2C8C" w:rsidR="00442C3B" w:rsidRPr="00155DA6" w:rsidRDefault="00442C3B">
            <w:pPr>
              <w:pStyle w:val="TableContents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Minimalne wymagania</w:t>
            </w:r>
          </w:p>
        </w:tc>
        <w:tc>
          <w:tcPr>
            <w:tcW w:w="35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60C95D2" w14:textId="77777777" w:rsidR="00442C3B" w:rsidRPr="00155DA6" w:rsidRDefault="003105AB" w:rsidP="00442C3B">
            <w:pPr>
              <w:pStyle w:val="TableContents"/>
              <w:spacing w:after="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Zdjęcie</w:t>
            </w:r>
            <w:r w:rsidR="00442C3B"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 </w:t>
            </w:r>
          </w:p>
          <w:p w14:paraId="072D1B79" w14:textId="45AF8E92" w:rsidR="00F11F69" w:rsidRPr="00155DA6" w:rsidRDefault="00442C3B" w:rsidP="00442C3B">
            <w:pPr>
              <w:pStyle w:val="TableContents"/>
              <w:spacing w:after="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(zdjęcie ma jedynie charakter poglądowy)</w:t>
            </w:r>
          </w:p>
        </w:tc>
        <w:tc>
          <w:tcPr>
            <w:tcW w:w="1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883B5E4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Ilość</w:t>
            </w:r>
          </w:p>
        </w:tc>
      </w:tr>
      <w:tr w:rsidR="00F11F69" w:rsidRPr="00155DA6" w14:paraId="1E19A1A6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D7DFB8D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5282902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Huśtawka terapeutyczna „Żabka”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B6B4495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color w:val="4472C4" w:themeColor="accent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Żabka to przyrząd do integracji Sensorycznej. Miękkie siedzisko zapewnia komfort ćwiczeń, zaś specjalna sprężyna wprawi sprzęt w ruch góra-dół. Sprzęt wykorzystywany do kształtowania obustronnej koordynacji ruchowej. Produkt ten wymaga stosowania krętlika (Krętlik - specjalnie zaprojektowany przez konstruktora i wyprodukowany na potrzeby terapii SI. Umożliwia cichy i płynny obrót 360 stopni każdego ze sprzętu SI). Brak krętlika może prowadzić do uszkodzenia bungee.</w:t>
            </w:r>
            <w:r w:rsidR="0063286B"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 xml:space="preserve"> </w:t>
            </w:r>
            <w:r w:rsidRPr="00155DA6">
              <w:rPr>
                <w:rFonts w:asciiTheme="minorHAnsi" w:hAnsiTheme="minorHAnsi" w:cstheme="minorHAnsi"/>
                <w:color w:val="4472C4" w:themeColor="accent1"/>
                <w:sz w:val="24"/>
                <w:szCs w:val="24"/>
              </w:rPr>
              <w:t>Kolor-szary</w:t>
            </w:r>
          </w:p>
          <w:p w14:paraId="3DD62B13" w14:textId="3D2C0426" w:rsidR="001405B8" w:rsidRPr="00155DA6" w:rsidRDefault="001405B8">
            <w:pPr>
              <w:pStyle w:val="Standard"/>
              <w:rPr>
                <w:rFonts w:asciiTheme="minorHAnsi" w:hAnsiTheme="minorHAnsi" w:cstheme="minorHAnsi"/>
                <w:color w:val="FF0000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Wymiary</w:t>
            </w:r>
            <w:r w:rsidR="00442C3B" w:rsidRPr="00155DA6">
              <w:rPr>
                <w:rFonts w:asciiTheme="minorHAnsi" w:hAnsiTheme="minorHAnsi" w:cstheme="minorHAnsi"/>
                <w:sz w:val="24"/>
                <w:szCs w:val="24"/>
              </w:rPr>
              <w:t xml:space="preserve"> min.</w:t>
            </w: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594A07" w:rsidRPr="00155DA6">
              <w:rPr>
                <w:rFonts w:asciiTheme="minorHAnsi" w:hAnsiTheme="minorHAnsi" w:cstheme="minorHAnsi"/>
                <w:sz w:val="24"/>
                <w:szCs w:val="24"/>
              </w:rPr>
              <w:t xml:space="preserve"> 70x180</w:t>
            </w:r>
            <w:r w:rsidR="00442C3B" w:rsidRPr="00155DA6">
              <w:rPr>
                <w:rFonts w:asciiTheme="minorHAnsi" w:hAnsiTheme="minorHAnsi" w:cstheme="minorHAnsi"/>
                <w:sz w:val="24"/>
                <w:szCs w:val="24"/>
              </w:rPr>
              <w:t xml:space="preserve"> cm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C3F4E98" w14:textId="77777777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44BAC60A" wp14:editId="4C4C48AC">
                  <wp:extent cx="2249643" cy="2000158"/>
                  <wp:effectExtent l="0" t="0" r="0" b="92"/>
                  <wp:docPr id="554986001" name="grafika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9643" cy="20001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3B6FD22" w14:textId="1722D83D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  <w:tr w:rsidR="00F11F69" w:rsidRPr="00155DA6" w14:paraId="39997161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85B1BCB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2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A462751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Hamak elastyczny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EBADD50" w14:textId="0EE8F03A" w:rsidR="00F11F69" w:rsidRPr="00155DA6" w:rsidRDefault="003105AB">
            <w:pPr>
              <w:pStyle w:val="NormalnyWeb"/>
              <w:rPr>
                <w:rFonts w:asciiTheme="minorHAnsi" w:hAnsiTheme="minorHAnsi" w:cstheme="minorHAnsi"/>
                <w:color w:val="4472C4" w:themeColor="accent1"/>
              </w:rPr>
            </w:pPr>
            <w:r w:rsidRPr="00155DA6">
              <w:rPr>
                <w:rFonts w:asciiTheme="minorHAnsi" w:hAnsiTheme="minorHAnsi" w:cstheme="minorHAnsi"/>
                <w:color w:val="111111"/>
              </w:rPr>
              <w:t>Wykonany ze specjalnego elastycznego materiału dostarcza on wiele  nowych możliwości oraz doświadczeń sensorycznych. Daje silną stymulację w obszarze czucia głębokiego. Hamak ten jest jednym z najbardziej popularnych sprzętów na sali terapii integracji sensorycznej. niezbędny do pracy z hamakiem jest</w:t>
            </w:r>
            <w:r w:rsidR="0054563D" w:rsidRPr="00155DA6">
              <w:rPr>
                <w:rFonts w:asciiTheme="minorHAnsi" w:hAnsiTheme="minorHAnsi" w:cstheme="minorHAnsi"/>
                <w:color w:val="111111"/>
              </w:rPr>
              <w:t xml:space="preserve"> krętlik</w:t>
            </w:r>
            <w:r w:rsidRPr="00155DA6">
              <w:rPr>
                <w:rFonts w:asciiTheme="minorHAnsi" w:hAnsiTheme="minorHAnsi" w:cstheme="minorHAnsi"/>
                <w:color w:val="111111"/>
              </w:rPr>
              <w:t xml:space="preserve"> umożliwiający obrót 360 stopni.</w:t>
            </w:r>
            <w:r w:rsidR="0063286B" w:rsidRPr="00155DA6">
              <w:rPr>
                <w:rFonts w:asciiTheme="minorHAnsi" w:hAnsiTheme="minorHAnsi" w:cstheme="minorHAnsi"/>
                <w:color w:val="111111"/>
              </w:rPr>
              <w:t xml:space="preserve"> </w:t>
            </w:r>
            <w:r w:rsidRPr="00155DA6">
              <w:rPr>
                <w:rFonts w:asciiTheme="minorHAnsi" w:hAnsiTheme="minorHAnsi" w:cstheme="minorHAnsi"/>
                <w:color w:val="4472C4" w:themeColor="accent1"/>
              </w:rPr>
              <w:t>Kolor- szary</w:t>
            </w:r>
          </w:p>
          <w:p w14:paraId="71C92538" w14:textId="0C52E725" w:rsidR="00F11F69" w:rsidRPr="00155DA6" w:rsidRDefault="001405B8">
            <w:pPr>
              <w:pStyle w:val="NormalnyWeb"/>
              <w:rPr>
                <w:rFonts w:asciiTheme="minorHAnsi" w:hAnsiTheme="minorHAnsi" w:cstheme="minorHAnsi"/>
              </w:rPr>
            </w:pPr>
            <w:r w:rsidRPr="00155DA6">
              <w:rPr>
                <w:rFonts w:asciiTheme="minorHAnsi" w:hAnsiTheme="minorHAnsi" w:cstheme="minorHAnsi"/>
              </w:rPr>
              <w:t xml:space="preserve">Wymiary </w:t>
            </w:r>
            <w:r w:rsidR="00442C3B" w:rsidRPr="00155DA6">
              <w:rPr>
                <w:rFonts w:asciiTheme="minorHAnsi" w:hAnsiTheme="minorHAnsi" w:cstheme="minorHAnsi"/>
              </w:rPr>
              <w:t xml:space="preserve">min. </w:t>
            </w:r>
            <w:r w:rsidR="00594A07" w:rsidRPr="00155DA6">
              <w:rPr>
                <w:rFonts w:asciiTheme="minorHAnsi" w:hAnsiTheme="minorHAnsi" w:cstheme="minorHAnsi"/>
              </w:rPr>
              <w:t>260x100</w:t>
            </w:r>
            <w:r w:rsidR="00442C3B" w:rsidRPr="00155DA6">
              <w:rPr>
                <w:rFonts w:asciiTheme="minorHAnsi" w:hAnsiTheme="minorHAnsi" w:cstheme="minorHAnsi"/>
              </w:rPr>
              <w:t xml:space="preserve"> cm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CA5C968" w14:textId="77777777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258CBC90" wp14:editId="232A9E21">
                  <wp:extent cx="1950122" cy="1733400"/>
                  <wp:effectExtent l="0" t="0" r="0" b="150"/>
                  <wp:docPr id="1693073079" name="grafika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122" cy="17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F2C828F" w14:textId="2ECE5F7B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  <w:tr w:rsidR="00F11F69" w:rsidRPr="00155DA6" w14:paraId="294D1B0B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E9F7060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3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5A7006B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Parówka (podwieszany element do ćwiczeń)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09E4E6E" w14:textId="77777777" w:rsidR="00442C3B" w:rsidRPr="00155DA6" w:rsidRDefault="003105AB" w:rsidP="0063286B">
            <w:pPr>
              <w:pStyle w:val="NormalnyWeb"/>
              <w:rPr>
                <w:rFonts w:asciiTheme="minorHAnsi" w:hAnsiTheme="minorHAnsi" w:cstheme="minorHAnsi"/>
                <w:color w:val="111111"/>
              </w:rPr>
            </w:pPr>
            <w:r w:rsidRPr="00155DA6">
              <w:rPr>
                <w:rFonts w:asciiTheme="minorHAnsi" w:hAnsiTheme="minorHAnsi" w:cstheme="minorHAnsi"/>
                <w:color w:val="111111"/>
              </w:rPr>
              <w:t xml:space="preserve">Jeden z popularniejszych sprzętów podwieszanych do Integracji Sensorycznej do ćwiczeń ze starszymi, bardziej sprawnymi dziećmi. Parówka ma wbudowaną regulację długości liny dzięki czemu łatwo dostosujesz wysokość zawieszenia do osoby ćwiczącej. </w:t>
            </w:r>
          </w:p>
          <w:p w14:paraId="7D9A3880" w14:textId="7BC48ED7" w:rsidR="00F11F69" w:rsidRPr="00155DA6" w:rsidRDefault="003105AB" w:rsidP="0063286B">
            <w:pPr>
              <w:pStyle w:val="NormalnyWeb"/>
              <w:rPr>
                <w:rFonts w:asciiTheme="minorHAnsi" w:hAnsiTheme="minorHAnsi" w:cstheme="minorHAnsi"/>
                <w:color w:val="111111"/>
              </w:rPr>
            </w:pPr>
            <w:r w:rsidRPr="00155DA6">
              <w:rPr>
                <w:rFonts w:asciiTheme="minorHAnsi" w:hAnsiTheme="minorHAnsi" w:cstheme="minorHAnsi"/>
                <w:color w:val="111111"/>
              </w:rPr>
              <w:t>Wymiary</w:t>
            </w:r>
            <w:r w:rsidR="00442C3B" w:rsidRPr="00155DA6">
              <w:rPr>
                <w:rFonts w:asciiTheme="minorHAnsi" w:hAnsiTheme="minorHAnsi" w:cstheme="minorHAnsi"/>
                <w:color w:val="111111"/>
              </w:rPr>
              <w:t xml:space="preserve"> min</w:t>
            </w:r>
            <w:r w:rsidRPr="00155DA6">
              <w:rPr>
                <w:rFonts w:asciiTheme="minorHAnsi" w:hAnsiTheme="minorHAnsi" w:cstheme="minorHAnsi"/>
                <w:color w:val="111111"/>
              </w:rPr>
              <w:t>: długość bez liny 130 cm, średnica 25 cm, waga około 4 kg</w:t>
            </w:r>
            <w:r w:rsidR="0063286B" w:rsidRPr="00155DA6">
              <w:rPr>
                <w:rFonts w:asciiTheme="minorHAnsi" w:hAnsiTheme="minorHAnsi" w:cstheme="minorHAnsi"/>
                <w:color w:val="111111"/>
              </w:rPr>
              <w:t xml:space="preserve">, </w:t>
            </w:r>
            <w:r w:rsidRPr="00155DA6">
              <w:rPr>
                <w:rFonts w:asciiTheme="minorHAnsi" w:hAnsiTheme="minorHAnsi" w:cstheme="minorHAnsi"/>
                <w:color w:val="4472C4" w:themeColor="accent1"/>
              </w:rPr>
              <w:t>kolor- czarny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0768A27" w14:textId="77777777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35012C35" wp14:editId="7B2D947E">
                  <wp:extent cx="1848118" cy="1287523"/>
                  <wp:effectExtent l="0" t="0" r="0" b="8255"/>
                  <wp:docPr id="32445598" name="grafika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9833" cy="13026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E9EB32F" w14:textId="3E31B88C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  <w:tr w:rsidR="00F11F69" w:rsidRPr="00155DA6" w14:paraId="73599B4F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E135056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4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5FDB6D5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Platforma podwieszana 4 wałki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15BB6B6" w14:textId="77777777" w:rsidR="00F11F69" w:rsidRPr="00155DA6" w:rsidRDefault="003105AB">
            <w:pPr>
              <w:pStyle w:val="NormalnyWeb"/>
              <w:rPr>
                <w:rFonts w:asciiTheme="minorHAnsi" w:hAnsiTheme="minorHAnsi" w:cstheme="minorHAnsi"/>
                <w:color w:val="111111"/>
              </w:rPr>
            </w:pPr>
            <w:r w:rsidRPr="00155DA6">
              <w:rPr>
                <w:rFonts w:asciiTheme="minorHAnsi" w:hAnsiTheme="minorHAnsi" w:cstheme="minorHAnsi"/>
                <w:color w:val="111111"/>
              </w:rPr>
              <w:t>Platforma podwieszana prostokątna. Materiał wykonania sztuczna skóra. Niezastąpione urządzenie podczas ćwiczeń w różnych zaburzeniach integracji sensorycznej szczególnie w zaburzeniach modulacji sensorycznych i zaburzeniach posturalnych. Wymiary siedziska: długość 110 cm, szerokość 50 cm, waga około 5,9 kg</w:t>
            </w:r>
          </w:p>
          <w:p w14:paraId="767D39D5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color w:val="4472C4" w:themeColor="accent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4472C4" w:themeColor="accent1"/>
                <w:sz w:val="24"/>
                <w:szCs w:val="24"/>
              </w:rPr>
              <w:t>Kolor- czarny</w:t>
            </w:r>
          </w:p>
          <w:p w14:paraId="3D2098CA" w14:textId="07CC71CE" w:rsidR="00F11F69" w:rsidRPr="00155DA6" w:rsidRDefault="00F11F69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6925354" w14:textId="77777777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58192A87" wp14:editId="58815588">
                  <wp:extent cx="1510561" cy="1343162"/>
                  <wp:effectExtent l="0" t="0" r="0" b="9388"/>
                  <wp:docPr id="699199338" name="grafika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0561" cy="1343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6937E1A" w14:textId="1481AE20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  <w:tr w:rsidR="00F11F69" w:rsidRPr="00155DA6" w14:paraId="3B2CBB3E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FA82D2B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5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1D9B40D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Łóżko wodne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7DCF9A4" w14:textId="77777777" w:rsidR="00F11F69" w:rsidRPr="00155DA6" w:rsidRDefault="003105AB">
            <w:pPr>
              <w:pStyle w:val="NormalnyWeb"/>
              <w:rPr>
                <w:rFonts w:asciiTheme="minorHAnsi" w:hAnsiTheme="minorHAnsi" w:cstheme="minorHAnsi"/>
                <w:color w:val="111111"/>
              </w:rPr>
            </w:pPr>
            <w:r w:rsidRPr="00155DA6">
              <w:rPr>
                <w:rFonts w:asciiTheme="minorHAnsi" w:hAnsiTheme="minorHAnsi" w:cstheme="minorHAnsi"/>
                <w:color w:val="111111"/>
              </w:rPr>
              <w:t>Materac w łóżku to jednokomorowy worek, dający intensywniejszy efekt falowania, wymiar materaca to 90 cm. na 200 cm. Łóżko wodne wyposażone jest w matę grzewczą z termostatem, która pozwala utrzymać temperaturę wody w zależności od ustawienia od 20 do 28 stopni. Krawędzie łóżka obite grubą gąbką i wykończone sztuczną skórą.</w:t>
            </w:r>
          </w:p>
          <w:p w14:paraId="1361D4C9" w14:textId="77777777" w:rsidR="00F11F69" w:rsidRPr="00155DA6" w:rsidRDefault="003105AB">
            <w:pPr>
              <w:pStyle w:val="NormalnyWeb"/>
              <w:rPr>
                <w:rFonts w:asciiTheme="minorHAnsi" w:hAnsiTheme="minorHAnsi" w:cstheme="minorHAnsi"/>
                <w:color w:val="111111"/>
              </w:rPr>
            </w:pPr>
            <w:r w:rsidRPr="00155DA6">
              <w:rPr>
                <w:rFonts w:asciiTheme="minorHAnsi" w:hAnsiTheme="minorHAnsi" w:cstheme="minorHAnsi"/>
                <w:color w:val="111111"/>
              </w:rPr>
              <w:t>Do łóżka wodnego mogą Państwo również wybrać w konfiguracji matę wibracyjną. Mata ma osiem wytworników drgań, które umieszczone są w miejscach, odpowiadających newralgicznym strefom na ciele pacjenta. Obsługę ułatwia pilot, który umożliwia zmianę programów zaproponowanych przez producenta lub zupełnie ręczne sterowanie. Każdą ze stref można wzmacniać i redukować, w zależności od potrzeby.  Wytworniki wytwarzają wibracje, które poprzez wodę transportowane są na ciało pacjenta.</w:t>
            </w:r>
          </w:p>
          <w:p w14:paraId="74108214" w14:textId="7F6A8094" w:rsidR="00F11F69" w:rsidRPr="00155DA6" w:rsidRDefault="003105AB" w:rsidP="004644B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Dodatkowo mata wibrująca.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85B3739" w14:textId="77777777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74BB3019" wp14:editId="4C312C49">
                  <wp:extent cx="1603436" cy="1424882"/>
                  <wp:effectExtent l="0" t="0" r="0" b="3868"/>
                  <wp:docPr id="1629083268" name="grafika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3436" cy="1424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E624639" w14:textId="4E01BE3E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  <w:tr w:rsidR="00F11F69" w:rsidRPr="00155DA6" w14:paraId="04B2235A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E181EC1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6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E6094CD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Grzybek SI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36668B6" w14:textId="091CCC03" w:rsidR="00F11F69" w:rsidRPr="00155DA6" w:rsidRDefault="003105AB" w:rsidP="006A4EA4">
            <w:pPr>
              <w:pStyle w:val="NormalnyWeb"/>
              <w:rPr>
                <w:rFonts w:asciiTheme="minorHAnsi" w:hAnsiTheme="minorHAnsi" w:cstheme="minorHAnsi"/>
              </w:rPr>
            </w:pPr>
            <w:r w:rsidRPr="00155DA6">
              <w:rPr>
                <w:rFonts w:asciiTheme="minorHAnsi" w:hAnsiTheme="minorHAnsi" w:cstheme="minorHAnsi"/>
              </w:rPr>
              <w:t>Grzybek sensoryczny, to huśtawka wykorzystywana do terapii Integracji Sensorycznej składająca się z miękkiej podstawy, oraz z drążka ("nogi grzybka") obitymi sztuczną skórą, które dziecko obejmuje w trakcie huśtania. Grzybek ma wbudowaną regulację długości liny, dzięki czemu łatwo dostosuje się wysokość zawieszenia do osoby ćwiczącej. Wymiary: średnica siedziska 60 cm., waga około 6,5 kg</w:t>
            </w:r>
            <w:r w:rsidR="006A4EA4" w:rsidRPr="00155DA6">
              <w:rPr>
                <w:rFonts w:asciiTheme="minorHAnsi" w:hAnsiTheme="minorHAnsi" w:cstheme="minorHAnsi"/>
              </w:rPr>
              <w:t xml:space="preserve">, </w:t>
            </w:r>
            <w:r w:rsidRPr="00155DA6">
              <w:rPr>
                <w:rFonts w:asciiTheme="minorHAnsi" w:hAnsiTheme="minorHAnsi" w:cstheme="minorHAnsi"/>
                <w:color w:val="4472C4" w:themeColor="accent1"/>
              </w:rPr>
              <w:t>Kolor- granatowy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ACBE7E2" w14:textId="7C5BD783" w:rsidR="00F11F69" w:rsidRPr="00155DA6" w:rsidRDefault="00F74B98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6A67BDFD" wp14:editId="28F0876D">
                  <wp:extent cx="1542960" cy="1371599"/>
                  <wp:effectExtent l="0" t="0" r="90" b="1"/>
                  <wp:docPr id="896222003" name="grafika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2960" cy="1371599"/>
                          </a:xfrm>
                          <a:prstGeom prst="rect">
                            <a:avLst/>
                          </a:prstGeom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B8B93CF" w14:textId="33EC2857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  <w:tr w:rsidR="00F11F69" w:rsidRPr="00155DA6" w14:paraId="4CB7A451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102DB2F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7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59F695A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Maglownica z 4 wałkami (średnia)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29F819A" w14:textId="77777777" w:rsidR="00F11F69" w:rsidRPr="00155DA6" w:rsidRDefault="003105AB" w:rsidP="006A4EA4">
            <w:pPr>
              <w:pStyle w:val="NormalnyWeb"/>
              <w:rPr>
                <w:rFonts w:asciiTheme="minorHAnsi" w:hAnsiTheme="minorHAnsi" w:cstheme="minorHAnsi"/>
                <w:color w:val="4472C4" w:themeColor="accent1"/>
              </w:rPr>
            </w:pPr>
            <w:r w:rsidRPr="00155DA6">
              <w:rPr>
                <w:rFonts w:asciiTheme="minorHAnsi" w:hAnsiTheme="minorHAnsi" w:cstheme="minorHAnsi"/>
              </w:rPr>
              <w:t xml:space="preserve">Jest to pomoc do stymulacja czucia głębokiego, dostarczająca masywnej stymulacji </w:t>
            </w:r>
            <w:proofErr w:type="spellStart"/>
            <w:r w:rsidRPr="00155DA6">
              <w:rPr>
                <w:rFonts w:asciiTheme="minorHAnsi" w:hAnsiTheme="minorHAnsi" w:cstheme="minorHAnsi"/>
              </w:rPr>
              <w:t>proprioceptywnej</w:t>
            </w:r>
            <w:proofErr w:type="spellEnd"/>
            <w:r w:rsidRPr="00155DA6">
              <w:rPr>
                <w:rFonts w:asciiTheme="minorHAnsi" w:hAnsiTheme="minorHAnsi" w:cstheme="minorHAnsi"/>
              </w:rPr>
              <w:t>. Maglownice można ustawić na materacu czy macie o różnych fakturach. Długość maglownicy to 120 cm. Sprzęt stosowany do hamowania obronności dotykowej poprzez dostarczanie dużej dawki wrażeń czucia głębokiego szczególnie przydatny przy zaburzeniach modulacji sensorycznej.</w:t>
            </w:r>
            <w:r w:rsidR="006A4EA4" w:rsidRPr="00155DA6">
              <w:rPr>
                <w:rFonts w:asciiTheme="minorHAnsi" w:hAnsiTheme="minorHAnsi" w:cstheme="minorHAnsi"/>
              </w:rPr>
              <w:t xml:space="preserve"> </w:t>
            </w:r>
            <w:r w:rsidRPr="00155DA6">
              <w:rPr>
                <w:rFonts w:asciiTheme="minorHAnsi" w:hAnsiTheme="minorHAnsi" w:cstheme="minorHAnsi"/>
                <w:color w:val="4472C4" w:themeColor="accent1"/>
              </w:rPr>
              <w:t>Kolor- granatowy</w:t>
            </w:r>
          </w:p>
          <w:p w14:paraId="55AF2294" w14:textId="24AC55A8" w:rsidR="003418DF" w:rsidRPr="00155DA6" w:rsidRDefault="003418DF" w:rsidP="006A4EA4">
            <w:pPr>
              <w:pStyle w:val="NormalnyWeb"/>
              <w:rPr>
                <w:rFonts w:asciiTheme="minorHAnsi" w:hAnsiTheme="minorHAnsi" w:cstheme="minorHAnsi"/>
              </w:rPr>
            </w:pPr>
            <w:r w:rsidRPr="00155DA6">
              <w:rPr>
                <w:rFonts w:asciiTheme="minorHAnsi" w:hAnsiTheme="minorHAnsi" w:cstheme="minorHAnsi"/>
              </w:rPr>
              <w:t xml:space="preserve">Wymiary </w:t>
            </w:r>
            <w:r w:rsidR="0054563D" w:rsidRPr="00155DA6">
              <w:rPr>
                <w:rFonts w:asciiTheme="minorHAnsi" w:hAnsiTheme="minorHAnsi" w:cstheme="minorHAnsi"/>
              </w:rPr>
              <w:t xml:space="preserve">min. </w:t>
            </w:r>
            <w:r w:rsidR="00594A07" w:rsidRPr="00155DA6">
              <w:rPr>
                <w:rFonts w:asciiTheme="minorHAnsi" w:hAnsiTheme="minorHAnsi" w:cstheme="minorHAnsi"/>
              </w:rPr>
              <w:t>120x75</w:t>
            </w:r>
            <w:r w:rsidR="0054563D" w:rsidRPr="00155DA6">
              <w:rPr>
                <w:rFonts w:asciiTheme="minorHAnsi" w:hAnsiTheme="minorHAnsi" w:cstheme="minorHAnsi"/>
              </w:rPr>
              <w:t>cm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ACE77B6" w14:textId="77777777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0F9911CF" wp14:editId="7E4CF1CF">
                  <wp:extent cx="1587599" cy="1410836"/>
                  <wp:effectExtent l="0" t="0" r="0" b="0"/>
                  <wp:docPr id="1920119634" name="grafika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599" cy="14108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DD342D5" w14:textId="05D466F4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  <w:tr w:rsidR="00F11F69" w:rsidRPr="00155DA6" w14:paraId="2A09A5C2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C27A772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8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84F8918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Tunel sensoryczny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E4B3EE6" w14:textId="77777777" w:rsidR="00F11F69" w:rsidRPr="00155DA6" w:rsidRDefault="003105AB">
            <w:pPr>
              <w:pStyle w:val="NormalnyWeb"/>
              <w:rPr>
                <w:rFonts w:asciiTheme="minorHAnsi" w:hAnsiTheme="minorHAnsi" w:cstheme="minorHAnsi"/>
                <w:color w:val="111111"/>
              </w:rPr>
            </w:pPr>
            <w:r w:rsidRPr="00155DA6">
              <w:rPr>
                <w:rFonts w:asciiTheme="minorHAnsi" w:hAnsiTheme="minorHAnsi" w:cstheme="minorHAnsi"/>
                <w:color w:val="111111"/>
              </w:rPr>
              <w:t>Tunel sensoryczny może być wykorzystywany do zabawy, terapii ale i jako pufa do leżenia czy siedzenia. Tunel może być wykorzystywany zarówno do usprawniania zaburzonych funkcji sensorycznych, ale też do poprawy koordynacji i rozwoju ruchowego u osób zdrowych. Otwierany pokrowiec. Dzięki takiemu rozwiązaniu, wkład może zostać bezpiecznie wymieniony, dosypany w przyszłości czy wyjęty całkowicie. Pokrowiec wykonany ze sztucznej skóry co umożliwia łatwą dezynfekcję oraz utrzymanie go w czystości. Granulat, wypełnienie tunelu musi posiadać atest Państwowego Inspektora Pracy, długość 100 cm</w:t>
            </w:r>
          </w:p>
          <w:p w14:paraId="27B8EDF3" w14:textId="10A1AE19" w:rsidR="00F11F69" w:rsidRPr="00155DA6" w:rsidRDefault="007F17EA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hyperlink r:id="rId15" w:anchor="wiecej" w:history="1">
              <w:r w:rsidR="003105AB" w:rsidRPr="00155DA6">
                <w:rPr>
                  <w:rFonts w:asciiTheme="minorHAnsi" w:hAnsiTheme="minorHAnsi" w:cstheme="minorHAnsi"/>
                  <w:sz w:val="24"/>
                  <w:szCs w:val="24"/>
                </w:rPr>
                <w:t xml:space="preserve">Tunel </w:t>
              </w:r>
              <w:r w:rsidR="00AE7A24" w:rsidRPr="00155DA6">
                <w:rPr>
                  <w:rFonts w:asciiTheme="minorHAnsi" w:hAnsiTheme="minorHAnsi" w:cstheme="minorHAnsi"/>
                  <w:sz w:val="24"/>
                  <w:szCs w:val="24"/>
                </w:rPr>
                <w:t>s</w:t>
              </w:r>
              <w:r w:rsidR="003105AB" w:rsidRPr="00155DA6">
                <w:rPr>
                  <w:rFonts w:asciiTheme="minorHAnsi" w:hAnsiTheme="minorHAnsi" w:cstheme="minorHAnsi"/>
                  <w:sz w:val="24"/>
                  <w:szCs w:val="24"/>
                </w:rPr>
                <w:t>ensorycz</w:t>
              </w:r>
              <w:r w:rsidR="00AE7A24" w:rsidRPr="00155DA6">
                <w:rPr>
                  <w:rFonts w:asciiTheme="minorHAnsi" w:hAnsiTheme="minorHAnsi" w:cstheme="minorHAnsi"/>
                  <w:sz w:val="24"/>
                  <w:szCs w:val="24"/>
                </w:rPr>
                <w:t>n</w:t>
              </w:r>
              <w:r w:rsidR="003105AB" w:rsidRPr="00155DA6">
                <w:rPr>
                  <w:rFonts w:asciiTheme="minorHAnsi" w:hAnsiTheme="minorHAnsi" w:cstheme="minorHAnsi"/>
                  <w:sz w:val="24"/>
                  <w:szCs w:val="24"/>
                </w:rPr>
                <w:t xml:space="preserve">y z grysikiem do przeciskania  </w:t>
              </w:r>
            </w:hyperlink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C8D486F" w14:textId="46120AC6" w:rsidR="00F11F69" w:rsidRPr="00155DA6" w:rsidRDefault="00F74B98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3D343867" wp14:editId="1764A588">
                  <wp:extent cx="1666800" cy="1481399"/>
                  <wp:effectExtent l="0" t="0" r="0" b="4501"/>
                  <wp:docPr id="60568571" name="grafika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6800" cy="1481399"/>
                          </a:xfrm>
                          <a:prstGeom prst="rect">
                            <a:avLst/>
                          </a:prstGeom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320BD43" w14:textId="407E4DD9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  <w:tr w:rsidR="00F11F69" w:rsidRPr="00155DA6" w14:paraId="4B2FCC0B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F28C4F7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9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A190820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Zjeżdżalnia rolkowa mocowana do drabinek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4C20448" w14:textId="4518727F" w:rsidR="00F11F69" w:rsidRPr="00155DA6" w:rsidRDefault="003105AB" w:rsidP="006A4EA4">
            <w:pPr>
              <w:pStyle w:val="NormalnyWeb"/>
              <w:rPr>
                <w:rFonts w:asciiTheme="minorHAnsi" w:hAnsiTheme="minorHAnsi" w:cstheme="minorHAnsi"/>
                <w:color w:val="111111"/>
              </w:rPr>
            </w:pPr>
            <w:r w:rsidRPr="00155DA6">
              <w:rPr>
                <w:rFonts w:asciiTheme="minorHAnsi" w:hAnsiTheme="minorHAnsi" w:cstheme="minorHAnsi"/>
                <w:color w:val="111111"/>
              </w:rPr>
              <w:t>Zjeżdżalnia z małymi rolkami mocowana do drabinki gimnastycznej (do ściany). Do wyboru wersja z rolkami z samą otuliną oraz z pokryciem wałków sztuczną skórą. Wymiary: 200 cm długości oraz 70 cm szerokości.</w:t>
            </w:r>
            <w:r w:rsidR="006A4EA4" w:rsidRPr="00155DA6">
              <w:rPr>
                <w:rFonts w:asciiTheme="minorHAnsi" w:hAnsiTheme="minorHAnsi" w:cstheme="minorHAnsi"/>
                <w:color w:val="111111"/>
              </w:rPr>
              <w:t xml:space="preserve"> </w:t>
            </w:r>
            <w:r w:rsidRPr="00155DA6">
              <w:rPr>
                <w:rFonts w:asciiTheme="minorHAnsi" w:hAnsiTheme="minorHAnsi" w:cstheme="minorHAnsi"/>
                <w:color w:val="4472C4" w:themeColor="accent1"/>
              </w:rPr>
              <w:t>kolor- granatowy</w:t>
            </w:r>
          </w:p>
          <w:p w14:paraId="322B29E8" w14:textId="394BF980" w:rsidR="00F11F69" w:rsidRPr="00155DA6" w:rsidRDefault="00F11F69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CF36466" w14:textId="233FB9AD" w:rsidR="00F11F69" w:rsidRPr="00155DA6" w:rsidRDefault="00F74B98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5EC2D7B8" wp14:editId="73DA9EAF">
                  <wp:extent cx="1892880" cy="1682639"/>
                  <wp:effectExtent l="0" t="0" r="0" b="0"/>
                  <wp:docPr id="455006489" name="grafika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2880" cy="1682639"/>
                          </a:xfrm>
                          <a:prstGeom prst="rect">
                            <a:avLst/>
                          </a:prstGeom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05F82F5" w14:textId="487D41F1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  <w:tr w:rsidR="00F11F69" w:rsidRPr="00155DA6" w14:paraId="796F47E4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3B39013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10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AAAE6B9" w14:textId="538D9AE8" w:rsidR="00F11F69" w:rsidRPr="00155DA6" w:rsidRDefault="00D70524">
            <w:pPr>
              <w:pStyle w:val="Standard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Metalowa drabinka prosta do 120 kg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961F511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Wielofunkcyjna drabinka gimnastyczna wykonana w całości z drewna bukowego, zawiera dodatkowe akcesoria: drążek do podciągania, akcesoria dla dzieci: kółka gimnastyczne oraz linę z huśtawką. Drabinkę wystarczy przykręcić do ściany. Maksymalna waga użytkownika to 120 kg. Maksymalna waga użytkownika akcesoriów dziecięcych – 50 kg. Produkt może różnić się od prezentowanego na zdjęciach.</w:t>
            </w: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br/>
              <w:t>• wym. 64 x 220 cm</w:t>
            </w:r>
          </w:p>
          <w:p w14:paraId="2E0346F2" w14:textId="544037DE" w:rsidR="00F11F69" w:rsidRPr="00155DA6" w:rsidRDefault="007F17EA">
            <w:pPr>
              <w:pStyle w:val="Standard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  <w:hyperlink r:id="rId18" w:history="1">
              <w:r w:rsidR="003105AB" w:rsidRPr="00155DA6">
                <w:rPr>
                  <w:rFonts w:asciiTheme="minorHAnsi" w:hAnsiTheme="minorHAnsi" w:cstheme="minorHAnsi"/>
                  <w:color w:val="000000" w:themeColor="text1"/>
                  <w:sz w:val="24"/>
                  <w:szCs w:val="24"/>
                </w:rPr>
                <w:t xml:space="preserve">Drabinka ścienna z drewnianymi </w:t>
              </w:r>
            </w:hyperlink>
            <w:hyperlink r:id="rId19" w:history="1">
              <w:r w:rsidR="003105AB" w:rsidRPr="00155DA6">
                <w:rPr>
                  <w:rFonts w:asciiTheme="minorHAnsi" w:hAnsiTheme="minorHAnsi" w:cstheme="minorHAnsi"/>
                  <w:color w:val="000000" w:themeColor="text1"/>
                  <w:sz w:val="24"/>
                  <w:szCs w:val="24"/>
                </w:rPr>
                <w:t xml:space="preserve">szczeblami, </w:t>
              </w:r>
            </w:hyperlink>
            <w:hyperlink r:id="rId20" w:history="1">
              <w:r w:rsidR="003105AB" w:rsidRPr="00155DA6">
                <w:rPr>
                  <w:rFonts w:asciiTheme="minorHAnsi" w:hAnsiTheme="minorHAnsi" w:cstheme="minorHAnsi"/>
                  <w:color w:val="000000" w:themeColor="text1"/>
                  <w:sz w:val="24"/>
                  <w:szCs w:val="24"/>
                </w:rPr>
                <w:t xml:space="preserve">do 120 kg </w:t>
              </w:r>
            </w:hyperlink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EC58D7A" w14:textId="77426ABC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4331070" wp14:editId="5401D8E8">
                  <wp:extent cx="2227580" cy="2227580"/>
                  <wp:effectExtent l="0" t="0" r="1270" b="1270"/>
                  <wp:docPr id="1790785809" name="Obraz 74" descr="Drabinka gimnastyczna drewniano metalowa z drewnianym drążkiem i  akcesoriami BenchK 212W - Bagażownia.p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0" descr="Drabinka gimnastyczna drewniano metalowa z drewnianym drążkiem i  akcesoriami BenchK 212W - Bagażownia.p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7580" cy="2227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BD159D0" w14:textId="085798AA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.</w:t>
            </w:r>
          </w:p>
        </w:tc>
      </w:tr>
      <w:tr w:rsidR="00F11F69" w:rsidRPr="00155DA6" w14:paraId="3EEF4ED3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D25F309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11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3E967D3" w14:textId="77777777" w:rsidR="00F11F69" w:rsidRPr="00155DA6" w:rsidRDefault="003105AB">
            <w:pPr>
              <w:pStyle w:val="NormalnyWeb"/>
              <w:shd w:val="clear" w:color="auto" w:fill="FFFFFF"/>
              <w:spacing w:before="0"/>
              <w:ind w:hanging="20"/>
              <w:rPr>
                <w:rFonts w:asciiTheme="minorHAnsi" w:hAnsiTheme="minorHAnsi" w:cstheme="minorHAnsi"/>
                <w:color w:val="000000" w:themeColor="text1"/>
              </w:rPr>
            </w:pPr>
            <w:r w:rsidRPr="00155DA6">
              <w:rPr>
                <w:rFonts w:asciiTheme="minorHAnsi" w:hAnsiTheme="minorHAnsi" w:cstheme="minorHAnsi"/>
                <w:color w:val="000000" w:themeColor="text1"/>
              </w:rPr>
              <w:t>Drabinka gimnastyczna pojedyncza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C40F566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• lakierowane drewno</w:t>
            </w: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br/>
              <w:t>• wym. 90 x 256 cm</w:t>
            </w: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br/>
            </w: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br/>
              <w:t>Drabinki gimnastyczne z zaczepami do montowania do ścian.</w:t>
            </w:r>
          </w:p>
          <w:p w14:paraId="43132BB0" w14:textId="1148F38C" w:rsidR="00F11F69" w:rsidRPr="00155DA6" w:rsidRDefault="00594A07">
            <w:pPr>
              <w:pStyle w:val="Standard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 xml:space="preserve"> Drążki drewno bukowe, boki drewno sosnowe</w:t>
            </w:r>
            <w:r w:rsidR="003105AB"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br/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17FCC6A" w14:textId="0137B1D6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20A3396D" wp14:editId="3ABD9270">
                      <wp:extent cx="304800" cy="304800"/>
                      <wp:effectExtent l="0" t="0" r="0" b="0"/>
                      <wp:docPr id="1328641105" name="Prostokąt 7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43AEF6E" id="Prostokąt 71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67DDA5F6" wp14:editId="4A059A6B">
                  <wp:extent cx="1105469" cy="1471648"/>
                  <wp:effectExtent l="0" t="0" r="0" b="0"/>
                  <wp:docPr id="478936985" name="Obraz 73" descr="Drewniana drabinka gimnastyczna UNDERFIT 195 x 80 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8" descr="Drewniana drabinka gimnastyczna UNDERFIT 195 x 80 c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0430" cy="1478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 xml:space="preserve"> </w:t>
            </w:r>
            <w:r w:rsidR="007215CA"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inline distT="0" distB="0" distL="0" distR="0" wp14:anchorId="1B8594A4" wp14:editId="66A66BBA">
                      <wp:extent cx="307340" cy="307340"/>
                      <wp:effectExtent l="0" t="0" r="0" b="0"/>
                      <wp:docPr id="1051572091" name="Prostokąt 69" descr="Drabinka gimnastyczna 195x80 cm z okuciami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7340" cy="3073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2FE3165D" id="Prostokąt 69" o:spid="_x0000_s1026" alt="Drabinka gimnastyczna 195x80 cm z okuciami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ED1D14E" w14:textId="23886AA1" w:rsidR="00F11F69" w:rsidRPr="00155DA6" w:rsidRDefault="003105AB">
            <w:pPr>
              <w:pStyle w:val="NormalnyWeb"/>
              <w:shd w:val="clear" w:color="auto" w:fill="FFFFFF"/>
              <w:spacing w:before="0"/>
              <w:ind w:hanging="340"/>
              <w:rPr>
                <w:rFonts w:asciiTheme="minorHAnsi" w:hAnsiTheme="minorHAnsi" w:cstheme="minorHAnsi"/>
                <w:b/>
                <w:bCs/>
                <w:color w:val="3F4C58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</w:rPr>
              <w:t>1 s1 szt</w:t>
            </w:r>
            <w:r w:rsidR="007F17EA">
              <w:rPr>
                <w:rFonts w:asciiTheme="minorHAnsi" w:hAnsiTheme="minorHAnsi" w:cstheme="minorHAnsi"/>
                <w:b/>
                <w:bCs/>
                <w:color w:val="3F4C58"/>
              </w:rPr>
              <w:t>.</w:t>
            </w:r>
          </w:p>
          <w:p w14:paraId="42576C29" w14:textId="77777777" w:rsidR="00F11F69" w:rsidRPr="00155DA6" w:rsidRDefault="00F11F69">
            <w:pPr>
              <w:pStyle w:val="NormalnyWeb"/>
              <w:shd w:val="clear" w:color="auto" w:fill="FFFFFF"/>
              <w:spacing w:before="0"/>
              <w:ind w:hanging="340"/>
              <w:rPr>
                <w:rFonts w:asciiTheme="minorHAnsi" w:hAnsiTheme="minorHAnsi" w:cstheme="minorHAnsi"/>
                <w:b/>
                <w:bCs/>
                <w:color w:val="3F4C58"/>
              </w:rPr>
            </w:pPr>
          </w:p>
          <w:p w14:paraId="2EDD3E08" w14:textId="77777777" w:rsidR="00F11F69" w:rsidRPr="00155DA6" w:rsidRDefault="00F11F69">
            <w:pPr>
              <w:pStyle w:val="NormalnyWeb"/>
              <w:shd w:val="clear" w:color="auto" w:fill="FFFFFF"/>
              <w:spacing w:before="0"/>
              <w:ind w:hanging="340"/>
              <w:rPr>
                <w:rFonts w:asciiTheme="minorHAnsi" w:hAnsiTheme="minorHAnsi" w:cstheme="minorHAnsi"/>
                <w:b/>
                <w:bCs/>
                <w:color w:val="3F4C58"/>
              </w:rPr>
            </w:pPr>
          </w:p>
          <w:p w14:paraId="78A18A46" w14:textId="77777777" w:rsidR="00F11F69" w:rsidRPr="00155DA6" w:rsidRDefault="00F11F69">
            <w:pPr>
              <w:pStyle w:val="NormalnyWeb"/>
              <w:shd w:val="clear" w:color="auto" w:fill="FFFFFF"/>
              <w:spacing w:before="0"/>
              <w:ind w:hanging="340"/>
              <w:rPr>
                <w:rFonts w:asciiTheme="minorHAnsi" w:hAnsiTheme="minorHAnsi" w:cstheme="minorHAnsi"/>
                <w:b/>
                <w:bCs/>
                <w:color w:val="3F4C58"/>
              </w:rPr>
            </w:pPr>
          </w:p>
          <w:p w14:paraId="6842A9AC" w14:textId="77777777" w:rsidR="00F11F69" w:rsidRPr="00155DA6" w:rsidRDefault="00F11F69">
            <w:pPr>
              <w:pStyle w:val="NormalnyWeb"/>
              <w:shd w:val="clear" w:color="auto" w:fill="FFFFFF"/>
              <w:spacing w:before="0"/>
              <w:ind w:hanging="340"/>
              <w:rPr>
                <w:rFonts w:asciiTheme="minorHAnsi" w:hAnsiTheme="minorHAnsi" w:cstheme="minorHAnsi"/>
                <w:b/>
                <w:bCs/>
                <w:color w:val="3F4C58"/>
              </w:rPr>
            </w:pPr>
          </w:p>
          <w:p w14:paraId="60740A44" w14:textId="77777777" w:rsidR="00F11F69" w:rsidRPr="00155DA6" w:rsidRDefault="00F11F69">
            <w:pPr>
              <w:pStyle w:val="NormalnyWeb"/>
              <w:shd w:val="clear" w:color="auto" w:fill="FFFFFF"/>
              <w:spacing w:before="0"/>
              <w:rPr>
                <w:rFonts w:asciiTheme="minorHAnsi" w:hAnsiTheme="minorHAnsi" w:cstheme="minorHAnsi"/>
                <w:b/>
                <w:bCs/>
                <w:color w:val="3F4C58"/>
              </w:rPr>
            </w:pPr>
          </w:p>
          <w:p w14:paraId="5EBACA4A" w14:textId="77777777" w:rsidR="00F11F69" w:rsidRPr="00155DA6" w:rsidRDefault="00F11F69">
            <w:pPr>
              <w:pStyle w:val="NormalnyWeb"/>
              <w:shd w:val="clear" w:color="auto" w:fill="FFFFFF"/>
              <w:spacing w:before="0"/>
              <w:ind w:hanging="340"/>
              <w:rPr>
                <w:rFonts w:asciiTheme="minorHAnsi" w:hAnsiTheme="minorHAnsi" w:cstheme="minorHAnsi"/>
                <w:b/>
                <w:bCs/>
                <w:color w:val="3F4C58"/>
              </w:rPr>
            </w:pPr>
          </w:p>
        </w:tc>
      </w:tr>
      <w:tr w:rsidR="00F11F69" w:rsidRPr="00155DA6" w14:paraId="230DA4D2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DAFDB9A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12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E8892D0" w14:textId="77777777" w:rsidR="00F11F69" w:rsidRPr="00155DA6" w:rsidRDefault="003105AB">
            <w:pPr>
              <w:pStyle w:val="Standard"/>
              <w:shd w:val="clear" w:color="auto" w:fill="FFFFFF"/>
              <w:spacing w:after="100" w:line="240" w:lineRule="auto"/>
              <w:rPr>
                <w:rFonts w:asciiTheme="minorHAnsi" w:hAnsiTheme="minorHAnsi" w:cstheme="minorHAnsi"/>
                <w:color w:val="3F4C58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Sensoryczna ścieżka PUZZLE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87516BF" w14:textId="77777777" w:rsidR="00F11F69" w:rsidRPr="00155DA6" w:rsidRDefault="003105AB">
            <w:pPr>
              <w:pStyle w:val="NormalnyWeb"/>
              <w:shd w:val="clear" w:color="auto" w:fill="FFFFFF"/>
              <w:spacing w:before="0"/>
              <w:rPr>
                <w:rFonts w:asciiTheme="minorHAnsi" w:hAnsiTheme="minorHAnsi" w:cstheme="minorHAnsi"/>
                <w:color w:val="111111"/>
              </w:rPr>
            </w:pPr>
            <w:r w:rsidRPr="00155DA6">
              <w:rPr>
                <w:rFonts w:asciiTheme="minorHAnsi" w:hAnsiTheme="minorHAnsi" w:cstheme="minorHAnsi"/>
                <w:color w:val="111111"/>
              </w:rPr>
              <w:t>Każdy z puzzli ma wymiar 30x30 cm. Z puzzli możesz stworzyć sensoryczną matę bądź ścieżkę stymulujących zmysły dzieci. - 1 paczka</w:t>
            </w:r>
          </w:p>
          <w:p w14:paraId="2E6E5D06" w14:textId="77777777" w:rsidR="00594A07" w:rsidRPr="00155DA6" w:rsidRDefault="00594A07">
            <w:pPr>
              <w:pStyle w:val="NormalnyWeb"/>
              <w:shd w:val="clear" w:color="auto" w:fill="FFFFFF"/>
              <w:spacing w:before="0"/>
              <w:rPr>
                <w:rFonts w:asciiTheme="minorHAnsi" w:hAnsiTheme="minorHAnsi" w:cstheme="minorHAnsi"/>
              </w:rPr>
            </w:pPr>
            <w:r w:rsidRPr="00155DA6">
              <w:rPr>
                <w:rFonts w:asciiTheme="minorHAnsi" w:hAnsiTheme="minorHAnsi" w:cstheme="minorHAnsi"/>
              </w:rPr>
              <w:t xml:space="preserve">W paczce 6 </w:t>
            </w:r>
            <w:proofErr w:type="spellStart"/>
            <w:r w:rsidRPr="00155DA6">
              <w:rPr>
                <w:rFonts w:asciiTheme="minorHAnsi" w:hAnsiTheme="minorHAnsi" w:cstheme="minorHAnsi"/>
              </w:rPr>
              <w:t>szt</w:t>
            </w:r>
            <w:proofErr w:type="spellEnd"/>
          </w:p>
          <w:p w14:paraId="7EF6676A" w14:textId="77DB2D86" w:rsidR="003418DF" w:rsidRPr="00155DA6" w:rsidRDefault="00594A07">
            <w:pPr>
              <w:pStyle w:val="NormalnyWeb"/>
              <w:shd w:val="clear" w:color="auto" w:fill="FFFFFF"/>
              <w:spacing w:before="0"/>
              <w:rPr>
                <w:rFonts w:asciiTheme="minorHAnsi" w:hAnsiTheme="minorHAnsi" w:cstheme="minorHAnsi"/>
                <w:color w:val="FF0000"/>
              </w:rPr>
            </w:pPr>
            <w:r w:rsidRPr="00155DA6">
              <w:rPr>
                <w:rFonts w:asciiTheme="minorHAnsi" w:hAnsiTheme="minorHAnsi" w:cstheme="minorHAnsi"/>
              </w:rPr>
              <w:t>Wielokolorowe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DEA3908" w14:textId="77777777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584F973D" wp14:editId="0069E8BD">
                  <wp:extent cx="1800718" cy="1569238"/>
                  <wp:effectExtent l="0" t="0" r="9032" b="0"/>
                  <wp:docPr id="1139443221" name="grafika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718" cy="1569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D9AB48F" w14:textId="77777777" w:rsidR="00F11F69" w:rsidRPr="00155DA6" w:rsidRDefault="003105AB">
            <w:pPr>
              <w:pStyle w:val="Standard"/>
              <w:shd w:val="clear" w:color="auto" w:fill="FFFFFF"/>
              <w:spacing w:after="100" w:line="240" w:lineRule="auto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1 zestaw</w:t>
            </w:r>
          </w:p>
        </w:tc>
      </w:tr>
      <w:tr w:rsidR="00F11F69" w:rsidRPr="00155DA6" w14:paraId="0B994759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D78E215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13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18618A6" w14:textId="77777777" w:rsidR="00F11F69" w:rsidRPr="00155DA6" w:rsidRDefault="003105AB">
            <w:pPr>
              <w:pStyle w:val="Standard"/>
              <w:shd w:val="clear" w:color="auto" w:fill="FFFFFF"/>
              <w:spacing w:after="100" w:line="240" w:lineRule="auto"/>
              <w:rPr>
                <w:rFonts w:asciiTheme="minorHAnsi" w:hAnsiTheme="minorHAnsi" w:cstheme="minorHAnsi"/>
                <w:color w:val="3F4C58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Ścianka wspinaczkowa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06C43B1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color w:val="11111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Ścianka wspinaczkowa złożona z 10 elementów.</w:t>
            </w: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br/>
              <w:t>• wym. 405 x 241 cm</w:t>
            </w: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br/>
            </w: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br/>
              <w:t>Kolorowe ścianki wspinaczkowe zachęcą dzieci do aktywności ruchowej i wspólnej zabawy. Wspinaczka świetnie rozwija koordynację i równowagę. Ścianki wykonane ze sklejki o gr. 18 mm. Uchwyty z tworzywa sztucznego w różnych kolorach i kształtach.</w:t>
            </w:r>
          </w:p>
          <w:p w14:paraId="246D974C" w14:textId="2D5649D1" w:rsidR="00F11F69" w:rsidRPr="00155DA6" w:rsidRDefault="00F11F69">
            <w:pPr>
              <w:pStyle w:val="NormalnyWeb"/>
              <w:rPr>
                <w:rFonts w:asciiTheme="minorHAnsi" w:hAnsiTheme="minorHAnsi" w:cstheme="minorHAnsi"/>
              </w:rPr>
            </w:pP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B521438" w14:textId="1EECB728" w:rsidR="00F11F69" w:rsidRPr="00155DA6" w:rsidRDefault="007215CA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7B956E7" wp14:editId="5D24CB2D">
                  <wp:extent cx="1494430" cy="1494430"/>
                  <wp:effectExtent l="0" t="0" r="0" b="0"/>
                  <wp:docPr id="1958500067" name="Obraz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923" cy="14979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6DE5CC2" w14:textId="7B7046C9" w:rsidR="00F11F69" w:rsidRPr="00155DA6" w:rsidRDefault="003105AB">
            <w:pPr>
              <w:pStyle w:val="Standard"/>
              <w:shd w:val="clear" w:color="auto" w:fill="FFFFFF"/>
              <w:spacing w:after="100" w:line="240" w:lineRule="auto"/>
              <w:ind w:hanging="57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.</w:t>
            </w:r>
          </w:p>
        </w:tc>
      </w:tr>
      <w:tr w:rsidR="00F11F69" w:rsidRPr="00155DA6" w14:paraId="5782343F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252DA6E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14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F92712D" w14:textId="77777777" w:rsidR="00F11F69" w:rsidRPr="00155DA6" w:rsidRDefault="003105AB">
            <w:pPr>
              <w:pStyle w:val="Standard"/>
              <w:shd w:val="clear" w:color="auto" w:fill="FFFFFF"/>
              <w:spacing w:after="100" w:line="240" w:lineRule="auto"/>
              <w:ind w:firstLine="122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Podwiesie</w:t>
            </w:r>
            <w:proofErr w:type="spellEnd"/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3FBB5C7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  <w:proofErr w:type="spellStart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Podwiesie</w:t>
            </w:r>
            <w:proofErr w:type="spellEnd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 xml:space="preserve"> jest mocowane do dwóch, naprzeciwległych ścian (zalecamy montaż </w:t>
            </w:r>
            <w:proofErr w:type="spellStart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podwiesia</w:t>
            </w:r>
            <w:proofErr w:type="spellEnd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 xml:space="preserve"> na ścianach nośnych, wykluczony jest montaż na ścianach działowych z płyty gipsowo-kartonowej, oraz wykluczony jest montaż nad oknami, po więcej informacji prosimy o kontakt). </w:t>
            </w:r>
            <w:proofErr w:type="spellStart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Podwiesie</w:t>
            </w:r>
            <w:proofErr w:type="spellEnd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 xml:space="preserve"> zawiera dwa haki, krętlik oraz 4 karabińczyki. Klient może zamówić dodatkowe haki klamrowe co zalecamy głównie przy </w:t>
            </w:r>
            <w:proofErr w:type="spellStart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podwiesiach</w:t>
            </w:r>
            <w:proofErr w:type="spellEnd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 xml:space="preserve"> powyżej 5 metrów. Do tego rodzaju </w:t>
            </w:r>
            <w:proofErr w:type="spellStart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podwiesia</w:t>
            </w:r>
            <w:proofErr w:type="spellEnd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 xml:space="preserve"> nie mogą zostać zamontowane belki rozbudowujące.</w:t>
            </w:r>
          </w:p>
          <w:p w14:paraId="7A059AD9" w14:textId="0715E992" w:rsidR="003418DF" w:rsidRPr="00155DA6" w:rsidRDefault="003418DF">
            <w:pPr>
              <w:pStyle w:val="Standard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Wymiary</w:t>
            </w:r>
            <w:r w:rsidR="007B1AD6" w:rsidRPr="00155DA6">
              <w:rPr>
                <w:rFonts w:asciiTheme="minorHAnsi" w:hAnsiTheme="minorHAnsi" w:cstheme="minorHAnsi"/>
                <w:sz w:val="24"/>
                <w:szCs w:val="24"/>
              </w:rPr>
              <w:t xml:space="preserve"> długość regulowana do 300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4126D5F" w14:textId="7AE22412" w:rsidR="00F11F69" w:rsidRPr="00155DA6" w:rsidRDefault="00F74B98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anchor distT="0" distB="0" distL="114300" distR="114300" simplePos="0" relativeHeight="251664384" behindDoc="0" locked="0" layoutInCell="1" allowOverlap="1" wp14:anchorId="508EB4E8" wp14:editId="0DBF178E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326390</wp:posOffset>
                  </wp:positionV>
                  <wp:extent cx="2227680" cy="1980000"/>
                  <wp:effectExtent l="0" t="0" r="1170" b="1200"/>
                  <wp:wrapTopAndBottom/>
                  <wp:docPr id="77176617" name="Obraz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7680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1FAA46A" w14:textId="1D5874A6" w:rsidR="00F11F69" w:rsidRPr="00155DA6" w:rsidRDefault="003105AB">
            <w:pPr>
              <w:pStyle w:val="Standard"/>
              <w:shd w:val="clear" w:color="auto" w:fill="FFFFFF"/>
              <w:spacing w:after="100" w:line="240" w:lineRule="auto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.</w:t>
            </w:r>
          </w:p>
        </w:tc>
      </w:tr>
      <w:tr w:rsidR="00F11F69" w:rsidRPr="00155DA6" w14:paraId="70A6C649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91B4880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15.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6B93AC1" w14:textId="77777777" w:rsidR="00F11F69" w:rsidRPr="00155DA6" w:rsidRDefault="003105AB">
            <w:pPr>
              <w:pStyle w:val="Nagwek1"/>
              <w:shd w:val="clear" w:color="auto" w:fill="FFFFFF"/>
              <w:spacing w:before="0" w:after="100" w:line="240" w:lineRule="auto"/>
              <w:rPr>
                <w:rFonts w:asciiTheme="minorHAnsi" w:hAnsiTheme="minorHAnsi" w:cstheme="minorHAnsi"/>
                <w:b w:val="0"/>
                <w:bCs w:val="0"/>
                <w:color w:val="000000" w:themeColor="text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 w:val="0"/>
                <w:bCs w:val="0"/>
                <w:color w:val="000000" w:themeColor="text1"/>
                <w:sz w:val="24"/>
                <w:szCs w:val="24"/>
              </w:rPr>
              <w:t>Materac składany kolory morskie - mata - MED</w:t>
            </w:r>
          </w:p>
          <w:p w14:paraId="6B0FD94C" w14:textId="77777777" w:rsidR="00F11F69" w:rsidRPr="00155DA6" w:rsidRDefault="00F11F69">
            <w:pPr>
              <w:pStyle w:val="Standard"/>
              <w:shd w:val="clear" w:color="auto" w:fill="FFFFFF"/>
              <w:spacing w:after="100" w:line="240" w:lineRule="auto"/>
              <w:ind w:left="-340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A103AFC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 xml:space="preserve">Stanowią podkład do ćwiczeń oraz miejsce zabaw dla dzieci. Obszyte trwałą tkaniną PCV, niezawierającą </w:t>
            </w:r>
            <w:proofErr w:type="spellStart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ftalanów</w:t>
            </w:r>
            <w:proofErr w:type="spellEnd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 xml:space="preserve">, łatwą do utrzymania w czystości. </w:t>
            </w: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br/>
              <w:t xml:space="preserve">• wym. 244,5 x 120 x 3 cm </w:t>
            </w: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br/>
              <w:t xml:space="preserve">• wym. 1 </w:t>
            </w:r>
            <w:proofErr w:type="spellStart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elem</w:t>
            </w:r>
            <w:proofErr w:type="spellEnd"/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t>. 60 x 120 cm</w:t>
            </w:r>
            <w:r w:rsidRPr="00155DA6"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  <w:br/>
              <w:t>• wyrób medyczny - klasa I</w:t>
            </w:r>
          </w:p>
          <w:p w14:paraId="3BB3B17C" w14:textId="38B00F48" w:rsidR="00F11F69" w:rsidRPr="00155DA6" w:rsidRDefault="00F11F69">
            <w:pPr>
              <w:pStyle w:val="Standard"/>
              <w:rPr>
                <w:rFonts w:asciiTheme="minorHAnsi" w:hAnsiTheme="minorHAnsi" w:cstheme="minorHAnsi"/>
                <w:color w:val="000000" w:themeColor="text1"/>
                <w:sz w:val="24"/>
                <w:szCs w:val="24"/>
              </w:rPr>
            </w:pP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7ACB703" w14:textId="2133F9E0" w:rsidR="00F11F69" w:rsidRPr="00155DA6" w:rsidRDefault="007215CA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</w:rPr>
              <mc:AlternateContent>
                <mc:Choice Requires="wps">
                  <w:drawing>
                    <wp:inline distT="0" distB="0" distL="0" distR="0" wp14:anchorId="1CA8CFBD" wp14:editId="17485387">
                      <wp:extent cx="307340" cy="307340"/>
                      <wp:effectExtent l="0" t="0" r="0" b="0"/>
                      <wp:docPr id="622681727" name="Prostokąt 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7340" cy="30734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61A01BA" id="Prostokąt 3" o:spid="_x0000_s1026" style="width:24.2pt;height:24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Pr="00155DA6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205BBF2" wp14:editId="3A795E56">
                  <wp:extent cx="1868505" cy="1453487"/>
                  <wp:effectExtent l="0" t="0" r="0" b="0"/>
                  <wp:docPr id="344517367" name="Obraz 2" descr="MR-6 materac rehabilitacyjny 3-częściowy 195x100x5 cm | EpicM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R-6 materac rehabilitacyjny 3-częściowy 195x100x5 cm | EpicM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295" cy="1471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7F5ED8B" w14:textId="657FBFDF" w:rsidR="00F11F69" w:rsidRPr="00155DA6" w:rsidRDefault="003105AB">
            <w:pPr>
              <w:pStyle w:val="Standard"/>
              <w:shd w:val="clear" w:color="auto" w:fill="FFFFFF"/>
              <w:spacing w:after="100" w:line="240" w:lineRule="auto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.</w:t>
            </w:r>
          </w:p>
        </w:tc>
      </w:tr>
      <w:tr w:rsidR="00F11F69" w:rsidRPr="00155DA6" w14:paraId="538FE65F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911C1B9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16.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941C2EE" w14:textId="77777777" w:rsidR="00F11F69" w:rsidRPr="004644BB" w:rsidRDefault="003105AB">
            <w:pPr>
              <w:pStyle w:val="Standard"/>
              <w:shd w:val="clear" w:color="auto" w:fill="FFFFFF"/>
              <w:spacing w:after="100" w:line="240" w:lineRule="auto"/>
              <w:ind w:hanging="20"/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Sensoryczny panel z cieczą w różnych kolorach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ADFED70" w14:textId="7591C4D8" w:rsidR="00F11F69" w:rsidRPr="004644BB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eastAsia="Times New Roman" w:hAnsiTheme="minorHAnsi" w:cstheme="minorHAnsi"/>
                <w:sz w:val="24"/>
                <w:szCs w:val="24"/>
                <w:lang w:eastAsia="pl-PL"/>
              </w:rPr>
              <w:t>Po płytkach można chodzić, skakać, tańczyć, raczkować... pod wpływem dotyku kolorowy płyn, którym wypełniona jest płytka przemieszcza się tworząc różne wzory i zachęcając do ruchu. Kafle można też położyć na stole lub innej płaskiej powierzchni i wywoływać ruch płynu dłońmi.</w:t>
            </w:r>
            <w:r w:rsidRPr="004644BB">
              <w:rPr>
                <w:rFonts w:asciiTheme="minorHAnsi" w:eastAsia="Times New Roman" w:hAnsiTheme="minorHAnsi" w:cstheme="minorHAnsi"/>
                <w:sz w:val="24"/>
                <w:szCs w:val="24"/>
                <w:lang w:eastAsia="pl-PL"/>
              </w:rPr>
              <w:br/>
              <w:t>Płytki są wypełnione cieczą zabarwioną barwnikiem kosmetycznym - są w</w:t>
            </w:r>
            <w:r w:rsidR="003418DF" w:rsidRPr="004644BB">
              <w:rPr>
                <w:rFonts w:asciiTheme="minorHAnsi" w:eastAsia="Times New Roman" w:hAnsiTheme="minorHAnsi" w:cstheme="minorHAnsi"/>
                <w:sz w:val="24"/>
                <w:szCs w:val="24"/>
                <w:lang w:eastAsia="pl-PL"/>
              </w:rPr>
              <w:t xml:space="preserve"> </w:t>
            </w:r>
            <w:r w:rsidRPr="004644BB">
              <w:rPr>
                <w:rFonts w:asciiTheme="minorHAnsi" w:eastAsia="Times New Roman" w:hAnsiTheme="minorHAnsi" w:cstheme="minorHAnsi"/>
                <w:sz w:val="24"/>
                <w:szCs w:val="24"/>
                <w:lang w:eastAsia="pl-PL"/>
              </w:rPr>
              <w:t>pełni bezpieczne. Spód płytki pokryty jest pianką antypoślizgową, dzięki czemu nie muszą być mocowane do podłogi na stałe. Warstwa zewnętrzna kafla jest odporna na ścieranie oraz zarysowania - płytki z powodzeniem mogą być układane jako stała podłoga we wnętrzach. Po płytkach można jeździć krzesłami, wózkami inwalidzkimi, mogą po niej chodzić i skakać dzieci i dorośli - materiał jest wyjątkowo odporny. Maksymalne obciążenie dla jednej płytki to 120 kg.</w:t>
            </w:r>
            <w:r w:rsidRPr="004644BB">
              <w:rPr>
                <w:rFonts w:asciiTheme="minorHAnsi" w:eastAsia="Times New Roman" w:hAnsiTheme="minorHAnsi" w:cstheme="minorHAnsi"/>
                <w:sz w:val="24"/>
                <w:szCs w:val="24"/>
                <w:lang w:eastAsia="pl-PL"/>
              </w:rPr>
              <w:br/>
              <w:t>Panele sprawdzą się jako wystrój w pokojach dziecięcych, przedszkolach, salach zabaw, poradniach rehabilitacyjnych, w gabinetach integracji sensorycznej itp.</w:t>
            </w:r>
          </w:p>
          <w:p w14:paraId="7BA4DEBD" w14:textId="55471259" w:rsidR="00F11F69" w:rsidRPr="004644BB" w:rsidRDefault="00F11F69">
            <w:pPr>
              <w:pStyle w:val="Textbody"/>
              <w:spacing w:after="0" w:line="288" w:lineRule="atLeast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F01FF01" w14:textId="77777777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anchor distT="0" distB="0" distL="114300" distR="114300" simplePos="0" relativeHeight="15" behindDoc="0" locked="0" layoutInCell="1" allowOverlap="1" wp14:anchorId="1EB4327A" wp14:editId="02012FEA">
                  <wp:simplePos x="0" y="0"/>
                  <wp:positionH relativeFrom="column">
                    <wp:posOffset>45720</wp:posOffset>
                  </wp:positionH>
                  <wp:positionV relativeFrom="paragraph">
                    <wp:posOffset>9363</wp:posOffset>
                  </wp:positionV>
                  <wp:extent cx="1704240" cy="1667518"/>
                  <wp:effectExtent l="0" t="0" r="0" b="8882"/>
                  <wp:wrapTopAndBottom/>
                  <wp:docPr id="1964088596" name="grafika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240" cy="16675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AA0BD6E" w14:textId="5749E87B" w:rsidR="00F11F69" w:rsidRPr="00155DA6" w:rsidRDefault="003105AB">
            <w:pPr>
              <w:pStyle w:val="Standard"/>
              <w:shd w:val="clear" w:color="auto" w:fill="FFFFFF"/>
              <w:spacing w:after="100" w:line="240" w:lineRule="auto"/>
              <w:rPr>
                <w:rFonts w:asciiTheme="minorHAnsi" w:hAnsiTheme="minorHAnsi" w:cstheme="minorHAnsi"/>
                <w:b/>
                <w:bCs/>
                <w:color w:val="444444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444444"/>
                <w:sz w:val="24"/>
                <w:szCs w:val="24"/>
              </w:rPr>
              <w:t>6 szt</w:t>
            </w:r>
            <w:r w:rsidR="007F17EA">
              <w:rPr>
                <w:rFonts w:asciiTheme="minorHAnsi" w:hAnsiTheme="minorHAnsi" w:cstheme="minorHAnsi"/>
                <w:b/>
                <w:bCs/>
                <w:color w:val="444444"/>
                <w:sz w:val="24"/>
                <w:szCs w:val="24"/>
              </w:rPr>
              <w:t>.</w:t>
            </w:r>
          </w:p>
        </w:tc>
      </w:tr>
      <w:tr w:rsidR="00F11F69" w:rsidRPr="00155DA6" w14:paraId="69D11EFF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285BA4E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17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F491C79" w14:textId="77777777" w:rsidR="00F11F69" w:rsidRPr="00155DA6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ind w:hanging="20"/>
              <w:rPr>
                <w:rFonts w:asciiTheme="minorHAnsi" w:hAnsiTheme="minorHAnsi" w:cstheme="minorHAnsi"/>
                <w:color w:val="3F4C58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 xml:space="preserve">Stożek/ </w:t>
            </w:r>
            <w:proofErr w:type="spellStart"/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topek</w:t>
            </w:r>
            <w:proofErr w:type="spellEnd"/>
            <w:r w:rsidRPr="004644BB">
              <w:rPr>
                <w:rFonts w:asciiTheme="minorHAnsi" w:hAnsiTheme="minorHAnsi" w:cstheme="minorHAnsi"/>
                <w:sz w:val="24"/>
                <w:szCs w:val="24"/>
              </w:rPr>
              <w:t xml:space="preserve"> – czerwona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2D63B80" w14:textId="77777777" w:rsidR="00F11F69" w:rsidRPr="00155DA6" w:rsidRDefault="003105AB">
            <w:pPr>
              <w:pStyle w:val="Textbody"/>
              <w:tabs>
                <w:tab w:val="left" w:pos="3940"/>
              </w:tabs>
              <w:rPr>
                <w:rFonts w:asciiTheme="minorHAnsi" w:hAnsiTheme="minorHAnsi" w:cstheme="minorHAnsi"/>
                <w:color w:val="11111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Artykuł pierwszej potrzeby w rehabilitacji dzieci z porażeniem mózgowym. Dzięki swojej prostej budowie jest całkowicie bezpieczny i przyjazny dla dziecka. Świetny przyrząd do zabaw koordynacyjnych wszystkich partii mięśni, także dzieci zdrowych. Występy na brzegu ,,</w:t>
            </w:r>
            <w:proofErr w:type="spellStart"/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topka</w:t>
            </w:r>
            <w:proofErr w:type="spellEnd"/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" zapobiegają przygnieceniu ręki dziecka. Zapewniają również dopływ powietrza, jeżeli dziecko chowa się wewnątrz. Podniesiony i zaokrąglony brzeg ,,</w:t>
            </w:r>
            <w:proofErr w:type="spellStart"/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topka</w:t>
            </w:r>
            <w:proofErr w:type="spellEnd"/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" chroni głowy i ręce dzieci przed urazami. Podczas obracania się w </w:t>
            </w:r>
            <w:proofErr w:type="spellStart"/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topku</w:t>
            </w:r>
            <w:proofErr w:type="spellEnd"/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 xml:space="preserve"> o 360 stopni dzieci mają wrażenie ,,stania na głowie".</w:t>
            </w:r>
          </w:p>
          <w:p w14:paraId="02EBF109" w14:textId="63F08292" w:rsidR="00F11F69" w:rsidRPr="00155DA6" w:rsidRDefault="003105AB" w:rsidP="004644BB">
            <w:pPr>
              <w:pStyle w:val="Textbody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śr. 80 cm; głębokość; 45 cm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08A9BB2" w14:textId="1A730C16" w:rsidR="00F11F69" w:rsidRPr="00155DA6" w:rsidRDefault="00F74B98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anchor distT="0" distB="0" distL="114300" distR="114300" simplePos="0" relativeHeight="251668480" behindDoc="0" locked="0" layoutInCell="1" allowOverlap="1" wp14:anchorId="4AA35C38" wp14:editId="78159AF8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325120</wp:posOffset>
                  </wp:positionV>
                  <wp:extent cx="1664999" cy="1527120"/>
                  <wp:effectExtent l="0" t="0" r="0" b="0"/>
                  <wp:wrapTopAndBottom/>
                  <wp:docPr id="1671440175" name="grafika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4999" cy="1527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083C2B3" w14:textId="49688CB3" w:rsidR="00F11F69" w:rsidRPr="00155DA6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.</w:t>
            </w:r>
          </w:p>
        </w:tc>
      </w:tr>
      <w:tr w:rsidR="00F11F69" w:rsidRPr="00155DA6" w14:paraId="7CEDCD98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69F11E7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18.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F7E88A8" w14:textId="77777777" w:rsidR="00F11F69" w:rsidRPr="004644BB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ind w:hanging="20"/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Zestaw 7 kamieni rzecznych – kolorowe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B951215" w14:textId="0529EF23" w:rsidR="00F11F69" w:rsidRPr="004644BB" w:rsidRDefault="007F17EA">
            <w:pPr>
              <w:pStyle w:val="Standard"/>
              <w:tabs>
                <w:tab w:val="left" w:pos="3940"/>
              </w:tabs>
              <w:rPr>
                <w:rFonts w:asciiTheme="minorHAnsi" w:hAnsiTheme="minorHAnsi" w:cstheme="minorHAnsi"/>
                <w:sz w:val="24"/>
                <w:szCs w:val="24"/>
              </w:rPr>
            </w:pPr>
            <w:hyperlink r:id="rId29" w:history="1">
              <w:r w:rsidR="003105AB" w:rsidRPr="004644BB">
                <w:rPr>
                  <w:rFonts w:asciiTheme="minorHAnsi" w:hAnsiTheme="minorHAnsi" w:cstheme="minorHAnsi"/>
                  <w:sz w:val="24"/>
                  <w:szCs w:val="24"/>
                </w:rPr>
                <w:t xml:space="preserve">Zestaw 7 kamieni rzecznych </w:t>
              </w:r>
            </w:hyperlink>
          </w:p>
          <w:p w14:paraId="644D88A5" w14:textId="1CCE01EB" w:rsidR="003418DF" w:rsidRPr="004644BB" w:rsidRDefault="007B1AD6" w:rsidP="004644BB">
            <w:pPr>
              <w:pStyle w:val="Standard"/>
              <w:tabs>
                <w:tab w:val="left" w:pos="3940"/>
              </w:tabs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Różnorodne kolorystycznie i wielkościowo stopnie z tworzywa sztucznego, imitujące prawdziwe kamienie. Zadaniem uczestnika zabawy jest przeskakiwanie z kamienia na kamień z zachowaniem równowagi. Gra ćwiczy koordynację ruchową, równowagę oraz gibkość. Elementy od spodu zabezpieczone gumowymi podkładkami uniemożliwiającymi przesuwanie się podczas zabawy. </w:t>
            </w:r>
            <w:r w:rsidRPr="004644BB">
              <w:rPr>
                <w:rFonts w:asciiTheme="minorHAnsi" w:hAnsiTheme="minorHAnsi" w:cstheme="minorHAnsi"/>
                <w:sz w:val="24"/>
                <w:szCs w:val="24"/>
              </w:rPr>
              <w:br/>
              <w:t xml:space="preserve">• 3 duże kamienie (wym. 36 x 36 x 36 cm, </w:t>
            </w:r>
            <w:proofErr w:type="spellStart"/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wys</w:t>
            </w:r>
            <w:proofErr w:type="spellEnd"/>
            <w:r w:rsidRPr="004644BB">
              <w:rPr>
                <w:rFonts w:asciiTheme="minorHAnsi" w:hAnsiTheme="minorHAnsi" w:cstheme="minorHAnsi"/>
                <w:sz w:val="24"/>
                <w:szCs w:val="24"/>
              </w:rPr>
              <w:t xml:space="preserve"> 8,5 cm) </w:t>
            </w:r>
            <w:r w:rsidRPr="004644BB">
              <w:rPr>
                <w:rFonts w:asciiTheme="minorHAnsi" w:hAnsiTheme="minorHAnsi" w:cstheme="minorHAnsi"/>
                <w:sz w:val="24"/>
                <w:szCs w:val="24"/>
              </w:rPr>
              <w:br/>
              <w:t>• 3 małe kamienie (wym. 25 x 25 x 25 cm, wys. 4,5 cm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D800646" w14:textId="6C06F8FC" w:rsidR="00F11F69" w:rsidRPr="00155DA6" w:rsidRDefault="00F74B98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anchor distT="0" distB="0" distL="114300" distR="114300" simplePos="0" relativeHeight="251670528" behindDoc="0" locked="0" layoutInCell="1" allowOverlap="1" wp14:anchorId="628ADCA6" wp14:editId="043FA4F3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327025</wp:posOffset>
                  </wp:positionV>
                  <wp:extent cx="1733039" cy="1741320"/>
                  <wp:effectExtent l="0" t="0" r="511" b="0"/>
                  <wp:wrapTopAndBottom/>
                  <wp:docPr id="557326557" name="grafika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3039" cy="1741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37D673A" w14:textId="5F568DAF" w:rsidR="00F11F69" w:rsidRPr="00155DA6" w:rsidRDefault="007F17EA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1 szt.</w:t>
            </w:r>
          </w:p>
        </w:tc>
      </w:tr>
      <w:tr w:rsidR="00F11F69" w:rsidRPr="00155DA6" w14:paraId="0A0CDBFD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9F542E5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19.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1141CA3" w14:textId="77777777" w:rsidR="00F11F69" w:rsidRPr="00155DA6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rPr>
                <w:rFonts w:asciiTheme="minorHAnsi" w:hAnsiTheme="minorHAnsi" w:cstheme="minorHAnsi"/>
                <w:color w:val="3F4C58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Pagórki rzeczne- kolorowe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B9B8410" w14:textId="77777777" w:rsidR="00F11F69" w:rsidRPr="00155DA6" w:rsidRDefault="003105AB">
            <w:pPr>
              <w:pStyle w:val="Textbody"/>
              <w:tabs>
                <w:tab w:val="left" w:pos="3940"/>
              </w:tabs>
              <w:rPr>
                <w:rFonts w:asciiTheme="minorHAnsi" w:hAnsiTheme="minorHAnsi" w:cstheme="minorHAnsi"/>
                <w:color w:val="11111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Kolorowe pagórki o różnych wysokościach zachęcają dzieci do zabawy i aktywności ruchowej. Intensywne kolory oraz ciekawa faktura zapewniają dodatkowo stymulację wielozmysłową. Idealne jako element toru przeszkód, korygujący płaskostopie.</w:t>
            </w:r>
          </w:p>
          <w:p w14:paraId="6CB51E0B" w14:textId="262C56E9" w:rsidR="00F11F69" w:rsidRPr="00155DA6" w:rsidRDefault="003105AB">
            <w:pPr>
              <w:pStyle w:val="Textbody"/>
              <w:rPr>
                <w:rFonts w:asciiTheme="minorHAnsi" w:hAnsiTheme="minorHAnsi" w:cstheme="minorHAnsi"/>
                <w:color w:val="111111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t> W zestawie 5 pagórków w 3 wymiarach:</w:t>
            </w: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br/>
              <w:t>- 36 x 36 cm; wys. 8,5 cm</w:t>
            </w: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br/>
              <w:t>- 40,5 x 40,5 cm; wys. 17 cm</w:t>
            </w:r>
            <w:r w:rsidRPr="00155DA6">
              <w:rPr>
                <w:rFonts w:asciiTheme="minorHAnsi" w:hAnsiTheme="minorHAnsi" w:cstheme="minorHAnsi"/>
                <w:color w:val="111111"/>
                <w:sz w:val="24"/>
                <w:szCs w:val="24"/>
              </w:rPr>
              <w:br/>
              <w:t>- 42 x 42 cm; wys. 25,5 cm</w:t>
            </w:r>
          </w:p>
          <w:p w14:paraId="48F7F4AC" w14:textId="77777777" w:rsidR="00F11F69" w:rsidRPr="00155DA6" w:rsidRDefault="00F11F69">
            <w:pPr>
              <w:pStyle w:val="Textbody"/>
              <w:tabs>
                <w:tab w:val="left" w:pos="3940"/>
              </w:tabs>
              <w:rPr>
                <w:rFonts w:asciiTheme="minorHAnsi" w:hAnsiTheme="minorHAnsi" w:cstheme="minorHAnsi"/>
                <w:color w:val="777777"/>
                <w:sz w:val="24"/>
                <w:szCs w:val="24"/>
              </w:rPr>
            </w:pP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B72516F" w14:textId="5D088947" w:rsidR="00F11F69" w:rsidRPr="00155DA6" w:rsidRDefault="00F74B98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anchor distT="0" distB="0" distL="114300" distR="114300" simplePos="0" relativeHeight="251672576" behindDoc="0" locked="0" layoutInCell="1" allowOverlap="1" wp14:anchorId="2B875EBB" wp14:editId="034A0208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328295</wp:posOffset>
                  </wp:positionV>
                  <wp:extent cx="1762919" cy="1693080"/>
                  <wp:effectExtent l="0" t="0" r="8731" b="2370"/>
                  <wp:wrapTopAndBottom/>
                  <wp:docPr id="214898582" name="grafika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1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919" cy="1693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BAAFF32" w14:textId="77777777" w:rsidR="00F11F69" w:rsidRPr="00155DA6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1 zestaw</w:t>
            </w:r>
          </w:p>
        </w:tc>
      </w:tr>
      <w:tr w:rsidR="00F11F69" w:rsidRPr="00155DA6" w14:paraId="301DB7A0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A601C94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20.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4351EED" w14:textId="77777777" w:rsidR="00F11F69" w:rsidRPr="004644BB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PUF- w kolorze czarnym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4F036AD" w14:textId="77777777" w:rsidR="00F11F69" w:rsidRPr="004644BB" w:rsidRDefault="003105AB">
            <w:pPr>
              <w:pStyle w:val="Textbody"/>
              <w:tabs>
                <w:tab w:val="left" w:pos="3940"/>
              </w:tabs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Style w:val="StrongEmphasis"/>
                <w:rFonts w:asciiTheme="minorHAnsi" w:hAnsiTheme="minorHAnsi" w:cstheme="minorHAnsi"/>
                <w:b w:val="0"/>
                <w:bCs w:val="0"/>
                <w:sz w:val="24"/>
                <w:szCs w:val="24"/>
              </w:rPr>
              <w:t>Puf </w:t>
            </w: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o podstawie koła wypełniony granulatem styropianowym to praktyczny, a jednocześnie estetyczny element wystroju wnętrza. </w:t>
            </w:r>
          </w:p>
          <w:p w14:paraId="4E6E56C0" w14:textId="77777777" w:rsidR="00F11F69" w:rsidRPr="004644BB" w:rsidRDefault="003105AB">
            <w:pPr>
              <w:pStyle w:val="Textbody"/>
              <w:spacing w:line="375" w:lineRule="atLeast"/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Nasze pufy szyjemy w </w:t>
            </w:r>
            <w:r w:rsidRPr="004644BB">
              <w:rPr>
                <w:rStyle w:val="StrongEmphasis"/>
                <w:rFonts w:asciiTheme="minorHAnsi" w:hAnsiTheme="minorHAnsi" w:cstheme="minorHAnsi"/>
                <w:b w:val="0"/>
                <w:bCs w:val="0"/>
                <w:sz w:val="24"/>
                <w:szCs w:val="24"/>
              </w:rPr>
              <w:t>Polsce</w:t>
            </w: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 z wytrzymałej tkaniny wodoodpornej. Pufa wykonana z </w:t>
            </w:r>
            <w:r w:rsidRPr="004644BB">
              <w:rPr>
                <w:rStyle w:val="StrongEmphasis"/>
                <w:rFonts w:asciiTheme="minorHAnsi" w:hAnsiTheme="minorHAnsi" w:cstheme="minorHAnsi"/>
                <w:b w:val="0"/>
                <w:bCs w:val="0"/>
                <w:sz w:val="24"/>
                <w:szCs w:val="24"/>
              </w:rPr>
              <w:t>wodoodpornego materiału</w:t>
            </w: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 to doskonały wybór zarówno dla tych, którzy cenią sobie styl i wygodę w swoim wnętrzu, jak i dla tych, którzy chcą cieszyć się komfortem</w:t>
            </w:r>
          </w:p>
          <w:p w14:paraId="7A02DDA9" w14:textId="20776018" w:rsidR="00F11F69" w:rsidRPr="004644BB" w:rsidRDefault="003418DF">
            <w:pPr>
              <w:pStyle w:val="Standard"/>
              <w:tabs>
                <w:tab w:val="left" w:pos="3940"/>
              </w:tabs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 xml:space="preserve">Wymiary </w:t>
            </w:r>
            <w:r w:rsidR="007B1AD6" w:rsidRPr="004644BB">
              <w:rPr>
                <w:rFonts w:asciiTheme="minorHAnsi" w:hAnsiTheme="minorHAnsi" w:cstheme="minorHAnsi"/>
                <w:sz w:val="24"/>
                <w:szCs w:val="24"/>
              </w:rPr>
              <w:t xml:space="preserve"> 90x90x120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AFE9B66" w14:textId="50CF31D2" w:rsidR="00F11F69" w:rsidRPr="00155DA6" w:rsidRDefault="00686036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anchor distT="0" distB="0" distL="114300" distR="114300" simplePos="0" relativeHeight="251674624" behindDoc="0" locked="0" layoutInCell="1" allowOverlap="1" wp14:anchorId="37B73070" wp14:editId="09CA08CA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326390</wp:posOffset>
                  </wp:positionV>
                  <wp:extent cx="1762919" cy="1686599"/>
                  <wp:effectExtent l="0" t="0" r="8731" b="8851"/>
                  <wp:wrapTopAndBottom/>
                  <wp:docPr id="846884993" name="grafika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919" cy="16865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49C6D65" w14:textId="3B6A5672" w:rsidR="00F11F69" w:rsidRPr="00155DA6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2 szt</w:t>
            </w:r>
            <w:r w:rsidR="007F17EA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..</w:t>
            </w:r>
          </w:p>
        </w:tc>
      </w:tr>
      <w:tr w:rsidR="00F11F69" w:rsidRPr="00155DA6" w14:paraId="0F20DCA1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F1A3962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21.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2C1850A6" w14:textId="77777777" w:rsidR="00F11F69" w:rsidRPr="004644BB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ind w:hanging="20"/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Kosz na sprzęt drobny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BDAC772" w14:textId="77777777" w:rsidR="00F11F69" w:rsidRPr="004644BB" w:rsidRDefault="003105AB">
            <w:pPr>
              <w:pStyle w:val="Textbody"/>
              <w:tabs>
                <w:tab w:val="left" w:pos="3940"/>
              </w:tabs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Bardzo praktyczne rozwiązanie kosza na piłki i na inny sprzęt . Dostęp z każdej strony pozwala na wyjęcie nawet najbardziej schowanej piłki. Kosz wyposażony w kółeczka łatwy jest do przemieszczania.</w:t>
            </w:r>
          </w:p>
          <w:p w14:paraId="532243C5" w14:textId="77777777" w:rsidR="00F11F69" w:rsidRPr="004644BB" w:rsidRDefault="003105AB">
            <w:pPr>
              <w:pStyle w:val="Textbody"/>
              <w:shd w:val="clear" w:color="auto" w:fill="FFFFFF"/>
              <w:spacing w:after="0"/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Wymiary: 75 x 75 x 127</w:t>
            </w:r>
          </w:p>
          <w:p w14:paraId="4BD4EE20" w14:textId="386D019F" w:rsidR="00F11F69" w:rsidRPr="004644BB" w:rsidRDefault="007B1AD6">
            <w:pPr>
              <w:pStyle w:val="Standard"/>
              <w:tabs>
                <w:tab w:val="left" w:pos="3940"/>
              </w:tabs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Wykonany z drewna sosnowego – krawędzie</w:t>
            </w:r>
          </w:p>
          <w:p w14:paraId="648EB0DC" w14:textId="434FFBF9" w:rsidR="007B1AD6" w:rsidRPr="004644BB" w:rsidRDefault="007B1AD6">
            <w:pPr>
              <w:pStyle w:val="Standard"/>
              <w:tabs>
                <w:tab w:val="left" w:pos="3940"/>
              </w:tabs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Poprzeczki metalowe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123CF06" w14:textId="77777777" w:rsidR="00F11F69" w:rsidRPr="00155DA6" w:rsidRDefault="003105AB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anchor distT="0" distB="0" distL="114300" distR="114300" simplePos="0" relativeHeight="20" behindDoc="0" locked="0" layoutInCell="1" allowOverlap="1" wp14:anchorId="1B70A92E" wp14:editId="4C1710AB">
                  <wp:simplePos x="0" y="0"/>
                  <wp:positionH relativeFrom="column">
                    <wp:posOffset>76681</wp:posOffset>
                  </wp:positionH>
                  <wp:positionV relativeFrom="paragraph">
                    <wp:posOffset>76315</wp:posOffset>
                  </wp:positionV>
                  <wp:extent cx="1798204" cy="1902601"/>
                  <wp:effectExtent l="0" t="0" r="0" b="2399"/>
                  <wp:wrapTopAndBottom/>
                  <wp:docPr id="2110455110" name="grafika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3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8204" cy="1902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5C9F09E" w14:textId="79831E57" w:rsidR="00F11F69" w:rsidRPr="00155DA6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.</w:t>
            </w:r>
          </w:p>
        </w:tc>
      </w:tr>
      <w:tr w:rsidR="00F11F69" w:rsidRPr="00155DA6" w14:paraId="66AB9155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ABCD04C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22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88FDC36" w14:textId="77777777" w:rsidR="00F11F69" w:rsidRPr="004644BB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Siatka do wspinania z ramą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D673FA0" w14:textId="2B995E87" w:rsidR="00F11F69" w:rsidRPr="004644BB" w:rsidRDefault="003105AB">
            <w:pPr>
              <w:pStyle w:val="Standard"/>
              <w:tabs>
                <w:tab w:val="left" w:pos="3940"/>
              </w:tabs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Ścianki wspinaczkowe wykonane ze sklejki o gr. 18 mm (boki ze sklejki o gr. 25 mm). Każda ścianka proponuje inną formę pokonywania wysokości: ścianka wspinaczkowa z kamieniami lub z otworami i drewnianymi belkami lub drabinka linowa. Ścianki są bardzo proste w użyciu - wystarczy oprzeć je o zwykłą drabinkę gimnastyczną tak, by zaczep stabilnie trzymał się na drążku. Dzięki temu można także regulować kąt nachylenia ścianki.</w:t>
            </w:r>
            <w:r w:rsidRPr="004644BB">
              <w:rPr>
                <w:rFonts w:asciiTheme="minorHAnsi" w:hAnsiTheme="minorHAnsi" w:cstheme="minorHAnsi"/>
                <w:sz w:val="24"/>
                <w:szCs w:val="24"/>
              </w:rPr>
              <w:br/>
              <w:t>• średnica zaczepu 5 cm</w:t>
            </w:r>
            <w:r w:rsidRPr="004644BB">
              <w:rPr>
                <w:rFonts w:asciiTheme="minorHAnsi" w:hAnsiTheme="minorHAnsi" w:cstheme="minorHAnsi"/>
                <w:sz w:val="24"/>
                <w:szCs w:val="24"/>
              </w:rPr>
              <w:br/>
              <w:t>• wym. 80,7 x 12 x 230 cm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0D00CECC" w14:textId="14076B35" w:rsidR="00F11F69" w:rsidRPr="00155DA6" w:rsidRDefault="007215CA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3213BCB7" wp14:editId="0973CC82">
                  <wp:extent cx="2227580" cy="1856740"/>
                  <wp:effectExtent l="0" t="0" r="1270" b="0"/>
                  <wp:docPr id="720072159" name="Obraz 1" descr="Siatka wspinaczkowa 0,75 x 2,00 m - sklep internetowy tribecco.p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iatka wspinaczkowa 0,75 x 2,00 m - sklep internetowy tribecco.p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7580" cy="185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30A2147" w14:textId="362FE206" w:rsidR="00F11F69" w:rsidRPr="00155DA6" w:rsidRDefault="003105AB">
            <w:pPr>
              <w:pStyle w:val="Standard"/>
              <w:shd w:val="clear" w:color="auto" w:fill="FFFFFF"/>
              <w:tabs>
                <w:tab w:val="left" w:pos="3940"/>
              </w:tabs>
              <w:spacing w:after="100" w:line="240" w:lineRule="auto"/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color w:val="3F4C58"/>
                <w:sz w:val="24"/>
                <w:szCs w:val="24"/>
              </w:rPr>
              <w:t>.</w:t>
            </w:r>
          </w:p>
        </w:tc>
      </w:tr>
      <w:tr w:rsidR="00F11F69" w:rsidRPr="00155DA6" w14:paraId="419066B4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EF3637C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23.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3A3C84AF" w14:textId="77777777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Krętlik</w:t>
            </w:r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7FB595F1" w14:textId="77777777" w:rsidR="003418DF" w:rsidRPr="004644BB" w:rsidRDefault="003105AB" w:rsidP="003418DF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>Krętlik - specjalnie zaprojektowany przez konstruktora i wyprodukowany na potrzeby terapii SI. Umożliwia cichy i płynny obrót 360 stopni każdego ze sprzętu SI . Dzięki krętlikowi terapeuta ma możliwość lepszego wykorzystania każdego ze sprzętu  do terapii Integracji Sensorycznej</w:t>
            </w:r>
          </w:p>
          <w:p w14:paraId="18C8545F" w14:textId="54C5F673" w:rsidR="007B1AD6" w:rsidRPr="004644BB" w:rsidRDefault="003418DF" w:rsidP="003418DF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 xml:space="preserve">Wymiary </w:t>
            </w:r>
            <w:r w:rsidR="007B1AD6" w:rsidRPr="004644BB">
              <w:rPr>
                <w:rFonts w:asciiTheme="minorHAnsi" w:hAnsiTheme="minorHAnsi" w:cstheme="minorHAnsi"/>
                <w:sz w:val="24"/>
                <w:szCs w:val="24"/>
              </w:rPr>
              <w:t>dł. całkowita 27 cm</w:t>
            </w:r>
          </w:p>
          <w:p w14:paraId="24E2242B" w14:textId="663E9FA9" w:rsidR="003418DF" w:rsidRPr="00155DA6" w:rsidRDefault="007B1AD6" w:rsidP="003418DF">
            <w:pPr>
              <w:pStyle w:val="Standard"/>
              <w:rPr>
                <w:rFonts w:asciiTheme="minorHAnsi" w:hAnsiTheme="minorHAnsi" w:cstheme="minorHAnsi"/>
                <w:color w:val="FF0000"/>
                <w:sz w:val="24"/>
                <w:szCs w:val="24"/>
              </w:rPr>
            </w:pPr>
            <w:r w:rsidRPr="004644BB">
              <w:rPr>
                <w:rFonts w:asciiTheme="minorHAnsi" w:hAnsiTheme="minorHAnsi" w:cstheme="minorHAnsi"/>
                <w:sz w:val="24"/>
                <w:szCs w:val="24"/>
              </w:rPr>
              <w:t xml:space="preserve">Krętlik z 2 karabińczykami O płynnym obrocie 360 </w:t>
            </w: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stopni</w:t>
            </w: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2925460" w14:textId="756B847A" w:rsidR="00F11F69" w:rsidRPr="00155DA6" w:rsidRDefault="00137F64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76672" behindDoc="0" locked="0" layoutInCell="1" allowOverlap="1" wp14:anchorId="38C62260" wp14:editId="444B201C">
                  <wp:simplePos x="0" y="0"/>
                  <wp:positionH relativeFrom="column">
                    <wp:posOffset>237744</wp:posOffset>
                  </wp:positionH>
                  <wp:positionV relativeFrom="paragraph">
                    <wp:posOffset>36449</wp:posOffset>
                  </wp:positionV>
                  <wp:extent cx="1555199" cy="1537200"/>
                  <wp:effectExtent l="0" t="0" r="6901" b="5850"/>
                  <wp:wrapTopAndBottom/>
                  <wp:docPr id="1100958400" name="grafika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5199" cy="1537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2BB96AF" w14:textId="65FEC1BD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2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  <w:tr w:rsidR="00F11F69" w:rsidRPr="00155DA6" w14:paraId="00F58390" w14:textId="77777777" w:rsidTr="003418DF">
        <w:tc>
          <w:tcPr>
            <w:tcW w:w="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BC0EAE5" w14:textId="77777777" w:rsidR="00F11F69" w:rsidRPr="00155DA6" w:rsidRDefault="003105AB">
            <w:pPr>
              <w:pStyle w:val="TableContents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24.</w:t>
            </w:r>
          </w:p>
        </w:tc>
        <w:tc>
          <w:tcPr>
            <w:tcW w:w="3119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1300356D" w14:textId="556F583F" w:rsidR="00F11F69" w:rsidRPr="00155DA6" w:rsidRDefault="003105AB">
            <w:pPr>
              <w:pStyle w:val="Standard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 xml:space="preserve">Belka rozbudowująca </w:t>
            </w:r>
            <w:r w:rsidR="006A4EA4" w:rsidRPr="00155DA6">
              <w:rPr>
                <w:rFonts w:asciiTheme="minorHAnsi" w:hAnsiTheme="minorHAnsi" w:cstheme="minorHAnsi"/>
                <w:sz w:val="24"/>
                <w:szCs w:val="24"/>
              </w:rPr>
              <w:t>-</w:t>
            </w:r>
            <w:proofErr w:type="spellStart"/>
            <w:r w:rsidR="006A4EA4" w:rsidRPr="00155DA6">
              <w:rPr>
                <w:rFonts w:asciiTheme="minorHAnsi" w:hAnsiTheme="minorHAnsi" w:cstheme="minorHAnsi"/>
                <w:sz w:val="24"/>
                <w:szCs w:val="24"/>
              </w:rPr>
              <w:t>p</w:t>
            </w: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odwiesie</w:t>
            </w:r>
            <w:proofErr w:type="spellEnd"/>
          </w:p>
        </w:tc>
        <w:tc>
          <w:tcPr>
            <w:tcW w:w="5113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5FA26536" w14:textId="5574BC72" w:rsidR="007215CA" w:rsidRPr="00155DA6" w:rsidRDefault="007215CA" w:rsidP="003418DF">
            <w:pPr>
              <w:pStyle w:val="Standard"/>
              <w:tabs>
                <w:tab w:val="left" w:pos="1812"/>
              </w:tabs>
              <w:spacing w:after="120"/>
              <w:ind w:left="-34"/>
              <w:rPr>
                <w:rFonts w:asciiTheme="minorHAnsi" w:hAnsiTheme="minorHAnsi" w:cstheme="minorHAnsi"/>
              </w:rPr>
            </w:pPr>
            <w:proofErr w:type="spellStart"/>
            <w:r w:rsidRPr="00155DA6">
              <w:rPr>
                <w:rFonts w:asciiTheme="minorHAnsi" w:hAnsiTheme="minorHAnsi" w:cstheme="minorHAnsi"/>
              </w:rPr>
              <w:t>Podwiesie</w:t>
            </w:r>
            <w:proofErr w:type="spellEnd"/>
            <w:r w:rsidRPr="00155DA6">
              <w:rPr>
                <w:rFonts w:asciiTheme="minorHAnsi" w:hAnsiTheme="minorHAnsi" w:cstheme="minorHAnsi"/>
              </w:rPr>
              <w:t xml:space="preserve"> podsufitowe krzyżowe 5-zaczepowe.</w:t>
            </w:r>
          </w:p>
          <w:p w14:paraId="7411B75C" w14:textId="77777777" w:rsidR="007215CA" w:rsidRPr="00155DA6" w:rsidRDefault="007215CA" w:rsidP="003418DF">
            <w:pPr>
              <w:pStyle w:val="Standard"/>
              <w:spacing w:after="120"/>
              <w:ind w:left="-34"/>
              <w:rPr>
                <w:rFonts w:asciiTheme="minorHAnsi" w:hAnsiTheme="minorHAnsi" w:cstheme="minorHAnsi"/>
                <w:sz w:val="24"/>
                <w:szCs w:val="24"/>
              </w:rPr>
            </w:pPr>
            <w:proofErr w:type="spellStart"/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Podwiesie</w:t>
            </w:r>
            <w:proofErr w:type="spellEnd"/>
            <w:r w:rsidRPr="00155DA6">
              <w:rPr>
                <w:rFonts w:asciiTheme="minorHAnsi" w:hAnsiTheme="minorHAnsi" w:cstheme="minorHAnsi"/>
                <w:sz w:val="24"/>
                <w:szCs w:val="24"/>
              </w:rPr>
              <w:t xml:space="preserve"> jest wyrobem medycznym i oznaczone znakiem CE</w:t>
            </w:r>
          </w:p>
          <w:p w14:paraId="66B43018" w14:textId="77777777" w:rsidR="007215CA" w:rsidRPr="00155DA6" w:rsidRDefault="007215CA" w:rsidP="003418DF">
            <w:pPr>
              <w:pStyle w:val="Standard"/>
              <w:tabs>
                <w:tab w:val="left" w:pos="1053"/>
              </w:tabs>
              <w:spacing w:after="120"/>
              <w:ind w:lef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W skład oferowanego zestawu wchodzą:</w:t>
            </w:r>
            <w:r w:rsidRPr="00155DA6">
              <w:rPr>
                <w:rFonts w:asciiTheme="minorHAnsi" w:hAnsiTheme="minorHAnsi" w:cstheme="minorHAnsi"/>
                <w:sz w:val="24"/>
                <w:szCs w:val="24"/>
              </w:rPr>
              <w:br/>
              <w:t xml:space="preserve">1. </w:t>
            </w:r>
            <w:proofErr w:type="spellStart"/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Podwiesie</w:t>
            </w:r>
            <w:proofErr w:type="spellEnd"/>
            <w:r w:rsidRPr="00155DA6">
              <w:rPr>
                <w:rFonts w:asciiTheme="minorHAnsi" w:hAnsiTheme="minorHAnsi" w:cstheme="minorHAnsi"/>
                <w:sz w:val="24"/>
                <w:szCs w:val="24"/>
              </w:rPr>
              <w:t xml:space="preserve"> podsufitowe krzyżowe 5-zaczepowe;</w:t>
            </w:r>
            <w:r w:rsidRPr="00155DA6">
              <w:rPr>
                <w:rFonts w:asciiTheme="minorHAnsi" w:hAnsiTheme="minorHAnsi" w:cstheme="minorHAnsi"/>
                <w:sz w:val="24"/>
                <w:szCs w:val="24"/>
              </w:rPr>
              <w:br/>
              <w:t>2. 5 haków wraz z karabińczykami</w:t>
            </w:r>
          </w:p>
          <w:p w14:paraId="29A5E34F" w14:textId="77777777" w:rsidR="007215CA" w:rsidRPr="00155DA6" w:rsidRDefault="007215CA" w:rsidP="003418DF">
            <w:pPr>
              <w:pStyle w:val="Standard"/>
              <w:tabs>
                <w:tab w:val="left" w:pos="1053"/>
              </w:tabs>
              <w:spacing w:after="120"/>
              <w:ind w:lef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Dane techniczne:</w:t>
            </w:r>
          </w:p>
          <w:p w14:paraId="5C0E1854" w14:textId="77777777" w:rsidR="007215CA" w:rsidRPr="00155DA6" w:rsidRDefault="007215CA" w:rsidP="003418DF">
            <w:pPr>
              <w:pStyle w:val="Standard"/>
              <w:tabs>
                <w:tab w:val="left" w:pos="1053"/>
              </w:tabs>
              <w:spacing w:after="120"/>
              <w:ind w:left="-34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sz w:val="24"/>
                <w:szCs w:val="24"/>
              </w:rPr>
              <w:t>Długość: 140cm;</w:t>
            </w:r>
            <w:r w:rsidRPr="00155DA6">
              <w:rPr>
                <w:rFonts w:asciiTheme="minorHAnsi" w:hAnsiTheme="minorHAnsi" w:cstheme="minorHAnsi"/>
                <w:sz w:val="24"/>
                <w:szCs w:val="24"/>
              </w:rPr>
              <w:br/>
              <w:t>Szerokość: 140cm;</w:t>
            </w:r>
          </w:p>
          <w:p w14:paraId="0A0E4F19" w14:textId="23C8250F" w:rsidR="00F11F69" w:rsidRPr="00155DA6" w:rsidRDefault="00F11F69" w:rsidP="007215CA">
            <w:pPr>
              <w:pStyle w:val="Standard"/>
              <w:tabs>
                <w:tab w:val="left" w:pos="1053"/>
              </w:tabs>
              <w:ind w:hanging="340"/>
              <w:rPr>
                <w:rFonts w:asciiTheme="minorHAnsi" w:hAnsiTheme="minorHAnsi" w:cstheme="minorHAnsi"/>
                <w:color w:val="777777"/>
                <w:sz w:val="24"/>
                <w:szCs w:val="24"/>
              </w:rPr>
            </w:pPr>
          </w:p>
        </w:tc>
        <w:tc>
          <w:tcPr>
            <w:tcW w:w="3564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61FD23E8" w14:textId="3C41AE9F" w:rsidR="00F11F69" w:rsidRPr="00155DA6" w:rsidRDefault="00137F64">
            <w:pPr>
              <w:pStyle w:val="TableContents"/>
              <w:rPr>
                <w:rFonts w:asciiTheme="minorHAnsi" w:hAnsiTheme="minorHAnsi" w:cstheme="minorHAnsi"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noProof/>
                <w:sz w:val="28"/>
                <w:szCs w:val="28"/>
              </w:rPr>
              <w:drawing>
                <wp:anchor distT="0" distB="0" distL="114300" distR="114300" simplePos="0" relativeHeight="251678720" behindDoc="0" locked="0" layoutInCell="1" allowOverlap="1" wp14:anchorId="3ED4D956" wp14:editId="1E8FA861">
                  <wp:simplePos x="0" y="0"/>
                  <wp:positionH relativeFrom="column">
                    <wp:posOffset>296799</wp:posOffset>
                  </wp:positionH>
                  <wp:positionV relativeFrom="paragraph">
                    <wp:posOffset>95504</wp:posOffset>
                  </wp:positionV>
                  <wp:extent cx="1657985" cy="1243330"/>
                  <wp:effectExtent l="0" t="0" r="0" b="0"/>
                  <wp:wrapTopAndBottom/>
                  <wp:docPr id="303103134" name="Obraz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7985" cy="1243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81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28" w:type="dxa"/>
              <w:left w:w="28" w:type="dxa"/>
              <w:bottom w:w="28" w:type="dxa"/>
              <w:right w:w="28" w:type="dxa"/>
            </w:tcMar>
          </w:tcPr>
          <w:p w14:paraId="47577377" w14:textId="795B6D63" w:rsidR="00F11F69" w:rsidRPr="00155DA6" w:rsidRDefault="003105AB">
            <w:pPr>
              <w:pStyle w:val="Standard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155D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 szt</w:t>
            </w:r>
            <w:r w:rsidR="007F17EA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</w:t>
            </w:r>
          </w:p>
        </w:tc>
      </w:tr>
    </w:tbl>
    <w:p w14:paraId="2587D01A" w14:textId="77777777" w:rsidR="00F11F69" w:rsidRPr="00155DA6" w:rsidRDefault="00F11F69">
      <w:pPr>
        <w:pStyle w:val="Standard"/>
        <w:rPr>
          <w:rFonts w:asciiTheme="minorHAnsi" w:eastAsia="Times New Roman" w:hAnsiTheme="minorHAnsi" w:cstheme="minorHAnsi"/>
          <w:b/>
          <w:sz w:val="24"/>
          <w:szCs w:val="24"/>
          <w:lang w:eastAsia="pl-PL"/>
        </w:rPr>
      </w:pPr>
    </w:p>
    <w:p w14:paraId="66473AD4" w14:textId="77777777" w:rsidR="00F11F69" w:rsidRPr="00155DA6" w:rsidRDefault="00F11F69">
      <w:pPr>
        <w:pStyle w:val="Standard"/>
        <w:rPr>
          <w:rFonts w:asciiTheme="minorHAnsi" w:hAnsiTheme="minorHAnsi" w:cstheme="minorHAnsi"/>
          <w:sz w:val="24"/>
          <w:szCs w:val="24"/>
        </w:rPr>
      </w:pPr>
    </w:p>
    <w:p w14:paraId="3DF9CD21" w14:textId="77777777" w:rsidR="00AE7A24" w:rsidRPr="00155DA6" w:rsidRDefault="00AE7A24" w:rsidP="00AE7A24">
      <w:pPr>
        <w:pStyle w:val="Standard"/>
        <w:numPr>
          <w:ilvl w:val="0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155DA6">
        <w:rPr>
          <w:rFonts w:asciiTheme="minorHAnsi" w:hAnsiTheme="minorHAnsi" w:cstheme="minorHAnsi"/>
          <w:sz w:val="24"/>
          <w:szCs w:val="24"/>
        </w:rPr>
        <w:t>Przedmioty muszą być fabrycznie nowe, kompletne, wolne od wad.</w:t>
      </w:r>
    </w:p>
    <w:p w14:paraId="333F40A2" w14:textId="77777777" w:rsidR="00AE7A24" w:rsidRPr="00155DA6" w:rsidRDefault="00AE7A24" w:rsidP="00AE7A24">
      <w:pPr>
        <w:pStyle w:val="Standard"/>
        <w:numPr>
          <w:ilvl w:val="0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155DA6">
        <w:rPr>
          <w:rFonts w:asciiTheme="minorHAnsi" w:hAnsiTheme="minorHAnsi" w:cstheme="minorHAnsi"/>
          <w:sz w:val="24"/>
          <w:szCs w:val="24"/>
        </w:rPr>
        <w:t>Meble i wyposażenie muszą posiadać prawem wymagane certyfikaty bezpieczeństwa i/lub atesty poświadczające zgodność z normami obowiązującymi w Unii Europejskiej. Oznacza to, że zaproponowane meble są całkowicie bezpieczne i w pełni odpowiadają wymogom stawianym produktom dla dzieci oraz dopuszczone są do użytku w placówkach przedszkolnych.</w:t>
      </w:r>
    </w:p>
    <w:p w14:paraId="55A8B87F" w14:textId="20C9325F" w:rsidR="00F11F69" w:rsidRPr="004644BB" w:rsidRDefault="00AE7A24" w:rsidP="004C7FE8">
      <w:pPr>
        <w:pStyle w:val="Standard"/>
        <w:numPr>
          <w:ilvl w:val="0"/>
          <w:numId w:val="4"/>
        </w:numPr>
        <w:rPr>
          <w:rFonts w:asciiTheme="minorHAnsi" w:hAnsiTheme="minorHAnsi" w:cstheme="minorHAnsi"/>
          <w:sz w:val="24"/>
          <w:szCs w:val="24"/>
        </w:rPr>
      </w:pPr>
      <w:r w:rsidRPr="004644BB">
        <w:rPr>
          <w:rFonts w:asciiTheme="minorHAnsi" w:hAnsiTheme="minorHAnsi" w:cstheme="minorHAnsi"/>
          <w:sz w:val="24"/>
          <w:szCs w:val="24"/>
        </w:rPr>
        <w:t>Cena powinna przewidywać wszystkie koszty związane z przedmiotem zamówienia w tym dostawę, wniesienie, montaż mebli, ustawienie mebli i montaż sprzętów oraz usunięcie wszelkich pozostałości (kartonów, folii, sznurków itp.) związanych z dostawą i montażem.</w:t>
      </w:r>
    </w:p>
    <w:sectPr w:rsidR="00F11F69" w:rsidRPr="004644BB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6838" w:h="11906" w:orient="landscape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565F6C" w14:textId="77777777" w:rsidR="00A21FED" w:rsidRDefault="00A21FED">
      <w:pPr>
        <w:spacing w:after="0" w:line="240" w:lineRule="auto"/>
      </w:pPr>
      <w:r>
        <w:separator/>
      </w:r>
    </w:p>
  </w:endnote>
  <w:endnote w:type="continuationSeparator" w:id="0">
    <w:p w14:paraId="7EA3C091" w14:textId="77777777" w:rsidR="00A21FED" w:rsidRDefault="00A21F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3A51E45" w14:textId="77777777" w:rsidR="003A722A" w:rsidRDefault="003A722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A46C5" w14:textId="77777777" w:rsidR="003A722A" w:rsidRDefault="003A722A" w:rsidP="003A722A">
    <w:pPr>
      <w:pStyle w:val="Stopka"/>
      <w:jc w:val="center"/>
      <w:rPr>
        <w:lang w:val="pl"/>
      </w:rPr>
    </w:pPr>
    <w:r w:rsidRPr="003A722A">
      <w:rPr>
        <w:noProof/>
        <w:lang w:val="pl"/>
      </w:rPr>
      <w:drawing>
        <wp:inline distT="0" distB="0" distL="0" distR="0" wp14:anchorId="6A3F30C5" wp14:editId="153EEDE7">
          <wp:extent cx="5773420" cy="36830"/>
          <wp:effectExtent l="0" t="0" r="0" b="1270"/>
          <wp:docPr id="183037223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73420" cy="368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284D20CE" w14:textId="42765A12" w:rsidR="003A722A" w:rsidRPr="003A722A" w:rsidRDefault="003A722A" w:rsidP="003A722A">
    <w:pPr>
      <w:pStyle w:val="Stopka"/>
      <w:jc w:val="center"/>
      <w:rPr>
        <w:lang w:val="pl"/>
      </w:rPr>
    </w:pPr>
    <w:r w:rsidRPr="003A722A">
      <w:rPr>
        <w:lang w:val="pl"/>
      </w:rPr>
      <w:t>Fundusze Europejskie dla Pomorza 2021-2027</w:t>
    </w:r>
  </w:p>
  <w:p w14:paraId="31F04977" w14:textId="77777777" w:rsidR="003A722A" w:rsidRPr="003A722A" w:rsidRDefault="003A722A" w:rsidP="003A722A">
    <w:pPr>
      <w:pStyle w:val="Stopka"/>
      <w:jc w:val="center"/>
    </w:pPr>
  </w:p>
  <w:p w14:paraId="6E9139E2" w14:textId="77777777" w:rsidR="003A722A" w:rsidRDefault="003A722A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D6B6B5" w14:textId="77777777" w:rsidR="003A722A" w:rsidRDefault="003A722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BA8B0EF" w14:textId="77777777" w:rsidR="00A21FED" w:rsidRDefault="00A21FED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2DCA28ED" w14:textId="77777777" w:rsidR="00A21FED" w:rsidRDefault="00A21F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97A6C4" w14:textId="77777777" w:rsidR="003A722A" w:rsidRDefault="003A722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21D2E6" w14:textId="530F1989" w:rsidR="0063286B" w:rsidRDefault="0063286B">
    <w:pPr>
      <w:pStyle w:val="Nagwek"/>
    </w:pPr>
    <w:r w:rsidRPr="00602E64">
      <w:rPr>
        <w:noProof/>
      </w:rPr>
      <w:drawing>
        <wp:inline distT="0" distB="0" distL="0" distR="0" wp14:anchorId="05537B55" wp14:editId="7599C490">
          <wp:extent cx="8474299" cy="797680"/>
          <wp:effectExtent l="0" t="0" r="0" b="0"/>
          <wp:docPr id="500925348" name="Obraz 1" descr="Ciąg czterech logotypów w kolejności od lewej: 1. Fundusze Europejskie dla Pomorza, 2. Rzeczpospolita Polska, 3. Dofinansowane przez Unię Europejską, 4. Urząd Marszałkowski Województwa Pomor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iąg czterech logotypów w kolejności od lewej: 1. Fundusze Europejskie dla Pomorza, 2. Rzeczpospolita Polska, 3. Dofinansowane przez Unię Europejską, 4. Urząd Marszałkowski Województwa Pomorskie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42566" cy="804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C69952" w14:textId="77777777" w:rsidR="003A722A" w:rsidRDefault="003A722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7FA7E62"/>
    <w:multiLevelType w:val="multilevel"/>
    <w:tmpl w:val="714CE034"/>
    <w:styleLink w:val="WWNum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" w15:restartNumberingAfterBreak="0">
    <w:nsid w:val="49480D46"/>
    <w:multiLevelType w:val="multilevel"/>
    <w:tmpl w:val="DD7C5A10"/>
    <w:styleLink w:val="WWNum3"/>
    <w:lvl w:ilvl="0">
      <w:numFmt w:val="bullet"/>
      <w:lvlText w:val=""/>
      <w:lvlJc w:val="left"/>
      <w:pPr>
        <w:ind w:left="720" w:hanging="360"/>
      </w:pPr>
      <w:rPr>
        <w:sz w:val="20"/>
      </w:rPr>
    </w:lvl>
    <w:lvl w:ilvl="1">
      <w:numFmt w:val="bullet"/>
      <w:lvlText w:val="o"/>
      <w:lvlJc w:val="left"/>
      <w:pPr>
        <w:ind w:left="1440" w:hanging="360"/>
      </w:pPr>
      <w:rPr>
        <w:sz w:val="20"/>
      </w:rPr>
    </w:lvl>
    <w:lvl w:ilvl="2">
      <w:numFmt w:val="bullet"/>
      <w:lvlText w:val=""/>
      <w:lvlJc w:val="left"/>
      <w:pPr>
        <w:ind w:left="2160" w:hanging="360"/>
      </w:pPr>
      <w:rPr>
        <w:sz w:val="20"/>
      </w:rPr>
    </w:lvl>
    <w:lvl w:ilvl="3">
      <w:numFmt w:val="bullet"/>
      <w:lvlText w:val=""/>
      <w:lvlJc w:val="left"/>
      <w:pPr>
        <w:ind w:left="2880" w:hanging="360"/>
      </w:pPr>
      <w:rPr>
        <w:sz w:val="20"/>
      </w:rPr>
    </w:lvl>
    <w:lvl w:ilvl="4">
      <w:numFmt w:val="bullet"/>
      <w:lvlText w:val=""/>
      <w:lvlJc w:val="left"/>
      <w:pPr>
        <w:ind w:left="3600" w:hanging="360"/>
      </w:pPr>
      <w:rPr>
        <w:sz w:val="20"/>
      </w:rPr>
    </w:lvl>
    <w:lvl w:ilvl="5">
      <w:numFmt w:val="bullet"/>
      <w:lvlText w:val=""/>
      <w:lvlJc w:val="left"/>
      <w:pPr>
        <w:ind w:left="4320" w:hanging="360"/>
      </w:pPr>
      <w:rPr>
        <w:sz w:val="20"/>
      </w:rPr>
    </w:lvl>
    <w:lvl w:ilvl="6">
      <w:numFmt w:val="bullet"/>
      <w:lvlText w:val=""/>
      <w:lvlJc w:val="left"/>
      <w:pPr>
        <w:ind w:left="5040" w:hanging="360"/>
      </w:pPr>
      <w:rPr>
        <w:sz w:val="20"/>
      </w:rPr>
    </w:lvl>
    <w:lvl w:ilvl="7">
      <w:numFmt w:val="bullet"/>
      <w:lvlText w:val=""/>
      <w:lvlJc w:val="left"/>
      <w:pPr>
        <w:ind w:left="5760" w:hanging="360"/>
      </w:pPr>
      <w:rPr>
        <w:sz w:val="20"/>
      </w:rPr>
    </w:lvl>
    <w:lvl w:ilvl="8">
      <w:numFmt w:val="bullet"/>
      <w:lvlText w:val=""/>
      <w:lvlJc w:val="left"/>
      <w:pPr>
        <w:ind w:left="6480" w:hanging="360"/>
      </w:pPr>
      <w:rPr>
        <w:sz w:val="20"/>
      </w:rPr>
    </w:lvl>
  </w:abstractNum>
  <w:abstractNum w:abstractNumId="2" w15:restartNumberingAfterBreak="0">
    <w:nsid w:val="61BA6B8A"/>
    <w:multiLevelType w:val="hybridMultilevel"/>
    <w:tmpl w:val="A83CAA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7A6810"/>
    <w:multiLevelType w:val="multilevel"/>
    <w:tmpl w:val="FCAA9FA2"/>
    <w:styleLink w:val="WWNum2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2508" w:hanging="180"/>
      </w:pPr>
    </w:lvl>
    <w:lvl w:ilvl="3">
      <w:start w:val="1"/>
      <w:numFmt w:val="decimal"/>
      <w:lvlText w:val="%1.%2.%3.%4."/>
      <w:lvlJc w:val="left"/>
      <w:pPr>
        <w:ind w:left="3228" w:hanging="360"/>
      </w:pPr>
    </w:lvl>
    <w:lvl w:ilvl="4">
      <w:start w:val="1"/>
      <w:numFmt w:val="lowerLetter"/>
      <w:lvlText w:val="%1.%2.%3.%4.%5."/>
      <w:lvlJc w:val="left"/>
      <w:pPr>
        <w:ind w:left="3948" w:hanging="360"/>
      </w:pPr>
    </w:lvl>
    <w:lvl w:ilvl="5">
      <w:start w:val="1"/>
      <w:numFmt w:val="lowerRoman"/>
      <w:lvlText w:val="%1.%2.%3.%4.%5.%6."/>
      <w:lvlJc w:val="right"/>
      <w:pPr>
        <w:ind w:left="4668" w:hanging="180"/>
      </w:pPr>
    </w:lvl>
    <w:lvl w:ilvl="6">
      <w:start w:val="1"/>
      <w:numFmt w:val="decimal"/>
      <w:lvlText w:val="%1.%2.%3.%4.%5.%6.%7."/>
      <w:lvlJc w:val="left"/>
      <w:pPr>
        <w:ind w:left="5388" w:hanging="360"/>
      </w:pPr>
    </w:lvl>
    <w:lvl w:ilvl="7">
      <w:start w:val="1"/>
      <w:numFmt w:val="lowerLetter"/>
      <w:lvlText w:val="%1.%2.%3.%4.%5.%6.%7.%8."/>
      <w:lvlJc w:val="left"/>
      <w:pPr>
        <w:ind w:left="6108" w:hanging="360"/>
      </w:pPr>
    </w:lvl>
    <w:lvl w:ilvl="8">
      <w:start w:val="1"/>
      <w:numFmt w:val="lowerRoman"/>
      <w:lvlText w:val="%1.%2.%3.%4.%5.%6.%7.%8.%9."/>
      <w:lvlJc w:val="right"/>
      <w:pPr>
        <w:ind w:left="6828" w:hanging="180"/>
      </w:pPr>
    </w:lvl>
  </w:abstractNum>
  <w:num w:numId="1" w16cid:durableId="1925912659">
    <w:abstractNumId w:val="0"/>
  </w:num>
  <w:num w:numId="2" w16cid:durableId="983391846">
    <w:abstractNumId w:val="3"/>
  </w:num>
  <w:num w:numId="3" w16cid:durableId="1045568252">
    <w:abstractNumId w:val="1"/>
  </w:num>
  <w:num w:numId="4" w16cid:durableId="94800282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1F69"/>
    <w:rsid w:val="000B14FA"/>
    <w:rsid w:val="000D6A40"/>
    <w:rsid w:val="000F2127"/>
    <w:rsid w:val="00137F64"/>
    <w:rsid w:val="001405B8"/>
    <w:rsid w:val="00155DA6"/>
    <w:rsid w:val="003105AB"/>
    <w:rsid w:val="003418DF"/>
    <w:rsid w:val="003845AA"/>
    <w:rsid w:val="003A722A"/>
    <w:rsid w:val="00442C3B"/>
    <w:rsid w:val="004644BB"/>
    <w:rsid w:val="005271B5"/>
    <w:rsid w:val="0054563D"/>
    <w:rsid w:val="00594A07"/>
    <w:rsid w:val="005B42F1"/>
    <w:rsid w:val="005C340E"/>
    <w:rsid w:val="0063286B"/>
    <w:rsid w:val="00646A83"/>
    <w:rsid w:val="00686036"/>
    <w:rsid w:val="006A4EA4"/>
    <w:rsid w:val="007215CA"/>
    <w:rsid w:val="00772DE2"/>
    <w:rsid w:val="007B1AD6"/>
    <w:rsid w:val="007F17EA"/>
    <w:rsid w:val="00844523"/>
    <w:rsid w:val="00852E06"/>
    <w:rsid w:val="00854E9A"/>
    <w:rsid w:val="009F21DA"/>
    <w:rsid w:val="00A21FED"/>
    <w:rsid w:val="00AE7A24"/>
    <w:rsid w:val="00B80811"/>
    <w:rsid w:val="00BC471B"/>
    <w:rsid w:val="00C23C80"/>
    <w:rsid w:val="00C92534"/>
    <w:rsid w:val="00D70524"/>
    <w:rsid w:val="00F11F69"/>
    <w:rsid w:val="00F74B98"/>
    <w:rsid w:val="00FB4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63AC1A"/>
  <w15:docId w15:val="{0FF2928B-C99E-4711-B93C-42B4E4DD76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SimSun" w:hAnsi="Calibri" w:cs="Calibri"/>
        <w:kern w:val="3"/>
        <w:sz w:val="22"/>
        <w:szCs w:val="22"/>
        <w:lang w:val="pl-PL" w:eastAsia="en-US" w:bidi="ar-SA"/>
      </w:rPr>
    </w:rPrDefault>
    <w:pPrDefault>
      <w:pPr>
        <w:widowControl w:val="0"/>
        <w:autoSpaceDN w:val="0"/>
        <w:spacing w:after="200" w:line="276" w:lineRule="auto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</w:pPr>
  </w:style>
  <w:style w:type="paragraph" w:styleId="Nagwek1">
    <w:name w:val="heading 1"/>
    <w:basedOn w:val="Heading"/>
    <w:next w:val="Textbody"/>
    <w:uiPriority w:val="9"/>
    <w:qFormat/>
    <w:pPr>
      <w:outlineLvl w:val="0"/>
    </w:pPr>
    <w:rPr>
      <w:rFonts w:ascii="Times New Roman" w:eastAsia="Lucida Sans Unicode" w:hAnsi="Times New Roman" w:cs="Tahoma"/>
      <w:b/>
      <w:bCs/>
      <w:sz w:val="48"/>
      <w:szCs w:val="4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215C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7215C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pPr>
      <w:widowControl/>
      <w:suppressAutoHyphens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  <w:rPr>
      <w:rFonts w:cs="Lucida Sans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  <w:rPr>
      <w:rFonts w:cs="Lucida Sans"/>
    </w:rPr>
  </w:style>
  <w:style w:type="paragraph" w:styleId="Akapitzlist">
    <w:name w:val="List Paragraph"/>
    <w:basedOn w:val="Standard"/>
    <w:pPr>
      <w:ind w:left="720"/>
    </w:pPr>
  </w:style>
  <w:style w:type="paragraph" w:styleId="Tekstdymka">
    <w:name w:val="Balloon Text"/>
    <w:basedOn w:val="Standard"/>
    <w:pPr>
      <w:spacing w:after="0" w:line="240" w:lineRule="auto"/>
    </w:pPr>
    <w:rPr>
      <w:rFonts w:ascii="Tahoma" w:eastAsia="Tahoma" w:hAnsi="Tahoma" w:cs="Tahoma"/>
      <w:sz w:val="16"/>
      <w:szCs w:val="16"/>
    </w:rPr>
  </w:style>
  <w:style w:type="paragraph" w:styleId="NormalnyWeb">
    <w:name w:val="Normal (Web)"/>
    <w:basedOn w:val="Standard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ableContents">
    <w:name w:val="Table Contents"/>
    <w:basedOn w:val="Standard"/>
    <w:pPr>
      <w:suppressLineNumbers/>
    </w:pPr>
  </w:style>
  <w:style w:type="character" w:customStyle="1" w:styleId="TekstdymkaZnak">
    <w:name w:val="Tekst dymka Znak"/>
    <w:basedOn w:val="Domylnaczcionkaakapitu"/>
    <w:rPr>
      <w:rFonts w:ascii="Tahoma" w:eastAsia="Tahoma" w:hAnsi="Tahoma" w:cs="Tahoma"/>
      <w:sz w:val="16"/>
      <w:szCs w:val="16"/>
    </w:rPr>
  </w:style>
  <w:style w:type="character" w:customStyle="1" w:styleId="StrongEmphasis">
    <w:name w:val="Strong Emphasis"/>
    <w:basedOn w:val="Domylnaczcionkaakapitu"/>
    <w:rPr>
      <w:b/>
      <w:bCs/>
    </w:rPr>
  </w:style>
  <w:style w:type="character" w:customStyle="1" w:styleId="Internetlink">
    <w:name w:val="Internet link"/>
    <w:basedOn w:val="Domylnaczcionkaakapitu"/>
    <w:rPr>
      <w:color w:val="0000FF"/>
      <w:u w:val="single"/>
    </w:rPr>
  </w:style>
  <w:style w:type="character" w:customStyle="1" w:styleId="ListLabel1">
    <w:name w:val="ListLabel 1"/>
    <w:rPr>
      <w:sz w:val="20"/>
    </w:rPr>
  </w:style>
  <w:style w:type="character" w:customStyle="1" w:styleId="VisitedInternetLink">
    <w:name w:val="Visited Internet Link"/>
    <w:rPr>
      <w:color w:val="800000"/>
      <w:u w:val="single"/>
    </w:rPr>
  </w:style>
  <w:style w:type="character" w:customStyle="1" w:styleId="NumberingSymbols">
    <w:name w:val="Numbering Symbols"/>
  </w:style>
  <w:style w:type="numbering" w:customStyle="1" w:styleId="WWNum1">
    <w:name w:val="WWNum1"/>
    <w:basedOn w:val="Bezlisty"/>
    <w:pPr>
      <w:numPr>
        <w:numId w:val="1"/>
      </w:numPr>
    </w:pPr>
  </w:style>
  <w:style w:type="numbering" w:customStyle="1" w:styleId="WWNum2">
    <w:name w:val="WWNum2"/>
    <w:basedOn w:val="Bezlisty"/>
    <w:pPr>
      <w:numPr>
        <w:numId w:val="2"/>
      </w:numPr>
    </w:pPr>
  </w:style>
  <w:style w:type="numbering" w:customStyle="1" w:styleId="WWNum3">
    <w:name w:val="WWNum3"/>
    <w:basedOn w:val="Bezlisty"/>
    <w:pPr>
      <w:numPr>
        <w:numId w:val="3"/>
      </w:numPr>
    </w:pPr>
  </w:style>
  <w:style w:type="paragraph" w:styleId="Nagwek">
    <w:name w:val="header"/>
    <w:basedOn w:val="Normalny"/>
    <w:link w:val="NagwekZnak"/>
    <w:uiPriority w:val="99"/>
    <w:unhideWhenUsed/>
    <w:rsid w:val="006328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3286B"/>
  </w:style>
  <w:style w:type="paragraph" w:styleId="Stopka">
    <w:name w:val="footer"/>
    <w:basedOn w:val="Normalny"/>
    <w:link w:val="StopkaZnak"/>
    <w:uiPriority w:val="99"/>
    <w:unhideWhenUsed/>
    <w:rsid w:val="0063286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3286B"/>
  </w:style>
  <w:style w:type="character" w:customStyle="1" w:styleId="Nagwek3Znak">
    <w:name w:val="Nagłówek 3 Znak"/>
    <w:basedOn w:val="Domylnaczcionkaakapitu"/>
    <w:link w:val="Nagwek3"/>
    <w:uiPriority w:val="9"/>
    <w:semiHidden/>
    <w:rsid w:val="007215CA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7215CA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9840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43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91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01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0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56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8442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784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67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8270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803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22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736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097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99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721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144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171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219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9921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612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5457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702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5383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6988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4507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25946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698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413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4419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974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1925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782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5057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198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569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4365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442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416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375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43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50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358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8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420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148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2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012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572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061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5244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918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75274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8665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11353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08855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1928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87361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76698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475570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17665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796022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68657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9218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38758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987073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75364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467709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28423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32069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12240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50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96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2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09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9820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7561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4065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35135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52937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80210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12299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93353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630565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3547634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55778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273211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5496107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5155383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24017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111505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780167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261221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578632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2027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1867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4642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367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45822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623058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10078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238338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16232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785394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497736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542905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714233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64783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49211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66200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09390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57171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30492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1741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7877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89321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718975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4451245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508406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451710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866844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83138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951165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20104507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280836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7351277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47916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730376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167751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6054238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602425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867294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8324494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5087185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327800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4863132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3219451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693419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1989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65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122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69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40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37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6594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8190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80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1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1161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7330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96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2329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77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89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43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65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4542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4703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297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443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93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66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848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64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5443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4843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6937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076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261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250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0287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49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8955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31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9358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5575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7306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623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116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381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88367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695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1595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737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417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778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78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164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262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15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007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79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089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335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935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131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144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4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319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524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5178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73352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4867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86554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936271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5686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965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347036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363981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800541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86600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6038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01905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07578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648303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231346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7711228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74502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80483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0163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8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783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690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410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380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85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10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2995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48587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95871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21756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672833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049017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854632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110603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25669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19989960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8857194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972944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388067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941344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3735887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242007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65713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2451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21727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355040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689052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7782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19225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19962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355550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395130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6045357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998206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85738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025111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782145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7770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60779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632017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056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8991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32965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426252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605228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233576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26964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902014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987832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5752572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110121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957500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022644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4451549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994885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980511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99984416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8400027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036733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301452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16978514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557239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3660304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87230991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96131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0992078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765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91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948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215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1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238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4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524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6104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6350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46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1619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325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43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2446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57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hyperlink" Target="https://mojebambino.pl/22135/Drabinka-scienna-z-drewnianymi-szczeblami-do-120-kg/850003" TargetMode="External"/><Relationship Id="rId26" Type="http://schemas.openxmlformats.org/officeDocument/2006/relationships/image" Target="media/image15.pn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34" Type="http://schemas.openxmlformats.org/officeDocument/2006/relationships/image" Target="media/image22.jpeg"/><Relationship Id="rId42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4.jpeg"/><Relationship Id="rId33" Type="http://schemas.openxmlformats.org/officeDocument/2006/relationships/image" Target="media/image21.jpeg"/><Relationship Id="rId38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yperlink" Target="https://mojebambino.pl/22135/Drabinka-scienna-z-drewnianymi-szczeblami-do-120-kg/850003" TargetMode="External"/><Relationship Id="rId29" Type="http://schemas.openxmlformats.org/officeDocument/2006/relationships/hyperlink" Target="https://empis.pl/strona-glowna/12655-zestaw-7-kamieni-rzecznych.html" TargetMode="External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3.jpeg"/><Relationship Id="rId32" Type="http://schemas.openxmlformats.org/officeDocument/2006/relationships/image" Target="media/image20.jpe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yperlink" Target="https://empis.pl/profesjonalny-sprz&#281;t-na-ziemi&#281;&#347;cian&#281;/4220-tunel-sensoryczny.html" TargetMode="External"/><Relationship Id="rId23" Type="http://schemas.openxmlformats.org/officeDocument/2006/relationships/image" Target="media/image12.png"/><Relationship Id="rId28" Type="http://schemas.openxmlformats.org/officeDocument/2006/relationships/image" Target="media/image17.jpeg"/><Relationship Id="rId36" Type="http://schemas.openxmlformats.org/officeDocument/2006/relationships/image" Target="media/image24.png"/><Relationship Id="rId10" Type="http://schemas.openxmlformats.org/officeDocument/2006/relationships/image" Target="media/image3.jpeg"/><Relationship Id="rId19" Type="http://schemas.openxmlformats.org/officeDocument/2006/relationships/hyperlink" Target="https://mojebambino.pl/22135/Drabinka-scienna-z-drewnianymi-szczeblami-do-120-kg/850003" TargetMode="External"/><Relationship Id="rId31" Type="http://schemas.openxmlformats.org/officeDocument/2006/relationships/image" Target="media/image19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8.jpeg"/><Relationship Id="rId35" Type="http://schemas.openxmlformats.org/officeDocument/2006/relationships/image" Target="media/image23.jpeg"/><Relationship Id="rId43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75FF79-0299-4EE9-8049-1740849FD2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14</Pages>
  <Words>1779</Words>
  <Characters>10674</Characters>
  <Application>Microsoft Office Word</Application>
  <DocSecurity>0</DocSecurity>
  <Lines>88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Komputer</dc:creator>
  <cp:lastModifiedBy>U22 Marlena Nowicka</cp:lastModifiedBy>
  <cp:revision>13</cp:revision>
  <cp:lastPrinted>2024-06-04T13:22:00Z</cp:lastPrinted>
  <dcterms:created xsi:type="dcterms:W3CDTF">2024-06-03T09:42:00Z</dcterms:created>
  <dcterms:modified xsi:type="dcterms:W3CDTF">2024-09-25T09:04:00Z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