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3DE52" wp14:editId="2714A644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Pr="00072EC1" w:rsidRDefault="00773239" w:rsidP="0077323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</w:p>
    <w:p w:rsidR="00773239" w:rsidRDefault="00773239" w:rsidP="0077323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773239" w:rsidRPr="00072EC1" w:rsidRDefault="00773239" w:rsidP="0077323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Radom, dnia  </w:t>
      </w:r>
      <w:r w:rsidR="00AB1B5A">
        <w:rPr>
          <w:rFonts w:ascii="Times New Roman" w:eastAsia="Calibri" w:hAnsi="Times New Roman" w:cs="Times New Roman"/>
          <w:bCs/>
          <w:color w:val="000000"/>
          <w:lang w:eastAsia="pl-PL"/>
        </w:rPr>
        <w:t>25</w:t>
      </w:r>
      <w:r w:rsidR="00E14093">
        <w:rPr>
          <w:rFonts w:ascii="Times New Roman" w:eastAsia="Calibri" w:hAnsi="Times New Roman" w:cs="Times New Roman"/>
          <w:bCs/>
          <w:color w:val="000000"/>
          <w:lang w:eastAsia="pl-PL"/>
        </w:rPr>
        <w:t>.04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.2022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773239" w:rsidRDefault="00773239" w:rsidP="0077323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Default="00773239" w:rsidP="0077323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9F5032" w:rsidRDefault="00773239" w:rsidP="0077323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</w:t>
      </w:r>
      <w:r w:rsidR="00E14093">
        <w:rPr>
          <w:rFonts w:ascii="Times New Roman" w:eastAsia="Calibri" w:hAnsi="Times New Roman" w:cs="Times New Roman"/>
          <w:bCs/>
          <w:color w:val="000000"/>
          <w:lang w:eastAsia="pl-PL"/>
        </w:rPr>
        <w:t>……</w:t>
      </w:r>
      <w:r w:rsidR="00BA0A22">
        <w:rPr>
          <w:rFonts w:ascii="Times New Roman" w:eastAsia="Calibri" w:hAnsi="Times New Roman" w:cs="Times New Roman"/>
          <w:bCs/>
          <w:color w:val="000000"/>
          <w:lang w:eastAsia="pl-PL"/>
        </w:rPr>
        <w:t>…</w:t>
      </w:r>
      <w:r w:rsidR="00E14093">
        <w:rPr>
          <w:rFonts w:ascii="Times New Roman" w:eastAsia="Calibri" w:hAnsi="Times New Roman" w:cs="Times New Roman"/>
          <w:bCs/>
          <w:color w:val="000000"/>
          <w:lang w:eastAsia="pl-PL"/>
        </w:rPr>
        <w:t>…….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/22</w:t>
      </w:r>
    </w:p>
    <w:p w:rsidR="00773239" w:rsidRPr="00072EC1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239" w:rsidRDefault="00773239" w:rsidP="0077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773239" w:rsidRPr="00072EC1" w:rsidRDefault="00773239" w:rsidP="0077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773239" w:rsidRPr="00153DAD" w:rsidRDefault="00773239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73239" w:rsidRPr="00153DAD" w:rsidRDefault="00773239" w:rsidP="00773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53DAD">
        <w:rPr>
          <w:rFonts w:ascii="Times New Roman" w:eastAsia="Times New Roman" w:hAnsi="Times New Roman" w:cs="Times New Roman"/>
          <w:bCs/>
          <w:lang w:eastAsia="pl-PL"/>
        </w:rPr>
        <w:t>dotyczy postępowania o udzielenie zamówienia publicznego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ogłoszonego na </w:t>
      </w:r>
      <w:r w:rsidR="00E14093">
        <w:rPr>
          <w:rFonts w:ascii="Times New Roman" w:eastAsia="Times New Roman" w:hAnsi="Times New Roman" w:cs="Times New Roman"/>
          <w:bCs/>
          <w:u w:val="single"/>
          <w:lang w:eastAsia="pl-PL"/>
        </w:rPr>
        <w:t>roboty budowlane</w:t>
      </w:r>
      <w:r w:rsidR="00E14093">
        <w:rPr>
          <w:rFonts w:ascii="Times New Roman" w:eastAsia="Times New Roman" w:hAnsi="Times New Roman" w:cs="Times New Roman"/>
          <w:bCs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w trybie </w:t>
      </w:r>
      <w:r>
        <w:rPr>
          <w:rFonts w:ascii="Times New Roman" w:eastAsia="Times New Roman" w:hAnsi="Times New Roman" w:cs="Times New Roman"/>
          <w:bCs/>
          <w:lang w:eastAsia="pl-PL"/>
        </w:rPr>
        <w:t>podstawowym z możliwością prowadzenia negocjacji, na podstawie art.  275 pkt. 2 ustawy Prawo zamówień publicznych w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 przedmiocie zamówienia:</w:t>
      </w:r>
    </w:p>
    <w:p w:rsidR="00773239" w:rsidRPr="003D4C96" w:rsidRDefault="00773239" w:rsidP="00773239">
      <w:pPr>
        <w:spacing w:after="0" w:line="240" w:lineRule="auto"/>
        <w:ind w:right="283" w:firstLine="708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„</w:t>
      </w:r>
      <w:r w:rsidR="00E14093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Wymiana kotłowni olejowej na gazową w Komendzie Powiatowej Policji w Węgrowie – zaprojektuj i wybuduj” ( ID 597803</w:t>
      </w:r>
      <w:r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)</w:t>
      </w:r>
    </w:p>
    <w:p w:rsidR="00773239" w:rsidRPr="002765E6" w:rsidRDefault="00773239" w:rsidP="00773239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                                         </w:t>
      </w:r>
      <w:r w:rsidRPr="002765E6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y 1</w:t>
      </w:r>
      <w:r w:rsidR="00E14093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3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/22</w:t>
      </w:r>
    </w:p>
    <w:p w:rsidR="00773239" w:rsidRDefault="00773239" w:rsidP="0077323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</w:pPr>
    </w:p>
    <w:p w:rsidR="00773239" w:rsidRPr="00260AF6" w:rsidRDefault="00773239" w:rsidP="0077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73239" w:rsidRPr="00260AF6" w:rsidRDefault="00773239" w:rsidP="007732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60AF6">
        <w:rPr>
          <w:rFonts w:ascii="Times New Roman" w:eastAsia="Times New Roman" w:hAnsi="Times New Roman" w:cs="Times New Roman"/>
          <w:lang w:eastAsia="pl-PL"/>
        </w:rPr>
        <w:t>art. 222 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 xml:space="preserve">wień publicznych ( Dz. U. z 2021r. poz. 1129 ze zm.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25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4.2022r., do godziny 11:0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 – wpłynęło cztery</w:t>
      </w:r>
      <w:r w:rsidRPr="00AA316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y</w:t>
      </w:r>
      <w:r w:rsidRPr="00AA31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5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EA4AD7">
        <w:rPr>
          <w:rStyle w:val="Hipercze"/>
          <w:rFonts w:ascii="Times New Roman" w:eastAsia="Times New Roman" w:hAnsi="Times New Roman" w:cs="Times New Roman"/>
          <w:lang w:eastAsia="pl-PL"/>
        </w:rPr>
        <w:t>( ID 597803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773239" w:rsidRPr="000125E3" w:rsidRDefault="00773239" w:rsidP="0077323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773239" w:rsidRPr="003D4C96" w:rsidRDefault="00773239" w:rsidP="00773239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773239" w:rsidRPr="003744B3" w:rsidRDefault="00773239" w:rsidP="0077323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773239" w:rsidRPr="009337DF" w:rsidRDefault="00773239" w:rsidP="0077323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</w:t>
      </w:r>
    </w:p>
    <w:p w:rsidR="00BA0A22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HYDRO-BUD Mariusz Jerzy Garwoliński</w:t>
      </w:r>
    </w:p>
    <w:p w:rsidR="00773239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Pułtuska 114P</w:t>
      </w:r>
    </w:p>
    <w:p w:rsidR="00773239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07-202 Wyszków</w:t>
      </w:r>
    </w:p>
    <w:p w:rsidR="00773239" w:rsidRPr="009337DF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299 999</w:t>
      </w:r>
      <w:r w:rsidR="00773239"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773239" w:rsidRDefault="00773239" w:rsidP="0077323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773239" w:rsidRPr="009337DF" w:rsidRDefault="00773239" w:rsidP="00773239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2 </w:t>
      </w:r>
    </w:p>
    <w:p w:rsidR="00BA0A22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HYDRATEC Sp. z o.o.</w:t>
      </w:r>
    </w:p>
    <w:p w:rsidR="00773239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Por. Anatola Radziwonika 12</w:t>
      </w:r>
      <w:r w:rsidR="0077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73239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15-166 Białystok</w:t>
      </w:r>
    </w:p>
    <w:p w:rsidR="00773239" w:rsidRPr="009337DF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541 2</w:t>
      </w:r>
      <w:r w:rsidR="00773239">
        <w:rPr>
          <w:rFonts w:ascii="Times New Roman" w:eastAsia="Times New Roman" w:hAnsi="Times New Roman" w:cs="Times New Roman"/>
          <w:color w:val="000000" w:themeColor="text1"/>
          <w:lang w:eastAsia="pl-PL"/>
        </w:rPr>
        <w:t>00</w:t>
      </w:r>
      <w:r w:rsidR="00773239"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773239" w:rsidRDefault="00773239" w:rsidP="0077323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773239" w:rsidRPr="009337DF" w:rsidRDefault="00773239" w:rsidP="00773239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3 </w:t>
      </w:r>
    </w:p>
    <w:p w:rsidR="00773239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Przedsiębiorstwo Instalacyjno Serwisowe „EUROSERWIS” Jacek Wyszomirski</w:t>
      </w:r>
      <w:r w:rsidR="0077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73239" w:rsidRDefault="00BA0A22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Władysławowo 66</w:t>
      </w:r>
    </w:p>
    <w:p w:rsidR="00773239" w:rsidRDefault="00AB1B5A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06-406 Władysł</w:t>
      </w:r>
      <w:r w:rsidR="00FF2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awo</w:t>
      </w:r>
      <w:r w:rsidR="00471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</w:t>
      </w:r>
    </w:p>
    <w:p w:rsidR="00773239" w:rsidRPr="009337DF" w:rsidRDefault="00AB1B5A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367 770</w:t>
      </w:r>
      <w:r w:rsidR="00773239"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773239" w:rsidRDefault="00773239" w:rsidP="0077323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AB1B5A" w:rsidRDefault="00AB1B5A" w:rsidP="00773239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773239" w:rsidRPr="009337DF" w:rsidRDefault="00773239" w:rsidP="00773239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 xml:space="preserve">OFERTA NR 4 </w:t>
      </w:r>
    </w:p>
    <w:p w:rsidR="00773239" w:rsidRDefault="00AB1B5A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Complex Cleaning Marek Marczak</w:t>
      </w:r>
      <w:r w:rsidR="00773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73239" w:rsidRDefault="00AB1B5A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Poszewka 25</w:t>
      </w:r>
    </w:p>
    <w:p w:rsidR="00AB1B5A" w:rsidRDefault="00AB1B5A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07-106 Miedzna</w:t>
      </w:r>
    </w:p>
    <w:p w:rsidR="00773239" w:rsidRPr="00166FC0" w:rsidRDefault="00AB1B5A" w:rsidP="0077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156 939,0</w:t>
      </w:r>
      <w:r w:rsidR="00773239"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773239" w:rsidRPr="00445D7A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773239" w:rsidRPr="00D3149F" w:rsidRDefault="00773239" w:rsidP="00773239">
      <w:pPr>
        <w:spacing w:after="0" w:line="240" w:lineRule="auto"/>
        <w:rPr>
          <w:rFonts w:ascii="Times New Roman" w:eastAsia="Arial Black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</w:t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773239" w:rsidRPr="00F12111" w:rsidRDefault="00773239" w:rsidP="0077323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  </w:t>
      </w:r>
    </w:p>
    <w:p w:rsidR="0015642F" w:rsidRPr="00F12111" w:rsidRDefault="00773239" w:rsidP="0015642F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</w:t>
      </w:r>
      <w:r w:rsidR="0015642F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</w:t>
      </w:r>
      <w:r w:rsidR="0015642F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15642F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15642F"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  <w:r w:rsidR="0015642F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     </w:t>
      </w:r>
    </w:p>
    <w:p w:rsidR="0015642F" w:rsidRPr="00F12111" w:rsidRDefault="0015642F" w:rsidP="0015642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15642F" w:rsidRPr="00F12111" w:rsidRDefault="0015642F" w:rsidP="0015642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KWP z siedzibą w Radomiu</w:t>
      </w:r>
    </w:p>
    <w:p w:rsidR="0015642F" w:rsidRPr="00F12111" w:rsidRDefault="0015642F" w:rsidP="0015642F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/ - /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Justyna Kowalska</w:t>
      </w:r>
    </w:p>
    <w:p w:rsidR="00773239" w:rsidRPr="00F12111" w:rsidRDefault="00773239" w:rsidP="00EB061A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  <w:bookmarkStart w:id="0" w:name="_GoBack"/>
      <w:bookmarkEnd w:id="0"/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773239" w:rsidRPr="00F12111" w:rsidRDefault="00773239" w:rsidP="0077323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773239" w:rsidRPr="00F12111" w:rsidRDefault="00773239" w:rsidP="0077323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773239" w:rsidRPr="00F338CA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3239" w:rsidRPr="00F338CA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73239" w:rsidRPr="00445D7A" w:rsidRDefault="00773239" w:rsidP="0077323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Nexus, pod adresem </w:t>
      </w:r>
      <w:hyperlink r:id="rId6" w:history="1">
        <w:r w:rsidRPr="00445D7A">
          <w:rPr>
            <w:rStyle w:val="Hipercze"/>
            <w:rFonts w:ascii="Times New Roman" w:eastAsia="Times New Roman" w:hAnsi="Times New Roman" w:cs="Times New Roman"/>
            <w:i/>
            <w:u w:val="none"/>
            <w:lang w:eastAsia="pl-PL"/>
          </w:rPr>
          <w:t>www.platformazaqkupowa.pl/pn/kwp_radom</w:t>
        </w:r>
      </w:hyperlink>
      <w:r w:rsidR="00EB061A">
        <w:rPr>
          <w:rFonts w:ascii="Times New Roman" w:eastAsia="Times New Roman" w:hAnsi="Times New Roman" w:cs="Times New Roman"/>
          <w:i/>
          <w:lang w:eastAsia="pl-PL"/>
        </w:rPr>
        <w:t xml:space="preserve"> w dniu 25</w:t>
      </w:r>
      <w:r>
        <w:rPr>
          <w:rFonts w:ascii="Times New Roman" w:eastAsia="Times New Roman" w:hAnsi="Times New Roman" w:cs="Times New Roman"/>
          <w:i/>
          <w:lang w:eastAsia="pl-PL"/>
        </w:rPr>
        <w:t>.0</w:t>
      </w:r>
      <w:r w:rsidR="00EB061A">
        <w:rPr>
          <w:rFonts w:ascii="Times New Roman" w:eastAsia="Times New Roman" w:hAnsi="Times New Roman" w:cs="Times New Roman"/>
          <w:i/>
          <w:lang w:eastAsia="pl-PL"/>
        </w:rPr>
        <w:t>4</w:t>
      </w:r>
      <w:r>
        <w:rPr>
          <w:rFonts w:ascii="Times New Roman" w:eastAsia="Times New Roman" w:hAnsi="Times New Roman" w:cs="Times New Roman"/>
          <w:i/>
          <w:lang w:eastAsia="pl-PL"/>
        </w:rPr>
        <w:t>.2022</w:t>
      </w:r>
      <w:r w:rsidRPr="00445D7A">
        <w:rPr>
          <w:rFonts w:ascii="Times New Roman" w:eastAsia="Times New Roman" w:hAnsi="Times New Roman" w:cs="Times New Roman"/>
          <w:i/>
          <w:lang w:eastAsia="pl-PL"/>
        </w:rPr>
        <w:t>r.</w:t>
      </w:r>
    </w:p>
    <w:p w:rsidR="00773239" w:rsidRPr="00445D7A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773239" w:rsidRPr="00072EC1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3239" w:rsidRPr="00072EC1" w:rsidRDefault="00773239" w:rsidP="007732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3239" w:rsidRDefault="00773239" w:rsidP="00773239"/>
    <w:p w:rsidR="00773239" w:rsidRDefault="00773239" w:rsidP="00773239"/>
    <w:p w:rsidR="00773239" w:rsidRDefault="00773239" w:rsidP="00773239"/>
    <w:p w:rsidR="00773239" w:rsidRDefault="00773239" w:rsidP="00773239"/>
    <w:p w:rsidR="00773239" w:rsidRDefault="00773239" w:rsidP="00773239"/>
    <w:p w:rsidR="00F506D0" w:rsidRDefault="00F506D0"/>
    <w:sectPr w:rsidR="00F506D0" w:rsidSect="001D1F87">
      <w:footerReference w:type="even" r:id="rId7"/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15642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15642F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15642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4967" w:rsidRDefault="0015642F" w:rsidP="00BB338A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AA"/>
    <w:rsid w:val="0015642F"/>
    <w:rsid w:val="0047102A"/>
    <w:rsid w:val="00772E68"/>
    <w:rsid w:val="00773239"/>
    <w:rsid w:val="008B2CE3"/>
    <w:rsid w:val="00A724AA"/>
    <w:rsid w:val="00AB1B5A"/>
    <w:rsid w:val="00BA0A22"/>
    <w:rsid w:val="00E14093"/>
    <w:rsid w:val="00EA4AD7"/>
    <w:rsid w:val="00EB061A"/>
    <w:rsid w:val="00F506D0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E3D7"/>
  <w15:chartTrackingRefBased/>
  <w15:docId w15:val="{C4C91809-0E5E-4144-B7B0-FF3EC70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11</cp:revision>
  <cp:lastPrinted>2022-04-25T11:46:00Z</cp:lastPrinted>
  <dcterms:created xsi:type="dcterms:W3CDTF">2022-04-25T11:14:00Z</dcterms:created>
  <dcterms:modified xsi:type="dcterms:W3CDTF">2022-04-25T11:48:00Z</dcterms:modified>
</cp:coreProperties>
</file>