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7D9711B1"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r w:rsidR="00D05E1C">
        <w:rPr>
          <w:sz w:val="22"/>
          <w:szCs w:val="22"/>
        </w:rPr>
        <w:t xml:space="preserve"> </w:t>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343CFF98"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5A15B0" w:rsidRDefault="008316A8" w:rsidP="0089341D">
            <w:pPr>
              <w:pStyle w:val="Nagwek"/>
              <w:suppressLineNumbers w:val="0"/>
              <w:snapToGrid w:val="0"/>
              <w:spacing w:line="240" w:lineRule="auto"/>
              <w:ind w:right="-40"/>
              <w:jc w:val="center"/>
              <w:rPr>
                <w:sz w:val="20"/>
                <w:szCs w:val="20"/>
              </w:rPr>
            </w:pPr>
            <w:r w:rsidRPr="005A15B0">
              <w:rPr>
                <w:sz w:val="20"/>
                <w:szCs w:val="20"/>
              </w:rPr>
              <w:t>zarzad@powiat.zgierz.pl</w:t>
            </w:r>
            <w:r w:rsidRPr="005A15B0">
              <w:rPr>
                <w:bCs/>
                <w:sz w:val="20"/>
                <w:szCs w:val="20"/>
              </w:rPr>
              <w:t xml:space="preserve">, </w:t>
            </w:r>
            <w:hyperlink r:id="rId9" w:history="1">
              <w:r w:rsidR="003E1778" w:rsidRPr="005A15B0">
                <w:rPr>
                  <w:rStyle w:val="Hipercze"/>
                  <w:bCs/>
                  <w:sz w:val="20"/>
                  <w:szCs w:val="20"/>
                </w:rPr>
                <w:t>www.powiat.zgierz.pl</w:t>
              </w:r>
            </w:hyperlink>
          </w:p>
          <w:p w14:paraId="4EC1E042" w14:textId="77777777" w:rsidR="008316A8" w:rsidRPr="005A15B0" w:rsidRDefault="008316A8" w:rsidP="0089341D">
            <w:pPr>
              <w:pStyle w:val="Nagwek"/>
              <w:suppressLineNumbers w:val="0"/>
              <w:snapToGrid w:val="0"/>
              <w:spacing w:line="240" w:lineRule="auto"/>
              <w:ind w:right="-40"/>
              <w:rPr>
                <w:sz w:val="20"/>
                <w:szCs w:val="20"/>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1ACFBC0F"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3E9C043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00C03E51">
        <w:rPr>
          <w:szCs w:val="21"/>
        </w:rPr>
        <w:t xml:space="preserve"> </w:t>
      </w:r>
      <w:r w:rsidRPr="00740CDD">
        <w:rPr>
          <w:szCs w:val="21"/>
        </w:rPr>
        <w:t>art. 27</w:t>
      </w:r>
      <w:r w:rsidR="003C7533">
        <w:rPr>
          <w:szCs w:val="21"/>
        </w:rPr>
        <w:t>5 pkt 1</w:t>
      </w:r>
      <w:r w:rsidRPr="00740CDD">
        <w:rPr>
          <w:szCs w:val="21"/>
        </w:rPr>
        <w:t xml:space="preserve"> ustawy z dnia 11 września 2019 r. Prawo zamówień publicznych (tj. Dz. U. z 20</w:t>
      </w:r>
      <w:r w:rsidR="00CE03C4">
        <w:rPr>
          <w:szCs w:val="21"/>
        </w:rPr>
        <w:t>21</w:t>
      </w:r>
      <w:r w:rsidRPr="00740CDD">
        <w:rPr>
          <w:szCs w:val="21"/>
        </w:rPr>
        <w:t xml:space="preserve"> r.</w:t>
      </w:r>
      <w:r w:rsidR="003E04A8">
        <w:rPr>
          <w:szCs w:val="21"/>
        </w:rPr>
        <w:t>,</w:t>
      </w:r>
      <w:r w:rsidRPr="00740CDD">
        <w:rPr>
          <w:szCs w:val="21"/>
        </w:rPr>
        <w:t xml:space="preserve"> poz. </w:t>
      </w:r>
      <w:r w:rsidR="00CE03C4">
        <w:rPr>
          <w:szCs w:val="21"/>
        </w:rPr>
        <w:t>1129</w:t>
      </w:r>
      <w:r w:rsidR="00BD418B">
        <w:rPr>
          <w:szCs w:val="21"/>
        </w:rPr>
        <w:t xml:space="preserve"> ze zm.</w:t>
      </w:r>
      <w:r w:rsidRPr="00740CDD">
        <w:rPr>
          <w:szCs w:val="21"/>
        </w:rPr>
        <w:t xml:space="preserve">) </w:t>
      </w:r>
      <w:r w:rsidRPr="00740CDD">
        <w:rPr>
          <w:color w:val="000000"/>
          <w:szCs w:val="21"/>
        </w:rPr>
        <w:t xml:space="preserve">na robotę budowlaną 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F32710" w:rsidRDefault="00740CDD" w:rsidP="008C601F">
      <w:pPr>
        <w:autoSpaceDE w:val="0"/>
        <w:adjustRightInd w:val="0"/>
        <w:jc w:val="center"/>
        <w:rPr>
          <w:rFonts w:ascii="Times New Roman" w:hAnsi="Times New Roman" w:cs="Times New Roman"/>
          <w:b/>
          <w:bCs/>
          <w:color w:val="000000"/>
          <w:sz w:val="22"/>
          <w:szCs w:val="22"/>
        </w:rPr>
      </w:pPr>
    </w:p>
    <w:p w14:paraId="14C0C409" w14:textId="3CC830DC" w:rsidR="00AF6CB1" w:rsidRPr="00AF6CB1" w:rsidRDefault="00063112" w:rsidP="00AF6CB1">
      <w:pPr>
        <w:pStyle w:val="Standard"/>
        <w:tabs>
          <w:tab w:val="left" w:pos="0"/>
        </w:tabs>
        <w:spacing w:line="240" w:lineRule="auto"/>
        <w:jc w:val="center"/>
        <w:rPr>
          <w:b/>
          <w:sz w:val="24"/>
        </w:rPr>
      </w:pPr>
      <w:bookmarkStart w:id="0" w:name="_Hlk65663818"/>
      <w:bookmarkStart w:id="1" w:name="_Hlk81223253"/>
      <w:bookmarkStart w:id="2" w:name="_Hlk67294428"/>
      <w:r w:rsidRPr="00AF6CB1">
        <w:rPr>
          <w:b/>
          <w:sz w:val="24"/>
        </w:rPr>
        <w:t>pn</w:t>
      </w:r>
      <w:r w:rsidR="00A554C1">
        <w:rPr>
          <w:b/>
          <w:sz w:val="24"/>
        </w:rPr>
        <w:t>.</w:t>
      </w:r>
      <w:r w:rsidRPr="00AF6CB1">
        <w:rPr>
          <w:b/>
          <w:sz w:val="24"/>
        </w:rPr>
        <w:t xml:space="preserve">: </w:t>
      </w:r>
      <w:bookmarkEnd w:id="0"/>
      <w:r w:rsidR="00AF6CB1" w:rsidRPr="00AF6CB1">
        <w:rPr>
          <w:b/>
          <w:sz w:val="24"/>
        </w:rPr>
        <w:t>„</w:t>
      </w:r>
      <w:bookmarkStart w:id="3" w:name="_Hlk81225786"/>
      <w:r w:rsidR="00DF08E4">
        <w:rPr>
          <w:b/>
          <w:sz w:val="24"/>
        </w:rPr>
        <w:t xml:space="preserve">Przebudowa drogi powiatowej Nr 5103 E – remont mostu nad rzeką </w:t>
      </w:r>
      <w:proofErr w:type="spellStart"/>
      <w:r w:rsidR="00DF08E4">
        <w:rPr>
          <w:b/>
          <w:sz w:val="24"/>
        </w:rPr>
        <w:t>Mrożycą</w:t>
      </w:r>
      <w:proofErr w:type="spellEnd"/>
      <w:r w:rsidR="00DF08E4">
        <w:rPr>
          <w:b/>
          <w:sz w:val="24"/>
        </w:rPr>
        <w:t xml:space="preserve"> oraz wykonanie kładki pieszo-rowerowej” </w:t>
      </w:r>
    </w:p>
    <w:bookmarkEnd w:id="3"/>
    <w:p w14:paraId="043AD91E" w14:textId="422D5ABF" w:rsidR="000A2149" w:rsidRPr="000A2149" w:rsidRDefault="000A2149" w:rsidP="000A2149">
      <w:pPr>
        <w:spacing w:after="120" w:line="276" w:lineRule="auto"/>
        <w:jc w:val="center"/>
        <w:rPr>
          <w:rFonts w:ascii="Times New Roman" w:eastAsia="Times New Roman" w:hAnsi="Times New Roman" w:cs="Times New Roman"/>
          <w:b/>
          <w:sz w:val="22"/>
          <w:szCs w:val="22"/>
        </w:rPr>
      </w:pPr>
    </w:p>
    <w:bookmarkEnd w:id="1"/>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2"/>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40450096" w:rsidR="00983DF5" w:rsidRPr="00D34144" w:rsidRDefault="00983DF5" w:rsidP="00983DF5">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3E04A8">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3E04A8">
        <w:rPr>
          <w:rFonts w:ascii="Times New Roman" w:eastAsia="Times New Roman" w:hAnsi="Times New Roman" w:cs="Times New Roman"/>
          <w:color w:val="000000"/>
          <w:kern w:val="0"/>
          <w:sz w:val="22"/>
          <w:szCs w:val="22"/>
          <w:lang w:eastAsia="pl-PL" w:bidi="ar-SA"/>
        </w:rPr>
        <w:t xml:space="preserve"> </w:t>
      </w:r>
      <w:hyperlink r:id="rId10" w:history="1">
        <w:r w:rsidRPr="00D34144">
          <w:rPr>
            <w:rFonts w:ascii="Times New Roman" w:eastAsia="Times New Roman" w:hAnsi="Times New Roman" w:cs="Times New Roman"/>
            <w:b/>
            <w:bCs/>
            <w:color w:val="1155CC"/>
            <w:kern w:val="0"/>
            <w:sz w:val="22"/>
            <w:szCs w:val="22"/>
            <w:u w:val="single"/>
            <w:lang w:eastAsia="pl-PL" w:bidi="ar-SA"/>
          </w:rPr>
          <w:t>platformazakupowa.pl</w:t>
        </w:r>
      </w:hyperlink>
      <w:r w:rsidRPr="00D34144">
        <w:rPr>
          <w:rFonts w:ascii="Times New Roman" w:eastAsia="Times New Roman" w:hAnsi="Times New Roman" w:cs="Times New Roman"/>
          <w:b/>
          <w:bCs/>
          <w:color w:val="000000"/>
          <w:kern w:val="0"/>
          <w:sz w:val="22"/>
          <w:szCs w:val="22"/>
          <w:lang w:eastAsia="pl-PL" w:bidi="ar-SA"/>
        </w:rPr>
        <w:t xml:space="preserve"> pod adresem: </w:t>
      </w:r>
      <w:hyperlink r:id="rId11" w:history="1">
        <w:r w:rsidRPr="00D34144">
          <w:rPr>
            <w:rStyle w:val="Hipercze"/>
            <w:rFonts w:ascii="Times New Roman" w:hAnsi="Times New Roman" w:cs="Times New Roman"/>
            <w:b/>
            <w:bCs/>
            <w:sz w:val="22"/>
            <w:szCs w:val="22"/>
          </w:rPr>
          <w:t>https://platformazakupowa.pl/pn/powiat_zgierz</w:t>
        </w:r>
      </w:hyperlink>
      <w:r w:rsidR="00EE2CDE" w:rsidRPr="00D34144">
        <w:rPr>
          <w:rStyle w:val="Hipercze"/>
          <w:rFonts w:ascii="Times New Roman" w:hAnsi="Times New Roman" w:cs="Times New Roman"/>
          <w:b/>
          <w:bCs/>
          <w:sz w:val="22"/>
          <w:szCs w:val="22"/>
        </w:rPr>
        <w:t>.</w:t>
      </w:r>
    </w:p>
    <w:p w14:paraId="10E8A69B" w14:textId="4554AAFD"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A554C1">
        <w:rPr>
          <w:rFonts w:ascii="Times New Roman" w:hAnsi="Times New Roman" w:cs="Times New Roman"/>
          <w:b/>
          <w:bCs/>
          <w:caps/>
          <w:sz w:val="22"/>
          <w:szCs w:val="22"/>
        </w:rPr>
        <w:t>45</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1BD1CEFD"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5AFE872A" w14:textId="71944C7E" w:rsidR="00D34144" w:rsidRDefault="00D34144" w:rsidP="00B50706">
      <w:pPr>
        <w:pStyle w:val="Standard"/>
        <w:tabs>
          <w:tab w:val="center" w:pos="5256"/>
          <w:tab w:val="right" w:pos="9792"/>
        </w:tabs>
        <w:spacing w:line="240" w:lineRule="auto"/>
        <w:ind w:right="992"/>
        <w:jc w:val="right"/>
        <w:rPr>
          <w:b/>
          <w:bCs/>
          <w:sz w:val="22"/>
          <w:szCs w:val="22"/>
        </w:rPr>
      </w:pPr>
    </w:p>
    <w:p w14:paraId="61476FBD" w14:textId="2F0191B1" w:rsidR="00D34144" w:rsidRPr="00D34144" w:rsidRDefault="00D34144" w:rsidP="00B50706">
      <w:pPr>
        <w:pStyle w:val="Standard"/>
        <w:tabs>
          <w:tab w:val="center" w:pos="5256"/>
          <w:tab w:val="right" w:pos="9792"/>
        </w:tabs>
        <w:spacing w:line="240" w:lineRule="auto"/>
        <w:ind w:right="992"/>
        <w:jc w:val="right"/>
        <w:rPr>
          <w:b/>
          <w:bCs/>
          <w:i/>
          <w:iCs/>
          <w:sz w:val="22"/>
          <w:szCs w:val="22"/>
        </w:rPr>
      </w:pPr>
    </w:p>
    <w:p w14:paraId="42394E61" w14:textId="1228A37C" w:rsidR="003A1817" w:rsidRPr="00F40E0D" w:rsidRDefault="00F40E0D" w:rsidP="00F40E0D">
      <w:pPr>
        <w:pStyle w:val="Standard"/>
        <w:tabs>
          <w:tab w:val="center" w:pos="5256"/>
          <w:tab w:val="right" w:pos="9792"/>
        </w:tabs>
        <w:spacing w:line="240" w:lineRule="auto"/>
        <w:jc w:val="center"/>
        <w:rPr>
          <w:b/>
          <w:bCs/>
          <w:i/>
          <w:iCs/>
          <w:sz w:val="22"/>
          <w:szCs w:val="22"/>
        </w:rPr>
      </w:pPr>
      <w:r>
        <w:rPr>
          <w:b/>
          <w:bCs/>
          <w:i/>
          <w:iCs/>
          <w:sz w:val="22"/>
          <w:szCs w:val="22"/>
        </w:rPr>
        <w:t xml:space="preserve">                                                                                                         </w:t>
      </w:r>
      <w:r w:rsidRPr="00F40E0D">
        <w:rPr>
          <w:b/>
          <w:bCs/>
          <w:i/>
          <w:iCs/>
          <w:sz w:val="22"/>
          <w:szCs w:val="22"/>
        </w:rPr>
        <w:t>Zarząd Powiatu Zgierskiego</w:t>
      </w:r>
    </w:p>
    <w:p w14:paraId="66157482" w14:textId="77777777" w:rsidR="00A81299" w:rsidRDefault="00A81299"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08A4CE33" w14:textId="5C309063" w:rsidR="00735907" w:rsidRDefault="008D34E5" w:rsidP="00A81299">
      <w:pPr>
        <w:pStyle w:val="Standard"/>
        <w:tabs>
          <w:tab w:val="center" w:pos="11628"/>
          <w:tab w:val="right" w:pos="16164"/>
        </w:tabs>
        <w:spacing w:line="240" w:lineRule="auto"/>
        <w:rPr>
          <w:sz w:val="22"/>
          <w:szCs w:val="22"/>
        </w:rPr>
      </w:pPr>
      <w:r>
        <w:rPr>
          <w:sz w:val="22"/>
          <w:szCs w:val="22"/>
        </w:rPr>
        <w:tab/>
      </w:r>
    </w:p>
    <w:p w14:paraId="35873B57" w14:textId="77777777" w:rsidR="00735907" w:rsidRDefault="00735907" w:rsidP="00A81299">
      <w:pPr>
        <w:pStyle w:val="Standard"/>
        <w:tabs>
          <w:tab w:val="center" w:pos="11628"/>
          <w:tab w:val="right" w:pos="16164"/>
        </w:tabs>
        <w:spacing w:line="240" w:lineRule="auto"/>
        <w:rPr>
          <w:sz w:val="22"/>
          <w:szCs w:val="22"/>
        </w:rPr>
      </w:pPr>
    </w:p>
    <w:p w14:paraId="1FFC5704" w14:textId="77777777" w:rsidR="00735907" w:rsidRDefault="00735907" w:rsidP="00A81299">
      <w:pPr>
        <w:pStyle w:val="Standard"/>
        <w:tabs>
          <w:tab w:val="center" w:pos="11628"/>
          <w:tab w:val="right" w:pos="16164"/>
        </w:tabs>
        <w:spacing w:line="240" w:lineRule="auto"/>
        <w:rPr>
          <w:sz w:val="22"/>
          <w:szCs w:val="22"/>
        </w:rPr>
      </w:pPr>
    </w:p>
    <w:p w14:paraId="67DB03F1" w14:textId="77777777" w:rsidR="002B3774" w:rsidRDefault="002B3774" w:rsidP="00D34144">
      <w:pPr>
        <w:pStyle w:val="Standard"/>
        <w:tabs>
          <w:tab w:val="center" w:pos="11628"/>
          <w:tab w:val="right" w:pos="16164"/>
        </w:tabs>
        <w:spacing w:line="240" w:lineRule="auto"/>
        <w:rPr>
          <w:sz w:val="22"/>
          <w:szCs w:val="22"/>
        </w:rPr>
      </w:pPr>
    </w:p>
    <w:p w14:paraId="21BBCEC8" w14:textId="10B06EC4" w:rsidR="0075253C" w:rsidRDefault="0042190B" w:rsidP="00BF6F8B">
      <w:pPr>
        <w:pStyle w:val="Standard"/>
        <w:tabs>
          <w:tab w:val="center" w:pos="11628"/>
          <w:tab w:val="right" w:pos="16164"/>
        </w:tabs>
        <w:spacing w:line="240" w:lineRule="auto"/>
        <w:jc w:val="center"/>
        <w:rPr>
          <w:sz w:val="22"/>
          <w:szCs w:val="22"/>
        </w:rPr>
      </w:pPr>
      <w:r w:rsidRPr="00F32710">
        <w:rPr>
          <w:sz w:val="22"/>
          <w:szCs w:val="22"/>
        </w:rPr>
        <w:t xml:space="preserve">Zgierz, </w:t>
      </w:r>
      <w:r w:rsidR="00A554C1">
        <w:rPr>
          <w:sz w:val="22"/>
          <w:szCs w:val="22"/>
        </w:rPr>
        <w:t>listopad 2021 r.</w:t>
      </w:r>
    </w:p>
    <w:p w14:paraId="5B9618DD" w14:textId="77777777" w:rsidR="00A554C1" w:rsidRDefault="00A554C1" w:rsidP="00BF6F8B">
      <w:pPr>
        <w:pStyle w:val="Standard"/>
        <w:tabs>
          <w:tab w:val="center" w:pos="11628"/>
          <w:tab w:val="right" w:pos="16164"/>
        </w:tabs>
        <w:spacing w:line="240" w:lineRule="auto"/>
        <w:jc w:val="center"/>
        <w:rPr>
          <w:sz w:val="22"/>
          <w:szCs w:val="22"/>
        </w:rPr>
      </w:pPr>
    </w:p>
    <w:p w14:paraId="3306789A" w14:textId="1A4D8D21" w:rsidR="00DF08E4" w:rsidRDefault="00DF08E4" w:rsidP="00BF6F8B">
      <w:pPr>
        <w:pStyle w:val="Standard"/>
        <w:tabs>
          <w:tab w:val="center" w:pos="11628"/>
          <w:tab w:val="right" w:pos="16164"/>
        </w:tabs>
        <w:spacing w:line="240" w:lineRule="auto"/>
        <w:jc w:val="center"/>
        <w:rPr>
          <w:sz w:val="22"/>
          <w:szCs w:val="22"/>
        </w:rPr>
      </w:pPr>
    </w:p>
    <w:p w14:paraId="2C2BF505" w14:textId="77777777" w:rsidR="00DF08E4" w:rsidRDefault="00DF08E4" w:rsidP="00BF6F8B">
      <w:pPr>
        <w:pStyle w:val="Standard"/>
        <w:tabs>
          <w:tab w:val="center" w:pos="11628"/>
          <w:tab w:val="right" w:pos="16164"/>
        </w:tabs>
        <w:spacing w:line="240" w:lineRule="auto"/>
        <w:jc w:val="center"/>
        <w:rPr>
          <w:sz w:val="22"/>
          <w:szCs w:val="22"/>
        </w:rPr>
      </w:pPr>
    </w:p>
    <w:p w14:paraId="3EE2AF6F" w14:textId="77777777" w:rsidR="00A81299" w:rsidRPr="00F32710" w:rsidRDefault="00A81299" w:rsidP="00BF6F8B">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875422">
      <w:pPr>
        <w:pStyle w:val="NumeracjaUrzdowa"/>
        <w:numPr>
          <w:ilvl w:val="0"/>
          <w:numId w:val="158"/>
        </w:numPr>
        <w:ind w:left="284" w:hanging="284"/>
        <w:rPr>
          <w:b/>
          <w:bCs/>
          <w:sz w:val="22"/>
          <w:szCs w:val="22"/>
        </w:rPr>
      </w:pPr>
      <w:r w:rsidRPr="00F32710">
        <w:rPr>
          <w:b/>
          <w:bCs/>
          <w:sz w:val="22"/>
          <w:szCs w:val="22"/>
        </w:rPr>
        <w:lastRenderedPageBreak/>
        <w:t>NAZWA I ADRES ZAMAWIAJĄCEGO - INFORMACJE WPROWADZAJĄCE</w:t>
      </w:r>
    </w:p>
    <w:p w14:paraId="0969EEC2" w14:textId="2CB85548"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DF08E4">
        <w:rPr>
          <w:rFonts w:ascii="Times New Roman" w:eastAsia="Times New Roman" w:hAnsi="Times New Roman" w:cs="Times New Roman"/>
          <w:color w:val="000000" w:themeColor="text1"/>
          <w:sz w:val="22"/>
          <w:szCs w:val="22"/>
        </w:rPr>
        <w:t>Renata Fandrych</w:t>
      </w:r>
      <w:r w:rsidRPr="00F32710">
        <w:rPr>
          <w:rFonts w:ascii="Times New Roman" w:eastAsia="Times New Roman" w:hAnsi="Times New Roman" w:cs="Times New Roman"/>
          <w:sz w:val="22"/>
          <w:szCs w:val="22"/>
        </w:rPr>
        <w:t xml:space="preserve"> – Sekretarz Komisji, </w:t>
      </w:r>
      <w:r w:rsidR="00420F0A">
        <w:rPr>
          <w:rFonts w:ascii="Times New Roman" w:eastAsia="Times New Roman" w:hAnsi="Times New Roman" w:cs="Times New Roman"/>
          <w:sz w:val="22"/>
          <w:szCs w:val="22"/>
        </w:rPr>
        <w:t>Maciej Jeremi Tomaszewski</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r w:rsidR="00A554C1">
        <w:rPr>
          <w:rFonts w:ascii="Times New Roman" w:eastAsia="Times New Roman" w:hAnsi="Times New Roman" w:cs="Times New Roman"/>
          <w:sz w:val="22"/>
          <w:szCs w:val="22"/>
        </w:rPr>
        <w:t>, Emilia Nawrocka –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615BBB69"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009603FE">
        <w:rPr>
          <w:color w:val="000000" w:themeColor="text1"/>
          <w:sz w:val="22"/>
          <w:szCs w:val="22"/>
        </w:rPr>
        <w:t>.</w:t>
      </w:r>
    </w:p>
    <w:p w14:paraId="3DF07529" w14:textId="10E5242E"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4" w:history="1">
        <w:r w:rsidR="009603FE" w:rsidRPr="006127DD">
          <w:rPr>
            <w:rStyle w:val="Hipercze"/>
            <w:b/>
            <w:bCs/>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4" w:name="_Hlk81320200"/>
      <w:r w:rsidR="002E5E5F">
        <w:fldChar w:fldCharType="begin"/>
      </w:r>
      <w:r w:rsidR="002E5E5F">
        <w:instrText xml:space="preserve"> HYPERLINK "https://platformazakupowa.pl/pn/powiat_zgierz" </w:instrText>
      </w:r>
      <w:r w:rsidR="002E5E5F">
        <w:fldChar w:fldCharType="separate"/>
      </w:r>
      <w:r w:rsidR="00560FF7" w:rsidRPr="00F32710">
        <w:rPr>
          <w:rStyle w:val="Hipercze"/>
          <w:b/>
          <w:bCs/>
          <w:sz w:val="22"/>
          <w:szCs w:val="22"/>
        </w:rPr>
        <w:t>https://platformazakupowa.pl/pn/powiat_zgierz</w:t>
      </w:r>
      <w:r w:rsidR="002E5E5F">
        <w:rPr>
          <w:rStyle w:val="Hipercze"/>
          <w:b/>
          <w:bCs/>
          <w:sz w:val="22"/>
          <w:szCs w:val="22"/>
        </w:rPr>
        <w:fldChar w:fldCharType="end"/>
      </w:r>
      <w:r w:rsidR="00560FF7" w:rsidRPr="00F32710">
        <w:rPr>
          <w:rStyle w:val="Hipercze"/>
          <w:b/>
          <w:bCs/>
          <w:color w:val="000000"/>
          <w:sz w:val="22"/>
          <w:szCs w:val="22"/>
        </w:rPr>
        <w:t xml:space="preserve"> </w:t>
      </w:r>
      <w:bookmarkEnd w:id="4"/>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7BBD4069"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A554C1">
        <w:rPr>
          <w:b/>
          <w:color w:val="000000" w:themeColor="text1"/>
          <w:sz w:val="22"/>
          <w:szCs w:val="22"/>
        </w:rPr>
        <w:t>45</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6907638A"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w:t>
      </w:r>
      <w:r w:rsidR="008D34E5">
        <w:rPr>
          <w:b/>
          <w:sz w:val="22"/>
          <w:szCs w:val="22"/>
        </w:rPr>
        <w:t xml:space="preserve"> Biuletynu Zamówień Publicznych</w:t>
      </w:r>
    </w:p>
    <w:p w14:paraId="4171331A" w14:textId="4780F7BA" w:rsidR="001434FC" w:rsidRPr="00DF08E4" w:rsidRDefault="0001736E" w:rsidP="00063112">
      <w:pPr>
        <w:pStyle w:val="NumeracjaUrzdowa"/>
        <w:widowControl/>
        <w:numPr>
          <w:ilvl w:val="0"/>
          <w:numId w:val="0"/>
        </w:numPr>
        <w:spacing w:before="120" w:after="120"/>
        <w:ind w:left="720"/>
        <w:rPr>
          <w:b/>
          <w:sz w:val="22"/>
          <w:szCs w:val="22"/>
        </w:rPr>
      </w:pPr>
      <w:hyperlink r:id="rId15" w:history="1">
        <w:r w:rsidR="00BA6F76" w:rsidRPr="00F32710">
          <w:rPr>
            <w:rStyle w:val="Internetlink"/>
            <w:b/>
            <w:sz w:val="22"/>
            <w:szCs w:val="22"/>
          </w:rPr>
          <w:t>www.uzp.gov.pl</w:t>
        </w:r>
      </w:hyperlink>
      <w:r w:rsidR="008D34E5">
        <w:rPr>
          <w:b/>
          <w:sz w:val="22"/>
          <w:szCs w:val="22"/>
        </w:rPr>
        <w:t xml:space="preserve"> w dniu  </w:t>
      </w:r>
      <w:r w:rsidR="00F40E0D">
        <w:rPr>
          <w:b/>
          <w:sz w:val="22"/>
          <w:szCs w:val="22"/>
        </w:rPr>
        <w:t>29.11</w:t>
      </w:r>
      <w:r w:rsidR="008D34E5">
        <w:rPr>
          <w:b/>
          <w:sz w:val="22"/>
          <w:szCs w:val="22"/>
        </w:rPr>
        <w:t xml:space="preserve">.2021 r. </w:t>
      </w:r>
      <w:r w:rsidR="00BA6F76" w:rsidRPr="00F32710">
        <w:rPr>
          <w:b/>
          <w:sz w:val="22"/>
          <w:szCs w:val="22"/>
        </w:rPr>
        <w:t>Zamówieniu nad</w:t>
      </w:r>
      <w:r w:rsidR="00CA40EC" w:rsidRPr="00F32710">
        <w:rPr>
          <w:b/>
          <w:sz w:val="22"/>
          <w:szCs w:val="22"/>
        </w:rPr>
        <w:t>ano numer:</w:t>
      </w:r>
      <w:r w:rsidR="000C3EF1" w:rsidRPr="00F32710">
        <w:rPr>
          <w:b/>
          <w:sz w:val="22"/>
          <w:szCs w:val="22"/>
        </w:rPr>
        <w:t xml:space="preserve"> </w:t>
      </w:r>
      <w:r w:rsidR="00740FD8">
        <w:rPr>
          <w:b/>
          <w:sz w:val="22"/>
          <w:szCs w:val="22"/>
        </w:rPr>
        <w:t>2021/BZP</w:t>
      </w:r>
      <w:r w:rsidR="00A554C1">
        <w:rPr>
          <w:b/>
          <w:sz w:val="22"/>
          <w:szCs w:val="22"/>
        </w:rPr>
        <w:t xml:space="preserve"> </w:t>
      </w:r>
      <w:r w:rsidR="00F40E0D">
        <w:rPr>
          <w:b/>
          <w:sz w:val="22"/>
          <w:szCs w:val="22"/>
        </w:rPr>
        <w:t>00290539</w:t>
      </w:r>
      <w:r w:rsidR="00740FD8">
        <w:rPr>
          <w:b/>
          <w:sz w:val="22"/>
          <w:szCs w:val="22"/>
        </w:rPr>
        <w:t>/01</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0259D90B" w:rsidR="00CA40B2" w:rsidRPr="00F32710" w:rsidRDefault="00CA40E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 xml:space="preserve">ustawy z dnia 11 września 2019 r. Prawo zamówień publicznych (tj. Dz. U. z </w:t>
      </w:r>
      <w:r w:rsidR="00D33164">
        <w:rPr>
          <w:sz w:val="22"/>
          <w:szCs w:val="22"/>
        </w:rPr>
        <w:t>2021</w:t>
      </w:r>
      <w:r w:rsidRPr="00F32710">
        <w:rPr>
          <w:sz w:val="22"/>
          <w:szCs w:val="22"/>
        </w:rPr>
        <w:t xml:space="preserve"> r.</w:t>
      </w:r>
      <w:r w:rsidR="0031085D">
        <w:rPr>
          <w:sz w:val="22"/>
          <w:szCs w:val="22"/>
        </w:rPr>
        <w:t>,</w:t>
      </w:r>
      <w:r w:rsidRPr="00F32710">
        <w:rPr>
          <w:sz w:val="22"/>
          <w:szCs w:val="22"/>
        </w:rPr>
        <w:t xml:space="preserve"> poz. </w:t>
      </w:r>
      <w:r w:rsidR="00D33164">
        <w:rPr>
          <w:sz w:val="22"/>
          <w:szCs w:val="22"/>
        </w:rPr>
        <w:t>1129</w:t>
      </w:r>
      <w:r w:rsidR="00BD418B">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664006A8" w:rsidR="005A6117" w:rsidRPr="003E1778" w:rsidRDefault="00CA40B2" w:rsidP="00B154F4">
      <w:pPr>
        <w:pStyle w:val="NumeracjaUrzdowa"/>
        <w:widowControl/>
        <w:numPr>
          <w:ilvl w:val="0"/>
          <w:numId w:val="104"/>
        </w:numPr>
        <w:spacing w:after="120" w:line="240" w:lineRule="auto"/>
        <w:ind w:left="709" w:hanging="283"/>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wykonawcy, a następnie zamawiający wybiera najkorzystniejszą ofertę</w:t>
      </w:r>
      <w:r w:rsidR="00B05B06" w:rsidRPr="003E1778">
        <w:rPr>
          <w:sz w:val="22"/>
          <w:szCs w:val="22"/>
        </w:rPr>
        <w:t xml:space="preserve"> zgodnie </w:t>
      </w:r>
      <w:r w:rsidR="00B05B06" w:rsidRPr="003E1778">
        <w:rPr>
          <w:b/>
          <w:bCs/>
          <w:sz w:val="22"/>
          <w:szCs w:val="22"/>
        </w:rPr>
        <w:t>z</w:t>
      </w:r>
      <w:r w:rsidR="003C7533">
        <w:rPr>
          <w:b/>
          <w:bCs/>
          <w:sz w:val="22"/>
          <w:szCs w:val="22"/>
        </w:rPr>
        <w:t xml:space="preserve"> art. 275 pkt 1</w:t>
      </w:r>
      <w:r w:rsidRPr="003E1778">
        <w:rPr>
          <w:b/>
          <w:bCs/>
          <w:sz w:val="22"/>
          <w:szCs w:val="22"/>
        </w:rPr>
        <w:t xml:space="preserve"> </w:t>
      </w:r>
      <w:r w:rsidR="00B05B06" w:rsidRPr="003E1778">
        <w:rPr>
          <w:b/>
          <w:bCs/>
          <w:sz w:val="22"/>
          <w:szCs w:val="22"/>
        </w:rPr>
        <w:t>u</w:t>
      </w:r>
      <w:r w:rsidRPr="003E1778">
        <w:rPr>
          <w:b/>
          <w:bCs/>
          <w:sz w:val="22"/>
          <w:szCs w:val="22"/>
        </w:rPr>
        <w:t>stawy</w:t>
      </w:r>
      <w:r w:rsidR="00B05B06" w:rsidRPr="003E1778">
        <w:rPr>
          <w:b/>
          <w:bCs/>
          <w:sz w:val="22"/>
          <w:szCs w:val="22"/>
        </w:rPr>
        <w:t xml:space="preserve"> </w:t>
      </w:r>
      <w:proofErr w:type="spellStart"/>
      <w:r w:rsidR="00B05B06" w:rsidRPr="003E1778">
        <w:rPr>
          <w:b/>
          <w:bCs/>
          <w:sz w:val="22"/>
          <w:szCs w:val="22"/>
        </w:rPr>
        <w:t>Pzp</w:t>
      </w:r>
      <w:proofErr w:type="spellEnd"/>
      <w:r w:rsidR="00C07CD9">
        <w:rPr>
          <w:b/>
          <w:bCs/>
          <w:sz w:val="22"/>
          <w:szCs w:val="22"/>
        </w:rPr>
        <w:t xml:space="preserve"> w związku z art. 274 ust. 1 Ustawy.</w:t>
      </w:r>
    </w:p>
    <w:p w14:paraId="1C7B3912" w14:textId="71AE98DA" w:rsidR="00572E0C" w:rsidRPr="00572E0C" w:rsidRDefault="00572E0C" w:rsidP="00B154F4">
      <w:pPr>
        <w:pStyle w:val="NumeracjaUrzdowa"/>
        <w:widowControl/>
        <w:numPr>
          <w:ilvl w:val="0"/>
          <w:numId w:val="104"/>
        </w:numPr>
        <w:spacing w:before="120" w:after="120" w:line="240" w:lineRule="auto"/>
        <w:ind w:left="709" w:hanging="283"/>
        <w:rPr>
          <w:color w:val="538135" w:themeColor="accent6" w:themeShade="BF"/>
          <w:sz w:val="22"/>
          <w:szCs w:val="22"/>
        </w:rPr>
      </w:pPr>
      <w:r w:rsidRPr="00572E0C">
        <w:rPr>
          <w:sz w:val="22"/>
          <w:szCs w:val="22"/>
        </w:rPr>
        <w:lastRenderedPageBreak/>
        <w:t>Zamawiający dokonuje wyboru najkorzystniejszej oferty spośród niepodlegających odrzuceniu ofert złożonych w odpowiedzi na ogłoszenie o zamówieniu.</w:t>
      </w:r>
    </w:p>
    <w:p w14:paraId="0A02E4FF" w14:textId="77777777" w:rsidR="005A6117" w:rsidRPr="00F32710" w:rsidRDefault="0029633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40C0ED97" w14:textId="50180C33" w:rsidR="001526FE" w:rsidRPr="00E47EB5" w:rsidRDefault="00D410F7" w:rsidP="001526FE">
      <w:pPr>
        <w:pStyle w:val="NumeracjaUrzdowa"/>
        <w:widowControl/>
        <w:numPr>
          <w:ilvl w:val="0"/>
          <w:numId w:val="104"/>
        </w:numPr>
        <w:spacing w:before="120" w:after="120" w:line="240" w:lineRule="auto"/>
        <w:ind w:left="709" w:hanging="283"/>
        <w:rPr>
          <w:sz w:val="22"/>
          <w:szCs w:val="22"/>
        </w:rPr>
      </w:pPr>
      <w:r w:rsidRPr="00DF08E4">
        <w:rPr>
          <w:kern w:val="0"/>
          <w:sz w:val="22"/>
          <w:szCs w:val="22"/>
          <w:lang w:eastAsia="pl-PL" w:bidi="ar-SA"/>
        </w:rPr>
        <w:t xml:space="preserve">Zamawiający </w:t>
      </w:r>
      <w:r w:rsidR="00DF08E4" w:rsidRPr="00DF08E4">
        <w:rPr>
          <w:kern w:val="0"/>
          <w:sz w:val="22"/>
          <w:szCs w:val="22"/>
          <w:lang w:eastAsia="pl-PL" w:bidi="ar-SA"/>
        </w:rPr>
        <w:t xml:space="preserve">nie </w:t>
      </w:r>
      <w:r w:rsidRPr="00DF08E4">
        <w:rPr>
          <w:kern w:val="0"/>
          <w:sz w:val="22"/>
          <w:szCs w:val="22"/>
          <w:lang w:eastAsia="pl-PL" w:bidi="ar-SA"/>
        </w:rPr>
        <w:t>dopuszcza składani</w:t>
      </w:r>
      <w:r w:rsidR="00DF08E4" w:rsidRPr="00DF08E4">
        <w:rPr>
          <w:kern w:val="0"/>
          <w:sz w:val="22"/>
          <w:szCs w:val="22"/>
          <w:lang w:eastAsia="pl-PL" w:bidi="ar-SA"/>
        </w:rPr>
        <w:t>a</w:t>
      </w:r>
      <w:r w:rsidRPr="00DF08E4">
        <w:rPr>
          <w:kern w:val="0"/>
          <w:sz w:val="22"/>
          <w:szCs w:val="22"/>
          <w:lang w:eastAsia="pl-PL" w:bidi="ar-SA"/>
        </w:rPr>
        <w:t xml:space="preserve"> ofert częściowych</w:t>
      </w:r>
      <w:r w:rsidR="001526FE">
        <w:rPr>
          <w:kern w:val="0"/>
          <w:sz w:val="22"/>
          <w:szCs w:val="22"/>
          <w:lang w:eastAsia="pl-PL" w:bidi="ar-SA"/>
        </w:rPr>
        <w:t xml:space="preserve"> - </w:t>
      </w:r>
      <w:r w:rsidR="001526FE" w:rsidRPr="00E47EB5">
        <w:rPr>
          <w:bCs/>
          <w:sz w:val="22"/>
          <w:szCs w:val="22"/>
        </w:rPr>
        <w:t>brak podziału zamówienia na części podyktowany jest względami organizacyjnymi, technicznymi oraz ekonomicznymi realizowanego przedmiotu zamówienia.</w:t>
      </w:r>
    </w:p>
    <w:p w14:paraId="596DE138" w14:textId="7777777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76FB8143"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owa w art.</w:t>
      </w:r>
      <w:r w:rsidR="00C03E51">
        <w:rPr>
          <w:kern w:val="0"/>
          <w:sz w:val="22"/>
          <w:szCs w:val="22"/>
          <w:lang w:eastAsia="pl-PL" w:bidi="ar-SA"/>
        </w:rPr>
        <w:t xml:space="preserve"> 305</w:t>
      </w:r>
      <w:r w:rsidR="005A6117" w:rsidRPr="00F32710">
        <w:rPr>
          <w:kern w:val="0"/>
          <w:sz w:val="22"/>
          <w:szCs w:val="22"/>
          <w:lang w:eastAsia="pl-PL" w:bidi="ar-SA"/>
        </w:rPr>
        <w:t xml:space="preserve"> </w:t>
      </w:r>
      <w:r w:rsidR="00C03E51">
        <w:rPr>
          <w:kern w:val="0"/>
          <w:sz w:val="22"/>
          <w:szCs w:val="22"/>
          <w:lang w:eastAsia="pl-PL" w:bidi="ar-SA"/>
        </w:rPr>
        <w:t xml:space="preserve">w związku                        z art. </w:t>
      </w:r>
      <w:r w:rsidR="005A6117" w:rsidRPr="00F32710">
        <w:rPr>
          <w:kern w:val="0"/>
          <w:sz w:val="22"/>
          <w:szCs w:val="22"/>
          <w:lang w:eastAsia="pl-PL" w:bidi="ar-SA"/>
        </w:rPr>
        <w:t xml:space="preserve">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7CC07E88" w:rsidR="00B57D09" w:rsidRPr="00711678" w:rsidRDefault="00B57D09" w:rsidP="00B154F4">
      <w:pPr>
        <w:pStyle w:val="NumeracjaUrzdowa"/>
        <w:widowControl/>
        <w:numPr>
          <w:ilvl w:val="0"/>
          <w:numId w:val="104"/>
        </w:numPr>
        <w:spacing w:before="120" w:after="120" w:line="240" w:lineRule="auto"/>
        <w:ind w:left="709" w:hanging="283"/>
        <w:rPr>
          <w:sz w:val="22"/>
          <w:szCs w:val="22"/>
        </w:rPr>
      </w:pPr>
      <w:r w:rsidRPr="00711678">
        <w:rPr>
          <w:sz w:val="22"/>
          <w:szCs w:val="22"/>
          <w:lang w:eastAsia="pl-PL"/>
        </w:rPr>
        <w:t xml:space="preserve">Zgodnie z art. 310 pkt 1 </w:t>
      </w:r>
      <w:r w:rsidR="00B05B06" w:rsidRPr="00711678">
        <w:rPr>
          <w:sz w:val="22"/>
          <w:szCs w:val="22"/>
          <w:lang w:eastAsia="pl-PL"/>
        </w:rPr>
        <w:t>u</w:t>
      </w:r>
      <w:r w:rsidR="0032742C" w:rsidRPr="00711678">
        <w:rPr>
          <w:sz w:val="22"/>
          <w:szCs w:val="22"/>
          <w:lang w:eastAsia="pl-PL"/>
        </w:rPr>
        <w:t xml:space="preserve">stawy </w:t>
      </w:r>
      <w:proofErr w:type="spellStart"/>
      <w:r w:rsidR="00FA7C59" w:rsidRPr="00711678">
        <w:rPr>
          <w:sz w:val="22"/>
          <w:szCs w:val="22"/>
          <w:lang w:eastAsia="pl-PL"/>
        </w:rPr>
        <w:t>P</w:t>
      </w:r>
      <w:r w:rsidR="0032742C" w:rsidRPr="00711678">
        <w:rPr>
          <w:sz w:val="22"/>
          <w:szCs w:val="22"/>
          <w:lang w:eastAsia="pl-PL"/>
        </w:rPr>
        <w:t>zp</w:t>
      </w:r>
      <w:proofErr w:type="spellEnd"/>
      <w:r w:rsidRPr="00711678">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287F33" w:rsidRPr="00711678">
        <w:rPr>
          <w:sz w:val="22"/>
          <w:szCs w:val="22"/>
          <w:lang w:eastAsia="pl-PL"/>
        </w:rPr>
        <w:t>.</w:t>
      </w:r>
    </w:p>
    <w:p w14:paraId="537CE4BB" w14:textId="77777777" w:rsidR="008D2642" w:rsidRPr="00DF08E4" w:rsidRDefault="008D2642" w:rsidP="008D2642">
      <w:pPr>
        <w:pStyle w:val="NumeracjaUrzdowa"/>
        <w:widowControl/>
        <w:numPr>
          <w:ilvl w:val="0"/>
          <w:numId w:val="0"/>
        </w:numPr>
        <w:spacing w:before="120" w:after="120" w:line="240" w:lineRule="auto"/>
        <w:ind w:left="360" w:hanging="360"/>
        <w:rPr>
          <w:color w:val="FF0000"/>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875422">
      <w:pPr>
        <w:pStyle w:val="NumeracjaUrzdowa"/>
        <w:numPr>
          <w:ilvl w:val="0"/>
          <w:numId w:val="156"/>
        </w:numPr>
        <w:rPr>
          <w:b/>
          <w:bCs/>
          <w:sz w:val="22"/>
          <w:szCs w:val="22"/>
        </w:rPr>
      </w:pPr>
      <w:r w:rsidRPr="00F32710">
        <w:rPr>
          <w:b/>
          <w:bCs/>
          <w:sz w:val="22"/>
          <w:szCs w:val="22"/>
        </w:rPr>
        <w:t>OPIS PRZEDMIOTU ZAMÓWIENIA</w:t>
      </w:r>
    </w:p>
    <w:p w14:paraId="0C1D2D9F" w14:textId="16D20B1E" w:rsidR="00FF1596" w:rsidRDefault="004350C0" w:rsidP="00875422">
      <w:pPr>
        <w:pStyle w:val="NormalnyWeb"/>
        <w:numPr>
          <w:ilvl w:val="3"/>
          <w:numId w:val="163"/>
        </w:numPr>
        <w:shd w:val="clear" w:color="auto" w:fill="FFFFFF"/>
        <w:spacing w:before="0" w:after="80" w:line="240" w:lineRule="auto"/>
        <w:ind w:left="284" w:hanging="284"/>
        <w:textAlignment w:val="auto"/>
        <w:rPr>
          <w:rFonts w:ascii="Times New Roman" w:hAnsi="Times New Roman" w:cs="Times New Roman"/>
          <w:sz w:val="22"/>
          <w:szCs w:val="22"/>
        </w:rPr>
      </w:pPr>
      <w:bookmarkStart w:id="5" w:name="_Hlk71612863"/>
      <w:bookmarkStart w:id="6" w:name="_Hlk81319052"/>
      <w:r w:rsidRPr="00DE5C08">
        <w:rPr>
          <w:rFonts w:ascii="Times New Roman" w:hAnsi="Times New Roman" w:cs="Times New Roman"/>
          <w:sz w:val="22"/>
          <w:szCs w:val="22"/>
        </w:rPr>
        <w:t xml:space="preserve">Przedmiotem zamówienia </w:t>
      </w:r>
      <w:bookmarkEnd w:id="5"/>
      <w:r w:rsidR="00674084" w:rsidRPr="00DE5C08">
        <w:rPr>
          <w:rFonts w:ascii="Times New Roman" w:hAnsi="Times New Roman" w:cs="Times New Roman"/>
          <w:sz w:val="22"/>
          <w:szCs w:val="22"/>
        </w:rPr>
        <w:t>jest</w:t>
      </w:r>
      <w:bookmarkStart w:id="7" w:name="_Hlk75860595"/>
      <w:r w:rsidR="0090074D">
        <w:rPr>
          <w:rFonts w:ascii="Times New Roman" w:hAnsi="Times New Roman" w:cs="Times New Roman"/>
          <w:sz w:val="22"/>
          <w:szCs w:val="22"/>
        </w:rPr>
        <w:t xml:space="preserve"> </w:t>
      </w:r>
      <w:r w:rsidR="005A0F49" w:rsidRPr="0090074D">
        <w:rPr>
          <w:rFonts w:ascii="Times New Roman" w:hAnsi="Times New Roman" w:cs="Times New Roman"/>
          <w:sz w:val="22"/>
          <w:szCs w:val="22"/>
        </w:rPr>
        <w:t>wykonanie</w:t>
      </w:r>
      <w:r w:rsidR="00FF1596">
        <w:rPr>
          <w:rFonts w:ascii="Times New Roman" w:hAnsi="Times New Roman" w:cs="Times New Roman"/>
          <w:sz w:val="22"/>
          <w:szCs w:val="22"/>
        </w:rPr>
        <w:t xml:space="preserve"> robót budowlanych w systemie zaprojektuj i wybuduj </w:t>
      </w:r>
      <w:r w:rsidR="00FF1596">
        <w:rPr>
          <w:rFonts w:ascii="Times New Roman" w:hAnsi="Times New Roman" w:cs="Times New Roman"/>
          <w:sz w:val="22"/>
          <w:szCs w:val="22"/>
        </w:rPr>
        <w:br/>
        <w:t>w szczególności:</w:t>
      </w:r>
    </w:p>
    <w:p w14:paraId="59584DF6" w14:textId="64017F71" w:rsidR="00FF1596" w:rsidRDefault="00FF1596" w:rsidP="00875422">
      <w:pPr>
        <w:pStyle w:val="NormalnyWeb"/>
        <w:numPr>
          <w:ilvl w:val="0"/>
          <w:numId w:val="185"/>
        </w:numPr>
        <w:shd w:val="clear" w:color="auto" w:fill="FFFFFF"/>
        <w:spacing w:before="0" w:after="80" w:line="240" w:lineRule="auto"/>
        <w:textAlignment w:val="auto"/>
        <w:rPr>
          <w:rFonts w:ascii="Times New Roman" w:hAnsi="Times New Roman" w:cs="Times New Roman"/>
          <w:sz w:val="22"/>
          <w:szCs w:val="22"/>
        </w:rPr>
      </w:pPr>
      <w:r>
        <w:rPr>
          <w:rFonts w:ascii="Times New Roman" w:hAnsi="Times New Roman" w:cs="Times New Roman"/>
          <w:sz w:val="22"/>
          <w:szCs w:val="22"/>
        </w:rPr>
        <w:t>aktualizacja</w:t>
      </w:r>
      <w:r w:rsidR="0090074D" w:rsidRPr="0090074D">
        <w:rPr>
          <w:rFonts w:ascii="Times New Roman" w:hAnsi="Times New Roman" w:cs="Times New Roman"/>
          <w:sz w:val="22"/>
          <w:szCs w:val="22"/>
        </w:rPr>
        <w:t xml:space="preserve"> </w:t>
      </w:r>
      <w:r w:rsidR="00B55AA0" w:rsidRPr="0090074D">
        <w:rPr>
          <w:rFonts w:ascii="Times New Roman" w:hAnsi="Times New Roman" w:cs="Times New Roman"/>
          <w:sz w:val="22"/>
          <w:szCs w:val="22"/>
        </w:rPr>
        <w:t>dokumentacji projektowej</w:t>
      </w:r>
      <w:r>
        <w:rPr>
          <w:rFonts w:ascii="Times New Roman" w:hAnsi="Times New Roman" w:cs="Times New Roman"/>
          <w:sz w:val="22"/>
          <w:szCs w:val="22"/>
        </w:rPr>
        <w:t xml:space="preserve"> </w:t>
      </w:r>
      <w:r w:rsidR="00B55AA0" w:rsidRPr="0090074D">
        <w:rPr>
          <w:rFonts w:ascii="Times New Roman" w:hAnsi="Times New Roman" w:cs="Times New Roman"/>
          <w:sz w:val="22"/>
          <w:szCs w:val="22"/>
        </w:rPr>
        <w:t xml:space="preserve">wraz z uzyskaniem skutecznego zgłoszenia robót budowlanych nie wymagających pozwolenia na budowę oraz realizacja robót budowlanych polegających na remoncie istniejącego mostu nad rzeką </w:t>
      </w:r>
      <w:proofErr w:type="spellStart"/>
      <w:r w:rsidR="00B55AA0" w:rsidRPr="0090074D">
        <w:rPr>
          <w:rFonts w:ascii="Times New Roman" w:hAnsi="Times New Roman" w:cs="Times New Roman"/>
          <w:sz w:val="22"/>
          <w:szCs w:val="22"/>
        </w:rPr>
        <w:t>Mrożycą</w:t>
      </w:r>
      <w:proofErr w:type="spellEnd"/>
      <w:r w:rsidR="00B55AA0" w:rsidRPr="0090074D">
        <w:rPr>
          <w:rFonts w:ascii="Times New Roman" w:hAnsi="Times New Roman" w:cs="Times New Roman"/>
          <w:sz w:val="22"/>
          <w:szCs w:val="22"/>
        </w:rPr>
        <w:t xml:space="preserve"> w ciągu </w:t>
      </w:r>
      <w:r w:rsidR="006536C0" w:rsidRPr="0090074D">
        <w:rPr>
          <w:rFonts w:ascii="Times New Roman" w:hAnsi="Times New Roman" w:cs="Times New Roman"/>
          <w:sz w:val="22"/>
          <w:szCs w:val="22"/>
        </w:rPr>
        <w:t>drogi powiatowej Nr 5103 E w miejscowości Niesułków, gmina Stryków,</w:t>
      </w:r>
      <w:r w:rsidR="00393ED1" w:rsidRPr="00393ED1">
        <w:rPr>
          <w:rFonts w:ascii="Times New Roman" w:hAnsi="Times New Roman" w:cs="Times New Roman"/>
          <w:sz w:val="22"/>
          <w:szCs w:val="22"/>
        </w:rPr>
        <w:t xml:space="preserve"> </w:t>
      </w:r>
      <w:r w:rsidR="00393ED1">
        <w:rPr>
          <w:rFonts w:ascii="Times New Roman" w:hAnsi="Times New Roman" w:cs="Times New Roman"/>
          <w:sz w:val="22"/>
          <w:szCs w:val="22"/>
        </w:rPr>
        <w:t xml:space="preserve">zgodnie z wymaganiami Programu </w:t>
      </w:r>
      <w:proofErr w:type="spellStart"/>
      <w:r w:rsidR="00393ED1">
        <w:rPr>
          <w:rFonts w:ascii="Times New Roman" w:hAnsi="Times New Roman" w:cs="Times New Roman"/>
          <w:sz w:val="22"/>
          <w:szCs w:val="22"/>
        </w:rPr>
        <w:t>Funkcjonalno</w:t>
      </w:r>
      <w:proofErr w:type="spellEnd"/>
      <w:r w:rsidR="00393ED1">
        <w:rPr>
          <w:rFonts w:ascii="Times New Roman" w:hAnsi="Times New Roman" w:cs="Times New Roman"/>
          <w:sz w:val="22"/>
          <w:szCs w:val="22"/>
        </w:rPr>
        <w:t xml:space="preserve"> </w:t>
      </w:r>
      <w:r>
        <w:rPr>
          <w:rFonts w:ascii="Times New Roman" w:hAnsi="Times New Roman" w:cs="Times New Roman"/>
          <w:sz w:val="22"/>
          <w:szCs w:val="22"/>
        </w:rPr>
        <w:t>– Użytkowego zwanego dalej PFU;</w:t>
      </w:r>
    </w:p>
    <w:p w14:paraId="13D04F16" w14:textId="04AFDD53" w:rsidR="00C35295" w:rsidRPr="0090074D" w:rsidRDefault="00FF1596" w:rsidP="00875422">
      <w:pPr>
        <w:pStyle w:val="NormalnyWeb"/>
        <w:numPr>
          <w:ilvl w:val="0"/>
          <w:numId w:val="185"/>
        </w:numPr>
        <w:shd w:val="clear" w:color="auto" w:fill="FFFFFF"/>
        <w:spacing w:before="0" w:after="80" w:line="240" w:lineRule="auto"/>
        <w:textAlignment w:val="auto"/>
        <w:rPr>
          <w:rFonts w:ascii="Times New Roman" w:hAnsi="Times New Roman" w:cs="Times New Roman"/>
          <w:sz w:val="22"/>
          <w:szCs w:val="22"/>
        </w:rPr>
      </w:pPr>
      <w:r>
        <w:rPr>
          <w:rFonts w:ascii="Times New Roman" w:hAnsi="Times New Roman" w:cs="Times New Roman"/>
          <w:sz w:val="22"/>
          <w:szCs w:val="22"/>
        </w:rPr>
        <w:t>opracowanie</w:t>
      </w:r>
      <w:r w:rsidR="00C35295" w:rsidRPr="0090074D">
        <w:rPr>
          <w:rFonts w:ascii="Times New Roman" w:hAnsi="Times New Roman" w:cs="Times New Roman"/>
          <w:sz w:val="22"/>
          <w:szCs w:val="22"/>
        </w:rPr>
        <w:t xml:space="preserve"> kompletnej dokumentacji projektowo – kosztorysowej wraz z uzyskaniem </w:t>
      </w:r>
      <w:r w:rsidR="002544F4">
        <w:rPr>
          <w:rFonts w:ascii="Times New Roman" w:hAnsi="Times New Roman" w:cs="Times New Roman"/>
          <w:sz w:val="22"/>
          <w:szCs w:val="22"/>
        </w:rPr>
        <w:t xml:space="preserve">                     </w:t>
      </w:r>
      <w:r w:rsidR="00C35295" w:rsidRPr="0090074D">
        <w:rPr>
          <w:rFonts w:ascii="Times New Roman" w:hAnsi="Times New Roman" w:cs="Times New Roman"/>
          <w:sz w:val="22"/>
          <w:szCs w:val="22"/>
        </w:rPr>
        <w:t>w imieniu Zamawiającego pozwolenia na budowę lub skutecznego zgłoszenia robót budowlanych nie wymagających pozwolenia na budowę oraz realizacja robót budowlanych polegających na wykonaniu kładki pieszo – rowerowej w ciągu drogi powiatowej Nr 5103 E  w miejscowości Niesułków, gmina Stryków, zgodnie z wymaganiami PFU.</w:t>
      </w:r>
      <w:bookmarkEnd w:id="7"/>
      <w:bookmarkEnd w:id="6"/>
    </w:p>
    <w:p w14:paraId="1315B50D" w14:textId="3976C50D" w:rsidR="001B1A2D" w:rsidRPr="00C35295" w:rsidRDefault="00BC3138" w:rsidP="00875422">
      <w:pPr>
        <w:pStyle w:val="NormalnyWeb"/>
        <w:numPr>
          <w:ilvl w:val="3"/>
          <w:numId w:val="163"/>
        </w:numPr>
        <w:shd w:val="clear" w:color="auto" w:fill="FFFFFF"/>
        <w:spacing w:before="0" w:after="80" w:line="240" w:lineRule="auto"/>
        <w:ind w:left="284" w:hanging="284"/>
        <w:textAlignment w:val="auto"/>
        <w:rPr>
          <w:rFonts w:ascii="Times New Roman" w:hAnsi="Times New Roman" w:cs="Times New Roman"/>
          <w:sz w:val="22"/>
          <w:szCs w:val="22"/>
        </w:rPr>
      </w:pPr>
      <w:r w:rsidRPr="00C35295">
        <w:rPr>
          <w:rFonts w:ascii="Times New Roman" w:eastAsia="Times New Roman" w:hAnsi="Times New Roman" w:cs="Times New Roman"/>
          <w:bCs/>
          <w:kern w:val="0"/>
          <w:sz w:val="22"/>
          <w:szCs w:val="22"/>
          <w:lang w:eastAsia="pl-PL" w:bidi="ar-SA"/>
        </w:rPr>
        <w:t xml:space="preserve">Wspólny Słownik Zamówień: </w:t>
      </w:r>
    </w:p>
    <w:p w14:paraId="6C0C9347" w14:textId="77777777" w:rsidR="00E94A9A" w:rsidRDefault="00E94A9A" w:rsidP="00E94A9A">
      <w:pPr>
        <w:pStyle w:val="standard0"/>
        <w:tabs>
          <w:tab w:val="left" w:pos="0"/>
        </w:tabs>
        <w:spacing w:before="0" w:after="0"/>
        <w:ind w:left="720"/>
        <w:rPr>
          <w:b/>
          <w:sz w:val="22"/>
          <w:szCs w:val="22"/>
        </w:rPr>
      </w:pPr>
      <w:r>
        <w:rPr>
          <w:b/>
          <w:sz w:val="22"/>
          <w:szCs w:val="22"/>
        </w:rPr>
        <w:t>71 22 00 00 - 6 - Usługi projektowania architektonicznego;</w:t>
      </w:r>
    </w:p>
    <w:p w14:paraId="397AFE68" w14:textId="77777777" w:rsidR="00E94A9A" w:rsidRDefault="00E94A9A" w:rsidP="00E94A9A">
      <w:pPr>
        <w:pStyle w:val="standard0"/>
        <w:tabs>
          <w:tab w:val="left" w:pos="0"/>
        </w:tabs>
        <w:spacing w:before="0" w:after="0"/>
        <w:ind w:left="720"/>
        <w:rPr>
          <w:b/>
          <w:sz w:val="22"/>
          <w:szCs w:val="22"/>
        </w:rPr>
      </w:pPr>
      <w:r>
        <w:rPr>
          <w:b/>
          <w:sz w:val="22"/>
          <w:szCs w:val="22"/>
        </w:rPr>
        <w:t>71 22 20 00 - 0 - Usługi architektoniczne w zakresie przestrzeni;</w:t>
      </w:r>
    </w:p>
    <w:p w14:paraId="3E7EC01C" w14:textId="2159F043" w:rsidR="00E94A9A" w:rsidRDefault="00E94A9A" w:rsidP="00E94A9A">
      <w:pPr>
        <w:pStyle w:val="standard0"/>
        <w:tabs>
          <w:tab w:val="left" w:pos="0"/>
        </w:tabs>
        <w:spacing w:before="0" w:after="0"/>
        <w:ind w:left="720"/>
        <w:rPr>
          <w:b/>
          <w:sz w:val="22"/>
          <w:szCs w:val="22"/>
        </w:rPr>
      </w:pPr>
      <w:r>
        <w:rPr>
          <w:b/>
          <w:sz w:val="22"/>
          <w:szCs w:val="22"/>
        </w:rPr>
        <w:t>71 24 00 00 - 2 - Usługi architektoniczne, inżynieryjne i planowania;</w:t>
      </w:r>
    </w:p>
    <w:p w14:paraId="1F9CD455" w14:textId="77777777" w:rsidR="00E94A9A" w:rsidRPr="0054718B" w:rsidRDefault="00E94A9A" w:rsidP="00E94A9A">
      <w:pPr>
        <w:pStyle w:val="standard0"/>
        <w:tabs>
          <w:tab w:val="left" w:pos="0"/>
        </w:tabs>
        <w:spacing w:before="0" w:after="0"/>
        <w:ind w:left="720"/>
        <w:rPr>
          <w:b/>
          <w:sz w:val="22"/>
          <w:szCs w:val="22"/>
        </w:rPr>
      </w:pPr>
      <w:r w:rsidRPr="0054718B">
        <w:rPr>
          <w:b/>
          <w:sz w:val="22"/>
          <w:szCs w:val="22"/>
        </w:rPr>
        <w:t>71 32 20 00 - 1 - Usługi inżynierii projektowej w zakresie inżynierii lądowej i wodnej;</w:t>
      </w:r>
    </w:p>
    <w:p w14:paraId="5E8A7268" w14:textId="5F5029A1" w:rsidR="00E94A9A" w:rsidRPr="009F79DA" w:rsidRDefault="00E94A9A" w:rsidP="00E94A9A">
      <w:pPr>
        <w:pStyle w:val="standard0"/>
        <w:tabs>
          <w:tab w:val="left" w:pos="0"/>
        </w:tabs>
        <w:spacing w:before="0" w:after="0"/>
        <w:ind w:left="720"/>
        <w:rPr>
          <w:b/>
          <w:color w:val="000000" w:themeColor="text1"/>
          <w:sz w:val="22"/>
          <w:szCs w:val="22"/>
        </w:rPr>
      </w:pPr>
      <w:r w:rsidRPr="009F79DA">
        <w:rPr>
          <w:b/>
          <w:color w:val="000000" w:themeColor="text1"/>
          <w:sz w:val="22"/>
          <w:szCs w:val="22"/>
        </w:rPr>
        <w:t>71 32 00 00 -</w:t>
      </w:r>
      <w:r>
        <w:rPr>
          <w:b/>
          <w:color w:val="000000" w:themeColor="text1"/>
          <w:sz w:val="22"/>
          <w:szCs w:val="22"/>
        </w:rPr>
        <w:t xml:space="preserve"> </w:t>
      </w:r>
      <w:r w:rsidRPr="009F79DA">
        <w:rPr>
          <w:b/>
          <w:color w:val="000000" w:themeColor="text1"/>
          <w:sz w:val="22"/>
          <w:szCs w:val="22"/>
        </w:rPr>
        <w:t xml:space="preserve">7 </w:t>
      </w:r>
      <w:r>
        <w:rPr>
          <w:b/>
          <w:color w:val="000000" w:themeColor="text1"/>
          <w:sz w:val="22"/>
          <w:szCs w:val="22"/>
        </w:rPr>
        <w:t>-</w:t>
      </w:r>
      <w:r w:rsidRPr="009F79DA">
        <w:rPr>
          <w:b/>
          <w:color w:val="000000" w:themeColor="text1"/>
          <w:sz w:val="22"/>
          <w:szCs w:val="22"/>
        </w:rPr>
        <w:t xml:space="preserve"> Usługi inżynieryjne w zakresie projektowania;</w:t>
      </w:r>
    </w:p>
    <w:p w14:paraId="0053DC19" w14:textId="6F8F161C" w:rsidR="00E94A9A" w:rsidRDefault="00E94A9A" w:rsidP="00E94A9A">
      <w:pPr>
        <w:pStyle w:val="standard0"/>
        <w:tabs>
          <w:tab w:val="left" w:pos="0"/>
        </w:tabs>
        <w:spacing w:before="0" w:after="0"/>
        <w:ind w:left="720"/>
        <w:rPr>
          <w:b/>
          <w:sz w:val="22"/>
          <w:szCs w:val="22"/>
        </w:rPr>
      </w:pPr>
      <w:r>
        <w:rPr>
          <w:b/>
          <w:sz w:val="22"/>
          <w:szCs w:val="22"/>
        </w:rPr>
        <w:t>45 11 12 50 - 5 - Badanie gruntu;</w:t>
      </w:r>
    </w:p>
    <w:p w14:paraId="65EF10C5" w14:textId="77777777" w:rsidR="00E94A9A" w:rsidRPr="0044220A" w:rsidRDefault="00E94A9A" w:rsidP="00E94A9A">
      <w:pPr>
        <w:pStyle w:val="standard0"/>
        <w:tabs>
          <w:tab w:val="left" w:pos="0"/>
        </w:tabs>
        <w:spacing w:before="0" w:after="0"/>
        <w:ind w:firstLine="709"/>
        <w:rPr>
          <w:b/>
          <w:sz w:val="22"/>
          <w:szCs w:val="22"/>
        </w:rPr>
      </w:pPr>
      <w:r w:rsidRPr="0044220A">
        <w:rPr>
          <w:b/>
          <w:sz w:val="22"/>
          <w:szCs w:val="22"/>
        </w:rPr>
        <w:lastRenderedPageBreak/>
        <w:t>45 23 31 40 - 2 - Roboty drogowe</w:t>
      </w:r>
      <w:r>
        <w:rPr>
          <w:b/>
          <w:sz w:val="22"/>
          <w:szCs w:val="22"/>
        </w:rPr>
        <w:t>;</w:t>
      </w:r>
    </w:p>
    <w:p w14:paraId="1F634EE1" w14:textId="77777777" w:rsidR="00E94A9A" w:rsidRPr="0044220A" w:rsidRDefault="00E94A9A" w:rsidP="00E94A9A">
      <w:pPr>
        <w:pStyle w:val="standard0"/>
        <w:tabs>
          <w:tab w:val="left" w:pos="0"/>
        </w:tabs>
        <w:spacing w:before="0" w:after="0"/>
        <w:ind w:firstLine="709"/>
        <w:rPr>
          <w:b/>
          <w:sz w:val="22"/>
          <w:szCs w:val="22"/>
        </w:rPr>
      </w:pPr>
      <w:r w:rsidRPr="0044220A">
        <w:rPr>
          <w:b/>
          <w:sz w:val="22"/>
          <w:szCs w:val="22"/>
        </w:rPr>
        <w:t>45 10 00 00 - 8 - Przygotowanie terenu pod budowę</w:t>
      </w:r>
      <w:r>
        <w:rPr>
          <w:b/>
          <w:sz w:val="22"/>
          <w:szCs w:val="22"/>
        </w:rPr>
        <w:t>;</w:t>
      </w:r>
    </w:p>
    <w:p w14:paraId="3FD5C423" w14:textId="77777777" w:rsidR="00E94A9A" w:rsidRPr="0044220A" w:rsidRDefault="00E94A9A" w:rsidP="00E94A9A">
      <w:pPr>
        <w:pStyle w:val="Standard"/>
        <w:tabs>
          <w:tab w:val="center" w:pos="5256"/>
          <w:tab w:val="right" w:pos="9792"/>
        </w:tabs>
        <w:spacing w:line="240" w:lineRule="auto"/>
        <w:ind w:firstLine="709"/>
        <w:rPr>
          <w:b/>
          <w:sz w:val="22"/>
          <w:szCs w:val="22"/>
        </w:rPr>
      </w:pPr>
      <w:r w:rsidRPr="0044220A">
        <w:rPr>
          <w:b/>
          <w:sz w:val="22"/>
          <w:szCs w:val="22"/>
        </w:rPr>
        <w:t xml:space="preserve">45 23 31 42 - 6 </w:t>
      </w:r>
      <w:r w:rsidRPr="0044220A">
        <w:rPr>
          <w:b/>
          <w:bCs/>
          <w:sz w:val="22"/>
          <w:szCs w:val="22"/>
        </w:rPr>
        <w:t>-</w:t>
      </w:r>
      <w:r w:rsidRPr="0044220A">
        <w:rPr>
          <w:b/>
          <w:sz w:val="22"/>
          <w:szCs w:val="22"/>
        </w:rPr>
        <w:t xml:space="preserve"> </w:t>
      </w:r>
      <w:r w:rsidRPr="0044220A">
        <w:rPr>
          <w:b/>
          <w:bCs/>
          <w:sz w:val="22"/>
          <w:szCs w:val="22"/>
        </w:rPr>
        <w:t>Roboty w zakresie naprawy dróg;</w:t>
      </w:r>
    </w:p>
    <w:p w14:paraId="06D2479D" w14:textId="77777777" w:rsidR="00E94A9A" w:rsidRDefault="00E94A9A" w:rsidP="00E94A9A">
      <w:pPr>
        <w:pStyle w:val="Standard"/>
        <w:tabs>
          <w:tab w:val="center" w:pos="5256"/>
          <w:tab w:val="right" w:pos="9792"/>
        </w:tabs>
        <w:spacing w:line="240" w:lineRule="auto"/>
        <w:ind w:firstLine="709"/>
        <w:rPr>
          <w:b/>
          <w:bCs/>
          <w:sz w:val="22"/>
          <w:szCs w:val="22"/>
        </w:rPr>
      </w:pPr>
      <w:r w:rsidRPr="0044220A">
        <w:rPr>
          <w:b/>
          <w:sz w:val="22"/>
          <w:szCs w:val="22"/>
        </w:rPr>
        <w:t xml:space="preserve">45 23 32 20 - 7 </w:t>
      </w:r>
      <w:r w:rsidRPr="0044220A">
        <w:rPr>
          <w:b/>
          <w:bCs/>
          <w:sz w:val="22"/>
          <w:szCs w:val="22"/>
        </w:rPr>
        <w:t>-</w:t>
      </w:r>
      <w:r w:rsidRPr="0044220A">
        <w:rPr>
          <w:b/>
          <w:sz w:val="22"/>
          <w:szCs w:val="22"/>
        </w:rPr>
        <w:t xml:space="preserve"> </w:t>
      </w:r>
      <w:r w:rsidRPr="0044220A">
        <w:rPr>
          <w:b/>
          <w:bCs/>
          <w:sz w:val="22"/>
          <w:szCs w:val="22"/>
        </w:rPr>
        <w:t>Roboty w zakresie nawierzchni dróg</w:t>
      </w:r>
      <w:r>
        <w:rPr>
          <w:b/>
          <w:bCs/>
          <w:sz w:val="22"/>
          <w:szCs w:val="22"/>
        </w:rPr>
        <w:t>;</w:t>
      </w:r>
    </w:p>
    <w:p w14:paraId="699B9CDA" w14:textId="4E1F35B2" w:rsidR="00E94A9A" w:rsidRDefault="007C04C1" w:rsidP="00414785">
      <w:pPr>
        <w:pStyle w:val="standard0"/>
        <w:tabs>
          <w:tab w:val="left" w:pos="0"/>
        </w:tabs>
        <w:spacing w:before="0" w:after="0"/>
        <w:ind w:left="720" w:hanging="11"/>
        <w:rPr>
          <w:b/>
          <w:sz w:val="22"/>
          <w:szCs w:val="22"/>
        </w:rPr>
      </w:pPr>
      <w:r>
        <w:rPr>
          <w:b/>
          <w:sz w:val="22"/>
          <w:szCs w:val="22"/>
        </w:rPr>
        <w:t>45 22 11 10 -</w:t>
      </w:r>
      <w:r w:rsidR="00414785">
        <w:rPr>
          <w:b/>
          <w:sz w:val="22"/>
          <w:szCs w:val="22"/>
        </w:rPr>
        <w:t xml:space="preserve"> </w:t>
      </w:r>
      <w:r>
        <w:rPr>
          <w:b/>
          <w:sz w:val="22"/>
          <w:szCs w:val="22"/>
        </w:rPr>
        <w:t>6 -</w:t>
      </w:r>
      <w:r w:rsidR="00414785">
        <w:rPr>
          <w:b/>
          <w:sz w:val="22"/>
          <w:szCs w:val="22"/>
        </w:rPr>
        <w:t xml:space="preserve"> </w:t>
      </w:r>
      <w:r>
        <w:rPr>
          <w:b/>
          <w:sz w:val="22"/>
          <w:szCs w:val="22"/>
        </w:rPr>
        <w:t>Roboty budowalne w zakresie mostów;</w:t>
      </w:r>
    </w:p>
    <w:p w14:paraId="0E35D0D2" w14:textId="79D5D8F8" w:rsidR="007C04C1" w:rsidRDefault="007C04C1" w:rsidP="00414785">
      <w:pPr>
        <w:pStyle w:val="standard0"/>
        <w:tabs>
          <w:tab w:val="left" w:pos="0"/>
        </w:tabs>
        <w:spacing w:before="0" w:after="0"/>
        <w:ind w:left="720" w:hanging="11"/>
        <w:rPr>
          <w:b/>
          <w:sz w:val="22"/>
          <w:szCs w:val="22"/>
        </w:rPr>
      </w:pPr>
      <w:r>
        <w:rPr>
          <w:b/>
          <w:sz w:val="22"/>
          <w:szCs w:val="22"/>
        </w:rPr>
        <w:t>45 22</w:t>
      </w:r>
      <w:r w:rsidR="00FE053C">
        <w:rPr>
          <w:b/>
          <w:sz w:val="22"/>
          <w:szCs w:val="22"/>
        </w:rPr>
        <w:t xml:space="preserve"> </w:t>
      </w:r>
      <w:r>
        <w:rPr>
          <w:b/>
          <w:sz w:val="22"/>
          <w:szCs w:val="22"/>
        </w:rPr>
        <w:t xml:space="preserve">11 11 </w:t>
      </w:r>
      <w:r w:rsidR="00FE053C">
        <w:rPr>
          <w:b/>
          <w:sz w:val="22"/>
          <w:szCs w:val="22"/>
        </w:rPr>
        <w:t>-</w:t>
      </w:r>
      <w:r w:rsidR="00414785">
        <w:rPr>
          <w:b/>
          <w:sz w:val="22"/>
          <w:szCs w:val="22"/>
        </w:rPr>
        <w:t xml:space="preserve"> </w:t>
      </w:r>
      <w:r>
        <w:rPr>
          <w:b/>
          <w:sz w:val="22"/>
          <w:szCs w:val="22"/>
        </w:rPr>
        <w:t>3</w:t>
      </w:r>
      <w:r w:rsidR="00FE053C">
        <w:rPr>
          <w:b/>
          <w:sz w:val="22"/>
          <w:szCs w:val="22"/>
        </w:rPr>
        <w:t xml:space="preserve"> </w:t>
      </w:r>
      <w:r>
        <w:rPr>
          <w:b/>
          <w:sz w:val="22"/>
          <w:szCs w:val="22"/>
        </w:rPr>
        <w:t>-</w:t>
      </w:r>
      <w:r w:rsidR="00414785">
        <w:rPr>
          <w:b/>
          <w:sz w:val="22"/>
          <w:szCs w:val="22"/>
        </w:rPr>
        <w:t xml:space="preserve"> </w:t>
      </w:r>
      <w:r>
        <w:rPr>
          <w:b/>
          <w:sz w:val="22"/>
          <w:szCs w:val="22"/>
        </w:rPr>
        <w:t>Roboty budowlane w zakresie mostów drogowych;</w:t>
      </w:r>
    </w:p>
    <w:p w14:paraId="71085E4B" w14:textId="7C4B6DD4" w:rsidR="00414785" w:rsidRDefault="00FE053C" w:rsidP="00875422">
      <w:pPr>
        <w:pStyle w:val="standard0"/>
        <w:numPr>
          <w:ilvl w:val="0"/>
          <w:numId w:val="177"/>
        </w:numPr>
        <w:tabs>
          <w:tab w:val="left" w:pos="0"/>
        </w:tabs>
        <w:spacing w:before="0" w:after="0"/>
        <w:ind w:left="993" w:hanging="284"/>
        <w:rPr>
          <w:b/>
          <w:sz w:val="22"/>
          <w:szCs w:val="22"/>
        </w:rPr>
      </w:pPr>
      <w:r>
        <w:rPr>
          <w:b/>
          <w:sz w:val="22"/>
          <w:szCs w:val="22"/>
        </w:rPr>
        <w:t>2</w:t>
      </w:r>
      <w:r w:rsidR="00414785">
        <w:rPr>
          <w:b/>
          <w:sz w:val="22"/>
          <w:szCs w:val="22"/>
        </w:rPr>
        <w:t xml:space="preserve">2 11 13 </w:t>
      </w:r>
      <w:r>
        <w:rPr>
          <w:b/>
          <w:sz w:val="22"/>
          <w:szCs w:val="22"/>
        </w:rPr>
        <w:t xml:space="preserve">- </w:t>
      </w:r>
      <w:r w:rsidR="00414785">
        <w:rPr>
          <w:b/>
          <w:sz w:val="22"/>
          <w:szCs w:val="22"/>
        </w:rPr>
        <w:t>7</w:t>
      </w:r>
      <w:r>
        <w:rPr>
          <w:b/>
          <w:sz w:val="22"/>
          <w:szCs w:val="22"/>
        </w:rPr>
        <w:t xml:space="preserve"> </w:t>
      </w:r>
      <w:r w:rsidR="00414785">
        <w:rPr>
          <w:b/>
          <w:sz w:val="22"/>
          <w:szCs w:val="22"/>
        </w:rPr>
        <w:t>- Roboty budowlane w zakresie mostowych przejść dla pieszych;</w:t>
      </w:r>
    </w:p>
    <w:p w14:paraId="74C1506E" w14:textId="0F62648A" w:rsidR="00711678" w:rsidRDefault="00711678" w:rsidP="00711678">
      <w:pPr>
        <w:pStyle w:val="standard0"/>
        <w:tabs>
          <w:tab w:val="left" w:pos="0"/>
        </w:tabs>
        <w:spacing w:before="0" w:after="0"/>
        <w:ind w:left="993"/>
        <w:rPr>
          <w:b/>
          <w:sz w:val="22"/>
          <w:szCs w:val="22"/>
        </w:rPr>
      </w:pPr>
    </w:p>
    <w:p w14:paraId="6BCEE870" w14:textId="2940BF60" w:rsidR="00711678" w:rsidRPr="004D1ABA" w:rsidRDefault="00C07CD9" w:rsidP="00875422">
      <w:pPr>
        <w:pStyle w:val="NormalnyWeb"/>
        <w:numPr>
          <w:ilvl w:val="0"/>
          <w:numId w:val="163"/>
        </w:numPr>
        <w:shd w:val="clear" w:color="auto" w:fill="FFFFFF"/>
        <w:spacing w:before="0" w:after="80" w:line="240" w:lineRule="auto"/>
        <w:ind w:left="284" w:hanging="284"/>
        <w:textAlignment w:val="auto"/>
        <w:rPr>
          <w:rFonts w:ascii="Times New Roman" w:hAnsi="Times New Roman" w:cs="Times New Roman"/>
          <w:sz w:val="22"/>
          <w:szCs w:val="22"/>
        </w:rPr>
      </w:pPr>
      <w:r>
        <w:rPr>
          <w:rFonts w:ascii="Times New Roman" w:hAnsi="Times New Roman" w:cs="Times New Roman"/>
          <w:sz w:val="22"/>
          <w:szCs w:val="22"/>
        </w:rPr>
        <w:t xml:space="preserve">Przedmiot </w:t>
      </w:r>
      <w:r w:rsidR="00711678" w:rsidRPr="004D1ABA">
        <w:rPr>
          <w:rFonts w:ascii="Times New Roman" w:hAnsi="Times New Roman" w:cs="Times New Roman"/>
          <w:sz w:val="22"/>
          <w:szCs w:val="22"/>
        </w:rPr>
        <w:t xml:space="preserve">zamówienia jest realizowany </w:t>
      </w:r>
      <w:r w:rsidR="004D1ABA">
        <w:rPr>
          <w:rFonts w:ascii="Times New Roman" w:hAnsi="Times New Roman" w:cs="Times New Roman"/>
          <w:sz w:val="22"/>
          <w:szCs w:val="22"/>
        </w:rPr>
        <w:t xml:space="preserve">w ramach dofinansowania </w:t>
      </w:r>
      <w:r w:rsidR="00711678" w:rsidRPr="004D1ABA">
        <w:rPr>
          <w:rFonts w:ascii="Times New Roman" w:hAnsi="Times New Roman" w:cs="Times New Roman"/>
          <w:sz w:val="22"/>
          <w:szCs w:val="22"/>
        </w:rPr>
        <w:t>z Rządowego</w:t>
      </w:r>
      <w:r w:rsidR="004D1ABA">
        <w:rPr>
          <w:rFonts w:ascii="Times New Roman" w:hAnsi="Times New Roman" w:cs="Times New Roman"/>
          <w:sz w:val="22"/>
          <w:szCs w:val="22"/>
        </w:rPr>
        <w:t xml:space="preserve"> Funduszu Inwestycji Lokalnych.</w:t>
      </w:r>
    </w:p>
    <w:p w14:paraId="4CB7C3FF" w14:textId="77777777" w:rsidR="00711678" w:rsidRDefault="00711678" w:rsidP="00711678">
      <w:pPr>
        <w:pStyle w:val="standard0"/>
        <w:tabs>
          <w:tab w:val="left" w:pos="0"/>
        </w:tabs>
        <w:spacing w:before="0" w:after="0"/>
        <w:ind w:left="993"/>
        <w:rPr>
          <w:b/>
          <w:sz w:val="22"/>
          <w:szCs w:val="22"/>
        </w:rPr>
      </w:pPr>
    </w:p>
    <w:p w14:paraId="1F84B6C2" w14:textId="7B48D44D" w:rsidR="000F32BD" w:rsidRPr="000F32BD" w:rsidRDefault="000F32BD" w:rsidP="00875422">
      <w:pPr>
        <w:pStyle w:val="NumeracjaUrzdowa"/>
        <w:numPr>
          <w:ilvl w:val="0"/>
          <w:numId w:val="163"/>
        </w:numPr>
        <w:spacing w:line="240" w:lineRule="auto"/>
        <w:ind w:left="284" w:hanging="284"/>
        <w:textAlignment w:val="auto"/>
        <w:rPr>
          <w:sz w:val="22"/>
          <w:szCs w:val="22"/>
        </w:rPr>
      </w:pPr>
      <w:r w:rsidRPr="000F32BD">
        <w:rPr>
          <w:sz w:val="22"/>
          <w:szCs w:val="22"/>
        </w:rPr>
        <w:t xml:space="preserve">Wszelkie prace projektowe, </w:t>
      </w:r>
      <w:r>
        <w:rPr>
          <w:sz w:val="22"/>
          <w:szCs w:val="22"/>
        </w:rPr>
        <w:t xml:space="preserve">budowlane, </w:t>
      </w:r>
      <w:r w:rsidRPr="000F32BD">
        <w:rPr>
          <w:sz w:val="22"/>
          <w:szCs w:val="22"/>
        </w:rPr>
        <w:t xml:space="preserve">remontowe i pomocnicze nie wyszczególnione a niezbędne do właściwego i kompleksowego wykonania należy traktować jak oczywiste i uwzględnić </w:t>
      </w:r>
      <w:r w:rsidR="00D61ED0">
        <w:rPr>
          <w:sz w:val="22"/>
          <w:szCs w:val="22"/>
        </w:rPr>
        <w:t xml:space="preserve">                           </w:t>
      </w:r>
      <w:r w:rsidRPr="000F32BD">
        <w:rPr>
          <w:sz w:val="22"/>
          <w:szCs w:val="22"/>
        </w:rPr>
        <w:t>w kosztach i terminach wykonania objętego niniejszym zamówieniem.</w:t>
      </w:r>
    </w:p>
    <w:p w14:paraId="473754A7" w14:textId="77777777" w:rsidR="000F32BD" w:rsidRDefault="000F32BD" w:rsidP="00414785">
      <w:pPr>
        <w:pStyle w:val="standard0"/>
        <w:tabs>
          <w:tab w:val="left" w:pos="0"/>
        </w:tabs>
        <w:spacing w:before="0" w:after="0"/>
        <w:ind w:left="720" w:hanging="11"/>
        <w:rPr>
          <w:b/>
          <w:sz w:val="22"/>
          <w:szCs w:val="22"/>
        </w:rPr>
      </w:pPr>
    </w:p>
    <w:p w14:paraId="1FA1D953" w14:textId="6D1005C0" w:rsidR="00BC3138" w:rsidRPr="00B106E6" w:rsidRDefault="001B1A2D" w:rsidP="001B1A2D">
      <w:pPr>
        <w:pStyle w:val="NormalnyWeb"/>
        <w:shd w:val="clear" w:color="auto" w:fill="FFFFFF"/>
        <w:spacing w:before="0" w:after="80" w:line="240" w:lineRule="auto"/>
        <w:ind w:left="284" w:hanging="284"/>
        <w:textAlignment w:val="auto"/>
        <w:rPr>
          <w:rFonts w:ascii="Times New Roman" w:eastAsia="Times New Roman" w:hAnsi="Times New Roman" w:cs="Times New Roman"/>
          <w:b/>
          <w:kern w:val="0"/>
          <w:sz w:val="22"/>
          <w:szCs w:val="22"/>
          <w:lang w:eastAsia="pl-PL" w:bidi="ar-SA"/>
        </w:rPr>
      </w:pPr>
      <w:r>
        <w:rPr>
          <w:rFonts w:ascii="Times New Roman" w:hAnsi="Times New Roman" w:cs="Times New Roman"/>
          <w:sz w:val="22"/>
          <w:szCs w:val="22"/>
        </w:rPr>
        <w:t xml:space="preserve">5. </w:t>
      </w:r>
      <w:r w:rsidR="00BC3138" w:rsidRPr="00B106E6">
        <w:rPr>
          <w:rFonts w:ascii="Times New Roman" w:hAnsi="Times New Roman" w:cs="Times New Roman"/>
          <w:sz w:val="22"/>
          <w:szCs w:val="22"/>
        </w:rPr>
        <w:t xml:space="preserve">Szczegółowe wytyczne </w:t>
      </w:r>
      <w:r w:rsidR="00BC3138" w:rsidRPr="00B106E6">
        <w:rPr>
          <w:rFonts w:ascii="Times New Roman" w:hAnsi="Times New Roman" w:cs="Times New Roman"/>
          <w:color w:val="000000"/>
          <w:sz w:val="22"/>
          <w:szCs w:val="22"/>
        </w:rPr>
        <w:t>dotyczące wykonania przedmiotu zamówienia stanowiące opis przedmiotu zamówienia zawarte zostały w następujących opracowaniac</w:t>
      </w:r>
      <w:r w:rsidR="00B65736" w:rsidRPr="00B106E6">
        <w:rPr>
          <w:rFonts w:ascii="Times New Roman" w:hAnsi="Times New Roman" w:cs="Times New Roman"/>
          <w:color w:val="000000"/>
          <w:sz w:val="22"/>
          <w:szCs w:val="22"/>
        </w:rPr>
        <w:t>h;</w:t>
      </w:r>
    </w:p>
    <w:p w14:paraId="7D487DCC" w14:textId="77777777" w:rsidR="004D1ABA" w:rsidRDefault="00BC3138" w:rsidP="00875422">
      <w:pPr>
        <w:pStyle w:val="NumeracjaUrzdowa"/>
        <w:numPr>
          <w:ilvl w:val="0"/>
          <w:numId w:val="173"/>
        </w:numPr>
        <w:spacing w:line="240" w:lineRule="auto"/>
        <w:ind w:left="426" w:firstLine="1417"/>
        <w:rPr>
          <w:color w:val="000000" w:themeColor="text1"/>
          <w:sz w:val="22"/>
          <w:szCs w:val="22"/>
        </w:rPr>
      </w:pPr>
      <w:r w:rsidRPr="00B106E6">
        <w:rPr>
          <w:color w:val="000000" w:themeColor="text1"/>
          <w:sz w:val="22"/>
          <w:szCs w:val="22"/>
        </w:rPr>
        <w:t>Projekt umowy - załącznik nr 4 do SWZ;</w:t>
      </w:r>
    </w:p>
    <w:p w14:paraId="51497260" w14:textId="77777777" w:rsidR="007776FD" w:rsidRDefault="00BC3138" w:rsidP="00875422">
      <w:pPr>
        <w:pStyle w:val="NumeracjaUrzdowa"/>
        <w:numPr>
          <w:ilvl w:val="0"/>
          <w:numId w:val="173"/>
        </w:numPr>
        <w:spacing w:line="240" w:lineRule="auto"/>
        <w:ind w:left="426" w:firstLine="1417"/>
        <w:rPr>
          <w:color w:val="000000" w:themeColor="text1"/>
          <w:sz w:val="22"/>
          <w:szCs w:val="22"/>
        </w:rPr>
      </w:pPr>
      <w:bookmarkStart w:id="8" w:name="_Hlk81208929"/>
      <w:r w:rsidRPr="004D1ABA">
        <w:rPr>
          <w:color w:val="000000" w:themeColor="text1"/>
          <w:sz w:val="22"/>
          <w:szCs w:val="22"/>
        </w:rPr>
        <w:t xml:space="preserve">Program </w:t>
      </w:r>
      <w:proofErr w:type="spellStart"/>
      <w:r w:rsidRPr="004D1ABA">
        <w:rPr>
          <w:color w:val="000000" w:themeColor="text1"/>
          <w:sz w:val="22"/>
          <w:szCs w:val="22"/>
        </w:rPr>
        <w:t>Funkcjonalno</w:t>
      </w:r>
      <w:proofErr w:type="spellEnd"/>
      <w:r w:rsidRPr="004D1ABA">
        <w:rPr>
          <w:color w:val="000000" w:themeColor="text1"/>
          <w:sz w:val="22"/>
          <w:szCs w:val="22"/>
        </w:rPr>
        <w:t xml:space="preserve"> - Użytkowy - załącznik nr </w:t>
      </w:r>
      <w:r w:rsidR="0022741E">
        <w:rPr>
          <w:color w:val="000000" w:themeColor="text1"/>
          <w:sz w:val="22"/>
          <w:szCs w:val="22"/>
        </w:rPr>
        <w:t>5</w:t>
      </w:r>
      <w:r w:rsidRPr="004D1ABA">
        <w:rPr>
          <w:color w:val="000000" w:themeColor="text1"/>
          <w:sz w:val="22"/>
          <w:szCs w:val="22"/>
        </w:rPr>
        <w:t xml:space="preserve"> do SWZ;</w:t>
      </w:r>
    </w:p>
    <w:p w14:paraId="770D581F" w14:textId="717E13FA" w:rsidR="007776FD" w:rsidRPr="007776FD" w:rsidRDefault="006C7AC3" w:rsidP="00875422">
      <w:pPr>
        <w:pStyle w:val="NumeracjaUrzdowa"/>
        <w:numPr>
          <w:ilvl w:val="0"/>
          <w:numId w:val="173"/>
        </w:numPr>
        <w:spacing w:line="240" w:lineRule="auto"/>
        <w:ind w:left="426" w:firstLine="1417"/>
        <w:rPr>
          <w:color w:val="000000" w:themeColor="text1"/>
          <w:sz w:val="22"/>
          <w:szCs w:val="22"/>
        </w:rPr>
      </w:pPr>
      <w:r>
        <w:rPr>
          <w:color w:val="000000" w:themeColor="text1"/>
          <w:sz w:val="22"/>
          <w:szCs w:val="22"/>
        </w:rPr>
        <w:t>O</w:t>
      </w:r>
      <w:r w:rsidR="007776FD" w:rsidRPr="007776FD">
        <w:rPr>
          <w:color w:val="000000" w:themeColor="text1"/>
          <w:sz w:val="22"/>
          <w:szCs w:val="22"/>
        </w:rPr>
        <w:t>pis do P</w:t>
      </w:r>
      <w:r>
        <w:rPr>
          <w:color w:val="000000" w:themeColor="text1"/>
          <w:sz w:val="22"/>
          <w:szCs w:val="22"/>
        </w:rPr>
        <w:t>rogramu Funkcjonalno-Użytkowego</w:t>
      </w:r>
      <w:r w:rsidR="007776FD" w:rsidRPr="007776FD">
        <w:rPr>
          <w:color w:val="000000" w:themeColor="text1"/>
          <w:sz w:val="22"/>
          <w:szCs w:val="22"/>
        </w:rPr>
        <w:t xml:space="preserve"> - załącznik nr 5A do SWZ</w:t>
      </w:r>
      <w:r w:rsidR="007776FD">
        <w:rPr>
          <w:color w:val="000000" w:themeColor="text1"/>
          <w:sz w:val="22"/>
          <w:szCs w:val="22"/>
        </w:rPr>
        <w:t>;</w:t>
      </w:r>
    </w:p>
    <w:p w14:paraId="422C095E" w14:textId="28D66512" w:rsidR="00E808F8" w:rsidRDefault="00E808F8" w:rsidP="00875422">
      <w:pPr>
        <w:pStyle w:val="NumeracjaUrzdowa"/>
        <w:numPr>
          <w:ilvl w:val="0"/>
          <w:numId w:val="173"/>
        </w:numPr>
        <w:spacing w:line="240" w:lineRule="auto"/>
        <w:ind w:left="426" w:firstLine="1417"/>
        <w:rPr>
          <w:color w:val="000000" w:themeColor="text1"/>
          <w:sz w:val="22"/>
          <w:szCs w:val="22"/>
        </w:rPr>
      </w:pPr>
      <w:r>
        <w:rPr>
          <w:color w:val="000000" w:themeColor="text1"/>
          <w:sz w:val="22"/>
          <w:szCs w:val="22"/>
        </w:rPr>
        <w:t xml:space="preserve">Zestawienie kosztów – załącznik </w:t>
      </w:r>
      <w:r w:rsidR="00F52E01">
        <w:rPr>
          <w:color w:val="000000" w:themeColor="text1"/>
          <w:sz w:val="22"/>
          <w:szCs w:val="22"/>
        </w:rPr>
        <w:t>nr 6</w:t>
      </w:r>
      <w:r>
        <w:rPr>
          <w:color w:val="000000" w:themeColor="text1"/>
          <w:sz w:val="22"/>
          <w:szCs w:val="22"/>
        </w:rPr>
        <w:t xml:space="preserve"> do SWZ;</w:t>
      </w:r>
    </w:p>
    <w:p w14:paraId="592FE690" w14:textId="549AF108" w:rsidR="004D1ABA" w:rsidRDefault="004D1ABA" w:rsidP="00875422">
      <w:pPr>
        <w:pStyle w:val="NumeracjaUrzdowa"/>
        <w:numPr>
          <w:ilvl w:val="0"/>
          <w:numId w:val="173"/>
        </w:numPr>
        <w:spacing w:line="240" w:lineRule="auto"/>
        <w:ind w:left="426" w:firstLine="1417"/>
        <w:rPr>
          <w:color w:val="000000" w:themeColor="text1"/>
          <w:sz w:val="22"/>
          <w:szCs w:val="22"/>
        </w:rPr>
      </w:pPr>
      <w:r w:rsidRPr="004D1ABA">
        <w:rPr>
          <w:color w:val="000000" w:themeColor="text1"/>
          <w:sz w:val="22"/>
          <w:szCs w:val="22"/>
        </w:rPr>
        <w:t>D</w:t>
      </w:r>
      <w:r w:rsidR="0022741E">
        <w:rPr>
          <w:color w:val="000000" w:themeColor="text1"/>
          <w:sz w:val="22"/>
          <w:szCs w:val="22"/>
        </w:rPr>
        <w:t>okumentacja remont mostu</w:t>
      </w:r>
      <w:r w:rsidRPr="004D1ABA">
        <w:rPr>
          <w:color w:val="000000" w:themeColor="text1"/>
          <w:sz w:val="22"/>
          <w:szCs w:val="22"/>
        </w:rPr>
        <w:t xml:space="preserve"> – załącznik </w:t>
      </w:r>
      <w:r w:rsidR="00F52E01">
        <w:rPr>
          <w:color w:val="000000" w:themeColor="text1"/>
          <w:sz w:val="22"/>
          <w:szCs w:val="22"/>
        </w:rPr>
        <w:t>nr 7</w:t>
      </w:r>
      <w:r w:rsidRPr="004D1ABA">
        <w:rPr>
          <w:color w:val="000000" w:themeColor="text1"/>
          <w:sz w:val="22"/>
          <w:szCs w:val="22"/>
        </w:rPr>
        <w:t xml:space="preserve"> do SWZ</w:t>
      </w:r>
    </w:p>
    <w:p w14:paraId="49948A66" w14:textId="77777777" w:rsidR="00874E43" w:rsidRPr="00811700" w:rsidRDefault="00874E43" w:rsidP="00CE7537">
      <w:pPr>
        <w:pStyle w:val="NumeracjaUrzdowa"/>
        <w:numPr>
          <w:ilvl w:val="0"/>
          <w:numId w:val="0"/>
        </w:numPr>
        <w:spacing w:line="240" w:lineRule="auto"/>
        <w:rPr>
          <w:color w:val="000000" w:themeColor="text1"/>
          <w:sz w:val="22"/>
          <w:szCs w:val="22"/>
        </w:rPr>
      </w:pPr>
    </w:p>
    <w:bookmarkEnd w:id="8"/>
    <w:p w14:paraId="1123B09E" w14:textId="4BE83D88" w:rsidR="00C84C71" w:rsidRPr="001555AC" w:rsidRDefault="001B1A2D" w:rsidP="001B1A2D">
      <w:pPr>
        <w:spacing w:after="20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A8712C">
        <w:rPr>
          <w:rFonts w:ascii="Times New Roman" w:eastAsia="Times New Roman" w:hAnsi="Times New Roman" w:cs="Times New Roman"/>
          <w:sz w:val="22"/>
          <w:szCs w:val="22"/>
        </w:rPr>
        <w:t xml:space="preserve">Wykonawca zobowiązany jest uwzględnić w dokumentacji projektowej, </w:t>
      </w:r>
      <w:r w:rsidR="00C84C71" w:rsidRPr="00C84C71">
        <w:rPr>
          <w:rFonts w:ascii="Times New Roman" w:eastAsia="Times New Roman" w:hAnsi="Times New Roman" w:cs="Times New Roman"/>
          <w:sz w:val="22"/>
          <w:szCs w:val="22"/>
        </w:rPr>
        <w:t xml:space="preserve">wymagania dotyczące opisu przedmiotu zamówienia </w:t>
      </w:r>
      <w:r w:rsidR="00A8712C">
        <w:rPr>
          <w:rFonts w:ascii="Times New Roman" w:eastAsia="Times New Roman" w:hAnsi="Times New Roman" w:cs="Times New Roman"/>
          <w:sz w:val="22"/>
          <w:szCs w:val="22"/>
        </w:rPr>
        <w:t xml:space="preserve">określone w </w:t>
      </w:r>
      <w:r w:rsidR="000B1D7F">
        <w:rPr>
          <w:rFonts w:ascii="Times New Roman" w:eastAsia="Times New Roman" w:hAnsi="Times New Roman" w:cs="Times New Roman"/>
          <w:sz w:val="22"/>
          <w:szCs w:val="22"/>
        </w:rPr>
        <w:t xml:space="preserve">art. 99 – 103 </w:t>
      </w:r>
      <w:r w:rsidR="00287F33">
        <w:rPr>
          <w:rFonts w:ascii="Times New Roman" w:eastAsia="Times New Roman" w:hAnsi="Times New Roman" w:cs="Times New Roman"/>
          <w:sz w:val="22"/>
          <w:szCs w:val="22"/>
        </w:rPr>
        <w:t>Ustaw</w:t>
      </w:r>
      <w:r>
        <w:rPr>
          <w:rFonts w:ascii="Times New Roman" w:eastAsia="Times New Roman" w:hAnsi="Times New Roman" w:cs="Times New Roman"/>
          <w:sz w:val="22"/>
          <w:szCs w:val="22"/>
        </w:rPr>
        <w:t>y</w:t>
      </w:r>
      <w:r w:rsidR="009D61CA">
        <w:rPr>
          <w:rFonts w:ascii="Times New Roman" w:eastAsia="Times New Roman" w:hAnsi="Times New Roman" w:cs="Times New Roman"/>
          <w:sz w:val="22"/>
          <w:szCs w:val="22"/>
        </w:rPr>
        <w:t xml:space="preserve"> z dnia 11 września 2019 r. </w:t>
      </w:r>
      <w:r w:rsidR="00C84C71" w:rsidRPr="00C84C71">
        <w:rPr>
          <w:rFonts w:ascii="Times New Roman" w:eastAsia="Times New Roman" w:hAnsi="Times New Roman" w:cs="Times New Roman"/>
          <w:sz w:val="22"/>
          <w:szCs w:val="22"/>
        </w:rPr>
        <w:t xml:space="preserve"> Prawo Zam</w:t>
      </w:r>
      <w:r w:rsidR="009D61CA">
        <w:rPr>
          <w:rFonts w:ascii="Times New Roman" w:eastAsia="Times New Roman" w:hAnsi="Times New Roman" w:cs="Times New Roman"/>
          <w:sz w:val="22"/>
          <w:szCs w:val="22"/>
        </w:rPr>
        <w:t xml:space="preserve">ówień Publicznych </w:t>
      </w:r>
      <w:r>
        <w:rPr>
          <w:rFonts w:ascii="Times New Roman" w:eastAsia="Times New Roman" w:hAnsi="Times New Roman" w:cs="Times New Roman"/>
          <w:sz w:val="22"/>
          <w:szCs w:val="22"/>
        </w:rPr>
        <w:t xml:space="preserve"> </w:t>
      </w:r>
      <w:r w:rsidR="009D61CA">
        <w:rPr>
          <w:rFonts w:ascii="Times New Roman" w:eastAsia="Times New Roman" w:hAnsi="Times New Roman" w:cs="Times New Roman"/>
          <w:sz w:val="22"/>
          <w:szCs w:val="22"/>
        </w:rPr>
        <w:t>(Dz. U. z 2021 r. poz. 1129</w:t>
      </w:r>
      <w:r w:rsidR="00BD418B">
        <w:rPr>
          <w:rFonts w:ascii="Times New Roman" w:eastAsia="Times New Roman" w:hAnsi="Times New Roman" w:cs="Times New Roman"/>
          <w:sz w:val="22"/>
          <w:szCs w:val="22"/>
        </w:rPr>
        <w:t xml:space="preserve"> ze zm.</w:t>
      </w:r>
      <w:r w:rsidR="001555AC">
        <w:rPr>
          <w:rFonts w:ascii="Times New Roman" w:eastAsia="Times New Roman" w:hAnsi="Times New Roman" w:cs="Times New Roman"/>
          <w:sz w:val="22"/>
          <w:szCs w:val="22"/>
        </w:rPr>
        <w:t xml:space="preserve">). </w:t>
      </w:r>
      <w:r w:rsidR="001555AC" w:rsidRPr="001555AC">
        <w:rPr>
          <w:rFonts w:ascii="Times New Roman" w:eastAsia="Times New Roman" w:hAnsi="Times New Roman" w:cs="Times New Roman"/>
          <w:sz w:val="22"/>
          <w:szCs w:val="22"/>
        </w:rPr>
        <w:t>W</w:t>
      </w:r>
      <w:r w:rsidR="001555AC">
        <w:rPr>
          <w:rFonts w:ascii="Times New Roman" w:eastAsia="Times New Roman" w:hAnsi="Times New Roman" w:cs="Times New Roman"/>
          <w:sz w:val="22"/>
          <w:szCs w:val="22"/>
        </w:rPr>
        <w:t xml:space="preserve">ykonawca wraz z dokumentacją </w:t>
      </w:r>
      <w:r w:rsidR="001555AC" w:rsidRPr="001555AC">
        <w:rPr>
          <w:rFonts w:ascii="Times New Roman" w:eastAsia="Times New Roman" w:hAnsi="Times New Roman" w:cs="Times New Roman"/>
          <w:sz w:val="22"/>
          <w:szCs w:val="22"/>
        </w:rPr>
        <w:t xml:space="preserve"> </w:t>
      </w:r>
      <w:r w:rsidR="001555AC">
        <w:rPr>
          <w:rFonts w:ascii="Times New Roman" w:eastAsia="Times New Roman" w:hAnsi="Times New Roman" w:cs="Times New Roman"/>
          <w:sz w:val="22"/>
          <w:szCs w:val="22"/>
        </w:rPr>
        <w:t>składa oświadczenie potwierdzające wykonanie dokumentacji projektowej zgodnie z wytycznymi Prawa Zamówień Publicznych.</w:t>
      </w:r>
    </w:p>
    <w:p w14:paraId="166054E9" w14:textId="79A71A5C" w:rsidR="0054753A" w:rsidRPr="00287F33" w:rsidRDefault="0054753A" w:rsidP="00287F33">
      <w:pPr>
        <w:widowControl/>
        <w:suppressAutoHyphens w:val="0"/>
        <w:autoSpaceDN/>
        <w:spacing w:before="240"/>
        <w:contextualSpacing/>
        <w:jc w:val="both"/>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875422">
      <w:pPr>
        <w:pStyle w:val="NumeracjaUrzdowa"/>
        <w:numPr>
          <w:ilvl w:val="0"/>
          <w:numId w:val="156"/>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C07377B" w14:textId="77777777" w:rsidR="00192C91" w:rsidRPr="00A8712C" w:rsidRDefault="00192C91" w:rsidP="00A8712C">
      <w:pPr>
        <w:widowControl/>
        <w:suppressAutoHyphens w:val="0"/>
        <w:autoSpaceDN/>
        <w:contextualSpacing/>
        <w:textAlignment w:val="auto"/>
        <w:rPr>
          <w:b/>
          <w:color w:val="000000"/>
          <w:kern w:val="0"/>
          <w:sz w:val="22"/>
          <w:szCs w:val="22"/>
          <w:lang w:eastAsia="pl-PL" w:bidi="ar-SA"/>
        </w:rPr>
      </w:pPr>
    </w:p>
    <w:p w14:paraId="7C2C4C6D" w14:textId="20AB8DC2" w:rsidR="00413C6D" w:rsidRDefault="00413C6D" w:rsidP="002544F4">
      <w:pPr>
        <w:pStyle w:val="numeracjaurzdowa0"/>
        <w:numPr>
          <w:ilvl w:val="0"/>
          <w:numId w:val="172"/>
        </w:numPr>
        <w:spacing w:before="0" w:beforeAutospacing="0" w:after="0" w:afterAutospacing="0"/>
        <w:ind w:left="567" w:hanging="425"/>
        <w:jc w:val="both"/>
        <w:rPr>
          <w:rFonts w:eastAsia="SimSun"/>
          <w:kern w:val="3"/>
          <w:sz w:val="22"/>
          <w:szCs w:val="22"/>
          <w:lang w:eastAsia="zh-CN" w:bidi="hi-IN"/>
        </w:rPr>
      </w:pPr>
      <w:bookmarkStart w:id="9" w:name="_Hlk75419284"/>
      <w:r w:rsidRPr="005A46F0">
        <w:rPr>
          <w:rFonts w:eastAsia="SimSun"/>
          <w:kern w:val="3"/>
          <w:sz w:val="22"/>
          <w:szCs w:val="22"/>
          <w:lang w:eastAsia="zh-CN" w:bidi="hi-IN"/>
        </w:rPr>
        <w:t>Wykonawca zobowiązany jest, aby w zakresie realizacji zamówienia, osoby wykonujące prace, wskazane poniżej, były zatrudnione na podstawie umowy o pracę w rozumieniu przepisów art. 22 § 1 ustawy z dnia 26 czerwca 1974 r. - Kodeks pracy (Dz. U. z 2020 r. poz. 1320)</w:t>
      </w:r>
      <w:r w:rsidR="009603FE">
        <w:rPr>
          <w:rFonts w:eastAsia="SimSun"/>
          <w:kern w:val="3"/>
          <w:sz w:val="22"/>
          <w:szCs w:val="22"/>
          <w:lang w:eastAsia="zh-CN" w:bidi="hi-IN"/>
        </w:rPr>
        <w:t xml:space="preserve">, </w:t>
      </w:r>
      <w:bookmarkStart w:id="10" w:name="_Hlk81379842"/>
      <w:r w:rsidR="009603FE">
        <w:rPr>
          <w:rFonts w:eastAsia="SimSun"/>
          <w:kern w:val="3"/>
          <w:sz w:val="22"/>
          <w:szCs w:val="22"/>
          <w:lang w:eastAsia="zh-CN" w:bidi="hi-IN"/>
        </w:rPr>
        <w:t>obejmujące:</w:t>
      </w:r>
    </w:p>
    <w:p w14:paraId="706A20D1" w14:textId="77777777" w:rsidR="002544F4" w:rsidRPr="005A46F0" w:rsidRDefault="002544F4" w:rsidP="002544F4">
      <w:pPr>
        <w:pStyle w:val="numeracjaurzdowa0"/>
        <w:spacing w:before="0" w:beforeAutospacing="0" w:after="0" w:afterAutospacing="0"/>
        <w:ind w:left="709"/>
        <w:jc w:val="both"/>
        <w:rPr>
          <w:rFonts w:eastAsia="SimSun"/>
          <w:kern w:val="3"/>
          <w:sz w:val="22"/>
          <w:szCs w:val="22"/>
          <w:lang w:eastAsia="zh-CN" w:bidi="hi-IN"/>
        </w:rPr>
      </w:pPr>
    </w:p>
    <w:p w14:paraId="2EF2467B" w14:textId="36FEA2FD" w:rsidR="008057C7" w:rsidRPr="003D3568" w:rsidRDefault="008057C7" w:rsidP="00875422">
      <w:pPr>
        <w:pStyle w:val="Akapitzlist"/>
        <w:widowControl/>
        <w:numPr>
          <w:ilvl w:val="0"/>
          <w:numId w:val="180"/>
        </w:numPr>
        <w:suppressAutoHyphens w:val="0"/>
        <w:spacing w:line="240" w:lineRule="auto"/>
        <w:ind w:left="993"/>
        <w:contextualSpacing/>
        <w:textAlignment w:val="auto"/>
        <w:rPr>
          <w:sz w:val="22"/>
          <w:szCs w:val="22"/>
          <w:shd w:val="clear" w:color="auto" w:fill="E6E6E6"/>
        </w:rPr>
      </w:pPr>
      <w:r>
        <w:rPr>
          <w:kern w:val="0"/>
          <w:sz w:val="22"/>
          <w:szCs w:val="22"/>
          <w:lang w:eastAsia="pl-PL" w:bidi="ar-SA"/>
        </w:rPr>
        <w:t xml:space="preserve">prace przygotowawcze: wprowadzenie organizacji ruchu, roboty rozbiórkowe, roboty zbrojeniowe, </w:t>
      </w:r>
      <w:r w:rsidR="009603FE" w:rsidRPr="008057C7">
        <w:rPr>
          <w:kern w:val="0"/>
          <w:sz w:val="22"/>
          <w:szCs w:val="22"/>
          <w:lang w:eastAsia="pl-PL" w:bidi="ar-SA"/>
        </w:rPr>
        <w:t>ułożenie warstw betonowy</w:t>
      </w:r>
      <w:r>
        <w:rPr>
          <w:kern w:val="0"/>
          <w:sz w:val="22"/>
          <w:szCs w:val="22"/>
          <w:lang w:eastAsia="pl-PL" w:bidi="ar-SA"/>
        </w:rPr>
        <w:t xml:space="preserve">ch, </w:t>
      </w:r>
      <w:r w:rsidR="009603FE" w:rsidRPr="008057C7">
        <w:rPr>
          <w:kern w:val="0"/>
          <w:sz w:val="22"/>
          <w:szCs w:val="22"/>
          <w:lang w:eastAsia="pl-PL" w:bidi="ar-SA"/>
        </w:rPr>
        <w:t>inne roboty mostowe;</w:t>
      </w:r>
    </w:p>
    <w:p w14:paraId="533236FF" w14:textId="77777777" w:rsidR="003D3568" w:rsidRPr="008057C7" w:rsidRDefault="003D3568" w:rsidP="003D3568">
      <w:pPr>
        <w:pStyle w:val="Akapitzlist"/>
        <w:widowControl/>
        <w:suppressAutoHyphens w:val="0"/>
        <w:spacing w:line="240" w:lineRule="auto"/>
        <w:ind w:left="993"/>
        <w:contextualSpacing/>
        <w:textAlignment w:val="auto"/>
        <w:rPr>
          <w:sz w:val="22"/>
          <w:szCs w:val="22"/>
          <w:shd w:val="clear" w:color="auto" w:fill="E6E6E6"/>
        </w:rPr>
      </w:pPr>
    </w:p>
    <w:p w14:paraId="4874A8EE" w14:textId="77777777" w:rsidR="003D3568" w:rsidRPr="003D3568" w:rsidRDefault="008057C7" w:rsidP="00875422">
      <w:pPr>
        <w:pStyle w:val="Akapitzlist"/>
        <w:widowControl/>
        <w:numPr>
          <w:ilvl w:val="0"/>
          <w:numId w:val="180"/>
        </w:numPr>
        <w:suppressAutoHyphens w:val="0"/>
        <w:spacing w:line="240" w:lineRule="auto"/>
        <w:ind w:left="993"/>
        <w:contextualSpacing/>
        <w:textAlignment w:val="auto"/>
        <w:rPr>
          <w:sz w:val="22"/>
          <w:szCs w:val="22"/>
          <w:shd w:val="clear" w:color="auto" w:fill="E6E6E6"/>
        </w:rPr>
      </w:pPr>
      <w:r>
        <w:rPr>
          <w:kern w:val="0"/>
          <w:sz w:val="22"/>
          <w:szCs w:val="22"/>
          <w:lang w:eastAsia="pl-PL" w:bidi="ar-SA"/>
        </w:rPr>
        <w:t>prace</w:t>
      </w:r>
      <w:r w:rsidR="006075E6" w:rsidRPr="006075E6">
        <w:rPr>
          <w:rFonts w:eastAsia="SimSun"/>
          <w:sz w:val="22"/>
          <w:szCs w:val="22"/>
        </w:rPr>
        <w:t xml:space="preserve"> </w:t>
      </w:r>
      <w:r>
        <w:rPr>
          <w:kern w:val="0"/>
          <w:sz w:val="22"/>
          <w:szCs w:val="22"/>
          <w:lang w:eastAsia="pl-PL" w:bidi="ar-SA"/>
        </w:rPr>
        <w:t>w zakresie robót bitumicznych</w:t>
      </w:r>
      <w:r w:rsidR="009603FE" w:rsidRPr="008057C7">
        <w:rPr>
          <w:kern w:val="0"/>
          <w:sz w:val="22"/>
          <w:szCs w:val="22"/>
          <w:lang w:eastAsia="pl-PL" w:bidi="ar-SA"/>
        </w:rPr>
        <w:t xml:space="preserve">: </w:t>
      </w:r>
      <w:r w:rsidRPr="008057C7">
        <w:rPr>
          <w:kern w:val="0"/>
          <w:sz w:val="22"/>
          <w:szCs w:val="22"/>
          <w:lang w:eastAsia="pl-PL" w:bidi="ar-SA"/>
        </w:rPr>
        <w:t xml:space="preserve">frezowanie nawierzchni, oczyszczenie nawierzchni, skropienie nawierzchni, ułożenie warstwy wyrównawczej, </w:t>
      </w:r>
      <w:r w:rsidR="009603FE" w:rsidRPr="008057C7">
        <w:rPr>
          <w:kern w:val="0"/>
          <w:sz w:val="22"/>
          <w:szCs w:val="22"/>
          <w:lang w:eastAsia="pl-PL" w:bidi="ar-SA"/>
        </w:rPr>
        <w:t xml:space="preserve">ułożenie warstwy ścieralnej; </w:t>
      </w:r>
    </w:p>
    <w:p w14:paraId="58C725EA" w14:textId="3E819990" w:rsidR="008057C7" w:rsidRPr="008057C7" w:rsidRDefault="009603FE" w:rsidP="003D3568">
      <w:pPr>
        <w:pStyle w:val="Akapitzlist"/>
        <w:widowControl/>
        <w:suppressAutoHyphens w:val="0"/>
        <w:spacing w:line="240" w:lineRule="auto"/>
        <w:ind w:left="993"/>
        <w:contextualSpacing/>
        <w:textAlignment w:val="auto"/>
        <w:rPr>
          <w:sz w:val="22"/>
          <w:szCs w:val="22"/>
          <w:shd w:val="clear" w:color="auto" w:fill="E6E6E6"/>
        </w:rPr>
      </w:pPr>
      <w:r w:rsidRPr="008057C7">
        <w:rPr>
          <w:kern w:val="0"/>
          <w:sz w:val="22"/>
          <w:szCs w:val="22"/>
          <w:lang w:eastAsia="pl-PL" w:bidi="ar-SA"/>
        </w:rPr>
        <w:t xml:space="preserve"> </w:t>
      </w:r>
    </w:p>
    <w:p w14:paraId="6E6E3A30" w14:textId="40682A2E" w:rsidR="00EB7CF1" w:rsidRPr="008057C7" w:rsidRDefault="008057C7" w:rsidP="00875422">
      <w:pPr>
        <w:pStyle w:val="Akapitzlist"/>
        <w:widowControl/>
        <w:numPr>
          <w:ilvl w:val="0"/>
          <w:numId w:val="180"/>
        </w:numPr>
        <w:suppressAutoHyphens w:val="0"/>
        <w:spacing w:line="240" w:lineRule="auto"/>
        <w:ind w:left="993"/>
        <w:contextualSpacing/>
        <w:textAlignment w:val="auto"/>
        <w:rPr>
          <w:sz w:val="22"/>
          <w:szCs w:val="22"/>
          <w:shd w:val="clear" w:color="auto" w:fill="E6E6E6"/>
        </w:rPr>
      </w:pPr>
      <w:r>
        <w:rPr>
          <w:kern w:val="0"/>
          <w:sz w:val="22"/>
          <w:szCs w:val="22"/>
          <w:lang w:eastAsia="pl-PL" w:bidi="ar-SA"/>
        </w:rPr>
        <w:t xml:space="preserve">prace </w:t>
      </w:r>
      <w:r w:rsidR="006075E6">
        <w:rPr>
          <w:rFonts w:eastAsia="SimSun"/>
          <w:sz w:val="22"/>
          <w:szCs w:val="22"/>
        </w:rPr>
        <w:t xml:space="preserve">związane z </w:t>
      </w:r>
      <w:r w:rsidR="006075E6">
        <w:rPr>
          <w:kern w:val="0"/>
          <w:sz w:val="22"/>
          <w:szCs w:val="22"/>
          <w:lang w:eastAsia="pl-PL" w:bidi="ar-SA"/>
        </w:rPr>
        <w:t>oznakowaniem poziomym i pionowym</w:t>
      </w:r>
      <w:r w:rsidR="009603FE" w:rsidRPr="008057C7">
        <w:rPr>
          <w:kern w:val="0"/>
          <w:sz w:val="22"/>
          <w:szCs w:val="22"/>
          <w:lang w:eastAsia="pl-PL" w:bidi="ar-SA"/>
        </w:rPr>
        <w:t>:</w:t>
      </w:r>
      <w:r w:rsidRPr="008057C7">
        <w:rPr>
          <w:kern w:val="0"/>
          <w:sz w:val="22"/>
          <w:szCs w:val="22"/>
          <w:lang w:eastAsia="pl-PL" w:bidi="ar-SA"/>
        </w:rPr>
        <w:t xml:space="preserve"> </w:t>
      </w:r>
      <w:r w:rsidR="009603FE" w:rsidRPr="008057C7">
        <w:rPr>
          <w:kern w:val="0"/>
          <w:sz w:val="22"/>
          <w:szCs w:val="22"/>
          <w:lang w:eastAsia="pl-PL" w:bidi="ar-SA"/>
        </w:rPr>
        <w:t>t</w:t>
      </w:r>
      <w:r w:rsidRPr="008057C7">
        <w:rPr>
          <w:kern w:val="0"/>
          <w:sz w:val="22"/>
          <w:szCs w:val="22"/>
          <w:lang w:eastAsia="pl-PL" w:bidi="ar-SA"/>
        </w:rPr>
        <w:t xml:space="preserve">rasowanie oznakowania poziomego, </w:t>
      </w:r>
      <w:r w:rsidR="009603FE" w:rsidRPr="008057C7">
        <w:rPr>
          <w:kern w:val="0"/>
          <w:sz w:val="22"/>
          <w:szCs w:val="22"/>
          <w:lang w:eastAsia="pl-PL" w:bidi="ar-SA"/>
        </w:rPr>
        <w:t>namalowani</w:t>
      </w:r>
      <w:r w:rsidRPr="008057C7">
        <w:rPr>
          <w:kern w:val="0"/>
          <w:sz w:val="22"/>
          <w:szCs w:val="22"/>
          <w:lang w:eastAsia="pl-PL" w:bidi="ar-SA"/>
        </w:rPr>
        <w:t xml:space="preserve">e oznakowania poziomego, </w:t>
      </w:r>
      <w:r w:rsidR="009603FE" w:rsidRPr="008057C7">
        <w:rPr>
          <w:kern w:val="0"/>
          <w:sz w:val="22"/>
          <w:szCs w:val="22"/>
          <w:lang w:eastAsia="pl-PL" w:bidi="ar-SA"/>
        </w:rPr>
        <w:t>wyznaczenie lokalizacji znaków pionowych zgodnie z zatwierdzonym pro</w:t>
      </w:r>
      <w:r w:rsidRPr="008057C7">
        <w:rPr>
          <w:kern w:val="0"/>
          <w:sz w:val="22"/>
          <w:szCs w:val="22"/>
          <w:lang w:eastAsia="pl-PL" w:bidi="ar-SA"/>
        </w:rPr>
        <w:t xml:space="preserve">jektem stałej organizacji ruchu, </w:t>
      </w:r>
      <w:r w:rsidR="009603FE" w:rsidRPr="008057C7">
        <w:rPr>
          <w:kern w:val="0"/>
          <w:sz w:val="22"/>
          <w:szCs w:val="22"/>
          <w:lang w:eastAsia="pl-PL" w:bidi="ar-SA"/>
        </w:rPr>
        <w:t>wyko</w:t>
      </w:r>
      <w:r w:rsidRPr="008057C7">
        <w:rPr>
          <w:kern w:val="0"/>
          <w:sz w:val="22"/>
          <w:szCs w:val="22"/>
          <w:lang w:eastAsia="pl-PL" w:bidi="ar-SA"/>
        </w:rPr>
        <w:t xml:space="preserve">panie wykopów pod znaki drogowe, </w:t>
      </w:r>
      <w:r w:rsidR="009603FE" w:rsidRPr="008057C7">
        <w:rPr>
          <w:kern w:val="0"/>
          <w:sz w:val="22"/>
          <w:szCs w:val="22"/>
          <w:lang w:eastAsia="pl-PL" w:bidi="ar-SA"/>
        </w:rPr>
        <w:t>umo</w:t>
      </w:r>
      <w:r w:rsidRPr="008057C7">
        <w:rPr>
          <w:kern w:val="0"/>
          <w:sz w:val="22"/>
          <w:szCs w:val="22"/>
          <w:lang w:eastAsia="pl-PL" w:bidi="ar-SA"/>
        </w:rPr>
        <w:t xml:space="preserve">cowanie tarcz znaków do słupków, ustawienie znaku </w:t>
      </w:r>
      <w:r w:rsidR="002544F4">
        <w:rPr>
          <w:kern w:val="0"/>
          <w:sz w:val="22"/>
          <w:szCs w:val="22"/>
          <w:lang w:eastAsia="pl-PL" w:bidi="ar-SA"/>
        </w:rPr>
        <w:t xml:space="preserve">                       </w:t>
      </w:r>
      <w:r w:rsidRPr="008057C7">
        <w:rPr>
          <w:kern w:val="0"/>
          <w:sz w:val="22"/>
          <w:szCs w:val="22"/>
          <w:lang w:eastAsia="pl-PL" w:bidi="ar-SA"/>
        </w:rPr>
        <w:t xml:space="preserve">w wykopie, </w:t>
      </w:r>
      <w:r w:rsidR="009603FE" w:rsidRPr="008057C7">
        <w:rPr>
          <w:kern w:val="0"/>
          <w:sz w:val="22"/>
          <w:szCs w:val="22"/>
          <w:lang w:eastAsia="pl-PL" w:bidi="ar-SA"/>
        </w:rPr>
        <w:t>zasypanie i zagęszczenie wykopu.</w:t>
      </w:r>
    </w:p>
    <w:p w14:paraId="1D6BD9A1" w14:textId="77777777" w:rsidR="008057C7" w:rsidRPr="008057C7" w:rsidRDefault="008057C7" w:rsidP="008057C7">
      <w:pPr>
        <w:pStyle w:val="Akapitzlist"/>
        <w:widowControl/>
        <w:suppressAutoHyphens w:val="0"/>
        <w:spacing w:line="240" w:lineRule="auto"/>
        <w:contextualSpacing/>
        <w:textAlignment w:val="auto"/>
        <w:rPr>
          <w:sz w:val="22"/>
          <w:szCs w:val="22"/>
          <w:shd w:val="clear" w:color="auto" w:fill="E6E6E6"/>
        </w:rPr>
      </w:pPr>
    </w:p>
    <w:bookmarkEnd w:id="10"/>
    <w:p w14:paraId="21EEE875" w14:textId="78D71528" w:rsidR="00EB7CF1" w:rsidRDefault="00EB7CF1" w:rsidP="00875422">
      <w:pPr>
        <w:pStyle w:val="Akapitzlist"/>
        <w:widowControl/>
        <w:numPr>
          <w:ilvl w:val="0"/>
          <w:numId w:val="141"/>
        </w:numPr>
        <w:autoSpaceDN/>
        <w:spacing w:after="0" w:line="240" w:lineRule="auto"/>
        <w:ind w:left="426" w:right="-2" w:hanging="284"/>
        <w:textAlignment w:val="auto"/>
        <w:rPr>
          <w:sz w:val="22"/>
          <w:szCs w:val="22"/>
        </w:rPr>
      </w:pPr>
      <w:r w:rsidRPr="00EB7CF1">
        <w:rPr>
          <w:sz w:val="22"/>
          <w:szCs w:val="22"/>
        </w:rPr>
        <w:t>Obowiązek ten nie dotyczy sytuacji, gdy prace wymienione powyżej będą wykonywane samodzielnie i osobiście przez osoby fizyczne prowadzące działalność gospodarczą w postaci tzw. samozatrudnienia jako podwykonawcy.</w:t>
      </w:r>
    </w:p>
    <w:p w14:paraId="6E53A008" w14:textId="77777777" w:rsidR="00874E43" w:rsidRPr="00EB7CF1" w:rsidRDefault="00874E43" w:rsidP="00874E43">
      <w:pPr>
        <w:pStyle w:val="Akapitzlist"/>
        <w:widowControl/>
        <w:autoSpaceDN/>
        <w:spacing w:after="0" w:line="240" w:lineRule="auto"/>
        <w:ind w:left="426" w:right="-2"/>
        <w:textAlignment w:val="auto"/>
        <w:rPr>
          <w:sz w:val="22"/>
          <w:szCs w:val="22"/>
        </w:rPr>
      </w:pPr>
    </w:p>
    <w:p w14:paraId="65588D9A" w14:textId="2FEBCB22" w:rsidR="00EB7CF1" w:rsidRPr="00EB7CF1" w:rsidRDefault="00EB7CF1" w:rsidP="00875422">
      <w:pPr>
        <w:pStyle w:val="Akapitzlist"/>
        <w:widowControl/>
        <w:numPr>
          <w:ilvl w:val="0"/>
          <w:numId w:val="141"/>
        </w:numPr>
        <w:autoSpaceDN/>
        <w:spacing w:after="0" w:line="240" w:lineRule="auto"/>
        <w:ind w:left="426" w:right="-2" w:hanging="284"/>
        <w:textAlignment w:val="auto"/>
        <w:rPr>
          <w:sz w:val="22"/>
          <w:szCs w:val="22"/>
        </w:rPr>
      </w:pPr>
      <w:r w:rsidRPr="00EB7CF1">
        <w:rPr>
          <w:sz w:val="22"/>
          <w:szCs w:val="22"/>
        </w:rPr>
        <w:lastRenderedPageBreak/>
        <w:t xml:space="preserve">W celu weryfikacji zatrudnienia przez wykonawcę lub podwykonawcę na podstawie umowy </w:t>
      </w:r>
      <w:r w:rsidR="00766C46">
        <w:rPr>
          <w:sz w:val="22"/>
          <w:szCs w:val="22"/>
        </w:rPr>
        <w:t xml:space="preserve">                       </w:t>
      </w:r>
      <w:r w:rsidRPr="00EB7CF1">
        <w:rPr>
          <w:sz w:val="22"/>
          <w:szCs w:val="22"/>
        </w:rPr>
        <w:t xml:space="preserve">o pracę osób wykonujących prace wskazane </w:t>
      </w:r>
      <w:r w:rsidRPr="00EB7CF1">
        <w:rPr>
          <w:b/>
          <w:bCs/>
          <w:sz w:val="22"/>
          <w:szCs w:val="22"/>
        </w:rPr>
        <w:t>w ust. 1,</w:t>
      </w:r>
      <w:r w:rsidRPr="00EB7CF1">
        <w:rPr>
          <w:sz w:val="22"/>
          <w:szCs w:val="22"/>
        </w:rPr>
        <w:t xml:space="preserve"> Wykonawca zobowiązany jest do przekazania Zamawiającemu w terminie </w:t>
      </w:r>
      <w:r w:rsidRPr="00EB7CF1">
        <w:rPr>
          <w:b/>
          <w:bCs/>
          <w:sz w:val="22"/>
          <w:szCs w:val="22"/>
        </w:rPr>
        <w:t>7 dni</w:t>
      </w:r>
      <w:r w:rsidRPr="00EB7CF1">
        <w:rPr>
          <w:sz w:val="22"/>
          <w:szCs w:val="22"/>
        </w:rPr>
        <w:t xml:space="preserve"> od dnia p</w:t>
      </w:r>
      <w:r w:rsidR="00766C46">
        <w:rPr>
          <w:sz w:val="22"/>
          <w:szCs w:val="22"/>
        </w:rPr>
        <w:t>rzekazania terenu robót</w:t>
      </w:r>
      <w:r w:rsidRPr="00EB7CF1">
        <w:rPr>
          <w:sz w:val="22"/>
          <w:szCs w:val="22"/>
        </w:rPr>
        <w:t xml:space="preserve"> lub na każdorazowe wezwanie Zamawiającego w trakcie realizacji umowy w terminie </w:t>
      </w:r>
      <w:r w:rsidRPr="00EB7CF1">
        <w:rPr>
          <w:b/>
          <w:bCs/>
          <w:sz w:val="22"/>
          <w:szCs w:val="22"/>
        </w:rPr>
        <w:t>3 dni</w:t>
      </w:r>
      <w:r w:rsidRPr="00EB7CF1">
        <w:rPr>
          <w:sz w:val="22"/>
          <w:szCs w:val="22"/>
        </w:rPr>
        <w:t xml:space="preserve"> kalendarzowych od otrzymania wezwania, dowodu złożonego w formie oświadczenia lub dokumentu poświadczającego fakt zatrudnienia, określonego w katalogu dokumentów </w:t>
      </w:r>
      <w:r w:rsidR="00766C46">
        <w:rPr>
          <w:sz w:val="22"/>
          <w:szCs w:val="22"/>
        </w:rPr>
        <w:t xml:space="preserve">                            </w:t>
      </w:r>
      <w:r w:rsidRPr="00EB7CF1">
        <w:rPr>
          <w:sz w:val="22"/>
          <w:szCs w:val="22"/>
        </w:rPr>
        <w:t>w szczególności może to być jeden z opisanych poniżej:</w:t>
      </w:r>
    </w:p>
    <w:p w14:paraId="113D373C" w14:textId="77777777" w:rsidR="00EB7CF1" w:rsidRPr="00EB7CF1" w:rsidRDefault="00EB7CF1" w:rsidP="00EB7CF1">
      <w:pPr>
        <w:pStyle w:val="Akapitzlist"/>
        <w:widowControl/>
        <w:autoSpaceDN/>
        <w:spacing w:after="0" w:line="240" w:lineRule="auto"/>
        <w:ind w:right="-2"/>
        <w:textAlignment w:val="auto"/>
        <w:rPr>
          <w:sz w:val="22"/>
          <w:szCs w:val="22"/>
        </w:rPr>
      </w:pPr>
    </w:p>
    <w:p w14:paraId="747CB257" w14:textId="77777777" w:rsidR="00EB7CF1" w:rsidRPr="00EB7CF1" w:rsidRDefault="00EB7CF1" w:rsidP="00875422">
      <w:pPr>
        <w:pStyle w:val="Akapitzlist"/>
        <w:widowControl/>
        <w:numPr>
          <w:ilvl w:val="0"/>
          <w:numId w:val="168"/>
        </w:numPr>
        <w:tabs>
          <w:tab w:val="left" w:pos="993"/>
          <w:tab w:val="left" w:pos="1560"/>
          <w:tab w:val="left" w:pos="1843"/>
        </w:tabs>
        <w:autoSpaceDN/>
        <w:spacing w:after="0" w:line="240" w:lineRule="auto"/>
        <w:ind w:left="993" w:right="-2" w:hanging="284"/>
        <w:textAlignment w:val="auto"/>
        <w:rPr>
          <w:sz w:val="22"/>
          <w:szCs w:val="22"/>
        </w:rPr>
      </w:pPr>
      <w:r w:rsidRPr="00EB7CF1">
        <w:rPr>
          <w:sz w:val="22"/>
          <w:szCs w:val="22"/>
        </w:rPr>
        <w:t xml:space="preserve">oświadczenia Wykonawcy lub podwykonawcy o zatrudnieniu pracownika na podstawie umowy o pracę; </w:t>
      </w:r>
    </w:p>
    <w:p w14:paraId="6ED2A0A0" w14:textId="77777777" w:rsidR="00EB7CF1" w:rsidRPr="00EB7CF1" w:rsidRDefault="00EB7CF1" w:rsidP="00875422">
      <w:pPr>
        <w:pStyle w:val="Akapitzlist"/>
        <w:widowControl/>
        <w:numPr>
          <w:ilvl w:val="0"/>
          <w:numId w:val="168"/>
        </w:numPr>
        <w:tabs>
          <w:tab w:val="left" w:pos="993"/>
          <w:tab w:val="left" w:pos="1560"/>
          <w:tab w:val="left" w:pos="1843"/>
        </w:tabs>
        <w:autoSpaceDN/>
        <w:spacing w:after="0" w:line="240" w:lineRule="auto"/>
        <w:ind w:left="993" w:right="-2" w:hanging="284"/>
        <w:textAlignment w:val="auto"/>
        <w:rPr>
          <w:sz w:val="22"/>
          <w:szCs w:val="22"/>
        </w:rPr>
      </w:pPr>
      <w:r w:rsidRPr="00EB7CF1">
        <w:rPr>
          <w:sz w:val="22"/>
          <w:szCs w:val="22"/>
        </w:rPr>
        <w:t>poświadczonej za zgodność z oryginałem kopii umowy o pracę zatrudnionego pracownika;</w:t>
      </w:r>
    </w:p>
    <w:p w14:paraId="2168FF0E" w14:textId="77777777" w:rsidR="00EB7CF1" w:rsidRPr="00EB7CF1" w:rsidRDefault="00EB7CF1" w:rsidP="00875422">
      <w:pPr>
        <w:pStyle w:val="Akapitzlist"/>
        <w:widowControl/>
        <w:numPr>
          <w:ilvl w:val="0"/>
          <w:numId w:val="168"/>
        </w:numPr>
        <w:tabs>
          <w:tab w:val="left" w:pos="993"/>
          <w:tab w:val="left" w:pos="1560"/>
          <w:tab w:val="left" w:pos="1843"/>
        </w:tabs>
        <w:autoSpaceDN/>
        <w:spacing w:after="0" w:line="240" w:lineRule="auto"/>
        <w:ind w:left="993" w:right="-2" w:hanging="284"/>
        <w:textAlignment w:val="auto"/>
        <w:rPr>
          <w:sz w:val="22"/>
          <w:szCs w:val="22"/>
        </w:rPr>
      </w:pPr>
      <w:r w:rsidRPr="00EB7CF1">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40D8956" w14:textId="77777777" w:rsidR="00EB7CF1" w:rsidRPr="00EB7CF1" w:rsidRDefault="00EB7CF1" w:rsidP="00EA1779">
      <w:pPr>
        <w:pStyle w:val="Akapitzlist"/>
        <w:widowControl/>
        <w:numPr>
          <w:ilvl w:val="0"/>
          <w:numId w:val="141"/>
        </w:numPr>
        <w:spacing w:before="240" w:after="240" w:line="240" w:lineRule="auto"/>
        <w:ind w:left="426" w:hanging="284"/>
        <w:rPr>
          <w:sz w:val="22"/>
          <w:szCs w:val="22"/>
        </w:rPr>
      </w:pPr>
      <w:r w:rsidRPr="00EB7CF1">
        <w:rPr>
          <w:sz w:val="22"/>
          <w:szCs w:val="22"/>
        </w:rPr>
        <w:t xml:space="preserve">W przypadku powzięcia przez Zamawiającego wątpliwości co do stosunku prawnego łączącego Wykonawcę z osobami, wykonującymi czynności, o których mowa </w:t>
      </w:r>
      <w:r w:rsidRPr="00EB7CF1">
        <w:rPr>
          <w:b/>
          <w:sz w:val="22"/>
          <w:szCs w:val="22"/>
        </w:rPr>
        <w:t xml:space="preserve">w ust. 1, </w:t>
      </w:r>
      <w:r w:rsidRPr="00EB7CF1">
        <w:rPr>
          <w:sz w:val="22"/>
          <w:szCs w:val="22"/>
        </w:rPr>
        <w:t>Zamawiający zawiadomi Państwową Inspekcję Pracy w celu przeprowadzenia kontroli.</w:t>
      </w:r>
    </w:p>
    <w:p w14:paraId="265A8C80" w14:textId="77777777" w:rsidR="00EB7CF1" w:rsidRPr="00EB7CF1" w:rsidRDefault="00EB7CF1" w:rsidP="00EA1779">
      <w:pPr>
        <w:pStyle w:val="Akapitzlist"/>
        <w:widowControl/>
        <w:numPr>
          <w:ilvl w:val="0"/>
          <w:numId w:val="141"/>
        </w:numPr>
        <w:suppressAutoHyphens w:val="0"/>
        <w:spacing w:before="100" w:beforeAutospacing="1" w:after="100" w:afterAutospacing="1" w:line="240" w:lineRule="auto"/>
        <w:ind w:left="426" w:hanging="284"/>
        <w:rPr>
          <w:kern w:val="0"/>
          <w:sz w:val="22"/>
          <w:szCs w:val="22"/>
          <w:lang w:eastAsia="pl-PL" w:bidi="ar-SA"/>
        </w:rPr>
      </w:pPr>
      <w:r w:rsidRPr="00EB7CF1">
        <w:rPr>
          <w:kern w:val="0"/>
          <w:sz w:val="22"/>
          <w:szCs w:val="22"/>
          <w:lang w:eastAsia="pl-PL" w:bidi="ar-SA"/>
        </w:rPr>
        <w:t xml:space="preserve">Zakres obowiązków osób zatrudnionych na podstawie umowy o pracę musi wynikać z zakresu prac wykonywanych przez te osoby w trakcie realizacji umowy. W przypadku rozwiązania stosunku pracy przez osobę zatrudnioną lub przez Wykonawcę lub Podwykonawcę przed zakończeniem wykonywania w/w prac Wykonawca lub Podwykonawca będzie zobowiązany do zatrudnienia na to miejsce innej osoby na podstawie umowy o pracę. </w:t>
      </w:r>
    </w:p>
    <w:bookmarkEnd w:id="9"/>
    <w:p w14:paraId="3778D0F9" w14:textId="3EB3CCA2" w:rsidR="00983DF5" w:rsidRPr="00F32710" w:rsidRDefault="00983DF5" w:rsidP="00875422">
      <w:pPr>
        <w:pStyle w:val="NumeracjaUrzdowa"/>
        <w:numPr>
          <w:ilvl w:val="0"/>
          <w:numId w:val="161"/>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1B5356E7" w:rsidR="00255BFC" w:rsidRPr="00F32710" w:rsidRDefault="00255BFC" w:rsidP="00875422">
      <w:pPr>
        <w:pStyle w:val="NumeracjaUrzdowa"/>
        <w:numPr>
          <w:ilvl w:val="0"/>
          <w:numId w:val="161"/>
        </w:numPr>
        <w:rPr>
          <w:b/>
          <w:sz w:val="22"/>
          <w:szCs w:val="22"/>
        </w:rPr>
      </w:pPr>
      <w:r w:rsidRPr="00F32710">
        <w:rPr>
          <w:b/>
          <w:sz w:val="22"/>
          <w:szCs w:val="22"/>
        </w:rPr>
        <w:t>PROJEKTOWANE POSTANOWIENIA UMOWNE</w:t>
      </w:r>
    </w:p>
    <w:p w14:paraId="25C86C4D" w14:textId="294AB28D"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r w:rsidR="001418F1" w:rsidRPr="001418F1">
        <w:rPr>
          <w:sz w:val="22"/>
          <w:szCs w:val="22"/>
        </w:rPr>
        <w:t xml:space="preserve"> </w:t>
      </w:r>
    </w:p>
    <w:p w14:paraId="70473001" w14:textId="5D5D6111" w:rsidR="003D06C7" w:rsidRPr="00F32710" w:rsidRDefault="003D06C7" w:rsidP="00875422">
      <w:pPr>
        <w:pStyle w:val="Tekstpodstawowy"/>
        <w:numPr>
          <w:ilvl w:val="0"/>
          <w:numId w:val="129"/>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02B5AB2F" w14:textId="2FAFFA50" w:rsidR="00E0091C" w:rsidRPr="008057C7" w:rsidRDefault="00E0091C" w:rsidP="00875422">
      <w:pPr>
        <w:pStyle w:val="Tekstpodstawowy"/>
        <w:numPr>
          <w:ilvl w:val="3"/>
          <w:numId w:val="163"/>
        </w:numPr>
        <w:ind w:left="426" w:hanging="426"/>
        <w:jc w:val="both"/>
        <w:rPr>
          <w:rFonts w:ascii="Times New Roman" w:hAnsi="Times New Roman" w:cs="Times New Roman"/>
          <w:sz w:val="22"/>
          <w:szCs w:val="22"/>
        </w:rPr>
      </w:pPr>
      <w:r w:rsidRPr="008057C7">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E74EAE4" w14:textId="465ECC46" w:rsidR="00E0091C" w:rsidRPr="008057C7" w:rsidRDefault="00E0091C" w:rsidP="00875422">
      <w:pPr>
        <w:pStyle w:val="Tekstpodstawowy"/>
        <w:numPr>
          <w:ilvl w:val="3"/>
          <w:numId w:val="163"/>
        </w:numPr>
        <w:ind w:left="426" w:hanging="426"/>
        <w:jc w:val="both"/>
        <w:rPr>
          <w:rFonts w:ascii="Times New Roman" w:hAnsi="Times New Roman" w:cs="Times New Roman"/>
          <w:sz w:val="22"/>
          <w:szCs w:val="22"/>
        </w:rPr>
      </w:pPr>
      <w:r w:rsidRPr="008057C7">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3663E4E1" w14:textId="697B4185" w:rsidR="00E0091C" w:rsidRPr="008057C7" w:rsidRDefault="00E0091C" w:rsidP="00875422">
      <w:pPr>
        <w:pStyle w:val="Tekstpodstawowy"/>
        <w:numPr>
          <w:ilvl w:val="3"/>
          <w:numId w:val="163"/>
        </w:numPr>
        <w:ind w:left="426" w:hanging="426"/>
        <w:jc w:val="both"/>
        <w:rPr>
          <w:rFonts w:ascii="Times New Roman" w:hAnsi="Times New Roman" w:cs="Times New Roman"/>
          <w:sz w:val="22"/>
          <w:szCs w:val="22"/>
        </w:rPr>
      </w:pPr>
      <w:r w:rsidRPr="008057C7">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w:t>
      </w:r>
    </w:p>
    <w:p w14:paraId="7144F3BE" w14:textId="4511AA21" w:rsidR="00E0091C" w:rsidRPr="008057C7" w:rsidRDefault="00E0091C" w:rsidP="00E0091C">
      <w:pPr>
        <w:pStyle w:val="Tekstpodstawowy"/>
        <w:ind w:left="426" w:hanging="426"/>
        <w:jc w:val="both"/>
        <w:rPr>
          <w:rFonts w:ascii="Times New Roman" w:hAnsi="Times New Roman" w:cs="Times New Roman"/>
          <w:sz w:val="22"/>
          <w:szCs w:val="22"/>
        </w:rPr>
      </w:pPr>
      <w:r w:rsidRPr="008057C7">
        <w:rPr>
          <w:rFonts w:ascii="Times New Roman" w:hAnsi="Times New Roman" w:cs="Times New Roman"/>
          <w:sz w:val="22"/>
          <w:szCs w:val="22"/>
        </w:rPr>
        <w:t> 4.   Wszelkie wyjaśnienia, modyfikacje treści SWZ oraz inne informacje związane z niniejszym postępowaniem, Zamawiający będzie zamieszczał wyłącznie na platformie zakupowej w wierszu oznaczonym tytułem oraz znakiem sprawy niniejszego postępowania.</w:t>
      </w:r>
    </w:p>
    <w:p w14:paraId="7D47A5EC" w14:textId="24881CB2" w:rsidR="00E0091C" w:rsidRPr="008057C7" w:rsidRDefault="00E0091C" w:rsidP="00E0091C">
      <w:pPr>
        <w:pStyle w:val="Tekstpodstawowy"/>
        <w:ind w:left="426" w:hanging="426"/>
        <w:jc w:val="both"/>
        <w:rPr>
          <w:rFonts w:ascii="Times New Roman" w:hAnsi="Times New Roman" w:cs="Times New Roman"/>
          <w:sz w:val="22"/>
          <w:szCs w:val="22"/>
        </w:rPr>
      </w:pPr>
      <w:r w:rsidRPr="008057C7">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14C199A1" w14:textId="24BA1608" w:rsidR="00C70C0F" w:rsidRPr="008057C7" w:rsidRDefault="00E0091C" w:rsidP="0090074D">
      <w:pPr>
        <w:pStyle w:val="Tekstpodstawowy"/>
        <w:ind w:left="426" w:hanging="426"/>
        <w:jc w:val="both"/>
        <w:rPr>
          <w:rFonts w:ascii="Times New Roman" w:hAnsi="Times New Roman" w:cs="Times New Roman"/>
          <w:sz w:val="22"/>
          <w:szCs w:val="22"/>
        </w:rPr>
      </w:pPr>
      <w:r w:rsidRPr="008057C7">
        <w:rPr>
          <w:rFonts w:ascii="Times New Roman" w:hAnsi="Times New Roman" w:cs="Times New Roman"/>
          <w:sz w:val="22"/>
          <w:szCs w:val="22"/>
        </w:rPr>
        <w:lastRenderedPageBreak/>
        <w:t>6.   Zamawiający oświadcza, iż nie zamierza zwoływać zebrania Wykonawców w celu wyjaśnienia treści SWZ.</w:t>
      </w: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703A8DF3" w14:textId="5F7F850A" w:rsidR="00052BBE" w:rsidRDefault="00052BBE" w:rsidP="00285DD3">
      <w:pPr>
        <w:pStyle w:val="Akapitzlist"/>
        <w:numPr>
          <w:ilvl w:val="3"/>
          <w:numId w:val="104"/>
        </w:numPr>
        <w:spacing w:after="0" w:line="240" w:lineRule="auto"/>
        <w:ind w:left="426" w:hanging="426"/>
      </w:pPr>
      <w:r w:rsidRPr="00EC1E36">
        <w:t>Ustala się następujące terminy realizacji przedmiotu zamówienia:</w:t>
      </w:r>
    </w:p>
    <w:p w14:paraId="0D757177" w14:textId="6D8E916F" w:rsidR="005F4672" w:rsidRDefault="005F4672" w:rsidP="00052BBE">
      <w:pPr>
        <w:pStyle w:val="Akapitzlist"/>
        <w:spacing w:after="0" w:line="240" w:lineRule="auto"/>
        <w:ind w:left="709"/>
      </w:pPr>
    </w:p>
    <w:p w14:paraId="263213E9" w14:textId="77777777" w:rsidR="007B5DE1" w:rsidRDefault="005F4672" w:rsidP="00875422">
      <w:pPr>
        <w:numPr>
          <w:ilvl w:val="0"/>
          <w:numId w:val="174"/>
        </w:numPr>
        <w:suppressAutoHyphens w:val="0"/>
        <w:jc w:val="both"/>
        <w:rPr>
          <w:rFonts w:ascii="Times New Roman" w:eastAsia="Times New Roman" w:hAnsi="Times New Roman" w:cs="Times New Roman"/>
          <w:b/>
          <w:bCs/>
          <w:color w:val="000000" w:themeColor="text1"/>
          <w:sz w:val="22"/>
          <w:szCs w:val="22"/>
        </w:rPr>
      </w:pPr>
      <w:r w:rsidRPr="007B5DE1">
        <w:rPr>
          <w:rFonts w:ascii="Times New Roman" w:eastAsia="Times New Roman" w:hAnsi="Times New Roman" w:cs="Times New Roman"/>
          <w:color w:val="000000" w:themeColor="text1"/>
          <w:sz w:val="22"/>
          <w:szCs w:val="22"/>
        </w:rPr>
        <w:t xml:space="preserve">termin rozpoczęcia realizacji umowy: </w:t>
      </w:r>
      <w:r w:rsidRPr="007B5DE1">
        <w:rPr>
          <w:rFonts w:ascii="Times New Roman" w:eastAsia="Times New Roman" w:hAnsi="Times New Roman" w:cs="Times New Roman"/>
          <w:b/>
          <w:bCs/>
          <w:color w:val="000000" w:themeColor="text1"/>
          <w:sz w:val="22"/>
          <w:szCs w:val="22"/>
        </w:rPr>
        <w:t>od dnia podpisania umowy;</w:t>
      </w:r>
    </w:p>
    <w:p w14:paraId="5259B1F7" w14:textId="6AEE4BDE" w:rsidR="00D61C53" w:rsidRPr="00CD5D90" w:rsidRDefault="005F4672" w:rsidP="00875422">
      <w:pPr>
        <w:numPr>
          <w:ilvl w:val="0"/>
          <w:numId w:val="174"/>
        </w:numPr>
        <w:suppressAutoHyphens w:val="0"/>
        <w:jc w:val="both"/>
        <w:rPr>
          <w:rFonts w:ascii="Times New Roman" w:eastAsia="Times New Roman" w:hAnsi="Times New Roman" w:cs="Times New Roman"/>
          <w:color w:val="000000" w:themeColor="text1"/>
          <w:sz w:val="22"/>
          <w:szCs w:val="22"/>
        </w:rPr>
      </w:pPr>
      <w:r w:rsidRPr="007B5DE1">
        <w:rPr>
          <w:rFonts w:ascii="Times New Roman" w:eastAsia="Times New Roman" w:hAnsi="Times New Roman" w:cs="Times New Roman"/>
          <w:color w:val="000000" w:themeColor="text1"/>
          <w:sz w:val="22"/>
          <w:szCs w:val="22"/>
        </w:rPr>
        <w:t xml:space="preserve">termin zakończenia wykonania dokumentacji projektowej: </w:t>
      </w:r>
      <w:r w:rsidRPr="007B5DE1">
        <w:rPr>
          <w:rFonts w:ascii="Times New Roman" w:eastAsia="Times New Roman" w:hAnsi="Times New Roman" w:cs="Times New Roman"/>
          <w:b/>
          <w:bCs/>
          <w:color w:val="000000" w:themeColor="text1"/>
          <w:sz w:val="22"/>
          <w:szCs w:val="22"/>
        </w:rPr>
        <w:t>do 4</w:t>
      </w:r>
      <w:r w:rsidR="00D61ED0">
        <w:rPr>
          <w:rFonts w:ascii="Times New Roman" w:eastAsia="Times New Roman" w:hAnsi="Times New Roman" w:cs="Times New Roman"/>
          <w:b/>
          <w:bCs/>
          <w:color w:val="000000" w:themeColor="text1"/>
          <w:sz w:val="22"/>
          <w:szCs w:val="22"/>
        </w:rPr>
        <w:t>2 dni kalendarzowych</w:t>
      </w:r>
      <w:r w:rsidRPr="007B5DE1">
        <w:rPr>
          <w:rFonts w:ascii="Times New Roman" w:eastAsia="Times New Roman" w:hAnsi="Times New Roman" w:cs="Times New Roman"/>
          <w:b/>
          <w:bCs/>
          <w:color w:val="000000" w:themeColor="text1"/>
          <w:sz w:val="22"/>
          <w:szCs w:val="22"/>
        </w:rPr>
        <w:t xml:space="preserve"> od dnia  podpisania umowy;</w:t>
      </w:r>
      <w:r w:rsidR="00D61ED0">
        <w:rPr>
          <w:rFonts w:ascii="Times New Roman" w:eastAsia="Times New Roman" w:hAnsi="Times New Roman" w:cs="Times New Roman"/>
          <w:b/>
          <w:bCs/>
          <w:color w:val="000000" w:themeColor="text1"/>
          <w:sz w:val="22"/>
          <w:szCs w:val="22"/>
        </w:rPr>
        <w:t xml:space="preserve"> </w:t>
      </w:r>
      <w:r w:rsidR="00D61ED0" w:rsidRPr="00CD5D90">
        <w:rPr>
          <w:rFonts w:ascii="Times New Roman" w:eastAsia="Times New Roman" w:hAnsi="Times New Roman" w:cs="Times New Roman"/>
          <w:color w:val="000000" w:themeColor="text1"/>
          <w:sz w:val="22"/>
          <w:szCs w:val="22"/>
        </w:rPr>
        <w:t>warunkiem dokonania odbioru dokumentacji projektowej jest przedstawienie przez Wykonawcę  potwierdzenia złożenia we właściwym organie nadzoru budowlanego prawidłowo złożonego wniosku o pozwolenie na budowę lub zgłoszenia robót budowlanych nie wymagających pozwolenia na budowę</w:t>
      </w:r>
    </w:p>
    <w:p w14:paraId="510B2B34" w14:textId="2C230424" w:rsidR="00D61C53" w:rsidRPr="00EA1779" w:rsidRDefault="006075E6" w:rsidP="00875422">
      <w:pPr>
        <w:numPr>
          <w:ilvl w:val="0"/>
          <w:numId w:val="174"/>
        </w:numPr>
        <w:suppressAutoHyphens w:val="0"/>
        <w:jc w:val="both"/>
        <w:rPr>
          <w:rFonts w:ascii="Times New Roman" w:eastAsia="Times New Roman" w:hAnsi="Times New Roman" w:cs="Times New Roman"/>
          <w:b/>
          <w:bCs/>
          <w:color w:val="000000" w:themeColor="text1"/>
          <w:sz w:val="22"/>
          <w:szCs w:val="22"/>
        </w:rPr>
      </w:pPr>
      <w:r w:rsidRPr="007B5DE1">
        <w:rPr>
          <w:rFonts w:ascii="Times New Roman" w:eastAsia="Times New Roman" w:hAnsi="Times New Roman" w:cs="Times New Roman"/>
          <w:color w:val="000000" w:themeColor="text1"/>
          <w:sz w:val="22"/>
          <w:szCs w:val="22"/>
        </w:rPr>
        <w:t xml:space="preserve">termin rozpoczęcia realizacji robót budowlanych: </w:t>
      </w:r>
      <w:r w:rsidRPr="00EA1779">
        <w:rPr>
          <w:rFonts w:ascii="Times New Roman" w:eastAsia="Times New Roman" w:hAnsi="Times New Roman" w:cs="Times New Roman"/>
          <w:b/>
          <w:bCs/>
          <w:color w:val="000000" w:themeColor="text1"/>
          <w:sz w:val="22"/>
          <w:szCs w:val="22"/>
        </w:rPr>
        <w:t xml:space="preserve">do 7 dni od dnia uzyskania ostatecznego pozwolenia na budowę lub </w:t>
      </w:r>
      <w:r w:rsidR="00D87FC2">
        <w:rPr>
          <w:rFonts w:ascii="Times New Roman" w:eastAsia="Times New Roman" w:hAnsi="Times New Roman" w:cs="Times New Roman"/>
          <w:b/>
          <w:bCs/>
          <w:color w:val="000000" w:themeColor="text1"/>
          <w:sz w:val="22"/>
          <w:szCs w:val="22"/>
        </w:rPr>
        <w:t>oświadczenia organu o braku sprzeciwu do zgłoszonych</w:t>
      </w:r>
      <w:r w:rsidR="00D61C53" w:rsidRPr="00EA1779">
        <w:rPr>
          <w:rFonts w:ascii="Times New Roman" w:eastAsia="Times New Roman" w:hAnsi="Times New Roman" w:cs="Times New Roman"/>
          <w:b/>
          <w:bCs/>
          <w:color w:val="000000" w:themeColor="text1"/>
          <w:sz w:val="22"/>
          <w:szCs w:val="22"/>
        </w:rPr>
        <w:t xml:space="preserve"> robót budowlanych nie wymagających pozwolenia na budowę;</w:t>
      </w:r>
    </w:p>
    <w:p w14:paraId="116E39CD" w14:textId="45E3D911" w:rsidR="005F4672" w:rsidRPr="007B5DE1" w:rsidRDefault="005F4672" w:rsidP="00875422">
      <w:pPr>
        <w:widowControl/>
        <w:numPr>
          <w:ilvl w:val="0"/>
          <w:numId w:val="174"/>
        </w:numPr>
        <w:suppressAutoHyphens w:val="0"/>
        <w:spacing w:after="240"/>
        <w:jc w:val="both"/>
        <w:textAlignment w:val="auto"/>
        <w:rPr>
          <w:rFonts w:ascii="Times New Roman" w:eastAsia="Times New Roman" w:hAnsi="Times New Roman" w:cs="Times New Roman"/>
          <w:bCs/>
          <w:color w:val="000000" w:themeColor="text1"/>
          <w:sz w:val="22"/>
          <w:szCs w:val="22"/>
        </w:rPr>
      </w:pPr>
      <w:r w:rsidRPr="007B5DE1">
        <w:rPr>
          <w:rFonts w:ascii="Times New Roman" w:eastAsia="Times New Roman" w:hAnsi="Times New Roman" w:cs="Times New Roman"/>
          <w:color w:val="000000" w:themeColor="text1"/>
          <w:sz w:val="22"/>
          <w:szCs w:val="22"/>
        </w:rPr>
        <w:t xml:space="preserve">termin zakończenia wykonania umowy: </w:t>
      </w:r>
      <w:r w:rsidRPr="007B5DE1">
        <w:rPr>
          <w:rFonts w:ascii="Times New Roman" w:eastAsia="Times New Roman" w:hAnsi="Times New Roman" w:cs="Times New Roman"/>
          <w:b/>
          <w:bCs/>
          <w:color w:val="000000" w:themeColor="text1"/>
          <w:sz w:val="22"/>
          <w:szCs w:val="22"/>
        </w:rPr>
        <w:t>do 70 dni kalendarzowych od daty przekazania terenu robót.</w:t>
      </w:r>
    </w:p>
    <w:p w14:paraId="41B8281D" w14:textId="25A2D549" w:rsidR="00CC1A6B" w:rsidRPr="00285DD3" w:rsidRDefault="00FE053C" w:rsidP="00875422">
      <w:pPr>
        <w:pStyle w:val="Akapitzlist"/>
        <w:numPr>
          <w:ilvl w:val="0"/>
          <w:numId w:val="179"/>
        </w:numPr>
        <w:rPr>
          <w:b/>
          <w:bCs/>
          <w:sz w:val="22"/>
          <w:szCs w:val="22"/>
        </w:rPr>
      </w:pPr>
      <w:r w:rsidRPr="00285DD3">
        <w:rPr>
          <w:color w:val="FF0000"/>
          <w:sz w:val="22"/>
          <w:szCs w:val="22"/>
        </w:rPr>
        <w:t xml:space="preserve"> </w:t>
      </w:r>
      <w:r w:rsidR="00CC1A6B" w:rsidRPr="00285DD3">
        <w:rPr>
          <w:b/>
          <w:bCs/>
          <w:sz w:val="22"/>
          <w:szCs w:val="22"/>
        </w:rPr>
        <w:t>WARUNKI UDZIAŁU W POSTĘPOWANIU</w:t>
      </w:r>
    </w:p>
    <w:p w14:paraId="62DE6F91" w14:textId="1441735E" w:rsidR="000846A9" w:rsidRPr="000846A9" w:rsidRDefault="000846A9" w:rsidP="00875422">
      <w:pPr>
        <w:numPr>
          <w:ilvl w:val="0"/>
          <w:numId w:val="122"/>
        </w:numPr>
        <w:spacing w:before="228"/>
        <w:jc w:val="both"/>
        <w:rPr>
          <w:rFonts w:ascii="Times New Roman" w:eastAsia="Times New Roman" w:hAnsi="Times New Roman" w:cs="Times New Roman"/>
          <w:b/>
          <w:bCs/>
          <w:sz w:val="22"/>
          <w:szCs w:val="22"/>
        </w:rPr>
      </w:pPr>
      <w:r w:rsidRPr="000846A9">
        <w:rPr>
          <w:rFonts w:ascii="Times New Roman" w:eastAsia="Times New Roman" w:hAnsi="Times New Roman" w:cs="Times New Roman"/>
          <w:sz w:val="22"/>
          <w:szCs w:val="22"/>
        </w:rPr>
        <w:t>O udzielenie zamówienia mogą ubiegać się Wykonawcy, którzy:</w:t>
      </w:r>
    </w:p>
    <w:p w14:paraId="109F8FAF" w14:textId="58D66DB5" w:rsidR="000846A9" w:rsidRPr="000846A9" w:rsidRDefault="000846A9" w:rsidP="00875422">
      <w:pPr>
        <w:widowControl/>
        <w:numPr>
          <w:ilvl w:val="0"/>
          <w:numId w:val="123"/>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11" w:name="bookmark3"/>
    </w:p>
    <w:p w14:paraId="5457F421" w14:textId="77777777" w:rsidR="000846A9" w:rsidRPr="000846A9" w:rsidRDefault="000846A9" w:rsidP="00875422">
      <w:pPr>
        <w:widowControl/>
        <w:numPr>
          <w:ilvl w:val="0"/>
          <w:numId w:val="123"/>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bookmarkEnd w:id="11"/>
    </w:p>
    <w:p w14:paraId="4D3D81BC" w14:textId="77777777" w:rsidR="000846A9" w:rsidRPr="000846A9" w:rsidRDefault="000846A9" w:rsidP="00875422">
      <w:pPr>
        <w:widowControl/>
        <w:numPr>
          <w:ilvl w:val="0"/>
          <w:numId w:val="175"/>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4BA6EAC7" w14:textId="77777777" w:rsidR="000846A9" w:rsidRPr="000846A9" w:rsidRDefault="000846A9" w:rsidP="00875422">
      <w:pPr>
        <w:widowControl/>
        <w:numPr>
          <w:ilvl w:val="0"/>
          <w:numId w:val="175"/>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5D89BA32" w14:textId="1A016752" w:rsidR="000846A9" w:rsidRPr="000846A9" w:rsidRDefault="000846A9" w:rsidP="00875422">
      <w:pPr>
        <w:widowControl/>
        <w:numPr>
          <w:ilvl w:val="0"/>
          <w:numId w:val="175"/>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 xml:space="preserve">Zamawiający nie stawia warunku </w:t>
      </w:r>
      <w:r w:rsidR="00874E43">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3602A577" w14:textId="77777777" w:rsidR="0066319F" w:rsidRDefault="000846A9" w:rsidP="00875422">
      <w:pPr>
        <w:widowControl/>
        <w:numPr>
          <w:ilvl w:val="0"/>
          <w:numId w:val="175"/>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w:t>
      </w:r>
    </w:p>
    <w:p w14:paraId="008AFAC8" w14:textId="5C550B65" w:rsidR="007B5DE1" w:rsidRDefault="0066319F" w:rsidP="006C7AC3">
      <w:pPr>
        <w:widowControl/>
        <w:shd w:val="clear" w:color="auto" w:fill="FFFFFF"/>
        <w:suppressAutoHyphens w:val="0"/>
        <w:jc w:val="both"/>
        <w:textAlignment w:val="auto"/>
        <w:rPr>
          <w:rFonts w:ascii="Times New Roman" w:eastAsia="Arial Unicode MS" w:hAnsi="Times New Roman" w:cs="Times New Roman"/>
          <w:color w:val="000000" w:themeColor="text1"/>
          <w:sz w:val="22"/>
          <w:szCs w:val="22"/>
        </w:rPr>
      </w:pPr>
      <w:r w:rsidRPr="007B5DE1">
        <w:rPr>
          <w:rFonts w:ascii="Times New Roman" w:hAnsi="Times New Roman" w:cs="Times New Roman"/>
          <w:iCs/>
          <w:color w:val="000000" w:themeColor="text1"/>
          <w:kern w:val="0"/>
          <w:sz w:val="22"/>
          <w:szCs w:val="22"/>
          <w:lang w:eastAsia="pl-PL" w:bidi="ar-SA"/>
        </w:rPr>
        <w:t xml:space="preserve">Wykonawca wykaże, </w:t>
      </w:r>
      <w:r w:rsidRPr="007B5DE1">
        <w:rPr>
          <w:rFonts w:ascii="Times New Roman" w:eastAsia="Arial Unicode MS" w:hAnsi="Times New Roman" w:cs="Times New Roman"/>
          <w:color w:val="000000" w:themeColor="text1"/>
          <w:sz w:val="22"/>
          <w:szCs w:val="22"/>
        </w:rPr>
        <w:t xml:space="preserve">na podstawie przedłożonego </w:t>
      </w:r>
      <w:r w:rsidRPr="007B5DE1">
        <w:rPr>
          <w:rFonts w:ascii="Times New Roman" w:eastAsia="Arial Unicode MS" w:hAnsi="Times New Roman" w:cs="Times New Roman"/>
          <w:b/>
          <w:bCs/>
          <w:color w:val="000000" w:themeColor="text1"/>
          <w:sz w:val="22"/>
          <w:szCs w:val="22"/>
          <w:u w:val="single"/>
        </w:rPr>
        <w:t>wykazu robót</w:t>
      </w:r>
      <w:r w:rsidRPr="007B5DE1">
        <w:rPr>
          <w:rFonts w:ascii="Times New Roman" w:eastAsia="Arial Unicode MS" w:hAnsi="Times New Roman" w:cs="Times New Roman"/>
          <w:color w:val="000000" w:themeColor="text1"/>
          <w:sz w:val="22"/>
          <w:szCs w:val="22"/>
        </w:rPr>
        <w:t xml:space="preserve">, że </w:t>
      </w:r>
      <w:r w:rsidRPr="007B5DE1">
        <w:rPr>
          <w:rFonts w:ascii="Times New Roman" w:eastAsia="Arial Unicode MS" w:hAnsi="Times New Roman" w:cs="Times New Roman"/>
          <w:b/>
          <w:bCs/>
          <w:color w:val="000000" w:themeColor="text1"/>
          <w:sz w:val="22"/>
          <w:szCs w:val="22"/>
        </w:rPr>
        <w:t>w okresie ostatnich 5 lat,</w:t>
      </w:r>
      <w:r w:rsidRPr="007B5DE1">
        <w:rPr>
          <w:rFonts w:ascii="Times New Roman" w:eastAsia="Arial Unicode MS" w:hAnsi="Times New Roman" w:cs="Times New Roman"/>
          <w:color w:val="000000" w:themeColor="text1"/>
          <w:sz w:val="22"/>
          <w:szCs w:val="22"/>
        </w:rPr>
        <w:t xml:space="preserve">                             a jeżeli okres prowadzenia działalności jest krótszy - </w:t>
      </w:r>
      <w:r w:rsidRPr="007B5DE1">
        <w:rPr>
          <w:rFonts w:ascii="Times New Roman" w:eastAsia="Arial Unicode MS" w:hAnsi="Times New Roman" w:cs="Times New Roman"/>
          <w:b/>
          <w:bCs/>
          <w:color w:val="000000" w:themeColor="text1"/>
          <w:sz w:val="22"/>
          <w:szCs w:val="22"/>
        </w:rPr>
        <w:t>w tym okresie, wykonał i zakończył jedną robotę b</w:t>
      </w:r>
      <w:r w:rsidR="00BA6181" w:rsidRPr="007B5DE1">
        <w:rPr>
          <w:rFonts w:ascii="Times New Roman" w:eastAsia="Arial Unicode MS" w:hAnsi="Times New Roman" w:cs="Times New Roman"/>
          <w:b/>
          <w:bCs/>
          <w:color w:val="000000" w:themeColor="text1"/>
          <w:sz w:val="22"/>
          <w:szCs w:val="22"/>
        </w:rPr>
        <w:t>udowlaną polegającą na budowie, przebudowie, rozbudowie, remoncie</w:t>
      </w:r>
      <w:r w:rsidRPr="007B5DE1">
        <w:rPr>
          <w:rFonts w:ascii="Times New Roman" w:eastAsia="Arial Unicode MS" w:hAnsi="Times New Roman" w:cs="Times New Roman"/>
          <w:b/>
          <w:bCs/>
          <w:color w:val="000000" w:themeColor="text1"/>
          <w:sz w:val="22"/>
          <w:szCs w:val="22"/>
        </w:rPr>
        <w:t xml:space="preserve"> </w:t>
      </w:r>
      <w:r w:rsidR="00EB7CF1" w:rsidRPr="007B5DE1">
        <w:rPr>
          <w:rFonts w:ascii="Times New Roman" w:eastAsia="Arial Unicode MS" w:hAnsi="Times New Roman" w:cs="Times New Roman"/>
          <w:b/>
          <w:bCs/>
          <w:color w:val="000000" w:themeColor="text1"/>
          <w:sz w:val="22"/>
          <w:szCs w:val="22"/>
        </w:rPr>
        <w:t>obiektu mostowego</w:t>
      </w:r>
      <w:r w:rsidRPr="007B5DE1">
        <w:rPr>
          <w:rFonts w:ascii="Times New Roman" w:eastAsia="Arial Unicode MS" w:hAnsi="Times New Roman" w:cs="Times New Roman"/>
          <w:b/>
          <w:bCs/>
          <w:color w:val="000000" w:themeColor="text1"/>
          <w:sz w:val="22"/>
          <w:szCs w:val="22"/>
        </w:rPr>
        <w:t xml:space="preserve"> o wartości nie mniejszej niż </w:t>
      </w:r>
      <w:r w:rsidR="00FB37F4">
        <w:rPr>
          <w:rFonts w:ascii="Times New Roman" w:eastAsia="Arial Unicode MS" w:hAnsi="Times New Roman" w:cs="Times New Roman"/>
          <w:b/>
          <w:bCs/>
          <w:color w:val="000000" w:themeColor="text1"/>
          <w:sz w:val="22"/>
          <w:szCs w:val="22"/>
        </w:rPr>
        <w:t>3</w:t>
      </w:r>
      <w:r w:rsidR="00DE0913" w:rsidRPr="007B5DE1">
        <w:rPr>
          <w:rFonts w:ascii="Times New Roman" w:eastAsia="Arial Unicode MS" w:hAnsi="Times New Roman" w:cs="Times New Roman"/>
          <w:b/>
          <w:bCs/>
          <w:color w:val="000000" w:themeColor="text1"/>
          <w:sz w:val="22"/>
          <w:szCs w:val="22"/>
        </w:rPr>
        <w:t>00</w:t>
      </w:r>
      <w:r w:rsidRPr="007B5DE1">
        <w:rPr>
          <w:rFonts w:ascii="Times New Roman" w:eastAsia="Arial Unicode MS" w:hAnsi="Times New Roman" w:cs="Times New Roman"/>
          <w:b/>
          <w:bCs/>
          <w:color w:val="000000" w:themeColor="text1"/>
          <w:sz w:val="22"/>
          <w:szCs w:val="22"/>
        </w:rPr>
        <w:t xml:space="preserve"> 000,00 zł (PLN)</w:t>
      </w:r>
      <w:r w:rsidRPr="007B5DE1">
        <w:rPr>
          <w:rFonts w:ascii="Times New Roman" w:eastAsia="Arial Unicode MS" w:hAnsi="Times New Roman" w:cs="Times New Roman"/>
          <w:color w:val="000000" w:themeColor="text1"/>
          <w:sz w:val="22"/>
          <w:szCs w:val="22"/>
        </w:rPr>
        <w:t xml:space="preserve"> brutto  wraz  z podaniem jej rodzaju, wartości, daty</w:t>
      </w:r>
      <w:r w:rsidR="006C7AC3">
        <w:rPr>
          <w:rFonts w:ascii="Times New Roman" w:eastAsia="Arial Unicode MS" w:hAnsi="Times New Roman" w:cs="Times New Roman"/>
          <w:color w:val="000000" w:themeColor="text1"/>
          <w:sz w:val="22"/>
          <w:szCs w:val="22"/>
        </w:rPr>
        <w:t xml:space="preserve"> </w:t>
      </w:r>
      <w:r w:rsidRPr="007B5DE1">
        <w:rPr>
          <w:rFonts w:ascii="Times New Roman" w:eastAsia="Arial Unicode MS" w:hAnsi="Times New Roman" w:cs="Times New Roman"/>
          <w:color w:val="000000" w:themeColor="text1"/>
          <w:sz w:val="22"/>
          <w:szCs w:val="22"/>
        </w:rPr>
        <w:t xml:space="preserve">i miejsca wykonania oraz podmiotów, na rzecz których roboty te zostały wykonane, </w:t>
      </w:r>
      <w:r w:rsidR="006C7AC3">
        <w:rPr>
          <w:rFonts w:ascii="Times New Roman" w:eastAsia="Arial Unicode MS" w:hAnsi="Times New Roman" w:cs="Times New Roman"/>
          <w:color w:val="000000" w:themeColor="text1"/>
          <w:sz w:val="22"/>
          <w:szCs w:val="22"/>
        </w:rPr>
        <w:t xml:space="preserve">                        </w:t>
      </w:r>
      <w:r w:rsidRPr="007B5DE1">
        <w:rPr>
          <w:rFonts w:ascii="Times New Roman" w:eastAsia="Arial Unicode MS" w:hAnsi="Times New Roman" w:cs="Times New Roman"/>
          <w:color w:val="000000" w:themeColor="text1"/>
          <w:sz w:val="22"/>
          <w:szCs w:val="22"/>
        </w:rPr>
        <w:t xml:space="preserve">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476CD4D" w14:textId="39A05896" w:rsidR="007B5DE1" w:rsidRPr="007B5DE1" w:rsidRDefault="006C7AC3" w:rsidP="006C7AC3">
      <w:pPr>
        <w:widowControl/>
        <w:shd w:val="clear" w:color="auto" w:fill="FFFFFF"/>
        <w:suppressAutoHyphens w:val="0"/>
        <w:jc w:val="both"/>
        <w:textAlignment w:val="auto"/>
        <w:rPr>
          <w:rFonts w:ascii="Times New Roman" w:eastAsia="Arial Unicode MS" w:hAnsi="Times New Roman" w:cs="Times New Roman"/>
          <w:color w:val="000000" w:themeColor="text1"/>
          <w:sz w:val="22"/>
          <w:szCs w:val="22"/>
        </w:rPr>
      </w:pPr>
      <w:r>
        <w:rPr>
          <w:rFonts w:ascii="Times New Roman" w:eastAsia="Arial Unicode MS" w:hAnsi="Times New Roman" w:cs="Times New Roman"/>
          <w:color w:val="000000" w:themeColor="text1"/>
          <w:sz w:val="22"/>
          <w:szCs w:val="22"/>
        </w:rPr>
        <w:t>P</w:t>
      </w:r>
      <w:r w:rsidR="007B5DE1" w:rsidRPr="007B5DE1">
        <w:rPr>
          <w:rFonts w:ascii="Times New Roman" w:eastAsia="Arial Unicode MS" w:hAnsi="Times New Roman" w:cs="Times New Roman"/>
          <w:color w:val="000000" w:themeColor="text1"/>
          <w:sz w:val="22"/>
          <w:szCs w:val="22"/>
        </w:rPr>
        <w:t xml:space="preserve">ojęcie „obiektu mostowego” należy rozumieć w znaczeniu </w:t>
      </w:r>
      <w:r w:rsidR="007B5DE1">
        <w:rPr>
          <w:rFonts w:ascii="Times New Roman" w:eastAsia="Arial Unicode MS" w:hAnsi="Times New Roman" w:cs="Times New Roman"/>
          <w:color w:val="000000" w:themeColor="text1"/>
          <w:sz w:val="22"/>
          <w:szCs w:val="22"/>
        </w:rPr>
        <w:t xml:space="preserve">nadanym przez przepisy rozporządzenia Ministra Transportu i Gospodarki Morskiej z dnia 30 maja 2000 r. w sprawie warunków technicznych jakimi powinny odpowiadać drogowe obiekty inżynierskie i ich usytuowanie (Dz.U z 2000 r. , Nr 63 poz. 735): obiekt mostowy – rozumie się przez to budowlę przeznaczoną do przeprowadzenia drogi, samodzielnego ciągu pieszego lub pieszo – rowerowego, szlaku wędrówek zwierząt dziko żyjących lub </w:t>
      </w:r>
      <w:r w:rsidR="004E7DA8">
        <w:rPr>
          <w:rFonts w:ascii="Times New Roman" w:eastAsia="Arial Unicode MS" w:hAnsi="Times New Roman" w:cs="Times New Roman"/>
          <w:color w:val="000000" w:themeColor="text1"/>
          <w:sz w:val="22"/>
          <w:szCs w:val="22"/>
        </w:rPr>
        <w:t>innego rodzaju komunikacji gospodarczej nad przeszkodą terenową, a w szczególności: most, wiadukt, estakadę, kładkę.</w:t>
      </w:r>
    </w:p>
    <w:p w14:paraId="5DF38780" w14:textId="2519C900" w:rsidR="0066319F" w:rsidRPr="007B5DE1" w:rsidRDefault="0066319F" w:rsidP="006C7AC3">
      <w:pPr>
        <w:widowControl/>
        <w:shd w:val="clear" w:color="auto" w:fill="FFFFFF"/>
        <w:suppressAutoHyphens w:val="0"/>
        <w:jc w:val="both"/>
        <w:textAlignment w:val="auto"/>
        <w:rPr>
          <w:rFonts w:ascii="Times New Roman" w:eastAsia="Calibri" w:hAnsi="Times New Roman" w:cs="Times New Roman"/>
          <w:color w:val="000000" w:themeColor="text1"/>
          <w:sz w:val="22"/>
          <w:szCs w:val="22"/>
          <w:lang w:eastAsia="pl-PL"/>
        </w:rPr>
      </w:pPr>
      <w:r w:rsidRPr="007B5DE1">
        <w:rPr>
          <w:rFonts w:ascii="Times New Roman" w:eastAsia="Calibri" w:hAnsi="Times New Roman" w:cs="Times New Roman"/>
          <w:color w:val="000000" w:themeColor="text1"/>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7B5DE1">
        <w:rPr>
          <w:rFonts w:ascii="Times New Roman" w:eastAsia="Calibri" w:hAnsi="Times New Roman" w:cs="Times New Roman"/>
          <w:b/>
          <w:bCs/>
          <w:color w:val="000000" w:themeColor="text1"/>
          <w:sz w:val="22"/>
          <w:szCs w:val="22"/>
          <w:lang w:eastAsia="pl-PL"/>
        </w:rPr>
        <w:t xml:space="preserve"> </w:t>
      </w:r>
      <w:r w:rsidRPr="007B5DE1">
        <w:rPr>
          <w:rFonts w:ascii="Times New Roman" w:eastAsia="Calibri" w:hAnsi="Times New Roman" w:cs="Times New Roman"/>
          <w:color w:val="000000" w:themeColor="text1"/>
          <w:sz w:val="22"/>
          <w:szCs w:val="22"/>
          <w:lang w:eastAsia="pl-PL"/>
        </w:rPr>
        <w:t>ogłoszenia o</w:t>
      </w:r>
      <w:r w:rsidRPr="007B5DE1">
        <w:rPr>
          <w:rFonts w:ascii="Times New Roman" w:eastAsia="Calibri" w:hAnsi="Times New Roman" w:cs="Times New Roman"/>
          <w:b/>
          <w:bCs/>
          <w:color w:val="000000" w:themeColor="text1"/>
          <w:sz w:val="22"/>
          <w:szCs w:val="22"/>
          <w:lang w:eastAsia="pl-PL"/>
        </w:rPr>
        <w:t xml:space="preserve"> </w:t>
      </w:r>
      <w:r w:rsidRPr="007B5DE1">
        <w:rPr>
          <w:rFonts w:ascii="Times New Roman" w:eastAsia="Calibri" w:hAnsi="Times New Roman" w:cs="Times New Roman"/>
          <w:color w:val="000000" w:themeColor="text1"/>
          <w:sz w:val="22"/>
          <w:szCs w:val="22"/>
          <w:lang w:eastAsia="pl-PL"/>
        </w:rPr>
        <w:t xml:space="preserve">zamówieniu w Biuletynie Zamówień Publicznych. Jeżeli w dniu publikacji ogłoszenia o zamówieniu  w Biuletynie Zamówień Publicznych, Narodowy Bank Polski nie publikuje średniego kursu danej waluty, za podstawę </w:t>
      </w:r>
      <w:r w:rsidRPr="007B5DE1">
        <w:rPr>
          <w:rFonts w:ascii="Times New Roman" w:eastAsia="Calibri" w:hAnsi="Times New Roman" w:cs="Times New Roman"/>
          <w:color w:val="000000" w:themeColor="text1"/>
          <w:sz w:val="22"/>
          <w:szCs w:val="22"/>
          <w:lang w:eastAsia="pl-PL"/>
        </w:rPr>
        <w:lastRenderedPageBreak/>
        <w:t>przeliczenia przyjmuje się średni kurs danej waluty publikowany pierwszego dnia, po dniu publikacji ogłoszenia o zamówieniu w Biuletynie Zamówień Publicznych, w którym zostanie on opublikowany.</w:t>
      </w:r>
    </w:p>
    <w:p w14:paraId="7063C064" w14:textId="77777777" w:rsidR="00CF3C3C" w:rsidRPr="007B5DE1" w:rsidRDefault="00CF3C3C" w:rsidP="006C7AC3">
      <w:pPr>
        <w:widowControl/>
        <w:shd w:val="clear" w:color="auto" w:fill="FFFFFF"/>
        <w:suppressAutoHyphens w:val="0"/>
        <w:ind w:left="1230"/>
        <w:jc w:val="both"/>
        <w:textAlignment w:val="auto"/>
        <w:rPr>
          <w:rFonts w:ascii="Times New Roman" w:hAnsi="Times New Roman" w:cs="Times New Roman"/>
          <w:bCs/>
          <w:color w:val="000000" w:themeColor="text1"/>
          <w:sz w:val="22"/>
          <w:szCs w:val="22"/>
          <w:u w:val="single"/>
        </w:rPr>
      </w:pPr>
    </w:p>
    <w:p w14:paraId="24635162" w14:textId="6C11A974" w:rsidR="004E7DA8" w:rsidRPr="007776FD" w:rsidRDefault="003951B6" w:rsidP="00875422">
      <w:pPr>
        <w:pStyle w:val="Akapitzlist"/>
        <w:widowControl/>
        <w:numPr>
          <w:ilvl w:val="0"/>
          <w:numId w:val="122"/>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51484C61" w14:textId="77777777" w:rsidR="0019433E" w:rsidRPr="00F32710" w:rsidRDefault="0019433E" w:rsidP="00875422">
      <w:pPr>
        <w:numPr>
          <w:ilvl w:val="0"/>
          <w:numId w:val="145"/>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875422">
      <w:pPr>
        <w:pStyle w:val="Akapitzlist"/>
        <w:numPr>
          <w:ilvl w:val="0"/>
          <w:numId w:val="124"/>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875422">
      <w:pPr>
        <w:pStyle w:val="Akapitzlist"/>
        <w:numPr>
          <w:ilvl w:val="0"/>
          <w:numId w:val="124"/>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875422">
      <w:pPr>
        <w:pStyle w:val="Akapitzlist"/>
        <w:numPr>
          <w:ilvl w:val="0"/>
          <w:numId w:val="124"/>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875422">
      <w:pPr>
        <w:pStyle w:val="Akapitzlist"/>
        <w:numPr>
          <w:ilvl w:val="0"/>
          <w:numId w:val="124"/>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875422">
      <w:pPr>
        <w:pStyle w:val="Akapitzlist"/>
        <w:numPr>
          <w:ilvl w:val="0"/>
          <w:numId w:val="124"/>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875422">
      <w:pPr>
        <w:pStyle w:val="Akapitzlist"/>
        <w:numPr>
          <w:ilvl w:val="0"/>
          <w:numId w:val="124"/>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875422">
      <w:pPr>
        <w:pStyle w:val="Akapitzlist"/>
        <w:numPr>
          <w:ilvl w:val="0"/>
          <w:numId w:val="124"/>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875422">
      <w:pPr>
        <w:pStyle w:val="Akapitzlist"/>
        <w:numPr>
          <w:ilvl w:val="0"/>
          <w:numId w:val="124"/>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04C3457" w14:textId="0EA99FCC" w:rsidR="004E7DA8" w:rsidRPr="00FB37F4" w:rsidRDefault="0019433E" w:rsidP="00FB37F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C6407EA" w14:textId="77777777" w:rsidR="00FB37F4" w:rsidRDefault="00FB37F4" w:rsidP="004D4D86">
      <w:pPr>
        <w:spacing w:line="360" w:lineRule="auto"/>
        <w:ind w:left="284"/>
        <w:jc w:val="both"/>
        <w:rPr>
          <w:rFonts w:ascii="Times New Roman" w:eastAsia="Times New Roman" w:hAnsi="Times New Roman" w:cs="Times New Roman"/>
          <w:b/>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3C0B9B35"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w:t>
      </w:r>
      <w:r w:rsidR="004120AB">
        <w:rPr>
          <w:rFonts w:ascii="Times New Roman" w:hAnsi="Times New Roman" w:cs="Times New Roman"/>
          <w:sz w:val="22"/>
          <w:szCs w:val="22"/>
        </w:rPr>
        <w:t xml:space="preserve">                           </w:t>
      </w:r>
      <w:r w:rsidRPr="00F32710">
        <w:rPr>
          <w:rFonts w:ascii="Times New Roman" w:hAnsi="Times New Roman" w:cs="Times New Roman"/>
          <w:sz w:val="22"/>
          <w:szCs w:val="22"/>
        </w:rPr>
        <w:t xml:space="preserve">z brakiem możliwości ustalenia beneficjenta rzeczywistego, w rozumieniu art. 2 ust. 2 pkt 1 ustawy </w:t>
      </w:r>
      <w:r w:rsidR="004120AB">
        <w:rPr>
          <w:rFonts w:ascii="Times New Roman" w:hAnsi="Times New Roman" w:cs="Times New Roman"/>
          <w:sz w:val="22"/>
          <w:szCs w:val="22"/>
        </w:rPr>
        <w:t xml:space="preserve">     </w:t>
      </w:r>
      <w:r w:rsidRPr="00F32710">
        <w:rPr>
          <w:rFonts w:ascii="Times New Roman" w:hAnsi="Times New Roman" w:cs="Times New Roman"/>
          <w:sz w:val="22"/>
          <w:szCs w:val="22"/>
        </w:rPr>
        <w:t xml:space="preserve">z dnia 1 marca 2018 r. o przeciwdziałaniu praniu pieniędzy oraz finansowaniu terroryzmu (Dz. U. </w:t>
      </w:r>
      <w:r w:rsidR="004120AB">
        <w:rPr>
          <w:rFonts w:ascii="Times New Roman" w:hAnsi="Times New Roman" w:cs="Times New Roman"/>
          <w:sz w:val="22"/>
          <w:szCs w:val="22"/>
        </w:rPr>
        <w:t xml:space="preserve">              </w:t>
      </w:r>
      <w:r w:rsidRPr="00F32710">
        <w:rPr>
          <w:rFonts w:ascii="Times New Roman" w:hAnsi="Times New Roman" w:cs="Times New Roman"/>
          <w:sz w:val="22"/>
          <w:szCs w:val="22"/>
        </w:rPr>
        <w:t>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875422">
      <w:pPr>
        <w:pStyle w:val="Akapitzlist"/>
        <w:numPr>
          <w:ilvl w:val="0"/>
          <w:numId w:val="133"/>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2AF1EA09" w:rsidR="0019433E"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675D42" w14:textId="77777777" w:rsidR="00474C8E" w:rsidRPr="00474C8E" w:rsidRDefault="00474C8E" w:rsidP="00474C8E">
      <w:pPr>
        <w:pStyle w:val="Akapitzlist"/>
        <w:numPr>
          <w:ilvl w:val="0"/>
          <w:numId w:val="94"/>
        </w:numPr>
        <w:suppressAutoHyphens w:val="0"/>
        <w:autoSpaceDE w:val="0"/>
        <w:spacing w:line="240" w:lineRule="auto"/>
        <w:ind w:left="284" w:hanging="284"/>
        <w:rPr>
          <w:rFonts w:eastAsia="Calibri"/>
          <w:iCs/>
          <w:vanish/>
          <w:sz w:val="22"/>
          <w:szCs w:val="22"/>
        </w:rPr>
      </w:pPr>
    </w:p>
    <w:p w14:paraId="62B39B73" w14:textId="0287CA45" w:rsidR="00474C8E" w:rsidRPr="00C04D7D" w:rsidRDefault="00474C8E" w:rsidP="00474C8E">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W przypadku Wykonawców wspólnie ubiegających się o udzielenie zamówienia, każdy                                         z Wykonawców nie może podlegać wykluczeniu  z postępowania w zakresie, o którym mowa powyżej.</w:t>
      </w:r>
    </w:p>
    <w:p w14:paraId="1F5F806B" w14:textId="77777777" w:rsidR="00474C8E" w:rsidRDefault="00474C8E" w:rsidP="00474C8E">
      <w:pPr>
        <w:numPr>
          <w:ilvl w:val="0"/>
          <w:numId w:val="94"/>
        </w:numPr>
        <w:suppressAutoHyphens w:val="0"/>
        <w:autoSpaceDE w:val="0"/>
        <w:spacing w:after="200"/>
        <w:ind w:left="284" w:hanging="284"/>
        <w:jc w:val="both"/>
        <w:rPr>
          <w:rFonts w:ascii="Times New Roman" w:eastAsia="Calibri" w:hAnsi="Times New Roman" w:cs="Times New Roman"/>
          <w:b/>
          <w:bCs/>
          <w:iCs/>
          <w:sz w:val="22"/>
          <w:szCs w:val="22"/>
        </w:rPr>
      </w:pPr>
      <w:r w:rsidRPr="00C04D7D">
        <w:rPr>
          <w:rFonts w:ascii="Times New Roman" w:eastAsia="Calibri" w:hAnsi="Times New Roman" w:cs="Times New Roman"/>
          <w:b/>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230C86E9" w14:textId="718BCAA6" w:rsidR="00051A4D" w:rsidRPr="00C04D7D" w:rsidRDefault="00051A4D" w:rsidP="00875422">
      <w:pPr>
        <w:pStyle w:val="Akapitzlist"/>
        <w:numPr>
          <w:ilvl w:val="0"/>
          <w:numId w:val="146"/>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875422">
      <w:pPr>
        <w:pStyle w:val="NormalnyWeb"/>
        <w:widowControl/>
        <w:numPr>
          <w:ilvl w:val="2"/>
          <w:numId w:val="128"/>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 xml:space="preserve">naprawił lub zobowiązał się do naprawienia szkody wyrządzonej przestępstwem, wykroczeniem lub swoim nieprawidłowym postępowaniem, w tym poprzez zadośćuczynienie </w:t>
      </w:r>
      <w:r w:rsidRPr="00F32710">
        <w:rPr>
          <w:rFonts w:ascii="Times New Roman" w:hAnsi="Times New Roman" w:cs="Times New Roman"/>
          <w:color w:val="000000"/>
          <w:sz w:val="22"/>
          <w:szCs w:val="22"/>
        </w:rPr>
        <w:lastRenderedPageBreak/>
        <w:t>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875422">
      <w:pPr>
        <w:pStyle w:val="Akapitzlist"/>
        <w:widowControl/>
        <w:numPr>
          <w:ilvl w:val="2"/>
          <w:numId w:val="128"/>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875422">
      <w:pPr>
        <w:pStyle w:val="NumeracjaUrzdowa"/>
        <w:numPr>
          <w:ilvl w:val="0"/>
          <w:numId w:val="146"/>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62F097E4" w:rsidR="003D06C7" w:rsidRPr="00DC165B" w:rsidRDefault="003D06C7" w:rsidP="00875422">
      <w:pPr>
        <w:pStyle w:val="NumeracjaUrzdowa"/>
        <w:widowControl/>
        <w:numPr>
          <w:ilvl w:val="0"/>
          <w:numId w:val="147"/>
        </w:numPr>
        <w:suppressAutoHyphens w:val="0"/>
        <w:autoSpaceDN/>
        <w:spacing w:after="160" w:line="259" w:lineRule="auto"/>
        <w:textAlignment w:val="auto"/>
        <w:rPr>
          <w:color w:val="000000"/>
          <w:kern w:val="0"/>
          <w:sz w:val="22"/>
          <w:szCs w:val="22"/>
          <w:lang w:eastAsia="pl-PL" w:bidi="ar-SA"/>
        </w:rPr>
      </w:pPr>
      <w:bookmarkStart w:id="12" w:name="_Hlk81305216"/>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3331DBD0" w14:textId="4690C800" w:rsidR="00DC165B" w:rsidRPr="009603FE" w:rsidRDefault="00DC165B" w:rsidP="00875422">
      <w:pPr>
        <w:pStyle w:val="Akapitzlist"/>
        <w:numPr>
          <w:ilvl w:val="3"/>
          <w:numId w:val="128"/>
        </w:numPr>
        <w:tabs>
          <w:tab w:val="clear" w:pos="3240"/>
          <w:tab w:val="num" w:pos="426"/>
        </w:tabs>
        <w:spacing w:after="0" w:line="240" w:lineRule="auto"/>
        <w:ind w:left="426" w:hanging="426"/>
        <w:rPr>
          <w:szCs w:val="21"/>
        </w:rPr>
      </w:pPr>
      <w:r w:rsidRPr="009603FE">
        <w:rPr>
          <w:szCs w:val="21"/>
        </w:rPr>
        <w:t xml:space="preserve">Postępowanie prowadzone jest w języku polskim w formie elektronicznej lub postaci elektronicznej za pośrednictwem </w:t>
      </w:r>
      <w:hyperlink r:id="rId16" w:history="1">
        <w:r w:rsidRPr="009603FE">
          <w:rPr>
            <w:rStyle w:val="Hipercze"/>
            <w:szCs w:val="21"/>
          </w:rPr>
          <w:t>platformazakupowa.pl</w:t>
        </w:r>
      </w:hyperlink>
      <w:r w:rsidRPr="009603FE">
        <w:rPr>
          <w:szCs w:val="21"/>
        </w:rPr>
        <w:t xml:space="preserve"> pod adresem: </w:t>
      </w:r>
      <w:hyperlink r:id="rId17" w:history="1">
        <w:r w:rsidRPr="009603FE">
          <w:rPr>
            <w:rStyle w:val="Hipercze"/>
            <w:szCs w:val="21"/>
          </w:rPr>
          <w:t>https://platformazakupowa.pl/pn/powiat_zgierz</w:t>
        </w:r>
      </w:hyperlink>
      <w:r w:rsidRPr="009603FE">
        <w:rPr>
          <w:szCs w:val="21"/>
        </w:rPr>
        <w:t xml:space="preserve">, instrukcje dotyczące czynności podejmowanych w niniejszym postępowaniu przy użyciu </w:t>
      </w:r>
      <w:r w:rsidRPr="009603FE">
        <w:rPr>
          <w:b/>
          <w:bCs/>
          <w:szCs w:val="21"/>
        </w:rPr>
        <w:t>platformy zakupowej</w:t>
      </w:r>
      <w:r w:rsidRPr="009603FE">
        <w:rPr>
          <w:szCs w:val="21"/>
        </w:rPr>
        <w:t xml:space="preserve"> znajdują się w zakładce „Instrukcje dla Wykonawców" na stronie internetowej pod adresem: </w:t>
      </w:r>
      <w:hyperlink r:id="rId18" w:history="1">
        <w:r w:rsidRPr="009603FE">
          <w:rPr>
            <w:rStyle w:val="Hipercze"/>
            <w:szCs w:val="21"/>
          </w:rPr>
          <w:t>https://platformazakupowa.pl/strona/45-instrukcje</w:t>
        </w:r>
      </w:hyperlink>
      <w:r w:rsidRPr="009603FE">
        <w:rPr>
          <w:szCs w:val="21"/>
          <w:u w:val="single"/>
        </w:rPr>
        <w:t>.</w:t>
      </w:r>
    </w:p>
    <w:p w14:paraId="3B5584B0" w14:textId="77777777" w:rsidR="00113059" w:rsidRPr="00DC165B" w:rsidRDefault="00113059" w:rsidP="00113059">
      <w:pPr>
        <w:pStyle w:val="Akapitzlist"/>
        <w:spacing w:after="0" w:line="240" w:lineRule="auto"/>
        <w:ind w:left="426"/>
        <w:rPr>
          <w:sz w:val="22"/>
          <w:szCs w:val="22"/>
        </w:rPr>
      </w:pPr>
    </w:p>
    <w:p w14:paraId="1ACA8CE9" w14:textId="5AD021DD" w:rsidR="00DC165B" w:rsidRDefault="00DC165B" w:rsidP="00113059">
      <w:pPr>
        <w:pStyle w:val="Akapitzlist"/>
        <w:spacing w:after="0" w:line="240" w:lineRule="auto"/>
        <w:ind w:left="426" w:hanging="426"/>
      </w:pPr>
      <w: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7DAFF186" w14:textId="77777777" w:rsidR="00113059" w:rsidRDefault="00113059" w:rsidP="00113059">
      <w:pPr>
        <w:pStyle w:val="Akapitzlist"/>
        <w:spacing w:after="0" w:line="240" w:lineRule="auto"/>
        <w:ind w:left="426" w:hanging="426"/>
      </w:pPr>
    </w:p>
    <w:p w14:paraId="678C9205" w14:textId="1C2AE465" w:rsidR="00DC165B" w:rsidRDefault="00DC165B" w:rsidP="00113059">
      <w:pPr>
        <w:pStyle w:val="Akapitzlist"/>
        <w:spacing w:after="0" w:line="240" w:lineRule="auto"/>
        <w:ind w:left="426" w:hanging="426"/>
      </w:pPr>
      <w:r>
        <w:t>3.     Zamawiający będzie przekazywał Wykonawcom informacje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6F2C886F" w14:textId="77777777" w:rsidR="00113059" w:rsidRDefault="00113059" w:rsidP="00113059">
      <w:pPr>
        <w:pStyle w:val="Akapitzlist"/>
        <w:spacing w:after="0" w:line="240" w:lineRule="auto"/>
        <w:ind w:left="426" w:hanging="426"/>
      </w:pPr>
    </w:p>
    <w:p w14:paraId="16CABFAE" w14:textId="070D2088" w:rsidR="00DC165B" w:rsidRDefault="00DC165B" w:rsidP="00113059">
      <w:pPr>
        <w:pStyle w:val="Akapitzlist"/>
        <w:spacing w:after="0" w:line="240" w:lineRule="auto"/>
        <w:ind w:left="426" w:hanging="426"/>
      </w:pPr>
      <w:r>
        <w:t>4.    Wykonawca ma obowiązek sprawdzania komunikatów i wiadomości bezpośrednio na platformie zakupowej przesłanych przez Zamawiającego, gdyż system powiadomień może ulec awarii lub powiadomienie może trafić do folderu SPAM.</w:t>
      </w:r>
    </w:p>
    <w:p w14:paraId="1DA5C79E" w14:textId="77777777" w:rsidR="00113059" w:rsidRDefault="00113059" w:rsidP="00113059">
      <w:pPr>
        <w:pStyle w:val="Akapitzlist"/>
        <w:spacing w:after="0" w:line="240" w:lineRule="auto"/>
        <w:ind w:left="426" w:hanging="426"/>
      </w:pPr>
    </w:p>
    <w:p w14:paraId="7B284555" w14:textId="4EA29DBD" w:rsidR="00DC165B" w:rsidRDefault="00DC165B" w:rsidP="00113059">
      <w:pPr>
        <w:pStyle w:val="Akapitzlist"/>
        <w:spacing w:after="0" w:line="240" w:lineRule="auto"/>
        <w:ind w:left="426" w:hanging="426"/>
      </w:pPr>
      <w:r>
        <w:t xml:space="preserve">5.    Zamawiający określa niezbędne wymagania sprzętowo - aplikacyjne umożliwiające pracę na </w:t>
      </w:r>
      <w:hyperlink r:id="rId19" w:history="1">
        <w:r>
          <w:rPr>
            <w:rStyle w:val="Hipercze"/>
          </w:rPr>
          <w:t>platformazakupowa.pl</w:t>
        </w:r>
      </w:hyperlink>
      <w:r>
        <w:t>, tj.:</w:t>
      </w:r>
    </w:p>
    <w:p w14:paraId="52F8C6E3" w14:textId="77777777" w:rsidR="00DC165B" w:rsidRDefault="00DC165B" w:rsidP="00113059">
      <w:pPr>
        <w:pStyle w:val="Akapitzlist"/>
        <w:tabs>
          <w:tab w:val="left" w:pos="1134"/>
        </w:tabs>
        <w:spacing w:after="0" w:line="240" w:lineRule="auto"/>
      </w:pPr>
      <w:r>
        <w:t xml:space="preserve">1)      stały dostęp do sieci Internet o gwarantowanej przepustowości nie mniejszej niż 512 </w:t>
      </w:r>
      <w:proofErr w:type="spellStart"/>
      <w:r>
        <w:t>kb</w:t>
      </w:r>
      <w:proofErr w:type="spellEnd"/>
      <w:r>
        <w:t>/s;</w:t>
      </w:r>
    </w:p>
    <w:p w14:paraId="2CF2D9CB" w14:textId="77777777" w:rsidR="00DC165B" w:rsidRDefault="00DC165B" w:rsidP="00113059">
      <w:pPr>
        <w:pStyle w:val="Akapitzlist"/>
        <w:tabs>
          <w:tab w:val="left" w:pos="1134"/>
        </w:tabs>
        <w:spacing w:after="0" w:line="240" w:lineRule="auto"/>
        <w:ind w:left="1276" w:hanging="556"/>
      </w:pPr>
      <w:r>
        <w:t xml:space="preserve">2)      komputer klasy PC lub MAC o następującej konfiguracji: pamięć min. 2 GB Ram, procesor </w:t>
      </w:r>
      <w:r>
        <w:lastRenderedPageBreak/>
        <w:t>Intel IV 2 GHZ lub jego nowsza wersja, jeden z systemów operacyjnych - MS Windows 7, Mac Os x 10 4, Linux, lub ich nowsze wersje;</w:t>
      </w:r>
    </w:p>
    <w:p w14:paraId="7B9A06BA" w14:textId="77777777" w:rsidR="00DC165B" w:rsidRDefault="00DC165B" w:rsidP="00113059">
      <w:pPr>
        <w:pStyle w:val="Akapitzlist"/>
        <w:tabs>
          <w:tab w:val="left" w:pos="1134"/>
        </w:tabs>
        <w:spacing w:after="0" w:line="240" w:lineRule="auto"/>
        <w:ind w:left="1276" w:hanging="556"/>
      </w:pPr>
      <w:r>
        <w:t>3)      zainstalowana dowolna przeglądarka internetowa, w przypadku Internet Explorer minimalnie wersja 10.0;</w:t>
      </w:r>
    </w:p>
    <w:p w14:paraId="5F01006F" w14:textId="77777777" w:rsidR="00DC165B" w:rsidRDefault="00DC165B" w:rsidP="00113059">
      <w:pPr>
        <w:pStyle w:val="Akapitzlist"/>
        <w:tabs>
          <w:tab w:val="left" w:pos="1134"/>
        </w:tabs>
        <w:spacing w:after="0" w:line="240" w:lineRule="auto"/>
      </w:pPr>
      <w:r>
        <w:t>4)      włączona obsługa JavaScript;</w:t>
      </w:r>
    </w:p>
    <w:p w14:paraId="447A8DB2" w14:textId="77777777" w:rsidR="00DC165B" w:rsidRDefault="00DC165B" w:rsidP="00113059">
      <w:pPr>
        <w:pStyle w:val="Akapitzlist"/>
        <w:tabs>
          <w:tab w:val="left" w:pos="1134"/>
        </w:tabs>
        <w:spacing w:after="0" w:line="240" w:lineRule="auto"/>
      </w:pPr>
      <w:r>
        <w:t xml:space="preserve">5)      zainstalowany program Adobe </w:t>
      </w:r>
      <w:proofErr w:type="spellStart"/>
      <w:r>
        <w:t>Acrobat</w:t>
      </w:r>
      <w:proofErr w:type="spellEnd"/>
      <w:r>
        <w:t xml:space="preserve"> Reader lub inny obsługujący format plików .pdf;</w:t>
      </w:r>
    </w:p>
    <w:p w14:paraId="2A6FEFF1" w14:textId="77777777" w:rsidR="00DC165B" w:rsidRDefault="00DC165B" w:rsidP="00113059">
      <w:pPr>
        <w:pStyle w:val="Akapitzlist"/>
        <w:tabs>
          <w:tab w:val="left" w:pos="1134"/>
        </w:tabs>
        <w:spacing w:after="0" w:line="240" w:lineRule="auto"/>
        <w:ind w:left="1276" w:hanging="556"/>
      </w:pPr>
      <w:r>
        <w:t>6)      Platformazakupowa.pl działa według standardu przyjętego w komunikacji sieciowej - kodowanie UTF8;</w:t>
      </w:r>
    </w:p>
    <w:p w14:paraId="495DD644" w14:textId="6C699B19" w:rsidR="00DC165B" w:rsidRDefault="00DC165B" w:rsidP="00113059">
      <w:pPr>
        <w:pStyle w:val="Akapitzlist"/>
        <w:tabs>
          <w:tab w:val="left" w:pos="1134"/>
        </w:tabs>
        <w:spacing w:after="0" w:line="240" w:lineRule="auto"/>
        <w:ind w:left="1276" w:hanging="556"/>
      </w:pPr>
      <w:r>
        <w:t>7)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2FF1C7DE" w14:textId="2482CEFE" w:rsidR="00DC165B" w:rsidRDefault="00AC6103" w:rsidP="00113059">
      <w:pPr>
        <w:pStyle w:val="Akapitzlist"/>
        <w:spacing w:before="100" w:beforeAutospacing="1" w:line="240" w:lineRule="auto"/>
        <w:ind w:left="426" w:hanging="426"/>
      </w:pPr>
      <w:r>
        <w:t>6.</w:t>
      </w:r>
      <w:r w:rsidR="00DC165B">
        <w:t>     Formaty plików wykorzystywanych przez Wykonawców muszą  być zgodne </w:t>
      </w:r>
      <w:r w:rsidR="004578E5">
        <w:t xml:space="preserve">z </w:t>
      </w:r>
      <w:r w:rsidR="00DC165B">
        <w:t>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98D6F54" w14:textId="4B3F604B" w:rsidR="00DC165B" w:rsidRDefault="00AC6103" w:rsidP="00113059">
      <w:pPr>
        <w:pStyle w:val="Akapitzlist"/>
        <w:spacing w:line="240" w:lineRule="auto"/>
        <w:ind w:left="426" w:hanging="426"/>
      </w:pPr>
      <w:r>
        <w:t xml:space="preserve">7. </w:t>
      </w:r>
      <w:r w:rsidR="00DC165B">
        <w:t>  Zamawiający rekomenduje wykorzystanie formatów: .pdf .</w:t>
      </w:r>
      <w:proofErr w:type="spellStart"/>
      <w:r w:rsidR="00DC165B">
        <w:t>doc</w:t>
      </w:r>
      <w:proofErr w:type="spellEnd"/>
      <w:r w:rsidR="00DC165B">
        <w:t xml:space="preserve"> .xls .jpg (.</w:t>
      </w:r>
      <w:proofErr w:type="spellStart"/>
      <w:r w:rsidR="00DC165B">
        <w:t>jpeg</w:t>
      </w:r>
      <w:proofErr w:type="spellEnd"/>
      <w:r w:rsidR="00DC165B">
        <w:t xml:space="preserve">) </w:t>
      </w:r>
      <w:r w:rsidR="00DC165B" w:rsidRPr="00DC165B">
        <w:rPr>
          <w:b/>
          <w:bCs/>
        </w:rPr>
        <w:t>ze szczególnym wskazaniem na .pdf</w:t>
      </w:r>
    </w:p>
    <w:p w14:paraId="71F4E7FE" w14:textId="22B99BEA" w:rsidR="00DC165B" w:rsidRDefault="00DC165B" w:rsidP="00875422">
      <w:pPr>
        <w:pStyle w:val="Akapitzlist"/>
        <w:numPr>
          <w:ilvl w:val="0"/>
          <w:numId w:val="178"/>
        </w:numPr>
        <w:spacing w:line="240" w:lineRule="auto"/>
        <w:ind w:left="426" w:hanging="426"/>
      </w:pPr>
      <w:r>
        <w:t xml:space="preserve">W celu ewentualnej kompresji danych Zamawiający rekomenduje wykorzystanie jednego </w:t>
      </w:r>
      <w:r w:rsidR="00113059">
        <w:t xml:space="preserve">                                          </w:t>
      </w:r>
      <w:r>
        <w:t>z formatów: .zip, .7Z.</w:t>
      </w:r>
    </w:p>
    <w:p w14:paraId="5B74EC7D" w14:textId="578ACE3F" w:rsidR="00DC165B" w:rsidRDefault="00DC165B" w:rsidP="00875422">
      <w:pPr>
        <w:pStyle w:val="Akapitzlist"/>
        <w:numPr>
          <w:ilvl w:val="0"/>
          <w:numId w:val="178"/>
        </w:numPr>
        <w:spacing w:before="100" w:beforeAutospacing="1" w:line="240" w:lineRule="auto"/>
        <w:ind w:left="426" w:hanging="426"/>
      </w:pPr>
      <w:r>
        <w:t>Oferta, wniosek, przedmiotowe i podmiotowe środki dowodowe, oświadczenia, wyjaśnienia, dokumenty składane elektronicznie muszą zostać podpisane elektronicznym kwalifikowanym podpisem lub podpisem zaufanym lub podpisem osobistym.</w:t>
      </w:r>
    </w:p>
    <w:p w14:paraId="2FA162EF" w14:textId="4927FC7A" w:rsidR="00DC165B" w:rsidRDefault="00DC165B" w:rsidP="00875422">
      <w:pPr>
        <w:pStyle w:val="Akapitzlist"/>
        <w:numPr>
          <w:ilvl w:val="0"/>
          <w:numId w:val="178"/>
        </w:numPr>
        <w:spacing w:before="100" w:beforeAutospacing="1" w:after="0" w:line="240" w:lineRule="auto"/>
        <w:ind w:left="426" w:hanging="426"/>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w:t>
      </w:r>
    </w:p>
    <w:p w14:paraId="0146D33E" w14:textId="77777777" w:rsidR="00113059" w:rsidRDefault="00113059" w:rsidP="00113059">
      <w:pPr>
        <w:pStyle w:val="Akapitzlist"/>
        <w:spacing w:after="0" w:line="240" w:lineRule="auto"/>
        <w:ind w:left="426"/>
      </w:pPr>
    </w:p>
    <w:p w14:paraId="5D5D3766" w14:textId="0B2EA46E" w:rsidR="00DC165B" w:rsidRDefault="00DC165B" w:rsidP="00875422">
      <w:pPr>
        <w:pStyle w:val="Akapitzlist"/>
        <w:numPr>
          <w:ilvl w:val="0"/>
          <w:numId w:val="178"/>
        </w:numPr>
        <w:spacing w:line="240" w:lineRule="auto"/>
        <w:ind w:left="426" w:hanging="426"/>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w:t>
      </w:r>
    </w:p>
    <w:p w14:paraId="5C233652" w14:textId="08306CB9" w:rsidR="00DC165B" w:rsidRDefault="00DC165B" w:rsidP="00875422">
      <w:pPr>
        <w:pStyle w:val="Akapitzlist"/>
        <w:numPr>
          <w:ilvl w:val="0"/>
          <w:numId w:val="178"/>
        </w:numPr>
        <w:spacing w:before="100" w:beforeAutospacing="1" w:line="240" w:lineRule="auto"/>
        <w:ind w:left="426" w:hanging="426"/>
      </w:pPr>
      <w:r>
        <w:t xml:space="preserve">Pliki w innych formatach niż PDF zaleca się opatrzyć zewnętrznym podpisem </w:t>
      </w:r>
      <w:proofErr w:type="spellStart"/>
      <w:r>
        <w:t>XAdES</w:t>
      </w:r>
      <w:proofErr w:type="spellEnd"/>
      <w:r>
        <w:t>. Wykonawca powinien pamiętać, aby plik z podpisem przekazywać łącznie z dokumentem podpisywanym.</w:t>
      </w:r>
    </w:p>
    <w:p w14:paraId="4DE7C1B4" w14:textId="12A35E8E" w:rsidR="00DC165B" w:rsidRDefault="00DC165B" w:rsidP="00071326">
      <w:pPr>
        <w:pStyle w:val="Akapitzlist"/>
        <w:numPr>
          <w:ilvl w:val="0"/>
          <w:numId w:val="178"/>
        </w:numPr>
        <w:spacing w:before="100" w:beforeAutospacing="1" w:line="240" w:lineRule="auto"/>
        <w:ind w:left="426" w:hanging="426"/>
      </w:pPr>
      <w:r>
        <w:t>Zamawiający zaleca aby w przypadku podpisywania pliku przez kilka osób, stosować podpisy tego samego rodzaju. Podpisywanie różnymi rodzajami podpisów np. osobistym i kwalifikowanym może doprowadzić do problemów w weryfikacji plików. </w:t>
      </w:r>
    </w:p>
    <w:p w14:paraId="4EFEEF08" w14:textId="5B117876" w:rsidR="00DC165B" w:rsidRDefault="00DC165B" w:rsidP="00071326">
      <w:pPr>
        <w:pStyle w:val="Akapitzlist"/>
        <w:numPr>
          <w:ilvl w:val="0"/>
          <w:numId w:val="178"/>
        </w:numPr>
        <w:spacing w:before="100" w:beforeAutospacing="1" w:line="240" w:lineRule="auto"/>
        <w:ind w:left="426" w:hanging="426"/>
      </w:pPr>
      <w:r>
        <w:t>Zamawiający zaleca, aby Wykonawca z odpowiednim wyprzedzeniem przetestował możliwość prawidłowego wykorzystania wybranej metody podpisania plików oferty.</w:t>
      </w:r>
    </w:p>
    <w:p w14:paraId="2524DB2D" w14:textId="0FD5D29C" w:rsidR="00DC165B" w:rsidRDefault="00DC165B" w:rsidP="00875422">
      <w:pPr>
        <w:pStyle w:val="Akapitzlist"/>
        <w:numPr>
          <w:ilvl w:val="0"/>
          <w:numId w:val="178"/>
        </w:numPr>
        <w:spacing w:before="100" w:beforeAutospacing="1" w:after="100" w:afterAutospacing="1" w:line="240" w:lineRule="auto"/>
        <w:ind w:left="426" w:hanging="426"/>
      </w:pPr>
      <w:r>
        <w:t>Zaleca się, aby komunikacja z wykonawcami odbywała się tylko na Platformie za pośrednictwem formularza “Wyślij wiadomość do zamawiającego”, nie za pośrednictwem adresu email.</w:t>
      </w:r>
    </w:p>
    <w:p w14:paraId="11F91BF3" w14:textId="576DC1AA" w:rsidR="00DC165B" w:rsidRDefault="00DC165B" w:rsidP="00875422">
      <w:pPr>
        <w:pStyle w:val="Akapitzlist"/>
        <w:numPr>
          <w:ilvl w:val="0"/>
          <w:numId w:val="178"/>
        </w:numPr>
        <w:spacing w:before="240" w:line="240" w:lineRule="auto"/>
        <w:ind w:left="426" w:hanging="426"/>
      </w:pPr>
      <w:r>
        <w:t>Osobą składającą ofertę powinna być osoba kontaktowa podawana w dokumentacji.</w:t>
      </w:r>
    </w:p>
    <w:p w14:paraId="1CB20183" w14:textId="6630B6E9" w:rsidR="00DC165B" w:rsidRDefault="00DC165B" w:rsidP="00875422">
      <w:pPr>
        <w:pStyle w:val="Akapitzlist"/>
        <w:numPr>
          <w:ilvl w:val="0"/>
          <w:numId w:val="178"/>
        </w:numPr>
        <w:spacing w:before="100" w:beforeAutospacing="1" w:after="100" w:afterAutospacing="1" w:line="240" w:lineRule="auto"/>
        <w:ind w:left="426" w:hanging="426"/>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F0B5F6" w14:textId="539D6D6F" w:rsidR="00DC165B" w:rsidRDefault="00DC165B" w:rsidP="00875422">
      <w:pPr>
        <w:pStyle w:val="Akapitzlist"/>
        <w:numPr>
          <w:ilvl w:val="0"/>
          <w:numId w:val="178"/>
        </w:numPr>
        <w:spacing w:before="240" w:after="100" w:afterAutospacing="1" w:line="240" w:lineRule="auto"/>
        <w:ind w:left="426" w:hanging="426"/>
      </w:pPr>
      <w:r>
        <w:t>Podczas podpisywania plików zaleca się stosowanie algorytmu skrótu SHA2.</w:t>
      </w:r>
    </w:p>
    <w:p w14:paraId="7481811F" w14:textId="1524AC59" w:rsidR="00DC165B" w:rsidRDefault="00DC165B" w:rsidP="00875422">
      <w:pPr>
        <w:pStyle w:val="Akapitzlist"/>
        <w:numPr>
          <w:ilvl w:val="0"/>
          <w:numId w:val="178"/>
        </w:numPr>
        <w:spacing w:before="240" w:after="0" w:line="240" w:lineRule="auto"/>
        <w:ind w:left="426" w:hanging="426"/>
      </w:pPr>
      <w:r>
        <w:t>Jeśli wykonawca pakuje dokumenty np. w plik ZIP zalecamy wcześniejsze podpisanie każdego ze skompresowanych plików. </w:t>
      </w:r>
    </w:p>
    <w:p w14:paraId="27436BB0" w14:textId="6E0A7C02" w:rsidR="00DC165B" w:rsidRDefault="00DC165B" w:rsidP="00875422">
      <w:pPr>
        <w:pStyle w:val="Akapitzlist"/>
        <w:numPr>
          <w:ilvl w:val="0"/>
          <w:numId w:val="178"/>
        </w:numPr>
        <w:spacing w:line="240" w:lineRule="auto"/>
        <w:ind w:left="426" w:hanging="426"/>
      </w:pPr>
      <w:r>
        <w:t>Zamawiający rekomenduje wykorzystanie podpisu z kwalifikowanym znacznikiem czasu.</w:t>
      </w:r>
    </w:p>
    <w:p w14:paraId="6087084A" w14:textId="753D0A95" w:rsidR="00DC165B" w:rsidRDefault="00DC165B" w:rsidP="00875422">
      <w:pPr>
        <w:pStyle w:val="Akapitzlist"/>
        <w:numPr>
          <w:ilvl w:val="0"/>
          <w:numId w:val="178"/>
        </w:numPr>
        <w:spacing w:before="100" w:beforeAutospacing="1" w:after="100" w:afterAutospacing="1" w:line="240" w:lineRule="auto"/>
        <w:ind w:left="426" w:hanging="426"/>
      </w:pPr>
      <w:r>
        <w:lastRenderedPageBreak/>
        <w:t xml:space="preserve">Zamawiający zaleca aby nie wprowadzać jakichkolwiek zmian w plikach po podpisaniu ich podpisem kwalifikowanym. Może to skutkować naruszeniem integralności plików co równoważne będzie </w:t>
      </w:r>
      <w:r w:rsidR="00113059">
        <w:t xml:space="preserve">                                     </w:t>
      </w:r>
      <w:r>
        <w:t>z koniecznością odrzucenia oferty w postępowaniu</w:t>
      </w:r>
      <w:r w:rsidR="00BD039A">
        <w:t>.</w:t>
      </w:r>
    </w:p>
    <w:p w14:paraId="3755F86B" w14:textId="4D6F6829" w:rsidR="00DC165B" w:rsidRDefault="00DC165B" w:rsidP="00875422">
      <w:pPr>
        <w:pStyle w:val="Akapitzlist"/>
        <w:numPr>
          <w:ilvl w:val="0"/>
          <w:numId w:val="178"/>
        </w:numPr>
        <w:spacing w:before="240" w:line="240" w:lineRule="auto"/>
        <w:ind w:left="426" w:hanging="426"/>
      </w:pPr>
      <w: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7827EC2C" w14:textId="3457AA3D" w:rsidR="00DC165B" w:rsidRDefault="00DC165B" w:rsidP="00875422">
      <w:pPr>
        <w:pStyle w:val="Akapitzlist"/>
        <w:numPr>
          <w:ilvl w:val="0"/>
          <w:numId w:val="178"/>
        </w:numPr>
        <w:spacing w:before="100" w:beforeAutospacing="1" w:after="100" w:afterAutospacing="1" w:line="240" w:lineRule="auto"/>
        <w:ind w:left="426" w:hanging="426"/>
      </w:pPr>
      <w:r>
        <w:t xml:space="preserve"> Przyjmuje się, że dokument wysłany przy użyciu platformy zakupowej został doręczony Wykonawcy </w:t>
      </w:r>
      <w:r w:rsidR="00113059">
        <w:t xml:space="preserve">               </w:t>
      </w:r>
      <w:r>
        <w:t>w sposób umożliwiający zapoznanie się z jego treścią, w dniu przekazania przez platformę zakupową.</w:t>
      </w:r>
    </w:p>
    <w:p w14:paraId="2E9C42E1" w14:textId="32ABE2FF" w:rsidR="00DC165B" w:rsidRDefault="00DC165B" w:rsidP="00875422">
      <w:pPr>
        <w:pStyle w:val="Akapitzlist"/>
        <w:numPr>
          <w:ilvl w:val="0"/>
          <w:numId w:val="178"/>
        </w:numPr>
        <w:spacing w:before="240" w:after="100" w:afterAutospacing="1" w:line="240" w:lineRule="auto"/>
        <w:ind w:left="426" w:hanging="426"/>
      </w:pPr>
      <w:r>
        <w:t xml:space="preserve">Komunikacja ustna dopuszczalna jest wyłącznie w toku negocjacji jeżeli są prowadzone oraz </w:t>
      </w:r>
      <w:r w:rsidR="00113059">
        <w:t xml:space="preserve">                                    </w:t>
      </w:r>
      <w:r>
        <w:t>w odniesieniu do informacji, które nie są istotne, w szczególności nie dotyczą ogłoszenia  o zamówieniu lub dokumentów zamówienia, ofert, o ile jej treść jest udokumentowana.</w:t>
      </w:r>
    </w:p>
    <w:p w14:paraId="3BBE84FC" w14:textId="62FF47F5" w:rsidR="00DC165B" w:rsidRPr="00BD039A" w:rsidRDefault="00DC165B" w:rsidP="00875422">
      <w:pPr>
        <w:pStyle w:val="Akapitzlist"/>
        <w:numPr>
          <w:ilvl w:val="0"/>
          <w:numId w:val="178"/>
        </w:numPr>
        <w:spacing w:before="240" w:after="100" w:afterAutospacing="1" w:line="240" w:lineRule="auto"/>
        <w:ind w:left="426" w:hanging="426"/>
      </w:pPr>
      <w:r>
        <w:t xml:space="preserve">Wśród formatów powszechnych a </w:t>
      </w:r>
      <w:r w:rsidRPr="00DC165B">
        <w:rPr>
          <w:b/>
          <w:bCs/>
        </w:rPr>
        <w:t>NIE występujących</w:t>
      </w:r>
      <w:r>
        <w:t xml:space="preserve">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sidRPr="00DC165B">
        <w:rPr>
          <w:b/>
          <w:bCs/>
        </w:rPr>
        <w:t>Dokumenty złożone w takich plikach zostaną uznane za złożone nieskutecznie.</w:t>
      </w:r>
    </w:p>
    <w:p w14:paraId="170089D2" w14:textId="48B68122" w:rsidR="00DC165B" w:rsidRDefault="00DC165B" w:rsidP="00875422">
      <w:pPr>
        <w:pStyle w:val="Akapitzlist"/>
        <w:numPr>
          <w:ilvl w:val="0"/>
          <w:numId w:val="178"/>
        </w:numPr>
        <w:spacing w:before="240" w:after="100" w:afterAutospacing="1" w:line="240" w:lineRule="auto"/>
        <w:ind w:left="426" w:hanging="426"/>
      </w:pPr>
      <w:r>
        <w:t xml:space="preserve">Zamawiający dopuszcza, awaryjnie, komunikację  za pośrednictwem poczty elektronicznej podanej </w:t>
      </w:r>
      <w:r w:rsidR="00113059">
        <w:t xml:space="preserve">                     </w:t>
      </w:r>
      <w:r>
        <w:t>w SWZ.</w:t>
      </w:r>
    </w:p>
    <w:p w14:paraId="0AB401B4" w14:textId="600A5C2D" w:rsidR="00DC165B" w:rsidRDefault="00AC6103" w:rsidP="00875422">
      <w:pPr>
        <w:pStyle w:val="Akapitzlist"/>
        <w:numPr>
          <w:ilvl w:val="0"/>
          <w:numId w:val="178"/>
        </w:numPr>
        <w:spacing w:before="240" w:after="100" w:afterAutospacing="1" w:line="240" w:lineRule="auto"/>
        <w:ind w:left="426" w:hanging="426"/>
      </w:pPr>
      <w:r>
        <w:t>W</w:t>
      </w:r>
      <w:r w:rsidR="00DC165B">
        <w:t xml:space="preserve">ykonawca, przystępując do niniejszego postępowania o udzielenie zamówienia publicznego oświadcza, że akceptuje warunki korzystania z </w:t>
      </w:r>
      <w:hyperlink r:id="rId20" w:history="1">
        <w:r w:rsidR="00DC165B">
          <w:rPr>
            <w:rStyle w:val="Hipercze"/>
          </w:rPr>
          <w:t>platformazakupowa.pl</w:t>
        </w:r>
      </w:hyperlink>
      <w:r w:rsidR="00DC165B">
        <w:t xml:space="preserve"> określone w Regulaminie zamieszczonym na stronie internetowej </w:t>
      </w:r>
      <w:hyperlink r:id="rId21" w:history="1">
        <w:r w:rsidR="00DC165B">
          <w:rPr>
            <w:rStyle w:val="Hipercze"/>
          </w:rPr>
          <w:t>pod linkiem</w:t>
        </w:r>
      </w:hyperlink>
      <w:r w:rsidR="00DC165B">
        <w:t xml:space="preserve">  w zakładce „Regulamin" oraz uznaje go za wiążący oraz zapoznał i stosuje się do Instrukcji składania ofert/wniosków dostępnej </w:t>
      </w:r>
      <w:hyperlink r:id="rId22" w:history="1">
        <w:r w:rsidR="00DC165B">
          <w:rPr>
            <w:rStyle w:val="Hipercze"/>
          </w:rPr>
          <w:t>pod linkiem</w:t>
        </w:r>
      </w:hyperlink>
      <w:r w:rsidR="00DC165B">
        <w:t>. </w:t>
      </w:r>
    </w:p>
    <w:p w14:paraId="36B203A6" w14:textId="5DAD5693" w:rsidR="00DC165B" w:rsidRDefault="00DC165B" w:rsidP="00875422">
      <w:pPr>
        <w:pStyle w:val="Akapitzlist"/>
        <w:numPr>
          <w:ilvl w:val="0"/>
          <w:numId w:val="178"/>
        </w:numPr>
        <w:spacing w:before="240" w:after="100" w:afterAutospacing="1" w:line="240" w:lineRule="auto"/>
        <w:ind w:left="426" w:hanging="426"/>
      </w:pPr>
      <w: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6642C60D" w14:textId="6BFA43A4" w:rsidR="00DC165B" w:rsidRDefault="00DC165B" w:rsidP="00875422">
      <w:pPr>
        <w:pStyle w:val="Akapitzlist"/>
        <w:numPr>
          <w:ilvl w:val="0"/>
          <w:numId w:val="178"/>
        </w:numPr>
        <w:spacing w:before="240" w:after="100" w:afterAutospacing="1" w:line="240" w:lineRule="auto"/>
        <w:ind w:left="426" w:hanging="426"/>
      </w:pPr>
      <w:r>
        <w:t>Informację o wyborze oferty najkorzystniejszej bądź o unieważnieniu postępowania Zamawiający zamieści na platformie zakupowej.</w:t>
      </w:r>
    </w:p>
    <w:bookmarkEnd w:id="12"/>
    <w:p w14:paraId="4EBFA609" w14:textId="0127869B" w:rsidR="003D06C7" w:rsidRPr="00F32710" w:rsidRDefault="003D06C7" w:rsidP="00875422">
      <w:pPr>
        <w:pStyle w:val="Akapitzlist"/>
        <w:widowControl/>
        <w:numPr>
          <w:ilvl w:val="0"/>
          <w:numId w:val="148"/>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5530F3">
      <w:pPr>
        <w:pStyle w:val="Akapitzlist"/>
        <w:widowControl/>
        <w:numPr>
          <w:ilvl w:val="0"/>
          <w:numId w:val="118"/>
        </w:numPr>
        <w:suppressAutoHyphens w:val="0"/>
        <w:autoSpaceDN/>
        <w:spacing w:line="240" w:lineRule="auto"/>
        <w:ind w:left="851" w:hanging="425"/>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5530F3">
      <w:pPr>
        <w:pStyle w:val="Akapitzlist"/>
        <w:widowControl/>
        <w:numPr>
          <w:ilvl w:val="0"/>
          <w:numId w:val="118"/>
        </w:numPr>
        <w:suppressAutoHyphens w:val="0"/>
        <w:autoSpaceDN/>
        <w:spacing w:line="240" w:lineRule="auto"/>
        <w:ind w:left="851" w:hanging="425"/>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875422">
      <w:pPr>
        <w:pStyle w:val="Akapitzlist"/>
        <w:widowControl/>
        <w:numPr>
          <w:ilvl w:val="0"/>
          <w:numId w:val="148"/>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875422">
      <w:pPr>
        <w:pStyle w:val="Akapitzlist"/>
        <w:widowControl/>
        <w:numPr>
          <w:ilvl w:val="0"/>
          <w:numId w:val="11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447052BD"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875422">
      <w:pPr>
        <w:widowControl/>
        <w:numPr>
          <w:ilvl w:val="0"/>
          <w:numId w:val="120"/>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4"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875422">
      <w:pPr>
        <w:widowControl/>
        <w:numPr>
          <w:ilvl w:val="0"/>
          <w:numId w:val="120"/>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lastRenderedPageBreak/>
        <w:t xml:space="preserve">Komunikacja między zamawiającym a Wykonawcami, w tym wszelkie oświadczenia, wnioski, zawiadomienia oraz informacje, należy przekazywać były za pośrednictwem </w:t>
      </w:r>
      <w:hyperlink r:id="rId2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07D723F2" w:rsidR="003D06C7" w:rsidRPr="00F32710" w:rsidRDefault="003D06C7" w:rsidP="00875422">
      <w:pPr>
        <w:widowControl/>
        <w:numPr>
          <w:ilvl w:val="0"/>
          <w:numId w:val="120"/>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6"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7" w:history="1">
        <w:r w:rsidRPr="00F32710">
          <w:rPr>
            <w:rStyle w:val="Hipercze"/>
            <w:rFonts w:ascii="Times New Roman" w:hAnsi="Times New Roman" w:cs="Times New Roman"/>
            <w:sz w:val="22"/>
            <w:szCs w:val="22"/>
          </w:rPr>
          <w:t>r.fandrych@powiat.zgierz.pl</w:t>
        </w:r>
      </w:hyperlink>
      <w:r w:rsidR="009603FE">
        <w:rPr>
          <w:rFonts w:ascii="Times New Roman" w:hAnsi="Times New Roman" w:cs="Times New Roman"/>
          <w:color w:val="000000" w:themeColor="text1"/>
          <w:sz w:val="22"/>
          <w:szCs w:val="22"/>
        </w:rPr>
        <w:t>.</w:t>
      </w:r>
    </w:p>
    <w:p w14:paraId="4E341701" w14:textId="77777777" w:rsidR="003D06C7" w:rsidRPr="00F32710" w:rsidRDefault="003D06C7" w:rsidP="00875422">
      <w:pPr>
        <w:pStyle w:val="NumeracjaUrzdowa"/>
        <w:numPr>
          <w:ilvl w:val="0"/>
          <w:numId w:val="149"/>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2EB83A35" w:rsidR="003D06C7" w:rsidRPr="00F32710" w:rsidRDefault="001B2311" w:rsidP="00875422">
      <w:pPr>
        <w:widowControl/>
        <w:numPr>
          <w:ilvl w:val="0"/>
          <w:numId w:val="110"/>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9603FE" w:rsidRPr="009603FE">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9603FE">
        <w:rPr>
          <w:rFonts w:ascii="Times New Roman" w:eastAsia="Times New Roman" w:hAnsi="Times New Roman" w:cs="Times New Roman"/>
          <w:color w:val="000000"/>
          <w:kern w:val="0"/>
          <w:sz w:val="22"/>
          <w:szCs w:val="22"/>
          <w:lang w:eastAsia="pl-PL" w:bidi="ar-SA"/>
        </w:rPr>
        <w:t xml:space="preserve">                    </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8"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875422">
      <w:pPr>
        <w:widowControl/>
        <w:numPr>
          <w:ilvl w:val="0"/>
          <w:numId w:val="110"/>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875422">
      <w:pPr>
        <w:widowControl/>
        <w:numPr>
          <w:ilvl w:val="0"/>
          <w:numId w:val="110"/>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875422">
      <w:pPr>
        <w:pStyle w:val="Akapitzlist"/>
        <w:widowControl/>
        <w:numPr>
          <w:ilvl w:val="0"/>
          <w:numId w:val="111"/>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875422">
      <w:pPr>
        <w:pStyle w:val="Akapitzlist"/>
        <w:widowControl/>
        <w:numPr>
          <w:ilvl w:val="0"/>
          <w:numId w:val="111"/>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9"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875422">
      <w:pPr>
        <w:pStyle w:val="Akapitzlist"/>
        <w:widowControl/>
        <w:numPr>
          <w:ilvl w:val="0"/>
          <w:numId w:val="111"/>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0"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1"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2"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Wykonawca, za pośrednictwem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01736E"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4"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875422">
      <w:pPr>
        <w:pStyle w:val="Akapitzlist"/>
        <w:numPr>
          <w:ilvl w:val="0"/>
          <w:numId w:val="150"/>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875422">
      <w:pPr>
        <w:widowControl/>
        <w:numPr>
          <w:ilvl w:val="1"/>
          <w:numId w:val="142"/>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875422">
      <w:pPr>
        <w:widowControl/>
        <w:numPr>
          <w:ilvl w:val="1"/>
          <w:numId w:val="142"/>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6AC514A1" w:rsidR="00836C0E" w:rsidRPr="00836C0E" w:rsidRDefault="00836C0E" w:rsidP="00875422">
      <w:pPr>
        <w:widowControl/>
        <w:numPr>
          <w:ilvl w:val="1"/>
          <w:numId w:val="142"/>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CC720B">
        <w:rPr>
          <w:rFonts w:ascii="Times New Roman" w:hAnsi="Times New Roman" w:cs="Times New Roman"/>
          <w:sz w:val="22"/>
          <w:szCs w:val="22"/>
        </w:rPr>
        <w:t>.</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875422">
      <w:pPr>
        <w:widowControl/>
        <w:numPr>
          <w:ilvl w:val="1"/>
          <w:numId w:val="142"/>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875422">
      <w:pPr>
        <w:widowControl/>
        <w:numPr>
          <w:ilvl w:val="0"/>
          <w:numId w:val="144"/>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C1526F" w:rsidRDefault="00836C0E" w:rsidP="00631665">
      <w:pPr>
        <w:widowControl/>
        <w:numPr>
          <w:ilvl w:val="0"/>
          <w:numId w:val="144"/>
        </w:numPr>
        <w:tabs>
          <w:tab w:val="left" w:pos="851"/>
        </w:tabs>
        <w:suppressAutoHyphens w:val="0"/>
        <w:autoSpaceDN/>
        <w:spacing w:after="240"/>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 xml:space="preserve">Oświadczenie o spełnianiu warunków udziału </w:t>
      </w:r>
      <w:r w:rsidR="00A82948">
        <w:rPr>
          <w:rFonts w:ascii="Times New Roman" w:hAnsi="Times New Roman" w:cs="Times New Roman"/>
          <w:bCs/>
          <w:sz w:val="22"/>
          <w:szCs w:val="22"/>
        </w:rPr>
        <w:t xml:space="preserve">w postępowaniu </w:t>
      </w:r>
      <w:r w:rsidRPr="00836C0E">
        <w:rPr>
          <w:rFonts w:ascii="Times New Roman" w:hAnsi="Times New Roman" w:cs="Times New Roman"/>
          <w:bCs/>
          <w:sz w:val="22"/>
          <w:szCs w:val="22"/>
        </w:rPr>
        <w:t xml:space="preserve">składa podmiot, który </w:t>
      </w:r>
      <w:r w:rsidR="00FB7D1C">
        <w:rPr>
          <w:rFonts w:ascii="Times New Roman" w:hAnsi="Times New Roman" w:cs="Times New Roman"/>
          <w:bCs/>
          <w:sz w:val="22"/>
          <w:szCs w:val="22"/>
        </w:rPr>
        <w:t xml:space="preserve">                                 </w:t>
      </w:r>
      <w:r w:rsidRPr="00836C0E">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01043">
        <w:rPr>
          <w:rFonts w:ascii="Times New Roman" w:hAnsi="Times New Roman" w:cs="Times New Roman"/>
          <w:bCs/>
          <w:sz w:val="22"/>
          <w:szCs w:val="22"/>
        </w:rPr>
        <w:t>.</w:t>
      </w:r>
    </w:p>
    <w:p w14:paraId="186891D8" w14:textId="5DA7934A" w:rsidR="00C1526F" w:rsidRPr="007A4F30" w:rsidRDefault="00C1526F" w:rsidP="00631665">
      <w:pPr>
        <w:widowControl/>
        <w:numPr>
          <w:ilvl w:val="0"/>
          <w:numId w:val="144"/>
        </w:numPr>
        <w:tabs>
          <w:tab w:val="left" w:pos="851"/>
        </w:tabs>
        <w:suppressAutoHyphens w:val="0"/>
        <w:autoSpaceDN/>
        <w:spacing w:after="240"/>
        <w:jc w:val="both"/>
        <w:textAlignment w:val="auto"/>
        <w:rPr>
          <w:rFonts w:ascii="Times New Roman" w:hAnsi="Times New Roman" w:cs="Times New Roman"/>
          <w:sz w:val="22"/>
          <w:szCs w:val="22"/>
        </w:rPr>
      </w:pPr>
      <w:r w:rsidRPr="007A4F30">
        <w:rPr>
          <w:rFonts w:ascii="Times New Roman" w:hAnsi="Times New Roman" w:cs="Times New Roman"/>
          <w:bCs/>
          <w:sz w:val="22"/>
          <w:szCs w:val="22"/>
        </w:rPr>
        <w:lastRenderedPageBreak/>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CE5289">
        <w:rPr>
          <w:rFonts w:ascii="Times New Roman" w:hAnsi="Times New Roman" w:cs="Times New Roman"/>
          <w:b/>
          <w:bCs/>
          <w:sz w:val="22"/>
          <w:szCs w:val="22"/>
        </w:rPr>
        <w:t>.</w:t>
      </w:r>
    </w:p>
    <w:p w14:paraId="7EAFBC52" w14:textId="37A1E6D2"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875422">
      <w:pPr>
        <w:widowControl/>
        <w:numPr>
          <w:ilvl w:val="0"/>
          <w:numId w:val="143"/>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875422">
      <w:pPr>
        <w:widowControl/>
        <w:numPr>
          <w:ilvl w:val="0"/>
          <w:numId w:val="143"/>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Pr="005E35AB" w:rsidRDefault="00C1526F" w:rsidP="005E35AB">
      <w:pPr>
        <w:rPr>
          <w:sz w:val="22"/>
          <w:szCs w:val="22"/>
        </w:rPr>
      </w:pPr>
    </w:p>
    <w:p w14:paraId="299E6EA6" w14:textId="5EEA5D2D" w:rsidR="00C1526F" w:rsidRPr="00D654B2" w:rsidRDefault="00C1526F" w:rsidP="00875422">
      <w:pPr>
        <w:pStyle w:val="Akapitzlist"/>
        <w:widowControl/>
        <w:numPr>
          <w:ilvl w:val="0"/>
          <w:numId w:val="143"/>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080B7A67" w14:textId="4B84F81F" w:rsidR="009C02F9" w:rsidRPr="00EE62EB" w:rsidRDefault="009C02F9" w:rsidP="00875422">
      <w:pPr>
        <w:pStyle w:val="NumeracjaUrzdowa"/>
        <w:numPr>
          <w:ilvl w:val="0"/>
          <w:numId w:val="151"/>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18374660" w14:textId="77777777" w:rsidR="00EE62EB" w:rsidRPr="00EE62EB" w:rsidRDefault="00EE62EB" w:rsidP="00875422">
      <w:pPr>
        <w:pStyle w:val="NumeracjaUrzdowa"/>
        <w:numPr>
          <w:ilvl w:val="0"/>
          <w:numId w:val="130"/>
        </w:numPr>
        <w:spacing w:before="228" w:line="240" w:lineRule="auto"/>
        <w:rPr>
          <w:b/>
          <w:bCs/>
          <w:sz w:val="22"/>
          <w:szCs w:val="22"/>
        </w:rPr>
      </w:pPr>
      <w:r w:rsidRPr="00EE62EB">
        <w:rPr>
          <w:color w:val="000000"/>
          <w:kern w:val="0"/>
          <w:sz w:val="22"/>
          <w:szCs w:val="22"/>
          <w:lang w:eastAsia="pl-PL" w:bidi="ar-SA"/>
        </w:rPr>
        <w:t>Do oferty Wykonawca zobowiązany jest dołączyć aktualne na dzień składania ofert:</w:t>
      </w:r>
    </w:p>
    <w:p w14:paraId="1B937DE9" w14:textId="77777777" w:rsidR="00EE62EB" w:rsidRPr="00EE62EB" w:rsidRDefault="00EE62EB" w:rsidP="00875422">
      <w:pPr>
        <w:pStyle w:val="NumeracjaUrzdowa"/>
        <w:numPr>
          <w:ilvl w:val="0"/>
          <w:numId w:val="134"/>
        </w:numPr>
        <w:spacing w:before="228" w:line="240" w:lineRule="auto"/>
        <w:rPr>
          <w:b/>
          <w:bCs/>
          <w:sz w:val="22"/>
          <w:szCs w:val="22"/>
        </w:rPr>
      </w:pPr>
      <w:r w:rsidRPr="00EE62EB">
        <w:rPr>
          <w:b/>
          <w:bCs/>
          <w:sz w:val="22"/>
          <w:szCs w:val="22"/>
        </w:rPr>
        <w:t>formularz ofertowy – zgodnie ze wzorem stanowiącym załącznik nr 1 do SWZ;</w:t>
      </w:r>
    </w:p>
    <w:p w14:paraId="04520D7E" w14:textId="7204EB79" w:rsidR="00EE62EB" w:rsidRPr="00EE62EB" w:rsidRDefault="00EE62EB" w:rsidP="00875422">
      <w:pPr>
        <w:pStyle w:val="NumeracjaUrzdowa"/>
        <w:numPr>
          <w:ilvl w:val="0"/>
          <w:numId w:val="134"/>
        </w:numPr>
        <w:spacing w:before="228" w:line="240" w:lineRule="auto"/>
        <w:rPr>
          <w:sz w:val="22"/>
          <w:szCs w:val="22"/>
        </w:rPr>
      </w:pPr>
      <w:r w:rsidRPr="00EE62EB">
        <w:rPr>
          <w:b/>
          <w:sz w:val="22"/>
          <w:szCs w:val="22"/>
        </w:rPr>
        <w:t>oświadczenia, o którym mowa w art. 125 ust. 1 ustawy</w:t>
      </w:r>
      <w:r w:rsidRPr="00EE62EB">
        <w:rPr>
          <w:sz w:val="22"/>
          <w:szCs w:val="22"/>
        </w:rPr>
        <w:t xml:space="preserve">, o niepodleganiu wykluczeniu z postępowania oraz spełnianiu warunków udziału w postępowaniu – </w:t>
      </w:r>
      <w:r w:rsidRPr="00EE62EB">
        <w:rPr>
          <w:b/>
          <w:sz w:val="22"/>
          <w:szCs w:val="22"/>
        </w:rPr>
        <w:t xml:space="preserve">zgodnie </w:t>
      </w:r>
      <w:r>
        <w:rPr>
          <w:b/>
          <w:sz w:val="22"/>
          <w:szCs w:val="22"/>
        </w:rPr>
        <w:t xml:space="preserve">                                         </w:t>
      </w:r>
      <w:r w:rsidRPr="00EE62EB">
        <w:rPr>
          <w:b/>
          <w:sz w:val="22"/>
          <w:szCs w:val="22"/>
        </w:rPr>
        <w:t>z załącznikami nr 2 i 3 do SWZ.</w:t>
      </w:r>
      <w:r w:rsidRPr="00EE62EB">
        <w:rPr>
          <w:sz w:val="22"/>
          <w:szCs w:val="22"/>
        </w:rPr>
        <w:t xml:space="preserve"> Oświadczenia stanowią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zaufanym lub podpisem osobistym;</w:t>
      </w:r>
    </w:p>
    <w:p w14:paraId="5ADC56F1" w14:textId="0913D0F2" w:rsidR="00EE62EB" w:rsidRPr="00EE62EB" w:rsidRDefault="00EE62EB" w:rsidP="00875422">
      <w:pPr>
        <w:pStyle w:val="NumeracjaUrzdowa"/>
        <w:numPr>
          <w:ilvl w:val="0"/>
          <w:numId w:val="134"/>
        </w:numPr>
        <w:spacing w:before="228" w:after="240" w:line="240" w:lineRule="auto"/>
        <w:rPr>
          <w:b/>
          <w:bCs/>
          <w:sz w:val="22"/>
          <w:szCs w:val="22"/>
        </w:rPr>
      </w:pPr>
      <w:r w:rsidRPr="00EE62EB">
        <w:rPr>
          <w:b/>
          <w:sz w:val="22"/>
          <w:szCs w:val="22"/>
        </w:rPr>
        <w:t>pełnomocnictwo ustanowione do reprezentowania Wykonawcy/ów ubiegającego/</w:t>
      </w:r>
      <w:proofErr w:type="spellStart"/>
      <w:r w:rsidRPr="00EE62EB">
        <w:rPr>
          <w:b/>
          <w:sz w:val="22"/>
          <w:szCs w:val="22"/>
        </w:rPr>
        <w:t>cych</w:t>
      </w:r>
      <w:proofErr w:type="spellEnd"/>
      <w:r w:rsidRPr="00EE62EB">
        <w:rPr>
          <w:b/>
          <w:sz w:val="22"/>
          <w:szCs w:val="22"/>
        </w:rPr>
        <w:t xml:space="preserve"> się o udzielenie zamówienia publicznego - </w:t>
      </w:r>
      <w:r w:rsidRPr="00EE62EB">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4120AB">
        <w:rPr>
          <w:bCs/>
          <w:sz w:val="22"/>
          <w:szCs w:val="22"/>
        </w:rPr>
        <w:t xml:space="preserve">z </w:t>
      </w:r>
      <w:r w:rsidRPr="00EE62EB">
        <w:rPr>
          <w:bCs/>
          <w:sz w:val="22"/>
          <w:szCs w:val="22"/>
        </w:rPr>
        <w:t>dokumentem w postaci papierowej. Poświadczenia zgodności cyfrowego odwzorowania z pełnomocnictwem w postaci papierowej, może dokonać mocodawca (osoba/osoby wystawiające pełnomocnictwo) lub notariusz – jeżeli dotyczy;</w:t>
      </w:r>
    </w:p>
    <w:p w14:paraId="71EA3BB5" w14:textId="0EDD43D7" w:rsidR="008D7094" w:rsidRPr="008D7094" w:rsidRDefault="00EE62EB" w:rsidP="00875422">
      <w:pPr>
        <w:pStyle w:val="NumeracjaUrzdowa"/>
        <w:numPr>
          <w:ilvl w:val="0"/>
          <w:numId w:val="134"/>
        </w:numPr>
        <w:spacing w:before="240" w:after="240" w:line="240" w:lineRule="auto"/>
        <w:rPr>
          <w:b/>
          <w:bCs/>
          <w:sz w:val="22"/>
          <w:szCs w:val="22"/>
        </w:rPr>
      </w:pPr>
      <w:r w:rsidRPr="00EE62EB">
        <w:rPr>
          <w:b/>
          <w:sz w:val="22"/>
          <w:szCs w:val="22"/>
        </w:rPr>
        <w:t>zobowiązanie podmiotu udostępniającego Wykonawcy zasoby</w:t>
      </w:r>
      <w:r w:rsidRPr="00EE62EB">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elektronicznej, </w:t>
      </w:r>
      <w:r w:rsidRPr="00EE62EB">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w:t>
      </w:r>
      <w:r w:rsidRPr="00EE62EB">
        <w:rPr>
          <w:bCs/>
          <w:sz w:val="22"/>
          <w:szCs w:val="22"/>
        </w:rPr>
        <w:lastRenderedPageBreak/>
        <w:t>kwalifikowanym podpisem elektronicznym, podpisem zaufanym lub podpisem osobistym, poświadczającym zgodność cyfrowego odwzorowania z dokumentem w postaci papierowej;</w:t>
      </w:r>
    </w:p>
    <w:p w14:paraId="6C3B3870" w14:textId="3D25CEA7" w:rsidR="00EE62EB" w:rsidRDefault="00EE62EB" w:rsidP="00875422">
      <w:pPr>
        <w:pStyle w:val="NumeracjaUrzdowa"/>
        <w:numPr>
          <w:ilvl w:val="0"/>
          <w:numId w:val="134"/>
        </w:numPr>
        <w:spacing w:before="240" w:line="240" w:lineRule="auto"/>
        <w:rPr>
          <w:b/>
          <w:sz w:val="22"/>
          <w:szCs w:val="22"/>
        </w:rPr>
      </w:pPr>
      <w:r w:rsidRPr="00EE62EB">
        <w:rPr>
          <w:bCs/>
          <w:sz w:val="22"/>
          <w:szCs w:val="22"/>
        </w:rPr>
        <w:t xml:space="preserve">Zgodnie z art. 125 ust. 5 ustawy </w:t>
      </w:r>
      <w:proofErr w:type="spellStart"/>
      <w:r w:rsidRPr="00EE62EB">
        <w:rPr>
          <w:bCs/>
          <w:sz w:val="22"/>
          <w:szCs w:val="22"/>
        </w:rPr>
        <w:t>pzp</w:t>
      </w:r>
      <w:proofErr w:type="spellEnd"/>
      <w:r w:rsidRPr="00EE62EB">
        <w:rPr>
          <w:bCs/>
          <w:sz w:val="22"/>
          <w:szCs w:val="22"/>
        </w:rPr>
        <w:t xml:space="preserve">, Wykonawca, w przypadku polegania na zdolnościach lub sytuacji podmiotów udostępniających zasoby, przedstawia wraz z oświadczeniami, </w:t>
      </w:r>
      <w:r>
        <w:rPr>
          <w:bCs/>
          <w:sz w:val="22"/>
          <w:szCs w:val="22"/>
        </w:rPr>
        <w:t xml:space="preserve">                          </w:t>
      </w:r>
      <w:r w:rsidRPr="00EE62EB">
        <w:rPr>
          <w:bCs/>
          <w:sz w:val="22"/>
          <w:szCs w:val="22"/>
        </w:rPr>
        <w:t xml:space="preserve">o których mowa w pkt 2, także </w:t>
      </w:r>
      <w:r w:rsidRPr="00EE62EB">
        <w:rPr>
          <w:b/>
          <w:sz w:val="22"/>
          <w:szCs w:val="22"/>
        </w:rPr>
        <w:t>oświadczenie podmiotu udostępniającego zasoby, potwierdzające brak podstaw wykluczenia tego podmiotu oraz odpowiednio spełnianie warunków udziału w postępowaniu, w zakresie, w jakim Wykonawca powołuje się na jego zasoby – odpowiednio załączniki nr 2 i 3 do SWZ,</w:t>
      </w:r>
    </w:p>
    <w:p w14:paraId="6E75A366" w14:textId="77777777" w:rsidR="00EE62EB" w:rsidRDefault="00EE62EB" w:rsidP="00EE62EB">
      <w:pPr>
        <w:pStyle w:val="NumeracjaUrzdowa"/>
        <w:numPr>
          <w:ilvl w:val="0"/>
          <w:numId w:val="0"/>
        </w:numPr>
        <w:spacing w:line="240" w:lineRule="auto"/>
        <w:ind w:left="1080"/>
        <w:rPr>
          <w:b/>
          <w:sz w:val="22"/>
          <w:szCs w:val="22"/>
        </w:rPr>
      </w:pPr>
    </w:p>
    <w:p w14:paraId="36F11A5F" w14:textId="77777777" w:rsidR="00EE62EB" w:rsidRPr="00EE62EB" w:rsidRDefault="00EE62EB" w:rsidP="00875422">
      <w:pPr>
        <w:widowControl/>
        <w:numPr>
          <w:ilvl w:val="0"/>
          <w:numId w:val="134"/>
        </w:numPr>
        <w:tabs>
          <w:tab w:val="left" w:pos="851"/>
        </w:tabs>
        <w:suppressAutoHyphens w:val="0"/>
        <w:autoSpaceDN/>
        <w:jc w:val="both"/>
        <w:textAlignment w:val="auto"/>
        <w:rPr>
          <w:rFonts w:ascii="Times New Roman" w:hAnsi="Times New Roman" w:cs="Times New Roman"/>
          <w:sz w:val="22"/>
          <w:szCs w:val="22"/>
        </w:rPr>
      </w:pPr>
      <w:r w:rsidRPr="00EE62EB">
        <w:rPr>
          <w:rFonts w:ascii="Times New Roman" w:hAnsi="Times New Roman" w:cs="Times New Roman"/>
          <w:bCs/>
          <w:sz w:val="22"/>
          <w:szCs w:val="22"/>
        </w:rPr>
        <w:t xml:space="preserve">Oświadczenie z zakresu art. 117 ust. 4 Ustawy – załącznik do SWZ </w:t>
      </w:r>
      <w:r w:rsidRPr="00EE62EB">
        <w:rPr>
          <w:rFonts w:ascii="Times New Roman" w:hAnsi="Times New Roman" w:cs="Times New Roman"/>
          <w:b/>
          <w:sz w:val="22"/>
          <w:szCs w:val="22"/>
        </w:rPr>
        <w:t>- jeżeli dotyczy</w:t>
      </w:r>
      <w:r w:rsidRPr="00EE62EB">
        <w:rPr>
          <w:rFonts w:ascii="Times New Roman" w:hAnsi="Times New Roman" w:cs="Times New Roman"/>
          <w:b/>
          <w:bCs/>
          <w:sz w:val="22"/>
          <w:szCs w:val="22"/>
        </w:rPr>
        <w:t>.</w:t>
      </w:r>
    </w:p>
    <w:p w14:paraId="5A8D87C0" w14:textId="77777777" w:rsidR="00EE62EB" w:rsidRPr="00EE62EB" w:rsidRDefault="00EE62EB" w:rsidP="00EE62EB">
      <w:pPr>
        <w:widowControl/>
        <w:tabs>
          <w:tab w:val="left" w:pos="851"/>
        </w:tabs>
        <w:suppressAutoHyphens w:val="0"/>
        <w:autoSpaceDN/>
        <w:ind w:left="1080"/>
        <w:jc w:val="both"/>
        <w:textAlignment w:val="auto"/>
        <w:rPr>
          <w:rFonts w:ascii="Times New Roman" w:hAnsi="Times New Roman" w:cs="Times New Roman"/>
          <w:sz w:val="22"/>
          <w:szCs w:val="22"/>
        </w:rPr>
      </w:pPr>
    </w:p>
    <w:p w14:paraId="029DB768" w14:textId="53B34796" w:rsidR="00EE62EB" w:rsidRDefault="00EE62EB" w:rsidP="00875422">
      <w:pPr>
        <w:pStyle w:val="Akapitzlist"/>
        <w:widowControl/>
        <w:numPr>
          <w:ilvl w:val="0"/>
          <w:numId w:val="125"/>
        </w:numPr>
        <w:tabs>
          <w:tab w:val="left" w:pos="851"/>
          <w:tab w:val="left" w:pos="1134"/>
        </w:tabs>
        <w:suppressAutoHyphens w:val="0"/>
        <w:autoSpaceDN/>
        <w:spacing w:after="0" w:line="240" w:lineRule="auto"/>
        <w:textAlignment w:val="auto"/>
        <w:rPr>
          <w:sz w:val="22"/>
          <w:szCs w:val="22"/>
        </w:rPr>
      </w:pPr>
      <w:r w:rsidRPr="00EE62EB">
        <w:rPr>
          <w:sz w:val="22"/>
          <w:szCs w:val="22"/>
        </w:rPr>
        <w:t>Wykonawca może złożyć tylko jedną ofertę. Ofertę należy sporządzić zgodnie z wymaganiami SWZ.</w:t>
      </w:r>
    </w:p>
    <w:p w14:paraId="1FCE160B" w14:textId="77777777" w:rsidR="00EE62EB" w:rsidRPr="00EE62EB" w:rsidRDefault="00EE62EB" w:rsidP="00EE62EB">
      <w:pPr>
        <w:pStyle w:val="Akapitzlist"/>
        <w:widowControl/>
        <w:tabs>
          <w:tab w:val="left" w:pos="851"/>
          <w:tab w:val="left" w:pos="1134"/>
        </w:tabs>
        <w:suppressAutoHyphens w:val="0"/>
        <w:autoSpaceDN/>
        <w:spacing w:after="0" w:line="240" w:lineRule="auto"/>
        <w:textAlignment w:val="auto"/>
        <w:rPr>
          <w:sz w:val="22"/>
          <w:szCs w:val="22"/>
        </w:rPr>
      </w:pPr>
    </w:p>
    <w:p w14:paraId="7791BE69" w14:textId="49F50E05" w:rsidR="00EE62EB" w:rsidRDefault="00EE62EB" w:rsidP="00875422">
      <w:pPr>
        <w:pStyle w:val="Akapitzlist"/>
        <w:widowControl/>
        <w:numPr>
          <w:ilvl w:val="0"/>
          <w:numId w:val="125"/>
        </w:numPr>
        <w:tabs>
          <w:tab w:val="left" w:pos="851"/>
          <w:tab w:val="left" w:pos="1134"/>
        </w:tabs>
        <w:suppressAutoHyphens w:val="0"/>
        <w:autoSpaceDN/>
        <w:spacing w:after="0" w:line="240" w:lineRule="auto"/>
        <w:textAlignment w:val="auto"/>
        <w:rPr>
          <w:sz w:val="22"/>
          <w:szCs w:val="22"/>
        </w:rPr>
      </w:pPr>
      <w:r w:rsidRPr="00EE62EB">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927A0D2" w14:textId="77777777" w:rsidR="00EE62EB" w:rsidRDefault="00EE62EB" w:rsidP="00EE62EB">
      <w:pPr>
        <w:pStyle w:val="Akapitzlist"/>
        <w:widowControl/>
        <w:tabs>
          <w:tab w:val="left" w:pos="851"/>
          <w:tab w:val="left" w:pos="1134"/>
        </w:tabs>
        <w:suppressAutoHyphens w:val="0"/>
        <w:autoSpaceDN/>
        <w:spacing w:after="0" w:line="240" w:lineRule="auto"/>
        <w:textAlignment w:val="auto"/>
        <w:rPr>
          <w:sz w:val="22"/>
          <w:szCs w:val="22"/>
        </w:rPr>
      </w:pPr>
    </w:p>
    <w:p w14:paraId="2D42B3BD" w14:textId="3D02B394" w:rsidR="00EE62EB" w:rsidRDefault="00EE62EB" w:rsidP="00875422">
      <w:pPr>
        <w:pStyle w:val="Akapitzlist"/>
        <w:widowControl/>
        <w:numPr>
          <w:ilvl w:val="0"/>
          <w:numId w:val="125"/>
        </w:numPr>
        <w:tabs>
          <w:tab w:val="left" w:pos="851"/>
          <w:tab w:val="left" w:pos="1134"/>
        </w:tabs>
        <w:suppressAutoHyphens w:val="0"/>
        <w:autoSpaceDN/>
        <w:spacing w:after="0" w:line="240" w:lineRule="auto"/>
        <w:textAlignment w:val="auto"/>
        <w:rPr>
          <w:sz w:val="22"/>
          <w:szCs w:val="22"/>
        </w:rPr>
      </w:pPr>
      <w:r w:rsidRPr="00EE62EB">
        <w:rPr>
          <w:sz w:val="22"/>
          <w:szCs w:val="22"/>
        </w:rPr>
        <w:t>Oferta musi być podpisana przez osobę/y upoważnioną/e do reprezentowania Wykonawcy.</w:t>
      </w:r>
    </w:p>
    <w:p w14:paraId="18B7C9D1" w14:textId="77777777" w:rsidR="00EE62EB" w:rsidRPr="008D7094" w:rsidRDefault="00EE62EB" w:rsidP="008D7094">
      <w:pPr>
        <w:ind w:left="360"/>
        <w:rPr>
          <w:sz w:val="22"/>
          <w:szCs w:val="22"/>
        </w:rPr>
      </w:pPr>
    </w:p>
    <w:p w14:paraId="72F6324C" w14:textId="12B53A87" w:rsidR="00EE62EB" w:rsidRDefault="00EE62EB" w:rsidP="00875422">
      <w:pPr>
        <w:pStyle w:val="Akapitzlist"/>
        <w:widowControl/>
        <w:numPr>
          <w:ilvl w:val="0"/>
          <w:numId w:val="125"/>
        </w:numPr>
        <w:tabs>
          <w:tab w:val="left" w:pos="851"/>
          <w:tab w:val="left" w:pos="1134"/>
        </w:tabs>
        <w:suppressAutoHyphens w:val="0"/>
        <w:autoSpaceDN/>
        <w:spacing w:after="0" w:line="240" w:lineRule="auto"/>
        <w:textAlignment w:val="auto"/>
        <w:rPr>
          <w:sz w:val="22"/>
          <w:szCs w:val="22"/>
        </w:rPr>
      </w:pPr>
      <w:r w:rsidRPr="00EE62EB">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Pr>
          <w:sz w:val="22"/>
          <w:szCs w:val="22"/>
        </w:rPr>
        <w:t xml:space="preserve">                                 </w:t>
      </w:r>
      <w:r w:rsidRPr="00EE62EB">
        <w:rPr>
          <w:sz w:val="22"/>
          <w:szCs w:val="22"/>
        </w:rPr>
        <w:t>i ogólnodostępnych baz danych.</w:t>
      </w:r>
    </w:p>
    <w:p w14:paraId="1EAC9BC8" w14:textId="77777777" w:rsidR="00EE62EB" w:rsidRPr="008D7094" w:rsidRDefault="00EE62EB" w:rsidP="008D7094">
      <w:pPr>
        <w:ind w:left="360"/>
        <w:rPr>
          <w:sz w:val="22"/>
          <w:szCs w:val="22"/>
        </w:rPr>
      </w:pPr>
    </w:p>
    <w:p w14:paraId="69F4893D" w14:textId="3E495ED5" w:rsidR="00EE62EB" w:rsidRDefault="00EE62EB" w:rsidP="00875422">
      <w:pPr>
        <w:pStyle w:val="Akapitzlist"/>
        <w:widowControl/>
        <w:numPr>
          <w:ilvl w:val="0"/>
          <w:numId w:val="125"/>
        </w:numPr>
        <w:tabs>
          <w:tab w:val="left" w:pos="851"/>
          <w:tab w:val="left" w:pos="1134"/>
        </w:tabs>
        <w:suppressAutoHyphens w:val="0"/>
        <w:autoSpaceDN/>
        <w:spacing w:after="0" w:line="240" w:lineRule="auto"/>
        <w:textAlignment w:val="auto"/>
        <w:rPr>
          <w:sz w:val="22"/>
          <w:szCs w:val="22"/>
        </w:rPr>
      </w:pPr>
      <w:r w:rsidRPr="00EE62EB">
        <w:rPr>
          <w:sz w:val="22"/>
          <w:szCs w:val="22"/>
        </w:rPr>
        <w:t xml:space="preserve">W przypadku, gdy w opatrzonej kwalifikowanym podpisem elektronicznym, podpisem zaufanym lub podpisem osobistym ofercie lub oświadczeniu Wykonawcy, zostały naniesione zmiany, oferta/oświadczenie Wykonawcy </w:t>
      </w:r>
      <w:r w:rsidRPr="00EE62EB">
        <w:rPr>
          <w:b/>
          <w:sz w:val="22"/>
          <w:szCs w:val="22"/>
        </w:rPr>
        <w:t>muszą być ponownie</w:t>
      </w:r>
      <w:r w:rsidRPr="00EE62EB">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51C8C9D6" w14:textId="77777777" w:rsidR="00EE62EB" w:rsidRPr="008D7094" w:rsidRDefault="00EE62EB" w:rsidP="008D7094">
      <w:pPr>
        <w:ind w:left="360"/>
        <w:rPr>
          <w:sz w:val="22"/>
          <w:szCs w:val="22"/>
        </w:rPr>
      </w:pPr>
    </w:p>
    <w:p w14:paraId="6541DE45" w14:textId="06110062" w:rsidR="00EE62EB" w:rsidRDefault="00EE62EB" w:rsidP="00875422">
      <w:pPr>
        <w:pStyle w:val="Akapitzlist"/>
        <w:widowControl/>
        <w:numPr>
          <w:ilvl w:val="0"/>
          <w:numId w:val="125"/>
        </w:numPr>
        <w:tabs>
          <w:tab w:val="left" w:pos="851"/>
          <w:tab w:val="left" w:pos="1134"/>
        </w:tabs>
        <w:suppressAutoHyphens w:val="0"/>
        <w:autoSpaceDN/>
        <w:spacing w:after="0" w:line="240" w:lineRule="auto"/>
        <w:textAlignment w:val="auto"/>
        <w:rPr>
          <w:sz w:val="22"/>
          <w:szCs w:val="22"/>
        </w:rPr>
      </w:pPr>
      <w:r w:rsidRPr="00EE62EB">
        <w:rPr>
          <w:sz w:val="22"/>
          <w:szCs w:val="22"/>
        </w:rPr>
        <w:t>Wykonawca może wprowadzić zmiany w złożonej przez siebie ofercie lub wycofać złożoną przez siebie ofertę.</w:t>
      </w:r>
    </w:p>
    <w:p w14:paraId="55486D31" w14:textId="77777777" w:rsidR="00EE62EB" w:rsidRPr="00EE62EB" w:rsidRDefault="00EE62EB" w:rsidP="00EE62EB">
      <w:pPr>
        <w:pStyle w:val="Akapitzlist"/>
        <w:widowControl/>
        <w:tabs>
          <w:tab w:val="left" w:pos="851"/>
          <w:tab w:val="left" w:pos="1134"/>
        </w:tabs>
        <w:suppressAutoHyphens w:val="0"/>
        <w:autoSpaceDN/>
        <w:spacing w:after="0" w:line="240" w:lineRule="auto"/>
        <w:textAlignment w:val="auto"/>
        <w:rPr>
          <w:sz w:val="22"/>
          <w:szCs w:val="22"/>
        </w:rPr>
      </w:pPr>
    </w:p>
    <w:p w14:paraId="2AF8F999" w14:textId="5691D67A" w:rsidR="00EE62EB" w:rsidRDefault="00EE62EB" w:rsidP="00875422">
      <w:pPr>
        <w:pStyle w:val="Akapitzlist"/>
        <w:widowControl/>
        <w:numPr>
          <w:ilvl w:val="0"/>
          <w:numId w:val="125"/>
        </w:numPr>
        <w:tabs>
          <w:tab w:val="left" w:pos="851"/>
          <w:tab w:val="left" w:pos="1134"/>
        </w:tabs>
        <w:suppressAutoHyphens w:val="0"/>
        <w:autoSpaceDN/>
        <w:spacing w:after="0" w:line="240" w:lineRule="auto"/>
        <w:textAlignment w:val="auto"/>
        <w:rPr>
          <w:sz w:val="22"/>
          <w:szCs w:val="22"/>
        </w:rPr>
      </w:pPr>
      <w:r w:rsidRPr="00EE62EB">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64B9165D" w14:textId="77777777" w:rsidR="00EE62EB" w:rsidRPr="008D7094" w:rsidRDefault="00EE62EB" w:rsidP="008D7094">
      <w:pPr>
        <w:ind w:left="360"/>
        <w:rPr>
          <w:sz w:val="22"/>
          <w:szCs w:val="22"/>
        </w:rPr>
      </w:pPr>
    </w:p>
    <w:p w14:paraId="2C8C3814" w14:textId="1A6AE0CB" w:rsidR="00EE62EB" w:rsidRPr="00EE62EB" w:rsidRDefault="00EE62EB" w:rsidP="00875422">
      <w:pPr>
        <w:pStyle w:val="Akapitzlist"/>
        <w:widowControl/>
        <w:numPr>
          <w:ilvl w:val="0"/>
          <w:numId w:val="125"/>
        </w:numPr>
        <w:tabs>
          <w:tab w:val="left" w:pos="851"/>
          <w:tab w:val="left" w:pos="1134"/>
        </w:tabs>
        <w:suppressAutoHyphens w:val="0"/>
        <w:autoSpaceDN/>
        <w:spacing w:after="0" w:line="240" w:lineRule="auto"/>
        <w:textAlignment w:val="auto"/>
        <w:rPr>
          <w:sz w:val="22"/>
          <w:szCs w:val="22"/>
        </w:rPr>
      </w:pPr>
      <w:r w:rsidRPr="00EE62EB">
        <w:rPr>
          <w:color w:val="000000" w:themeColor="text1"/>
          <w:sz w:val="22"/>
          <w:szCs w:val="22"/>
        </w:rPr>
        <w:t>Protokół postępowania wraz z załącznikami, w tym oferty wraz z załącznikami, udostępnia się na wniosek.</w:t>
      </w:r>
    </w:p>
    <w:p w14:paraId="7C0B8378" w14:textId="77777777" w:rsidR="0000487F" w:rsidRPr="0000487F" w:rsidRDefault="0000487F" w:rsidP="0000487F">
      <w:pPr>
        <w:suppressAutoHyphens w:val="0"/>
        <w:rPr>
          <w:rFonts w:ascii="Times New Roman" w:eastAsia="Times New Roman" w:hAnsi="Times New Roman" w:cs="Times New Roman"/>
          <w:sz w:val="22"/>
          <w:szCs w:val="22"/>
        </w:rPr>
      </w:pPr>
    </w:p>
    <w:p w14:paraId="7D39CEB1" w14:textId="77777777" w:rsidR="006E0661" w:rsidRPr="00F32710" w:rsidRDefault="006E0661" w:rsidP="00875422">
      <w:pPr>
        <w:pStyle w:val="NumeracjaUrzdowa"/>
        <w:numPr>
          <w:ilvl w:val="0"/>
          <w:numId w:val="151"/>
        </w:numPr>
        <w:spacing w:line="240" w:lineRule="auto"/>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1D030F56" w:rsidR="00DC758B" w:rsidRPr="00DE0913" w:rsidRDefault="006E0661" w:rsidP="00B154F4">
      <w:pPr>
        <w:pStyle w:val="NumeracjaUrzdowa"/>
        <w:numPr>
          <w:ilvl w:val="1"/>
          <w:numId w:val="91"/>
        </w:numPr>
        <w:spacing w:after="240" w:line="240" w:lineRule="auto"/>
        <w:ind w:left="426"/>
        <w:rPr>
          <w:b/>
          <w:sz w:val="22"/>
          <w:szCs w:val="22"/>
        </w:rPr>
      </w:pPr>
      <w:r w:rsidRPr="00F32710">
        <w:rPr>
          <w:sz w:val="22"/>
          <w:szCs w:val="22"/>
        </w:rPr>
        <w:t xml:space="preserve">Pierwszym dniem terminu związania ofertą jest dzień, w którym upływa termin składania ofert, to oznacza, że termin związania ofertą </w:t>
      </w:r>
      <w:r w:rsidR="00040B54">
        <w:rPr>
          <w:b/>
          <w:sz w:val="22"/>
          <w:szCs w:val="22"/>
        </w:rPr>
        <w:t xml:space="preserve">upływa w dniu </w:t>
      </w:r>
      <w:r w:rsidR="00F40E0D">
        <w:rPr>
          <w:b/>
          <w:sz w:val="22"/>
          <w:szCs w:val="22"/>
        </w:rPr>
        <w:t>15.01.</w:t>
      </w:r>
      <w:r w:rsidR="00DE0913" w:rsidRPr="00DE0913">
        <w:rPr>
          <w:b/>
          <w:sz w:val="22"/>
          <w:szCs w:val="22"/>
        </w:rPr>
        <w:t>202</w:t>
      </w:r>
      <w:r w:rsidR="00740A69">
        <w:rPr>
          <w:b/>
          <w:sz w:val="22"/>
          <w:szCs w:val="22"/>
        </w:rPr>
        <w:t>2</w:t>
      </w:r>
      <w:r w:rsidR="000C3EF1" w:rsidRPr="00DE0913">
        <w:rPr>
          <w:b/>
          <w:sz w:val="22"/>
          <w:szCs w:val="22"/>
        </w:rPr>
        <w:t xml:space="preserve"> r.</w:t>
      </w:r>
    </w:p>
    <w:p w14:paraId="4A97014D" w14:textId="77777777" w:rsidR="00EB3EC0" w:rsidRPr="00F32710" w:rsidRDefault="00EB3EC0" w:rsidP="00875422">
      <w:pPr>
        <w:pStyle w:val="NumeracjaUrzdowa"/>
        <w:numPr>
          <w:ilvl w:val="0"/>
          <w:numId w:val="151"/>
        </w:numPr>
        <w:rPr>
          <w:b/>
          <w:bCs/>
          <w:sz w:val="22"/>
          <w:szCs w:val="22"/>
        </w:rPr>
      </w:pPr>
      <w:r w:rsidRPr="00F32710">
        <w:rPr>
          <w:b/>
          <w:bCs/>
          <w:sz w:val="22"/>
          <w:szCs w:val="22"/>
        </w:rPr>
        <w:t>SPOSÓB ORAZ TERMIN SKŁADANIA OFERT</w:t>
      </w:r>
    </w:p>
    <w:p w14:paraId="1E19B520" w14:textId="514F9C86" w:rsidR="00EB3EC0" w:rsidRPr="00DE0913"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lastRenderedPageBreak/>
        <w:t>Ofertę należy złożyć za pośrednictwem</w:t>
      </w:r>
      <w:r w:rsidRPr="00F32710">
        <w:rPr>
          <w:color w:val="000000"/>
          <w:kern w:val="0"/>
          <w:sz w:val="22"/>
          <w:szCs w:val="22"/>
          <w:lang w:eastAsia="pl-PL" w:bidi="ar-SA"/>
        </w:rPr>
        <w:t xml:space="preserve"> </w:t>
      </w:r>
      <w:hyperlink r:id="rId35"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6" w:history="1">
        <w:r w:rsidR="00A742B7" w:rsidRPr="008441E8">
          <w:rPr>
            <w:rStyle w:val="Hipercze"/>
            <w:b/>
            <w:bCs/>
            <w:sz w:val="22"/>
            <w:szCs w:val="22"/>
          </w:rPr>
          <w:t>https://platformazakupowa.pl/pn/powiat_zgierz</w:t>
        </w:r>
      </w:hyperlink>
      <w:r w:rsidRPr="00F32710">
        <w:rPr>
          <w:rStyle w:val="Hipercze"/>
          <w:b/>
          <w:bCs/>
          <w:sz w:val="22"/>
          <w:szCs w:val="22"/>
        </w:rPr>
        <w:t>,</w:t>
      </w:r>
      <w:r w:rsidRPr="00D059C1">
        <w:rPr>
          <w:rStyle w:val="Hipercze"/>
          <w:b/>
          <w:bCs/>
          <w:sz w:val="22"/>
          <w:szCs w:val="22"/>
          <w:u w:val="none"/>
        </w:rPr>
        <w:t xml:space="preserve"> </w:t>
      </w:r>
      <w:r w:rsidRPr="00F32710">
        <w:rPr>
          <w:rStyle w:val="Hipercze"/>
          <w:b/>
          <w:bCs/>
          <w:color w:val="auto"/>
          <w:sz w:val="22"/>
          <w:szCs w:val="22"/>
          <w:u w:val="none"/>
        </w:rPr>
        <w:t>nie później niż do dnia</w:t>
      </w:r>
      <w:r w:rsidR="00040B54">
        <w:rPr>
          <w:rStyle w:val="Hipercze"/>
          <w:b/>
          <w:bCs/>
          <w:color w:val="auto"/>
          <w:sz w:val="22"/>
          <w:szCs w:val="22"/>
          <w:u w:val="none"/>
        </w:rPr>
        <w:t xml:space="preserve"> </w:t>
      </w:r>
      <w:r w:rsidR="00F40E0D">
        <w:rPr>
          <w:rStyle w:val="Hipercze"/>
          <w:b/>
          <w:bCs/>
          <w:color w:val="auto"/>
          <w:sz w:val="22"/>
          <w:szCs w:val="22"/>
          <w:u w:val="none"/>
        </w:rPr>
        <w:t>17.12.</w:t>
      </w:r>
      <w:r w:rsidR="00233B09" w:rsidRPr="00DE0913">
        <w:rPr>
          <w:rStyle w:val="Hipercze"/>
          <w:b/>
          <w:bCs/>
          <w:color w:val="auto"/>
          <w:sz w:val="22"/>
          <w:szCs w:val="22"/>
          <w:u w:val="none"/>
        </w:rPr>
        <w:t>2021</w:t>
      </w:r>
      <w:r w:rsidR="000C3EF1" w:rsidRPr="00DE0913">
        <w:rPr>
          <w:rStyle w:val="Hipercze"/>
          <w:b/>
          <w:bCs/>
          <w:color w:val="auto"/>
          <w:sz w:val="22"/>
          <w:szCs w:val="22"/>
          <w:u w:val="none"/>
        </w:rPr>
        <w:t xml:space="preserve"> r., </w:t>
      </w:r>
      <w:r w:rsidR="00A81299" w:rsidRPr="00DE0913">
        <w:rPr>
          <w:rStyle w:val="Hipercze"/>
          <w:b/>
          <w:bCs/>
          <w:color w:val="auto"/>
          <w:sz w:val="22"/>
          <w:szCs w:val="22"/>
          <w:u w:val="none"/>
        </w:rPr>
        <w:t>do godz.:</w:t>
      </w:r>
      <w:r w:rsidR="00233B09" w:rsidRPr="00DE0913">
        <w:rPr>
          <w:rStyle w:val="Hipercze"/>
          <w:b/>
          <w:bCs/>
          <w:color w:val="auto"/>
          <w:sz w:val="22"/>
          <w:szCs w:val="22"/>
          <w:u w:val="none"/>
        </w:rPr>
        <w:t xml:space="preserve"> 10:00</w:t>
      </w:r>
      <w:r w:rsidRPr="00DE0913">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B35426">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875422">
      <w:pPr>
        <w:pStyle w:val="NumeracjaUrzdowa"/>
        <w:numPr>
          <w:ilvl w:val="0"/>
          <w:numId w:val="152"/>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098DAD87" w:rsidR="00EB3EC0" w:rsidRPr="00F32710" w:rsidRDefault="00D61C53" w:rsidP="00875422">
      <w:pPr>
        <w:pStyle w:val="Tekstpodstawowy"/>
        <w:widowControl/>
        <w:numPr>
          <w:ilvl w:val="0"/>
          <w:numId w:val="114"/>
        </w:numPr>
        <w:suppressAutoHyphens w:val="0"/>
        <w:autoSpaceDN/>
        <w:spacing w:after="0"/>
        <w:ind w:right="28"/>
        <w:jc w:val="both"/>
        <w:textAlignment w:val="auto"/>
        <w:rPr>
          <w:rFonts w:ascii="Times New Roman" w:hAnsi="Times New Roman" w:cs="Times New Roman"/>
          <w:sz w:val="22"/>
          <w:szCs w:val="22"/>
        </w:rPr>
      </w:pPr>
      <w:bookmarkStart w:id="13" w:name="_Hlk61446340"/>
      <w:r>
        <w:rPr>
          <w:rFonts w:ascii="Times New Roman" w:hAnsi="Times New Roman" w:cs="Times New Roman"/>
          <w:sz w:val="22"/>
          <w:szCs w:val="22"/>
        </w:rPr>
        <w:t xml:space="preserve">Otwarcie ofert </w:t>
      </w:r>
      <w:r w:rsidR="00040B54">
        <w:rPr>
          <w:rFonts w:ascii="Times New Roman" w:hAnsi="Times New Roman" w:cs="Times New Roman"/>
          <w:sz w:val="22"/>
          <w:szCs w:val="22"/>
        </w:rPr>
        <w:t xml:space="preserve">nastąpi w dniu </w:t>
      </w:r>
      <w:r w:rsidR="00F40E0D" w:rsidRPr="00F40E0D">
        <w:rPr>
          <w:rFonts w:ascii="Times New Roman" w:hAnsi="Times New Roman" w:cs="Times New Roman"/>
          <w:b/>
          <w:bCs/>
          <w:sz w:val="22"/>
          <w:szCs w:val="22"/>
        </w:rPr>
        <w:t>17.12.</w:t>
      </w:r>
      <w:r w:rsidR="00DE0913" w:rsidRPr="00F40E0D">
        <w:rPr>
          <w:rFonts w:ascii="Times New Roman" w:hAnsi="Times New Roman" w:cs="Times New Roman"/>
          <w:b/>
          <w:bCs/>
          <w:sz w:val="22"/>
          <w:szCs w:val="22"/>
        </w:rPr>
        <w:t>2021</w:t>
      </w:r>
      <w:r w:rsidR="00233B09" w:rsidRPr="00DE0913">
        <w:rPr>
          <w:rFonts w:ascii="Times New Roman" w:hAnsi="Times New Roman" w:cs="Times New Roman"/>
          <w:b/>
          <w:bCs/>
          <w:sz w:val="22"/>
          <w:szCs w:val="22"/>
        </w:rPr>
        <w:t xml:space="preserve"> r </w:t>
      </w:r>
      <w:r w:rsidR="000C3EF1" w:rsidRPr="00DE0913">
        <w:rPr>
          <w:rFonts w:ascii="Times New Roman" w:hAnsi="Times New Roman" w:cs="Times New Roman"/>
          <w:b/>
          <w:bCs/>
          <w:sz w:val="22"/>
          <w:szCs w:val="22"/>
        </w:rPr>
        <w:t>.,</w:t>
      </w:r>
      <w:r w:rsidR="000C3EF1" w:rsidRPr="00DE0913">
        <w:rPr>
          <w:rFonts w:ascii="Times New Roman" w:hAnsi="Times New Roman" w:cs="Times New Roman"/>
          <w:b/>
          <w:sz w:val="22"/>
          <w:szCs w:val="22"/>
        </w:rPr>
        <w:t xml:space="preserve"> </w:t>
      </w:r>
      <w:r w:rsidR="00A81299" w:rsidRPr="00DE0913">
        <w:rPr>
          <w:rFonts w:ascii="Times New Roman" w:hAnsi="Times New Roman" w:cs="Times New Roman"/>
          <w:b/>
          <w:sz w:val="22"/>
          <w:szCs w:val="22"/>
        </w:rPr>
        <w:t>o godz.:</w:t>
      </w:r>
      <w:r w:rsidR="00233B09" w:rsidRPr="00DE0913">
        <w:rPr>
          <w:rFonts w:ascii="Times New Roman" w:hAnsi="Times New Roman" w:cs="Times New Roman"/>
          <w:b/>
          <w:sz w:val="22"/>
          <w:szCs w:val="22"/>
        </w:rPr>
        <w:t xml:space="preserve"> 10:</w:t>
      </w:r>
      <w:r w:rsidR="00040B54">
        <w:rPr>
          <w:rFonts w:ascii="Times New Roman" w:hAnsi="Times New Roman" w:cs="Times New Roman"/>
          <w:b/>
          <w:sz w:val="22"/>
          <w:szCs w:val="22"/>
        </w:rPr>
        <w:t xml:space="preserve">30 </w:t>
      </w:r>
      <w:r w:rsidR="00EB3EC0" w:rsidRPr="00F32710">
        <w:rPr>
          <w:rFonts w:ascii="Times New Roman" w:hAnsi="Times New Roman" w:cs="Times New Roman"/>
          <w:sz w:val="22"/>
          <w:szCs w:val="22"/>
        </w:rPr>
        <w:t>na komputerze Zamawiającego, po odszyfrowaniu i pobraniu  za pośrednictwem</w:t>
      </w:r>
      <w:r w:rsidR="00EB3EC0" w:rsidRPr="00F32710">
        <w:rPr>
          <w:rFonts w:ascii="Times New Roman" w:eastAsia="Times New Roman" w:hAnsi="Times New Roman" w:cs="Times New Roman"/>
          <w:color w:val="000000"/>
          <w:kern w:val="0"/>
          <w:sz w:val="22"/>
          <w:szCs w:val="22"/>
          <w:lang w:eastAsia="pl-PL" w:bidi="ar-SA"/>
        </w:rPr>
        <w:t xml:space="preserve"> </w:t>
      </w:r>
      <w:hyperlink r:id="rId37" w:history="1">
        <w:r w:rsidR="00EB3EC0" w:rsidRPr="00F32710">
          <w:rPr>
            <w:rFonts w:ascii="Times New Roman" w:eastAsia="Times New Roman" w:hAnsi="Times New Roman" w:cs="Times New Roman"/>
            <w:color w:val="1155CC"/>
            <w:kern w:val="0"/>
            <w:sz w:val="22"/>
            <w:szCs w:val="22"/>
            <w:u w:val="single"/>
            <w:lang w:eastAsia="pl-PL" w:bidi="ar-SA"/>
          </w:rPr>
          <w:t>platformazakupowa.pl</w:t>
        </w:r>
      </w:hyperlink>
      <w:r w:rsidR="00EB3EC0" w:rsidRPr="00F32710">
        <w:rPr>
          <w:rFonts w:ascii="Times New Roman" w:eastAsia="Times New Roman" w:hAnsi="Times New Roman" w:cs="Times New Roman"/>
          <w:color w:val="1155CC"/>
          <w:kern w:val="0"/>
          <w:sz w:val="22"/>
          <w:szCs w:val="22"/>
          <w:u w:val="single"/>
          <w:lang w:eastAsia="pl-PL" w:bidi="ar-SA"/>
        </w:rPr>
        <w:t xml:space="preserve">, </w:t>
      </w:r>
      <w:r w:rsidR="00EB3EC0" w:rsidRPr="00F32710">
        <w:rPr>
          <w:rFonts w:ascii="Times New Roman" w:hAnsi="Times New Roman" w:cs="Times New Roman"/>
          <w:sz w:val="22"/>
          <w:szCs w:val="22"/>
        </w:rPr>
        <w:t>złożonych ofert</w:t>
      </w:r>
      <w:bookmarkEnd w:id="13"/>
      <w:r w:rsidR="00EB3EC0"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875422">
      <w:pPr>
        <w:pStyle w:val="Tekstpodstawowy"/>
        <w:widowControl/>
        <w:numPr>
          <w:ilvl w:val="0"/>
          <w:numId w:val="114"/>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875422">
      <w:pPr>
        <w:pStyle w:val="Tekstpodstawowy"/>
        <w:widowControl/>
        <w:numPr>
          <w:ilvl w:val="0"/>
          <w:numId w:val="114"/>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875422">
      <w:pPr>
        <w:pStyle w:val="Tekstpodstawowy"/>
        <w:widowControl/>
        <w:numPr>
          <w:ilvl w:val="0"/>
          <w:numId w:val="114"/>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875422">
      <w:pPr>
        <w:pStyle w:val="Tekstpodstawowy"/>
        <w:widowControl/>
        <w:numPr>
          <w:ilvl w:val="0"/>
          <w:numId w:val="135"/>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875422">
      <w:pPr>
        <w:pStyle w:val="Tekstpodstawowy"/>
        <w:widowControl/>
        <w:numPr>
          <w:ilvl w:val="0"/>
          <w:numId w:val="135"/>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875422">
      <w:pPr>
        <w:pStyle w:val="Akapitzlist"/>
        <w:widowControl/>
        <w:numPr>
          <w:ilvl w:val="0"/>
          <w:numId w:val="153"/>
        </w:numPr>
        <w:suppressAutoHyphens w:val="0"/>
        <w:autoSpaceDN/>
        <w:textAlignment w:val="auto"/>
        <w:rPr>
          <w:b/>
          <w:sz w:val="22"/>
          <w:szCs w:val="22"/>
        </w:rPr>
      </w:pPr>
      <w:r w:rsidRPr="00F32710">
        <w:rPr>
          <w:b/>
          <w:sz w:val="22"/>
          <w:szCs w:val="22"/>
        </w:rPr>
        <w:t>TAJEMNICA PRZEDSIĘBIORSTWA</w:t>
      </w:r>
    </w:p>
    <w:p w14:paraId="40CD4C7A" w14:textId="77777777" w:rsidR="00420F0A" w:rsidRDefault="00A26D9E" w:rsidP="00875422">
      <w:pPr>
        <w:pStyle w:val="Akapitzlist"/>
        <w:widowControl/>
        <w:numPr>
          <w:ilvl w:val="0"/>
          <w:numId w:val="127"/>
        </w:numPr>
        <w:suppressAutoHyphens w:val="0"/>
        <w:autoSpaceDN/>
        <w:spacing w:after="240" w:line="240" w:lineRule="auto"/>
        <w:textAlignment w:val="auto"/>
        <w:rPr>
          <w:sz w:val="22"/>
          <w:szCs w:val="22"/>
        </w:rPr>
      </w:pPr>
      <w:r w:rsidRPr="00F32710">
        <w:rPr>
          <w:color w:val="000000" w:themeColor="text1"/>
          <w:sz w:val="22"/>
          <w:szCs w:val="22"/>
        </w:rPr>
        <w:t xml:space="preserve">Informacje stanowiące tajemnicę przedsiębiorstwa powinny być zgrupowane i stanowić oddzielną część oferty </w:t>
      </w:r>
      <w:r w:rsidR="00233B09">
        <w:rPr>
          <w:color w:val="000000" w:themeColor="text1"/>
          <w:sz w:val="22"/>
          <w:szCs w:val="22"/>
        </w:rPr>
        <w:t>–</w:t>
      </w:r>
      <w:r w:rsidRPr="00F32710">
        <w:rPr>
          <w:color w:val="000000" w:themeColor="text1"/>
          <w:sz w:val="22"/>
          <w:szCs w:val="22"/>
        </w:rPr>
        <w:t xml:space="preserve"> odrębny plik lub pliki elektroniczne. Plik (pliki) należy opatrzyć dopiskiem „tajemni</w:t>
      </w:r>
      <w:r w:rsidR="006F0394" w:rsidRPr="00F32710">
        <w:rPr>
          <w:color w:val="000000" w:themeColor="text1"/>
          <w:sz w:val="22"/>
          <w:szCs w:val="22"/>
        </w:rPr>
        <w:t xml:space="preserve">ca przedsiębiorstwa” lub innym </w:t>
      </w:r>
      <w:r w:rsidR="00233B09">
        <w:rPr>
          <w:color w:val="000000" w:themeColor="text1"/>
          <w:sz w:val="22"/>
          <w:szCs w:val="22"/>
        </w:rPr>
        <w:t>–</w:t>
      </w:r>
      <w:r w:rsidR="006F0394" w:rsidRPr="00F32710">
        <w:rPr>
          <w:color w:val="000000" w:themeColor="text1"/>
          <w:sz w:val="22"/>
          <w:szCs w:val="22"/>
        </w:rPr>
        <w:t xml:space="preserve"> </w:t>
      </w:r>
      <w:r w:rsidRPr="00F32710">
        <w:rPr>
          <w:sz w:val="22"/>
          <w:szCs w:val="22"/>
        </w:rPr>
        <w:t>nazwa pliku powinna jednoznacznie wskazywać, iż dane w nim zawarte stano</w:t>
      </w:r>
      <w:r w:rsidR="006F0394" w:rsidRPr="00F32710">
        <w:rPr>
          <w:sz w:val="22"/>
          <w:szCs w:val="22"/>
        </w:rPr>
        <w:t>wią tajemnicę przedsiębiorstwa.</w:t>
      </w:r>
    </w:p>
    <w:p w14:paraId="4F304DC1" w14:textId="08ED863E" w:rsidR="00420F0A" w:rsidRPr="00420F0A" w:rsidRDefault="00420F0A" w:rsidP="004B76E9">
      <w:pPr>
        <w:pStyle w:val="Akapitzlist"/>
        <w:widowControl/>
        <w:numPr>
          <w:ilvl w:val="0"/>
          <w:numId w:val="127"/>
        </w:numPr>
        <w:suppressAutoHyphens w:val="0"/>
        <w:autoSpaceDN/>
        <w:spacing w:after="240" w:line="240" w:lineRule="auto"/>
        <w:textAlignment w:val="auto"/>
        <w:rPr>
          <w:sz w:val="22"/>
          <w:szCs w:val="22"/>
        </w:rPr>
      </w:pPr>
      <w:r w:rsidRPr="00420F0A">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t>
      </w:r>
      <w:r w:rsidR="004B76E9">
        <w:rPr>
          <w:sz w:val="22"/>
          <w:szCs w:val="22"/>
        </w:rPr>
        <w:t xml:space="preserve">                     </w:t>
      </w:r>
      <w:r w:rsidRPr="00420F0A">
        <w:rPr>
          <w:sz w:val="22"/>
          <w:szCs w:val="22"/>
        </w:rPr>
        <w:t xml:space="preserve">w świetle bogatego orzecznictwa w tym zakresie, jest niedopuszczalne. Za tajemnicę przedsiębiorstwa nie może być uznana w szczególności informacja ujawniana przez Zamawiającego w czasie otwarcia ofert na podstawie art.  222 ust. 5 Ustawy </w:t>
      </w:r>
      <w:proofErr w:type="spellStart"/>
      <w:r w:rsidRPr="00420F0A">
        <w:rPr>
          <w:sz w:val="22"/>
          <w:szCs w:val="22"/>
        </w:rPr>
        <w:t>tj</w:t>
      </w:r>
      <w:proofErr w:type="spellEnd"/>
      <w:r w:rsidRPr="00420F0A">
        <w:rPr>
          <w:sz w:val="22"/>
          <w:szCs w:val="22"/>
        </w:rPr>
        <w:t xml:space="preserve">: informacja przedstawiająca nazwy albo imiona i nazwiska oraz siedziby  lub miejsca  prowadzonej </w:t>
      </w:r>
      <w:r w:rsidRPr="00420F0A">
        <w:rPr>
          <w:sz w:val="22"/>
          <w:szCs w:val="22"/>
        </w:rPr>
        <w:lastRenderedPageBreak/>
        <w:t xml:space="preserve">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E925769" w14:textId="045E64A2" w:rsidR="00420F0A" w:rsidRPr="00420F0A" w:rsidRDefault="00DC7ED8" w:rsidP="00875422">
      <w:pPr>
        <w:pStyle w:val="Akapitzlist"/>
        <w:widowControl/>
        <w:numPr>
          <w:ilvl w:val="0"/>
          <w:numId w:val="127"/>
        </w:numPr>
        <w:suppressAutoHyphens w:val="0"/>
        <w:autoSpaceDN/>
        <w:spacing w:after="240" w:line="240" w:lineRule="auto"/>
        <w:textAlignment w:val="auto"/>
        <w:rPr>
          <w:sz w:val="22"/>
          <w:szCs w:val="22"/>
        </w:rPr>
      </w:pPr>
      <w:r w:rsidRPr="00F32710">
        <w:rPr>
          <w:color w:val="000000" w:themeColor="text1"/>
          <w:sz w:val="22"/>
          <w:szCs w:val="22"/>
        </w:rPr>
        <w:t xml:space="preserve">W przypadku, gdy Wykonawca nie wykaże, że zastrzeżone informacje stanowią tajemnicę przedsiębiorstwa </w:t>
      </w:r>
      <w:r w:rsidR="008E5448" w:rsidRPr="00F32710">
        <w:rPr>
          <w:color w:val="000000" w:themeColor="text1"/>
          <w:sz w:val="22"/>
          <w:szCs w:val="22"/>
        </w:rPr>
        <w:t xml:space="preserve"> </w:t>
      </w:r>
      <w:r w:rsidRPr="00F32710">
        <w:rPr>
          <w:color w:val="000000" w:themeColor="text1"/>
          <w:sz w:val="22"/>
          <w:szCs w:val="22"/>
        </w:rPr>
        <w:t>w rozumieniu art. 11 ust. 2 ustawy z dnia 16.04.1993 r. o zwalczaniu nieuczciwej konkurencji (</w:t>
      </w:r>
      <w:r w:rsidRPr="00F32710">
        <w:rPr>
          <w:sz w:val="22"/>
          <w:szCs w:val="22"/>
        </w:rPr>
        <w:t>tj. Dz. U. z 2020</w:t>
      </w:r>
      <w:r w:rsidR="00734C20">
        <w:rPr>
          <w:sz w:val="22"/>
          <w:szCs w:val="22"/>
        </w:rPr>
        <w:t xml:space="preserve"> </w:t>
      </w:r>
      <w:r w:rsidRPr="00F32710">
        <w:rPr>
          <w:sz w:val="22"/>
          <w:szCs w:val="22"/>
        </w:rPr>
        <w:t>r.</w:t>
      </w:r>
      <w:r w:rsidR="00734C20">
        <w:rPr>
          <w:sz w:val="22"/>
          <w:szCs w:val="22"/>
        </w:rPr>
        <w:t>,</w:t>
      </w:r>
      <w:r w:rsidRPr="00F32710">
        <w:rPr>
          <w:sz w:val="22"/>
          <w:szCs w:val="22"/>
        </w:rPr>
        <w:t xml:space="preserve"> poz. 1913</w:t>
      </w:r>
      <w:r w:rsidRPr="00F32710">
        <w:rPr>
          <w:color w:val="000000" w:themeColor="text1"/>
          <w:sz w:val="22"/>
          <w:szCs w:val="22"/>
        </w:rPr>
        <w:t>) Zamawiający uzna zastrzeżenie tajemnicy za bezskuteczne, o czym poinformuje Wykonawcę.</w:t>
      </w:r>
    </w:p>
    <w:p w14:paraId="4D166B0B" w14:textId="2CFD3AB9" w:rsidR="00A26D9E" w:rsidRPr="00F32710" w:rsidRDefault="00A26D9E" w:rsidP="00875422">
      <w:pPr>
        <w:widowControl/>
        <w:numPr>
          <w:ilvl w:val="0"/>
          <w:numId w:val="154"/>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2ACC7516" w:rsidR="00A26D9E" w:rsidRPr="00F32710" w:rsidRDefault="00A26D9E" w:rsidP="00875422">
      <w:pPr>
        <w:widowControl/>
        <w:numPr>
          <w:ilvl w:val="0"/>
          <w:numId w:val="115"/>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4B76E9">
        <w:rPr>
          <w:rFonts w:ascii="Times New Roman" w:eastAsia="Times New Roman" w:hAnsi="Times New Roman" w:cs="Times New Roman"/>
          <w:kern w:val="0"/>
          <w:sz w:val="22"/>
          <w:szCs w:val="22"/>
          <w:lang w:eastAsia="pl-PL" w:bidi="ar-SA"/>
        </w:rPr>
        <w:t>a</w:t>
      </w:r>
      <w:r w:rsidRPr="00F32710">
        <w:rPr>
          <w:rFonts w:ascii="Times New Roman" w:eastAsia="Times New Roman" w:hAnsi="Times New Roman" w:cs="Times New Roman"/>
          <w:kern w:val="0"/>
          <w:sz w:val="22"/>
          <w:szCs w:val="22"/>
          <w:lang w:eastAsia="pl-PL" w:bidi="ar-SA"/>
        </w:rPr>
        <w:t xml:space="preserve">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875422">
      <w:pPr>
        <w:widowControl/>
        <w:numPr>
          <w:ilvl w:val="0"/>
          <w:numId w:val="115"/>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740A69">
      <w:pPr>
        <w:widowControl/>
        <w:numPr>
          <w:ilvl w:val="0"/>
          <w:numId w:val="99"/>
        </w:numPr>
        <w:spacing w:after="240"/>
        <w:ind w:left="993"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740A69">
      <w:pPr>
        <w:widowControl/>
        <w:numPr>
          <w:ilvl w:val="0"/>
          <w:numId w:val="99"/>
        </w:numPr>
        <w:spacing w:after="240"/>
        <w:ind w:left="993" w:hanging="284"/>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267CB39E" w14:textId="77777777" w:rsidR="00740A69" w:rsidRPr="00740A69" w:rsidRDefault="00A26D9E" w:rsidP="00740A69">
      <w:pPr>
        <w:widowControl/>
        <w:numPr>
          <w:ilvl w:val="0"/>
          <w:numId w:val="99"/>
        </w:numPr>
        <w:spacing w:after="240"/>
        <w:ind w:left="993" w:hanging="284"/>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w treści oferty</w:t>
      </w:r>
    </w:p>
    <w:p w14:paraId="2D617C0E" w14:textId="34471851" w:rsidR="00A26D9E" w:rsidRPr="00420F0A" w:rsidRDefault="00A26D9E" w:rsidP="00740A69">
      <w:pPr>
        <w:widowControl/>
        <w:spacing w:after="240"/>
        <w:ind w:left="72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 </w:t>
      </w:r>
      <w:r w:rsidRPr="00420F0A">
        <w:rPr>
          <w:rFonts w:ascii="Times New Roman" w:eastAsia="Times New Roman" w:hAnsi="Times New Roman" w:cs="Times New Roman"/>
          <w:kern w:val="0"/>
          <w:sz w:val="22"/>
          <w:szCs w:val="22"/>
          <w:lang w:eastAsia="pl-PL" w:bidi="ar-SA"/>
        </w:rPr>
        <w:t xml:space="preserve">- niezwłocznie zawiadamiając o tym </w:t>
      </w:r>
      <w:r w:rsidR="008E5448" w:rsidRPr="00420F0A">
        <w:rPr>
          <w:rFonts w:ascii="Times New Roman" w:eastAsia="Times New Roman" w:hAnsi="Times New Roman" w:cs="Times New Roman"/>
          <w:kern w:val="0"/>
          <w:sz w:val="22"/>
          <w:szCs w:val="22"/>
          <w:lang w:eastAsia="pl-PL" w:bidi="ar-SA"/>
        </w:rPr>
        <w:t>W</w:t>
      </w:r>
      <w:r w:rsidRPr="00420F0A">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Default="00A26D9E" w:rsidP="00875422">
      <w:pPr>
        <w:widowControl/>
        <w:numPr>
          <w:ilvl w:val="0"/>
          <w:numId w:val="116"/>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24DBDB19" w:rsidR="00C61C8C" w:rsidRPr="00F32710" w:rsidRDefault="00EF4C60" w:rsidP="00875422">
      <w:pPr>
        <w:pStyle w:val="Akapitzlist"/>
        <w:widowControl/>
        <w:numPr>
          <w:ilvl w:val="0"/>
          <w:numId w:val="155"/>
        </w:numPr>
        <w:suppressAutoHyphens w:val="0"/>
        <w:autoSpaceDN/>
        <w:spacing w:after="240"/>
        <w:textAlignment w:val="auto"/>
        <w:rPr>
          <w:b/>
          <w:bCs/>
          <w:sz w:val="22"/>
          <w:szCs w:val="22"/>
        </w:rPr>
      </w:pPr>
      <w:r w:rsidRPr="00F32710">
        <w:rPr>
          <w:b/>
          <w:bCs/>
          <w:sz w:val="22"/>
          <w:szCs w:val="22"/>
        </w:rPr>
        <w:t>WYKAZ PODMIOTOWYCH ŚRODKÓW DOWODOWYCH.</w:t>
      </w:r>
    </w:p>
    <w:p w14:paraId="3114F62D" w14:textId="7BF517C4" w:rsidR="00FE053C" w:rsidRPr="00554823" w:rsidRDefault="0016677B" w:rsidP="00875422">
      <w:pPr>
        <w:pStyle w:val="Akapitzlist"/>
        <w:widowControl/>
        <w:numPr>
          <w:ilvl w:val="0"/>
          <w:numId w:val="126"/>
        </w:numPr>
        <w:suppressAutoHyphens w:val="0"/>
        <w:autoSpaceDN/>
        <w:spacing w:after="240" w:line="240" w:lineRule="auto"/>
        <w:textAlignment w:val="auto"/>
        <w:rPr>
          <w:b/>
          <w:bCs/>
          <w:sz w:val="22"/>
          <w:szCs w:val="22"/>
          <w:u w:val="single"/>
        </w:rPr>
      </w:pPr>
      <w:r w:rsidRPr="00554823">
        <w:rPr>
          <w:b/>
          <w:bCs/>
          <w:color w:val="000000"/>
          <w:kern w:val="0"/>
          <w:sz w:val="22"/>
          <w:szCs w:val="22"/>
          <w:u w:val="single"/>
          <w:lang w:eastAsia="pl-PL" w:bidi="ar-SA"/>
        </w:rPr>
        <w:t xml:space="preserve">Zamawiający wzywa </w:t>
      </w:r>
      <w:r w:rsidR="00554823">
        <w:rPr>
          <w:b/>
          <w:bCs/>
          <w:color w:val="000000"/>
          <w:kern w:val="0"/>
          <w:sz w:val="22"/>
          <w:szCs w:val="22"/>
          <w:u w:val="single"/>
          <w:lang w:eastAsia="pl-PL" w:bidi="ar-SA"/>
        </w:rPr>
        <w:t>W</w:t>
      </w:r>
      <w:r w:rsidRPr="00554823">
        <w:rPr>
          <w:b/>
          <w:bCs/>
          <w:color w:val="000000"/>
          <w:kern w:val="0"/>
          <w:sz w:val="22"/>
          <w:szCs w:val="22"/>
          <w:u w:val="single"/>
          <w:lang w:eastAsia="pl-PL" w:bidi="ar-SA"/>
        </w:rPr>
        <w:t xml:space="preserve">ykonawcę, którego oferta została najwyżej oceniona, do złożenia </w:t>
      </w:r>
      <w:r w:rsidR="000B3A42" w:rsidRPr="00554823">
        <w:rPr>
          <w:b/>
          <w:bCs/>
          <w:color w:val="000000"/>
          <w:kern w:val="0"/>
          <w:sz w:val="22"/>
          <w:szCs w:val="22"/>
          <w:u w:val="single"/>
          <w:lang w:eastAsia="pl-PL" w:bidi="ar-SA"/>
        </w:rPr>
        <w:t xml:space="preserve">                         </w:t>
      </w:r>
      <w:r w:rsidRPr="00554823">
        <w:rPr>
          <w:b/>
          <w:bCs/>
          <w:color w:val="000000"/>
          <w:kern w:val="0"/>
          <w:sz w:val="22"/>
          <w:szCs w:val="22"/>
          <w:u w:val="single"/>
          <w:lang w:eastAsia="pl-PL" w:bidi="ar-SA"/>
        </w:rPr>
        <w:t xml:space="preserve">w wyznaczonym terminie, nie krótszym niż 5 dni od dnia wezwania, </w:t>
      </w:r>
      <w:r w:rsidR="007B6396" w:rsidRPr="00554823">
        <w:rPr>
          <w:b/>
          <w:bCs/>
          <w:color w:val="000000"/>
          <w:kern w:val="0"/>
          <w:sz w:val="22"/>
          <w:szCs w:val="22"/>
          <w:u w:val="single"/>
          <w:lang w:eastAsia="pl-PL" w:bidi="ar-SA"/>
        </w:rPr>
        <w:t xml:space="preserve">podmiotowych środków dowodowych, </w:t>
      </w:r>
      <w:r w:rsidRPr="00554823">
        <w:rPr>
          <w:b/>
          <w:bCs/>
          <w:color w:val="000000"/>
          <w:kern w:val="0"/>
          <w:sz w:val="22"/>
          <w:szCs w:val="22"/>
          <w:u w:val="single"/>
          <w:lang w:eastAsia="pl-PL" w:bidi="ar-SA"/>
        </w:rPr>
        <w:t>aktualnych na dzień złożenia:</w:t>
      </w:r>
    </w:p>
    <w:p w14:paraId="0C34FBE2" w14:textId="170652D3" w:rsidR="00FE053C" w:rsidRPr="0055381F" w:rsidRDefault="00FE053C" w:rsidP="00875422">
      <w:pPr>
        <w:pStyle w:val="Akapitzlist"/>
        <w:widowControl/>
        <w:numPr>
          <w:ilvl w:val="0"/>
          <w:numId w:val="113"/>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sidRPr="0055381F">
        <w:rPr>
          <w:color w:val="000000"/>
          <w:kern w:val="0"/>
          <w:sz w:val="22"/>
          <w:szCs w:val="22"/>
          <w:lang w:eastAsia="pl-PL" w:bidi="ar-SA"/>
        </w:rPr>
        <w:lastRenderedPageBreak/>
        <w:t xml:space="preserve">oświadczenia o przynależności do tej samej grupy kapitałowej wraz z dokumentami lub informacjami potwierdzającymi przygotowanie oferty, oferty częściowej lub wniosku </w:t>
      </w:r>
      <w:r w:rsidR="004B76E9">
        <w:rPr>
          <w:color w:val="000000"/>
          <w:kern w:val="0"/>
          <w:sz w:val="22"/>
          <w:szCs w:val="22"/>
          <w:lang w:eastAsia="pl-PL" w:bidi="ar-SA"/>
        </w:rPr>
        <w:t xml:space="preserve">                         </w:t>
      </w:r>
      <w:r w:rsidRPr="0055381F">
        <w:rPr>
          <w:color w:val="000000"/>
          <w:kern w:val="0"/>
          <w:sz w:val="22"/>
          <w:szCs w:val="22"/>
          <w:lang w:eastAsia="pl-PL" w:bidi="ar-SA"/>
        </w:rPr>
        <w:t>o dopuszczenie do udziału w postępowaniu niezależnie od innego wykonawcy należącego do tej samej grupy kapitałowej;</w:t>
      </w:r>
    </w:p>
    <w:p w14:paraId="67AFD747" w14:textId="77777777" w:rsidR="00FE053C" w:rsidRPr="0055381F" w:rsidRDefault="00FE053C" w:rsidP="00FE053C">
      <w:pPr>
        <w:pStyle w:val="Akapitzlist"/>
        <w:widowControl/>
        <w:suppressAutoHyphens w:val="0"/>
        <w:autoSpaceDN/>
        <w:spacing w:after="0" w:line="259" w:lineRule="auto"/>
        <w:textAlignment w:val="auto"/>
        <w:rPr>
          <w:color w:val="000000"/>
          <w:kern w:val="0"/>
          <w:sz w:val="22"/>
          <w:szCs w:val="22"/>
          <w:lang w:eastAsia="pl-PL" w:bidi="ar-SA"/>
        </w:rPr>
      </w:pPr>
    </w:p>
    <w:p w14:paraId="5FE2B840" w14:textId="77777777" w:rsidR="00FE053C" w:rsidRPr="0055381F" w:rsidRDefault="00FE053C" w:rsidP="00875422">
      <w:pPr>
        <w:pStyle w:val="Akapitzlist"/>
        <w:widowControl/>
        <w:numPr>
          <w:ilvl w:val="0"/>
          <w:numId w:val="113"/>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17C359F3" w14:textId="77777777" w:rsidR="00FE053C" w:rsidRPr="0055381F" w:rsidRDefault="00FE053C" w:rsidP="00FE053C">
      <w:pPr>
        <w:pStyle w:val="Akapitzlist"/>
        <w:widowControl/>
        <w:suppressAutoHyphens w:val="0"/>
        <w:autoSpaceDN/>
        <w:spacing w:after="0" w:line="259" w:lineRule="auto"/>
        <w:textAlignment w:val="auto"/>
        <w:rPr>
          <w:color w:val="000000"/>
          <w:kern w:val="0"/>
          <w:sz w:val="22"/>
          <w:szCs w:val="22"/>
          <w:lang w:eastAsia="pl-PL" w:bidi="ar-SA"/>
        </w:rPr>
      </w:pPr>
    </w:p>
    <w:p w14:paraId="3C5E8BEE" w14:textId="77777777" w:rsidR="00FE053C" w:rsidRPr="0055381F" w:rsidRDefault="00FE053C" w:rsidP="00875422">
      <w:pPr>
        <w:pStyle w:val="Akapitzlist"/>
        <w:widowControl/>
        <w:numPr>
          <w:ilvl w:val="0"/>
          <w:numId w:val="113"/>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oświadczenie Wykonawcy</w:t>
      </w:r>
      <w:r w:rsidRPr="0055381F">
        <w:rPr>
          <w:sz w:val="22"/>
          <w:szCs w:val="22"/>
        </w:rPr>
        <w:t xml:space="preserve"> o aktualności informacji zawartych w oświadczeniu, o którym mowa w art. 125 ust. 1 Ustawy, w zakresie podstaw wykluczenia z postępowania określonych w:</w:t>
      </w:r>
    </w:p>
    <w:p w14:paraId="122AFC56" w14:textId="77777777" w:rsidR="00FE053C" w:rsidRPr="0055381F" w:rsidRDefault="00FE053C" w:rsidP="00875422">
      <w:pPr>
        <w:widowControl/>
        <w:numPr>
          <w:ilvl w:val="0"/>
          <w:numId w:val="131"/>
        </w:numPr>
        <w:suppressAutoHyphens w:val="0"/>
        <w:autoSpaceDN/>
        <w:ind w:left="1701" w:hanging="283"/>
        <w:jc w:val="both"/>
        <w:textAlignment w:val="auto"/>
        <w:rPr>
          <w:rFonts w:ascii="Times New Roman" w:hAnsi="Times New Roman" w:cs="Times New Roman"/>
          <w:sz w:val="22"/>
          <w:szCs w:val="22"/>
        </w:rPr>
      </w:pPr>
      <w:r w:rsidRPr="0055381F">
        <w:rPr>
          <w:rFonts w:ascii="Times New Roman" w:hAnsi="Times New Roman" w:cs="Times New Roman"/>
          <w:sz w:val="22"/>
          <w:szCs w:val="22"/>
        </w:rPr>
        <w:t>art. 108 ust. 1 pkt 1-4 Ustawy;</w:t>
      </w:r>
    </w:p>
    <w:p w14:paraId="161F1EAD" w14:textId="77777777" w:rsidR="00FE053C" w:rsidRPr="0055381F" w:rsidRDefault="00FE053C" w:rsidP="00875422">
      <w:pPr>
        <w:widowControl/>
        <w:numPr>
          <w:ilvl w:val="0"/>
          <w:numId w:val="131"/>
        </w:numPr>
        <w:suppressAutoHyphens w:val="0"/>
        <w:autoSpaceDN/>
        <w:ind w:left="1701" w:hanging="283"/>
        <w:jc w:val="both"/>
        <w:textAlignment w:val="auto"/>
        <w:rPr>
          <w:rFonts w:ascii="Times New Roman" w:hAnsi="Times New Roman" w:cs="Times New Roman"/>
          <w:sz w:val="22"/>
          <w:szCs w:val="22"/>
        </w:rPr>
      </w:pPr>
      <w:r w:rsidRPr="0055381F">
        <w:rPr>
          <w:rFonts w:ascii="Times New Roman" w:hAnsi="Times New Roman" w:cs="Times New Roman"/>
          <w:sz w:val="22"/>
          <w:szCs w:val="22"/>
        </w:rPr>
        <w:t>art. 108 ust. 1 pkt 5 Ustawy dotyczących zawarcia z innymi Wykonawcami porozumienia mającego na celu zakłócenie konkurencji;</w:t>
      </w:r>
    </w:p>
    <w:p w14:paraId="42E88580" w14:textId="77777777" w:rsidR="00FE053C" w:rsidRPr="0055381F" w:rsidRDefault="00FE053C" w:rsidP="00875422">
      <w:pPr>
        <w:widowControl/>
        <w:numPr>
          <w:ilvl w:val="0"/>
          <w:numId w:val="131"/>
        </w:numPr>
        <w:suppressAutoHyphens w:val="0"/>
        <w:autoSpaceDN/>
        <w:ind w:left="1701" w:hanging="283"/>
        <w:jc w:val="both"/>
        <w:textAlignment w:val="auto"/>
        <w:rPr>
          <w:rFonts w:ascii="Times New Roman" w:hAnsi="Times New Roman" w:cs="Times New Roman"/>
          <w:sz w:val="22"/>
          <w:szCs w:val="22"/>
        </w:rPr>
      </w:pPr>
      <w:r w:rsidRPr="0055381F">
        <w:rPr>
          <w:rFonts w:ascii="Times New Roman" w:hAnsi="Times New Roman" w:cs="Times New Roman"/>
          <w:sz w:val="22"/>
          <w:szCs w:val="22"/>
        </w:rPr>
        <w:t>art. 108 ust. 1 pkt 6 Ustawy;</w:t>
      </w:r>
    </w:p>
    <w:p w14:paraId="6D56513F" w14:textId="38B28990" w:rsidR="00FE053C" w:rsidRPr="0055381F" w:rsidRDefault="00FE053C" w:rsidP="00875422">
      <w:pPr>
        <w:pStyle w:val="edytowalna"/>
        <w:numPr>
          <w:ilvl w:val="0"/>
          <w:numId w:val="131"/>
        </w:numPr>
        <w:spacing w:after="0" w:line="240" w:lineRule="auto"/>
        <w:ind w:left="1701" w:hanging="283"/>
        <w:rPr>
          <w:rFonts w:ascii="Times New Roman" w:hAnsi="Times New Roman" w:cs="Times New Roman"/>
          <w:sz w:val="22"/>
        </w:rPr>
      </w:pPr>
      <w:r w:rsidRPr="0055381F">
        <w:rPr>
          <w:rFonts w:ascii="Times New Roman" w:hAnsi="Times New Roman" w:cs="Times New Roman"/>
          <w:sz w:val="22"/>
        </w:rPr>
        <w:t xml:space="preserve">art. 109 ust. 1 pkt </w:t>
      </w:r>
      <w:r w:rsidR="00661113">
        <w:rPr>
          <w:rFonts w:ascii="Times New Roman" w:hAnsi="Times New Roman" w:cs="Times New Roman"/>
          <w:sz w:val="22"/>
        </w:rPr>
        <w:t>4</w:t>
      </w:r>
      <w:r w:rsidRPr="0055381F">
        <w:rPr>
          <w:rFonts w:ascii="Times New Roman" w:hAnsi="Times New Roman" w:cs="Times New Roman"/>
          <w:sz w:val="22"/>
        </w:rPr>
        <w:t xml:space="preserve"> Ustawy;</w:t>
      </w:r>
    </w:p>
    <w:p w14:paraId="4131DC24" w14:textId="77777777" w:rsidR="00FE053C" w:rsidRPr="0055381F" w:rsidRDefault="00FE053C" w:rsidP="00FE053C">
      <w:pPr>
        <w:widowControl/>
        <w:suppressAutoHyphens w:val="0"/>
        <w:autoSpaceDN/>
        <w:ind w:left="1701"/>
        <w:jc w:val="both"/>
        <w:textAlignment w:val="auto"/>
        <w:rPr>
          <w:rFonts w:ascii="Times New Roman" w:hAnsi="Times New Roman" w:cs="Times New Roman"/>
          <w:sz w:val="22"/>
          <w:szCs w:val="22"/>
        </w:rPr>
      </w:pPr>
    </w:p>
    <w:p w14:paraId="30D737A8" w14:textId="77777777" w:rsidR="00FE053C" w:rsidRPr="0055381F" w:rsidRDefault="00FE053C" w:rsidP="00875422">
      <w:pPr>
        <w:pStyle w:val="Akapitzlist"/>
        <w:widowControl/>
        <w:numPr>
          <w:ilvl w:val="0"/>
          <w:numId w:val="132"/>
        </w:numPr>
        <w:suppressAutoHyphens w:val="0"/>
        <w:autoSpaceDN/>
        <w:spacing w:after="0" w:line="259" w:lineRule="auto"/>
        <w:ind w:left="567" w:hanging="425"/>
        <w:textAlignment w:val="auto"/>
        <w:rPr>
          <w:i/>
          <w:color w:val="000000"/>
          <w:kern w:val="0"/>
          <w:sz w:val="22"/>
          <w:szCs w:val="22"/>
          <w:lang w:eastAsia="pl-PL" w:bidi="ar-SA"/>
        </w:rPr>
      </w:pPr>
      <w:r w:rsidRPr="0055381F">
        <w:rPr>
          <w:color w:val="000000"/>
          <w:kern w:val="0"/>
          <w:sz w:val="22"/>
          <w:szCs w:val="22"/>
          <w:lang w:eastAsia="pl-PL" w:bidi="ar-SA"/>
        </w:rPr>
        <w:t xml:space="preserve">Jeżeli Wykonawca nie może uzyskać dokumentu, dokumentów, </w:t>
      </w:r>
      <w:r w:rsidRPr="0055381F">
        <w:rPr>
          <w:b/>
          <w:color w:val="000000"/>
          <w:kern w:val="0"/>
          <w:sz w:val="22"/>
          <w:szCs w:val="22"/>
          <w:lang w:eastAsia="pl-PL" w:bidi="ar-SA"/>
        </w:rPr>
        <w:t>o których mowa w ust. 1 pkt 2)</w:t>
      </w:r>
      <w:r w:rsidRPr="0055381F">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55381F">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5381F">
        <w:rPr>
          <w:i/>
          <w:color w:val="000000"/>
          <w:sz w:val="22"/>
          <w:szCs w:val="22"/>
          <w:lang w:eastAsia="pl-PL"/>
        </w:rPr>
        <w:t xml:space="preserve"> </w:t>
      </w:r>
      <w:r w:rsidRPr="0055381F">
        <w:rPr>
          <w:color w:val="000000"/>
          <w:kern w:val="0"/>
          <w:sz w:val="22"/>
          <w:szCs w:val="22"/>
          <w:lang w:eastAsia="pl-PL" w:bidi="ar-SA"/>
        </w:rPr>
        <w:t xml:space="preserve">Jeżeli w kraju, w którym Wykonawca ma siedzibę lub miejsce zamieszkania, nie wydaje się dokumentów, </w:t>
      </w:r>
      <w:r w:rsidRPr="0055381F">
        <w:rPr>
          <w:b/>
          <w:color w:val="000000"/>
          <w:kern w:val="0"/>
          <w:sz w:val="22"/>
          <w:szCs w:val="22"/>
          <w:lang w:eastAsia="pl-PL" w:bidi="ar-SA"/>
        </w:rPr>
        <w:t>o których mowa w ust. 1 pkt 2</w:t>
      </w:r>
      <w:r w:rsidRPr="0055381F">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B7EF50F" w14:textId="77777777" w:rsidR="00FE053C" w:rsidRPr="0055381F" w:rsidRDefault="00FE053C" w:rsidP="00FE053C">
      <w:pPr>
        <w:pStyle w:val="Akapitzlist"/>
        <w:widowControl/>
        <w:suppressAutoHyphens w:val="0"/>
        <w:autoSpaceDN/>
        <w:spacing w:after="0" w:line="259" w:lineRule="auto"/>
        <w:ind w:left="567"/>
        <w:textAlignment w:val="auto"/>
        <w:rPr>
          <w:i/>
          <w:color w:val="000000"/>
          <w:kern w:val="0"/>
          <w:sz w:val="22"/>
          <w:szCs w:val="22"/>
          <w:lang w:eastAsia="pl-PL" w:bidi="ar-SA"/>
        </w:rPr>
      </w:pPr>
    </w:p>
    <w:p w14:paraId="608C0FCC" w14:textId="77777777" w:rsidR="00FE053C" w:rsidRPr="0055381F" w:rsidRDefault="00FE053C" w:rsidP="00875422">
      <w:pPr>
        <w:pStyle w:val="Akapitzlist"/>
        <w:widowControl/>
        <w:numPr>
          <w:ilvl w:val="0"/>
          <w:numId w:val="132"/>
        </w:numPr>
        <w:suppressAutoHyphens w:val="0"/>
        <w:autoSpaceDN/>
        <w:spacing w:after="0" w:line="259" w:lineRule="auto"/>
        <w:ind w:left="567" w:hanging="425"/>
        <w:textAlignment w:val="auto"/>
        <w:rPr>
          <w:i/>
          <w:color w:val="000000"/>
          <w:kern w:val="0"/>
          <w:sz w:val="22"/>
          <w:szCs w:val="22"/>
          <w:lang w:eastAsia="pl-PL" w:bidi="ar-SA"/>
        </w:rPr>
      </w:pPr>
      <w:r w:rsidRPr="0055381F">
        <w:rPr>
          <w:bCs/>
          <w:color w:val="000000" w:themeColor="text1"/>
          <w:sz w:val="22"/>
          <w:szCs w:val="22"/>
        </w:rPr>
        <w:t xml:space="preserve">W przypadku wspólnego ubiegania się o zamówienie przez Wykonawców, oświadczenia, dokumenty </w:t>
      </w:r>
      <w:r w:rsidRPr="0055381F">
        <w:rPr>
          <w:b/>
          <w:bCs/>
          <w:color w:val="000000" w:themeColor="text1"/>
          <w:sz w:val="22"/>
          <w:szCs w:val="22"/>
        </w:rPr>
        <w:t>w zakresie ust. 1 pkt 1 - 3</w:t>
      </w:r>
      <w:r w:rsidRPr="0055381F">
        <w:rPr>
          <w:bCs/>
          <w:color w:val="000000" w:themeColor="text1"/>
          <w:sz w:val="22"/>
          <w:szCs w:val="22"/>
        </w:rPr>
        <w:t xml:space="preserve"> składa każdy z Wykonawców, wspólnie ubiegających się </w:t>
      </w:r>
      <w:r>
        <w:rPr>
          <w:bCs/>
          <w:color w:val="000000" w:themeColor="text1"/>
          <w:sz w:val="22"/>
          <w:szCs w:val="22"/>
        </w:rPr>
        <w:t xml:space="preserve">                </w:t>
      </w:r>
      <w:r w:rsidRPr="0055381F">
        <w:rPr>
          <w:bCs/>
          <w:color w:val="000000" w:themeColor="text1"/>
          <w:sz w:val="22"/>
          <w:szCs w:val="22"/>
        </w:rPr>
        <w:t>o zamówienie.</w:t>
      </w:r>
    </w:p>
    <w:p w14:paraId="02B5B2BD" w14:textId="1C9B922A" w:rsidR="00FE053C" w:rsidRPr="0000487F" w:rsidRDefault="00FE053C" w:rsidP="00875422">
      <w:pPr>
        <w:pStyle w:val="Akapitzlist"/>
        <w:widowControl/>
        <w:numPr>
          <w:ilvl w:val="0"/>
          <w:numId w:val="132"/>
        </w:numPr>
        <w:suppressAutoHyphens w:val="0"/>
        <w:autoSpaceDN/>
        <w:spacing w:before="240" w:after="0" w:line="259" w:lineRule="auto"/>
        <w:ind w:left="567" w:hanging="425"/>
        <w:textAlignment w:val="auto"/>
        <w:rPr>
          <w:bCs/>
          <w:i/>
          <w:kern w:val="0"/>
          <w:sz w:val="22"/>
          <w:szCs w:val="22"/>
          <w:lang w:eastAsia="pl-PL" w:bidi="ar-SA"/>
        </w:rPr>
      </w:pPr>
      <w:r w:rsidRPr="0055381F">
        <w:rPr>
          <w:bCs/>
          <w:sz w:val="22"/>
          <w:szCs w:val="22"/>
        </w:rPr>
        <w:t>W przypadku gdy Wykonawca polega na zdolnościach technicznych lub zawodowych lub sytuacji ekonomicznej lub sytuacji finansowej podmiotów udostępniających zasoby na podstaw</w:t>
      </w:r>
      <w:r w:rsidR="0090526B">
        <w:rPr>
          <w:bCs/>
          <w:sz w:val="22"/>
          <w:szCs w:val="22"/>
        </w:rPr>
        <w:t>ie</w:t>
      </w:r>
      <w:r w:rsidRPr="0055381F">
        <w:rPr>
          <w:bCs/>
          <w:sz w:val="22"/>
          <w:szCs w:val="22"/>
        </w:rPr>
        <w:t xml:space="preserve"> </w:t>
      </w:r>
      <w:r w:rsidRPr="0055381F">
        <w:rPr>
          <w:b/>
          <w:sz w:val="22"/>
          <w:szCs w:val="22"/>
        </w:rPr>
        <w:t>art. 118 ustawy</w:t>
      </w:r>
      <w:r w:rsidRPr="0055381F">
        <w:rPr>
          <w:bCs/>
          <w:sz w:val="22"/>
          <w:szCs w:val="22"/>
        </w:rPr>
        <w:t xml:space="preserve">, 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podmiotu, aktualnych na dzień złożenia.</w:t>
      </w:r>
    </w:p>
    <w:p w14:paraId="112B6716" w14:textId="2C2B6862" w:rsidR="00FE053C" w:rsidRPr="0000487F" w:rsidRDefault="00FE053C" w:rsidP="00875422">
      <w:pPr>
        <w:pStyle w:val="Akapitzlist"/>
        <w:widowControl/>
        <w:numPr>
          <w:ilvl w:val="0"/>
          <w:numId w:val="132"/>
        </w:numPr>
        <w:suppressAutoHyphens w:val="0"/>
        <w:autoSpaceDN/>
        <w:spacing w:before="240" w:after="0" w:line="259" w:lineRule="auto"/>
        <w:ind w:left="567" w:hanging="425"/>
        <w:textAlignment w:val="auto"/>
        <w:rPr>
          <w:i/>
          <w:color w:val="000000"/>
          <w:kern w:val="0"/>
          <w:sz w:val="22"/>
          <w:szCs w:val="22"/>
          <w:lang w:eastAsia="pl-PL" w:bidi="ar-SA"/>
        </w:rPr>
      </w:pPr>
      <w:r w:rsidRPr="0055381F">
        <w:rPr>
          <w:sz w:val="22"/>
          <w:szCs w:val="22"/>
        </w:rPr>
        <w:t xml:space="preserve">W przypadku, gdy Wykonawca zamierza powierzyć realizację zamówienia podwykonawcy nie będącego podmiotem udostępniającym zasoby na zasadach określonych w art. 118 ustawy, Zamawiający odstępuje od żądania od Wykonawcy podmiotowych środków dowodowych </w:t>
      </w:r>
      <w:r>
        <w:rPr>
          <w:sz w:val="22"/>
          <w:szCs w:val="22"/>
        </w:rPr>
        <w:t xml:space="preserve">                            </w:t>
      </w:r>
      <w:r w:rsidRPr="0055381F">
        <w:rPr>
          <w:sz w:val="22"/>
          <w:szCs w:val="22"/>
        </w:rPr>
        <w:t>w zakresie braku podstaw wykluczenia z postępowania dotyczących tego podmiotu.</w:t>
      </w:r>
    </w:p>
    <w:p w14:paraId="766B6B78" w14:textId="70C8DE61" w:rsidR="004E7DA8" w:rsidRPr="00EB6DAD" w:rsidRDefault="00242C3D" w:rsidP="00875422">
      <w:pPr>
        <w:pStyle w:val="Akapitzlist"/>
        <w:widowControl/>
        <w:numPr>
          <w:ilvl w:val="0"/>
          <w:numId w:val="170"/>
        </w:numPr>
        <w:suppressAutoHyphens w:val="0"/>
        <w:autoSpaceDN/>
        <w:spacing w:before="240" w:after="160" w:line="259" w:lineRule="auto"/>
        <w:ind w:left="567" w:hanging="425"/>
        <w:textAlignment w:val="auto"/>
        <w:rPr>
          <w:i/>
          <w:color w:val="000000"/>
          <w:kern w:val="0"/>
          <w:sz w:val="22"/>
          <w:szCs w:val="22"/>
          <w:lang w:eastAsia="pl-PL" w:bidi="ar-SA"/>
        </w:rPr>
      </w:pPr>
      <w:r w:rsidRPr="00DD1A2E">
        <w:rPr>
          <w:color w:val="000000"/>
          <w:kern w:val="0"/>
          <w:sz w:val="22"/>
          <w:szCs w:val="22"/>
          <w:lang w:eastAsia="pl-PL" w:bidi="ar-SA"/>
        </w:rPr>
        <w:t xml:space="preserve">W celu potwierdzenia spełniania warunków udziału w postępowaniu </w:t>
      </w:r>
      <w:r w:rsidRPr="00DD1A2E">
        <w:rPr>
          <w:b/>
          <w:bCs/>
          <w:color w:val="000000"/>
          <w:kern w:val="0"/>
          <w:sz w:val="22"/>
          <w:szCs w:val="22"/>
          <w:lang w:eastAsia="pl-PL" w:bidi="ar-SA"/>
        </w:rPr>
        <w:t xml:space="preserve">w zakresie zdolności technicznej lub zawodowej, </w:t>
      </w:r>
      <w:r w:rsidRPr="00DD1A2E">
        <w:rPr>
          <w:color w:val="000000"/>
          <w:kern w:val="0"/>
          <w:sz w:val="22"/>
          <w:szCs w:val="22"/>
          <w:lang w:eastAsia="pl-PL" w:bidi="ar-SA"/>
        </w:rPr>
        <w:t>Zamawiający żąda podmiotowego środka dowodowego:</w:t>
      </w:r>
      <w:r w:rsidR="004E7DA8">
        <w:rPr>
          <w:color w:val="000000"/>
          <w:kern w:val="0"/>
          <w:sz w:val="22"/>
          <w:szCs w:val="22"/>
          <w:lang w:eastAsia="pl-PL" w:bidi="ar-SA"/>
        </w:rPr>
        <w:t xml:space="preserve"> </w:t>
      </w:r>
      <w:r w:rsidR="004E7DA8" w:rsidRPr="004E7DA8">
        <w:rPr>
          <w:iCs/>
          <w:color w:val="000000" w:themeColor="text1"/>
          <w:kern w:val="0"/>
          <w:sz w:val="22"/>
          <w:szCs w:val="22"/>
          <w:lang w:eastAsia="pl-PL" w:bidi="ar-SA"/>
        </w:rPr>
        <w:t xml:space="preserve">Wykonawca wykaże, </w:t>
      </w:r>
      <w:r w:rsidR="004E7DA8" w:rsidRPr="004E7DA8">
        <w:rPr>
          <w:rFonts w:eastAsia="Arial Unicode MS"/>
          <w:color w:val="000000" w:themeColor="text1"/>
          <w:sz w:val="22"/>
          <w:szCs w:val="22"/>
        </w:rPr>
        <w:t xml:space="preserve">na podstawie przedłożonego </w:t>
      </w:r>
      <w:r w:rsidR="004E7DA8" w:rsidRPr="004E7DA8">
        <w:rPr>
          <w:rFonts w:eastAsia="Arial Unicode MS"/>
          <w:b/>
          <w:bCs/>
          <w:color w:val="000000" w:themeColor="text1"/>
          <w:sz w:val="22"/>
          <w:szCs w:val="22"/>
          <w:u w:val="single"/>
        </w:rPr>
        <w:t>wykazu robót</w:t>
      </w:r>
      <w:r w:rsidR="004E7DA8" w:rsidRPr="004E7DA8">
        <w:rPr>
          <w:rFonts w:eastAsia="Arial Unicode MS"/>
          <w:color w:val="000000" w:themeColor="text1"/>
          <w:sz w:val="22"/>
          <w:szCs w:val="22"/>
        </w:rPr>
        <w:t xml:space="preserve">, że </w:t>
      </w:r>
      <w:r w:rsidR="004E7DA8" w:rsidRPr="004E7DA8">
        <w:rPr>
          <w:rFonts w:eastAsia="Arial Unicode MS"/>
          <w:b/>
          <w:bCs/>
          <w:color w:val="000000" w:themeColor="text1"/>
          <w:sz w:val="22"/>
          <w:szCs w:val="22"/>
        </w:rPr>
        <w:t>w okresie ostatnich 5 lat,</w:t>
      </w:r>
      <w:r w:rsidR="00EB6DAD">
        <w:rPr>
          <w:rFonts w:eastAsia="Arial Unicode MS"/>
          <w:color w:val="000000" w:themeColor="text1"/>
          <w:sz w:val="22"/>
          <w:szCs w:val="22"/>
        </w:rPr>
        <w:t xml:space="preserve"> </w:t>
      </w:r>
      <w:r w:rsidR="004E7DA8" w:rsidRPr="004E7DA8">
        <w:rPr>
          <w:rFonts w:eastAsia="Arial Unicode MS"/>
          <w:color w:val="000000" w:themeColor="text1"/>
          <w:sz w:val="22"/>
          <w:szCs w:val="22"/>
        </w:rPr>
        <w:t xml:space="preserve"> a jeżeli okres prowadzenia działalności jest krótszy - </w:t>
      </w:r>
      <w:r w:rsidR="004E7DA8" w:rsidRPr="004E7DA8">
        <w:rPr>
          <w:rFonts w:eastAsia="Arial Unicode MS"/>
          <w:b/>
          <w:bCs/>
          <w:color w:val="000000" w:themeColor="text1"/>
          <w:sz w:val="22"/>
          <w:szCs w:val="22"/>
        </w:rPr>
        <w:t xml:space="preserve">w tym okresie, wykonał i zakończył jedną </w:t>
      </w:r>
      <w:r w:rsidR="004E7DA8" w:rsidRPr="004E7DA8">
        <w:rPr>
          <w:rFonts w:eastAsia="Arial Unicode MS"/>
          <w:b/>
          <w:bCs/>
          <w:color w:val="000000" w:themeColor="text1"/>
          <w:sz w:val="22"/>
          <w:szCs w:val="22"/>
        </w:rPr>
        <w:lastRenderedPageBreak/>
        <w:t>robotę budowlaną polegającą na budowie, przebudowie, rozbudowie, remoncie obiektu mostowego</w:t>
      </w:r>
      <w:r w:rsidR="003C7533">
        <w:rPr>
          <w:rFonts w:eastAsia="Arial Unicode MS"/>
          <w:b/>
          <w:bCs/>
          <w:color w:val="000000" w:themeColor="text1"/>
          <w:sz w:val="22"/>
          <w:szCs w:val="22"/>
        </w:rPr>
        <w:t xml:space="preserve"> o wartości nie mniejszej niż 3</w:t>
      </w:r>
      <w:r w:rsidR="004E7DA8" w:rsidRPr="004E7DA8">
        <w:rPr>
          <w:rFonts w:eastAsia="Arial Unicode MS"/>
          <w:b/>
          <w:bCs/>
          <w:color w:val="000000" w:themeColor="text1"/>
          <w:sz w:val="22"/>
          <w:szCs w:val="22"/>
        </w:rPr>
        <w:t>00 000,00 zł (PLN)</w:t>
      </w:r>
      <w:r w:rsidR="004E7DA8" w:rsidRPr="004E7DA8">
        <w:rPr>
          <w:rFonts w:eastAsia="Arial Unicode MS"/>
          <w:color w:val="000000" w:themeColor="text1"/>
          <w:sz w:val="22"/>
          <w:szCs w:val="22"/>
        </w:rPr>
        <w:t xml:space="preserve"> brutto  wraz  z podaniem jej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Pojęcie „obiektu mostowego” należy rozumieć w znaczeniu nadanym przez przepisy rozporządzenia Ministra Transportu i Gospodarki Morskiej z dnia 30 maja 2000 r. w sprawie warunków technicznych jakimi powinny odpowiadać drogowe obiekty inżynierskie </w:t>
      </w:r>
      <w:r w:rsidR="004B76E9">
        <w:rPr>
          <w:rFonts w:eastAsia="Arial Unicode MS"/>
          <w:color w:val="000000" w:themeColor="text1"/>
          <w:sz w:val="22"/>
          <w:szCs w:val="22"/>
        </w:rPr>
        <w:t xml:space="preserve">               </w:t>
      </w:r>
      <w:r w:rsidR="004E7DA8" w:rsidRPr="004E7DA8">
        <w:rPr>
          <w:rFonts w:eastAsia="Arial Unicode MS"/>
          <w:color w:val="000000" w:themeColor="text1"/>
          <w:sz w:val="22"/>
          <w:szCs w:val="22"/>
        </w:rPr>
        <w:t>i ich usytuowanie (Dz.U z 2000 r. , Nr 63 poz. 735): obiekt mostowy – rozumie się przez to budowlę przeznaczoną do przeprowadzenia drogi, samodzielnego ciągu pieszego lub pieszo – rowerowego, szlaku wędrówek zwierząt dziko żyjących lub innego rodzaju komunikacji gospodarczej nad przeszkodą terenową, a w szczególności: most, wiadukt, estakadę, kładkę.</w:t>
      </w:r>
      <w:r w:rsidR="00420F0A">
        <w:rPr>
          <w:rFonts w:eastAsia="Arial Unicode MS"/>
          <w:color w:val="000000" w:themeColor="text1"/>
          <w:sz w:val="22"/>
          <w:szCs w:val="22"/>
        </w:rPr>
        <w:t xml:space="preserve"> </w:t>
      </w:r>
      <w:r w:rsidR="004B76E9">
        <w:rPr>
          <w:rFonts w:eastAsia="Arial Unicode MS"/>
          <w:color w:val="000000" w:themeColor="text1"/>
          <w:sz w:val="22"/>
          <w:szCs w:val="22"/>
        </w:rPr>
        <w:t xml:space="preserve">              </w:t>
      </w:r>
      <w:r w:rsidR="004E7DA8" w:rsidRPr="00EB6DAD">
        <w:rPr>
          <w:rFonts w:eastAsia="Calibri"/>
          <w:color w:val="000000" w:themeColor="text1"/>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004E7DA8" w:rsidRPr="00EB6DAD">
        <w:rPr>
          <w:rFonts w:eastAsia="Calibri"/>
          <w:b/>
          <w:bCs/>
          <w:color w:val="000000" w:themeColor="text1"/>
          <w:sz w:val="22"/>
          <w:szCs w:val="22"/>
          <w:lang w:eastAsia="pl-PL"/>
        </w:rPr>
        <w:t xml:space="preserve"> </w:t>
      </w:r>
      <w:r w:rsidR="004E7DA8" w:rsidRPr="00EB6DAD">
        <w:rPr>
          <w:rFonts w:eastAsia="Calibri"/>
          <w:color w:val="000000" w:themeColor="text1"/>
          <w:sz w:val="22"/>
          <w:szCs w:val="22"/>
          <w:lang w:eastAsia="pl-PL"/>
        </w:rPr>
        <w:t>ogłoszenia o</w:t>
      </w:r>
      <w:r w:rsidR="004E7DA8" w:rsidRPr="00EB6DAD">
        <w:rPr>
          <w:rFonts w:eastAsia="Calibri"/>
          <w:b/>
          <w:bCs/>
          <w:color w:val="000000" w:themeColor="text1"/>
          <w:sz w:val="22"/>
          <w:szCs w:val="22"/>
          <w:lang w:eastAsia="pl-PL"/>
        </w:rPr>
        <w:t xml:space="preserve"> </w:t>
      </w:r>
      <w:r w:rsidR="004E7DA8" w:rsidRPr="00EB6DAD">
        <w:rPr>
          <w:rFonts w:eastAsia="Calibri"/>
          <w:color w:val="000000" w:themeColor="text1"/>
          <w:sz w:val="22"/>
          <w:szCs w:val="22"/>
          <w:lang w:eastAsia="pl-PL"/>
        </w:rPr>
        <w:t xml:space="preserve">zamówieniu w Biuletynie Zamówień Publicznych. Jeżeli w dniu publikacji ogłoszenia o zamówieniu </w:t>
      </w:r>
      <w:r w:rsidR="004B76E9">
        <w:rPr>
          <w:rFonts w:eastAsia="Calibri"/>
          <w:color w:val="000000" w:themeColor="text1"/>
          <w:sz w:val="22"/>
          <w:szCs w:val="22"/>
          <w:lang w:eastAsia="pl-PL"/>
        </w:rPr>
        <w:t xml:space="preserve">                       </w:t>
      </w:r>
      <w:r w:rsidR="004E7DA8" w:rsidRPr="00EB6DAD">
        <w:rPr>
          <w:rFonts w:eastAsia="Calibri"/>
          <w:color w:val="000000" w:themeColor="text1"/>
          <w:sz w:val="22"/>
          <w:szCs w:val="22"/>
          <w:lang w:eastAsia="pl-PL"/>
        </w:rPr>
        <w:t xml:space="preserve">w Biuletynie Zamówień Publicznych, Narodowy Bank Polski nie publikuje średniego kursu danej waluty, za podstawę przeliczenia przyjmuje się średni kurs danej waluty publikowany pierwszego dnia, po dniu publikacji ogłoszenia o zamówieniu w Biuletynie Zamówień Publicznych, </w:t>
      </w:r>
      <w:r w:rsidR="004B76E9">
        <w:rPr>
          <w:rFonts w:eastAsia="Calibri"/>
          <w:color w:val="000000" w:themeColor="text1"/>
          <w:sz w:val="22"/>
          <w:szCs w:val="22"/>
          <w:lang w:eastAsia="pl-PL"/>
        </w:rPr>
        <w:t xml:space="preserve">                        </w:t>
      </w:r>
      <w:r w:rsidR="004E7DA8" w:rsidRPr="00EB6DAD">
        <w:rPr>
          <w:rFonts w:eastAsia="Calibri"/>
          <w:color w:val="000000" w:themeColor="text1"/>
          <w:sz w:val="22"/>
          <w:szCs w:val="22"/>
          <w:lang w:eastAsia="pl-PL"/>
        </w:rPr>
        <w:t>w którym zostanie on opublikowany.</w:t>
      </w:r>
    </w:p>
    <w:p w14:paraId="4F700CB4" w14:textId="20C769A2" w:rsidR="008A350C" w:rsidRPr="008A350C" w:rsidRDefault="008A350C" w:rsidP="00875422">
      <w:pPr>
        <w:pStyle w:val="Akapitzlist"/>
        <w:widowControl/>
        <w:numPr>
          <w:ilvl w:val="0"/>
          <w:numId w:val="171"/>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t xml:space="preserve">Jeżeli z uzasadnionej przyczyny wykonawca nie może złożyć wymaganych przez zamawiającego podmiotowych środków dowodowych, </w:t>
      </w:r>
      <w:r w:rsidR="007F383E">
        <w:rPr>
          <w:color w:val="000000"/>
          <w:kern w:val="0"/>
          <w:sz w:val="22"/>
          <w:szCs w:val="22"/>
          <w:lang w:eastAsia="pl-PL" w:bidi="ar-SA"/>
        </w:rPr>
        <w:t>W</w:t>
      </w:r>
      <w:r w:rsidRPr="008A350C">
        <w:rPr>
          <w:color w:val="000000"/>
          <w:kern w:val="0"/>
          <w:sz w:val="22"/>
          <w:szCs w:val="22"/>
          <w:lang w:eastAsia="pl-PL" w:bidi="ar-SA"/>
        </w:rPr>
        <w:t xml:space="preserve">ykonawca składa inne podmiotowe środki dowodowe, które w wystarczający sposób potwierdzają spełnianie opisanego przez </w:t>
      </w:r>
      <w:r w:rsidR="00657AAC">
        <w:rPr>
          <w:color w:val="000000"/>
          <w:kern w:val="0"/>
          <w:sz w:val="22"/>
          <w:szCs w:val="22"/>
          <w:lang w:eastAsia="pl-PL" w:bidi="ar-SA"/>
        </w:rPr>
        <w:t>Z</w:t>
      </w:r>
      <w:r w:rsidRPr="008A350C">
        <w:rPr>
          <w:color w:val="000000"/>
          <w:kern w:val="0"/>
          <w:sz w:val="22"/>
          <w:szCs w:val="22"/>
          <w:lang w:eastAsia="pl-PL" w:bidi="ar-SA"/>
        </w:rPr>
        <w:t xml:space="preserve">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4424F667" w:rsidR="00CF0654" w:rsidRPr="00334625" w:rsidRDefault="009030DE" w:rsidP="00875422">
      <w:pPr>
        <w:pStyle w:val="Akapitzlist"/>
        <w:widowControl/>
        <w:numPr>
          <w:ilvl w:val="0"/>
          <w:numId w:val="171"/>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002F68CA">
        <w:rPr>
          <w:b/>
          <w:color w:val="000000"/>
          <w:sz w:val="22"/>
          <w:szCs w:val="22"/>
        </w:rPr>
        <w:t>u</w:t>
      </w:r>
      <w:r w:rsidRPr="00334625">
        <w:rPr>
          <w:b/>
          <w:color w:val="000000"/>
          <w:sz w:val="22"/>
          <w:szCs w:val="22"/>
        </w:rPr>
        <w:t xml:space="preserve">stawy </w:t>
      </w:r>
      <w:proofErr w:type="spellStart"/>
      <w:r w:rsidRPr="00334625">
        <w:rPr>
          <w:b/>
          <w:color w:val="000000"/>
          <w:sz w:val="22"/>
          <w:szCs w:val="22"/>
        </w:rPr>
        <w:t>Pzp</w:t>
      </w:r>
      <w:proofErr w:type="spellEnd"/>
      <w:r w:rsidRPr="00334625">
        <w:rPr>
          <w:b/>
          <w:color w:val="000000"/>
          <w:sz w:val="22"/>
          <w:szCs w:val="22"/>
        </w:rPr>
        <w:t>,</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0A67FC61" w:rsidR="0016677B" w:rsidRPr="00F04785" w:rsidRDefault="0016677B" w:rsidP="00875422">
      <w:pPr>
        <w:pStyle w:val="Akapitzlist"/>
        <w:widowControl/>
        <w:numPr>
          <w:ilvl w:val="0"/>
          <w:numId w:val="171"/>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xml:space="preserve">, </w:t>
      </w:r>
      <w:r w:rsidR="004B76E9">
        <w:rPr>
          <w:color w:val="000000"/>
          <w:kern w:val="0"/>
          <w:sz w:val="22"/>
          <w:szCs w:val="22"/>
          <w:lang w:eastAsia="pl-PL" w:bidi="ar-SA"/>
        </w:rPr>
        <w:t xml:space="preserve">                    </w:t>
      </w:r>
      <w:r w:rsidR="00F04785">
        <w:rPr>
          <w:color w:val="000000"/>
          <w:kern w:val="0"/>
          <w:sz w:val="22"/>
          <w:szCs w:val="22"/>
          <w:lang w:eastAsia="pl-PL" w:bidi="ar-SA"/>
        </w:rPr>
        <w:t>o którym mowa 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875422">
      <w:pPr>
        <w:pStyle w:val="Akapitzlist"/>
        <w:widowControl/>
        <w:numPr>
          <w:ilvl w:val="0"/>
          <w:numId w:val="171"/>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6D4710A0" w:rsidR="00DC7ED8" w:rsidRPr="00F32710" w:rsidRDefault="0016677B" w:rsidP="00875422">
      <w:pPr>
        <w:pStyle w:val="Akapitzlist"/>
        <w:widowControl/>
        <w:numPr>
          <w:ilvl w:val="0"/>
          <w:numId w:val="171"/>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proofErr w:type="spellStart"/>
      <w:r w:rsidR="00F04785">
        <w:rPr>
          <w:color w:val="000000"/>
          <w:kern w:val="0"/>
          <w:sz w:val="22"/>
          <w:szCs w:val="22"/>
          <w:lang w:eastAsia="pl-PL" w:bidi="ar-SA"/>
        </w:rPr>
        <w:t>pzp</w:t>
      </w:r>
      <w:proofErr w:type="spellEnd"/>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B76E9">
        <w:rPr>
          <w:color w:val="000000"/>
          <w:kern w:val="0"/>
          <w:sz w:val="22"/>
          <w:szCs w:val="22"/>
          <w:lang w:eastAsia="pl-PL" w:bidi="ar-SA"/>
        </w:rPr>
        <w:t xml:space="preserve">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t>
      </w:r>
      <w:r w:rsidR="004B76E9">
        <w:rPr>
          <w:color w:val="000000"/>
          <w:kern w:val="0"/>
          <w:sz w:val="22"/>
          <w:szCs w:val="22"/>
          <w:lang w:eastAsia="pl-PL" w:bidi="ar-SA"/>
        </w:rPr>
        <w:t xml:space="preserve">                     </w:t>
      </w:r>
      <w:r w:rsidRPr="00F32710">
        <w:rPr>
          <w:color w:val="000000"/>
          <w:kern w:val="0"/>
          <w:sz w:val="22"/>
          <w:szCs w:val="22"/>
          <w:lang w:eastAsia="pl-PL" w:bidi="ar-SA"/>
        </w:rPr>
        <w:t>w postępowaniu o udzielenie zamówienia publicznego lub konkursie.</w:t>
      </w:r>
    </w:p>
    <w:p w14:paraId="421920F8" w14:textId="525A2CA4" w:rsidR="00EB3EC0" w:rsidRDefault="00EB3EC0" w:rsidP="00875422">
      <w:pPr>
        <w:pStyle w:val="NumeracjaUrzdowa"/>
        <w:numPr>
          <w:ilvl w:val="0"/>
          <w:numId w:val="164"/>
        </w:numPr>
        <w:rPr>
          <w:rFonts w:eastAsia="Arial Unicode MS"/>
          <w:b/>
          <w:sz w:val="22"/>
          <w:szCs w:val="22"/>
        </w:rPr>
      </w:pPr>
      <w:r w:rsidRPr="00F32710">
        <w:rPr>
          <w:rFonts w:eastAsia="Arial Unicode MS"/>
          <w:b/>
          <w:sz w:val="22"/>
          <w:szCs w:val="22"/>
        </w:rPr>
        <w:t>OPIS SPOSOBU OBLICZENIA CENY</w:t>
      </w:r>
    </w:p>
    <w:p w14:paraId="68387AAE" w14:textId="1D1FD779" w:rsidR="00127A4B" w:rsidRPr="00127A4B" w:rsidRDefault="00D021C4" w:rsidP="00875422">
      <w:pPr>
        <w:pStyle w:val="NumeracjaUrzdowa"/>
        <w:numPr>
          <w:ilvl w:val="3"/>
          <w:numId w:val="164"/>
        </w:numPr>
        <w:spacing w:after="240" w:line="240" w:lineRule="auto"/>
        <w:ind w:left="709" w:hanging="567"/>
        <w:rPr>
          <w:sz w:val="22"/>
          <w:szCs w:val="22"/>
        </w:rPr>
      </w:pPr>
      <w:r w:rsidRPr="00127A4B">
        <w:rPr>
          <w:rFonts w:eastAsia="Calibri"/>
          <w:sz w:val="22"/>
          <w:szCs w:val="22"/>
        </w:rPr>
        <w:lastRenderedPageBreak/>
        <w:t>Wykonawca określi cenę oferty brutto</w:t>
      </w:r>
      <w:r w:rsidR="00DE0913">
        <w:rPr>
          <w:rFonts w:eastAsia="Calibri"/>
          <w:sz w:val="22"/>
          <w:szCs w:val="22"/>
        </w:rPr>
        <w:t xml:space="preserve">, </w:t>
      </w:r>
      <w:r w:rsidRPr="00127A4B">
        <w:rPr>
          <w:rFonts w:eastAsia="Calibri"/>
          <w:sz w:val="22"/>
          <w:szCs w:val="22"/>
        </w:rPr>
        <w:t xml:space="preserve">która stanowić będzie całkowite </w:t>
      </w:r>
      <w:r w:rsidRPr="00127A4B">
        <w:rPr>
          <w:rFonts w:eastAsia="Calibri"/>
          <w:bCs/>
          <w:sz w:val="22"/>
          <w:szCs w:val="22"/>
        </w:rPr>
        <w:t>wynagrodzenie ryczałtowe</w:t>
      </w:r>
      <w:r w:rsidRPr="00127A4B">
        <w:rPr>
          <w:rFonts w:eastAsia="Calibri"/>
          <w:sz w:val="22"/>
          <w:szCs w:val="22"/>
        </w:rPr>
        <w:t xml:space="preserve"> za realizację całego przedmiotu zamówienia </w:t>
      </w:r>
      <w:r w:rsidR="008D7094">
        <w:rPr>
          <w:rFonts w:eastAsia="Calibri"/>
          <w:sz w:val="22"/>
          <w:szCs w:val="22"/>
        </w:rPr>
        <w:t xml:space="preserve">w systemie zaprojektuj i wybuduj </w:t>
      </w:r>
      <w:r w:rsidRPr="00127A4B">
        <w:rPr>
          <w:rFonts w:eastAsia="Calibri"/>
          <w:sz w:val="22"/>
          <w:szCs w:val="22"/>
        </w:rPr>
        <w:t>podając ją w zapisie liczbowym</w:t>
      </w:r>
      <w:r w:rsidR="008D7094">
        <w:rPr>
          <w:rFonts w:eastAsia="Calibri"/>
          <w:sz w:val="22"/>
          <w:szCs w:val="22"/>
        </w:rPr>
        <w:t xml:space="preserve"> </w:t>
      </w:r>
      <w:r w:rsidRPr="00127A4B">
        <w:rPr>
          <w:rFonts w:eastAsia="Calibri"/>
          <w:sz w:val="22"/>
          <w:szCs w:val="22"/>
        </w:rPr>
        <w:t>z dokładnością do dwóch  miejsc po przecinku i słownie.</w:t>
      </w:r>
      <w:r w:rsidR="0066319F" w:rsidRPr="00127A4B">
        <w:rPr>
          <w:rFonts w:eastAsia="Calibri"/>
          <w:sz w:val="22"/>
          <w:szCs w:val="22"/>
        </w:rPr>
        <w:t xml:space="preserve"> Cena oferty brutto jest ceną ostateczną obejmującą wszystkie koszty i składniki związane z realizacją zamówienia nie podlegająca weryfikacji, w konsekwencji czego konieczność wykonywania prac, bez których przedmiot zamówienia nie mógłby być zrealizowany, a których Wykonawca  wcześniej nie uwzględnił w dokumentacji, nie przewidział w robotach budowlanych  nie będzie miała wpływu na wysokość wynagrodzenia – nie będzie stanowiła podstawy do podwyższenia ceny określonej w ofercie.</w:t>
      </w:r>
    </w:p>
    <w:p w14:paraId="398E773B" w14:textId="06FDF44B" w:rsidR="00EB6DAD" w:rsidRPr="00EB6DAD" w:rsidRDefault="0066319F" w:rsidP="00875422">
      <w:pPr>
        <w:pStyle w:val="NumeracjaUrzdowa"/>
        <w:numPr>
          <w:ilvl w:val="3"/>
          <w:numId w:val="164"/>
        </w:numPr>
        <w:spacing w:after="240" w:line="240" w:lineRule="auto"/>
        <w:ind w:left="709" w:hanging="567"/>
        <w:rPr>
          <w:sz w:val="22"/>
          <w:szCs w:val="22"/>
        </w:rPr>
      </w:pPr>
      <w:r w:rsidRPr="00127A4B">
        <w:rPr>
          <w:rFonts w:eastAsia="Calibri"/>
          <w:sz w:val="22"/>
          <w:szCs w:val="22"/>
        </w:rPr>
        <w:t xml:space="preserve">W ramach całkowitego wynagrodzenia ryczałtowego brutto Wykonawca zobowiązany będzie do określenia </w:t>
      </w:r>
      <w:r w:rsidR="00A81299">
        <w:rPr>
          <w:rFonts w:eastAsia="Calibri"/>
          <w:sz w:val="22"/>
          <w:szCs w:val="22"/>
        </w:rPr>
        <w:t xml:space="preserve">łącznej </w:t>
      </w:r>
      <w:r w:rsidRPr="00127A4B">
        <w:rPr>
          <w:rFonts w:eastAsia="Calibri"/>
          <w:sz w:val="22"/>
          <w:szCs w:val="22"/>
        </w:rPr>
        <w:t>ceny oferto</w:t>
      </w:r>
      <w:r w:rsidR="00A81299">
        <w:rPr>
          <w:rFonts w:eastAsia="Calibri"/>
          <w:sz w:val="22"/>
          <w:szCs w:val="22"/>
        </w:rPr>
        <w:t>wej brutto</w:t>
      </w:r>
      <w:r w:rsidRPr="00127A4B">
        <w:rPr>
          <w:rFonts w:eastAsia="Calibri"/>
          <w:sz w:val="22"/>
          <w:szCs w:val="22"/>
        </w:rPr>
        <w:t>, czyli całkowite</w:t>
      </w:r>
      <w:r w:rsidR="00A82A99">
        <w:rPr>
          <w:rFonts w:eastAsia="Calibri"/>
          <w:sz w:val="22"/>
          <w:szCs w:val="22"/>
        </w:rPr>
        <w:t>go</w:t>
      </w:r>
      <w:r w:rsidRPr="00127A4B">
        <w:rPr>
          <w:rFonts w:eastAsia="Calibri"/>
          <w:sz w:val="22"/>
          <w:szCs w:val="22"/>
        </w:rPr>
        <w:t xml:space="preserve"> </w:t>
      </w:r>
      <w:r w:rsidRPr="00127A4B">
        <w:rPr>
          <w:rFonts w:eastAsia="Calibri"/>
          <w:b/>
          <w:sz w:val="22"/>
          <w:szCs w:val="22"/>
        </w:rPr>
        <w:t>wynagrodzeni</w:t>
      </w:r>
      <w:r w:rsidR="00A82A99">
        <w:rPr>
          <w:rFonts w:eastAsia="Calibri"/>
          <w:b/>
          <w:sz w:val="22"/>
          <w:szCs w:val="22"/>
        </w:rPr>
        <w:t>a</w:t>
      </w:r>
      <w:r w:rsidRPr="00127A4B">
        <w:rPr>
          <w:rFonts w:eastAsia="Calibri"/>
          <w:b/>
          <w:sz w:val="22"/>
          <w:szCs w:val="22"/>
        </w:rPr>
        <w:t xml:space="preserve"> ryczałtowe</w:t>
      </w:r>
      <w:r w:rsidR="00A82A99">
        <w:rPr>
          <w:rFonts w:eastAsia="Calibri"/>
          <w:b/>
          <w:sz w:val="22"/>
          <w:szCs w:val="22"/>
        </w:rPr>
        <w:t>go</w:t>
      </w:r>
      <w:r w:rsidR="00420F0A">
        <w:rPr>
          <w:rFonts w:eastAsia="Calibri"/>
          <w:b/>
          <w:sz w:val="22"/>
          <w:szCs w:val="22"/>
        </w:rPr>
        <w:t xml:space="preserve"> brutto.</w:t>
      </w:r>
    </w:p>
    <w:p w14:paraId="233E03FB" w14:textId="17432848" w:rsidR="00D021C4" w:rsidRPr="00CF09B4" w:rsidRDefault="00D021C4" w:rsidP="00875422">
      <w:pPr>
        <w:pStyle w:val="NumeracjaUrzdowa"/>
        <w:numPr>
          <w:ilvl w:val="3"/>
          <w:numId w:val="164"/>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w:t>
      </w:r>
      <w:r w:rsidR="00924B2D" w:rsidRPr="00DC758B">
        <w:rPr>
          <w:rFonts w:eastAsia="Calibri"/>
          <w:sz w:val="22"/>
          <w:szCs w:val="22"/>
        </w:rPr>
        <w:t xml:space="preserve"> oraz pozostałych dokumentach zamówienia</w:t>
      </w:r>
      <w:r w:rsidRPr="00DC758B">
        <w:rPr>
          <w:rFonts w:eastAsia="Calibri"/>
          <w:sz w:val="22"/>
          <w:szCs w:val="22"/>
        </w:rPr>
        <w:t>,</w:t>
      </w:r>
      <w:r w:rsidRPr="00DF53EE">
        <w:rPr>
          <w:rFonts w:eastAsia="Calibri"/>
          <w:sz w:val="22"/>
          <w:szCs w:val="22"/>
        </w:rPr>
        <w:t xml:space="preserve"> koszty jakie Wykonawca poniesie z tytułu należytego  oraz zgodnego z umową i obowiązującymi przepisami wykonania przedmiotu zamówienia. </w:t>
      </w:r>
    </w:p>
    <w:p w14:paraId="1D2B6843" w14:textId="47F8D039" w:rsidR="00D021C4" w:rsidRPr="00DF53EE" w:rsidRDefault="00D021C4" w:rsidP="00875422">
      <w:pPr>
        <w:pStyle w:val="NumeracjaUrzdowa"/>
        <w:numPr>
          <w:ilvl w:val="0"/>
          <w:numId w:val="176"/>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sidR="00DF53EE">
        <w:rPr>
          <w:rFonts w:eastAsia="Calibri"/>
          <w:sz w:val="22"/>
          <w:szCs w:val="22"/>
        </w:rPr>
        <w:t>a</w:t>
      </w:r>
      <w:r w:rsidRPr="00DF53EE">
        <w:rPr>
          <w:rFonts w:eastAsia="Calibri"/>
          <w:sz w:val="22"/>
          <w:szCs w:val="22"/>
        </w:rPr>
        <w:t xml:space="preserve"> w szczególności podatek VAT. </w:t>
      </w:r>
    </w:p>
    <w:p w14:paraId="254B8F09" w14:textId="77777777" w:rsidR="00D021C4" w:rsidRPr="00DF53EE" w:rsidRDefault="00D021C4" w:rsidP="00875422">
      <w:pPr>
        <w:pStyle w:val="NumeracjaUrzdowa"/>
        <w:numPr>
          <w:ilvl w:val="0"/>
          <w:numId w:val="176"/>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5EBB04B0" w14:textId="133727D6" w:rsidR="00D021C4" w:rsidRPr="00DF53EE" w:rsidRDefault="00D021C4" w:rsidP="00875422">
      <w:pPr>
        <w:pStyle w:val="NumeracjaUrzdowa"/>
        <w:numPr>
          <w:ilvl w:val="0"/>
          <w:numId w:val="176"/>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sidR="00533818">
        <w:rPr>
          <w:sz w:val="22"/>
          <w:szCs w:val="22"/>
        </w:rPr>
        <w:t xml:space="preserve">, </w:t>
      </w:r>
      <w:r w:rsidRPr="00DF53EE">
        <w:rPr>
          <w:sz w:val="22"/>
          <w:szCs w:val="22"/>
        </w:rPr>
        <w:t>końcówk</w:t>
      </w:r>
      <w:r w:rsidR="00533818">
        <w:rPr>
          <w:sz w:val="22"/>
          <w:szCs w:val="22"/>
        </w:rPr>
        <w:t xml:space="preserve">i powyżej </w:t>
      </w:r>
      <w:r w:rsidRPr="00DF53EE">
        <w:rPr>
          <w:sz w:val="22"/>
          <w:szCs w:val="22"/>
        </w:rPr>
        <w:t xml:space="preserve"> 0,05 grosza zaokrągla się do 1 grosza.</w:t>
      </w:r>
    </w:p>
    <w:p w14:paraId="7FB28734" w14:textId="43068238" w:rsidR="00657CFC" w:rsidRPr="00DF53EE" w:rsidRDefault="00657CFC" w:rsidP="00875422">
      <w:pPr>
        <w:pStyle w:val="NumeracjaUrzdowa"/>
        <w:numPr>
          <w:ilvl w:val="0"/>
          <w:numId w:val="176"/>
        </w:numPr>
        <w:spacing w:after="240" w:line="240" w:lineRule="auto"/>
        <w:ind w:left="709" w:hanging="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060EACE0" w:rsidR="00EB3EC0" w:rsidRDefault="00657413" w:rsidP="00875422">
      <w:pPr>
        <w:pStyle w:val="NumeracjaUrzdowa"/>
        <w:numPr>
          <w:ilvl w:val="0"/>
          <w:numId w:val="176"/>
        </w:numPr>
        <w:spacing w:after="240" w:line="240" w:lineRule="auto"/>
        <w:ind w:left="709" w:hanging="567"/>
        <w:rPr>
          <w:sz w:val="22"/>
          <w:szCs w:val="22"/>
        </w:rPr>
      </w:pPr>
      <w:r>
        <w:rPr>
          <w:sz w:val="22"/>
          <w:szCs w:val="22"/>
        </w:rPr>
        <w:t>Zgodnie z art. 225 ustawy, j</w:t>
      </w:r>
      <w:r w:rsidR="00EB3EC0" w:rsidRPr="00DF53EE">
        <w:rPr>
          <w:sz w:val="22"/>
          <w:szCs w:val="22"/>
        </w:rPr>
        <w:t xml:space="preserve">eżeli złożono ofertę, której wybór prowadziłby do powstania </w:t>
      </w:r>
      <w:r w:rsidR="002F68CA">
        <w:rPr>
          <w:sz w:val="22"/>
          <w:szCs w:val="22"/>
        </w:rPr>
        <w:t xml:space="preserve">                             </w:t>
      </w:r>
      <w:r w:rsidR="00EB3EC0" w:rsidRPr="00DF53EE">
        <w:rPr>
          <w:sz w:val="22"/>
          <w:szCs w:val="22"/>
        </w:rPr>
        <w:t xml:space="preserve">u Zamawiającego obowiązku podatkowego zgodnie </w:t>
      </w:r>
      <w:r>
        <w:rPr>
          <w:sz w:val="22"/>
          <w:szCs w:val="22"/>
        </w:rPr>
        <w:t>z ustawą z dnia 11 marca 2004 r. o podatku od 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5A775A54" w14:textId="17AB3AF5" w:rsidR="00507B10" w:rsidRPr="0066319F" w:rsidRDefault="00657413" w:rsidP="00875422">
      <w:pPr>
        <w:pStyle w:val="NumeracjaUrzdowa"/>
        <w:numPr>
          <w:ilvl w:val="0"/>
          <w:numId w:val="176"/>
        </w:numPr>
        <w:spacing w:after="240" w:line="240" w:lineRule="auto"/>
        <w:ind w:left="709" w:hanging="567"/>
        <w:rPr>
          <w:bCs/>
          <w:sz w:val="22"/>
          <w:szCs w:val="22"/>
        </w:rPr>
      </w:pPr>
      <w:r w:rsidRPr="0066319F">
        <w:rPr>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875422">
      <w:pPr>
        <w:pStyle w:val="NumeracjaUrzdowa"/>
        <w:numPr>
          <w:ilvl w:val="0"/>
          <w:numId w:val="164"/>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141B3663"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513027">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lastRenderedPageBreak/>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lastRenderedPageBreak/>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lastRenderedPageBreak/>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63524FC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193CE5">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132BFB81"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3638333D" w:rsidR="005515A4" w:rsidRDefault="005515A4" w:rsidP="00875422">
      <w:pPr>
        <w:numPr>
          <w:ilvl w:val="0"/>
          <w:numId w:val="167"/>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875422">
      <w:pPr>
        <w:pStyle w:val="Akapitzlist"/>
        <w:numPr>
          <w:ilvl w:val="0"/>
          <w:numId w:val="16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875422">
      <w:pPr>
        <w:pStyle w:val="Akapitzlist"/>
        <w:numPr>
          <w:ilvl w:val="0"/>
          <w:numId w:val="16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875422">
      <w:pPr>
        <w:pStyle w:val="Akapitzlist"/>
        <w:numPr>
          <w:ilvl w:val="0"/>
          <w:numId w:val="16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875422">
      <w:pPr>
        <w:pStyle w:val="Akapitzlist"/>
        <w:numPr>
          <w:ilvl w:val="0"/>
          <w:numId w:val="16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875422">
      <w:pPr>
        <w:pStyle w:val="Akapitzlist"/>
        <w:numPr>
          <w:ilvl w:val="0"/>
          <w:numId w:val="16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2209FA0B" w14:textId="7B537141" w:rsidR="007F383E" w:rsidRPr="00C7703F" w:rsidRDefault="007F383E" w:rsidP="0034587D">
      <w:pPr>
        <w:tabs>
          <w:tab w:val="left" w:pos="567"/>
        </w:tabs>
        <w:ind w:left="720"/>
        <w:jc w:val="both"/>
        <w:rPr>
          <w:b/>
          <w:color w:val="FF0000"/>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68983E1C" w:rsidR="005515A4" w:rsidRPr="00513027" w:rsidRDefault="005515A4" w:rsidP="00875422">
      <w:pPr>
        <w:numPr>
          <w:ilvl w:val="0"/>
          <w:numId w:val="16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00233B09">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14"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p w14:paraId="73023F91" w14:textId="77777777" w:rsidR="00513027" w:rsidRPr="00CF09B4" w:rsidRDefault="00513027" w:rsidP="00513027">
      <w:pPr>
        <w:ind w:left="1276"/>
        <w:jc w:val="both"/>
        <w:textAlignment w:val="auto"/>
        <w:rPr>
          <w:rFonts w:ascii="Times New Roman" w:eastAsia="Times New Roman" w:hAnsi="Times New Roman" w:cs="Times New Roman"/>
          <w:sz w:val="21"/>
        </w:rPr>
      </w:pPr>
    </w:p>
    <w:bookmarkEnd w:id="14"/>
    <w:p w14:paraId="3D32C88A" w14:textId="2F714A7A" w:rsidR="00C7703F" w:rsidRPr="00CF09B4" w:rsidRDefault="005515A4" w:rsidP="00875422">
      <w:pPr>
        <w:numPr>
          <w:ilvl w:val="0"/>
          <w:numId w:val="16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D56C3C">
        <w:rPr>
          <w:rFonts w:ascii="Times New Roman" w:eastAsia="Times New Roman" w:hAnsi="Times New Roman" w:cs="Times New Roman"/>
          <w:b/>
          <w:sz w:val="22"/>
          <w:szCs w:val="22"/>
        </w:rPr>
        <w:t>.</w:t>
      </w:r>
    </w:p>
    <w:p w14:paraId="6CD52829" w14:textId="21CB86AC" w:rsidR="005515A4" w:rsidRDefault="005515A4"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xml:space="preserve">[…] Ustawy, niedopuszczalne jest prowadzenie między Zamawiającym a Wykonawcą negocjacji </w:t>
      </w:r>
      <w:r w:rsidRPr="00F32710">
        <w:rPr>
          <w:rFonts w:ascii="Times New Roman" w:eastAsia="Arial Unicode MS" w:hAnsi="Times New Roman" w:cs="Times New Roman"/>
          <w:sz w:val="22"/>
          <w:szCs w:val="22"/>
        </w:rPr>
        <w:lastRenderedPageBreak/>
        <w:t>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45292BA4"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5765653E" w14:textId="448FFA3A"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4861A7BE" w:rsidR="00CB062F" w:rsidRPr="00912D93"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4C3FAE">
      <w:pPr>
        <w:pStyle w:val="NumeracjaUrzdowa"/>
        <w:numPr>
          <w:ilvl w:val="0"/>
          <w:numId w:val="181"/>
        </w:numPr>
        <w:spacing w:after="240" w:line="240" w:lineRule="auto"/>
        <w:ind w:left="567" w:hanging="283"/>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596093">
        <w:rPr>
          <w:b/>
          <w:sz w:val="22"/>
          <w:szCs w:val="22"/>
        </w:rPr>
        <w:t>5 %</w:t>
      </w:r>
      <w:r w:rsidRPr="00F32710">
        <w:rPr>
          <w:b/>
          <w:color w:val="000000"/>
          <w:sz w:val="22"/>
          <w:szCs w:val="22"/>
        </w:rPr>
        <w:t xml:space="preserve">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0F3190AB"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w:t>
      </w:r>
      <w:r w:rsidR="00E62624">
        <w:rPr>
          <w:sz w:val="22"/>
          <w:szCs w:val="22"/>
        </w:rPr>
        <w:t>inie 30 dni od dnia końcowego</w:t>
      </w:r>
      <w:r w:rsidRPr="00F32710">
        <w:rPr>
          <w:sz w:val="22"/>
          <w:szCs w:val="22"/>
        </w:rPr>
        <w:t xml:space="preserve">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875422">
      <w:pPr>
        <w:pStyle w:val="NumeracjaUrzdowa"/>
        <w:numPr>
          <w:ilvl w:val="0"/>
          <w:numId w:val="182"/>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875422">
      <w:pPr>
        <w:pStyle w:val="NumeracjaUrzdowa"/>
        <w:numPr>
          <w:ilvl w:val="1"/>
          <w:numId w:val="121"/>
        </w:numPr>
        <w:spacing w:after="240" w:line="240" w:lineRule="auto"/>
        <w:ind w:left="709" w:hanging="502"/>
        <w:rPr>
          <w:sz w:val="22"/>
          <w:szCs w:val="22"/>
        </w:rPr>
      </w:pPr>
      <w:r w:rsidRPr="00F32710">
        <w:rPr>
          <w:sz w:val="22"/>
          <w:szCs w:val="22"/>
        </w:rPr>
        <w:t xml:space="preserve">Po wyborze oferty najkorzystniejszej i po upływie terminów na wniesienie środków ochrony prawnej Wykonawca niezwłocznie wnosi zabezpieczenie należytego wykonania umowy, jeżeli </w:t>
      </w:r>
      <w:r w:rsidRPr="00F32710">
        <w:rPr>
          <w:sz w:val="22"/>
          <w:szCs w:val="22"/>
        </w:rPr>
        <w:lastRenderedPageBreak/>
        <w:t>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875422">
      <w:pPr>
        <w:pStyle w:val="NumeracjaUrzdowa"/>
        <w:numPr>
          <w:ilvl w:val="1"/>
          <w:numId w:val="121"/>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875422">
      <w:pPr>
        <w:pStyle w:val="NumeracjaUrzdowa"/>
        <w:numPr>
          <w:ilvl w:val="0"/>
          <w:numId w:val="182"/>
        </w:numPr>
        <w:rPr>
          <w:b/>
          <w:bCs/>
          <w:sz w:val="22"/>
          <w:szCs w:val="22"/>
        </w:rPr>
      </w:pPr>
      <w:r w:rsidRPr="00F32710">
        <w:rPr>
          <w:b/>
          <w:bCs/>
          <w:sz w:val="22"/>
          <w:szCs w:val="22"/>
        </w:rPr>
        <w:t>UMOWA NA WYKONANIE ZAMÓWIENIA</w:t>
      </w:r>
    </w:p>
    <w:p w14:paraId="6636174E" w14:textId="523532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Oświadczenie 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875422">
      <w:pPr>
        <w:numPr>
          <w:ilvl w:val="0"/>
          <w:numId w:val="138"/>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09D48F5C" w:rsidR="00554303" w:rsidRPr="001D49AF" w:rsidRDefault="00554303" w:rsidP="00875422">
      <w:pPr>
        <w:numPr>
          <w:ilvl w:val="0"/>
          <w:numId w:val="138"/>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 xml:space="preserve">zmian dokonanych na podstawie art. 20 ust 1 pkt 4 lit b) ustawy Prawo budowlane </w:t>
      </w:r>
      <w:r w:rsidR="00233B09">
        <w:rPr>
          <w:rFonts w:ascii="Times New Roman" w:eastAsia="Times New Roman" w:hAnsi="Times New Roman" w:cs="Times New Roman"/>
          <w:sz w:val="22"/>
          <w:szCs w:val="22"/>
        </w:rPr>
        <w:t>–</w:t>
      </w:r>
      <w:r w:rsidRPr="001D49AF">
        <w:rPr>
          <w:rFonts w:ascii="Times New Roman" w:eastAsia="Times New Roman" w:hAnsi="Times New Roman" w:cs="Times New Roman"/>
          <w:sz w:val="22"/>
          <w:szCs w:val="22"/>
        </w:rPr>
        <w:t xml:space="preserve"> uzgodniona możliwość wprowadzenia rozwiązań zamiennych w stosunku do przewidzianych </w:t>
      </w:r>
      <w:r w:rsidR="004C3FAE">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w projekcie, zgłoszonych przez kierownika budowy lub inspektora nadzoru;</w:t>
      </w:r>
    </w:p>
    <w:p w14:paraId="2A10282B" w14:textId="77777777" w:rsidR="00554303" w:rsidRPr="001D49AF" w:rsidRDefault="00554303" w:rsidP="00875422">
      <w:pPr>
        <w:numPr>
          <w:ilvl w:val="0"/>
          <w:numId w:val="138"/>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875422">
      <w:pPr>
        <w:numPr>
          <w:ilvl w:val="0"/>
          <w:numId w:val="138"/>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875422">
      <w:pPr>
        <w:numPr>
          <w:ilvl w:val="0"/>
          <w:numId w:val="138"/>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37160889"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lastRenderedPageBreak/>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w:t>
      </w:r>
      <w:r w:rsidR="004C3FAE">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xml:space="preserve">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875422">
      <w:pPr>
        <w:widowControl/>
        <w:numPr>
          <w:ilvl w:val="0"/>
          <w:numId w:val="140"/>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875422">
      <w:pPr>
        <w:widowControl/>
        <w:numPr>
          <w:ilvl w:val="0"/>
          <w:numId w:val="140"/>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875422">
      <w:pPr>
        <w:widowControl/>
        <w:numPr>
          <w:ilvl w:val="0"/>
          <w:numId w:val="140"/>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875422">
      <w:pPr>
        <w:widowControl/>
        <w:numPr>
          <w:ilvl w:val="0"/>
          <w:numId w:val="140"/>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2BCC9273"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wystąpienia opóźnienia w wydawaniu decyzji, zezwoleń, uzgodnień itp. </w:t>
      </w:r>
      <w:r w:rsidR="00233B09" w:rsidRPr="00F32710">
        <w:rPr>
          <w:rFonts w:ascii="Times New Roman" w:eastAsia="Times New Roman" w:hAnsi="Times New Roman" w:cs="Times New Roman"/>
          <w:sz w:val="22"/>
          <w:szCs w:val="22"/>
        </w:rPr>
        <w:t>D</w:t>
      </w:r>
      <w:r w:rsidRPr="00F32710">
        <w:rPr>
          <w:rFonts w:ascii="Times New Roman" w:eastAsia="Times New Roman" w:hAnsi="Times New Roman" w:cs="Times New Roman"/>
          <w:sz w:val="22"/>
          <w:szCs w:val="22"/>
        </w:rPr>
        <w:t>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41AD8F35"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odmowy wydania przez właściwe organy decyzji, zezwoleń, uzgodnień itp. </w:t>
      </w:r>
      <w:r w:rsidR="00233B09" w:rsidRPr="00F32710">
        <w:rPr>
          <w:rFonts w:ascii="Times New Roman" w:eastAsia="Times New Roman" w:hAnsi="Times New Roman" w:cs="Times New Roman"/>
          <w:sz w:val="22"/>
          <w:szCs w:val="22"/>
        </w:rPr>
        <w:t>Z</w:t>
      </w:r>
      <w:r w:rsidRPr="00F32710">
        <w:rPr>
          <w:rFonts w:ascii="Times New Roman" w:eastAsia="Times New Roman" w:hAnsi="Times New Roman" w:cs="Times New Roman"/>
          <w:sz w:val="22"/>
          <w:szCs w:val="22"/>
        </w:rPr>
        <w:t xml:space="preserve">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6439463"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w:t>
      </w:r>
      <w:r w:rsidRPr="00F32710">
        <w:rPr>
          <w:rFonts w:ascii="Times New Roman" w:eastAsia="Times New Roman" w:hAnsi="Times New Roman" w:cs="Times New Roman"/>
          <w:sz w:val="22"/>
          <w:szCs w:val="22"/>
        </w:rPr>
        <w:lastRenderedPageBreak/>
        <w:t xml:space="preserve">zaliczają w szczególności: wojnę, działania wojenne, powódź, pożar, który nie powstał </w:t>
      </w:r>
      <w:r w:rsidR="004C3FAE">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z winy Wykonawcy, epidemie, strajki, z wyjątkiem strajków w zakładach Wykonawcy lub Zamawiającego, akt prawny administracji państwowej</w:t>
      </w:r>
      <w:r w:rsidR="00596093">
        <w:rPr>
          <w:rFonts w:ascii="Times New Roman" w:eastAsia="Times New Roman" w:hAnsi="Times New Roman" w:cs="Times New Roman"/>
          <w:sz w:val="22"/>
          <w:szCs w:val="22"/>
        </w:rPr>
        <w:t>,</w:t>
      </w:r>
    </w:p>
    <w:p w14:paraId="61EBA65A" w14:textId="2F677EFC" w:rsidR="000C0EB8" w:rsidRPr="00596093"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r w:rsidR="00596093">
        <w:rPr>
          <w:rFonts w:ascii="Times New Roman" w:hAnsi="Times New Roman" w:cs="Times New Roman"/>
          <w:sz w:val="22"/>
          <w:szCs w:val="22"/>
        </w:rPr>
        <w:t>,</w:t>
      </w:r>
    </w:p>
    <w:p w14:paraId="49FC5F36" w14:textId="5CE94974" w:rsidR="00596093" w:rsidRPr="00513027" w:rsidRDefault="00596093" w:rsidP="00596093">
      <w:pPr>
        <w:widowControl/>
        <w:numPr>
          <w:ilvl w:val="0"/>
          <w:numId w:val="102"/>
        </w:numPr>
        <w:spacing w:before="240"/>
        <w:ind w:left="1276" w:hanging="153"/>
        <w:jc w:val="both"/>
        <w:rPr>
          <w:rFonts w:ascii="Times New Roman" w:eastAsia="Times New Roman" w:hAnsi="Times New Roman" w:cs="Times New Roman"/>
          <w:color w:val="000000" w:themeColor="text1"/>
          <w:sz w:val="22"/>
          <w:szCs w:val="22"/>
        </w:rPr>
      </w:pPr>
      <w:r w:rsidRPr="00513027">
        <w:rPr>
          <w:rFonts w:ascii="Times New Roman" w:hAnsi="Times New Roman" w:cs="Times New Roman"/>
          <w:color w:val="000000" w:themeColor="text1"/>
          <w:sz w:val="22"/>
          <w:szCs w:val="22"/>
        </w:rPr>
        <w:t>zaistnienia konieczności zrealizowania projektu przy zastosowaniu innych rozwiązań technicznych niż wskazane w wytycznych do projektowania w sytuacji, gdyby zastosowanie przewidzianych rozwiązań groziło niewykonaniem lub wadliwym wykonaniem przedmiotu umowy – w takim przypadku Wykonawca może wnieść                                    o realizację zamówienia przy pomocy innych rozwiązań technicznych o równoważnych lub lepszych parametrach i przedłużenie terminu realizacji o czas niezbędny do zastosowania tych rozwiązań;</w:t>
      </w:r>
    </w:p>
    <w:p w14:paraId="57C4A638" w14:textId="77777777" w:rsidR="00554303" w:rsidRPr="001D49AF" w:rsidRDefault="00554303" w:rsidP="00875422">
      <w:pPr>
        <w:widowControl/>
        <w:numPr>
          <w:ilvl w:val="0"/>
          <w:numId w:val="159"/>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875422">
      <w:pPr>
        <w:widowControl/>
        <w:numPr>
          <w:ilvl w:val="0"/>
          <w:numId w:val="159"/>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 xml:space="preserve">prowadzenie zmian dotyczących zakresu robót do umowy może prowadzić do istotnych lub nieistotnych </w:t>
      </w:r>
      <w:proofErr w:type="spellStart"/>
      <w:r w:rsidR="00554303" w:rsidRPr="001D49AF">
        <w:rPr>
          <w:rFonts w:ascii="Times New Roman" w:eastAsia="Times New Roman" w:hAnsi="Times New Roman" w:cs="Times New Roman"/>
          <w:sz w:val="22"/>
          <w:szCs w:val="22"/>
        </w:rPr>
        <w:t>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pień</w:t>
      </w:r>
      <w:proofErr w:type="spellEnd"/>
      <w:r w:rsidR="00554303" w:rsidRPr="001D49AF">
        <w:rPr>
          <w:rFonts w:ascii="Times New Roman" w:eastAsia="Times New Roman" w:hAnsi="Times New Roman" w:cs="Times New Roman"/>
          <w:sz w:val="22"/>
          <w:szCs w:val="22"/>
        </w:rPr>
        <w:t xml:space="preserve">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875422">
      <w:pPr>
        <w:widowControl/>
        <w:numPr>
          <w:ilvl w:val="0"/>
          <w:numId w:val="159"/>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875422">
      <w:pPr>
        <w:widowControl/>
        <w:numPr>
          <w:ilvl w:val="0"/>
          <w:numId w:val="159"/>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875422">
      <w:pPr>
        <w:widowControl/>
        <w:numPr>
          <w:ilvl w:val="0"/>
          <w:numId w:val="137"/>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875422">
      <w:pPr>
        <w:widowControl/>
        <w:numPr>
          <w:ilvl w:val="0"/>
          <w:numId w:val="137"/>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3307059F" w:rsidR="00554303" w:rsidRPr="00F32710" w:rsidRDefault="00554303" w:rsidP="00875422">
      <w:pPr>
        <w:widowControl/>
        <w:numPr>
          <w:ilvl w:val="0"/>
          <w:numId w:val="160"/>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w:t>
      </w:r>
      <w:r w:rsidR="00C82B43">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xml:space="preserve">z wykonaniem przedmiotu umowy lub odpowiada osobiście lub majątkowo za wykonanie umowy </w:t>
      </w:r>
      <w:r w:rsidR="00233B09">
        <w:rPr>
          <w:rFonts w:ascii="Times New Roman" w:eastAsia="Times New Roman" w:hAnsi="Times New Roman" w:cs="Times New Roman"/>
          <w:sz w:val="22"/>
          <w:szCs w:val="22"/>
        </w:rPr>
        <w:t>–</w:t>
      </w:r>
      <w:r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875422">
      <w:pPr>
        <w:widowControl/>
        <w:numPr>
          <w:ilvl w:val="0"/>
          <w:numId w:val="160"/>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875422">
      <w:pPr>
        <w:numPr>
          <w:ilvl w:val="0"/>
          <w:numId w:val="136"/>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875422">
      <w:pPr>
        <w:numPr>
          <w:ilvl w:val="0"/>
          <w:numId w:val="136"/>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lastRenderedPageBreak/>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6E792592" w:rsidR="00A8023E" w:rsidRPr="00D94275" w:rsidRDefault="00554303" w:rsidP="00875422">
      <w:pPr>
        <w:numPr>
          <w:ilvl w:val="0"/>
          <w:numId w:val="136"/>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w:t>
      </w:r>
      <w:r w:rsidR="00D94275">
        <w:rPr>
          <w:rFonts w:ascii="Times New Roman" w:eastAsia="ArialNarrow, 'Arial Unicode MS'" w:hAnsi="Times New Roman" w:cs="Times New Roman"/>
          <w:sz w:val="22"/>
          <w:szCs w:val="22"/>
        </w:rPr>
        <w:t>owy musi być wyrażony na piśmie;</w:t>
      </w:r>
    </w:p>
    <w:p w14:paraId="5C98D6E6" w14:textId="000B12BF" w:rsidR="00D94275" w:rsidRPr="00D94275" w:rsidRDefault="00D94275" w:rsidP="00875422">
      <w:pPr>
        <w:numPr>
          <w:ilvl w:val="0"/>
          <w:numId w:val="136"/>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Pr>
          <w:rFonts w:ascii="Times New Roman" w:eastAsia="ArialNarrow, 'Arial Unicode MS'" w:hAnsi="Times New Roman" w:cs="Times New Roman"/>
          <w:sz w:val="22"/>
          <w:szCs w:val="22"/>
        </w:rPr>
        <w:t>wymaga zawarcia aneksu do umowy.</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875422">
      <w:pPr>
        <w:pStyle w:val="NumeracjaUrzdowa"/>
        <w:numPr>
          <w:ilvl w:val="0"/>
          <w:numId w:val="182"/>
        </w:numPr>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875422">
      <w:pPr>
        <w:widowControl/>
        <w:numPr>
          <w:ilvl w:val="0"/>
          <w:numId w:val="117"/>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875422">
      <w:pPr>
        <w:widowControl/>
        <w:numPr>
          <w:ilvl w:val="0"/>
          <w:numId w:val="117"/>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875422">
      <w:pPr>
        <w:widowControl/>
        <w:numPr>
          <w:ilvl w:val="0"/>
          <w:numId w:val="117"/>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6ACC42BA" w14:textId="77777777" w:rsidR="00D567CD" w:rsidRPr="00D94275" w:rsidRDefault="00D567CD" w:rsidP="00D94275">
      <w:pPr>
        <w:rPr>
          <w:sz w:val="22"/>
          <w:szCs w:val="22"/>
        </w:rPr>
      </w:pPr>
    </w:p>
    <w:p w14:paraId="613301BD" w14:textId="5A06A0FD" w:rsidR="004214CA" w:rsidRPr="00F32710" w:rsidRDefault="004214CA" w:rsidP="004C3FAE">
      <w:pPr>
        <w:pStyle w:val="Akapitzlist"/>
        <w:numPr>
          <w:ilvl w:val="0"/>
          <w:numId w:val="183"/>
        </w:numPr>
        <w:ind w:left="709" w:hanging="425"/>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4C3FAE">
      <w:pPr>
        <w:widowControl/>
        <w:numPr>
          <w:ilvl w:val="0"/>
          <w:numId w:val="183"/>
        </w:numPr>
        <w:suppressAutoHyphens w:val="0"/>
        <w:autoSpaceDN/>
        <w:spacing w:before="120" w:after="120" w:line="360" w:lineRule="auto"/>
        <w:ind w:left="709" w:hanging="425"/>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B154F4">
      <w:pPr>
        <w:widowControl/>
        <w:numPr>
          <w:ilvl w:val="0"/>
          <w:numId w:val="108"/>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C51836">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0"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04B6AD6D" w14:textId="2034B868" w:rsidR="00B51007" w:rsidRPr="00655AD7" w:rsidRDefault="00223FE3" w:rsidP="00B154F4">
      <w:pPr>
        <w:pStyle w:val="Akapitzlist"/>
        <w:numPr>
          <w:ilvl w:val="0"/>
          <w:numId w:val="109"/>
        </w:numPr>
        <w:spacing w:line="240" w:lineRule="auto"/>
        <w:ind w:left="993" w:hanging="426"/>
        <w:rPr>
          <w:b/>
          <w:sz w:val="22"/>
          <w:szCs w:val="22"/>
        </w:rPr>
      </w:pPr>
      <w:r w:rsidRPr="00655AD7">
        <w:rPr>
          <w:color w:val="000000" w:themeColor="text1"/>
          <w:sz w:val="22"/>
          <w:szCs w:val="22"/>
          <w:lang w:eastAsia="pl-PL"/>
        </w:rPr>
        <w:t xml:space="preserve">Pani/Pana dane osobowe przetwarzane będą na podstawie art. 6 ust. 1 lit. </w:t>
      </w:r>
      <w:r w:rsidR="00233B09" w:rsidRPr="00655AD7">
        <w:rPr>
          <w:color w:val="000000" w:themeColor="text1"/>
          <w:sz w:val="22"/>
          <w:szCs w:val="22"/>
          <w:lang w:eastAsia="pl-PL"/>
        </w:rPr>
        <w:t>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w:t>
      </w:r>
      <w:r w:rsidR="005C05A3" w:rsidRPr="00655AD7">
        <w:rPr>
          <w:b/>
          <w:color w:val="000000" w:themeColor="text1"/>
          <w:sz w:val="22"/>
          <w:szCs w:val="22"/>
          <w:lang w:eastAsia="pl-PL"/>
        </w:rPr>
        <w:t>ZP</w:t>
      </w:r>
      <w:r w:rsidR="000E78D4" w:rsidRPr="00655AD7">
        <w:rPr>
          <w:b/>
          <w:color w:val="000000" w:themeColor="text1"/>
          <w:sz w:val="22"/>
          <w:szCs w:val="22"/>
          <w:lang w:eastAsia="pl-PL"/>
        </w:rPr>
        <w:t>.272.</w:t>
      </w:r>
      <w:r w:rsidR="00C82B43">
        <w:rPr>
          <w:b/>
          <w:color w:val="000000" w:themeColor="text1"/>
          <w:sz w:val="22"/>
          <w:szCs w:val="22"/>
          <w:lang w:eastAsia="pl-PL"/>
        </w:rPr>
        <w:t>45</w:t>
      </w:r>
      <w:r w:rsidR="000E78D4" w:rsidRPr="00655AD7">
        <w:rPr>
          <w:b/>
          <w:color w:val="000000" w:themeColor="text1"/>
          <w:sz w:val="22"/>
          <w:szCs w:val="22"/>
          <w:lang w:eastAsia="pl-PL"/>
        </w:rPr>
        <w:t>.2021</w:t>
      </w:r>
      <w:r w:rsidR="0008184A">
        <w:rPr>
          <w:b/>
          <w:color w:val="000000" w:themeColor="text1"/>
          <w:sz w:val="22"/>
          <w:szCs w:val="22"/>
          <w:lang w:eastAsia="pl-PL"/>
        </w:rPr>
        <w:t>,</w:t>
      </w:r>
      <w:r w:rsidR="000E78D4" w:rsidRPr="00655AD7">
        <w:rPr>
          <w:b/>
          <w:color w:val="000000" w:themeColor="text1"/>
          <w:sz w:val="22"/>
          <w:szCs w:val="22"/>
          <w:lang w:eastAsia="pl-PL"/>
        </w:rPr>
        <w:t xml:space="preserve"> </w:t>
      </w:r>
      <w:r w:rsidRPr="00655AD7">
        <w:rPr>
          <w:b/>
          <w:color w:val="000000" w:themeColor="text1"/>
          <w:sz w:val="22"/>
          <w:szCs w:val="22"/>
          <w:lang w:eastAsia="pl-PL"/>
        </w:rPr>
        <w:t>pn.:</w:t>
      </w:r>
      <w:r w:rsidR="000E78D4" w:rsidRPr="00655AD7">
        <w:rPr>
          <w:b/>
          <w:color w:val="000000" w:themeColor="text1"/>
          <w:sz w:val="22"/>
          <w:szCs w:val="22"/>
          <w:lang w:eastAsia="pl-PL"/>
        </w:rPr>
        <w:t xml:space="preserve"> </w:t>
      </w:r>
      <w:r w:rsidR="00091451" w:rsidRPr="00091451">
        <w:rPr>
          <w:b/>
          <w:color w:val="000000" w:themeColor="text1"/>
          <w:sz w:val="22"/>
          <w:szCs w:val="22"/>
          <w:lang w:eastAsia="pl-PL"/>
        </w:rPr>
        <w:t>„P</w:t>
      </w:r>
      <w:r w:rsidR="00B94EA4">
        <w:rPr>
          <w:b/>
          <w:color w:val="000000" w:themeColor="text1"/>
          <w:sz w:val="22"/>
          <w:szCs w:val="22"/>
          <w:lang w:eastAsia="pl-PL"/>
        </w:rPr>
        <w:t xml:space="preserve">rzebudowa drogi powiatowej Nr 5103 E  -remont mostu nad rzeką </w:t>
      </w:r>
      <w:proofErr w:type="spellStart"/>
      <w:r w:rsidR="00B94EA4">
        <w:rPr>
          <w:b/>
          <w:color w:val="000000" w:themeColor="text1"/>
          <w:sz w:val="22"/>
          <w:szCs w:val="22"/>
          <w:lang w:eastAsia="pl-PL"/>
        </w:rPr>
        <w:t>Mrożycą</w:t>
      </w:r>
      <w:proofErr w:type="spellEnd"/>
      <w:r w:rsidR="00B94EA4">
        <w:rPr>
          <w:b/>
          <w:color w:val="000000" w:themeColor="text1"/>
          <w:sz w:val="22"/>
          <w:szCs w:val="22"/>
          <w:lang w:eastAsia="pl-PL"/>
        </w:rPr>
        <w:t xml:space="preserve"> oraz wykonanie kładki pieszo-rowerowej</w:t>
      </w:r>
      <w:r w:rsidR="00091451" w:rsidRPr="00091451">
        <w:rPr>
          <w:b/>
          <w:color w:val="000000" w:themeColor="text1"/>
          <w:sz w:val="22"/>
          <w:szCs w:val="22"/>
          <w:lang w:eastAsia="pl-PL"/>
        </w:rPr>
        <w:t>”</w:t>
      </w:r>
    </w:p>
    <w:p w14:paraId="4D363208" w14:textId="332A4043" w:rsidR="00C51836" w:rsidRPr="00C51836" w:rsidRDefault="00223FE3" w:rsidP="00E53D21">
      <w:pPr>
        <w:pStyle w:val="Akapitzlist"/>
        <w:widowControl/>
        <w:numPr>
          <w:ilvl w:val="0"/>
          <w:numId w:val="109"/>
        </w:numPr>
        <w:tabs>
          <w:tab w:val="left" w:pos="1276"/>
        </w:tabs>
        <w:suppressAutoHyphens w:val="0"/>
        <w:autoSpaceDN/>
        <w:spacing w:before="120" w:after="120" w:line="240" w:lineRule="auto"/>
        <w:ind w:left="993" w:hanging="426"/>
        <w:contextualSpacing/>
        <w:textAlignment w:val="auto"/>
        <w:rPr>
          <w:color w:val="000000" w:themeColor="text1"/>
          <w:sz w:val="22"/>
          <w:szCs w:val="22"/>
        </w:rPr>
      </w:pPr>
      <w:r w:rsidRPr="00BD039A">
        <w:rPr>
          <w:color w:val="000000" w:themeColor="text1"/>
          <w:sz w:val="22"/>
          <w:szCs w:val="22"/>
          <w:lang w:eastAsia="pl-PL"/>
        </w:rPr>
        <w:t>odbiorcami Pani/Pana danych osobowych będą osoby lub podmioty, którym udostępniona zostanie dokumentacja postępowania w opar</w:t>
      </w:r>
      <w:r w:rsidR="005C05A3" w:rsidRPr="00BD039A">
        <w:rPr>
          <w:color w:val="000000" w:themeColor="text1"/>
          <w:sz w:val="22"/>
          <w:szCs w:val="22"/>
          <w:lang w:eastAsia="pl-PL"/>
        </w:rPr>
        <w:t xml:space="preserve">ciu o </w:t>
      </w:r>
      <w:r w:rsidR="005C05A3" w:rsidRPr="00BD039A">
        <w:rPr>
          <w:b/>
          <w:color w:val="000000" w:themeColor="text1"/>
          <w:sz w:val="22"/>
          <w:szCs w:val="22"/>
          <w:lang w:eastAsia="pl-PL"/>
        </w:rPr>
        <w:t>art. 74</w:t>
      </w:r>
      <w:r w:rsidRPr="00BD039A">
        <w:rPr>
          <w:b/>
          <w:color w:val="000000" w:themeColor="text1"/>
          <w:sz w:val="22"/>
          <w:szCs w:val="22"/>
          <w:lang w:eastAsia="pl-PL"/>
        </w:rPr>
        <w:t xml:space="preserve"> Ustawy</w:t>
      </w:r>
      <w:r w:rsidR="005C05A3" w:rsidRPr="00BD039A">
        <w:rPr>
          <w:b/>
          <w:color w:val="000000" w:themeColor="text1"/>
          <w:sz w:val="22"/>
          <w:szCs w:val="22"/>
          <w:lang w:eastAsia="pl-PL"/>
        </w:rPr>
        <w:t xml:space="preserve"> </w:t>
      </w:r>
      <w:proofErr w:type="spellStart"/>
      <w:r w:rsidR="005C05A3" w:rsidRPr="00BD039A">
        <w:rPr>
          <w:b/>
          <w:color w:val="000000" w:themeColor="text1"/>
          <w:sz w:val="22"/>
          <w:szCs w:val="22"/>
          <w:lang w:eastAsia="pl-PL"/>
        </w:rPr>
        <w:t>Pzp</w:t>
      </w:r>
      <w:proofErr w:type="spellEnd"/>
      <w:r w:rsidRPr="00BD039A">
        <w:rPr>
          <w:b/>
          <w:color w:val="000000" w:themeColor="text1"/>
          <w:sz w:val="22"/>
          <w:szCs w:val="22"/>
          <w:lang w:eastAsia="pl-PL"/>
        </w:rPr>
        <w:t>;</w:t>
      </w:r>
    </w:p>
    <w:p w14:paraId="76F01EA2" w14:textId="77777777" w:rsidR="00C51836" w:rsidRPr="00C51836" w:rsidRDefault="00C51836" w:rsidP="00E53D21">
      <w:pPr>
        <w:pStyle w:val="Akapitzlist"/>
        <w:widowControl/>
        <w:tabs>
          <w:tab w:val="left" w:pos="1276"/>
        </w:tabs>
        <w:suppressAutoHyphens w:val="0"/>
        <w:autoSpaceDN/>
        <w:spacing w:before="120" w:after="120" w:line="240" w:lineRule="auto"/>
        <w:ind w:left="709"/>
        <w:contextualSpacing/>
        <w:textAlignment w:val="auto"/>
        <w:rPr>
          <w:color w:val="000000" w:themeColor="text1"/>
          <w:sz w:val="22"/>
          <w:szCs w:val="22"/>
        </w:rPr>
      </w:pPr>
    </w:p>
    <w:p w14:paraId="4FAFEA1B" w14:textId="036ED035" w:rsidR="005C05A3" w:rsidRPr="00BD039A" w:rsidRDefault="00BD039A" w:rsidP="00E53D21">
      <w:pPr>
        <w:pStyle w:val="Akapitzlist"/>
        <w:widowControl/>
        <w:numPr>
          <w:ilvl w:val="0"/>
          <w:numId w:val="109"/>
        </w:numPr>
        <w:tabs>
          <w:tab w:val="left" w:pos="1276"/>
        </w:tabs>
        <w:suppressAutoHyphens w:val="0"/>
        <w:autoSpaceDN/>
        <w:spacing w:before="120" w:after="120" w:line="240" w:lineRule="auto"/>
        <w:ind w:left="993" w:hanging="426"/>
        <w:contextualSpacing/>
        <w:textAlignment w:val="auto"/>
        <w:rPr>
          <w:color w:val="000000" w:themeColor="text1"/>
          <w:sz w:val="22"/>
          <w:szCs w:val="22"/>
        </w:rPr>
      </w:pPr>
      <w:r w:rsidRPr="00BD039A">
        <w:rPr>
          <w:b/>
          <w:color w:val="000000" w:themeColor="text1"/>
          <w:sz w:val="22"/>
          <w:szCs w:val="22"/>
          <w:lang w:eastAsia="pl-PL"/>
        </w:rPr>
        <w:t xml:space="preserve"> </w:t>
      </w:r>
      <w:r w:rsidR="00223FE3" w:rsidRPr="00BD039A">
        <w:rPr>
          <w:color w:val="000000" w:themeColor="text1"/>
          <w:sz w:val="22"/>
          <w:szCs w:val="22"/>
          <w:lang w:eastAsia="pl-PL"/>
        </w:rPr>
        <w:t xml:space="preserve">Pani/Pana dane osobowe będą </w:t>
      </w:r>
      <w:r w:rsidR="005C05A3" w:rsidRPr="00BD039A">
        <w:rPr>
          <w:color w:val="000000" w:themeColor="text1"/>
          <w:sz w:val="22"/>
          <w:szCs w:val="22"/>
          <w:lang w:eastAsia="pl-PL"/>
        </w:rPr>
        <w:t xml:space="preserve">przechowywane, zgodnie </w:t>
      </w:r>
      <w:r w:rsidR="005C05A3" w:rsidRPr="00BD039A">
        <w:rPr>
          <w:b/>
          <w:color w:val="000000" w:themeColor="text1"/>
          <w:sz w:val="22"/>
          <w:szCs w:val="22"/>
          <w:lang w:eastAsia="pl-PL"/>
        </w:rPr>
        <w:t>z art. 78</w:t>
      </w:r>
      <w:r w:rsidR="00223FE3" w:rsidRPr="00BD039A">
        <w:rPr>
          <w:b/>
          <w:color w:val="000000" w:themeColor="text1"/>
          <w:sz w:val="22"/>
          <w:szCs w:val="22"/>
          <w:lang w:eastAsia="pl-PL"/>
        </w:rPr>
        <w:t xml:space="preserve"> ust. 1 Ustawy </w:t>
      </w:r>
      <w:proofErr w:type="spellStart"/>
      <w:r w:rsidR="005C05A3" w:rsidRPr="00BD039A">
        <w:rPr>
          <w:b/>
          <w:color w:val="000000" w:themeColor="text1"/>
          <w:sz w:val="22"/>
          <w:szCs w:val="22"/>
          <w:lang w:eastAsia="pl-PL"/>
        </w:rPr>
        <w:t>Pzp</w:t>
      </w:r>
      <w:proofErr w:type="spellEnd"/>
      <w:r w:rsidR="005C05A3" w:rsidRPr="00BD039A">
        <w:rPr>
          <w:color w:val="000000" w:themeColor="text1"/>
          <w:sz w:val="22"/>
          <w:szCs w:val="22"/>
          <w:lang w:eastAsia="pl-PL"/>
        </w:rPr>
        <w:t xml:space="preserve"> </w:t>
      </w:r>
      <w:r w:rsidR="00223FE3" w:rsidRPr="00BD039A">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655AD7" w:rsidRDefault="00223FE3" w:rsidP="00E53D21">
      <w:pPr>
        <w:pStyle w:val="Akapitzlist"/>
        <w:widowControl/>
        <w:numPr>
          <w:ilvl w:val="0"/>
          <w:numId w:val="109"/>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w:t>
      </w:r>
      <w:proofErr w:type="spellStart"/>
      <w:r w:rsidR="005C05A3" w:rsidRPr="00655AD7">
        <w:rPr>
          <w:color w:val="000000" w:themeColor="text1"/>
          <w:sz w:val="22"/>
          <w:szCs w:val="22"/>
          <w:lang w:eastAsia="pl-PL"/>
        </w:rPr>
        <w:t>Pzp</w:t>
      </w:r>
      <w:proofErr w:type="spellEnd"/>
      <w:r w:rsidRPr="00655AD7">
        <w:rPr>
          <w:color w:val="000000" w:themeColor="text1"/>
          <w:sz w:val="22"/>
          <w:szCs w:val="22"/>
          <w:lang w:eastAsia="pl-PL"/>
        </w:rPr>
        <w:t xml:space="preserve">, związanym z udziałem w postępowaniu o udzielenie zamówienia publicznego; </w:t>
      </w:r>
    </w:p>
    <w:p w14:paraId="533A0843" w14:textId="77777777" w:rsidR="00223FE3" w:rsidRPr="00655AD7" w:rsidRDefault="00223FE3" w:rsidP="00281D82">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w odniesieniu do Pani/Pana danych osobowych decyzje nie będą podejmowane w sposób zautomatyzowany, stosowanie do art. 22 RODO;</w:t>
      </w:r>
    </w:p>
    <w:p w14:paraId="745BC6DB" w14:textId="77777777" w:rsidR="00223FE3" w:rsidRPr="00655AD7" w:rsidRDefault="00223FE3" w:rsidP="00281D82">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0D8CC935" w:rsidR="006A42BA"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233B09">
        <w:rPr>
          <w:rFonts w:ascii="Times New Roman" w:eastAsia="Times New Roman" w:hAnsi="Times New Roman" w:cs="Times New Roman"/>
          <w:color w:val="000000" w:themeColor="text1"/>
          <w:sz w:val="22"/>
          <w:szCs w:val="22"/>
          <w:lang w:eastAsia="pl-PL"/>
        </w:rPr>
        <w:t>–</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281D82">
      <w:pPr>
        <w:widowControl/>
        <w:numPr>
          <w:ilvl w:val="0"/>
          <w:numId w:val="109"/>
        </w:numPr>
        <w:tabs>
          <w:tab w:val="left" w:pos="993"/>
        </w:tabs>
        <w:suppressAutoHyphens w:val="0"/>
        <w:autoSpaceDN/>
        <w:spacing w:before="120" w:after="120" w:line="360" w:lineRule="auto"/>
        <w:ind w:hanging="927"/>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0DC6D2E9"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w związku z art. 17 ust. 3 lit. </w:t>
      </w:r>
      <w:r w:rsidR="00233B09" w:rsidRPr="00655AD7">
        <w:rPr>
          <w:rFonts w:ascii="Times New Roman" w:eastAsia="Times New Roman" w:hAnsi="Times New Roman" w:cs="Times New Roman"/>
          <w:color w:val="000000" w:themeColor="text1"/>
          <w:sz w:val="22"/>
          <w:szCs w:val="22"/>
          <w:lang w:eastAsia="pl-PL"/>
        </w:rPr>
        <w:t>B</w:t>
      </w:r>
      <w:r w:rsidRPr="00655AD7">
        <w:rPr>
          <w:rFonts w:ascii="Times New Roman" w:eastAsia="Times New Roman" w:hAnsi="Times New Roman" w:cs="Times New Roman"/>
          <w:color w:val="000000" w:themeColor="text1"/>
          <w:sz w:val="22"/>
          <w:szCs w:val="22"/>
          <w:lang w:eastAsia="pl-PL"/>
        </w:rPr>
        <w:t>, d lub e RODO prawo do usunięcia danych osobowych;</w:t>
      </w:r>
    </w:p>
    <w:p w14:paraId="5EC02023" w14:textId="7CD5BB33"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54950354" w:rsidR="00F303CD"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 xml:space="preserve">na podstawie art. 21 RODO prawo sprzeciwu, wobec przetwarzania danych osobowych, gdyż podstawą prawną przetwarzania Pani/Pana danych osobowych jest art. 6 ust. 1 lit. </w:t>
      </w:r>
      <w:r w:rsidR="00233B09" w:rsidRPr="00655AD7">
        <w:rPr>
          <w:rFonts w:ascii="Times New Roman" w:eastAsia="Times New Roman" w:hAnsi="Times New Roman" w:cs="Times New Roman"/>
          <w:b/>
          <w:color w:val="000000" w:themeColor="text1"/>
          <w:sz w:val="22"/>
          <w:szCs w:val="22"/>
          <w:lang w:eastAsia="pl-PL"/>
        </w:rPr>
        <w:t>C</w:t>
      </w:r>
      <w:r w:rsidRPr="00655AD7">
        <w:rPr>
          <w:rFonts w:ascii="Times New Roman" w:eastAsia="Times New Roman" w:hAnsi="Times New Roman" w:cs="Times New Roman"/>
          <w:b/>
          <w:color w:val="000000" w:themeColor="text1"/>
          <w:sz w:val="22"/>
          <w:szCs w:val="22"/>
          <w:lang w:eastAsia="pl-PL"/>
        </w:rPr>
        <w:t xml:space="preserve">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875422">
      <w:pPr>
        <w:pStyle w:val="Akapitzlist"/>
        <w:widowControl/>
        <w:numPr>
          <w:ilvl w:val="0"/>
          <w:numId w:val="184"/>
        </w:numPr>
        <w:suppressAutoHyphens w:val="0"/>
        <w:autoSpaceDN/>
        <w:spacing w:after="160" w:line="259" w:lineRule="auto"/>
        <w:ind w:left="993" w:hanging="284"/>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lastRenderedPageBreak/>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01D0CFEB" w:rsidR="00E75210" w:rsidRDefault="002B3EDC" w:rsidP="007C2427">
      <w:pPr>
        <w:pStyle w:val="Nagwek"/>
        <w:suppressLineNumbers w:val="0"/>
        <w:snapToGrid w:val="0"/>
        <w:ind w:right="-40"/>
        <w:rPr>
          <w:b/>
          <w:bCs/>
          <w:sz w:val="22"/>
          <w:szCs w:val="22"/>
        </w:rPr>
      </w:pPr>
      <w:r>
        <w:rPr>
          <w:b/>
          <w:bCs/>
          <w:sz w:val="22"/>
          <w:szCs w:val="22"/>
        </w:rPr>
        <w:t xml:space="preserve">                                                                      </w:t>
      </w:r>
    </w:p>
    <w:p w14:paraId="245E7F6B" w14:textId="3DA10C6D" w:rsidR="00D34144" w:rsidRPr="00D34144" w:rsidRDefault="00B50706" w:rsidP="00D34144">
      <w:pPr>
        <w:pStyle w:val="Standard"/>
        <w:tabs>
          <w:tab w:val="center" w:pos="5256"/>
          <w:tab w:val="right" w:pos="9792"/>
        </w:tabs>
        <w:spacing w:line="240" w:lineRule="auto"/>
        <w:ind w:right="992"/>
        <w:jc w:val="right"/>
        <w:rPr>
          <w:b/>
          <w:bCs/>
          <w:i/>
          <w:iCs/>
          <w:sz w:val="22"/>
          <w:szCs w:val="22"/>
        </w:rPr>
      </w:pPr>
      <w:r>
        <w:rPr>
          <w:b/>
          <w:bCs/>
          <w:i/>
          <w:iCs/>
          <w:sz w:val="22"/>
          <w:szCs w:val="22"/>
        </w:rPr>
        <w:t xml:space="preserve">           </w:t>
      </w:r>
      <w:r w:rsidR="00F40E0D">
        <w:rPr>
          <w:b/>
          <w:bCs/>
          <w:i/>
          <w:iCs/>
          <w:sz w:val="22"/>
          <w:szCs w:val="22"/>
        </w:rPr>
        <w:t xml:space="preserve">                                      Zarząd Powiatu Zgierskiego</w:t>
      </w:r>
      <w:r w:rsidR="007924E5">
        <w:rPr>
          <w:b/>
          <w:bCs/>
          <w:i/>
          <w:iCs/>
          <w:sz w:val="22"/>
          <w:szCs w:val="22"/>
        </w:rPr>
        <w:tab/>
      </w:r>
      <w:r>
        <w:rPr>
          <w:b/>
          <w:bCs/>
          <w:i/>
          <w:iCs/>
          <w:sz w:val="22"/>
          <w:szCs w:val="22"/>
        </w:rPr>
        <w:t xml:space="preserve"> </w:t>
      </w:r>
    </w:p>
    <w:p w14:paraId="204A074C" w14:textId="62B04D2D"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4123108D" w14:textId="77777777"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875422">
      <w:pPr>
        <w:pStyle w:val="NumeracjaUrzdowa"/>
        <w:numPr>
          <w:ilvl w:val="0"/>
          <w:numId w:val="162"/>
        </w:numPr>
        <w:rPr>
          <w:b/>
          <w:bCs/>
          <w:sz w:val="22"/>
          <w:szCs w:val="22"/>
        </w:rPr>
      </w:pPr>
      <w:r w:rsidRPr="00F32710">
        <w:rPr>
          <w:b/>
          <w:bCs/>
          <w:sz w:val="22"/>
          <w:szCs w:val="22"/>
        </w:rPr>
        <w:t>ZAŁĄCZNIKI</w:t>
      </w:r>
    </w:p>
    <w:p w14:paraId="31B47C59" w14:textId="0C58B885" w:rsidR="007621F1" w:rsidRPr="00DC16D6" w:rsidRDefault="00402C04" w:rsidP="00875422">
      <w:pPr>
        <w:pStyle w:val="NumeracjaUrzdowa"/>
        <w:numPr>
          <w:ilvl w:val="0"/>
          <w:numId w:val="139"/>
        </w:numPr>
        <w:spacing w:line="240" w:lineRule="auto"/>
        <w:rPr>
          <w:bCs/>
          <w:sz w:val="16"/>
          <w:szCs w:val="16"/>
        </w:rPr>
      </w:pPr>
      <w:r w:rsidRPr="00DC16D6">
        <w:rPr>
          <w:bCs/>
          <w:sz w:val="16"/>
          <w:szCs w:val="16"/>
        </w:rPr>
        <w:t xml:space="preserve">Formularz ofertowy </w:t>
      </w:r>
      <w:r w:rsidR="00A17653" w:rsidRPr="00DC16D6">
        <w:rPr>
          <w:bCs/>
          <w:sz w:val="16"/>
          <w:szCs w:val="16"/>
        </w:rPr>
        <w:t xml:space="preserve"> - </w:t>
      </w:r>
      <w:r w:rsidRPr="00DC16D6">
        <w:rPr>
          <w:bCs/>
          <w:sz w:val="16"/>
          <w:szCs w:val="16"/>
        </w:rPr>
        <w:t>zał</w:t>
      </w:r>
      <w:r w:rsidR="0073305E" w:rsidRPr="00DC16D6">
        <w:rPr>
          <w:bCs/>
          <w:sz w:val="16"/>
          <w:szCs w:val="16"/>
        </w:rPr>
        <w:t>ącznik</w:t>
      </w:r>
      <w:r w:rsidRPr="00DC16D6">
        <w:rPr>
          <w:bCs/>
          <w:sz w:val="16"/>
          <w:szCs w:val="16"/>
        </w:rPr>
        <w:t xml:space="preserve"> nr 1</w:t>
      </w:r>
      <w:r w:rsidR="00A17653" w:rsidRPr="00DC16D6">
        <w:rPr>
          <w:bCs/>
          <w:sz w:val="16"/>
          <w:szCs w:val="16"/>
        </w:rPr>
        <w:t xml:space="preserve"> </w:t>
      </w:r>
      <w:r w:rsidRPr="00DC16D6">
        <w:rPr>
          <w:bCs/>
          <w:sz w:val="16"/>
          <w:szCs w:val="16"/>
        </w:rPr>
        <w:t xml:space="preserve">do </w:t>
      </w:r>
      <w:r w:rsidR="0008348A" w:rsidRPr="00DC16D6">
        <w:rPr>
          <w:bCs/>
          <w:sz w:val="16"/>
          <w:szCs w:val="16"/>
        </w:rPr>
        <w:t>SWZ</w:t>
      </w:r>
      <w:r w:rsidR="00A17653" w:rsidRPr="00DC16D6">
        <w:rPr>
          <w:bCs/>
          <w:sz w:val="16"/>
          <w:szCs w:val="16"/>
        </w:rPr>
        <w:t>;</w:t>
      </w:r>
    </w:p>
    <w:p w14:paraId="1EDFDDAF" w14:textId="560E63CF" w:rsidR="00D94180" w:rsidRPr="00DC16D6" w:rsidRDefault="00D94180" w:rsidP="00875422">
      <w:pPr>
        <w:pStyle w:val="NumeracjaUrzdowa"/>
        <w:numPr>
          <w:ilvl w:val="0"/>
          <w:numId w:val="139"/>
        </w:numPr>
        <w:spacing w:line="240" w:lineRule="auto"/>
        <w:textAlignment w:val="auto"/>
        <w:rPr>
          <w:bCs/>
          <w:sz w:val="16"/>
          <w:szCs w:val="16"/>
        </w:rPr>
      </w:pPr>
      <w:r w:rsidRPr="00DC16D6">
        <w:rPr>
          <w:bCs/>
          <w:sz w:val="16"/>
          <w:szCs w:val="16"/>
        </w:rPr>
        <w:t xml:space="preserve">Oświadczenie </w:t>
      </w:r>
      <w:r w:rsidR="003D608A" w:rsidRPr="00DC16D6">
        <w:rPr>
          <w:bCs/>
          <w:sz w:val="16"/>
          <w:szCs w:val="16"/>
        </w:rPr>
        <w:t xml:space="preserve">dotyczące </w:t>
      </w:r>
      <w:r w:rsidRPr="00DC16D6">
        <w:rPr>
          <w:bCs/>
          <w:sz w:val="16"/>
          <w:szCs w:val="16"/>
        </w:rPr>
        <w:t>spełni</w:t>
      </w:r>
      <w:r w:rsidR="003D608A" w:rsidRPr="00DC16D6">
        <w:rPr>
          <w:bCs/>
          <w:sz w:val="16"/>
          <w:szCs w:val="16"/>
        </w:rPr>
        <w:t>a</w:t>
      </w:r>
      <w:r w:rsidRPr="00DC16D6">
        <w:rPr>
          <w:bCs/>
          <w:sz w:val="16"/>
          <w:szCs w:val="16"/>
        </w:rPr>
        <w:t>ni</w:t>
      </w:r>
      <w:r w:rsidR="003D608A" w:rsidRPr="00DC16D6">
        <w:rPr>
          <w:bCs/>
          <w:sz w:val="16"/>
          <w:szCs w:val="16"/>
        </w:rPr>
        <w:t>a</w:t>
      </w:r>
      <w:r w:rsidRPr="00DC16D6">
        <w:rPr>
          <w:bCs/>
          <w:sz w:val="16"/>
          <w:szCs w:val="16"/>
        </w:rPr>
        <w:t xml:space="preserve"> warunków udziału w postępowaniu  - zał</w:t>
      </w:r>
      <w:r w:rsidR="00C82B43">
        <w:rPr>
          <w:bCs/>
          <w:sz w:val="16"/>
          <w:szCs w:val="16"/>
        </w:rPr>
        <w:t>ącznik</w:t>
      </w:r>
      <w:r w:rsidRPr="00DC16D6">
        <w:rPr>
          <w:bCs/>
          <w:sz w:val="16"/>
          <w:szCs w:val="16"/>
        </w:rPr>
        <w:t xml:space="preserve"> nr 2 do SWZ;  </w:t>
      </w:r>
    </w:p>
    <w:p w14:paraId="3A7DD0F8" w14:textId="61022C94" w:rsidR="007621F1" w:rsidRPr="00DC16D6" w:rsidRDefault="007621F1" w:rsidP="00875422">
      <w:pPr>
        <w:pStyle w:val="NumeracjaUrzdowa"/>
        <w:numPr>
          <w:ilvl w:val="0"/>
          <w:numId w:val="139"/>
        </w:numPr>
        <w:spacing w:line="240" w:lineRule="auto"/>
        <w:rPr>
          <w:bCs/>
          <w:sz w:val="16"/>
          <w:szCs w:val="16"/>
        </w:rPr>
      </w:pPr>
      <w:r w:rsidRPr="00DC16D6">
        <w:rPr>
          <w:bCs/>
          <w:color w:val="000000"/>
          <w:sz w:val="16"/>
          <w:szCs w:val="16"/>
        </w:rPr>
        <w:t>O</w:t>
      </w:r>
      <w:r w:rsidR="00402C04" w:rsidRPr="00DC16D6">
        <w:rPr>
          <w:bCs/>
          <w:color w:val="000000"/>
          <w:sz w:val="16"/>
          <w:szCs w:val="16"/>
        </w:rPr>
        <w:t>świadczenie</w:t>
      </w:r>
      <w:r w:rsidR="00E57305" w:rsidRPr="00DC16D6">
        <w:rPr>
          <w:bCs/>
          <w:color w:val="000000"/>
          <w:sz w:val="16"/>
          <w:szCs w:val="16"/>
        </w:rPr>
        <w:t xml:space="preserve"> </w:t>
      </w:r>
      <w:r w:rsidR="003D608A" w:rsidRPr="00DC16D6">
        <w:rPr>
          <w:bCs/>
          <w:color w:val="000000"/>
          <w:sz w:val="16"/>
          <w:szCs w:val="16"/>
        </w:rPr>
        <w:t>dot</w:t>
      </w:r>
      <w:r w:rsidR="005E2C8F" w:rsidRPr="00DC16D6">
        <w:rPr>
          <w:bCs/>
          <w:color w:val="000000"/>
          <w:sz w:val="16"/>
          <w:szCs w:val="16"/>
        </w:rPr>
        <w:t>ycz</w:t>
      </w:r>
      <w:r w:rsidR="003D608A" w:rsidRPr="00DC16D6">
        <w:rPr>
          <w:bCs/>
          <w:color w:val="000000"/>
          <w:sz w:val="16"/>
          <w:szCs w:val="16"/>
        </w:rPr>
        <w:t>ąc</w:t>
      </w:r>
      <w:r w:rsidR="005E2C8F" w:rsidRPr="00DC16D6">
        <w:rPr>
          <w:bCs/>
          <w:color w:val="000000"/>
          <w:sz w:val="16"/>
          <w:szCs w:val="16"/>
        </w:rPr>
        <w:t>e przesłanek wykluczenia z postępowania</w:t>
      </w:r>
      <w:r w:rsidR="00402C04" w:rsidRPr="00DC16D6">
        <w:rPr>
          <w:bCs/>
          <w:color w:val="000000"/>
          <w:sz w:val="16"/>
          <w:szCs w:val="16"/>
        </w:rPr>
        <w:t xml:space="preserve"> </w:t>
      </w:r>
      <w:r w:rsidR="00A17653" w:rsidRPr="00DC16D6">
        <w:rPr>
          <w:bCs/>
          <w:color w:val="000000"/>
          <w:sz w:val="16"/>
          <w:szCs w:val="16"/>
        </w:rPr>
        <w:t xml:space="preserve"> - </w:t>
      </w:r>
      <w:r w:rsidR="00402C04" w:rsidRPr="00DC16D6">
        <w:rPr>
          <w:bCs/>
          <w:color w:val="000000"/>
          <w:sz w:val="16"/>
          <w:szCs w:val="16"/>
        </w:rPr>
        <w:t>zał</w:t>
      </w:r>
      <w:r w:rsidR="0073305E" w:rsidRPr="00DC16D6">
        <w:rPr>
          <w:bCs/>
          <w:color w:val="000000"/>
          <w:sz w:val="16"/>
          <w:szCs w:val="16"/>
        </w:rPr>
        <w:t>ącznik</w:t>
      </w:r>
      <w:r w:rsidR="00402C04" w:rsidRPr="00DC16D6">
        <w:rPr>
          <w:bCs/>
          <w:color w:val="000000"/>
          <w:sz w:val="16"/>
          <w:szCs w:val="16"/>
        </w:rPr>
        <w:t xml:space="preserve"> nr </w:t>
      </w:r>
      <w:r w:rsidR="00E30596" w:rsidRPr="00DC16D6">
        <w:rPr>
          <w:bCs/>
          <w:color w:val="000000"/>
          <w:sz w:val="16"/>
          <w:szCs w:val="16"/>
        </w:rPr>
        <w:t>3</w:t>
      </w:r>
      <w:r w:rsidR="00402C04" w:rsidRPr="00DC16D6">
        <w:rPr>
          <w:bCs/>
          <w:color w:val="000000"/>
          <w:sz w:val="16"/>
          <w:szCs w:val="16"/>
        </w:rPr>
        <w:t xml:space="preserve"> do </w:t>
      </w:r>
      <w:r w:rsidR="0008348A" w:rsidRPr="00DC16D6">
        <w:rPr>
          <w:bCs/>
          <w:color w:val="000000"/>
          <w:sz w:val="16"/>
          <w:szCs w:val="16"/>
        </w:rPr>
        <w:t>SWZ</w:t>
      </w:r>
      <w:r w:rsidR="00402C04" w:rsidRPr="00DC16D6">
        <w:rPr>
          <w:bCs/>
          <w:color w:val="000000"/>
          <w:sz w:val="16"/>
          <w:szCs w:val="16"/>
        </w:rPr>
        <w:t>;</w:t>
      </w:r>
    </w:p>
    <w:p w14:paraId="51190972" w14:textId="77777777" w:rsidR="00DC16D6" w:rsidRPr="00DC16D6" w:rsidRDefault="00DC16D6" w:rsidP="00875422">
      <w:pPr>
        <w:pStyle w:val="NumeracjaUrzdowa"/>
        <w:numPr>
          <w:ilvl w:val="0"/>
          <w:numId w:val="139"/>
        </w:numPr>
        <w:spacing w:line="240" w:lineRule="auto"/>
        <w:rPr>
          <w:color w:val="000000" w:themeColor="text1"/>
          <w:sz w:val="16"/>
          <w:szCs w:val="16"/>
        </w:rPr>
      </w:pPr>
      <w:r w:rsidRPr="00DC16D6">
        <w:rPr>
          <w:color w:val="000000" w:themeColor="text1"/>
          <w:sz w:val="16"/>
          <w:szCs w:val="16"/>
        </w:rPr>
        <w:t>Projekt umowy - załącznik nr 4 do SWZ;</w:t>
      </w:r>
    </w:p>
    <w:p w14:paraId="488C2844" w14:textId="678AC48E" w:rsidR="00DC16D6" w:rsidRPr="00DC16D6" w:rsidRDefault="00DC16D6" w:rsidP="00875422">
      <w:pPr>
        <w:pStyle w:val="NumeracjaUrzdowa"/>
        <w:numPr>
          <w:ilvl w:val="0"/>
          <w:numId w:val="139"/>
        </w:numPr>
        <w:spacing w:line="240" w:lineRule="auto"/>
        <w:rPr>
          <w:color w:val="000000" w:themeColor="text1"/>
          <w:sz w:val="16"/>
          <w:szCs w:val="16"/>
        </w:rPr>
      </w:pPr>
      <w:r w:rsidRPr="00DC16D6">
        <w:rPr>
          <w:color w:val="000000" w:themeColor="text1"/>
          <w:sz w:val="16"/>
          <w:szCs w:val="16"/>
        </w:rPr>
        <w:t xml:space="preserve">Program </w:t>
      </w:r>
      <w:proofErr w:type="spellStart"/>
      <w:r w:rsidRPr="00DC16D6">
        <w:rPr>
          <w:color w:val="000000" w:themeColor="text1"/>
          <w:sz w:val="16"/>
          <w:szCs w:val="16"/>
        </w:rPr>
        <w:t>Funkcjo</w:t>
      </w:r>
      <w:r w:rsidR="00157041">
        <w:rPr>
          <w:color w:val="000000" w:themeColor="text1"/>
          <w:sz w:val="16"/>
          <w:szCs w:val="16"/>
        </w:rPr>
        <w:t>nalno</w:t>
      </w:r>
      <w:proofErr w:type="spellEnd"/>
      <w:r w:rsidRPr="00DC16D6">
        <w:rPr>
          <w:color w:val="000000" w:themeColor="text1"/>
          <w:sz w:val="16"/>
          <w:szCs w:val="16"/>
        </w:rPr>
        <w:t xml:space="preserve"> - Użytkowy - załącznik nr 5 do SWZ;</w:t>
      </w:r>
    </w:p>
    <w:p w14:paraId="43F187FA" w14:textId="2468F6A8" w:rsidR="00DC16D6" w:rsidRPr="00DC16D6" w:rsidRDefault="00157041" w:rsidP="00875422">
      <w:pPr>
        <w:pStyle w:val="NumeracjaUrzdowa"/>
        <w:numPr>
          <w:ilvl w:val="0"/>
          <w:numId w:val="139"/>
        </w:numPr>
        <w:spacing w:line="240" w:lineRule="auto"/>
        <w:rPr>
          <w:color w:val="000000" w:themeColor="text1"/>
          <w:sz w:val="16"/>
          <w:szCs w:val="16"/>
        </w:rPr>
      </w:pPr>
      <w:r>
        <w:rPr>
          <w:color w:val="000000" w:themeColor="text1"/>
          <w:sz w:val="16"/>
          <w:szCs w:val="16"/>
        </w:rPr>
        <w:t>O</w:t>
      </w:r>
      <w:r w:rsidR="00DC16D6" w:rsidRPr="00DC16D6">
        <w:rPr>
          <w:color w:val="000000" w:themeColor="text1"/>
          <w:sz w:val="16"/>
          <w:szCs w:val="16"/>
        </w:rPr>
        <w:t>pis do P</w:t>
      </w:r>
      <w:r>
        <w:rPr>
          <w:color w:val="000000" w:themeColor="text1"/>
          <w:sz w:val="16"/>
          <w:szCs w:val="16"/>
        </w:rPr>
        <w:t xml:space="preserve">rogramu </w:t>
      </w:r>
      <w:r w:rsidR="00DC16D6" w:rsidRPr="00DC16D6">
        <w:rPr>
          <w:color w:val="000000" w:themeColor="text1"/>
          <w:sz w:val="16"/>
          <w:szCs w:val="16"/>
        </w:rPr>
        <w:t>F</w:t>
      </w:r>
      <w:r>
        <w:rPr>
          <w:color w:val="000000" w:themeColor="text1"/>
          <w:sz w:val="16"/>
          <w:szCs w:val="16"/>
        </w:rPr>
        <w:t xml:space="preserve">unkcjonalno-Użytkowego </w:t>
      </w:r>
      <w:r w:rsidR="00DC16D6" w:rsidRPr="00DC16D6">
        <w:rPr>
          <w:color w:val="000000" w:themeColor="text1"/>
          <w:sz w:val="16"/>
          <w:szCs w:val="16"/>
        </w:rPr>
        <w:t>- załącznik nr 5A do SWZ;</w:t>
      </w:r>
    </w:p>
    <w:p w14:paraId="23FA6268" w14:textId="168E1BAB" w:rsidR="00DC16D6" w:rsidRPr="00DC16D6" w:rsidRDefault="00DC16D6" w:rsidP="00875422">
      <w:pPr>
        <w:pStyle w:val="NumeracjaUrzdowa"/>
        <w:numPr>
          <w:ilvl w:val="0"/>
          <w:numId w:val="139"/>
        </w:numPr>
        <w:spacing w:line="240" w:lineRule="auto"/>
        <w:rPr>
          <w:color w:val="000000" w:themeColor="text1"/>
          <w:sz w:val="16"/>
          <w:szCs w:val="16"/>
        </w:rPr>
      </w:pPr>
      <w:r w:rsidRPr="00DC16D6">
        <w:rPr>
          <w:color w:val="000000" w:themeColor="text1"/>
          <w:sz w:val="16"/>
          <w:szCs w:val="16"/>
        </w:rPr>
        <w:t xml:space="preserve">Zestawienie kosztów – załącznik </w:t>
      </w:r>
      <w:r w:rsidR="00F52E01">
        <w:rPr>
          <w:color w:val="000000" w:themeColor="text1"/>
          <w:sz w:val="16"/>
          <w:szCs w:val="16"/>
        </w:rPr>
        <w:t xml:space="preserve">nr 6 </w:t>
      </w:r>
      <w:r w:rsidRPr="00DC16D6">
        <w:rPr>
          <w:color w:val="000000" w:themeColor="text1"/>
          <w:sz w:val="16"/>
          <w:szCs w:val="16"/>
        </w:rPr>
        <w:t>do SWZ;</w:t>
      </w:r>
    </w:p>
    <w:p w14:paraId="579DE86D" w14:textId="4FDA4771" w:rsidR="00DC16D6" w:rsidRPr="00DC16D6" w:rsidRDefault="00DC16D6" w:rsidP="00875422">
      <w:pPr>
        <w:pStyle w:val="NumeracjaUrzdowa"/>
        <w:numPr>
          <w:ilvl w:val="0"/>
          <w:numId w:val="139"/>
        </w:numPr>
        <w:spacing w:line="240" w:lineRule="auto"/>
        <w:rPr>
          <w:color w:val="000000" w:themeColor="text1"/>
          <w:sz w:val="16"/>
          <w:szCs w:val="16"/>
        </w:rPr>
      </w:pPr>
      <w:r w:rsidRPr="00DC16D6">
        <w:rPr>
          <w:color w:val="000000" w:themeColor="text1"/>
          <w:sz w:val="16"/>
          <w:szCs w:val="16"/>
        </w:rPr>
        <w:t xml:space="preserve">Dokumentacja </w:t>
      </w:r>
      <w:r w:rsidR="00157041">
        <w:rPr>
          <w:color w:val="000000" w:themeColor="text1"/>
          <w:sz w:val="16"/>
          <w:szCs w:val="16"/>
        </w:rPr>
        <w:t xml:space="preserve"> </w:t>
      </w:r>
      <w:r w:rsidRPr="00DC16D6">
        <w:rPr>
          <w:color w:val="000000" w:themeColor="text1"/>
          <w:sz w:val="16"/>
          <w:szCs w:val="16"/>
        </w:rPr>
        <w:t xml:space="preserve">remont mostu – załącznik </w:t>
      </w:r>
      <w:r w:rsidR="00F52E01">
        <w:rPr>
          <w:color w:val="000000" w:themeColor="text1"/>
          <w:sz w:val="16"/>
          <w:szCs w:val="16"/>
        </w:rPr>
        <w:t>nr 7</w:t>
      </w:r>
      <w:r w:rsidRPr="00DC16D6">
        <w:rPr>
          <w:color w:val="000000" w:themeColor="text1"/>
          <w:sz w:val="16"/>
          <w:szCs w:val="16"/>
        </w:rPr>
        <w:t xml:space="preserve"> do SWZ</w:t>
      </w:r>
    </w:p>
    <w:p w14:paraId="060D40CD" w14:textId="77777777" w:rsidR="00F955D6" w:rsidRPr="00DC16D6" w:rsidRDefault="00F955D6" w:rsidP="00875422">
      <w:pPr>
        <w:pStyle w:val="NumeracjaUrzdowa"/>
        <w:numPr>
          <w:ilvl w:val="0"/>
          <w:numId w:val="139"/>
        </w:numPr>
        <w:spacing w:line="240" w:lineRule="auto"/>
        <w:rPr>
          <w:color w:val="000000" w:themeColor="text1"/>
          <w:sz w:val="16"/>
          <w:szCs w:val="16"/>
        </w:rPr>
      </w:pPr>
      <w:r w:rsidRPr="00DC16D6">
        <w:rPr>
          <w:sz w:val="16"/>
          <w:szCs w:val="16"/>
        </w:rPr>
        <w:t xml:space="preserve">Oświadczenie </w:t>
      </w:r>
      <w:r w:rsidRPr="00DC16D6">
        <w:rPr>
          <w:bCs/>
          <w:sz w:val="16"/>
          <w:szCs w:val="16"/>
        </w:rPr>
        <w:t>z zakresu art. 117 ust. 4 Ustawy.</w:t>
      </w:r>
    </w:p>
    <w:p w14:paraId="7C8143A6" w14:textId="77777777" w:rsidR="00F955D6" w:rsidRPr="00DC16D6" w:rsidRDefault="00F955D6" w:rsidP="00F955D6">
      <w:pPr>
        <w:pStyle w:val="NumeracjaUrzdowa"/>
        <w:numPr>
          <w:ilvl w:val="0"/>
          <w:numId w:val="0"/>
        </w:numPr>
        <w:spacing w:line="240" w:lineRule="auto"/>
        <w:ind w:left="1004"/>
        <w:rPr>
          <w:color w:val="000000" w:themeColor="text1"/>
          <w:sz w:val="16"/>
          <w:szCs w:val="16"/>
        </w:rPr>
      </w:pPr>
    </w:p>
    <w:sectPr w:rsidR="00F955D6" w:rsidRPr="00DC16D6" w:rsidSect="00C84C71">
      <w:headerReference w:type="default" r:id="rId41"/>
      <w:footerReference w:type="default" r:id="rId42"/>
      <w:pgSz w:w="11906" w:h="16838"/>
      <w:pgMar w:top="1247" w:right="1418" w:bottom="1418"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F57F" w14:textId="77777777" w:rsidR="008D34E5" w:rsidRDefault="008D34E5">
      <w:r>
        <w:separator/>
      </w:r>
    </w:p>
  </w:endnote>
  <w:endnote w:type="continuationSeparator" w:id="0">
    <w:p w14:paraId="1562BA8D" w14:textId="77777777" w:rsidR="008D34E5" w:rsidRDefault="008D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18300"/>
      <w:docPartObj>
        <w:docPartGallery w:val="Page Numbers (Bottom of Page)"/>
        <w:docPartUnique/>
      </w:docPartObj>
    </w:sdtPr>
    <w:sdtEndPr/>
    <w:sdtContent>
      <w:p w14:paraId="6A6A1CB1" w14:textId="1E9B0DB1" w:rsidR="008D34E5" w:rsidRDefault="008D34E5">
        <w:pPr>
          <w:pStyle w:val="Stopka"/>
          <w:jc w:val="right"/>
        </w:pPr>
        <w:r>
          <w:fldChar w:fldCharType="begin"/>
        </w:r>
        <w:r>
          <w:instrText>PAGE   \* MERGEFORMAT</w:instrText>
        </w:r>
        <w:r>
          <w:fldChar w:fldCharType="separate"/>
        </w:r>
        <w:r w:rsidR="00740FD8">
          <w:rPr>
            <w:noProof/>
          </w:rPr>
          <w:t>26</w:t>
        </w:r>
        <w:r>
          <w:fldChar w:fldCharType="end"/>
        </w:r>
      </w:p>
    </w:sdtContent>
  </w:sdt>
  <w:p w14:paraId="6C892E56" w14:textId="38E954E1" w:rsidR="008D34E5" w:rsidRDefault="008D34E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F764" w14:textId="77777777" w:rsidR="008D34E5" w:rsidRDefault="008D34E5">
      <w:r>
        <w:rPr>
          <w:color w:val="000000"/>
        </w:rPr>
        <w:separator/>
      </w:r>
    </w:p>
  </w:footnote>
  <w:footnote w:type="continuationSeparator" w:id="0">
    <w:p w14:paraId="3542E5D6" w14:textId="77777777" w:rsidR="008D34E5" w:rsidRDefault="008D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1F849801" w:rsidR="008D34E5" w:rsidRPr="00B7359A" w:rsidRDefault="008D34E5">
    <w:pPr>
      <w:pStyle w:val="Nagwek"/>
      <w:rPr>
        <w:b/>
        <w:bCs/>
        <w:sz w:val="20"/>
        <w:szCs w:val="20"/>
      </w:rPr>
    </w:pPr>
    <w:r w:rsidRPr="00B7359A">
      <w:rPr>
        <w:b/>
        <w:bCs/>
        <w:sz w:val="20"/>
        <w:szCs w:val="20"/>
      </w:rPr>
      <w:t>ZP.272.</w:t>
    </w:r>
    <w:r w:rsidR="00A554C1">
      <w:rPr>
        <w:b/>
        <w:bCs/>
        <w:sz w:val="20"/>
        <w:szCs w:val="20"/>
      </w:rPr>
      <w:t>45</w:t>
    </w:r>
    <w:r w:rsidRPr="00B7359A">
      <w:rPr>
        <w:b/>
        <w:bCs/>
        <w:sz w:val="20"/>
        <w:szCs w:val="20"/>
      </w:rPr>
      <w:t>.2021</w:t>
    </w:r>
  </w:p>
  <w:p w14:paraId="3F24F411" w14:textId="77777777" w:rsidR="008D34E5" w:rsidRDefault="008D34E5">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997E92"/>
    <w:multiLevelType w:val="hybridMultilevel"/>
    <w:tmpl w:val="5FD62CC6"/>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E0A9A"/>
    <w:multiLevelType w:val="hybridMultilevel"/>
    <w:tmpl w:val="373AFBCE"/>
    <w:lvl w:ilvl="0" w:tplc="94F62740">
      <w:start w:val="31"/>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D922AF"/>
    <w:multiLevelType w:val="hybridMultilevel"/>
    <w:tmpl w:val="B39AB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C7B0C"/>
    <w:multiLevelType w:val="hybridMultilevel"/>
    <w:tmpl w:val="55C6066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0" w15:restartNumberingAfterBreak="0">
    <w:nsid w:val="10AB2725"/>
    <w:multiLevelType w:val="hybridMultilevel"/>
    <w:tmpl w:val="044C4CB6"/>
    <w:lvl w:ilvl="0" w:tplc="19F8BC52">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9C3D8F"/>
    <w:multiLevelType w:val="hybridMultilevel"/>
    <w:tmpl w:val="DC28772C"/>
    <w:lvl w:ilvl="0" w:tplc="605AD312">
      <w:start w:val="28"/>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5"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8"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9" w15:restartNumberingAfterBreak="0">
    <w:nsid w:val="2310597A"/>
    <w:multiLevelType w:val="hybridMultilevel"/>
    <w:tmpl w:val="EB34DD46"/>
    <w:lvl w:ilvl="0" w:tplc="5FF0043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5"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7"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0"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2B35E1"/>
    <w:multiLevelType w:val="hybridMultilevel"/>
    <w:tmpl w:val="0590AC70"/>
    <w:lvl w:ilvl="0" w:tplc="B5CA7378">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5174B6"/>
    <w:multiLevelType w:val="hybridMultilevel"/>
    <w:tmpl w:val="145460E2"/>
    <w:lvl w:ilvl="0" w:tplc="D782466C">
      <w:start w:val="45"/>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7"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98"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3"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28D5F0D"/>
    <w:multiLevelType w:val="hybridMultilevel"/>
    <w:tmpl w:val="4510E7F2"/>
    <w:lvl w:ilvl="0" w:tplc="96862ED8">
      <w:start w:val="3"/>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7"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A12554B"/>
    <w:multiLevelType w:val="hybridMultilevel"/>
    <w:tmpl w:val="4CFCDAF0"/>
    <w:lvl w:ilvl="0" w:tplc="AD589F4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19"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2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0" w15:restartNumberingAfterBreak="0">
    <w:nsid w:val="524278E1"/>
    <w:multiLevelType w:val="hybridMultilevel"/>
    <w:tmpl w:val="23943128"/>
    <w:lvl w:ilvl="0" w:tplc="B60C9A66">
      <w:start w:val="27"/>
      <w:numFmt w:val="upperRoman"/>
      <w:lvlText w:val="%1."/>
      <w:lvlJc w:val="right"/>
      <w:pPr>
        <w:ind w:left="185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2497D5C"/>
    <w:multiLevelType w:val="hybridMultilevel"/>
    <w:tmpl w:val="16F659B4"/>
    <w:lvl w:ilvl="0" w:tplc="BB7AC956">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5283338E"/>
    <w:multiLevelType w:val="hybridMultilevel"/>
    <w:tmpl w:val="20E686FE"/>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33"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542E20A8"/>
    <w:multiLevelType w:val="hybridMultilevel"/>
    <w:tmpl w:val="004E13E4"/>
    <w:lvl w:ilvl="0" w:tplc="7A081FD6">
      <w:start w:val="7"/>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39"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61EA11E8"/>
    <w:multiLevelType w:val="hybridMultilevel"/>
    <w:tmpl w:val="9F3C4042"/>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46"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80C6AB8"/>
    <w:multiLevelType w:val="hybridMultilevel"/>
    <w:tmpl w:val="A41AFE4A"/>
    <w:lvl w:ilvl="0" w:tplc="04150011">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53"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55"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C931ECE"/>
    <w:multiLevelType w:val="hybridMultilevel"/>
    <w:tmpl w:val="27D45C00"/>
    <w:lvl w:ilvl="0" w:tplc="0415000F">
      <w:start w:val="1"/>
      <w:numFmt w:val="decimal"/>
      <w:lvlText w:val="%1."/>
      <w:lvlJc w:val="left"/>
      <w:pPr>
        <w:ind w:left="1080" w:hanging="360"/>
      </w:pPr>
    </w:lvl>
    <w:lvl w:ilvl="1" w:tplc="8AD0F490">
      <w:start w:val="1"/>
      <w:numFmt w:val="decimal"/>
      <w:lvlText w:val="%2)"/>
      <w:lvlJc w:val="left"/>
      <w:pPr>
        <w:ind w:left="1800" w:hanging="360"/>
      </w:pPr>
      <w:rPr>
        <w:rFonts w:ascii="Times New Roman" w:eastAsia="Times New Roman" w:hAnsi="Times New Roman" w:cs="Times New Roman"/>
      </w:rPr>
    </w:lvl>
    <w:lvl w:ilvl="2" w:tplc="03DA3972">
      <w:start w:val="1"/>
      <w:numFmt w:val="lowerLetter"/>
      <w:lvlText w:val="%3)"/>
      <w:lvlJc w:val="right"/>
      <w:pPr>
        <w:ind w:left="2520" w:hanging="180"/>
      </w:pPr>
      <w:rPr>
        <w:rFonts w:ascii="Times New Roman" w:eastAsia="Times New Roman" w:hAnsi="Times New Roman" w:cs="Times New Roman"/>
        <w:color w:val="auto"/>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F683F53"/>
    <w:multiLevelType w:val="hybridMultilevel"/>
    <w:tmpl w:val="4CD4D48A"/>
    <w:lvl w:ilvl="0" w:tplc="385A4498">
      <w:start w:val="6"/>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6"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2"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8FD62DA"/>
    <w:multiLevelType w:val="hybridMultilevel"/>
    <w:tmpl w:val="F76CB666"/>
    <w:lvl w:ilvl="0" w:tplc="7E62D33E">
      <w:start w:val="1"/>
      <w:numFmt w:val="decimal"/>
      <w:lvlText w:val="%1."/>
      <w:lvlJc w:val="left"/>
      <w:pPr>
        <w:ind w:left="461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5"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82"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9"/>
  </w:num>
  <w:num w:numId="3">
    <w:abstractNumId w:val="84"/>
  </w:num>
  <w:num w:numId="4">
    <w:abstractNumId w:val="89"/>
  </w:num>
  <w:num w:numId="5">
    <w:abstractNumId w:val="22"/>
  </w:num>
  <w:num w:numId="6">
    <w:abstractNumId w:val="181"/>
  </w:num>
  <w:num w:numId="7">
    <w:abstractNumId w:val="4"/>
  </w:num>
  <w:num w:numId="8">
    <w:abstractNumId w:val="20"/>
  </w:num>
  <w:num w:numId="9">
    <w:abstractNumId w:val="86"/>
  </w:num>
  <w:num w:numId="10">
    <w:abstractNumId w:val="96"/>
  </w:num>
  <w:num w:numId="11">
    <w:abstractNumId w:val="97"/>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0"/>
  </w:num>
  <w:num w:numId="14">
    <w:abstractNumId w:val="67"/>
  </w:num>
  <w:num w:numId="15">
    <w:abstractNumId w:val="19"/>
  </w:num>
  <w:num w:numId="16">
    <w:abstractNumId w:val="55"/>
  </w:num>
  <w:num w:numId="17">
    <w:abstractNumId w:val="2"/>
  </w:num>
  <w:num w:numId="18">
    <w:abstractNumId w:val="87"/>
  </w:num>
  <w:num w:numId="19">
    <w:abstractNumId w:val="134"/>
  </w:num>
  <w:num w:numId="20">
    <w:abstractNumId w:val="159"/>
  </w:num>
  <w:num w:numId="21">
    <w:abstractNumId w:val="178"/>
  </w:num>
  <w:num w:numId="22">
    <w:abstractNumId w:val="82"/>
  </w:num>
  <w:num w:numId="23">
    <w:abstractNumId w:val="52"/>
  </w:num>
  <w:num w:numId="24">
    <w:abstractNumId w:val="38"/>
  </w:num>
  <w:num w:numId="25">
    <w:abstractNumId w:val="161"/>
  </w:num>
  <w:num w:numId="26">
    <w:abstractNumId w:val="75"/>
  </w:num>
  <w:num w:numId="27">
    <w:abstractNumId w:val="63"/>
  </w:num>
  <w:num w:numId="28">
    <w:abstractNumId w:val="88"/>
  </w:num>
  <w:num w:numId="29">
    <w:abstractNumId w:val="98"/>
  </w:num>
  <w:num w:numId="30">
    <w:abstractNumId w:val="140"/>
  </w:num>
  <w:num w:numId="31">
    <w:abstractNumId w:val="121"/>
  </w:num>
  <w:num w:numId="32">
    <w:abstractNumId w:val="147"/>
  </w:num>
  <w:num w:numId="33">
    <w:abstractNumId w:val="44"/>
  </w:num>
  <w:num w:numId="34">
    <w:abstractNumId w:val="164"/>
  </w:num>
  <w:num w:numId="35">
    <w:abstractNumId w:val="99"/>
  </w:num>
  <w:num w:numId="36">
    <w:abstractNumId w:val="77"/>
  </w:num>
  <w:num w:numId="37">
    <w:abstractNumId w:val="73"/>
  </w:num>
  <w:num w:numId="38">
    <w:abstractNumId w:val="15"/>
  </w:num>
  <w:num w:numId="39">
    <w:abstractNumId w:val="163"/>
  </w:num>
  <w:num w:numId="40">
    <w:abstractNumId w:val="166"/>
  </w:num>
  <w:num w:numId="41">
    <w:abstractNumId w:val="37"/>
  </w:num>
  <w:num w:numId="42">
    <w:abstractNumId w:val="33"/>
  </w:num>
  <w:num w:numId="43">
    <w:abstractNumId w:val="40"/>
  </w:num>
  <w:num w:numId="44">
    <w:abstractNumId w:val="78"/>
  </w:num>
  <w:num w:numId="45">
    <w:abstractNumId w:val="125"/>
  </w:num>
  <w:num w:numId="46">
    <w:abstractNumId w:val="76"/>
  </w:num>
  <w:num w:numId="47">
    <w:abstractNumId w:val="173"/>
  </w:num>
  <w:num w:numId="48">
    <w:abstractNumId w:val="136"/>
  </w:num>
  <w:num w:numId="49">
    <w:abstractNumId w:val="133"/>
  </w:num>
  <w:num w:numId="50">
    <w:abstractNumId w:val="144"/>
  </w:num>
  <w:num w:numId="51">
    <w:abstractNumId w:val="180"/>
  </w:num>
  <w:num w:numId="52">
    <w:abstractNumId w:val="69"/>
  </w:num>
  <w:num w:numId="53">
    <w:abstractNumId w:val="10"/>
  </w:num>
  <w:num w:numId="54">
    <w:abstractNumId w:val="110"/>
  </w:num>
  <w:num w:numId="55">
    <w:abstractNumId w:val="160"/>
  </w:num>
  <w:num w:numId="56">
    <w:abstractNumId w:val="109"/>
  </w:num>
  <w:num w:numId="57">
    <w:abstractNumId w:val="65"/>
  </w:num>
  <w:num w:numId="58">
    <w:abstractNumId w:val="51"/>
  </w:num>
  <w:num w:numId="59">
    <w:abstractNumId w:val="108"/>
  </w:num>
  <w:num w:numId="60">
    <w:abstractNumId w:val="100"/>
  </w:num>
  <w:num w:numId="61">
    <w:abstractNumId w:val="137"/>
  </w:num>
  <w:num w:numId="62">
    <w:abstractNumId w:val="172"/>
  </w:num>
  <w:num w:numId="63">
    <w:abstractNumId w:val="53"/>
  </w:num>
  <w:num w:numId="64">
    <w:abstractNumId w:val="39"/>
  </w:num>
  <w:num w:numId="65">
    <w:abstractNumId w:val="11"/>
  </w:num>
  <w:num w:numId="66">
    <w:abstractNumId w:val="5"/>
  </w:num>
  <w:num w:numId="67">
    <w:abstractNumId w:val="70"/>
  </w:num>
  <w:num w:numId="68">
    <w:abstractNumId w:val="117"/>
  </w:num>
  <w:num w:numId="69">
    <w:abstractNumId w:val="124"/>
  </w:num>
  <w:num w:numId="70">
    <w:abstractNumId w:val="7"/>
  </w:num>
  <w:num w:numId="71">
    <w:abstractNumId w:val="167"/>
  </w:num>
  <w:num w:numId="72">
    <w:abstractNumId w:val="71"/>
  </w:num>
  <w:num w:numId="73">
    <w:abstractNumId w:val="103"/>
  </w:num>
  <w:num w:numId="74">
    <w:abstractNumId w:val="177"/>
  </w:num>
  <w:num w:numId="75">
    <w:abstractNumId w:val="23"/>
  </w:num>
  <w:num w:numId="76">
    <w:abstractNumId w:val="151"/>
  </w:num>
  <w:num w:numId="77">
    <w:abstractNumId w:val="74"/>
  </w:num>
  <w:num w:numId="78">
    <w:abstractNumId w:val="156"/>
  </w:num>
  <w:num w:numId="79">
    <w:abstractNumId w:val="12"/>
  </w:num>
  <w:num w:numId="80">
    <w:abstractNumId w:val="62"/>
  </w:num>
  <w:num w:numId="81">
    <w:abstractNumId w:val="8"/>
  </w:num>
  <w:num w:numId="82">
    <w:abstractNumId w:val="158"/>
  </w:num>
  <w:num w:numId="83">
    <w:abstractNumId w:val="101"/>
  </w:num>
  <w:num w:numId="84">
    <w:abstractNumId w:val="18"/>
  </w:num>
  <w:num w:numId="85">
    <w:abstractNumId w:val="114"/>
  </w:num>
  <w:num w:numId="86">
    <w:abstractNumId w:val="155"/>
  </w:num>
  <w:num w:numId="87">
    <w:abstractNumId w:val="97"/>
  </w:num>
  <w:num w:numId="88">
    <w:abstractNumId w:val="54"/>
  </w:num>
  <w:num w:numId="89">
    <w:abstractNumId w:val="17"/>
  </w:num>
  <w:num w:numId="90">
    <w:abstractNumId w:val="148"/>
  </w:num>
  <w:num w:numId="91">
    <w:abstractNumId w:val="85"/>
  </w:num>
  <w:num w:numId="92">
    <w:abstractNumId w:val="46"/>
  </w:num>
  <w:num w:numId="93">
    <w:abstractNumId w:val="28"/>
  </w:num>
  <w:num w:numId="94">
    <w:abstractNumId w:val="32"/>
    <w:lvlOverride w:ilvl="0">
      <w:lvl w:ilvl="0">
        <w:start w:val="2"/>
        <w:numFmt w:val="decimal"/>
        <w:lvlText w:val="%1."/>
        <w:lvlJc w:val="left"/>
        <w:pPr>
          <w:ind w:left="720" w:hanging="360"/>
        </w:pPr>
        <w:rPr>
          <w:rFonts w:eastAsia="Calibri"/>
          <w:b w:val="0"/>
          <w:bCs w:val="0"/>
          <w:iCs/>
          <w:sz w:val="22"/>
          <w:szCs w:val="22"/>
        </w:rPr>
      </w:lvl>
    </w:lvlOverride>
  </w:num>
  <w:num w:numId="95">
    <w:abstractNumId w:val="102"/>
  </w:num>
  <w:num w:numId="96">
    <w:abstractNumId w:val="36"/>
  </w:num>
  <w:num w:numId="97">
    <w:abstractNumId w:val="126"/>
  </w:num>
  <w:num w:numId="98">
    <w:abstractNumId w:val="116"/>
  </w:num>
  <w:num w:numId="99">
    <w:abstractNumId w:val="81"/>
  </w:num>
  <w:num w:numId="100">
    <w:abstractNumId w:val="113"/>
  </w:num>
  <w:num w:numId="101">
    <w:abstractNumId w:val="112"/>
  </w:num>
  <w:num w:numId="102">
    <w:abstractNumId w:val="68"/>
  </w:num>
  <w:num w:numId="103">
    <w:abstractNumId w:val="179"/>
  </w:num>
  <w:num w:numId="104">
    <w:abstractNumId w:val="174"/>
  </w:num>
  <w:num w:numId="105">
    <w:abstractNumId w:val="58"/>
  </w:num>
  <w:num w:numId="106">
    <w:abstractNumId w:val="171"/>
  </w:num>
  <w:num w:numId="107">
    <w:abstractNumId w:val="79"/>
  </w:num>
  <w:num w:numId="108">
    <w:abstractNumId w:val="49"/>
  </w:num>
  <w:num w:numId="109">
    <w:abstractNumId w:val="6"/>
  </w:num>
  <w:num w:numId="110">
    <w:abstractNumId w:val="35"/>
  </w:num>
  <w:num w:numId="111">
    <w:abstractNumId w:val="95"/>
  </w:num>
  <w:num w:numId="112">
    <w:abstractNumId w:val="34"/>
  </w:num>
  <w:num w:numId="113">
    <w:abstractNumId w:val="149"/>
  </w:num>
  <w:num w:numId="114">
    <w:abstractNumId w:val="47"/>
  </w:num>
  <w:num w:numId="115">
    <w:abstractNumId w:val="72"/>
  </w:num>
  <w:num w:numId="116">
    <w:abstractNumId w:val="27"/>
  </w:num>
  <w:num w:numId="117">
    <w:abstractNumId w:val="106"/>
  </w:num>
  <w:num w:numId="118">
    <w:abstractNumId w:val="176"/>
  </w:num>
  <w:num w:numId="119">
    <w:abstractNumId w:val="26"/>
  </w:num>
  <w:num w:numId="120">
    <w:abstractNumId w:val="182"/>
  </w:num>
  <w:num w:numId="121">
    <w:abstractNumId w:val="92"/>
  </w:num>
  <w:num w:numId="122">
    <w:abstractNumId w:val="21"/>
  </w:num>
  <w:num w:numId="123">
    <w:abstractNumId w:val="57"/>
  </w:num>
  <w:num w:numId="124">
    <w:abstractNumId w:val="24"/>
  </w:num>
  <w:num w:numId="125">
    <w:abstractNumId w:val="123"/>
  </w:num>
  <w:num w:numId="126">
    <w:abstractNumId w:val="105"/>
  </w:num>
  <w:num w:numId="127">
    <w:abstractNumId w:val="139"/>
  </w:num>
  <w:num w:numId="128">
    <w:abstractNumId w:val="129"/>
  </w:num>
  <w:num w:numId="129">
    <w:abstractNumId w:val="42"/>
  </w:num>
  <w:num w:numId="130">
    <w:abstractNumId w:val="153"/>
  </w:num>
  <w:num w:numId="131">
    <w:abstractNumId w:val="118"/>
  </w:num>
  <w:num w:numId="132">
    <w:abstractNumId w:val="107"/>
  </w:num>
  <w:num w:numId="133">
    <w:abstractNumId w:val="115"/>
  </w:num>
  <w:num w:numId="134">
    <w:abstractNumId w:val="175"/>
  </w:num>
  <w:num w:numId="135">
    <w:abstractNumId w:val="143"/>
  </w:num>
  <w:num w:numId="136">
    <w:abstractNumId w:val="31"/>
  </w:num>
  <w:num w:numId="137">
    <w:abstractNumId w:val="152"/>
  </w:num>
  <w:num w:numId="138">
    <w:abstractNumId w:val="120"/>
  </w:num>
  <w:num w:numId="139">
    <w:abstractNumId w:val="131"/>
  </w:num>
  <w:num w:numId="140">
    <w:abstractNumId w:val="141"/>
  </w:num>
  <w:num w:numId="141">
    <w:abstractNumId w:val="90"/>
  </w:num>
  <w:num w:numId="142">
    <w:abstractNumId w:val="119"/>
  </w:num>
  <w:num w:numId="143">
    <w:abstractNumId w:val="14"/>
  </w:num>
  <w:num w:numId="144">
    <w:abstractNumId w:val="61"/>
  </w:num>
  <w:num w:numId="145">
    <w:abstractNumId w:val="66"/>
  </w:num>
  <w:num w:numId="146">
    <w:abstractNumId w:val="83"/>
  </w:num>
  <w:num w:numId="147">
    <w:abstractNumId w:val="93"/>
  </w:num>
  <w:num w:numId="148">
    <w:abstractNumId w:val="122"/>
  </w:num>
  <w:num w:numId="149">
    <w:abstractNumId w:val="25"/>
  </w:num>
  <w:num w:numId="150">
    <w:abstractNumId w:val="146"/>
  </w:num>
  <w:num w:numId="151">
    <w:abstractNumId w:val="111"/>
  </w:num>
  <w:num w:numId="152">
    <w:abstractNumId w:val="56"/>
  </w:num>
  <w:num w:numId="153">
    <w:abstractNumId w:val="60"/>
  </w:num>
  <w:num w:numId="154">
    <w:abstractNumId w:val="50"/>
  </w:num>
  <w:num w:numId="155">
    <w:abstractNumId w:val="170"/>
  </w:num>
  <w:num w:numId="156">
    <w:abstractNumId w:val="138"/>
  </w:num>
  <w:num w:numId="157">
    <w:abstractNumId w:val="32"/>
  </w:num>
  <w:num w:numId="158">
    <w:abstractNumId w:val="154"/>
  </w:num>
  <w:num w:numId="159">
    <w:abstractNumId w:val="169"/>
  </w:num>
  <w:num w:numId="160">
    <w:abstractNumId w:val="41"/>
  </w:num>
  <w:num w:numId="161">
    <w:abstractNumId w:val="168"/>
  </w:num>
  <w:num w:numId="162">
    <w:abstractNumId w:val="142"/>
  </w:num>
  <w:num w:numId="163">
    <w:abstractNumId w:val="28"/>
  </w:num>
  <w:num w:numId="164">
    <w:abstractNumId w:val="43"/>
  </w:num>
  <w:num w:numId="165">
    <w:abstractNumId w:val="9"/>
  </w:num>
  <w:num w:numId="166">
    <w:abstractNumId w:val="48"/>
  </w:num>
  <w:num w:numId="167">
    <w:abstractNumId w:val="64"/>
  </w:num>
  <w:num w:numId="168">
    <w:abstractNumId w:val="127"/>
  </w:num>
  <w:num w:numId="169">
    <w:abstractNumId w:val="165"/>
  </w:num>
  <w:num w:numId="170">
    <w:abstractNumId w:val="162"/>
  </w:num>
  <w:num w:numId="171">
    <w:abstractNumId w:val="135"/>
  </w:num>
  <w:num w:numId="172">
    <w:abstractNumId w:val="157"/>
  </w:num>
  <w:num w:numId="173">
    <w:abstractNumId w:val="150"/>
  </w:num>
  <w:num w:numId="174">
    <w:abstractNumId w:val="91"/>
  </w:num>
  <w:num w:numId="175">
    <w:abstractNumId w:val="145"/>
  </w:num>
  <w:num w:numId="176">
    <w:abstractNumId w:val="104"/>
  </w:num>
  <w:num w:numId="177">
    <w:abstractNumId w:val="94"/>
  </w:num>
  <w:num w:numId="178">
    <w:abstractNumId w:val="128"/>
  </w:num>
  <w:num w:numId="179">
    <w:abstractNumId w:val="59"/>
  </w:num>
  <w:num w:numId="180">
    <w:abstractNumId w:val="16"/>
  </w:num>
  <w:num w:numId="181">
    <w:abstractNumId w:val="130"/>
  </w:num>
  <w:num w:numId="182">
    <w:abstractNumId w:val="45"/>
  </w:num>
  <w:num w:numId="183">
    <w:abstractNumId w:val="13"/>
  </w:num>
  <w:num w:numId="184">
    <w:abstractNumId w:val="30"/>
  </w:num>
  <w:num w:numId="185">
    <w:abstractNumId w:val="132"/>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4F86"/>
    <w:rsid w:val="000020CE"/>
    <w:rsid w:val="0000487F"/>
    <w:rsid w:val="000068BD"/>
    <w:rsid w:val="00011470"/>
    <w:rsid w:val="00012B51"/>
    <w:rsid w:val="00014951"/>
    <w:rsid w:val="00015432"/>
    <w:rsid w:val="00017CD4"/>
    <w:rsid w:val="0002284C"/>
    <w:rsid w:val="00022DE4"/>
    <w:rsid w:val="00027630"/>
    <w:rsid w:val="00027E8F"/>
    <w:rsid w:val="00030A6B"/>
    <w:rsid w:val="00030F83"/>
    <w:rsid w:val="00040879"/>
    <w:rsid w:val="00040B54"/>
    <w:rsid w:val="00041357"/>
    <w:rsid w:val="00046916"/>
    <w:rsid w:val="0004780C"/>
    <w:rsid w:val="000518FE"/>
    <w:rsid w:val="00051A4D"/>
    <w:rsid w:val="00052BBE"/>
    <w:rsid w:val="000537B4"/>
    <w:rsid w:val="0005409E"/>
    <w:rsid w:val="000567C8"/>
    <w:rsid w:val="00060CB0"/>
    <w:rsid w:val="00063112"/>
    <w:rsid w:val="0006768C"/>
    <w:rsid w:val="00067A5F"/>
    <w:rsid w:val="00067F95"/>
    <w:rsid w:val="00070760"/>
    <w:rsid w:val="0007087F"/>
    <w:rsid w:val="00071326"/>
    <w:rsid w:val="000722C7"/>
    <w:rsid w:val="00072931"/>
    <w:rsid w:val="000740C6"/>
    <w:rsid w:val="00074F89"/>
    <w:rsid w:val="00076F66"/>
    <w:rsid w:val="0008010C"/>
    <w:rsid w:val="00080762"/>
    <w:rsid w:val="000816E5"/>
    <w:rsid w:val="0008184A"/>
    <w:rsid w:val="000823BB"/>
    <w:rsid w:val="00082B64"/>
    <w:rsid w:val="00082D0A"/>
    <w:rsid w:val="0008348A"/>
    <w:rsid w:val="000846A9"/>
    <w:rsid w:val="00085FF6"/>
    <w:rsid w:val="000902AC"/>
    <w:rsid w:val="0009045F"/>
    <w:rsid w:val="00090EE7"/>
    <w:rsid w:val="00091451"/>
    <w:rsid w:val="000934EB"/>
    <w:rsid w:val="00093F7B"/>
    <w:rsid w:val="0009433B"/>
    <w:rsid w:val="00094E4E"/>
    <w:rsid w:val="00095B20"/>
    <w:rsid w:val="00096D50"/>
    <w:rsid w:val="00096F11"/>
    <w:rsid w:val="00097420"/>
    <w:rsid w:val="000A2149"/>
    <w:rsid w:val="000A370E"/>
    <w:rsid w:val="000A48B5"/>
    <w:rsid w:val="000A52D5"/>
    <w:rsid w:val="000A59F9"/>
    <w:rsid w:val="000B065D"/>
    <w:rsid w:val="000B0C7B"/>
    <w:rsid w:val="000B0F0B"/>
    <w:rsid w:val="000B1D7F"/>
    <w:rsid w:val="000B3A42"/>
    <w:rsid w:val="000B41AB"/>
    <w:rsid w:val="000B6047"/>
    <w:rsid w:val="000B7207"/>
    <w:rsid w:val="000B7C36"/>
    <w:rsid w:val="000C0EB8"/>
    <w:rsid w:val="000C3EF1"/>
    <w:rsid w:val="000C5057"/>
    <w:rsid w:val="000C656C"/>
    <w:rsid w:val="000C7968"/>
    <w:rsid w:val="000C7F99"/>
    <w:rsid w:val="000D266F"/>
    <w:rsid w:val="000D27CE"/>
    <w:rsid w:val="000D2DFD"/>
    <w:rsid w:val="000D4C10"/>
    <w:rsid w:val="000D69FE"/>
    <w:rsid w:val="000D7EF1"/>
    <w:rsid w:val="000E201B"/>
    <w:rsid w:val="000E220D"/>
    <w:rsid w:val="000E5BFF"/>
    <w:rsid w:val="000E71F6"/>
    <w:rsid w:val="000E779C"/>
    <w:rsid w:val="000E78D4"/>
    <w:rsid w:val="000F0456"/>
    <w:rsid w:val="000F162D"/>
    <w:rsid w:val="000F32BD"/>
    <w:rsid w:val="000F33C1"/>
    <w:rsid w:val="000F35C4"/>
    <w:rsid w:val="000F5C12"/>
    <w:rsid w:val="001005E6"/>
    <w:rsid w:val="00100B82"/>
    <w:rsid w:val="00104260"/>
    <w:rsid w:val="00104977"/>
    <w:rsid w:val="001126F0"/>
    <w:rsid w:val="00113059"/>
    <w:rsid w:val="00114601"/>
    <w:rsid w:val="001149DC"/>
    <w:rsid w:val="0011624E"/>
    <w:rsid w:val="001167E5"/>
    <w:rsid w:val="0012046B"/>
    <w:rsid w:val="00122C37"/>
    <w:rsid w:val="00122DBF"/>
    <w:rsid w:val="00124B34"/>
    <w:rsid w:val="00125978"/>
    <w:rsid w:val="00127A4B"/>
    <w:rsid w:val="00131293"/>
    <w:rsid w:val="00134C12"/>
    <w:rsid w:val="00134FB8"/>
    <w:rsid w:val="0013666B"/>
    <w:rsid w:val="00137C9D"/>
    <w:rsid w:val="00140288"/>
    <w:rsid w:val="001418F1"/>
    <w:rsid w:val="001434FC"/>
    <w:rsid w:val="0014437B"/>
    <w:rsid w:val="0014485E"/>
    <w:rsid w:val="00150C9E"/>
    <w:rsid w:val="001513AF"/>
    <w:rsid w:val="001526FE"/>
    <w:rsid w:val="001534E7"/>
    <w:rsid w:val="001551A9"/>
    <w:rsid w:val="001555AC"/>
    <w:rsid w:val="0015696F"/>
    <w:rsid w:val="00157041"/>
    <w:rsid w:val="001577BE"/>
    <w:rsid w:val="00157F89"/>
    <w:rsid w:val="001602F4"/>
    <w:rsid w:val="001619A0"/>
    <w:rsid w:val="00162F5A"/>
    <w:rsid w:val="001636F5"/>
    <w:rsid w:val="00165DEA"/>
    <w:rsid w:val="0016677B"/>
    <w:rsid w:val="0017644D"/>
    <w:rsid w:val="00176916"/>
    <w:rsid w:val="00176E01"/>
    <w:rsid w:val="0018260E"/>
    <w:rsid w:val="0018263A"/>
    <w:rsid w:val="001866AC"/>
    <w:rsid w:val="00187412"/>
    <w:rsid w:val="00187E58"/>
    <w:rsid w:val="001907D1"/>
    <w:rsid w:val="00191C94"/>
    <w:rsid w:val="00192959"/>
    <w:rsid w:val="00192969"/>
    <w:rsid w:val="00192C91"/>
    <w:rsid w:val="00193CE5"/>
    <w:rsid w:val="0019433E"/>
    <w:rsid w:val="00196083"/>
    <w:rsid w:val="001964C4"/>
    <w:rsid w:val="001970B6"/>
    <w:rsid w:val="001974CB"/>
    <w:rsid w:val="00197D18"/>
    <w:rsid w:val="001A1E8C"/>
    <w:rsid w:val="001A5F08"/>
    <w:rsid w:val="001A778C"/>
    <w:rsid w:val="001A7BA0"/>
    <w:rsid w:val="001B1A2D"/>
    <w:rsid w:val="001B2311"/>
    <w:rsid w:val="001B261A"/>
    <w:rsid w:val="001B2762"/>
    <w:rsid w:val="001B575C"/>
    <w:rsid w:val="001B6413"/>
    <w:rsid w:val="001B69AF"/>
    <w:rsid w:val="001C142B"/>
    <w:rsid w:val="001C2F7B"/>
    <w:rsid w:val="001C404E"/>
    <w:rsid w:val="001C5E7C"/>
    <w:rsid w:val="001D0319"/>
    <w:rsid w:val="001D11ED"/>
    <w:rsid w:val="001D1E44"/>
    <w:rsid w:val="001D24A2"/>
    <w:rsid w:val="001D4732"/>
    <w:rsid w:val="001D49AF"/>
    <w:rsid w:val="001D7F07"/>
    <w:rsid w:val="001E095B"/>
    <w:rsid w:val="001E19F0"/>
    <w:rsid w:val="001E26B4"/>
    <w:rsid w:val="001E5F7D"/>
    <w:rsid w:val="001E7FED"/>
    <w:rsid w:val="001F040D"/>
    <w:rsid w:val="001F2B4A"/>
    <w:rsid w:val="001F5243"/>
    <w:rsid w:val="001F5399"/>
    <w:rsid w:val="001F660E"/>
    <w:rsid w:val="001F68FF"/>
    <w:rsid w:val="001F7A67"/>
    <w:rsid w:val="00200A1E"/>
    <w:rsid w:val="00200C41"/>
    <w:rsid w:val="00201577"/>
    <w:rsid w:val="00203500"/>
    <w:rsid w:val="00205CF9"/>
    <w:rsid w:val="00207663"/>
    <w:rsid w:val="0021106D"/>
    <w:rsid w:val="00211D0D"/>
    <w:rsid w:val="0021225D"/>
    <w:rsid w:val="00213C0B"/>
    <w:rsid w:val="002140A1"/>
    <w:rsid w:val="0021501E"/>
    <w:rsid w:val="00217E85"/>
    <w:rsid w:val="002213CF"/>
    <w:rsid w:val="00223FE3"/>
    <w:rsid w:val="00224309"/>
    <w:rsid w:val="0022741E"/>
    <w:rsid w:val="002306BD"/>
    <w:rsid w:val="00233B09"/>
    <w:rsid w:val="0023536C"/>
    <w:rsid w:val="002377DA"/>
    <w:rsid w:val="00240707"/>
    <w:rsid w:val="00240D29"/>
    <w:rsid w:val="002417C5"/>
    <w:rsid w:val="00241BA0"/>
    <w:rsid w:val="002428D3"/>
    <w:rsid w:val="00242C3D"/>
    <w:rsid w:val="00242CA3"/>
    <w:rsid w:val="00243A26"/>
    <w:rsid w:val="002448E4"/>
    <w:rsid w:val="0024544F"/>
    <w:rsid w:val="00245CCD"/>
    <w:rsid w:val="00245DDE"/>
    <w:rsid w:val="00246FD4"/>
    <w:rsid w:val="00250EE0"/>
    <w:rsid w:val="002510AE"/>
    <w:rsid w:val="002510E7"/>
    <w:rsid w:val="00252041"/>
    <w:rsid w:val="0025238B"/>
    <w:rsid w:val="0025364E"/>
    <w:rsid w:val="002544F4"/>
    <w:rsid w:val="00254944"/>
    <w:rsid w:val="00254B84"/>
    <w:rsid w:val="00254E25"/>
    <w:rsid w:val="002555F6"/>
    <w:rsid w:val="00255BFC"/>
    <w:rsid w:val="00260FD7"/>
    <w:rsid w:val="0026237F"/>
    <w:rsid w:val="002624BF"/>
    <w:rsid w:val="002631EE"/>
    <w:rsid w:val="0026430D"/>
    <w:rsid w:val="00264919"/>
    <w:rsid w:val="00265ED7"/>
    <w:rsid w:val="002734AF"/>
    <w:rsid w:val="00273ABA"/>
    <w:rsid w:val="00274F8F"/>
    <w:rsid w:val="0027630E"/>
    <w:rsid w:val="002763F7"/>
    <w:rsid w:val="00276B16"/>
    <w:rsid w:val="00276FDA"/>
    <w:rsid w:val="002770E6"/>
    <w:rsid w:val="00277D7D"/>
    <w:rsid w:val="002801EA"/>
    <w:rsid w:val="00281D82"/>
    <w:rsid w:val="00282571"/>
    <w:rsid w:val="00282EB1"/>
    <w:rsid w:val="0028471A"/>
    <w:rsid w:val="00284860"/>
    <w:rsid w:val="00284B9E"/>
    <w:rsid w:val="00284DE5"/>
    <w:rsid w:val="00285DD3"/>
    <w:rsid w:val="00286DBD"/>
    <w:rsid w:val="00287F33"/>
    <w:rsid w:val="00287F50"/>
    <w:rsid w:val="00290CE9"/>
    <w:rsid w:val="00290E04"/>
    <w:rsid w:val="00291357"/>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B5713"/>
    <w:rsid w:val="002B69F7"/>
    <w:rsid w:val="002C0077"/>
    <w:rsid w:val="002C1105"/>
    <w:rsid w:val="002C1A5A"/>
    <w:rsid w:val="002C3C80"/>
    <w:rsid w:val="002C44DE"/>
    <w:rsid w:val="002C568A"/>
    <w:rsid w:val="002C57F0"/>
    <w:rsid w:val="002C62C9"/>
    <w:rsid w:val="002D174E"/>
    <w:rsid w:val="002D444B"/>
    <w:rsid w:val="002D4628"/>
    <w:rsid w:val="002D5D39"/>
    <w:rsid w:val="002D63D4"/>
    <w:rsid w:val="002D69A5"/>
    <w:rsid w:val="002E1317"/>
    <w:rsid w:val="002E25BC"/>
    <w:rsid w:val="002E3996"/>
    <w:rsid w:val="002E4CD1"/>
    <w:rsid w:val="002E5436"/>
    <w:rsid w:val="002E5914"/>
    <w:rsid w:val="002E5E5F"/>
    <w:rsid w:val="002E647B"/>
    <w:rsid w:val="002E72E1"/>
    <w:rsid w:val="002F1292"/>
    <w:rsid w:val="002F1583"/>
    <w:rsid w:val="002F159F"/>
    <w:rsid w:val="002F27AD"/>
    <w:rsid w:val="002F368A"/>
    <w:rsid w:val="002F5330"/>
    <w:rsid w:val="002F68CA"/>
    <w:rsid w:val="00302853"/>
    <w:rsid w:val="00304079"/>
    <w:rsid w:val="00306452"/>
    <w:rsid w:val="00306A99"/>
    <w:rsid w:val="00306CE5"/>
    <w:rsid w:val="00307174"/>
    <w:rsid w:val="003075BC"/>
    <w:rsid w:val="0031085D"/>
    <w:rsid w:val="0031163C"/>
    <w:rsid w:val="003123FB"/>
    <w:rsid w:val="00313775"/>
    <w:rsid w:val="00314F12"/>
    <w:rsid w:val="00315EAC"/>
    <w:rsid w:val="00316A8D"/>
    <w:rsid w:val="003206F9"/>
    <w:rsid w:val="0032187A"/>
    <w:rsid w:val="00323487"/>
    <w:rsid w:val="00326504"/>
    <w:rsid w:val="003266AC"/>
    <w:rsid w:val="003270BF"/>
    <w:rsid w:val="0032742C"/>
    <w:rsid w:val="00327F78"/>
    <w:rsid w:val="0033059C"/>
    <w:rsid w:val="003323D8"/>
    <w:rsid w:val="00334192"/>
    <w:rsid w:val="00334625"/>
    <w:rsid w:val="00334FC2"/>
    <w:rsid w:val="0033762A"/>
    <w:rsid w:val="0033792B"/>
    <w:rsid w:val="003408F5"/>
    <w:rsid w:val="00340DAC"/>
    <w:rsid w:val="00341A9C"/>
    <w:rsid w:val="00343BD0"/>
    <w:rsid w:val="0034562E"/>
    <w:rsid w:val="0034587D"/>
    <w:rsid w:val="00347FDD"/>
    <w:rsid w:val="00352393"/>
    <w:rsid w:val="003523F1"/>
    <w:rsid w:val="00352CB5"/>
    <w:rsid w:val="0035385E"/>
    <w:rsid w:val="00360735"/>
    <w:rsid w:val="00363702"/>
    <w:rsid w:val="00363ABD"/>
    <w:rsid w:val="00363C29"/>
    <w:rsid w:val="00364498"/>
    <w:rsid w:val="00365B27"/>
    <w:rsid w:val="00372159"/>
    <w:rsid w:val="00373A0F"/>
    <w:rsid w:val="003762C3"/>
    <w:rsid w:val="0038209B"/>
    <w:rsid w:val="00382B2F"/>
    <w:rsid w:val="00383C77"/>
    <w:rsid w:val="00384E56"/>
    <w:rsid w:val="00386B58"/>
    <w:rsid w:val="00386FF4"/>
    <w:rsid w:val="003904F9"/>
    <w:rsid w:val="00390EDD"/>
    <w:rsid w:val="003925DA"/>
    <w:rsid w:val="00393ED1"/>
    <w:rsid w:val="00394584"/>
    <w:rsid w:val="00394C51"/>
    <w:rsid w:val="003951B6"/>
    <w:rsid w:val="00396394"/>
    <w:rsid w:val="00396A34"/>
    <w:rsid w:val="003A1817"/>
    <w:rsid w:val="003A245B"/>
    <w:rsid w:val="003A5A3C"/>
    <w:rsid w:val="003A5F8A"/>
    <w:rsid w:val="003A6F8A"/>
    <w:rsid w:val="003A71E9"/>
    <w:rsid w:val="003A7FDC"/>
    <w:rsid w:val="003B5A28"/>
    <w:rsid w:val="003B6129"/>
    <w:rsid w:val="003B70FC"/>
    <w:rsid w:val="003C0706"/>
    <w:rsid w:val="003C0EA8"/>
    <w:rsid w:val="003C0FC4"/>
    <w:rsid w:val="003C15DA"/>
    <w:rsid w:val="003C4254"/>
    <w:rsid w:val="003C6A66"/>
    <w:rsid w:val="003C6D96"/>
    <w:rsid w:val="003C7533"/>
    <w:rsid w:val="003D06C7"/>
    <w:rsid w:val="003D0CB3"/>
    <w:rsid w:val="003D2E31"/>
    <w:rsid w:val="003D3568"/>
    <w:rsid w:val="003D5999"/>
    <w:rsid w:val="003D608A"/>
    <w:rsid w:val="003D6A3A"/>
    <w:rsid w:val="003D6AA0"/>
    <w:rsid w:val="003D6BEF"/>
    <w:rsid w:val="003D75C7"/>
    <w:rsid w:val="003E04A8"/>
    <w:rsid w:val="003E1778"/>
    <w:rsid w:val="003E3C4E"/>
    <w:rsid w:val="003F3FE7"/>
    <w:rsid w:val="003F400A"/>
    <w:rsid w:val="003F4BD7"/>
    <w:rsid w:val="003F6A0A"/>
    <w:rsid w:val="003F6AFF"/>
    <w:rsid w:val="003F7F83"/>
    <w:rsid w:val="00401043"/>
    <w:rsid w:val="00402C04"/>
    <w:rsid w:val="0040318D"/>
    <w:rsid w:val="00406711"/>
    <w:rsid w:val="004076F9"/>
    <w:rsid w:val="00410110"/>
    <w:rsid w:val="00410548"/>
    <w:rsid w:val="00410DE9"/>
    <w:rsid w:val="004120AB"/>
    <w:rsid w:val="00412A5A"/>
    <w:rsid w:val="00413C6D"/>
    <w:rsid w:val="00414296"/>
    <w:rsid w:val="00414785"/>
    <w:rsid w:val="00416F0E"/>
    <w:rsid w:val="0041777F"/>
    <w:rsid w:val="00417A60"/>
    <w:rsid w:val="00420B3C"/>
    <w:rsid w:val="00420EAE"/>
    <w:rsid w:val="00420F0A"/>
    <w:rsid w:val="004214CA"/>
    <w:rsid w:val="0042190B"/>
    <w:rsid w:val="004239F0"/>
    <w:rsid w:val="00424A62"/>
    <w:rsid w:val="00427CF6"/>
    <w:rsid w:val="004348C7"/>
    <w:rsid w:val="004350C0"/>
    <w:rsid w:val="00437E68"/>
    <w:rsid w:val="0044220A"/>
    <w:rsid w:val="004449B7"/>
    <w:rsid w:val="00445223"/>
    <w:rsid w:val="00447C23"/>
    <w:rsid w:val="00450B56"/>
    <w:rsid w:val="00450B97"/>
    <w:rsid w:val="00450C0A"/>
    <w:rsid w:val="00452362"/>
    <w:rsid w:val="004578E5"/>
    <w:rsid w:val="00464D4B"/>
    <w:rsid w:val="004652BE"/>
    <w:rsid w:val="004663D7"/>
    <w:rsid w:val="004669F5"/>
    <w:rsid w:val="0047078B"/>
    <w:rsid w:val="00472432"/>
    <w:rsid w:val="00472469"/>
    <w:rsid w:val="00474C8E"/>
    <w:rsid w:val="00475637"/>
    <w:rsid w:val="00475996"/>
    <w:rsid w:val="00475D4A"/>
    <w:rsid w:val="00476C92"/>
    <w:rsid w:val="00480ACA"/>
    <w:rsid w:val="00480DE0"/>
    <w:rsid w:val="0048198B"/>
    <w:rsid w:val="00484104"/>
    <w:rsid w:val="00485D24"/>
    <w:rsid w:val="004900DD"/>
    <w:rsid w:val="004918B7"/>
    <w:rsid w:val="00491EAD"/>
    <w:rsid w:val="0049216E"/>
    <w:rsid w:val="004921C8"/>
    <w:rsid w:val="00492327"/>
    <w:rsid w:val="00492FB1"/>
    <w:rsid w:val="00493461"/>
    <w:rsid w:val="00494B3C"/>
    <w:rsid w:val="004A4590"/>
    <w:rsid w:val="004A49B9"/>
    <w:rsid w:val="004A510D"/>
    <w:rsid w:val="004A5C82"/>
    <w:rsid w:val="004A6591"/>
    <w:rsid w:val="004B1402"/>
    <w:rsid w:val="004B16D7"/>
    <w:rsid w:val="004B19AE"/>
    <w:rsid w:val="004B522C"/>
    <w:rsid w:val="004B6D46"/>
    <w:rsid w:val="004B7353"/>
    <w:rsid w:val="004B76E9"/>
    <w:rsid w:val="004C3312"/>
    <w:rsid w:val="004C3FAE"/>
    <w:rsid w:val="004C6748"/>
    <w:rsid w:val="004C6E99"/>
    <w:rsid w:val="004C7410"/>
    <w:rsid w:val="004C7D8B"/>
    <w:rsid w:val="004D1ABA"/>
    <w:rsid w:val="004D2BD8"/>
    <w:rsid w:val="004D3123"/>
    <w:rsid w:val="004D3597"/>
    <w:rsid w:val="004D48AE"/>
    <w:rsid w:val="004D4D86"/>
    <w:rsid w:val="004D6200"/>
    <w:rsid w:val="004E1661"/>
    <w:rsid w:val="004E28D2"/>
    <w:rsid w:val="004E504B"/>
    <w:rsid w:val="004E6C85"/>
    <w:rsid w:val="004E7DA8"/>
    <w:rsid w:val="004F0D59"/>
    <w:rsid w:val="004F2A5C"/>
    <w:rsid w:val="004F310C"/>
    <w:rsid w:val="004F3BAF"/>
    <w:rsid w:val="004F556E"/>
    <w:rsid w:val="004F5D79"/>
    <w:rsid w:val="00500C03"/>
    <w:rsid w:val="0050290C"/>
    <w:rsid w:val="00505202"/>
    <w:rsid w:val="0050535C"/>
    <w:rsid w:val="00506E0F"/>
    <w:rsid w:val="00507B10"/>
    <w:rsid w:val="00510BCA"/>
    <w:rsid w:val="00513027"/>
    <w:rsid w:val="0051554E"/>
    <w:rsid w:val="00515987"/>
    <w:rsid w:val="005226EC"/>
    <w:rsid w:val="00523E6F"/>
    <w:rsid w:val="00527221"/>
    <w:rsid w:val="005278AE"/>
    <w:rsid w:val="0053201F"/>
    <w:rsid w:val="00533818"/>
    <w:rsid w:val="00535704"/>
    <w:rsid w:val="00540CCB"/>
    <w:rsid w:val="00541B02"/>
    <w:rsid w:val="0054202F"/>
    <w:rsid w:val="0054313F"/>
    <w:rsid w:val="005434C9"/>
    <w:rsid w:val="0054383E"/>
    <w:rsid w:val="00543BC0"/>
    <w:rsid w:val="00545758"/>
    <w:rsid w:val="0054753A"/>
    <w:rsid w:val="005515A4"/>
    <w:rsid w:val="00552B62"/>
    <w:rsid w:val="005530F3"/>
    <w:rsid w:val="00554303"/>
    <w:rsid w:val="00554309"/>
    <w:rsid w:val="00554823"/>
    <w:rsid w:val="00557474"/>
    <w:rsid w:val="00560FF7"/>
    <w:rsid w:val="00562C9F"/>
    <w:rsid w:val="005634AE"/>
    <w:rsid w:val="00563593"/>
    <w:rsid w:val="00566B3A"/>
    <w:rsid w:val="00566DF2"/>
    <w:rsid w:val="0056726E"/>
    <w:rsid w:val="00567DCF"/>
    <w:rsid w:val="00570595"/>
    <w:rsid w:val="0057135F"/>
    <w:rsid w:val="00571BB1"/>
    <w:rsid w:val="00572308"/>
    <w:rsid w:val="00572E0C"/>
    <w:rsid w:val="00574C03"/>
    <w:rsid w:val="00575DCD"/>
    <w:rsid w:val="00576580"/>
    <w:rsid w:val="0058006E"/>
    <w:rsid w:val="00580F3F"/>
    <w:rsid w:val="00582861"/>
    <w:rsid w:val="00592E25"/>
    <w:rsid w:val="00594E35"/>
    <w:rsid w:val="00595A67"/>
    <w:rsid w:val="00596093"/>
    <w:rsid w:val="00596291"/>
    <w:rsid w:val="005968FE"/>
    <w:rsid w:val="005971A0"/>
    <w:rsid w:val="005974AA"/>
    <w:rsid w:val="005A0AA8"/>
    <w:rsid w:val="005A0F49"/>
    <w:rsid w:val="005A15B0"/>
    <w:rsid w:val="005A200A"/>
    <w:rsid w:val="005A262F"/>
    <w:rsid w:val="005A26BB"/>
    <w:rsid w:val="005A26D4"/>
    <w:rsid w:val="005A46F0"/>
    <w:rsid w:val="005A6117"/>
    <w:rsid w:val="005A6951"/>
    <w:rsid w:val="005B01A9"/>
    <w:rsid w:val="005B044C"/>
    <w:rsid w:val="005B060E"/>
    <w:rsid w:val="005B0CFB"/>
    <w:rsid w:val="005B11E5"/>
    <w:rsid w:val="005B211E"/>
    <w:rsid w:val="005B4AEB"/>
    <w:rsid w:val="005B50BE"/>
    <w:rsid w:val="005C05A3"/>
    <w:rsid w:val="005C2317"/>
    <w:rsid w:val="005C31C6"/>
    <w:rsid w:val="005C342F"/>
    <w:rsid w:val="005C417C"/>
    <w:rsid w:val="005C432F"/>
    <w:rsid w:val="005C6CD3"/>
    <w:rsid w:val="005D03D1"/>
    <w:rsid w:val="005D0D24"/>
    <w:rsid w:val="005D1E8E"/>
    <w:rsid w:val="005D269B"/>
    <w:rsid w:val="005D3AEF"/>
    <w:rsid w:val="005D497F"/>
    <w:rsid w:val="005D6795"/>
    <w:rsid w:val="005D7E8D"/>
    <w:rsid w:val="005E045C"/>
    <w:rsid w:val="005E103D"/>
    <w:rsid w:val="005E2C8F"/>
    <w:rsid w:val="005E311E"/>
    <w:rsid w:val="005E35AB"/>
    <w:rsid w:val="005E3BFA"/>
    <w:rsid w:val="005F0AC2"/>
    <w:rsid w:val="005F3FFE"/>
    <w:rsid w:val="005F4672"/>
    <w:rsid w:val="005F591A"/>
    <w:rsid w:val="005F5CB9"/>
    <w:rsid w:val="005F669D"/>
    <w:rsid w:val="00601130"/>
    <w:rsid w:val="00602DD0"/>
    <w:rsid w:val="00603A7B"/>
    <w:rsid w:val="00604189"/>
    <w:rsid w:val="0060440E"/>
    <w:rsid w:val="006075E6"/>
    <w:rsid w:val="00611303"/>
    <w:rsid w:val="00612451"/>
    <w:rsid w:val="00614D27"/>
    <w:rsid w:val="0061614E"/>
    <w:rsid w:val="00622AB0"/>
    <w:rsid w:val="00623C9E"/>
    <w:rsid w:val="00623E0E"/>
    <w:rsid w:val="006242DB"/>
    <w:rsid w:val="00625BBB"/>
    <w:rsid w:val="00625F00"/>
    <w:rsid w:val="00626B78"/>
    <w:rsid w:val="00627F27"/>
    <w:rsid w:val="00630F40"/>
    <w:rsid w:val="00631665"/>
    <w:rsid w:val="00633934"/>
    <w:rsid w:val="00634595"/>
    <w:rsid w:val="006348A3"/>
    <w:rsid w:val="006406D8"/>
    <w:rsid w:val="00641C0F"/>
    <w:rsid w:val="006433FB"/>
    <w:rsid w:val="00644F86"/>
    <w:rsid w:val="00647519"/>
    <w:rsid w:val="006476F4"/>
    <w:rsid w:val="00650B77"/>
    <w:rsid w:val="00650EF0"/>
    <w:rsid w:val="00652A37"/>
    <w:rsid w:val="006531CA"/>
    <w:rsid w:val="006536C0"/>
    <w:rsid w:val="00653CBD"/>
    <w:rsid w:val="00655AD7"/>
    <w:rsid w:val="00656D00"/>
    <w:rsid w:val="00657329"/>
    <w:rsid w:val="00657413"/>
    <w:rsid w:val="00657AAC"/>
    <w:rsid w:val="00657CFC"/>
    <w:rsid w:val="00661113"/>
    <w:rsid w:val="0066184F"/>
    <w:rsid w:val="0066319F"/>
    <w:rsid w:val="00663B82"/>
    <w:rsid w:val="006673FC"/>
    <w:rsid w:val="0066743F"/>
    <w:rsid w:val="006739E7"/>
    <w:rsid w:val="00674084"/>
    <w:rsid w:val="00675645"/>
    <w:rsid w:val="00675C3D"/>
    <w:rsid w:val="00676E7A"/>
    <w:rsid w:val="0067746A"/>
    <w:rsid w:val="00683425"/>
    <w:rsid w:val="006840FD"/>
    <w:rsid w:val="00684A73"/>
    <w:rsid w:val="00684C70"/>
    <w:rsid w:val="00692348"/>
    <w:rsid w:val="0069297E"/>
    <w:rsid w:val="00694648"/>
    <w:rsid w:val="00694DCC"/>
    <w:rsid w:val="00695EA3"/>
    <w:rsid w:val="00695ED4"/>
    <w:rsid w:val="006963FA"/>
    <w:rsid w:val="006A1917"/>
    <w:rsid w:val="006A19A4"/>
    <w:rsid w:val="006A2BF8"/>
    <w:rsid w:val="006A2F2A"/>
    <w:rsid w:val="006A2F55"/>
    <w:rsid w:val="006A2F78"/>
    <w:rsid w:val="006A41B9"/>
    <w:rsid w:val="006A42BA"/>
    <w:rsid w:val="006A665C"/>
    <w:rsid w:val="006B1407"/>
    <w:rsid w:val="006B30C0"/>
    <w:rsid w:val="006B5DCE"/>
    <w:rsid w:val="006B667D"/>
    <w:rsid w:val="006C1209"/>
    <w:rsid w:val="006C2745"/>
    <w:rsid w:val="006C2DA1"/>
    <w:rsid w:val="006C43D7"/>
    <w:rsid w:val="006C45F4"/>
    <w:rsid w:val="006C65B5"/>
    <w:rsid w:val="006C7678"/>
    <w:rsid w:val="006C7AC3"/>
    <w:rsid w:val="006D5FF0"/>
    <w:rsid w:val="006D7B9F"/>
    <w:rsid w:val="006E052F"/>
    <w:rsid w:val="006E0661"/>
    <w:rsid w:val="006E1683"/>
    <w:rsid w:val="006E5345"/>
    <w:rsid w:val="006E55FB"/>
    <w:rsid w:val="006E66C9"/>
    <w:rsid w:val="006E6E8D"/>
    <w:rsid w:val="006E71C5"/>
    <w:rsid w:val="006F00C1"/>
    <w:rsid w:val="006F0394"/>
    <w:rsid w:val="006F0E9D"/>
    <w:rsid w:val="006F1DE7"/>
    <w:rsid w:val="006F2C51"/>
    <w:rsid w:val="006F4F76"/>
    <w:rsid w:val="0070157D"/>
    <w:rsid w:val="00702068"/>
    <w:rsid w:val="00702884"/>
    <w:rsid w:val="007033CB"/>
    <w:rsid w:val="00703F7C"/>
    <w:rsid w:val="0071139F"/>
    <w:rsid w:val="00711678"/>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5907"/>
    <w:rsid w:val="00737B8D"/>
    <w:rsid w:val="00740A69"/>
    <w:rsid w:val="00740CDD"/>
    <w:rsid w:val="00740FD8"/>
    <w:rsid w:val="00742829"/>
    <w:rsid w:val="00743235"/>
    <w:rsid w:val="00751431"/>
    <w:rsid w:val="0075215E"/>
    <w:rsid w:val="00752215"/>
    <w:rsid w:val="0075253C"/>
    <w:rsid w:val="007526F4"/>
    <w:rsid w:val="00755461"/>
    <w:rsid w:val="00755EC1"/>
    <w:rsid w:val="00756492"/>
    <w:rsid w:val="00757BE8"/>
    <w:rsid w:val="00761580"/>
    <w:rsid w:val="0076195D"/>
    <w:rsid w:val="00762044"/>
    <w:rsid w:val="007621F1"/>
    <w:rsid w:val="00762ED5"/>
    <w:rsid w:val="00763CE8"/>
    <w:rsid w:val="00764E22"/>
    <w:rsid w:val="0076547B"/>
    <w:rsid w:val="0076648F"/>
    <w:rsid w:val="00766C46"/>
    <w:rsid w:val="007719B6"/>
    <w:rsid w:val="00771D3B"/>
    <w:rsid w:val="0077573E"/>
    <w:rsid w:val="00775FDD"/>
    <w:rsid w:val="0077617B"/>
    <w:rsid w:val="007768A5"/>
    <w:rsid w:val="00777231"/>
    <w:rsid w:val="007776FD"/>
    <w:rsid w:val="007814B4"/>
    <w:rsid w:val="00784C49"/>
    <w:rsid w:val="00784C4C"/>
    <w:rsid w:val="0078652B"/>
    <w:rsid w:val="00791609"/>
    <w:rsid w:val="007924E5"/>
    <w:rsid w:val="007A515A"/>
    <w:rsid w:val="007A671E"/>
    <w:rsid w:val="007B0AA9"/>
    <w:rsid w:val="007B15C0"/>
    <w:rsid w:val="007B1F1C"/>
    <w:rsid w:val="007B5DE1"/>
    <w:rsid w:val="007B6396"/>
    <w:rsid w:val="007B6C5E"/>
    <w:rsid w:val="007B6D27"/>
    <w:rsid w:val="007C04C1"/>
    <w:rsid w:val="007C2427"/>
    <w:rsid w:val="007C29A2"/>
    <w:rsid w:val="007C3413"/>
    <w:rsid w:val="007C4430"/>
    <w:rsid w:val="007C5350"/>
    <w:rsid w:val="007D04C0"/>
    <w:rsid w:val="007D0EAE"/>
    <w:rsid w:val="007D3033"/>
    <w:rsid w:val="007D34B1"/>
    <w:rsid w:val="007D3715"/>
    <w:rsid w:val="007D5C76"/>
    <w:rsid w:val="007D6292"/>
    <w:rsid w:val="007D7750"/>
    <w:rsid w:val="007E0355"/>
    <w:rsid w:val="007E04FA"/>
    <w:rsid w:val="007E22FC"/>
    <w:rsid w:val="007E4107"/>
    <w:rsid w:val="007E453C"/>
    <w:rsid w:val="007E678C"/>
    <w:rsid w:val="007E67A3"/>
    <w:rsid w:val="007E755C"/>
    <w:rsid w:val="007F038E"/>
    <w:rsid w:val="007F0525"/>
    <w:rsid w:val="007F0927"/>
    <w:rsid w:val="007F1AD0"/>
    <w:rsid w:val="007F31E9"/>
    <w:rsid w:val="007F383E"/>
    <w:rsid w:val="007F3FD7"/>
    <w:rsid w:val="007F4498"/>
    <w:rsid w:val="007F461F"/>
    <w:rsid w:val="007F5B25"/>
    <w:rsid w:val="007F6A33"/>
    <w:rsid w:val="00804E7A"/>
    <w:rsid w:val="00805275"/>
    <w:rsid w:val="008057C7"/>
    <w:rsid w:val="00805FF8"/>
    <w:rsid w:val="00806075"/>
    <w:rsid w:val="0080648E"/>
    <w:rsid w:val="008071B2"/>
    <w:rsid w:val="008077AD"/>
    <w:rsid w:val="00810C5F"/>
    <w:rsid w:val="00811700"/>
    <w:rsid w:val="00811FE1"/>
    <w:rsid w:val="008142DB"/>
    <w:rsid w:val="0081792C"/>
    <w:rsid w:val="00822B4D"/>
    <w:rsid w:val="008250F2"/>
    <w:rsid w:val="00826E08"/>
    <w:rsid w:val="008316A8"/>
    <w:rsid w:val="00831DF0"/>
    <w:rsid w:val="00836C0E"/>
    <w:rsid w:val="008409BA"/>
    <w:rsid w:val="008411CF"/>
    <w:rsid w:val="0084456F"/>
    <w:rsid w:val="00845574"/>
    <w:rsid w:val="00854340"/>
    <w:rsid w:val="0085728E"/>
    <w:rsid w:val="008606FA"/>
    <w:rsid w:val="00863CF2"/>
    <w:rsid w:val="00863DCB"/>
    <w:rsid w:val="00867197"/>
    <w:rsid w:val="008677FD"/>
    <w:rsid w:val="00867A19"/>
    <w:rsid w:val="00872D66"/>
    <w:rsid w:val="00873001"/>
    <w:rsid w:val="00873BDD"/>
    <w:rsid w:val="00874E43"/>
    <w:rsid w:val="00875422"/>
    <w:rsid w:val="00875AF1"/>
    <w:rsid w:val="00880806"/>
    <w:rsid w:val="00880E94"/>
    <w:rsid w:val="00881102"/>
    <w:rsid w:val="008811E5"/>
    <w:rsid w:val="00881675"/>
    <w:rsid w:val="00885020"/>
    <w:rsid w:val="00887A98"/>
    <w:rsid w:val="008912EF"/>
    <w:rsid w:val="0089341D"/>
    <w:rsid w:val="00893747"/>
    <w:rsid w:val="00893800"/>
    <w:rsid w:val="00893D22"/>
    <w:rsid w:val="0089406C"/>
    <w:rsid w:val="008976A6"/>
    <w:rsid w:val="008A0CDD"/>
    <w:rsid w:val="008A0D22"/>
    <w:rsid w:val="008A1216"/>
    <w:rsid w:val="008A350C"/>
    <w:rsid w:val="008A3FF5"/>
    <w:rsid w:val="008A47A0"/>
    <w:rsid w:val="008A499B"/>
    <w:rsid w:val="008A6322"/>
    <w:rsid w:val="008A6CB0"/>
    <w:rsid w:val="008B5E79"/>
    <w:rsid w:val="008B795B"/>
    <w:rsid w:val="008C48B7"/>
    <w:rsid w:val="008C601F"/>
    <w:rsid w:val="008C727D"/>
    <w:rsid w:val="008C7953"/>
    <w:rsid w:val="008D1D9C"/>
    <w:rsid w:val="008D2583"/>
    <w:rsid w:val="008D2642"/>
    <w:rsid w:val="008D3078"/>
    <w:rsid w:val="008D34E5"/>
    <w:rsid w:val="008D43D6"/>
    <w:rsid w:val="008D5625"/>
    <w:rsid w:val="008D6FFF"/>
    <w:rsid w:val="008D7094"/>
    <w:rsid w:val="008E0957"/>
    <w:rsid w:val="008E1A1E"/>
    <w:rsid w:val="008E3109"/>
    <w:rsid w:val="008E5448"/>
    <w:rsid w:val="008E579F"/>
    <w:rsid w:val="008F33AC"/>
    <w:rsid w:val="008F5C06"/>
    <w:rsid w:val="008F641E"/>
    <w:rsid w:val="008F706D"/>
    <w:rsid w:val="0090074D"/>
    <w:rsid w:val="00900C83"/>
    <w:rsid w:val="00900FF5"/>
    <w:rsid w:val="00901322"/>
    <w:rsid w:val="00902658"/>
    <w:rsid w:val="009030DE"/>
    <w:rsid w:val="009049B8"/>
    <w:rsid w:val="0090526B"/>
    <w:rsid w:val="00907756"/>
    <w:rsid w:val="00907FBE"/>
    <w:rsid w:val="00910636"/>
    <w:rsid w:val="00912D93"/>
    <w:rsid w:val="00912F47"/>
    <w:rsid w:val="00913C9D"/>
    <w:rsid w:val="00922000"/>
    <w:rsid w:val="00922D6B"/>
    <w:rsid w:val="00924B2D"/>
    <w:rsid w:val="009260BA"/>
    <w:rsid w:val="00926D35"/>
    <w:rsid w:val="00927AB5"/>
    <w:rsid w:val="009324E2"/>
    <w:rsid w:val="00934615"/>
    <w:rsid w:val="00940393"/>
    <w:rsid w:val="00941C7F"/>
    <w:rsid w:val="00941F7C"/>
    <w:rsid w:val="009430E6"/>
    <w:rsid w:val="00944507"/>
    <w:rsid w:val="00947E75"/>
    <w:rsid w:val="009505D7"/>
    <w:rsid w:val="00952582"/>
    <w:rsid w:val="00953A31"/>
    <w:rsid w:val="00955C66"/>
    <w:rsid w:val="00957927"/>
    <w:rsid w:val="009603FE"/>
    <w:rsid w:val="00961050"/>
    <w:rsid w:val="009620AC"/>
    <w:rsid w:val="00964FC2"/>
    <w:rsid w:val="0096642B"/>
    <w:rsid w:val="00966C92"/>
    <w:rsid w:val="0097061B"/>
    <w:rsid w:val="00972398"/>
    <w:rsid w:val="00972FA1"/>
    <w:rsid w:val="009758D0"/>
    <w:rsid w:val="00975F8B"/>
    <w:rsid w:val="009828C4"/>
    <w:rsid w:val="009828E8"/>
    <w:rsid w:val="00983D2A"/>
    <w:rsid w:val="00983DF5"/>
    <w:rsid w:val="00986E27"/>
    <w:rsid w:val="009879A4"/>
    <w:rsid w:val="00987B25"/>
    <w:rsid w:val="00990725"/>
    <w:rsid w:val="009919A7"/>
    <w:rsid w:val="009936E9"/>
    <w:rsid w:val="009A24DE"/>
    <w:rsid w:val="009A2578"/>
    <w:rsid w:val="009A3466"/>
    <w:rsid w:val="009A3E7E"/>
    <w:rsid w:val="009A794A"/>
    <w:rsid w:val="009B0D7B"/>
    <w:rsid w:val="009B1883"/>
    <w:rsid w:val="009B2387"/>
    <w:rsid w:val="009B2F9D"/>
    <w:rsid w:val="009B31DD"/>
    <w:rsid w:val="009B3A83"/>
    <w:rsid w:val="009B6CCB"/>
    <w:rsid w:val="009B78BE"/>
    <w:rsid w:val="009B7CD7"/>
    <w:rsid w:val="009C02F9"/>
    <w:rsid w:val="009C141D"/>
    <w:rsid w:val="009C4A23"/>
    <w:rsid w:val="009C65E0"/>
    <w:rsid w:val="009D0265"/>
    <w:rsid w:val="009D21A5"/>
    <w:rsid w:val="009D2E03"/>
    <w:rsid w:val="009D61CA"/>
    <w:rsid w:val="009D6481"/>
    <w:rsid w:val="009D757E"/>
    <w:rsid w:val="009E3481"/>
    <w:rsid w:val="009E4336"/>
    <w:rsid w:val="009E62EA"/>
    <w:rsid w:val="009F2F76"/>
    <w:rsid w:val="009F6BB6"/>
    <w:rsid w:val="009F6E34"/>
    <w:rsid w:val="009F71A0"/>
    <w:rsid w:val="00A0178E"/>
    <w:rsid w:val="00A01BF6"/>
    <w:rsid w:val="00A0470B"/>
    <w:rsid w:val="00A07F0F"/>
    <w:rsid w:val="00A11A8F"/>
    <w:rsid w:val="00A12810"/>
    <w:rsid w:val="00A1325C"/>
    <w:rsid w:val="00A15AAC"/>
    <w:rsid w:val="00A15DB0"/>
    <w:rsid w:val="00A17653"/>
    <w:rsid w:val="00A21784"/>
    <w:rsid w:val="00A21B68"/>
    <w:rsid w:val="00A225A7"/>
    <w:rsid w:val="00A251E8"/>
    <w:rsid w:val="00A267E6"/>
    <w:rsid w:val="00A26D9E"/>
    <w:rsid w:val="00A275D9"/>
    <w:rsid w:val="00A30924"/>
    <w:rsid w:val="00A33ECE"/>
    <w:rsid w:val="00A432BD"/>
    <w:rsid w:val="00A45978"/>
    <w:rsid w:val="00A4611A"/>
    <w:rsid w:val="00A46167"/>
    <w:rsid w:val="00A47DC9"/>
    <w:rsid w:val="00A47F42"/>
    <w:rsid w:val="00A5021E"/>
    <w:rsid w:val="00A52A0A"/>
    <w:rsid w:val="00A52A2E"/>
    <w:rsid w:val="00A531B0"/>
    <w:rsid w:val="00A5345B"/>
    <w:rsid w:val="00A554C1"/>
    <w:rsid w:val="00A612FA"/>
    <w:rsid w:val="00A61FF6"/>
    <w:rsid w:val="00A62116"/>
    <w:rsid w:val="00A638B6"/>
    <w:rsid w:val="00A6474C"/>
    <w:rsid w:val="00A65E0E"/>
    <w:rsid w:val="00A65F29"/>
    <w:rsid w:val="00A66510"/>
    <w:rsid w:val="00A7091D"/>
    <w:rsid w:val="00A73072"/>
    <w:rsid w:val="00A742B7"/>
    <w:rsid w:val="00A74C3C"/>
    <w:rsid w:val="00A76E46"/>
    <w:rsid w:val="00A771F3"/>
    <w:rsid w:val="00A7798E"/>
    <w:rsid w:val="00A8023E"/>
    <w:rsid w:val="00A81299"/>
    <w:rsid w:val="00A812EA"/>
    <w:rsid w:val="00A81695"/>
    <w:rsid w:val="00A81BCC"/>
    <w:rsid w:val="00A82948"/>
    <w:rsid w:val="00A829A9"/>
    <w:rsid w:val="00A82A99"/>
    <w:rsid w:val="00A83925"/>
    <w:rsid w:val="00A84316"/>
    <w:rsid w:val="00A858AA"/>
    <w:rsid w:val="00A869EC"/>
    <w:rsid w:val="00A8710C"/>
    <w:rsid w:val="00A8712C"/>
    <w:rsid w:val="00A90746"/>
    <w:rsid w:val="00A9100B"/>
    <w:rsid w:val="00A9102A"/>
    <w:rsid w:val="00A947B2"/>
    <w:rsid w:val="00A96DD4"/>
    <w:rsid w:val="00A96FE7"/>
    <w:rsid w:val="00AA169A"/>
    <w:rsid w:val="00AA54B5"/>
    <w:rsid w:val="00AA77BB"/>
    <w:rsid w:val="00AB23DB"/>
    <w:rsid w:val="00AB4F8F"/>
    <w:rsid w:val="00AB6745"/>
    <w:rsid w:val="00AC1F1B"/>
    <w:rsid w:val="00AC2C7A"/>
    <w:rsid w:val="00AC3B37"/>
    <w:rsid w:val="00AC5E1E"/>
    <w:rsid w:val="00AC6103"/>
    <w:rsid w:val="00AC6DF4"/>
    <w:rsid w:val="00AD0F88"/>
    <w:rsid w:val="00AD2940"/>
    <w:rsid w:val="00AD3151"/>
    <w:rsid w:val="00AD33AE"/>
    <w:rsid w:val="00AD5759"/>
    <w:rsid w:val="00AE0BE9"/>
    <w:rsid w:val="00AE439E"/>
    <w:rsid w:val="00AE586C"/>
    <w:rsid w:val="00AE7DF7"/>
    <w:rsid w:val="00AF075C"/>
    <w:rsid w:val="00AF15D5"/>
    <w:rsid w:val="00AF2D7B"/>
    <w:rsid w:val="00AF4C36"/>
    <w:rsid w:val="00AF5BAA"/>
    <w:rsid w:val="00AF6268"/>
    <w:rsid w:val="00AF6CB1"/>
    <w:rsid w:val="00AF6F52"/>
    <w:rsid w:val="00AF79CA"/>
    <w:rsid w:val="00AF7FFD"/>
    <w:rsid w:val="00B02D91"/>
    <w:rsid w:val="00B03BAE"/>
    <w:rsid w:val="00B0489C"/>
    <w:rsid w:val="00B054B8"/>
    <w:rsid w:val="00B057DA"/>
    <w:rsid w:val="00B05AE0"/>
    <w:rsid w:val="00B05B06"/>
    <w:rsid w:val="00B0675C"/>
    <w:rsid w:val="00B106E6"/>
    <w:rsid w:val="00B147A1"/>
    <w:rsid w:val="00B149D9"/>
    <w:rsid w:val="00B14B47"/>
    <w:rsid w:val="00B14B83"/>
    <w:rsid w:val="00B14F3C"/>
    <w:rsid w:val="00B1529D"/>
    <w:rsid w:val="00B154F4"/>
    <w:rsid w:val="00B171B7"/>
    <w:rsid w:val="00B17B42"/>
    <w:rsid w:val="00B239B9"/>
    <w:rsid w:val="00B26DE7"/>
    <w:rsid w:val="00B32D1D"/>
    <w:rsid w:val="00B32FD1"/>
    <w:rsid w:val="00B353D1"/>
    <w:rsid w:val="00B35426"/>
    <w:rsid w:val="00B40715"/>
    <w:rsid w:val="00B41A01"/>
    <w:rsid w:val="00B420EC"/>
    <w:rsid w:val="00B444AA"/>
    <w:rsid w:val="00B4482F"/>
    <w:rsid w:val="00B44AE1"/>
    <w:rsid w:val="00B471B0"/>
    <w:rsid w:val="00B47EA6"/>
    <w:rsid w:val="00B50706"/>
    <w:rsid w:val="00B51007"/>
    <w:rsid w:val="00B51482"/>
    <w:rsid w:val="00B52128"/>
    <w:rsid w:val="00B523B1"/>
    <w:rsid w:val="00B54A72"/>
    <w:rsid w:val="00B54CAF"/>
    <w:rsid w:val="00B5501C"/>
    <w:rsid w:val="00B55100"/>
    <w:rsid w:val="00B551AE"/>
    <w:rsid w:val="00B55AA0"/>
    <w:rsid w:val="00B57D09"/>
    <w:rsid w:val="00B60B17"/>
    <w:rsid w:val="00B623D4"/>
    <w:rsid w:val="00B64394"/>
    <w:rsid w:val="00B646AE"/>
    <w:rsid w:val="00B65736"/>
    <w:rsid w:val="00B658C0"/>
    <w:rsid w:val="00B7359A"/>
    <w:rsid w:val="00B73F4A"/>
    <w:rsid w:val="00B7529C"/>
    <w:rsid w:val="00B757FB"/>
    <w:rsid w:val="00B75AF0"/>
    <w:rsid w:val="00B77574"/>
    <w:rsid w:val="00B7771F"/>
    <w:rsid w:val="00B8096F"/>
    <w:rsid w:val="00B812E6"/>
    <w:rsid w:val="00B813F8"/>
    <w:rsid w:val="00B821AA"/>
    <w:rsid w:val="00B869A2"/>
    <w:rsid w:val="00B86F57"/>
    <w:rsid w:val="00B90C83"/>
    <w:rsid w:val="00B91148"/>
    <w:rsid w:val="00B9454B"/>
    <w:rsid w:val="00B94EA4"/>
    <w:rsid w:val="00BA0F9B"/>
    <w:rsid w:val="00BA2CBA"/>
    <w:rsid w:val="00BA4E99"/>
    <w:rsid w:val="00BA511D"/>
    <w:rsid w:val="00BA5CEE"/>
    <w:rsid w:val="00BA5F3D"/>
    <w:rsid w:val="00BA6181"/>
    <w:rsid w:val="00BA62C9"/>
    <w:rsid w:val="00BA6517"/>
    <w:rsid w:val="00BA6533"/>
    <w:rsid w:val="00BA6F64"/>
    <w:rsid w:val="00BA6F76"/>
    <w:rsid w:val="00BB1C01"/>
    <w:rsid w:val="00BB25A4"/>
    <w:rsid w:val="00BB3842"/>
    <w:rsid w:val="00BB4BCA"/>
    <w:rsid w:val="00BB4D36"/>
    <w:rsid w:val="00BB5A79"/>
    <w:rsid w:val="00BB67B2"/>
    <w:rsid w:val="00BC18FA"/>
    <w:rsid w:val="00BC3138"/>
    <w:rsid w:val="00BC315A"/>
    <w:rsid w:val="00BC4B07"/>
    <w:rsid w:val="00BC6FA2"/>
    <w:rsid w:val="00BD039A"/>
    <w:rsid w:val="00BD0B58"/>
    <w:rsid w:val="00BD157B"/>
    <w:rsid w:val="00BD20AA"/>
    <w:rsid w:val="00BD2B83"/>
    <w:rsid w:val="00BD2E25"/>
    <w:rsid w:val="00BD418B"/>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6F8B"/>
    <w:rsid w:val="00BF7A21"/>
    <w:rsid w:val="00C004D3"/>
    <w:rsid w:val="00C034EC"/>
    <w:rsid w:val="00C0374D"/>
    <w:rsid w:val="00C03E51"/>
    <w:rsid w:val="00C04B2F"/>
    <w:rsid w:val="00C04D7D"/>
    <w:rsid w:val="00C05622"/>
    <w:rsid w:val="00C05CB5"/>
    <w:rsid w:val="00C069FF"/>
    <w:rsid w:val="00C06A2A"/>
    <w:rsid w:val="00C07652"/>
    <w:rsid w:val="00C07CD9"/>
    <w:rsid w:val="00C12B43"/>
    <w:rsid w:val="00C135C5"/>
    <w:rsid w:val="00C14C85"/>
    <w:rsid w:val="00C1526F"/>
    <w:rsid w:val="00C160B0"/>
    <w:rsid w:val="00C16883"/>
    <w:rsid w:val="00C16CC5"/>
    <w:rsid w:val="00C17407"/>
    <w:rsid w:val="00C21BF3"/>
    <w:rsid w:val="00C22602"/>
    <w:rsid w:val="00C27138"/>
    <w:rsid w:val="00C3007D"/>
    <w:rsid w:val="00C302EF"/>
    <w:rsid w:val="00C30FB5"/>
    <w:rsid w:val="00C31DB1"/>
    <w:rsid w:val="00C31DB2"/>
    <w:rsid w:val="00C33DAA"/>
    <w:rsid w:val="00C34118"/>
    <w:rsid w:val="00C35295"/>
    <w:rsid w:val="00C369E7"/>
    <w:rsid w:val="00C37556"/>
    <w:rsid w:val="00C37631"/>
    <w:rsid w:val="00C41662"/>
    <w:rsid w:val="00C42384"/>
    <w:rsid w:val="00C449B5"/>
    <w:rsid w:val="00C46DED"/>
    <w:rsid w:val="00C47710"/>
    <w:rsid w:val="00C5046F"/>
    <w:rsid w:val="00C51836"/>
    <w:rsid w:val="00C51B7F"/>
    <w:rsid w:val="00C559DC"/>
    <w:rsid w:val="00C561A8"/>
    <w:rsid w:val="00C6098D"/>
    <w:rsid w:val="00C60CBA"/>
    <w:rsid w:val="00C610C3"/>
    <w:rsid w:val="00C61C8C"/>
    <w:rsid w:val="00C66080"/>
    <w:rsid w:val="00C6696F"/>
    <w:rsid w:val="00C66A99"/>
    <w:rsid w:val="00C7041F"/>
    <w:rsid w:val="00C70C0F"/>
    <w:rsid w:val="00C71243"/>
    <w:rsid w:val="00C715BD"/>
    <w:rsid w:val="00C745E4"/>
    <w:rsid w:val="00C74809"/>
    <w:rsid w:val="00C77029"/>
    <w:rsid w:val="00C7703F"/>
    <w:rsid w:val="00C81F31"/>
    <w:rsid w:val="00C8285B"/>
    <w:rsid w:val="00C82B43"/>
    <w:rsid w:val="00C83AAA"/>
    <w:rsid w:val="00C84C71"/>
    <w:rsid w:val="00C90B9F"/>
    <w:rsid w:val="00C92A27"/>
    <w:rsid w:val="00C94573"/>
    <w:rsid w:val="00C94EEC"/>
    <w:rsid w:val="00CA0B4B"/>
    <w:rsid w:val="00CA1AF2"/>
    <w:rsid w:val="00CA40B2"/>
    <w:rsid w:val="00CA40EC"/>
    <w:rsid w:val="00CA7799"/>
    <w:rsid w:val="00CA7B07"/>
    <w:rsid w:val="00CB062F"/>
    <w:rsid w:val="00CB2525"/>
    <w:rsid w:val="00CB3BB4"/>
    <w:rsid w:val="00CB3CD8"/>
    <w:rsid w:val="00CB40C9"/>
    <w:rsid w:val="00CB518C"/>
    <w:rsid w:val="00CC08A0"/>
    <w:rsid w:val="00CC0CDC"/>
    <w:rsid w:val="00CC1385"/>
    <w:rsid w:val="00CC1A6B"/>
    <w:rsid w:val="00CC218F"/>
    <w:rsid w:val="00CC3AAD"/>
    <w:rsid w:val="00CC3FB2"/>
    <w:rsid w:val="00CC58A2"/>
    <w:rsid w:val="00CC5CB2"/>
    <w:rsid w:val="00CC720B"/>
    <w:rsid w:val="00CD07BE"/>
    <w:rsid w:val="00CD2AFA"/>
    <w:rsid w:val="00CD343B"/>
    <w:rsid w:val="00CD353E"/>
    <w:rsid w:val="00CD54F1"/>
    <w:rsid w:val="00CD57CF"/>
    <w:rsid w:val="00CD5908"/>
    <w:rsid w:val="00CD5D90"/>
    <w:rsid w:val="00CD6388"/>
    <w:rsid w:val="00CD6A64"/>
    <w:rsid w:val="00CE03C4"/>
    <w:rsid w:val="00CE1545"/>
    <w:rsid w:val="00CE18A8"/>
    <w:rsid w:val="00CE1CB5"/>
    <w:rsid w:val="00CE5023"/>
    <w:rsid w:val="00CE5289"/>
    <w:rsid w:val="00CE7537"/>
    <w:rsid w:val="00CF0654"/>
    <w:rsid w:val="00CF09B4"/>
    <w:rsid w:val="00CF0A9A"/>
    <w:rsid w:val="00CF0D0E"/>
    <w:rsid w:val="00CF107A"/>
    <w:rsid w:val="00CF2D5E"/>
    <w:rsid w:val="00CF3863"/>
    <w:rsid w:val="00CF3C3C"/>
    <w:rsid w:val="00D021C4"/>
    <w:rsid w:val="00D02FF2"/>
    <w:rsid w:val="00D03CF4"/>
    <w:rsid w:val="00D050CC"/>
    <w:rsid w:val="00D0531E"/>
    <w:rsid w:val="00D05491"/>
    <w:rsid w:val="00D059C1"/>
    <w:rsid w:val="00D059DE"/>
    <w:rsid w:val="00D05E1C"/>
    <w:rsid w:val="00D070B0"/>
    <w:rsid w:val="00D10261"/>
    <w:rsid w:val="00D11FEE"/>
    <w:rsid w:val="00D14A3A"/>
    <w:rsid w:val="00D17422"/>
    <w:rsid w:val="00D2529A"/>
    <w:rsid w:val="00D25754"/>
    <w:rsid w:val="00D26772"/>
    <w:rsid w:val="00D2781F"/>
    <w:rsid w:val="00D30B92"/>
    <w:rsid w:val="00D31CD2"/>
    <w:rsid w:val="00D32483"/>
    <w:rsid w:val="00D33164"/>
    <w:rsid w:val="00D34063"/>
    <w:rsid w:val="00D34144"/>
    <w:rsid w:val="00D34505"/>
    <w:rsid w:val="00D353C7"/>
    <w:rsid w:val="00D373A2"/>
    <w:rsid w:val="00D40125"/>
    <w:rsid w:val="00D410B5"/>
    <w:rsid w:val="00D410F7"/>
    <w:rsid w:val="00D4152E"/>
    <w:rsid w:val="00D429CC"/>
    <w:rsid w:val="00D44639"/>
    <w:rsid w:val="00D4566E"/>
    <w:rsid w:val="00D46FE0"/>
    <w:rsid w:val="00D472D9"/>
    <w:rsid w:val="00D51A5A"/>
    <w:rsid w:val="00D52A61"/>
    <w:rsid w:val="00D52E3F"/>
    <w:rsid w:val="00D5509C"/>
    <w:rsid w:val="00D567CD"/>
    <w:rsid w:val="00D56C3C"/>
    <w:rsid w:val="00D57B6A"/>
    <w:rsid w:val="00D60600"/>
    <w:rsid w:val="00D61553"/>
    <w:rsid w:val="00D61C53"/>
    <w:rsid w:val="00D61ED0"/>
    <w:rsid w:val="00D65505"/>
    <w:rsid w:val="00D66958"/>
    <w:rsid w:val="00D66B80"/>
    <w:rsid w:val="00D71937"/>
    <w:rsid w:val="00D727BD"/>
    <w:rsid w:val="00D74A3E"/>
    <w:rsid w:val="00D7733B"/>
    <w:rsid w:val="00D7739F"/>
    <w:rsid w:val="00D80827"/>
    <w:rsid w:val="00D80A0B"/>
    <w:rsid w:val="00D84344"/>
    <w:rsid w:val="00D87FC2"/>
    <w:rsid w:val="00D90CB5"/>
    <w:rsid w:val="00D92F7C"/>
    <w:rsid w:val="00D93F64"/>
    <w:rsid w:val="00D94180"/>
    <w:rsid w:val="00D94275"/>
    <w:rsid w:val="00D95BFB"/>
    <w:rsid w:val="00D978C7"/>
    <w:rsid w:val="00DA1E4E"/>
    <w:rsid w:val="00DA2198"/>
    <w:rsid w:val="00DA2825"/>
    <w:rsid w:val="00DB01BB"/>
    <w:rsid w:val="00DB059A"/>
    <w:rsid w:val="00DB0666"/>
    <w:rsid w:val="00DB08D2"/>
    <w:rsid w:val="00DB1F36"/>
    <w:rsid w:val="00DB3FA2"/>
    <w:rsid w:val="00DC165B"/>
    <w:rsid w:val="00DC16D6"/>
    <w:rsid w:val="00DC188F"/>
    <w:rsid w:val="00DC24AB"/>
    <w:rsid w:val="00DC4EA7"/>
    <w:rsid w:val="00DC6565"/>
    <w:rsid w:val="00DC758B"/>
    <w:rsid w:val="00DC7ED8"/>
    <w:rsid w:val="00DD1243"/>
    <w:rsid w:val="00DD1A2E"/>
    <w:rsid w:val="00DD3A5E"/>
    <w:rsid w:val="00DD4436"/>
    <w:rsid w:val="00DD5A5A"/>
    <w:rsid w:val="00DD6437"/>
    <w:rsid w:val="00DD7B9C"/>
    <w:rsid w:val="00DD7E71"/>
    <w:rsid w:val="00DE0913"/>
    <w:rsid w:val="00DE1CD1"/>
    <w:rsid w:val="00DE2342"/>
    <w:rsid w:val="00DE27D2"/>
    <w:rsid w:val="00DE2BA1"/>
    <w:rsid w:val="00DE3D85"/>
    <w:rsid w:val="00DE4575"/>
    <w:rsid w:val="00DE5C08"/>
    <w:rsid w:val="00DF08E4"/>
    <w:rsid w:val="00DF18AA"/>
    <w:rsid w:val="00DF2221"/>
    <w:rsid w:val="00DF258F"/>
    <w:rsid w:val="00DF2623"/>
    <w:rsid w:val="00DF53EE"/>
    <w:rsid w:val="00E0091C"/>
    <w:rsid w:val="00E021BF"/>
    <w:rsid w:val="00E022B1"/>
    <w:rsid w:val="00E04F49"/>
    <w:rsid w:val="00E05E24"/>
    <w:rsid w:val="00E11C31"/>
    <w:rsid w:val="00E12028"/>
    <w:rsid w:val="00E15A73"/>
    <w:rsid w:val="00E16E21"/>
    <w:rsid w:val="00E2045A"/>
    <w:rsid w:val="00E21890"/>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177F"/>
    <w:rsid w:val="00E42DFE"/>
    <w:rsid w:val="00E42F1D"/>
    <w:rsid w:val="00E43F9E"/>
    <w:rsid w:val="00E44774"/>
    <w:rsid w:val="00E44BBB"/>
    <w:rsid w:val="00E458D5"/>
    <w:rsid w:val="00E45923"/>
    <w:rsid w:val="00E52233"/>
    <w:rsid w:val="00E53029"/>
    <w:rsid w:val="00E5377F"/>
    <w:rsid w:val="00E53D21"/>
    <w:rsid w:val="00E54442"/>
    <w:rsid w:val="00E54871"/>
    <w:rsid w:val="00E55B88"/>
    <w:rsid w:val="00E5717B"/>
    <w:rsid w:val="00E57305"/>
    <w:rsid w:val="00E57680"/>
    <w:rsid w:val="00E60FF7"/>
    <w:rsid w:val="00E62624"/>
    <w:rsid w:val="00E62E8D"/>
    <w:rsid w:val="00E64788"/>
    <w:rsid w:val="00E655A5"/>
    <w:rsid w:val="00E66CC2"/>
    <w:rsid w:val="00E70134"/>
    <w:rsid w:val="00E71892"/>
    <w:rsid w:val="00E72C02"/>
    <w:rsid w:val="00E72FA6"/>
    <w:rsid w:val="00E73B24"/>
    <w:rsid w:val="00E746CA"/>
    <w:rsid w:val="00E75210"/>
    <w:rsid w:val="00E808F8"/>
    <w:rsid w:val="00E81EFB"/>
    <w:rsid w:val="00E8212B"/>
    <w:rsid w:val="00E82677"/>
    <w:rsid w:val="00E934AA"/>
    <w:rsid w:val="00E94A9A"/>
    <w:rsid w:val="00E95C6E"/>
    <w:rsid w:val="00E96EC3"/>
    <w:rsid w:val="00EA06E1"/>
    <w:rsid w:val="00EA0921"/>
    <w:rsid w:val="00EA1779"/>
    <w:rsid w:val="00EA195A"/>
    <w:rsid w:val="00EA3C33"/>
    <w:rsid w:val="00EA72DD"/>
    <w:rsid w:val="00EB3A59"/>
    <w:rsid w:val="00EB3EC0"/>
    <w:rsid w:val="00EB5218"/>
    <w:rsid w:val="00EB6D53"/>
    <w:rsid w:val="00EB6DAD"/>
    <w:rsid w:val="00EB7CF1"/>
    <w:rsid w:val="00EC01FC"/>
    <w:rsid w:val="00EC456B"/>
    <w:rsid w:val="00EC4C7F"/>
    <w:rsid w:val="00EC62C7"/>
    <w:rsid w:val="00ED18CA"/>
    <w:rsid w:val="00ED1BDE"/>
    <w:rsid w:val="00ED3A4D"/>
    <w:rsid w:val="00ED4218"/>
    <w:rsid w:val="00ED4802"/>
    <w:rsid w:val="00ED4FB8"/>
    <w:rsid w:val="00ED5C00"/>
    <w:rsid w:val="00ED6CC5"/>
    <w:rsid w:val="00EE0B76"/>
    <w:rsid w:val="00EE13EC"/>
    <w:rsid w:val="00EE1B5A"/>
    <w:rsid w:val="00EE22A5"/>
    <w:rsid w:val="00EE25D2"/>
    <w:rsid w:val="00EE2CDE"/>
    <w:rsid w:val="00EE52E5"/>
    <w:rsid w:val="00EE5A34"/>
    <w:rsid w:val="00EE62EB"/>
    <w:rsid w:val="00EE6406"/>
    <w:rsid w:val="00EE6C0E"/>
    <w:rsid w:val="00EE6D71"/>
    <w:rsid w:val="00EE6F40"/>
    <w:rsid w:val="00EF4C60"/>
    <w:rsid w:val="00EF6CB4"/>
    <w:rsid w:val="00EF7FBB"/>
    <w:rsid w:val="00F002DF"/>
    <w:rsid w:val="00F006DA"/>
    <w:rsid w:val="00F0256C"/>
    <w:rsid w:val="00F026C0"/>
    <w:rsid w:val="00F02AB1"/>
    <w:rsid w:val="00F04785"/>
    <w:rsid w:val="00F05EA0"/>
    <w:rsid w:val="00F12A46"/>
    <w:rsid w:val="00F155C7"/>
    <w:rsid w:val="00F15733"/>
    <w:rsid w:val="00F15D5E"/>
    <w:rsid w:val="00F1625B"/>
    <w:rsid w:val="00F16D3F"/>
    <w:rsid w:val="00F17982"/>
    <w:rsid w:val="00F23F90"/>
    <w:rsid w:val="00F240EE"/>
    <w:rsid w:val="00F2693A"/>
    <w:rsid w:val="00F2708A"/>
    <w:rsid w:val="00F27269"/>
    <w:rsid w:val="00F27B34"/>
    <w:rsid w:val="00F303CD"/>
    <w:rsid w:val="00F309A1"/>
    <w:rsid w:val="00F31AC2"/>
    <w:rsid w:val="00F31BD4"/>
    <w:rsid w:val="00F32710"/>
    <w:rsid w:val="00F32C19"/>
    <w:rsid w:val="00F3345E"/>
    <w:rsid w:val="00F35D9B"/>
    <w:rsid w:val="00F3608B"/>
    <w:rsid w:val="00F3754A"/>
    <w:rsid w:val="00F40561"/>
    <w:rsid w:val="00F40B75"/>
    <w:rsid w:val="00F40E0D"/>
    <w:rsid w:val="00F4274B"/>
    <w:rsid w:val="00F43CD9"/>
    <w:rsid w:val="00F43D2E"/>
    <w:rsid w:val="00F4406C"/>
    <w:rsid w:val="00F44A0F"/>
    <w:rsid w:val="00F45175"/>
    <w:rsid w:val="00F45AE7"/>
    <w:rsid w:val="00F45B46"/>
    <w:rsid w:val="00F45FA3"/>
    <w:rsid w:val="00F508B1"/>
    <w:rsid w:val="00F51D27"/>
    <w:rsid w:val="00F52E01"/>
    <w:rsid w:val="00F5759D"/>
    <w:rsid w:val="00F60142"/>
    <w:rsid w:val="00F603E5"/>
    <w:rsid w:val="00F60D34"/>
    <w:rsid w:val="00F611BF"/>
    <w:rsid w:val="00F61948"/>
    <w:rsid w:val="00F62A24"/>
    <w:rsid w:val="00F636C4"/>
    <w:rsid w:val="00F63951"/>
    <w:rsid w:val="00F63FCB"/>
    <w:rsid w:val="00F645D4"/>
    <w:rsid w:val="00F664AF"/>
    <w:rsid w:val="00F67634"/>
    <w:rsid w:val="00F710DF"/>
    <w:rsid w:val="00F71A71"/>
    <w:rsid w:val="00F71C32"/>
    <w:rsid w:val="00F7356D"/>
    <w:rsid w:val="00F7409A"/>
    <w:rsid w:val="00F80BDB"/>
    <w:rsid w:val="00F80BDC"/>
    <w:rsid w:val="00F8135C"/>
    <w:rsid w:val="00F81B23"/>
    <w:rsid w:val="00F81DC0"/>
    <w:rsid w:val="00F8410F"/>
    <w:rsid w:val="00F84D1F"/>
    <w:rsid w:val="00F86937"/>
    <w:rsid w:val="00F93407"/>
    <w:rsid w:val="00F9348A"/>
    <w:rsid w:val="00F94B5C"/>
    <w:rsid w:val="00F955D6"/>
    <w:rsid w:val="00F95ED4"/>
    <w:rsid w:val="00FA0771"/>
    <w:rsid w:val="00FA0C8A"/>
    <w:rsid w:val="00FA0E61"/>
    <w:rsid w:val="00FA4C35"/>
    <w:rsid w:val="00FA5713"/>
    <w:rsid w:val="00FA7C59"/>
    <w:rsid w:val="00FB15D8"/>
    <w:rsid w:val="00FB3702"/>
    <w:rsid w:val="00FB37F4"/>
    <w:rsid w:val="00FB420B"/>
    <w:rsid w:val="00FB566D"/>
    <w:rsid w:val="00FB6C85"/>
    <w:rsid w:val="00FB7D1C"/>
    <w:rsid w:val="00FC1727"/>
    <w:rsid w:val="00FC2DEA"/>
    <w:rsid w:val="00FC2FFF"/>
    <w:rsid w:val="00FC5B34"/>
    <w:rsid w:val="00FD1414"/>
    <w:rsid w:val="00FD2244"/>
    <w:rsid w:val="00FD51D6"/>
    <w:rsid w:val="00FD5986"/>
    <w:rsid w:val="00FE02F3"/>
    <w:rsid w:val="00FE053C"/>
    <w:rsid w:val="00FE2B82"/>
    <w:rsid w:val="00FE2D22"/>
    <w:rsid w:val="00FE3FA2"/>
    <w:rsid w:val="00FE4D0E"/>
    <w:rsid w:val="00FE5064"/>
    <w:rsid w:val="00FF1596"/>
    <w:rsid w:val="00FF32F0"/>
    <w:rsid w:val="00FF4BDC"/>
    <w:rsid w:val="00FF62C6"/>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9D59997"/>
  <w15:docId w15:val="{3675D573-BE7B-4D32-94C8-46444750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7"/>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69"/>
      </w:numPr>
    </w:pPr>
  </w:style>
  <w:style w:type="character" w:customStyle="1" w:styleId="hgkelc">
    <w:name w:val="hgkelc"/>
    <w:basedOn w:val="Domylnaczcionkaakapitu"/>
    <w:rsid w:val="000722C7"/>
  </w:style>
  <w:style w:type="character" w:customStyle="1" w:styleId="NagwekZnak">
    <w:name w:val="Nagłówek Znak"/>
    <w:basedOn w:val="Domylnaczcionkaakapitu"/>
    <w:link w:val="Nagwek"/>
    <w:uiPriority w:val="99"/>
    <w:rsid w:val="00EE2CDE"/>
    <w:rPr>
      <w:rFonts w:ascii="Times New Roman" w:eastAsia="Times New Roman" w:hAnsi="Times New Roman" w:cs="Times New Roman"/>
      <w:sz w:val="21"/>
    </w:rPr>
  </w:style>
  <w:style w:type="character" w:customStyle="1" w:styleId="StopkaZnak">
    <w:name w:val="Stopka Znak"/>
    <w:basedOn w:val="Domylnaczcionkaakapitu"/>
    <w:link w:val="Stopka"/>
    <w:uiPriority w:val="99"/>
    <w:rsid w:val="00EE2CDE"/>
    <w:rPr>
      <w:rFonts w:ascii="Times New Roman" w:eastAsia="Times New Roman" w:hAnsi="Times New Roman" w:cs="Times New Roman"/>
      <w:sz w:val="21"/>
    </w:rPr>
  </w:style>
  <w:style w:type="paragraph" w:customStyle="1" w:styleId="numeracjaurzdowa0">
    <w:name w:val="numeracjaurzdowa"/>
    <w:basedOn w:val="Normalny"/>
    <w:rsid w:val="00413C6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Nierozpoznanawzmianka3">
    <w:name w:val="Nierozpoznana wzmianka3"/>
    <w:basedOn w:val="Domylnaczcionkaakapitu"/>
    <w:uiPriority w:val="99"/>
    <w:semiHidden/>
    <w:unhideWhenUsed/>
    <w:rsid w:val="009603FE"/>
    <w:rPr>
      <w:color w:val="605E5C"/>
      <w:shd w:val="clear" w:color="auto" w:fill="E1DFDD"/>
    </w:rPr>
  </w:style>
  <w:style w:type="character" w:styleId="Nierozpoznanawzmianka">
    <w:name w:val="Unresolved Mention"/>
    <w:basedOn w:val="Domylnaczcionkaakapitu"/>
    <w:uiPriority w:val="99"/>
    <w:semiHidden/>
    <w:unhideWhenUsed/>
    <w:rsid w:val="00A74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86340041">
      <w:bodyDiv w:val="1"/>
      <w:marLeft w:val="0"/>
      <w:marRight w:val="0"/>
      <w:marTop w:val="0"/>
      <w:marBottom w:val="0"/>
      <w:divBdr>
        <w:top w:val="none" w:sz="0" w:space="0" w:color="auto"/>
        <w:left w:val="none" w:sz="0" w:space="0" w:color="auto"/>
        <w:bottom w:val="none" w:sz="0" w:space="0" w:color="auto"/>
        <w:right w:val="none" w:sz="0" w:space="0" w:color="auto"/>
      </w:divBdr>
    </w:div>
    <w:div w:id="1112868635">
      <w:bodyDiv w:val="1"/>
      <w:marLeft w:val="0"/>
      <w:marRight w:val="0"/>
      <w:marTop w:val="0"/>
      <w:marBottom w:val="0"/>
      <w:divBdr>
        <w:top w:val="none" w:sz="0" w:space="0" w:color="auto"/>
        <w:left w:val="none" w:sz="0" w:space="0" w:color="auto"/>
        <w:bottom w:val="none" w:sz="0" w:space="0" w:color="auto"/>
        <w:right w:val="none" w:sz="0" w:space="0" w:color="auto"/>
      </w:divBdr>
      <w:divsChild>
        <w:div w:id="1224177598">
          <w:marLeft w:val="0"/>
          <w:marRight w:val="0"/>
          <w:marTop w:val="0"/>
          <w:marBottom w:val="0"/>
          <w:divBdr>
            <w:top w:val="none" w:sz="0" w:space="0" w:color="auto"/>
            <w:left w:val="none" w:sz="0" w:space="0" w:color="auto"/>
            <w:bottom w:val="none" w:sz="0" w:space="0" w:color="auto"/>
            <w:right w:val="none" w:sz="0" w:space="0" w:color="auto"/>
          </w:divBdr>
        </w:div>
        <w:div w:id="1405491747">
          <w:marLeft w:val="0"/>
          <w:marRight w:val="0"/>
          <w:marTop w:val="0"/>
          <w:marBottom w:val="0"/>
          <w:divBdr>
            <w:top w:val="none" w:sz="0" w:space="0" w:color="auto"/>
            <w:left w:val="none" w:sz="0" w:space="0" w:color="auto"/>
            <w:bottom w:val="none" w:sz="0" w:space="0" w:color="auto"/>
            <w:right w:val="none" w:sz="0" w:space="0" w:color="auto"/>
          </w:divBdr>
        </w:div>
      </w:divsChild>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17655896">
      <w:bodyDiv w:val="1"/>
      <w:marLeft w:val="0"/>
      <w:marRight w:val="0"/>
      <w:marTop w:val="0"/>
      <w:marBottom w:val="0"/>
      <w:divBdr>
        <w:top w:val="none" w:sz="0" w:space="0" w:color="auto"/>
        <w:left w:val="none" w:sz="0" w:space="0" w:color="auto"/>
        <w:bottom w:val="none" w:sz="0" w:space="0" w:color="auto"/>
        <w:right w:val="none" w:sz="0" w:space="0" w:color="auto"/>
      </w:divBdr>
    </w:div>
    <w:div w:id="1729454702">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przetargi_wojcik@powiat.zgierz.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pn/powiat_zgierz"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pn/powiat_zgierz"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platformazakupowa.pl/" TargetMode="External"/><Relationship Id="rId40" Type="http://schemas.openxmlformats.org/officeDocument/2006/relationships/hyperlink" Target="mailto:poczta@mkoralewski.pl"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powiat_zgierz"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http://www.powiatzgierski.bip.net.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r.fandrych@powiat.zgierz.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97E2-05F6-48FC-B572-03DC88F0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1244</TotalTime>
  <Pages>28</Pages>
  <Words>12453</Words>
  <Characters>74721</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10</cp:revision>
  <cp:lastPrinted>2021-11-29T13:18:00Z</cp:lastPrinted>
  <dcterms:created xsi:type="dcterms:W3CDTF">2021-08-29T19:16:00Z</dcterms:created>
  <dcterms:modified xsi:type="dcterms:W3CDTF">2021-11-29T15:05:00Z</dcterms:modified>
</cp:coreProperties>
</file>