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E4B3D" w14:textId="3C8885E7" w:rsidR="002C4346" w:rsidRPr="00E80398" w:rsidRDefault="002C4346" w:rsidP="007C56AA">
      <w:pPr>
        <w:pStyle w:val="Nagwek2"/>
        <w:tabs>
          <w:tab w:val="center" w:pos="4536"/>
          <w:tab w:val="right" w:pos="9072"/>
        </w:tabs>
        <w:spacing w:after="120" w:line="23" w:lineRule="atLeast"/>
        <w:ind w:firstLine="0"/>
        <w:jc w:val="right"/>
        <w:rPr>
          <w:b/>
          <w:sz w:val="22"/>
          <w:szCs w:val="22"/>
        </w:rPr>
      </w:pPr>
      <w:r w:rsidRPr="00E80398">
        <w:rPr>
          <w:b/>
          <w:sz w:val="22"/>
          <w:szCs w:val="22"/>
        </w:rPr>
        <w:t xml:space="preserve">Załącznik nr </w:t>
      </w:r>
      <w:r w:rsidR="00B07737" w:rsidRPr="00E80398">
        <w:rPr>
          <w:b/>
          <w:sz w:val="22"/>
          <w:szCs w:val="22"/>
        </w:rPr>
        <w:t>4</w:t>
      </w:r>
      <w:r w:rsidRPr="00E80398">
        <w:rPr>
          <w:b/>
          <w:sz w:val="22"/>
          <w:szCs w:val="22"/>
        </w:rPr>
        <w:t xml:space="preserve"> do SWZ</w:t>
      </w:r>
    </w:p>
    <w:p w14:paraId="3FE4A6EE" w14:textId="070CE642" w:rsidR="002C4346" w:rsidRPr="00E80398" w:rsidRDefault="002C4346" w:rsidP="007C56AA">
      <w:pPr>
        <w:spacing w:after="120" w:line="23" w:lineRule="atLeast"/>
        <w:jc w:val="center"/>
        <w:rPr>
          <w:b/>
          <w:bCs/>
          <w:sz w:val="22"/>
          <w:szCs w:val="22"/>
        </w:rPr>
      </w:pPr>
      <w:r w:rsidRPr="00E80398">
        <w:rPr>
          <w:b/>
          <w:bCs/>
          <w:sz w:val="22"/>
          <w:szCs w:val="22"/>
        </w:rPr>
        <w:t>PROJEKTOWANE POSTANOWIENIA UMOWY</w:t>
      </w:r>
    </w:p>
    <w:p w14:paraId="2C5EA80B" w14:textId="77777777" w:rsidR="00E815CB" w:rsidRDefault="00E815CB" w:rsidP="007C56AA">
      <w:pPr>
        <w:pStyle w:val="Nagwek2"/>
        <w:tabs>
          <w:tab w:val="center" w:pos="4536"/>
          <w:tab w:val="right" w:pos="9072"/>
        </w:tabs>
        <w:spacing w:after="120" w:line="23" w:lineRule="atLeast"/>
        <w:ind w:firstLine="0"/>
        <w:jc w:val="center"/>
        <w:rPr>
          <w:b/>
          <w:sz w:val="22"/>
          <w:szCs w:val="22"/>
        </w:rPr>
      </w:pPr>
    </w:p>
    <w:p w14:paraId="56D630A9" w14:textId="18A5D164" w:rsidR="007259F7" w:rsidRPr="00E80398" w:rsidRDefault="00520779" w:rsidP="007C56AA">
      <w:pPr>
        <w:pStyle w:val="Nagwek2"/>
        <w:tabs>
          <w:tab w:val="center" w:pos="4536"/>
          <w:tab w:val="right" w:pos="9072"/>
        </w:tabs>
        <w:spacing w:after="120" w:line="23" w:lineRule="atLeast"/>
        <w:ind w:firstLine="0"/>
        <w:jc w:val="center"/>
        <w:rPr>
          <w:b/>
          <w:sz w:val="22"/>
          <w:szCs w:val="22"/>
        </w:rPr>
      </w:pPr>
      <w:r w:rsidRPr="00E80398">
        <w:rPr>
          <w:b/>
          <w:sz w:val="22"/>
          <w:szCs w:val="22"/>
        </w:rPr>
        <w:t>UMOWA Nr</w:t>
      </w:r>
      <w:r w:rsidR="00621757" w:rsidRPr="00E80398">
        <w:rPr>
          <w:b/>
          <w:sz w:val="22"/>
          <w:szCs w:val="22"/>
        </w:rPr>
        <w:t xml:space="preserve"> </w:t>
      </w:r>
      <w:r w:rsidR="00852844" w:rsidRPr="00E80398">
        <w:rPr>
          <w:b/>
          <w:sz w:val="22"/>
          <w:szCs w:val="22"/>
        </w:rPr>
        <w:t>….</w:t>
      </w:r>
      <w:r w:rsidR="00E43C96" w:rsidRPr="00E80398">
        <w:rPr>
          <w:b/>
          <w:sz w:val="22"/>
          <w:szCs w:val="22"/>
        </w:rPr>
        <w:t>….</w:t>
      </w:r>
      <w:r w:rsidR="00430435" w:rsidRPr="00E80398">
        <w:rPr>
          <w:b/>
          <w:sz w:val="22"/>
          <w:szCs w:val="22"/>
        </w:rPr>
        <w:t xml:space="preserve"> </w:t>
      </w:r>
      <w:r w:rsidR="00621757" w:rsidRPr="00E80398">
        <w:rPr>
          <w:b/>
          <w:sz w:val="22"/>
          <w:szCs w:val="22"/>
        </w:rPr>
        <w:t>/ 20</w:t>
      </w:r>
      <w:r w:rsidR="007C56AA" w:rsidRPr="00E80398">
        <w:rPr>
          <w:b/>
          <w:sz w:val="22"/>
          <w:szCs w:val="22"/>
        </w:rPr>
        <w:t>24</w:t>
      </w:r>
    </w:p>
    <w:p w14:paraId="1BD93150" w14:textId="77777777" w:rsidR="007C56AA" w:rsidRPr="00E80398" w:rsidRDefault="007C56AA" w:rsidP="007C56AA">
      <w:pPr>
        <w:tabs>
          <w:tab w:val="left" w:pos="0"/>
        </w:tabs>
        <w:spacing w:after="120" w:line="23" w:lineRule="atLeast"/>
        <w:jc w:val="both"/>
        <w:rPr>
          <w:rFonts w:eastAsia="Calibri"/>
          <w:sz w:val="22"/>
          <w:szCs w:val="22"/>
          <w:lang w:eastAsia="en-US"/>
        </w:rPr>
      </w:pPr>
      <w:r w:rsidRPr="00E80398">
        <w:rPr>
          <w:rFonts w:eastAsia="Andale Sans UI"/>
          <w:sz w:val="22"/>
          <w:szCs w:val="22"/>
          <w:lang w:bidi="en-US"/>
        </w:rPr>
        <w:t xml:space="preserve">zawarta </w:t>
      </w:r>
      <w:r w:rsidRPr="00E80398">
        <w:rPr>
          <w:rFonts w:eastAsia="Andale Sans UI"/>
          <w:sz w:val="22"/>
          <w:szCs w:val="22"/>
          <w:lang w:eastAsia="en-US" w:bidi="en-US"/>
        </w:rPr>
        <w:t>w dniu ………………..2024 r. w Psarach pomiędzy:</w:t>
      </w:r>
    </w:p>
    <w:p w14:paraId="462B681F" w14:textId="77777777" w:rsidR="007C56AA" w:rsidRPr="00E80398" w:rsidRDefault="007C56AA" w:rsidP="007C56AA">
      <w:pPr>
        <w:autoSpaceDN w:val="0"/>
        <w:spacing w:after="120" w:line="23" w:lineRule="atLeast"/>
        <w:ind w:right="-1"/>
        <w:jc w:val="both"/>
        <w:textAlignment w:val="baseline"/>
        <w:rPr>
          <w:rFonts w:eastAsia="Andale Sans UI"/>
          <w:sz w:val="22"/>
          <w:szCs w:val="22"/>
          <w:lang w:eastAsia="en-US" w:bidi="en-US"/>
        </w:rPr>
      </w:pPr>
      <w:r w:rsidRPr="00E80398">
        <w:rPr>
          <w:rFonts w:eastAsia="Andale Sans UI"/>
          <w:sz w:val="22"/>
          <w:szCs w:val="22"/>
          <w:lang w:eastAsia="en-US" w:bidi="en-US"/>
        </w:rPr>
        <w:t>Gminą Psary z siedzibą w Psarach, ul. Malinowicka 4, 42-512 Psary</w:t>
      </w:r>
    </w:p>
    <w:p w14:paraId="764588ED" w14:textId="46C62F3C" w:rsidR="007C56AA" w:rsidRPr="00E80398" w:rsidRDefault="007C56AA" w:rsidP="007C56AA">
      <w:pPr>
        <w:autoSpaceDN w:val="0"/>
        <w:spacing w:after="120" w:line="23" w:lineRule="atLeast"/>
        <w:ind w:right="-1"/>
        <w:jc w:val="both"/>
        <w:textAlignment w:val="baseline"/>
        <w:rPr>
          <w:rFonts w:eastAsia="Calibri"/>
          <w:sz w:val="22"/>
          <w:szCs w:val="22"/>
          <w:lang w:eastAsia="en-US"/>
        </w:rPr>
      </w:pPr>
      <w:r w:rsidRPr="00E80398">
        <w:rPr>
          <w:rFonts w:eastAsia="Andale Sans UI"/>
          <w:sz w:val="22"/>
          <w:szCs w:val="22"/>
          <w:lang w:eastAsia="en-US" w:bidi="en-US"/>
        </w:rPr>
        <w:t xml:space="preserve">NIP: 625-244-67-73, REGON: 276258167, zwaną dalej </w:t>
      </w:r>
      <w:r w:rsidRPr="00E80398">
        <w:rPr>
          <w:rFonts w:eastAsia="Andale Sans UI"/>
          <w:b/>
          <w:bCs/>
          <w:sz w:val="22"/>
          <w:szCs w:val="22"/>
          <w:lang w:eastAsia="en-US" w:bidi="en-US"/>
        </w:rPr>
        <w:t>Zamawiającym</w:t>
      </w:r>
      <w:r w:rsidRPr="00E80398">
        <w:rPr>
          <w:rFonts w:eastAsia="Andale Sans UI"/>
          <w:sz w:val="22"/>
          <w:szCs w:val="22"/>
          <w:lang w:eastAsia="en-US" w:bidi="en-US"/>
        </w:rPr>
        <w:t>, którą reprezentuje:</w:t>
      </w:r>
    </w:p>
    <w:p w14:paraId="64A2D525" w14:textId="77777777" w:rsidR="007C56AA" w:rsidRPr="00E80398" w:rsidRDefault="007C56AA" w:rsidP="007C56AA">
      <w:pPr>
        <w:suppressAutoHyphens w:val="0"/>
        <w:autoSpaceDN w:val="0"/>
        <w:spacing w:after="120" w:line="23" w:lineRule="atLeast"/>
        <w:ind w:right="-1"/>
        <w:jc w:val="both"/>
        <w:textAlignment w:val="baseline"/>
        <w:rPr>
          <w:rFonts w:eastAsia="Calibri"/>
          <w:sz w:val="22"/>
          <w:szCs w:val="22"/>
          <w:lang w:eastAsia="en-US"/>
        </w:rPr>
      </w:pPr>
      <w:r w:rsidRPr="00E80398">
        <w:rPr>
          <w:rFonts w:eastAsia="Andale Sans UI"/>
          <w:b/>
          <w:sz w:val="22"/>
          <w:szCs w:val="22"/>
          <w:lang w:bidi="en-US"/>
        </w:rPr>
        <w:t>Pan Tomasz Sadłoń – Wójt Gminy Psary</w:t>
      </w:r>
    </w:p>
    <w:p w14:paraId="55D7DFC1" w14:textId="77777777" w:rsidR="007C56AA" w:rsidRPr="00E80398" w:rsidRDefault="007C56AA" w:rsidP="007C56AA">
      <w:pPr>
        <w:autoSpaceDN w:val="0"/>
        <w:spacing w:after="120" w:line="23" w:lineRule="atLeast"/>
        <w:ind w:right="-1"/>
        <w:jc w:val="both"/>
        <w:textAlignment w:val="baseline"/>
        <w:rPr>
          <w:rFonts w:eastAsia="Andale Sans UI"/>
          <w:sz w:val="22"/>
          <w:szCs w:val="22"/>
          <w:lang w:eastAsia="en-US" w:bidi="en-US"/>
        </w:rPr>
      </w:pPr>
      <w:r w:rsidRPr="00E80398">
        <w:rPr>
          <w:rFonts w:eastAsia="Andale Sans UI"/>
          <w:sz w:val="22"/>
          <w:szCs w:val="22"/>
          <w:lang w:eastAsia="en-US" w:bidi="en-US"/>
        </w:rPr>
        <w:t xml:space="preserve">a :  </w:t>
      </w:r>
    </w:p>
    <w:p w14:paraId="55AFDDDB" w14:textId="77777777" w:rsidR="007C56AA" w:rsidRPr="00E80398" w:rsidRDefault="007C56AA" w:rsidP="007C56AA">
      <w:pPr>
        <w:autoSpaceDN w:val="0"/>
        <w:spacing w:after="120" w:line="23" w:lineRule="atLeast"/>
        <w:ind w:right="-1"/>
        <w:jc w:val="both"/>
        <w:textAlignment w:val="baseline"/>
        <w:rPr>
          <w:rFonts w:eastAsia="Calibri"/>
          <w:sz w:val="22"/>
          <w:szCs w:val="22"/>
          <w:lang w:eastAsia="en-US"/>
        </w:rPr>
      </w:pPr>
      <w:r w:rsidRPr="00E80398">
        <w:rPr>
          <w:rFonts w:eastAsia="Calibri"/>
          <w:sz w:val="22"/>
          <w:szCs w:val="22"/>
          <w:lang w:eastAsia="en-US"/>
        </w:rPr>
        <w:t>...........................................................</w:t>
      </w:r>
    </w:p>
    <w:p w14:paraId="56DF063B" w14:textId="77777777" w:rsidR="007C56AA" w:rsidRPr="00E80398" w:rsidRDefault="007C56AA" w:rsidP="007C56AA">
      <w:pPr>
        <w:autoSpaceDN w:val="0"/>
        <w:spacing w:after="120" w:line="23" w:lineRule="atLeast"/>
        <w:ind w:right="-1"/>
        <w:jc w:val="both"/>
        <w:textAlignment w:val="baseline"/>
        <w:rPr>
          <w:rFonts w:eastAsia="Andale Sans UI"/>
          <w:sz w:val="22"/>
          <w:szCs w:val="22"/>
          <w:lang w:eastAsia="en-US" w:bidi="en-US"/>
        </w:rPr>
      </w:pPr>
      <w:r w:rsidRPr="00E80398">
        <w:rPr>
          <w:rFonts w:eastAsia="Andale Sans UI"/>
          <w:sz w:val="22"/>
          <w:szCs w:val="22"/>
          <w:lang w:eastAsia="en-US" w:bidi="en-US"/>
        </w:rPr>
        <w:t xml:space="preserve">zwanym </w:t>
      </w:r>
      <w:r w:rsidRPr="00E80398">
        <w:rPr>
          <w:rFonts w:eastAsia="Andale Sans UI"/>
          <w:color w:val="000000"/>
          <w:sz w:val="22"/>
          <w:szCs w:val="22"/>
          <w:lang w:bidi="en-US"/>
        </w:rPr>
        <w:t>dalej</w:t>
      </w:r>
      <w:r w:rsidRPr="00E80398">
        <w:rPr>
          <w:rFonts w:eastAsia="Andale Sans UI"/>
          <w:sz w:val="22"/>
          <w:szCs w:val="22"/>
          <w:lang w:eastAsia="en-US" w:bidi="en-US"/>
        </w:rPr>
        <w:t xml:space="preserve"> </w:t>
      </w:r>
      <w:r w:rsidRPr="00E80398">
        <w:rPr>
          <w:rFonts w:eastAsia="Andale Sans UI"/>
          <w:b/>
          <w:bCs/>
          <w:sz w:val="22"/>
          <w:szCs w:val="22"/>
          <w:lang w:eastAsia="en-US" w:bidi="en-US"/>
        </w:rPr>
        <w:t>Wykonawcą</w:t>
      </w:r>
      <w:r w:rsidRPr="00E80398">
        <w:rPr>
          <w:rFonts w:eastAsia="Andale Sans UI"/>
          <w:sz w:val="22"/>
          <w:szCs w:val="22"/>
          <w:lang w:eastAsia="en-US" w:bidi="en-US"/>
        </w:rPr>
        <w:t xml:space="preserve">, </w:t>
      </w:r>
    </w:p>
    <w:p w14:paraId="50289EB0" w14:textId="77777777" w:rsidR="007259F7" w:rsidRPr="00E80398" w:rsidRDefault="00520779" w:rsidP="007C56AA">
      <w:pPr>
        <w:spacing w:after="120" w:line="23" w:lineRule="atLeast"/>
        <w:jc w:val="both"/>
        <w:rPr>
          <w:sz w:val="22"/>
          <w:szCs w:val="22"/>
        </w:rPr>
      </w:pPr>
      <w:r w:rsidRPr="00E80398">
        <w:rPr>
          <w:sz w:val="22"/>
          <w:szCs w:val="22"/>
        </w:rPr>
        <w:t>wszystkie podmioty łącznie zwanymi „</w:t>
      </w:r>
      <w:r w:rsidRPr="00E80398">
        <w:rPr>
          <w:b/>
          <w:bCs/>
          <w:sz w:val="22"/>
          <w:szCs w:val="22"/>
        </w:rPr>
        <w:t>Stronami</w:t>
      </w:r>
      <w:r w:rsidRPr="00E80398">
        <w:rPr>
          <w:sz w:val="22"/>
          <w:szCs w:val="22"/>
        </w:rPr>
        <w:t>”, a odrębnie „</w:t>
      </w:r>
      <w:r w:rsidRPr="00E80398">
        <w:rPr>
          <w:b/>
          <w:bCs/>
          <w:sz w:val="22"/>
          <w:szCs w:val="22"/>
        </w:rPr>
        <w:t>Stroną</w:t>
      </w:r>
      <w:r w:rsidRPr="00E80398">
        <w:rPr>
          <w:sz w:val="22"/>
          <w:szCs w:val="22"/>
        </w:rPr>
        <w:t>”</w:t>
      </w:r>
    </w:p>
    <w:p w14:paraId="560BFD2E" w14:textId="77777777" w:rsidR="007C56AA" w:rsidRPr="00E80398" w:rsidRDefault="007C56AA" w:rsidP="007C56AA">
      <w:pPr>
        <w:spacing w:after="120" w:line="23" w:lineRule="atLeast"/>
        <w:jc w:val="both"/>
        <w:rPr>
          <w:color w:val="000000"/>
          <w:sz w:val="22"/>
          <w:szCs w:val="22"/>
          <w:highlight w:val="yellow"/>
        </w:rPr>
      </w:pPr>
    </w:p>
    <w:p w14:paraId="39C621F6" w14:textId="77777777" w:rsidR="007A7E3F" w:rsidRPr="00F640D2" w:rsidRDefault="007A7E3F" w:rsidP="007A7E3F">
      <w:pPr>
        <w:spacing w:after="120" w:line="23" w:lineRule="atLeast"/>
        <w:jc w:val="both"/>
        <w:rPr>
          <w:sz w:val="22"/>
          <w:szCs w:val="22"/>
        </w:rPr>
      </w:pPr>
      <w:r w:rsidRPr="007A7E3F">
        <w:rPr>
          <w:sz w:val="22"/>
          <w:szCs w:val="22"/>
        </w:rPr>
        <w:t xml:space="preserve">Zamawiający uzyskał od Banku Gospodarstwa Krajowego Wstępną Promesę Dofinansowania Inwestycji z Rządowego Funduszu Polski Ład: Programu Inwestycji Strategicznych </w:t>
      </w:r>
      <w:r w:rsidRPr="007A7E3F">
        <w:rPr>
          <w:sz w:val="22"/>
          <w:szCs w:val="22"/>
        </w:rPr>
        <w:br/>
        <w:t>Nr Edycja8/2023/1084/PolskiLad  z przeznaczeniem na realizację Inwestycji: „</w:t>
      </w:r>
      <w:r w:rsidRPr="007A7E3F">
        <w:rPr>
          <w:rFonts w:eastAsia="Arial"/>
          <w:b/>
          <w:kern w:val="2"/>
          <w:sz w:val="22"/>
          <w:szCs w:val="22"/>
          <w:lang w:eastAsia="zh-CN"/>
        </w:rPr>
        <w:t>Budowa sieci kanalizacyjnej na potrzeby Społecznej Inicjatywy Mieszkaniowej w Gminie Psary – etap III".</w:t>
      </w:r>
      <w:r w:rsidRPr="007A7E3F">
        <w:rPr>
          <w:sz w:val="22"/>
          <w:szCs w:val="22"/>
        </w:rPr>
        <w:t xml:space="preserve"> Wstępna Promesa – Załącznik nr 6 do SWZ.</w:t>
      </w:r>
      <w:r w:rsidRPr="00F640D2">
        <w:rPr>
          <w:sz w:val="22"/>
          <w:szCs w:val="22"/>
        </w:rPr>
        <w:t xml:space="preserve"> </w:t>
      </w:r>
    </w:p>
    <w:p w14:paraId="608C7DCC" w14:textId="77777777" w:rsidR="007C56AA" w:rsidRPr="00E80398" w:rsidRDefault="007C56AA" w:rsidP="007C56AA">
      <w:pPr>
        <w:widowControl w:val="0"/>
        <w:suppressAutoHyphens w:val="0"/>
        <w:autoSpaceDE w:val="0"/>
        <w:autoSpaceDN w:val="0"/>
        <w:spacing w:after="120" w:line="23" w:lineRule="atLeast"/>
        <w:ind w:right="108"/>
        <w:jc w:val="both"/>
        <w:rPr>
          <w:sz w:val="22"/>
          <w:szCs w:val="22"/>
        </w:rPr>
      </w:pPr>
      <w:r w:rsidRPr="00F640D2">
        <w:rPr>
          <w:rFonts w:eastAsia="Book Antiqua"/>
          <w:sz w:val="22"/>
          <w:szCs w:val="22"/>
          <w:lang w:eastAsia="en-US"/>
        </w:rPr>
        <w:t xml:space="preserve">Niniejszą umowę zawiera się w wyniku przeprowadzonego postępowania o udzielenie zamówienia </w:t>
      </w:r>
      <w:r w:rsidRPr="00E80398">
        <w:rPr>
          <w:rFonts w:eastAsia="Book Antiqua"/>
          <w:sz w:val="22"/>
          <w:szCs w:val="22"/>
          <w:lang w:eastAsia="en-US"/>
        </w:rPr>
        <w:t>publicznego w trybie podstawowym, na podstawie art. 275 pkt 2) ustawy z dnia 11 września 2019 roku Prawo zamówień publicznych (</w:t>
      </w:r>
      <w:r w:rsidRPr="00E80398">
        <w:rPr>
          <w:rFonts w:eastAsia="TeXGyrePagella"/>
          <w:sz w:val="22"/>
          <w:szCs w:val="22"/>
          <w:lang w:eastAsia="en-US"/>
        </w:rPr>
        <w:t>Dz. U. z 2023 r. poz. 1605 z późn. zm</w:t>
      </w:r>
      <w:r w:rsidRPr="00E80398">
        <w:rPr>
          <w:rFonts w:eastAsia="Book Antiqua"/>
          <w:sz w:val="22"/>
          <w:szCs w:val="22"/>
          <w:lang w:eastAsia="en-US"/>
        </w:rPr>
        <w:t>).</w:t>
      </w:r>
    </w:p>
    <w:p w14:paraId="0E1EF56B" w14:textId="095D5CB4" w:rsidR="007259F7" w:rsidRPr="00E80398" w:rsidRDefault="00520779" w:rsidP="007C56AA">
      <w:pPr>
        <w:spacing w:after="120" w:line="23" w:lineRule="atLeast"/>
        <w:jc w:val="center"/>
        <w:rPr>
          <w:b/>
          <w:sz w:val="22"/>
          <w:szCs w:val="22"/>
        </w:rPr>
      </w:pPr>
      <w:bookmarkStart w:id="0" w:name="_Hlk116894211"/>
      <w:r w:rsidRPr="00E80398">
        <w:rPr>
          <w:b/>
          <w:sz w:val="22"/>
          <w:szCs w:val="22"/>
        </w:rPr>
        <w:t>§ 1</w:t>
      </w:r>
    </w:p>
    <w:bookmarkEnd w:id="0"/>
    <w:p w14:paraId="11124FC5" w14:textId="1E4888BC" w:rsidR="00A9403C" w:rsidRPr="00E80398" w:rsidRDefault="00A9403C" w:rsidP="007C56AA">
      <w:pPr>
        <w:spacing w:after="120" w:line="23" w:lineRule="atLeast"/>
        <w:jc w:val="center"/>
        <w:rPr>
          <w:b/>
          <w:sz w:val="22"/>
          <w:szCs w:val="22"/>
        </w:rPr>
      </w:pPr>
      <w:r w:rsidRPr="00E80398">
        <w:rPr>
          <w:b/>
          <w:sz w:val="22"/>
          <w:szCs w:val="22"/>
        </w:rPr>
        <w:t>Przedmiot i zakres umowy</w:t>
      </w:r>
    </w:p>
    <w:p w14:paraId="388BCAAE" w14:textId="157C1FF4" w:rsidR="002B6506" w:rsidRPr="000713F4" w:rsidRDefault="00520779" w:rsidP="002B6506">
      <w:pPr>
        <w:numPr>
          <w:ilvl w:val="0"/>
          <w:numId w:val="2"/>
        </w:numPr>
        <w:spacing w:after="120" w:line="23" w:lineRule="atLeast"/>
        <w:ind w:left="567" w:hanging="567"/>
        <w:jc w:val="both"/>
        <w:rPr>
          <w:sz w:val="22"/>
          <w:szCs w:val="22"/>
        </w:rPr>
      </w:pPr>
      <w:r w:rsidRPr="00E80398">
        <w:rPr>
          <w:sz w:val="22"/>
          <w:szCs w:val="22"/>
        </w:rPr>
        <w:t>W oparciu o ustawę z dnia 11 września 2019 r. Prawo zamówień publicznych (</w:t>
      </w:r>
      <w:r w:rsidRPr="00E80398">
        <w:rPr>
          <w:rStyle w:val="Pogrubienie"/>
          <w:b w:val="0"/>
          <w:sz w:val="22"/>
          <w:szCs w:val="22"/>
        </w:rPr>
        <w:t>Dz.U. 20</w:t>
      </w:r>
      <w:r w:rsidR="00A9403C" w:rsidRPr="00E80398">
        <w:rPr>
          <w:rStyle w:val="Pogrubienie"/>
          <w:b w:val="0"/>
          <w:sz w:val="22"/>
          <w:szCs w:val="22"/>
        </w:rPr>
        <w:t>2</w:t>
      </w:r>
      <w:r w:rsidR="00982F9A" w:rsidRPr="00E80398">
        <w:rPr>
          <w:rStyle w:val="Pogrubienie"/>
          <w:b w:val="0"/>
          <w:sz w:val="22"/>
          <w:szCs w:val="22"/>
        </w:rPr>
        <w:t>3</w:t>
      </w:r>
      <w:r w:rsidRPr="00E80398">
        <w:rPr>
          <w:rStyle w:val="Pogrubienie"/>
          <w:b w:val="0"/>
          <w:sz w:val="22"/>
          <w:szCs w:val="22"/>
        </w:rPr>
        <w:t xml:space="preserve"> r. poz. </w:t>
      </w:r>
      <w:r w:rsidR="00982F9A" w:rsidRPr="00E80398">
        <w:rPr>
          <w:rStyle w:val="Pogrubienie"/>
          <w:b w:val="0"/>
          <w:sz w:val="22"/>
          <w:szCs w:val="22"/>
        </w:rPr>
        <w:t>1605</w:t>
      </w:r>
      <w:r w:rsidR="007E3221" w:rsidRPr="00E80398">
        <w:rPr>
          <w:rStyle w:val="Pogrubienie"/>
          <w:b w:val="0"/>
          <w:sz w:val="22"/>
          <w:szCs w:val="22"/>
        </w:rPr>
        <w:t xml:space="preserve"> z późn. zm.</w:t>
      </w:r>
      <w:r w:rsidR="00C92D98" w:rsidRPr="00E80398">
        <w:rPr>
          <w:rStyle w:val="Pogrubienie"/>
          <w:b w:val="0"/>
          <w:sz w:val="22"/>
          <w:szCs w:val="22"/>
        </w:rPr>
        <w:t>)</w:t>
      </w:r>
      <w:r w:rsidRPr="00E80398">
        <w:rPr>
          <w:b/>
          <w:sz w:val="22"/>
          <w:szCs w:val="22"/>
        </w:rPr>
        <w:t xml:space="preserve"> </w:t>
      </w:r>
      <w:r w:rsidRPr="00E80398">
        <w:rPr>
          <w:sz w:val="22"/>
          <w:szCs w:val="22"/>
        </w:rPr>
        <w:t xml:space="preserve">oraz na podstawie przeprowadzonego </w:t>
      </w:r>
      <w:r w:rsidRPr="00111968">
        <w:rPr>
          <w:bCs/>
          <w:sz w:val="22"/>
          <w:szCs w:val="22"/>
        </w:rPr>
        <w:t>w trybie podstawowym</w:t>
      </w:r>
      <w:r w:rsidRPr="00E80398">
        <w:rPr>
          <w:sz w:val="22"/>
          <w:szCs w:val="22"/>
        </w:rPr>
        <w:t xml:space="preserve"> postępowania o udzielenie zamówienia publicznego, Zamawiający powierza </w:t>
      </w:r>
      <w:r w:rsidRPr="00E80398">
        <w:rPr>
          <w:b/>
          <w:sz w:val="22"/>
          <w:szCs w:val="22"/>
        </w:rPr>
        <w:t>wykonanie</w:t>
      </w:r>
      <w:r w:rsidRPr="00E80398">
        <w:rPr>
          <w:sz w:val="22"/>
          <w:szCs w:val="22"/>
        </w:rPr>
        <w:t xml:space="preserve">, a Wykonawca przyjmuje do wykonania roboty budowlane w przedmiocie: </w:t>
      </w:r>
      <w:bookmarkStart w:id="1" w:name="_Hlk89252764"/>
      <w:bookmarkStart w:id="2" w:name="_Hlk78575119"/>
      <w:bookmarkEnd w:id="1"/>
      <w:bookmarkEnd w:id="2"/>
      <w:r w:rsidR="002B6506" w:rsidRPr="000713F4">
        <w:rPr>
          <w:rFonts w:eastAsia="Arial"/>
          <w:kern w:val="3"/>
          <w:sz w:val="22"/>
          <w:szCs w:val="22"/>
          <w:lang w:eastAsia="zh-CN"/>
        </w:rPr>
        <w:t xml:space="preserve">Budowa sieci kanalizacji sanitarnej ciśnieniowej ul. 1 Maja, ul. Podwale, Sportowej i Belnej w Strzyżowicach w ramach zadania: </w:t>
      </w:r>
      <w:r w:rsidR="002B6506" w:rsidRPr="000713F4">
        <w:rPr>
          <w:rFonts w:eastAsia="Arial"/>
          <w:b/>
          <w:bCs/>
          <w:kern w:val="3"/>
          <w:sz w:val="22"/>
          <w:szCs w:val="22"/>
          <w:lang w:eastAsia="zh-CN"/>
        </w:rPr>
        <w:t>„</w:t>
      </w:r>
      <w:r w:rsidR="002B6506" w:rsidRPr="000713F4">
        <w:rPr>
          <w:b/>
          <w:bCs/>
          <w:kern w:val="3"/>
          <w:sz w:val="22"/>
          <w:szCs w:val="22"/>
          <w:lang w:eastAsia="zh-CN"/>
        </w:rPr>
        <w:t>Budowa sieci kanalizacyjnej na potrzeby Społecznej Inicjatywy Mieszkaniowej w Gminie Psary – etap III – Poprawa standardu i jakości życia mieszkańców, zwiększenie atrakcyjności gminy, rozwój budownictwa mieszkaniowego”</w:t>
      </w:r>
      <w:r w:rsidR="002B6506" w:rsidRPr="002B6506">
        <w:rPr>
          <w:b/>
          <w:bCs/>
          <w:kern w:val="3"/>
          <w:sz w:val="22"/>
          <w:szCs w:val="22"/>
          <w:lang w:eastAsia="zh-CN"/>
        </w:rPr>
        <w:t>.</w:t>
      </w:r>
    </w:p>
    <w:p w14:paraId="598DBF15" w14:textId="3F4616E5" w:rsidR="002B6506" w:rsidRPr="002B6506" w:rsidRDefault="002B6506" w:rsidP="002B6506">
      <w:pPr>
        <w:numPr>
          <w:ilvl w:val="0"/>
          <w:numId w:val="2"/>
        </w:numPr>
        <w:spacing w:after="120" w:line="23" w:lineRule="atLeast"/>
        <w:ind w:left="567" w:hanging="567"/>
        <w:jc w:val="both"/>
        <w:rPr>
          <w:sz w:val="22"/>
          <w:szCs w:val="22"/>
        </w:rPr>
      </w:pPr>
      <w:r w:rsidRPr="002B6506">
        <w:rPr>
          <w:rFonts w:eastAsia="Symbol"/>
          <w:kern w:val="3"/>
          <w:sz w:val="22"/>
          <w:szCs w:val="22"/>
          <w:lang w:eastAsia="zh-CN"/>
        </w:rPr>
        <w:t xml:space="preserve">Przedmiotem </w:t>
      </w:r>
      <w:r>
        <w:rPr>
          <w:rFonts w:eastAsia="Symbol"/>
          <w:kern w:val="3"/>
          <w:sz w:val="22"/>
          <w:szCs w:val="22"/>
          <w:lang w:eastAsia="zh-CN"/>
        </w:rPr>
        <w:t>umowy</w:t>
      </w:r>
      <w:r w:rsidRPr="002B6506">
        <w:rPr>
          <w:rFonts w:eastAsia="Symbol"/>
          <w:kern w:val="3"/>
          <w:sz w:val="22"/>
          <w:szCs w:val="22"/>
          <w:lang w:eastAsia="zh-CN"/>
        </w:rPr>
        <w:t xml:space="preserve"> jest inwestycja w </w:t>
      </w:r>
      <w:r w:rsidRPr="002B6506">
        <w:rPr>
          <w:kern w:val="3"/>
          <w:sz w:val="22"/>
          <w:szCs w:val="22"/>
          <w:lang w:eastAsia="zh-CN"/>
        </w:rPr>
        <w:t xml:space="preserve">zakresie gospodarki ściekami obejmująca budowę głównych odcinków sieci kanalizacji sanitarnej ciśnieniowej pomiędzy węzłami </w:t>
      </w:r>
      <w:r w:rsidRPr="002B6506">
        <w:rPr>
          <w:b/>
          <w:bCs/>
          <w:kern w:val="3"/>
          <w:sz w:val="22"/>
          <w:szCs w:val="22"/>
          <w:lang w:eastAsia="zh-CN"/>
        </w:rPr>
        <w:t>od C1 do C99</w:t>
      </w:r>
      <w:r w:rsidRPr="002B6506">
        <w:rPr>
          <w:kern w:val="3"/>
          <w:sz w:val="22"/>
          <w:szCs w:val="22"/>
          <w:lang w:eastAsia="zh-CN"/>
        </w:rPr>
        <w:t xml:space="preserve"> </w:t>
      </w:r>
      <w:r w:rsidRPr="002B6506">
        <w:rPr>
          <w:kern w:val="3"/>
          <w:sz w:val="22"/>
          <w:szCs w:val="22"/>
          <w:lang w:eastAsia="zh-CN"/>
        </w:rPr>
        <w:br/>
        <w:t xml:space="preserve">i węzłami </w:t>
      </w:r>
      <w:r w:rsidRPr="002B6506">
        <w:rPr>
          <w:b/>
          <w:bCs/>
          <w:kern w:val="3"/>
          <w:sz w:val="22"/>
          <w:szCs w:val="22"/>
          <w:lang w:eastAsia="zh-CN"/>
        </w:rPr>
        <w:t>od C 90  do C 90.15</w:t>
      </w:r>
      <w:r w:rsidRPr="002B6506">
        <w:rPr>
          <w:kern w:val="3"/>
          <w:sz w:val="22"/>
          <w:szCs w:val="22"/>
          <w:lang w:eastAsia="zh-CN"/>
        </w:rPr>
        <w:t xml:space="preserve"> (zgodnie z rys. Plan zagospodarowania PZ-1 i Plan zagospodarowania PZ-2) oraz przyłączy od ww. sieci kanalizacji sanitarnej ciśnieniowej do granic posesji prywatnych w ciągu pasa drogowego w Strzyżowicach przy ul. 1 Maja, Podwale </w:t>
      </w:r>
      <w:r>
        <w:rPr>
          <w:kern w:val="3"/>
          <w:sz w:val="22"/>
          <w:szCs w:val="22"/>
          <w:lang w:eastAsia="zh-CN"/>
        </w:rPr>
        <w:br/>
      </w:r>
      <w:r w:rsidRPr="002B6506">
        <w:rPr>
          <w:kern w:val="3"/>
          <w:sz w:val="22"/>
          <w:szCs w:val="22"/>
          <w:lang w:eastAsia="zh-CN"/>
        </w:rPr>
        <w:t xml:space="preserve">i Sportowa (dawniej Przygon) oraz inwestycja w zakresie gospodarki ściekami obejmująca budowę głównych odcinków sieci kanalizacji sanitarnej ciśnieniowej pomiędzy węzłami </w:t>
      </w:r>
      <w:r w:rsidRPr="002B6506">
        <w:rPr>
          <w:b/>
          <w:bCs/>
          <w:kern w:val="3"/>
          <w:sz w:val="22"/>
          <w:szCs w:val="22"/>
          <w:lang w:eastAsia="zh-CN"/>
        </w:rPr>
        <w:t>od D1 do D108</w:t>
      </w:r>
      <w:r w:rsidRPr="002B6506">
        <w:rPr>
          <w:kern w:val="3"/>
          <w:sz w:val="22"/>
          <w:szCs w:val="22"/>
          <w:lang w:eastAsia="zh-CN"/>
        </w:rPr>
        <w:t xml:space="preserve"> (zgodnie z rys. Plan zagospodarowania PZT_Belna) oraz przyłączy od ww. sieci kanalizacji sanitarnej ciśnieniowej do granic posesji prywatnych w ciągu pasa drogowego </w:t>
      </w:r>
      <w:r>
        <w:rPr>
          <w:kern w:val="3"/>
          <w:sz w:val="22"/>
          <w:szCs w:val="22"/>
          <w:lang w:eastAsia="zh-CN"/>
        </w:rPr>
        <w:br/>
      </w:r>
      <w:r w:rsidRPr="002B6506">
        <w:rPr>
          <w:kern w:val="3"/>
          <w:sz w:val="22"/>
          <w:szCs w:val="22"/>
          <w:lang w:eastAsia="zh-CN"/>
        </w:rPr>
        <w:t>w Strzyżowicach przy ul. Belnej.</w:t>
      </w:r>
    </w:p>
    <w:p w14:paraId="28ED539F" w14:textId="77777777" w:rsidR="002B6506" w:rsidRDefault="002B6506" w:rsidP="002B6506">
      <w:pPr>
        <w:spacing w:after="120" w:line="23" w:lineRule="atLeast"/>
        <w:ind w:left="567"/>
        <w:jc w:val="both"/>
        <w:rPr>
          <w:rFonts w:eastAsia="Symbol"/>
          <w:kern w:val="3"/>
          <w:sz w:val="22"/>
          <w:szCs w:val="22"/>
          <w:lang w:eastAsia="zh-CN"/>
        </w:rPr>
      </w:pPr>
    </w:p>
    <w:p w14:paraId="49172E03" w14:textId="26798121" w:rsidR="00E80398" w:rsidRDefault="00E80398" w:rsidP="002B6506">
      <w:pPr>
        <w:spacing w:after="120" w:line="23" w:lineRule="atLeast"/>
        <w:ind w:left="567"/>
        <w:jc w:val="both"/>
        <w:rPr>
          <w:rFonts w:eastAsia="Symbol"/>
          <w:kern w:val="3"/>
          <w:sz w:val="22"/>
          <w:szCs w:val="22"/>
          <w:lang w:eastAsia="zh-CN"/>
        </w:rPr>
      </w:pPr>
    </w:p>
    <w:p w14:paraId="7CBE2AB6" w14:textId="77777777" w:rsidR="002B6506" w:rsidRDefault="002B6506" w:rsidP="002B6506">
      <w:pPr>
        <w:spacing w:after="120" w:line="23" w:lineRule="atLeast"/>
        <w:ind w:left="567"/>
        <w:jc w:val="both"/>
        <w:rPr>
          <w:rFonts w:eastAsia="Symbol"/>
          <w:kern w:val="3"/>
          <w:sz w:val="22"/>
          <w:szCs w:val="22"/>
          <w:lang w:eastAsia="zh-CN"/>
        </w:rPr>
      </w:pPr>
    </w:p>
    <w:p w14:paraId="0CB86C14" w14:textId="77777777" w:rsidR="002B6506" w:rsidRPr="002B6506" w:rsidRDefault="002B6506" w:rsidP="002B6506">
      <w:pPr>
        <w:widowControl w:val="0"/>
        <w:numPr>
          <w:ilvl w:val="0"/>
          <w:numId w:val="175"/>
        </w:numPr>
        <w:tabs>
          <w:tab w:val="left" w:pos="567"/>
        </w:tabs>
        <w:spacing w:after="120" w:line="23" w:lineRule="atLeast"/>
        <w:ind w:left="567" w:hanging="567"/>
        <w:jc w:val="both"/>
        <w:rPr>
          <w:b/>
          <w:bCs/>
          <w:sz w:val="22"/>
          <w:szCs w:val="22"/>
          <w:u w:val="single"/>
        </w:rPr>
      </w:pPr>
      <w:r w:rsidRPr="002B6506">
        <w:rPr>
          <w:rFonts w:eastAsia="Calibri"/>
          <w:b/>
          <w:bCs/>
          <w:kern w:val="2"/>
          <w:sz w:val="22"/>
          <w:szCs w:val="22"/>
          <w:u w:val="single"/>
          <w:lang w:eastAsia="en-US"/>
          <w14:ligatures w14:val="standardContextual"/>
        </w:rPr>
        <w:lastRenderedPageBreak/>
        <w:t>Zakres rzeczowy ul. 1 Maja w Strzyżowicach</w:t>
      </w:r>
    </w:p>
    <w:p w14:paraId="1A16E441" w14:textId="710BBA75" w:rsidR="002B6506" w:rsidRPr="002B6506" w:rsidRDefault="002B6506" w:rsidP="002B6506">
      <w:pPr>
        <w:widowControl w:val="0"/>
        <w:tabs>
          <w:tab w:val="left" w:pos="567"/>
        </w:tabs>
        <w:spacing w:after="120" w:line="23" w:lineRule="atLeast"/>
        <w:ind w:left="567"/>
        <w:jc w:val="both"/>
        <w:rPr>
          <w:rFonts w:eastAsia="SimSun"/>
          <w:sz w:val="22"/>
          <w:szCs w:val="22"/>
          <w:lang w:eastAsia="zh-CN" w:bidi="hi-IN"/>
        </w:rPr>
      </w:pPr>
      <w:r w:rsidRPr="002B6506">
        <w:rPr>
          <w:rFonts w:eastAsia="SimSun"/>
          <w:sz w:val="22"/>
          <w:szCs w:val="22"/>
          <w:lang w:eastAsia="zh-CN" w:bidi="hi-IN"/>
        </w:rPr>
        <w:t>Planowana inwestycja w zakresie gospodarki ściekami obejmuje budowę głównych odcinków sieci kanalizacji sanitarnej ciśnieniowej pomiędzy węzłami od C1 do C99 i węzłami od C 90  do C 90.15 (zgodnie z rys. Plan zagospodarowania PZ-1 i Plan zagospodarowania PZ-2) oraz przyłączy od ww. sieci kanalizacji sanitarnej ciśnieniowej do granic posesji prywatnych w ciągu pasa drogowego</w:t>
      </w:r>
      <w:r>
        <w:rPr>
          <w:rFonts w:eastAsia="SimSun"/>
          <w:sz w:val="22"/>
          <w:szCs w:val="22"/>
          <w:lang w:eastAsia="zh-CN" w:bidi="hi-IN"/>
        </w:rPr>
        <w:t xml:space="preserve"> </w:t>
      </w:r>
      <w:r w:rsidRPr="002B6506">
        <w:rPr>
          <w:rFonts w:eastAsia="SimSun"/>
          <w:sz w:val="22"/>
          <w:szCs w:val="22"/>
          <w:lang w:eastAsia="zh-CN" w:bidi="hi-IN"/>
        </w:rPr>
        <w:t>w Strzyżowicach przy ul. 1 Maja, Podwale i Sportowa (dawniej Przygon):</w:t>
      </w:r>
    </w:p>
    <w:p w14:paraId="7B3F52CC" w14:textId="77777777" w:rsidR="002B6506" w:rsidRPr="002B6506" w:rsidRDefault="002B6506" w:rsidP="002B6506">
      <w:pPr>
        <w:widowControl w:val="0"/>
        <w:numPr>
          <w:ilvl w:val="1"/>
          <w:numId w:val="175"/>
        </w:numPr>
        <w:tabs>
          <w:tab w:val="left" w:pos="567"/>
        </w:tabs>
        <w:spacing w:after="120" w:line="23" w:lineRule="atLeast"/>
        <w:ind w:left="1134" w:hanging="567"/>
        <w:jc w:val="both"/>
        <w:rPr>
          <w:b/>
          <w:bCs/>
          <w:sz w:val="22"/>
          <w:szCs w:val="22"/>
          <w:u w:val="single"/>
        </w:rPr>
      </w:pPr>
      <w:r w:rsidRPr="002B6506">
        <w:rPr>
          <w:rFonts w:eastAsia="SimSun"/>
          <w:sz w:val="22"/>
          <w:szCs w:val="22"/>
          <w:lang w:eastAsia="zh-CN" w:bidi="hi-IN"/>
        </w:rPr>
        <w:t xml:space="preserve">   </w:t>
      </w:r>
      <w:r w:rsidRPr="002B6506">
        <w:rPr>
          <w:rFonts w:eastAsia="Calibri"/>
          <w:b/>
          <w:bCs/>
          <w:kern w:val="2"/>
          <w:sz w:val="22"/>
          <w:szCs w:val="22"/>
          <w:lang w:eastAsia="en-US"/>
          <w14:ligatures w14:val="standardContextual"/>
        </w:rPr>
        <w:t>Sieć kanalizacji sanitarnej ciśnieniowej PE SDR11 w zakresie średnic:</w:t>
      </w:r>
    </w:p>
    <w:p w14:paraId="47585D5C" w14:textId="77777777" w:rsidR="002B6506" w:rsidRPr="002B6506" w:rsidRDefault="002B6506" w:rsidP="002B6506">
      <w:pPr>
        <w:widowControl w:val="0"/>
        <w:numPr>
          <w:ilvl w:val="2"/>
          <w:numId w:val="175"/>
        </w:numPr>
        <w:tabs>
          <w:tab w:val="left" w:pos="567"/>
        </w:tabs>
        <w:spacing w:after="120" w:line="23" w:lineRule="atLeast"/>
        <w:ind w:left="2024"/>
        <w:jc w:val="both"/>
        <w:rPr>
          <w:b/>
          <w:bCs/>
          <w:sz w:val="22"/>
          <w:szCs w:val="22"/>
          <w:u w:val="single"/>
        </w:rPr>
      </w:pPr>
      <w:r w:rsidRPr="002B6506">
        <w:rPr>
          <w:rFonts w:eastAsia="Calibri"/>
          <w:kern w:val="2"/>
          <w:sz w:val="22"/>
          <w:szCs w:val="22"/>
          <w:lang w:eastAsia="en-US"/>
          <w14:ligatures w14:val="standardContextual"/>
        </w:rPr>
        <w:t>Od węzła C1 do C92 – rura PE RC SDR11 DZ 90x8,2 o długości ok. 652,40 m;</w:t>
      </w:r>
    </w:p>
    <w:p w14:paraId="24027900" w14:textId="77777777" w:rsidR="002B6506" w:rsidRPr="002B6506" w:rsidRDefault="002B6506" w:rsidP="002B6506">
      <w:pPr>
        <w:widowControl w:val="0"/>
        <w:numPr>
          <w:ilvl w:val="2"/>
          <w:numId w:val="175"/>
        </w:numPr>
        <w:tabs>
          <w:tab w:val="left" w:pos="567"/>
        </w:tabs>
        <w:spacing w:after="120" w:line="23" w:lineRule="atLeast"/>
        <w:ind w:left="2024"/>
        <w:jc w:val="both"/>
        <w:rPr>
          <w:b/>
          <w:bCs/>
          <w:sz w:val="22"/>
          <w:szCs w:val="22"/>
          <w:u w:val="single"/>
        </w:rPr>
      </w:pPr>
      <w:r w:rsidRPr="002B6506">
        <w:rPr>
          <w:rFonts w:eastAsia="Calibri"/>
          <w:kern w:val="2"/>
          <w:sz w:val="22"/>
          <w:szCs w:val="22"/>
          <w:lang w:eastAsia="en-US"/>
          <w14:ligatures w14:val="standardContextual"/>
        </w:rPr>
        <w:t>Od węzła C92 do C99 – rura PE RC SDR11 DZ 75x6.8 o długości ok. 38,60 m;</w:t>
      </w:r>
    </w:p>
    <w:p w14:paraId="0DE8C208" w14:textId="308533E4" w:rsidR="002B6506" w:rsidRPr="002B6506" w:rsidRDefault="002B6506" w:rsidP="002B6506">
      <w:pPr>
        <w:widowControl w:val="0"/>
        <w:numPr>
          <w:ilvl w:val="2"/>
          <w:numId w:val="175"/>
        </w:numPr>
        <w:tabs>
          <w:tab w:val="left" w:pos="567"/>
        </w:tabs>
        <w:spacing w:after="120" w:line="23" w:lineRule="atLeast"/>
        <w:ind w:left="2024"/>
        <w:jc w:val="both"/>
        <w:rPr>
          <w:b/>
          <w:bCs/>
          <w:sz w:val="22"/>
          <w:szCs w:val="22"/>
          <w:u w:val="single"/>
        </w:rPr>
      </w:pPr>
      <w:r w:rsidRPr="002B6506">
        <w:rPr>
          <w:rFonts w:eastAsia="Calibri"/>
          <w:kern w:val="2"/>
          <w:sz w:val="22"/>
          <w:szCs w:val="22"/>
          <w:lang w:eastAsia="en-US"/>
          <w14:ligatures w14:val="standardContextual"/>
        </w:rPr>
        <w:t xml:space="preserve">Odgałęzienie od węzła C90 do C90.15 – rura PE RC SDR11 DZ 63x5.8 </w:t>
      </w:r>
      <w:r w:rsidR="00D45D5A">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o długości ok. 167,20 m;</w:t>
      </w:r>
    </w:p>
    <w:p w14:paraId="356855E5" w14:textId="64A31C2C" w:rsidR="002B6506" w:rsidRPr="002B6506" w:rsidRDefault="002B6506" w:rsidP="002B6506">
      <w:pPr>
        <w:widowControl w:val="0"/>
        <w:numPr>
          <w:ilvl w:val="2"/>
          <w:numId w:val="175"/>
        </w:numPr>
        <w:tabs>
          <w:tab w:val="left" w:pos="567"/>
        </w:tabs>
        <w:spacing w:after="120" w:line="23" w:lineRule="atLeast"/>
        <w:ind w:left="2024"/>
        <w:jc w:val="both"/>
        <w:rPr>
          <w:b/>
          <w:bCs/>
          <w:sz w:val="22"/>
          <w:szCs w:val="22"/>
          <w:u w:val="single"/>
        </w:rPr>
      </w:pPr>
      <w:r w:rsidRPr="002B6506">
        <w:rPr>
          <w:rFonts w:eastAsia="Calibri"/>
          <w:kern w:val="2"/>
          <w:sz w:val="22"/>
          <w:szCs w:val="22"/>
          <w:lang w:eastAsia="en-US"/>
          <w14:ligatures w14:val="standardContextual"/>
        </w:rPr>
        <w:t xml:space="preserve">Odgałęzienie od węzła C30 do C30.7.1. – rura PE RC SDR11 DZ 50x4.6 </w:t>
      </w:r>
      <w:r w:rsidR="00D45D5A">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o długości ok. 22,80 m i PE RC SDR11 DZ 40x3,7 o długości ok. 55,40 m;</w:t>
      </w:r>
    </w:p>
    <w:p w14:paraId="7EB3F360" w14:textId="317E343C" w:rsidR="002B6506" w:rsidRPr="002B6506" w:rsidRDefault="002B6506" w:rsidP="002B6506">
      <w:pPr>
        <w:widowControl w:val="0"/>
        <w:numPr>
          <w:ilvl w:val="2"/>
          <w:numId w:val="175"/>
        </w:numPr>
        <w:tabs>
          <w:tab w:val="left" w:pos="567"/>
        </w:tabs>
        <w:spacing w:after="120" w:line="23" w:lineRule="atLeast"/>
        <w:ind w:left="2024"/>
        <w:jc w:val="both"/>
        <w:rPr>
          <w:b/>
          <w:bCs/>
          <w:sz w:val="22"/>
          <w:szCs w:val="22"/>
          <w:u w:val="single"/>
        </w:rPr>
      </w:pPr>
      <w:r w:rsidRPr="002B6506">
        <w:rPr>
          <w:rFonts w:eastAsia="Calibri"/>
          <w:kern w:val="2"/>
          <w:sz w:val="22"/>
          <w:szCs w:val="22"/>
          <w:lang w:eastAsia="en-US"/>
          <w14:ligatures w14:val="standardContextual"/>
        </w:rPr>
        <w:t xml:space="preserve">Odgałęzienie od węzła C24 do S.C.16 i S.C.17 ( bez S.C.16 i S.C.17) – rura PE RC SDR11 DZ 50x4.6 o długości ok. 57,40 m i PE RC SDR11 DZ 40x3,7 </w:t>
      </w:r>
      <w:r w:rsidR="00D45D5A">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o długości ok. 23,80 m.</w:t>
      </w:r>
    </w:p>
    <w:p w14:paraId="588CAB20" w14:textId="51A69E90" w:rsidR="002B6506" w:rsidRPr="002B6506" w:rsidRDefault="002B6506" w:rsidP="002B6506">
      <w:pPr>
        <w:suppressAutoHyphens w:val="0"/>
        <w:spacing w:after="120" w:line="23" w:lineRule="atLeast"/>
        <w:ind w:left="567"/>
        <w:jc w:val="both"/>
        <w:rPr>
          <w:rFonts w:eastAsia="Calibri"/>
          <w:kern w:val="2"/>
          <w:sz w:val="22"/>
          <w:szCs w:val="22"/>
          <w:lang w:eastAsia="en-US"/>
          <w14:ligatures w14:val="standardContextual"/>
        </w:rPr>
      </w:pPr>
      <w:r w:rsidRPr="002B6506">
        <w:rPr>
          <w:rFonts w:eastAsia="Calibri"/>
          <w:kern w:val="2"/>
          <w:sz w:val="22"/>
          <w:szCs w:val="22"/>
          <w:lang w:eastAsia="en-US"/>
          <w14:ligatures w14:val="standardContextual"/>
        </w:rPr>
        <w:t xml:space="preserve">Sieć kanalizacji sanitarnej ciśnieniowej uzbrojona zostanie w armaturę odcinającą w postaci </w:t>
      </w:r>
      <w:r w:rsidR="00D45D5A">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zasuw nożowych kołnierzowych żeliwnych.</w:t>
      </w:r>
    </w:p>
    <w:p w14:paraId="278DD134" w14:textId="77777777" w:rsidR="002B6506" w:rsidRPr="002B6506" w:rsidRDefault="002B6506" w:rsidP="002B6506">
      <w:pPr>
        <w:suppressAutoHyphens w:val="0"/>
        <w:spacing w:after="120" w:line="23" w:lineRule="atLeast"/>
        <w:ind w:left="360"/>
        <w:jc w:val="both"/>
        <w:rPr>
          <w:rFonts w:eastAsia="Calibri"/>
          <w:kern w:val="2"/>
          <w:sz w:val="22"/>
          <w:szCs w:val="22"/>
          <w:lang w:eastAsia="en-US"/>
          <w14:ligatures w14:val="standardContextual"/>
        </w:rPr>
      </w:pPr>
    </w:p>
    <w:p w14:paraId="069F84EC" w14:textId="7C341AF2" w:rsidR="002B6506" w:rsidRPr="002B6506" w:rsidRDefault="002B6506" w:rsidP="002B6506">
      <w:pPr>
        <w:numPr>
          <w:ilvl w:val="1"/>
          <w:numId w:val="175"/>
        </w:numPr>
        <w:suppressAutoHyphens w:val="0"/>
        <w:spacing w:after="120" w:line="23" w:lineRule="atLeast"/>
        <w:ind w:left="1134" w:hanging="567"/>
        <w:contextualSpacing/>
        <w:jc w:val="both"/>
        <w:rPr>
          <w:rFonts w:eastAsia="Calibri"/>
          <w:kern w:val="2"/>
          <w:sz w:val="22"/>
          <w:szCs w:val="22"/>
          <w:lang w:eastAsia="en-US"/>
          <w14:ligatures w14:val="standardContextual"/>
        </w:rPr>
      </w:pPr>
      <w:r w:rsidRPr="002B6506">
        <w:rPr>
          <w:rFonts w:eastAsia="Calibri"/>
          <w:b/>
          <w:bCs/>
          <w:kern w:val="2"/>
          <w:sz w:val="22"/>
          <w:szCs w:val="22"/>
          <w:lang w:eastAsia="en-US"/>
          <w14:ligatures w14:val="standardContextual"/>
        </w:rPr>
        <w:t>Przyłącza do granic działek prywatnych PE100 SDR11 DN40x3,7</w:t>
      </w:r>
      <w:r w:rsidRPr="002B6506">
        <w:rPr>
          <w:rFonts w:eastAsia="Calibri"/>
          <w:kern w:val="2"/>
          <w:sz w:val="22"/>
          <w:szCs w:val="22"/>
          <w:lang w:eastAsia="en-US"/>
          <w14:ligatures w14:val="standardContextual"/>
        </w:rPr>
        <w:t xml:space="preserve"> długość </w:t>
      </w:r>
      <w:r>
        <w:rPr>
          <w:rFonts w:eastAsia="Calibri"/>
          <w:kern w:val="2"/>
          <w:sz w:val="22"/>
          <w:szCs w:val="22"/>
          <w:lang w:eastAsia="en-US"/>
          <w14:ligatures w14:val="standardContextual"/>
        </w:rPr>
        <w:br/>
      </w:r>
      <w:r w:rsidRPr="002B6506">
        <w:rPr>
          <w:rFonts w:eastAsia="Calibri"/>
          <w:b/>
          <w:bCs/>
          <w:kern w:val="2"/>
          <w:sz w:val="22"/>
          <w:szCs w:val="22"/>
          <w:lang w:eastAsia="en-US"/>
          <w14:ligatures w14:val="standardContextual"/>
        </w:rPr>
        <w:t>ok. 535,40 m.</w:t>
      </w:r>
      <w:r>
        <w:rPr>
          <w:rFonts w:eastAsia="Calibri"/>
          <w:b/>
          <w:bCs/>
          <w:kern w:val="2"/>
          <w:sz w:val="22"/>
          <w:szCs w:val="22"/>
          <w:lang w:eastAsia="en-US"/>
          <w14:ligatures w14:val="standardContextual"/>
        </w:rPr>
        <w:t xml:space="preserve"> </w:t>
      </w:r>
      <w:r w:rsidRPr="002B6506">
        <w:rPr>
          <w:rFonts w:eastAsia="Calibri"/>
          <w:b/>
          <w:bCs/>
          <w:kern w:val="2"/>
          <w:sz w:val="22"/>
          <w:szCs w:val="22"/>
          <w:lang w:eastAsia="en-US"/>
          <w14:ligatures w14:val="standardContextual"/>
        </w:rPr>
        <w:t>i PE100 SDR11 DN50x4,6</w:t>
      </w:r>
      <w:r w:rsidRPr="002B6506">
        <w:rPr>
          <w:rFonts w:eastAsia="Calibri"/>
          <w:kern w:val="2"/>
          <w:sz w:val="22"/>
          <w:szCs w:val="22"/>
          <w:lang w:eastAsia="en-US"/>
          <w14:ligatures w14:val="standardContextual"/>
        </w:rPr>
        <w:t xml:space="preserve"> długość </w:t>
      </w:r>
      <w:r w:rsidRPr="002B6506">
        <w:rPr>
          <w:rFonts w:eastAsia="Calibri"/>
          <w:b/>
          <w:bCs/>
          <w:kern w:val="2"/>
          <w:sz w:val="22"/>
          <w:szCs w:val="22"/>
          <w:lang w:eastAsia="en-US"/>
          <w14:ligatures w14:val="standardContextual"/>
        </w:rPr>
        <w:t xml:space="preserve">ok. 89,70 m. </w:t>
      </w:r>
      <w:r w:rsidRPr="002B6506">
        <w:rPr>
          <w:rFonts w:eastAsia="Calibri"/>
          <w:kern w:val="2"/>
          <w:sz w:val="22"/>
          <w:szCs w:val="22"/>
          <w:lang w:eastAsia="en-US"/>
          <w14:ligatures w14:val="standardContextual"/>
        </w:rPr>
        <w:t xml:space="preserve">Przyłącza uzbrojone </w:t>
      </w:r>
      <w:r>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 xml:space="preserve">zostaną w zasuwy nożowe kołnierzowe żeliwne DN32, a ich końce na granicy działek </w:t>
      </w:r>
      <w:r>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 xml:space="preserve">prywatnych zaślepione zostaną korkami PE zgrzewanymi elektrooporowo. </w:t>
      </w:r>
    </w:p>
    <w:p w14:paraId="30BAFAB9" w14:textId="2E714B57" w:rsidR="002B6506" w:rsidRPr="002B6506" w:rsidRDefault="002B6506" w:rsidP="002B6506">
      <w:pPr>
        <w:suppressAutoHyphens w:val="0"/>
        <w:spacing w:after="120" w:line="23" w:lineRule="atLeast"/>
        <w:ind w:left="1134"/>
        <w:jc w:val="both"/>
        <w:rPr>
          <w:rFonts w:eastAsia="Calibri"/>
          <w:kern w:val="2"/>
          <w:sz w:val="22"/>
          <w:szCs w:val="22"/>
          <w:lang w:eastAsia="en-US"/>
          <w14:ligatures w14:val="standardContextual"/>
        </w:rPr>
      </w:pPr>
      <w:bookmarkStart w:id="3" w:name="_Hlk163204252"/>
      <w:r w:rsidRPr="002B6506">
        <w:rPr>
          <w:rFonts w:eastAsia="Calibri"/>
          <w:kern w:val="2"/>
          <w:sz w:val="22"/>
          <w:szCs w:val="22"/>
          <w:lang w:eastAsia="en-US"/>
          <w14:ligatures w14:val="standardContextual"/>
        </w:rPr>
        <w:t>Trasa sieci kanalizacji sanitarnej ciśnieniowej poprowadzona została w drodze powiatowej i gminnej. Jej przebieg został uzgodniony z zarządcami pasa drogowego. Planowaną do wykonania sieć kanalizacji sanitarnej ciśnieniowej zlokalizowano na terenie działek:</w:t>
      </w:r>
      <w:r w:rsidRPr="002B6506">
        <w:rPr>
          <w:rFonts w:eastAsia="Arial"/>
          <w:color w:val="000000"/>
          <w:kern w:val="2"/>
          <w:sz w:val="22"/>
          <w:szCs w:val="22"/>
          <w:lang w:eastAsia="en-US"/>
          <w14:ligatures w14:val="standardContextual"/>
        </w:rPr>
        <w:t xml:space="preserve"> 448/1, 448/2, 1614/3, 414/3 obręb Strzyżowice.</w:t>
      </w:r>
    </w:p>
    <w:p w14:paraId="10314C66" w14:textId="7684CC67" w:rsidR="002B6506" w:rsidRPr="002B6506" w:rsidRDefault="002B6506" w:rsidP="002B6506">
      <w:pPr>
        <w:suppressAutoHyphens w:val="0"/>
        <w:spacing w:after="120" w:line="23" w:lineRule="atLeast"/>
        <w:ind w:left="1134"/>
        <w:jc w:val="both"/>
        <w:rPr>
          <w:rFonts w:eastAsia="Calibri"/>
          <w:kern w:val="2"/>
          <w:sz w:val="22"/>
          <w:szCs w:val="22"/>
          <w:lang w:eastAsia="en-US"/>
          <w14:ligatures w14:val="standardContextual"/>
        </w:rPr>
      </w:pPr>
      <w:r w:rsidRPr="002B6506">
        <w:rPr>
          <w:rFonts w:eastAsia="Calibri"/>
          <w:color w:val="000000"/>
          <w:kern w:val="2"/>
          <w:sz w:val="22"/>
          <w:szCs w:val="22"/>
          <w:lang w:eastAsia="en-US"/>
          <w14:ligatures w14:val="standardContextual"/>
        </w:rPr>
        <w:t xml:space="preserve">Trasa przedmiotowej sieci kanalizacyjnej krzyżuje się z następującym uzbrojeniem </w:t>
      </w:r>
      <w:r>
        <w:rPr>
          <w:rFonts w:eastAsia="Calibri"/>
          <w:color w:val="000000"/>
          <w:kern w:val="2"/>
          <w:sz w:val="22"/>
          <w:szCs w:val="22"/>
          <w:lang w:eastAsia="en-US"/>
          <w14:ligatures w14:val="standardContextual"/>
        </w:rPr>
        <w:br/>
      </w:r>
      <w:r w:rsidRPr="002B6506">
        <w:rPr>
          <w:rFonts w:eastAsia="Calibri"/>
          <w:color w:val="000000"/>
          <w:kern w:val="2"/>
          <w:sz w:val="22"/>
          <w:szCs w:val="22"/>
          <w:lang w:eastAsia="en-US"/>
          <w14:ligatures w14:val="standardContextual"/>
        </w:rPr>
        <w:t>podziemnym: sieci wodociągowe, telekomunikacyjne, energetyczne, gazowe, kanalizacji deszczowej.</w:t>
      </w:r>
      <w:r w:rsidRPr="002B6506">
        <w:rPr>
          <w:rFonts w:eastAsia="Calibri"/>
          <w:kern w:val="2"/>
          <w:sz w:val="22"/>
          <w:szCs w:val="22"/>
          <w:lang w:eastAsia="en-US"/>
          <w14:ligatures w14:val="standardContextual"/>
        </w:rPr>
        <w:t xml:space="preserve"> Lokalizacja istniejącego uzbrojenia podziemnego naniesiona jest na planach sytuacyjnych i profilach. Nie wyklucza się jednak istnienia innych urządzeń uzbrojenia podziemnego niewykazanych na planach sytuacyjnych. Skrzyżowania projektowanych sieci z elementami istniejącego uzbrojenia podziemnego uzgodniono z właściwymi </w:t>
      </w:r>
      <w:r>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podmiotami zarządzającymi daną siecią.</w:t>
      </w:r>
    </w:p>
    <w:p w14:paraId="4E4C9994" w14:textId="09604DE4" w:rsidR="002B6506" w:rsidRPr="002B6506" w:rsidRDefault="002B6506" w:rsidP="002B6506">
      <w:pPr>
        <w:suppressAutoHyphens w:val="0"/>
        <w:spacing w:after="120" w:line="23" w:lineRule="atLeast"/>
        <w:ind w:left="1134"/>
        <w:contextualSpacing/>
        <w:jc w:val="both"/>
        <w:rPr>
          <w:rFonts w:eastAsia="SimSun"/>
          <w:sz w:val="22"/>
          <w:szCs w:val="22"/>
          <w:lang w:eastAsia="zh-CN" w:bidi="hi-IN"/>
        </w:rPr>
      </w:pPr>
      <w:r w:rsidRPr="002B6506">
        <w:rPr>
          <w:rFonts w:eastAsia="SimSun"/>
          <w:sz w:val="22"/>
          <w:szCs w:val="22"/>
          <w:lang w:eastAsia="zh-CN" w:bidi="hi-IN"/>
        </w:rPr>
        <w:t>Ścieki bytowe z budynków mieszkalnych odprowadzone będą rurociągami ciśnieniowymi PE DN40 lub PE DN50 do projektowanych kolektorów ciśnieniowych PE DN50-DN90. W ramach zadania należy również odtworzyć elementy pasa drogowego i poboczy do stanu pierwotnego zgodnie</w:t>
      </w:r>
      <w:r>
        <w:rPr>
          <w:rFonts w:eastAsia="SimSun"/>
          <w:sz w:val="22"/>
          <w:szCs w:val="22"/>
          <w:lang w:eastAsia="zh-CN" w:bidi="hi-IN"/>
        </w:rPr>
        <w:t xml:space="preserve"> </w:t>
      </w:r>
      <w:r w:rsidRPr="002B6506">
        <w:rPr>
          <w:rFonts w:eastAsia="SimSun"/>
          <w:sz w:val="22"/>
          <w:szCs w:val="22"/>
          <w:lang w:eastAsia="zh-CN" w:bidi="hi-IN"/>
        </w:rPr>
        <w:t>z wymaganiami zarządcy drogi oraz zgodnie ze sztuką budowlaną, polskimi normami. W związku</w:t>
      </w:r>
      <w:r w:rsidR="007A7E3F">
        <w:rPr>
          <w:rFonts w:eastAsia="SimSun"/>
          <w:sz w:val="22"/>
          <w:szCs w:val="22"/>
          <w:lang w:eastAsia="zh-CN" w:bidi="hi-IN"/>
        </w:rPr>
        <w:t xml:space="preserve"> </w:t>
      </w:r>
      <w:r w:rsidRPr="002B6506">
        <w:rPr>
          <w:rFonts w:eastAsia="SimSun"/>
          <w:sz w:val="22"/>
          <w:szCs w:val="22"/>
          <w:lang w:eastAsia="zh-CN" w:bidi="hi-IN"/>
        </w:rPr>
        <w:t>z tym obowiązuje pełne odtworzenie konstrukcji drogi po wykonanych robotach metodą wykopową jak również odtworzenie nawierzchni drogi.</w:t>
      </w:r>
    </w:p>
    <w:p w14:paraId="6BACA944" w14:textId="77777777" w:rsidR="002B6506" w:rsidRPr="002B6506" w:rsidRDefault="002B6506" w:rsidP="002B6506">
      <w:pPr>
        <w:suppressAutoHyphens w:val="0"/>
        <w:spacing w:after="120" w:line="23" w:lineRule="atLeast"/>
        <w:ind w:left="284"/>
        <w:contextualSpacing/>
        <w:jc w:val="both"/>
        <w:rPr>
          <w:rFonts w:eastAsia="SimSun"/>
          <w:sz w:val="22"/>
          <w:szCs w:val="22"/>
          <w:lang w:eastAsia="zh-CN" w:bidi="hi-IN"/>
        </w:rPr>
      </w:pPr>
    </w:p>
    <w:bookmarkEnd w:id="3"/>
    <w:p w14:paraId="59E68220" w14:textId="77777777" w:rsidR="002B6506" w:rsidRPr="002B6506" w:rsidRDefault="002B6506" w:rsidP="002B6506">
      <w:pPr>
        <w:widowControl w:val="0"/>
        <w:numPr>
          <w:ilvl w:val="0"/>
          <w:numId w:val="175"/>
        </w:numPr>
        <w:tabs>
          <w:tab w:val="left" w:pos="567"/>
        </w:tabs>
        <w:spacing w:after="120" w:line="23" w:lineRule="atLeast"/>
        <w:ind w:left="567" w:hanging="567"/>
        <w:jc w:val="both"/>
        <w:rPr>
          <w:rFonts w:eastAsia="Calibri"/>
          <w:b/>
          <w:bCs/>
          <w:kern w:val="2"/>
          <w:sz w:val="22"/>
          <w:szCs w:val="22"/>
          <w:u w:val="single"/>
          <w:lang w:eastAsia="en-US"/>
          <w14:ligatures w14:val="standardContextual"/>
        </w:rPr>
      </w:pPr>
      <w:r w:rsidRPr="002B6506">
        <w:rPr>
          <w:rFonts w:eastAsia="Calibri"/>
          <w:b/>
          <w:bCs/>
          <w:kern w:val="2"/>
          <w:sz w:val="22"/>
          <w:szCs w:val="22"/>
          <w:u w:val="single"/>
          <w:lang w:eastAsia="en-US"/>
          <w14:ligatures w14:val="standardContextual"/>
        </w:rPr>
        <w:t>Zakres rzeczowy ul. Belna w Strzyżowicach</w:t>
      </w:r>
    </w:p>
    <w:p w14:paraId="7B1AD92B" w14:textId="77777777" w:rsidR="002B6506" w:rsidRDefault="002B6506" w:rsidP="002B6506">
      <w:pPr>
        <w:widowControl w:val="0"/>
        <w:tabs>
          <w:tab w:val="left" w:pos="567"/>
        </w:tabs>
        <w:spacing w:after="120" w:line="23" w:lineRule="atLeast"/>
        <w:ind w:left="567"/>
        <w:jc w:val="both"/>
        <w:rPr>
          <w:rFonts w:eastAsia="SimSun"/>
          <w:sz w:val="22"/>
          <w:szCs w:val="22"/>
          <w:lang w:eastAsia="zh-CN" w:bidi="hi-IN"/>
        </w:rPr>
      </w:pPr>
      <w:r w:rsidRPr="002B6506">
        <w:rPr>
          <w:rFonts w:eastAsia="SimSun"/>
          <w:sz w:val="22"/>
          <w:szCs w:val="22"/>
          <w:lang w:eastAsia="zh-CN" w:bidi="hi-IN"/>
        </w:rPr>
        <w:t>Planowana inwestycja w zakresie gospodarki ściekami obejmuje budowę głównych odcinków sieci kanalizacji sanitarnej ciśnieniowej pomiędzy węzłami od D1 do D108 (zgodnie z rys. Plan zagospodarowania PZT_Belna) oraz przyłączy od ww. sieci kanalizacji sanitarnej ciśnieniowej do granic posesji prywatnych w ciągu pasa drogowego w Strzyżowicach przy ul. Belnej:</w:t>
      </w:r>
    </w:p>
    <w:p w14:paraId="4DD2DD3D" w14:textId="77777777" w:rsidR="002B6506" w:rsidRPr="002B6506" w:rsidRDefault="002B6506" w:rsidP="002B6506">
      <w:pPr>
        <w:widowControl w:val="0"/>
        <w:tabs>
          <w:tab w:val="left" w:pos="567"/>
        </w:tabs>
        <w:spacing w:after="120" w:line="23" w:lineRule="atLeast"/>
        <w:ind w:left="567"/>
        <w:jc w:val="both"/>
        <w:rPr>
          <w:rFonts w:eastAsia="Calibri"/>
          <w:b/>
          <w:bCs/>
          <w:kern w:val="2"/>
          <w:sz w:val="22"/>
          <w:szCs w:val="22"/>
          <w:u w:val="single"/>
          <w:lang w:eastAsia="en-US"/>
          <w14:ligatures w14:val="standardContextual"/>
        </w:rPr>
      </w:pPr>
    </w:p>
    <w:p w14:paraId="500A34C4" w14:textId="77777777" w:rsidR="002B6506" w:rsidRPr="002B6506" w:rsidRDefault="002B6506" w:rsidP="002B6506">
      <w:pPr>
        <w:numPr>
          <w:ilvl w:val="1"/>
          <w:numId w:val="175"/>
        </w:numPr>
        <w:suppressAutoHyphens w:val="0"/>
        <w:spacing w:after="120" w:line="23" w:lineRule="atLeast"/>
        <w:ind w:left="1134" w:hanging="567"/>
        <w:contextualSpacing/>
        <w:rPr>
          <w:rFonts w:eastAsia="Calibri"/>
          <w:b/>
          <w:bCs/>
          <w:kern w:val="2"/>
          <w:sz w:val="22"/>
          <w:szCs w:val="22"/>
          <w:lang w:eastAsia="en-US"/>
          <w14:ligatures w14:val="standardContextual"/>
        </w:rPr>
      </w:pPr>
      <w:r w:rsidRPr="002B6506">
        <w:rPr>
          <w:rFonts w:eastAsia="Calibri"/>
          <w:b/>
          <w:bCs/>
          <w:kern w:val="2"/>
          <w:sz w:val="22"/>
          <w:szCs w:val="22"/>
          <w:lang w:eastAsia="en-US"/>
          <w14:ligatures w14:val="standardContextual"/>
        </w:rPr>
        <w:lastRenderedPageBreak/>
        <w:t>Sieć kanalizacji sanitarnej ciśnieniowej PE SDR11 w zakresie średnic:</w:t>
      </w:r>
    </w:p>
    <w:p w14:paraId="32971DA5" w14:textId="77777777" w:rsidR="002B6506" w:rsidRPr="002B6506" w:rsidRDefault="002B6506" w:rsidP="002B6506">
      <w:pPr>
        <w:numPr>
          <w:ilvl w:val="2"/>
          <w:numId w:val="175"/>
        </w:numPr>
        <w:suppressAutoHyphens w:val="0"/>
        <w:spacing w:after="120" w:line="23" w:lineRule="atLeast"/>
        <w:ind w:left="1854"/>
        <w:contextualSpacing/>
        <w:rPr>
          <w:rFonts w:eastAsia="Calibri"/>
          <w:b/>
          <w:bCs/>
          <w:kern w:val="2"/>
          <w:sz w:val="22"/>
          <w:szCs w:val="22"/>
          <w:lang w:eastAsia="en-US"/>
          <w14:ligatures w14:val="standardContextual"/>
        </w:rPr>
      </w:pPr>
      <w:r w:rsidRPr="002B6506">
        <w:rPr>
          <w:rFonts w:eastAsia="Calibri"/>
          <w:kern w:val="2"/>
          <w:sz w:val="22"/>
          <w:szCs w:val="22"/>
          <w:lang w:eastAsia="en-US"/>
          <w14:ligatures w14:val="standardContextual"/>
        </w:rPr>
        <w:t>Od węzła D1 do D48 – rura PE RC SDR11 DZ 63x5.8 o długości ok. 353,45 m;</w:t>
      </w:r>
    </w:p>
    <w:p w14:paraId="6A58FFA2" w14:textId="77777777" w:rsidR="002B6506" w:rsidRPr="002B6506" w:rsidRDefault="002B6506" w:rsidP="002B6506">
      <w:pPr>
        <w:numPr>
          <w:ilvl w:val="2"/>
          <w:numId w:val="175"/>
        </w:numPr>
        <w:suppressAutoHyphens w:val="0"/>
        <w:spacing w:after="120" w:line="23" w:lineRule="atLeast"/>
        <w:ind w:left="1854"/>
        <w:contextualSpacing/>
        <w:rPr>
          <w:rFonts w:eastAsia="Calibri"/>
          <w:b/>
          <w:bCs/>
          <w:kern w:val="2"/>
          <w:sz w:val="22"/>
          <w:szCs w:val="22"/>
          <w:lang w:eastAsia="en-US"/>
          <w14:ligatures w14:val="standardContextual"/>
        </w:rPr>
      </w:pPr>
      <w:r w:rsidRPr="002B6506">
        <w:rPr>
          <w:rFonts w:eastAsia="Calibri"/>
          <w:kern w:val="2"/>
          <w:sz w:val="22"/>
          <w:szCs w:val="22"/>
          <w:lang w:eastAsia="en-US"/>
          <w14:ligatures w14:val="standardContextual"/>
        </w:rPr>
        <w:t>Od węzła D48 do D108 – rura PE RC SDR11 DZ 50x4.6 o długości ok.  430,15 m;</w:t>
      </w:r>
    </w:p>
    <w:p w14:paraId="7353C8A2" w14:textId="77777777" w:rsidR="002B6506" w:rsidRPr="002B6506" w:rsidRDefault="002B6506" w:rsidP="002B6506">
      <w:pPr>
        <w:numPr>
          <w:ilvl w:val="2"/>
          <w:numId w:val="175"/>
        </w:numPr>
        <w:suppressAutoHyphens w:val="0"/>
        <w:spacing w:after="120" w:line="23" w:lineRule="atLeast"/>
        <w:ind w:left="1854"/>
        <w:contextualSpacing/>
        <w:rPr>
          <w:rFonts w:eastAsia="Calibri"/>
          <w:b/>
          <w:bCs/>
          <w:kern w:val="2"/>
          <w:sz w:val="22"/>
          <w:szCs w:val="22"/>
          <w:lang w:eastAsia="en-US"/>
          <w14:ligatures w14:val="standardContextual"/>
        </w:rPr>
      </w:pPr>
      <w:r w:rsidRPr="002B6506">
        <w:rPr>
          <w:rFonts w:eastAsia="Calibri"/>
          <w:kern w:val="2"/>
          <w:sz w:val="22"/>
          <w:szCs w:val="22"/>
          <w:lang w:eastAsia="en-US"/>
          <w14:ligatures w14:val="standardContextual"/>
        </w:rPr>
        <w:t xml:space="preserve">Odgałęzienie od węzła D9 do SD3 (bez SD3) – rura PE RC SDR11 DZ 50x4.6 </w:t>
      </w:r>
      <w:r w:rsidRPr="002B6506">
        <w:rPr>
          <w:rFonts w:eastAsia="Calibri"/>
          <w:kern w:val="2"/>
          <w:sz w:val="22"/>
          <w:szCs w:val="22"/>
          <w:lang w:eastAsia="en-US"/>
          <w14:ligatures w14:val="standardContextual"/>
        </w:rPr>
        <w:br/>
        <w:t>o długości ok. 72,95 m ;</w:t>
      </w:r>
    </w:p>
    <w:p w14:paraId="7044E66F" w14:textId="77777777" w:rsidR="002B6506" w:rsidRPr="002B6506" w:rsidRDefault="002B6506" w:rsidP="002B6506">
      <w:pPr>
        <w:numPr>
          <w:ilvl w:val="2"/>
          <w:numId w:val="175"/>
        </w:numPr>
        <w:suppressAutoHyphens w:val="0"/>
        <w:spacing w:after="120" w:line="23" w:lineRule="atLeast"/>
        <w:ind w:left="1854"/>
        <w:contextualSpacing/>
        <w:rPr>
          <w:rFonts w:eastAsia="Calibri"/>
          <w:b/>
          <w:bCs/>
          <w:kern w:val="2"/>
          <w:sz w:val="22"/>
          <w:szCs w:val="22"/>
          <w:lang w:eastAsia="en-US"/>
          <w14:ligatures w14:val="standardContextual"/>
        </w:rPr>
      </w:pPr>
      <w:r w:rsidRPr="002B6506">
        <w:rPr>
          <w:rFonts w:eastAsia="Calibri"/>
          <w:kern w:val="2"/>
          <w:sz w:val="22"/>
          <w:szCs w:val="22"/>
          <w:lang w:eastAsia="en-US"/>
          <w14:ligatures w14:val="standardContextual"/>
        </w:rPr>
        <w:t xml:space="preserve">Odgałęzienie od węzła D12 do D12.2 – rura PE RC SDR11 DZ 40x3,7 o długości </w:t>
      </w:r>
      <w:r w:rsidRPr="002B6506">
        <w:rPr>
          <w:rFonts w:eastAsia="Calibri"/>
          <w:kern w:val="2"/>
          <w:sz w:val="22"/>
          <w:szCs w:val="22"/>
          <w:lang w:eastAsia="en-US"/>
          <w14:ligatures w14:val="standardContextual"/>
        </w:rPr>
        <w:br/>
        <w:t>ok. 48,25 m.</w:t>
      </w:r>
    </w:p>
    <w:p w14:paraId="1E492CA2" w14:textId="77777777" w:rsidR="002B6506" w:rsidRPr="002B6506" w:rsidRDefault="002B6506" w:rsidP="002B6506">
      <w:pPr>
        <w:suppressAutoHyphens w:val="0"/>
        <w:spacing w:after="120" w:line="23" w:lineRule="atLeast"/>
        <w:ind w:left="792"/>
        <w:contextualSpacing/>
        <w:jc w:val="both"/>
        <w:rPr>
          <w:rFonts w:eastAsia="Calibri"/>
          <w:kern w:val="2"/>
          <w:sz w:val="22"/>
          <w:szCs w:val="22"/>
          <w:lang w:eastAsia="en-US"/>
          <w14:ligatures w14:val="standardContextual"/>
        </w:rPr>
      </w:pPr>
      <w:r w:rsidRPr="002B6506">
        <w:rPr>
          <w:rFonts w:eastAsia="Calibri"/>
          <w:kern w:val="2"/>
          <w:sz w:val="22"/>
          <w:szCs w:val="22"/>
          <w:lang w:eastAsia="en-US"/>
          <w14:ligatures w14:val="standardContextual"/>
        </w:rPr>
        <w:t xml:space="preserve">Sieć kanalizacji sanitarnej ciśnieniowej uzbrojona zostanie w armaturę odcinającą w postaci </w:t>
      </w:r>
      <w:r w:rsidRPr="002B6506">
        <w:rPr>
          <w:rFonts w:eastAsia="Calibri"/>
          <w:kern w:val="2"/>
          <w:sz w:val="22"/>
          <w:szCs w:val="22"/>
          <w:lang w:eastAsia="en-US"/>
          <w14:ligatures w14:val="standardContextual"/>
        </w:rPr>
        <w:br/>
        <w:t>zasuw nożowych kołnierzowych żeliwnych.</w:t>
      </w:r>
    </w:p>
    <w:p w14:paraId="78420383" w14:textId="77777777" w:rsidR="002B6506" w:rsidRPr="002B6506" w:rsidRDefault="002B6506" w:rsidP="002B6506">
      <w:pPr>
        <w:suppressAutoHyphens w:val="0"/>
        <w:spacing w:after="120" w:line="23" w:lineRule="atLeast"/>
        <w:ind w:left="792"/>
        <w:contextualSpacing/>
        <w:rPr>
          <w:rFonts w:eastAsia="Calibri"/>
          <w:kern w:val="2"/>
          <w:sz w:val="22"/>
          <w:szCs w:val="22"/>
          <w:lang w:eastAsia="en-US"/>
          <w14:ligatures w14:val="standardContextual"/>
        </w:rPr>
      </w:pPr>
    </w:p>
    <w:p w14:paraId="178DAF6E" w14:textId="1529B948" w:rsidR="002B6506" w:rsidRPr="002B6506" w:rsidRDefault="002B6506" w:rsidP="002B6506">
      <w:pPr>
        <w:numPr>
          <w:ilvl w:val="1"/>
          <w:numId w:val="175"/>
        </w:numPr>
        <w:suppressAutoHyphens w:val="0"/>
        <w:spacing w:after="120" w:line="23" w:lineRule="atLeast"/>
        <w:ind w:left="1134" w:hanging="567"/>
        <w:contextualSpacing/>
        <w:jc w:val="both"/>
        <w:rPr>
          <w:rFonts w:eastAsia="Calibri"/>
          <w:kern w:val="2"/>
          <w:sz w:val="22"/>
          <w:szCs w:val="22"/>
          <w:lang w:eastAsia="en-US"/>
          <w14:ligatures w14:val="standardContextual"/>
        </w:rPr>
      </w:pPr>
      <w:r w:rsidRPr="002B6506">
        <w:rPr>
          <w:rFonts w:eastAsia="Calibri"/>
          <w:kern w:val="2"/>
          <w:sz w:val="22"/>
          <w:szCs w:val="22"/>
          <w:lang w:eastAsia="en-US"/>
          <w14:ligatures w14:val="standardContextual"/>
        </w:rPr>
        <w:t xml:space="preserve">Przyłącza do granic działek prywatnych ( w zakresie pasa drogowego od sieci głównej do </w:t>
      </w:r>
      <w:r w:rsidRPr="002B6506">
        <w:rPr>
          <w:rFonts w:eastAsia="Calibri"/>
          <w:kern w:val="2"/>
          <w:sz w:val="22"/>
          <w:szCs w:val="22"/>
          <w:lang w:eastAsia="en-US"/>
          <w14:ligatures w14:val="standardContextual"/>
        </w:rPr>
        <w:br/>
        <w:t xml:space="preserve">granicy posesji) PE100 SDR11 DN40x3,7 długość ok. 655,80 m. Przyłącza uzbrojone </w:t>
      </w:r>
      <w:r w:rsidR="00D45D5A">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 xml:space="preserve">zostaną w zasuwy nożowe kołnierzowe żeliwne DN32, a ich końce na granicy działek </w:t>
      </w:r>
      <w:r w:rsidR="00D45D5A">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 xml:space="preserve">prywatnych zaślepione zostaną korkami PE zgrzewanymi elektrooporowo. </w:t>
      </w:r>
    </w:p>
    <w:p w14:paraId="318FC5BC" w14:textId="77777777" w:rsidR="002B6506" w:rsidRPr="002B6506" w:rsidRDefault="002B6506" w:rsidP="002B6506">
      <w:pPr>
        <w:suppressAutoHyphens w:val="0"/>
        <w:spacing w:after="120" w:line="23" w:lineRule="atLeast"/>
        <w:ind w:left="1134"/>
        <w:jc w:val="both"/>
        <w:rPr>
          <w:rFonts w:eastAsia="Calibri"/>
          <w:kern w:val="2"/>
          <w:sz w:val="22"/>
          <w:szCs w:val="22"/>
          <w:lang w:eastAsia="en-US"/>
          <w14:ligatures w14:val="standardContextual"/>
        </w:rPr>
      </w:pPr>
      <w:r w:rsidRPr="002B6506">
        <w:rPr>
          <w:rFonts w:eastAsia="Calibri"/>
          <w:kern w:val="2"/>
          <w:sz w:val="22"/>
          <w:szCs w:val="22"/>
          <w:lang w:eastAsia="en-US"/>
          <w14:ligatures w14:val="standardContextual"/>
        </w:rPr>
        <w:t>Trasa sieci kanalizacji sanitarnej ciśnieniowej poprowadzona została w drodze powiatowej i gminnej. Jej przebieg został uzgodniony z zarządcami pasa drogowego. Planowaną do wykonania sieć kanalizacji sanitarnej ciśnieniowej zlokalizowano na terenie działek:</w:t>
      </w:r>
      <w:r w:rsidRPr="002B6506">
        <w:rPr>
          <w:rFonts w:eastAsia="Arial"/>
          <w:color w:val="000000"/>
          <w:kern w:val="2"/>
          <w:sz w:val="22"/>
          <w:szCs w:val="22"/>
          <w:lang w:eastAsia="en-US"/>
          <w14:ligatures w14:val="standardContextual"/>
        </w:rPr>
        <w:t xml:space="preserve"> 702/1, 1944/2  obręb Strzyżowice.</w:t>
      </w:r>
    </w:p>
    <w:p w14:paraId="73A18EAB" w14:textId="5F3EB49C" w:rsidR="002B6506" w:rsidRPr="002B6506" w:rsidRDefault="002B6506" w:rsidP="002B6506">
      <w:pPr>
        <w:suppressAutoHyphens w:val="0"/>
        <w:spacing w:after="120" w:line="23" w:lineRule="atLeast"/>
        <w:ind w:left="1134"/>
        <w:jc w:val="both"/>
        <w:rPr>
          <w:rFonts w:eastAsia="Calibri"/>
          <w:kern w:val="2"/>
          <w:sz w:val="22"/>
          <w:szCs w:val="22"/>
          <w:lang w:eastAsia="en-US"/>
          <w14:ligatures w14:val="standardContextual"/>
        </w:rPr>
      </w:pPr>
      <w:r w:rsidRPr="002B6506">
        <w:rPr>
          <w:rFonts w:eastAsia="Calibri"/>
          <w:color w:val="000000"/>
          <w:kern w:val="2"/>
          <w:sz w:val="22"/>
          <w:szCs w:val="22"/>
          <w:lang w:eastAsia="en-US"/>
          <w14:ligatures w14:val="standardContextual"/>
        </w:rPr>
        <w:t xml:space="preserve">Trasa przedmiotowej sieci kanalizacyjnej krzyżuje się z następującym uzbrojeniem </w:t>
      </w:r>
      <w:r>
        <w:rPr>
          <w:rFonts w:eastAsia="Calibri"/>
          <w:color w:val="000000"/>
          <w:kern w:val="2"/>
          <w:sz w:val="22"/>
          <w:szCs w:val="22"/>
          <w:lang w:eastAsia="en-US"/>
          <w14:ligatures w14:val="standardContextual"/>
        </w:rPr>
        <w:br/>
      </w:r>
      <w:r w:rsidRPr="002B6506">
        <w:rPr>
          <w:rFonts w:eastAsia="Calibri"/>
          <w:color w:val="000000"/>
          <w:kern w:val="2"/>
          <w:sz w:val="22"/>
          <w:szCs w:val="22"/>
          <w:lang w:eastAsia="en-US"/>
          <w14:ligatures w14:val="standardContextual"/>
        </w:rPr>
        <w:t>podziemnym: sieci wodociągowe, telekomunikacyjne, energetyczne, gazowe, kanalizacji deszczowej.</w:t>
      </w:r>
      <w:r w:rsidRPr="002B6506">
        <w:rPr>
          <w:rFonts w:eastAsia="Calibri"/>
          <w:kern w:val="2"/>
          <w:sz w:val="22"/>
          <w:szCs w:val="22"/>
          <w:lang w:eastAsia="en-US"/>
          <w14:ligatures w14:val="standardContextual"/>
        </w:rPr>
        <w:t xml:space="preserve"> Lokalizacja istniejącego uzbrojenia podziemnego naniesiona jest na planach sytuacyjnych i profilach. Nie wyklucza się jednak istnienia innych urządzeń uzbrojenia podziemnego niewykazanych na planach sytuacyjnych. Skrzyżowania projektowanych sieci z elementami istniejącego uzbrojenia podziemnego uzgodniono z właściwymi </w:t>
      </w:r>
      <w:r>
        <w:rPr>
          <w:rFonts w:eastAsia="Calibri"/>
          <w:kern w:val="2"/>
          <w:sz w:val="22"/>
          <w:szCs w:val="22"/>
          <w:lang w:eastAsia="en-US"/>
          <w14:ligatures w14:val="standardContextual"/>
        </w:rPr>
        <w:br/>
      </w:r>
      <w:r w:rsidRPr="002B6506">
        <w:rPr>
          <w:rFonts w:eastAsia="Calibri"/>
          <w:kern w:val="2"/>
          <w:sz w:val="22"/>
          <w:szCs w:val="22"/>
          <w:lang w:eastAsia="en-US"/>
          <w14:ligatures w14:val="standardContextual"/>
        </w:rPr>
        <w:t>podmiotami zarządzającymi daną siecią.</w:t>
      </w:r>
    </w:p>
    <w:p w14:paraId="17EB1A01" w14:textId="6468198F" w:rsidR="002B6506" w:rsidRPr="002B6506" w:rsidRDefault="002B6506" w:rsidP="002B6506">
      <w:pPr>
        <w:suppressAutoHyphens w:val="0"/>
        <w:spacing w:after="120" w:line="23" w:lineRule="atLeast"/>
        <w:ind w:left="1134"/>
        <w:contextualSpacing/>
        <w:jc w:val="both"/>
        <w:rPr>
          <w:rFonts w:eastAsia="SimSun"/>
          <w:sz w:val="22"/>
          <w:szCs w:val="22"/>
          <w:lang w:eastAsia="zh-CN" w:bidi="hi-IN"/>
        </w:rPr>
      </w:pPr>
      <w:r w:rsidRPr="002B6506">
        <w:rPr>
          <w:rFonts w:eastAsia="SimSun"/>
          <w:sz w:val="22"/>
          <w:szCs w:val="22"/>
          <w:lang w:eastAsia="zh-CN" w:bidi="hi-IN"/>
        </w:rPr>
        <w:t>Ścieki bytowe z budynków mieszkalnych odprowadzone będą rurociągami ciśnieniowymi PE DN40 lub PE DN50 do projektowanych kolektorów ciśnieniowych PE DN50-DN63. W ramach zadania należy również odtworzyć elementy pasa drogowego i poboczy do stanu pierwotnego zgodnie</w:t>
      </w:r>
      <w:r>
        <w:rPr>
          <w:rFonts w:eastAsia="SimSun"/>
          <w:sz w:val="22"/>
          <w:szCs w:val="22"/>
          <w:lang w:eastAsia="zh-CN" w:bidi="hi-IN"/>
        </w:rPr>
        <w:t xml:space="preserve"> </w:t>
      </w:r>
      <w:r w:rsidRPr="002B6506">
        <w:rPr>
          <w:rFonts w:eastAsia="SimSun"/>
          <w:sz w:val="22"/>
          <w:szCs w:val="22"/>
          <w:lang w:eastAsia="zh-CN" w:bidi="hi-IN"/>
        </w:rPr>
        <w:t>z wymaganiami zarządcy drogi oraz zgodnie ze sztuką budowlaną, polskimi normami. W związku</w:t>
      </w:r>
      <w:r>
        <w:rPr>
          <w:rFonts w:eastAsia="SimSun"/>
          <w:sz w:val="22"/>
          <w:szCs w:val="22"/>
          <w:lang w:eastAsia="zh-CN" w:bidi="hi-IN"/>
        </w:rPr>
        <w:t xml:space="preserve"> </w:t>
      </w:r>
      <w:r w:rsidRPr="002B6506">
        <w:rPr>
          <w:rFonts w:eastAsia="SimSun"/>
          <w:sz w:val="22"/>
          <w:szCs w:val="22"/>
          <w:lang w:eastAsia="zh-CN" w:bidi="hi-IN"/>
        </w:rPr>
        <w:t>z tym obowiązuje pełne odtworzenie konstrukcji drogi po wykonanych robotach metodą wykopową jak również odtworzenie nawierzchni drogi.</w:t>
      </w:r>
    </w:p>
    <w:p w14:paraId="22AC9ADA" w14:textId="77777777" w:rsidR="002B6506" w:rsidRDefault="002B6506" w:rsidP="002B6506">
      <w:pPr>
        <w:widowControl w:val="0"/>
        <w:tabs>
          <w:tab w:val="left" w:pos="567"/>
        </w:tabs>
        <w:spacing w:after="120" w:line="23" w:lineRule="atLeast"/>
        <w:ind w:left="567"/>
        <w:jc w:val="both"/>
        <w:rPr>
          <w:rFonts w:eastAsia="Calibri"/>
          <w:b/>
          <w:bCs/>
          <w:kern w:val="2"/>
          <w:sz w:val="22"/>
          <w:szCs w:val="22"/>
          <w:u w:val="single"/>
          <w:lang w:eastAsia="en-US"/>
          <w14:ligatures w14:val="standardContextual"/>
        </w:rPr>
      </w:pPr>
    </w:p>
    <w:p w14:paraId="78255206" w14:textId="5EFADAE8" w:rsidR="009A1BC3" w:rsidRPr="002704C5" w:rsidRDefault="009A1BC3" w:rsidP="007C56AA">
      <w:pPr>
        <w:pStyle w:val="Akapitzlist"/>
        <w:numPr>
          <w:ilvl w:val="0"/>
          <w:numId w:val="175"/>
        </w:numPr>
        <w:spacing w:after="120" w:line="23" w:lineRule="atLeast"/>
        <w:ind w:left="567" w:hanging="567"/>
        <w:jc w:val="both"/>
        <w:rPr>
          <w:sz w:val="22"/>
          <w:szCs w:val="22"/>
        </w:rPr>
      </w:pPr>
      <w:r w:rsidRPr="002704C5">
        <w:rPr>
          <w:b/>
          <w:bCs/>
          <w:sz w:val="22"/>
          <w:szCs w:val="22"/>
        </w:rPr>
        <w:t xml:space="preserve">Szczegółowy i wyczerpujący opis przedmiotu oraz wymagań zamawiającego w zakresie realizacji i odbioru został określony w: </w:t>
      </w:r>
    </w:p>
    <w:p w14:paraId="63492ED3" w14:textId="77777777" w:rsidR="002B6506" w:rsidRPr="002B6506" w:rsidRDefault="002704C5" w:rsidP="007C56AA">
      <w:pPr>
        <w:pStyle w:val="Akapitzlist"/>
        <w:numPr>
          <w:ilvl w:val="1"/>
          <w:numId w:val="175"/>
        </w:numPr>
        <w:spacing w:after="120" w:line="23" w:lineRule="atLeast"/>
        <w:ind w:left="1134" w:hanging="567"/>
        <w:jc w:val="both"/>
        <w:rPr>
          <w:sz w:val="22"/>
          <w:szCs w:val="22"/>
        </w:rPr>
      </w:pPr>
      <w:r>
        <w:rPr>
          <w:rFonts w:eastAsia="Symbol"/>
          <w:bCs/>
          <w:kern w:val="3"/>
          <w:sz w:val="22"/>
          <w:szCs w:val="22"/>
          <w:lang w:eastAsia="zh-CN"/>
        </w:rPr>
        <w:t>D</w:t>
      </w:r>
      <w:r w:rsidR="009A1BC3" w:rsidRPr="002704C5">
        <w:rPr>
          <w:rFonts w:eastAsia="Symbol"/>
          <w:bCs/>
          <w:kern w:val="3"/>
          <w:sz w:val="22"/>
          <w:szCs w:val="22"/>
          <w:lang w:eastAsia="zh-CN"/>
        </w:rPr>
        <w:t>okumentacji projektowej</w:t>
      </w:r>
      <w:r w:rsidR="002B6506">
        <w:rPr>
          <w:rFonts w:eastAsia="Symbol"/>
          <w:bCs/>
          <w:kern w:val="3"/>
          <w:sz w:val="22"/>
          <w:szCs w:val="22"/>
          <w:lang w:eastAsia="zh-CN"/>
        </w:rPr>
        <w:t>,</w:t>
      </w:r>
    </w:p>
    <w:p w14:paraId="772D2F32" w14:textId="6BB35381" w:rsidR="009A1BC3" w:rsidRPr="002B6506" w:rsidRDefault="009A1BC3" w:rsidP="002B6506">
      <w:pPr>
        <w:pStyle w:val="Akapitzlist"/>
        <w:numPr>
          <w:ilvl w:val="1"/>
          <w:numId w:val="175"/>
        </w:numPr>
        <w:spacing w:after="120" w:line="23" w:lineRule="atLeast"/>
        <w:ind w:left="1134" w:hanging="567"/>
        <w:jc w:val="both"/>
        <w:rPr>
          <w:sz w:val="22"/>
          <w:szCs w:val="22"/>
        </w:rPr>
      </w:pPr>
      <w:r w:rsidRPr="002B6506">
        <w:rPr>
          <w:rFonts w:eastAsia="Symbol"/>
          <w:bCs/>
          <w:kern w:val="3"/>
          <w:sz w:val="22"/>
          <w:szCs w:val="22"/>
          <w:lang w:eastAsia="zh-CN"/>
        </w:rPr>
        <w:t>Specyfikacj</w:t>
      </w:r>
      <w:r w:rsidR="002704C5" w:rsidRPr="002B6506">
        <w:rPr>
          <w:rFonts w:eastAsia="Symbol"/>
          <w:bCs/>
          <w:kern w:val="3"/>
          <w:sz w:val="22"/>
          <w:szCs w:val="22"/>
          <w:lang w:eastAsia="zh-CN"/>
        </w:rPr>
        <w:t>i</w:t>
      </w:r>
      <w:r w:rsidRPr="002B6506">
        <w:rPr>
          <w:rFonts w:eastAsia="Symbol"/>
          <w:bCs/>
          <w:kern w:val="3"/>
          <w:sz w:val="22"/>
          <w:szCs w:val="22"/>
          <w:lang w:eastAsia="zh-CN"/>
        </w:rPr>
        <w:t xml:space="preserve"> techniczn</w:t>
      </w:r>
      <w:r w:rsidR="002704C5" w:rsidRPr="002B6506">
        <w:rPr>
          <w:rFonts w:eastAsia="Symbol"/>
          <w:bCs/>
          <w:kern w:val="3"/>
          <w:sz w:val="22"/>
          <w:szCs w:val="22"/>
          <w:lang w:eastAsia="zh-CN"/>
        </w:rPr>
        <w:t>ej</w:t>
      </w:r>
      <w:r w:rsidRPr="002B6506">
        <w:rPr>
          <w:rFonts w:eastAsia="Symbol"/>
          <w:bCs/>
          <w:kern w:val="3"/>
          <w:sz w:val="22"/>
          <w:szCs w:val="22"/>
          <w:lang w:eastAsia="zh-CN"/>
        </w:rPr>
        <w:t xml:space="preserve"> wykonania i odbioru robót budowlanych,</w:t>
      </w:r>
    </w:p>
    <w:p w14:paraId="1B787F63" w14:textId="0B67D12A" w:rsidR="009A1BC3" w:rsidRPr="002B6506" w:rsidRDefault="009A1BC3" w:rsidP="002B6506">
      <w:pPr>
        <w:pStyle w:val="Akapitzlist"/>
        <w:numPr>
          <w:ilvl w:val="1"/>
          <w:numId w:val="175"/>
        </w:numPr>
        <w:spacing w:after="120" w:line="23" w:lineRule="atLeast"/>
        <w:ind w:left="1134" w:hanging="567"/>
        <w:jc w:val="both"/>
        <w:rPr>
          <w:sz w:val="22"/>
          <w:szCs w:val="22"/>
        </w:rPr>
      </w:pPr>
      <w:r w:rsidRPr="002B6506">
        <w:rPr>
          <w:rFonts w:eastAsia="Symbol"/>
          <w:bCs/>
          <w:kern w:val="3"/>
          <w:sz w:val="22"/>
          <w:szCs w:val="22"/>
          <w:lang w:eastAsia="zh-CN"/>
        </w:rPr>
        <w:t>Przedmiar</w:t>
      </w:r>
      <w:r w:rsidR="002704C5" w:rsidRPr="002B6506">
        <w:rPr>
          <w:rFonts w:eastAsia="Symbol"/>
          <w:bCs/>
          <w:kern w:val="3"/>
          <w:sz w:val="22"/>
          <w:szCs w:val="22"/>
          <w:lang w:eastAsia="zh-CN"/>
        </w:rPr>
        <w:t>ach</w:t>
      </w:r>
      <w:r w:rsidRPr="002B6506">
        <w:rPr>
          <w:rFonts w:eastAsia="Symbol"/>
          <w:bCs/>
          <w:kern w:val="3"/>
          <w:sz w:val="22"/>
          <w:szCs w:val="22"/>
          <w:lang w:eastAsia="zh-CN"/>
        </w:rPr>
        <w:t xml:space="preserve"> robót budowlanych,</w:t>
      </w:r>
    </w:p>
    <w:p w14:paraId="78BBB3EE" w14:textId="191FF579" w:rsidR="009A1BC3" w:rsidRPr="002B6506" w:rsidRDefault="009A1BC3" w:rsidP="002B6506">
      <w:pPr>
        <w:pStyle w:val="Akapitzlist"/>
        <w:numPr>
          <w:ilvl w:val="1"/>
          <w:numId w:val="175"/>
        </w:numPr>
        <w:spacing w:after="120" w:line="23" w:lineRule="atLeast"/>
        <w:ind w:left="1134" w:hanging="567"/>
        <w:jc w:val="both"/>
        <w:rPr>
          <w:sz w:val="22"/>
          <w:szCs w:val="22"/>
        </w:rPr>
      </w:pPr>
      <w:r w:rsidRPr="002B6506">
        <w:rPr>
          <w:rFonts w:eastAsia="Symbol"/>
          <w:bCs/>
          <w:kern w:val="3"/>
          <w:sz w:val="22"/>
          <w:szCs w:val="22"/>
          <w:lang w:eastAsia="zh-CN"/>
        </w:rPr>
        <w:t>Zgłoszeni</w:t>
      </w:r>
      <w:r w:rsidR="002704C5" w:rsidRPr="002B6506">
        <w:rPr>
          <w:rFonts w:eastAsia="Symbol"/>
          <w:bCs/>
          <w:kern w:val="3"/>
          <w:sz w:val="22"/>
          <w:szCs w:val="22"/>
          <w:lang w:eastAsia="zh-CN"/>
        </w:rPr>
        <w:t>u</w:t>
      </w:r>
      <w:r w:rsidRPr="002B6506">
        <w:rPr>
          <w:rFonts w:eastAsia="Symbol"/>
          <w:bCs/>
          <w:kern w:val="3"/>
          <w:sz w:val="22"/>
          <w:szCs w:val="22"/>
          <w:lang w:eastAsia="zh-CN"/>
        </w:rPr>
        <w:t xml:space="preserve"> robót budowlanych do Starosty Będzińskiego z dnia </w:t>
      </w:r>
      <w:r w:rsidR="002B6506">
        <w:rPr>
          <w:rFonts w:eastAsia="Symbol"/>
          <w:bCs/>
          <w:kern w:val="3"/>
          <w:sz w:val="22"/>
          <w:szCs w:val="22"/>
          <w:lang w:eastAsia="zh-CN"/>
        </w:rPr>
        <w:t>25.10.2017r.</w:t>
      </w:r>
      <w:r w:rsidRPr="002B6506">
        <w:rPr>
          <w:rFonts w:eastAsia="Symbol"/>
          <w:bCs/>
          <w:kern w:val="3"/>
          <w:sz w:val="22"/>
          <w:szCs w:val="22"/>
          <w:lang w:eastAsia="zh-CN"/>
        </w:rPr>
        <w:t xml:space="preserve">, </w:t>
      </w:r>
    </w:p>
    <w:p w14:paraId="46B6CCD8" w14:textId="248D3BCB" w:rsidR="009A1BC3" w:rsidRPr="002704C5" w:rsidRDefault="009A1BC3" w:rsidP="007C56AA">
      <w:pPr>
        <w:pStyle w:val="Akapitzlist"/>
        <w:numPr>
          <w:ilvl w:val="1"/>
          <w:numId w:val="175"/>
        </w:numPr>
        <w:spacing w:after="120" w:line="23" w:lineRule="atLeast"/>
        <w:ind w:left="1134" w:hanging="567"/>
        <w:jc w:val="both"/>
        <w:rPr>
          <w:sz w:val="22"/>
          <w:szCs w:val="22"/>
        </w:rPr>
      </w:pPr>
      <w:r w:rsidRPr="002704C5">
        <w:rPr>
          <w:rFonts w:eastAsia="Symbol"/>
          <w:bCs/>
          <w:kern w:val="3"/>
          <w:sz w:val="22"/>
          <w:szCs w:val="22"/>
          <w:lang w:eastAsia="zh-CN"/>
        </w:rPr>
        <w:t>SWZ wraz z załącznikami,</w:t>
      </w:r>
    </w:p>
    <w:p w14:paraId="6DDD5CFF" w14:textId="77777777" w:rsidR="009A1BC3" w:rsidRPr="002704C5" w:rsidRDefault="009A1BC3" w:rsidP="007C56AA">
      <w:pPr>
        <w:pStyle w:val="Akapitzlist"/>
        <w:numPr>
          <w:ilvl w:val="1"/>
          <w:numId w:val="175"/>
        </w:numPr>
        <w:spacing w:after="120" w:line="23" w:lineRule="atLeast"/>
        <w:ind w:left="1134" w:hanging="567"/>
        <w:jc w:val="both"/>
        <w:rPr>
          <w:sz w:val="22"/>
          <w:szCs w:val="22"/>
        </w:rPr>
      </w:pPr>
      <w:r w:rsidRPr="002704C5">
        <w:rPr>
          <w:rFonts w:eastAsia="Calibri"/>
          <w:color w:val="000000"/>
          <w:sz w:val="22"/>
          <w:szCs w:val="22"/>
        </w:rPr>
        <w:t>projektowanych postanowieniach umowy,</w:t>
      </w:r>
    </w:p>
    <w:p w14:paraId="60459D5E" w14:textId="77777777" w:rsidR="009A1BC3" w:rsidRPr="002704C5" w:rsidRDefault="009A1BC3" w:rsidP="007C56AA">
      <w:pPr>
        <w:pStyle w:val="Akapitzlist"/>
        <w:numPr>
          <w:ilvl w:val="1"/>
          <w:numId w:val="175"/>
        </w:numPr>
        <w:spacing w:after="120" w:line="23" w:lineRule="atLeast"/>
        <w:ind w:left="1134" w:hanging="567"/>
        <w:jc w:val="both"/>
        <w:rPr>
          <w:sz w:val="22"/>
          <w:szCs w:val="22"/>
        </w:rPr>
      </w:pPr>
      <w:r w:rsidRPr="002704C5">
        <w:rPr>
          <w:rFonts w:eastAsia="Symbol"/>
          <w:bCs/>
          <w:kern w:val="3"/>
          <w:sz w:val="22"/>
          <w:szCs w:val="22"/>
          <w:lang w:eastAsia="zh-CN"/>
        </w:rPr>
        <w:t>odpowiedziach na pytania udzielane w trakcie procedury przetargowej (jeżeli dotyczy),</w:t>
      </w:r>
    </w:p>
    <w:p w14:paraId="775CAC17" w14:textId="77777777" w:rsidR="009A1BC3" w:rsidRPr="002704C5" w:rsidRDefault="009A1BC3" w:rsidP="007C56AA">
      <w:pPr>
        <w:pStyle w:val="Akapitzlist"/>
        <w:numPr>
          <w:ilvl w:val="1"/>
          <w:numId w:val="175"/>
        </w:numPr>
        <w:spacing w:after="120" w:line="23" w:lineRule="atLeast"/>
        <w:ind w:left="1134" w:hanging="567"/>
        <w:jc w:val="both"/>
        <w:rPr>
          <w:sz w:val="22"/>
          <w:szCs w:val="22"/>
        </w:rPr>
      </w:pPr>
      <w:r w:rsidRPr="002704C5">
        <w:rPr>
          <w:rFonts w:eastAsia="Calibri"/>
          <w:sz w:val="22"/>
          <w:szCs w:val="22"/>
        </w:rPr>
        <w:t>Uzgodnieniach z narad koordynacyjnych na etapie realizacji robót budowlanych.</w:t>
      </w:r>
    </w:p>
    <w:p w14:paraId="69B30D5E" w14:textId="77777777" w:rsidR="009A1BC3" w:rsidRPr="002704C5" w:rsidRDefault="009A1BC3" w:rsidP="007C56AA">
      <w:pPr>
        <w:widowControl w:val="0"/>
        <w:tabs>
          <w:tab w:val="left" w:pos="-29617"/>
          <w:tab w:val="left" w:pos="-20537"/>
        </w:tabs>
        <w:spacing w:after="120" w:line="23" w:lineRule="atLeast"/>
        <w:ind w:left="567"/>
        <w:jc w:val="both"/>
        <w:textAlignment w:val="baseline"/>
        <w:rPr>
          <w:rFonts w:eastAsia="Calibri"/>
          <w:sz w:val="22"/>
          <w:szCs w:val="22"/>
        </w:rPr>
      </w:pPr>
      <w:r w:rsidRPr="002704C5">
        <w:rPr>
          <w:rFonts w:eastAsia="Calibri"/>
          <w:b/>
          <w:color w:val="000000"/>
          <w:sz w:val="22"/>
          <w:szCs w:val="22"/>
          <w:lang w:eastAsia="zh-CN"/>
        </w:rPr>
        <w:t>Wszystkie ww. dokumenty należy traktować jako wzajemnie się uzupełniające.</w:t>
      </w:r>
      <w:r w:rsidRPr="002704C5">
        <w:rPr>
          <w:rFonts w:eastAsia="Calibri"/>
          <w:sz w:val="22"/>
          <w:szCs w:val="22"/>
        </w:rPr>
        <w:t xml:space="preserve"> </w:t>
      </w:r>
      <w:r w:rsidRPr="002704C5">
        <w:rPr>
          <w:rFonts w:eastAsia="Cambria"/>
          <w:sz w:val="22"/>
          <w:szCs w:val="22"/>
          <w:lang w:eastAsia="en-US"/>
        </w:rPr>
        <w:t xml:space="preserve">Wszystkie wymagania określone w dokumentach wskazanych powyżej stanowią wymagania minimalne, a ich spełnienie jest obligatoryjne. </w:t>
      </w:r>
      <w:r w:rsidRPr="002704C5">
        <w:rPr>
          <w:rFonts w:eastAsia="Calibri"/>
          <w:sz w:val="22"/>
          <w:szCs w:val="22"/>
        </w:rPr>
        <w:tab/>
      </w:r>
    </w:p>
    <w:p w14:paraId="1EB43918" w14:textId="64691041" w:rsidR="00D3722D"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 xml:space="preserve">Wykonawca zobowiązuje się zrealizować przedmiot umowy z najwyższą starannością zgodnie z dokumentami </w:t>
      </w:r>
      <w:r w:rsidR="007C56AA" w:rsidRPr="002704C5">
        <w:rPr>
          <w:rFonts w:eastAsia="Andale Sans UI"/>
          <w:sz w:val="22"/>
          <w:szCs w:val="22"/>
          <w:lang w:bidi="en-US"/>
        </w:rPr>
        <w:t xml:space="preserve">o których mowa powyżej w </w:t>
      </w:r>
      <w:r w:rsidRPr="002704C5">
        <w:rPr>
          <w:rFonts w:eastAsia="Andale Sans UI"/>
          <w:sz w:val="22"/>
          <w:szCs w:val="22"/>
          <w:lang w:bidi="en-US"/>
        </w:rPr>
        <w:t xml:space="preserve">ust. </w:t>
      </w:r>
      <w:r w:rsidR="009A1BC3" w:rsidRPr="002704C5">
        <w:rPr>
          <w:rFonts w:eastAsia="Andale Sans UI"/>
          <w:sz w:val="22"/>
          <w:szCs w:val="22"/>
          <w:lang w:bidi="en-US"/>
        </w:rPr>
        <w:t>5</w:t>
      </w:r>
      <w:r w:rsidRPr="002704C5">
        <w:rPr>
          <w:rFonts w:eastAsia="Andale Sans UI"/>
          <w:sz w:val="22"/>
          <w:szCs w:val="22"/>
          <w:lang w:bidi="en-US"/>
        </w:rPr>
        <w:t xml:space="preserve"> oraz:</w:t>
      </w:r>
    </w:p>
    <w:p w14:paraId="6AB08D05" w14:textId="77777777"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złożoną ofertą,</w:t>
      </w:r>
    </w:p>
    <w:p w14:paraId="121EF008" w14:textId="77777777"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harmonogramem rzeczowo-finansowym,</w:t>
      </w:r>
    </w:p>
    <w:p w14:paraId="47EB1602" w14:textId="77777777"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warunkami i wymogami wynikającymi z powszechnie obowiązujących przepisów prawa,</w:t>
      </w:r>
    </w:p>
    <w:p w14:paraId="1A1A45F6" w14:textId="77777777"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wymaganiami wynikającymi z obowiązujących Polskich Norm i aprobat technicznych,</w:t>
      </w:r>
    </w:p>
    <w:p w14:paraId="10A9159E" w14:textId="7CFA9E2B"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lastRenderedPageBreak/>
        <w:t>zasadami rzetelnej wiedzy technicznej i ustalonymi zwyczajami.</w:t>
      </w:r>
    </w:p>
    <w:p w14:paraId="5C32FE98" w14:textId="7ABE19C3" w:rsidR="00123B14"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W przypadku ujawnienia – na etapie wykonywania robót budowlanych - rozbieżności pomiędzy poszczególnymi elementami dokumentacji - Zamawiający zastrzega sobie prawo wskazania rozwiązania będącego podstawą realizacji robót.</w:t>
      </w:r>
    </w:p>
    <w:p w14:paraId="11677969" w14:textId="77777777" w:rsidR="00123B14"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Realizacja umowy będzie przebiegała przy ścisłej współpracy Wykonawcy z osobami wyznaczonymi i zatrudnionymi u Zamawiającego i innymi osobami przez nich wskazanymi.</w:t>
      </w:r>
    </w:p>
    <w:p w14:paraId="2FB681BA" w14:textId="77777777" w:rsidR="00123B14"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Na wniosek Wykonawcy, Zamawiający może udzielić Wykonawcy pełnomocnictwa, niezbędnego do wykonania przedmiotu umowy.</w:t>
      </w:r>
    </w:p>
    <w:p w14:paraId="5D4C5604" w14:textId="77777777" w:rsidR="00123B14"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Jeżeli dla wykonania przedmiotu umowy, będzie konieczne wykonanie innych niezbędnych robót lub czynności, to Wykonawca je zrealizuje oraz uzyska niezbędne zgody lub zezwolenia własnym kosztem i staraniem.</w:t>
      </w:r>
    </w:p>
    <w:p w14:paraId="401EA3B7" w14:textId="548CBF87" w:rsidR="002644AD"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Wykonawca, w ramach wynagrodzenia o którym mowa w §</w:t>
      </w:r>
      <w:r w:rsidR="000441C9" w:rsidRPr="002704C5">
        <w:rPr>
          <w:rFonts w:eastAsia="Andale Sans UI"/>
          <w:sz w:val="22"/>
          <w:szCs w:val="22"/>
          <w:lang w:bidi="en-US"/>
        </w:rPr>
        <w:t xml:space="preserve"> 6</w:t>
      </w:r>
      <w:r w:rsidRPr="002704C5">
        <w:rPr>
          <w:rFonts w:eastAsia="Andale Sans UI"/>
          <w:sz w:val="22"/>
          <w:szCs w:val="22"/>
          <w:lang w:bidi="en-US"/>
        </w:rPr>
        <w:t xml:space="preserve"> ust. 1 poniesie wszystkie koszty związane z realizacją przedmiotu umowy, w tym:</w:t>
      </w:r>
    </w:p>
    <w:p w14:paraId="38AD4223" w14:textId="7F94FA13"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bookmarkStart w:id="4" w:name="_Hlk58837682"/>
      <w:bookmarkStart w:id="5" w:name="_Hlk148949319"/>
      <w:bookmarkStart w:id="6" w:name="_Hlk146026132"/>
      <w:bookmarkStart w:id="7" w:name="_Hlk165882264"/>
      <w:r w:rsidRPr="002704C5">
        <w:rPr>
          <w:rFonts w:eastAsia="SimSun, 宋体"/>
          <w:kern w:val="3"/>
          <w:sz w:val="22"/>
          <w:szCs w:val="22"/>
          <w:lang w:eastAsia="zh-CN" w:bidi="hi-IN"/>
        </w:rPr>
        <w:t>urządzenia i oznakowania terenu budowy oraz odpowiedniego jego zabezpieczenia i bhp,</w:t>
      </w:r>
    </w:p>
    <w:p w14:paraId="69CEF8A0"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dostawę materiałów montażowych (wskazanych w dokumentacji technicznej, przedmiarach, STWIORB oraz innych niezbędnych do wykonania sieci kanalizacyjnej wraz z przyłączami),</w:t>
      </w:r>
    </w:p>
    <w:p w14:paraId="44251001"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 wykonania robót zabezpieczających i odtworzeniowych, zgodnie z dokumentacją,</w:t>
      </w:r>
    </w:p>
    <w:p w14:paraId="5CE3D63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zgłoszenie rozpoczęcia i zakończenia robót do organu nadzoru budowlanego w celu uzyskania pozwolenia na użytkowanie (jeżeli wymagane),</w:t>
      </w:r>
    </w:p>
    <w:p w14:paraId="2B9D2238"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sporządzenie i przekazanie Zamawiającemu dokumentacji fotograficznej przed rozpoczęciem robót, w trakcie prowadzenia robót i po zakończeniu prowadzenia robót wraz z opisem każdego zdjęcia, </w:t>
      </w:r>
    </w:p>
    <w:p w14:paraId="463680F4"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wykonania wszystkich robót towarzyszących, zgodnych z dokumentacją i prawidłową technologią wykonywania robót,</w:t>
      </w:r>
    </w:p>
    <w:p w14:paraId="33FDFCD7"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wykonania ewentualnych przyłączeń wodociągowych i energetycznych dla potrzeb budowy oraz ponoszenia kosztów zużycia mediów,</w:t>
      </w:r>
    </w:p>
    <w:p w14:paraId="31D982AC"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zapewnienia dostępu ruchu pieszego i kołowego do posesji prywatnych w okresie realizacji inwestycji aż do zakończenia prac budowlanych i ich protokolarnego odbioru. Jeżeli Wykonawca zamierza zamknąć dojazd do posesji, zobowiązany jest z trzy (3) dniowym wyprzedzeniem  powiadomić mieszkańców o planowanym terminie zamknięcia drogi ograniczeniach w ruchu kołowym. Przez powiadomienie należy rozumieć: pisemne powiadomienie mieszkańców z pisemnym potwierdzeniem przekazania tej informacji mieszkańcom,</w:t>
      </w:r>
    </w:p>
    <w:p w14:paraId="0076CDA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poniesienia ewentualnych kosztów wyłączeń i włączeń energii elektrycznej,</w:t>
      </w:r>
    </w:p>
    <w:p w14:paraId="68BCA9AE" w14:textId="777C8DBA"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wykonania i stosowania w praktyce zapisów projektu organizacji i technologii robót </w:t>
      </w:r>
      <w:r>
        <w:rPr>
          <w:rFonts w:eastAsia="SimSun, 宋体"/>
          <w:kern w:val="3"/>
          <w:sz w:val="22"/>
          <w:szCs w:val="22"/>
          <w:lang w:eastAsia="zh-CN" w:bidi="hi-IN"/>
        </w:rPr>
        <w:br/>
      </w:r>
      <w:r w:rsidRPr="002704C5">
        <w:rPr>
          <w:rFonts w:eastAsia="SimSun, 宋体"/>
          <w:kern w:val="3"/>
          <w:sz w:val="22"/>
          <w:szCs w:val="22"/>
          <w:lang w:eastAsia="zh-CN" w:bidi="hi-IN"/>
        </w:rPr>
        <w:t>z uwzględnieniem warunków bhp,</w:t>
      </w:r>
    </w:p>
    <w:p w14:paraId="28C65786"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wykonanie przedmiotu umowy zgodnie z uzgodnieniami z zarządcami dróg, zarządcami sieci i uzbrojenia terenu,</w:t>
      </w:r>
    </w:p>
    <w:p w14:paraId="5C18706B"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zapewnienia nadzoru odpowiednich zarządców dróg lub sieci uzbrojenia terenu lub wynikającego z innych uzgodnień to wykonawca taki nadzór zapewni także w przypadku, gdy będzie odpłatny,</w:t>
      </w:r>
    </w:p>
    <w:p w14:paraId="309D9050"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wykonania niezbędnych badań, prób i pomiarów oraz wszystkich badań na każde polecenie inspektora nadzoru z ramienia Zamawiającego w celu stwierdzenia prawidłowości wykonanych robót,</w:t>
      </w:r>
    </w:p>
    <w:p w14:paraId="27B625EE"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 przypadku zniszczenia lub uszkodzenia w toku realizacji zadania urządzeń lub też istniejących sieci uzbrojenia terenu – naprawienia ich i doprowadzenie do stanu pierwotnego,</w:t>
      </w:r>
    </w:p>
    <w:p w14:paraId="11D9DF46"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lastRenderedPageBreak/>
        <w:t>zgłaszania Zamawiającemu robót ulegających zakryciu lub zanikających,</w:t>
      </w:r>
    </w:p>
    <w:p w14:paraId="6E5742A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sporządzenie dokumentacji fotograficznej dla wszystkich prowadzonych robót, w tym robót zanikających i ulegających zakryciu,</w:t>
      </w:r>
    </w:p>
    <w:p w14:paraId="24A5637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wykonania badań, prób i rozruchu, jak również do dokonania odkrywek w przypadku nie zgłoszenia robót do odbioru ulegających zakryciu lub zanikających,</w:t>
      </w:r>
    </w:p>
    <w:p w14:paraId="77E61290"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zapewnienia na budowie uprawnionego nadzoru i dozoru, a także właściwych warunków bezpieczeństwa i higieny pracy,</w:t>
      </w:r>
    </w:p>
    <w:p w14:paraId="506316F2" w14:textId="435879F9"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usuwania na bieżąco z terenu budowy zbędnych materiałów, odpadów i śmieci, prowadzenie gospodarki odpadami zgodnie z Ustawą o utrzymaniu czystości i porządku </w:t>
      </w:r>
      <w:r w:rsidR="00D45D5A">
        <w:rPr>
          <w:rFonts w:eastAsia="SimSun, 宋体"/>
          <w:kern w:val="3"/>
          <w:sz w:val="22"/>
          <w:szCs w:val="22"/>
          <w:lang w:eastAsia="zh-CN" w:bidi="hi-IN"/>
        </w:rPr>
        <w:br/>
      </w:r>
      <w:r w:rsidRPr="002704C5">
        <w:rPr>
          <w:rFonts w:eastAsia="SimSun, 宋体"/>
          <w:kern w:val="3"/>
          <w:sz w:val="22"/>
          <w:szCs w:val="22"/>
          <w:lang w:eastAsia="zh-CN" w:bidi="hi-IN"/>
        </w:rPr>
        <w:t>w gminach,</w:t>
      </w:r>
    </w:p>
    <w:p w14:paraId="04742CD7"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uporządkowania terenu budowy, przywrócenie terenu przyległego do stanu pierwotnego </w:t>
      </w:r>
      <w:r w:rsidRPr="002704C5">
        <w:rPr>
          <w:rFonts w:eastAsia="SimSun, 宋体"/>
          <w:kern w:val="3"/>
          <w:sz w:val="22"/>
          <w:szCs w:val="22"/>
          <w:lang w:eastAsia="zh-CN" w:bidi="hi-IN"/>
        </w:rPr>
        <w:br/>
        <w:t xml:space="preserve">i przekazanie go Zamawiającemu w terminie ustalonym na końcowy odbiór robót. </w:t>
      </w:r>
      <w:r w:rsidRPr="002704C5">
        <w:rPr>
          <w:rFonts w:eastAsia="SimSun, 宋体"/>
          <w:kern w:val="3"/>
          <w:sz w:val="22"/>
          <w:szCs w:val="22"/>
          <w:lang w:eastAsia="zh-CN" w:bidi="hi-IN"/>
        </w:rPr>
        <w:br/>
        <w:t>W przypadku stwierdzonego nieporządku na terenie budowy lub terenie przyległym, Inspektor nadzoru ma prawo polecić Wykonawcy natychmiastowe doprowadzenie terenu budowy do należytego porządku.</w:t>
      </w:r>
    </w:p>
    <w:p w14:paraId="77E8EF4C" w14:textId="005AA89E" w:rsidR="002704C5" w:rsidRPr="002704C5" w:rsidRDefault="002704C5" w:rsidP="002704C5">
      <w:pPr>
        <w:widowControl w:val="0"/>
        <w:tabs>
          <w:tab w:val="left" w:pos="567"/>
        </w:tabs>
        <w:spacing w:after="120" w:line="23" w:lineRule="atLeast"/>
        <w:ind w:left="1134"/>
        <w:jc w:val="both"/>
        <w:rPr>
          <w:rFonts w:eastAsia="TeXGyrePagella"/>
          <w:b/>
          <w:bCs/>
          <w:sz w:val="22"/>
          <w:szCs w:val="22"/>
          <w:lang w:eastAsia="en-US"/>
        </w:rPr>
      </w:pPr>
      <w:r w:rsidRPr="002704C5">
        <w:rPr>
          <w:rFonts w:eastAsia="SimSun, 宋体"/>
          <w:kern w:val="3"/>
          <w:sz w:val="22"/>
          <w:szCs w:val="22"/>
          <w:lang w:eastAsia="zh-CN" w:bidi="hi-IN"/>
        </w:rPr>
        <w:t>W przypadku niedostosowania się do tych zaleceń, po uprzednim bezskutecznym wezwaniu, z terminem do 7 dni roboczych, skierowanym przez Zamawiającego lub inspektora nadzoru do Wykonawcy, Zamawiający ma prawo zlecić uporządkowanie podmiotowi zewnętrznemu, a kosztami tych prac obciążyć Wykonawcę (wykonanie zastępcze),</w:t>
      </w:r>
    </w:p>
    <w:p w14:paraId="3E31237B" w14:textId="77777777" w:rsidR="002704C5" w:rsidRPr="00D45D5A"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zapewnienia obsługi geodezyjnej w celu wytyczenia, bieżącej kontroli i inwentaryzacji oraz naniesienia wykonanych elementów na zasoby geodezyjne (inwentaryzacja powykonawcza). Pomiar ma być jednoznaczny z uwzględnieniem i opisaniem wszystkich wykonanych obiektów z wpisanymi numerami działek,</w:t>
      </w:r>
    </w:p>
    <w:p w14:paraId="139DF0BB" w14:textId="74A39A04" w:rsidR="00D45D5A" w:rsidRPr="00D45D5A" w:rsidRDefault="00D45D5A" w:rsidP="00D45D5A">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D45D5A">
        <w:rPr>
          <w:rFonts w:eastAsia="SimSun, 宋体"/>
          <w:kern w:val="3"/>
          <w:sz w:val="22"/>
          <w:szCs w:val="22"/>
          <w:lang w:eastAsia="zh-CN" w:bidi="hi-IN"/>
        </w:rPr>
        <w:t xml:space="preserve">wynikami pomiaru powykonawczego należy uzupełnić zasób mapowy znajdujący się </w:t>
      </w:r>
      <w:r w:rsidRPr="00D45D5A">
        <w:rPr>
          <w:rFonts w:eastAsia="SimSun, 宋体"/>
          <w:kern w:val="3"/>
          <w:sz w:val="22"/>
          <w:szCs w:val="22"/>
          <w:lang w:eastAsia="zh-CN" w:bidi="hi-IN"/>
        </w:rPr>
        <w:br/>
        <w:t>w Powiatowym Ośrodku dokumentacji Geodezyjnej i Kartograficznej w Będzinie,</w:t>
      </w:r>
    </w:p>
    <w:p w14:paraId="7E2AFCAC" w14:textId="31036069"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wystąpienie do odpowiednich zarządów dróg z wnioskiem o zajęcie pasa drogowego </w:t>
      </w:r>
      <w:r>
        <w:rPr>
          <w:rFonts w:eastAsia="SimSun, 宋体"/>
          <w:kern w:val="3"/>
          <w:sz w:val="22"/>
          <w:szCs w:val="22"/>
          <w:lang w:eastAsia="zh-CN" w:bidi="hi-IN"/>
        </w:rPr>
        <w:br/>
      </w:r>
      <w:r w:rsidRPr="002704C5">
        <w:rPr>
          <w:rFonts w:eastAsia="SimSun, 宋体"/>
          <w:kern w:val="3"/>
          <w:sz w:val="22"/>
          <w:szCs w:val="22"/>
          <w:lang w:eastAsia="zh-CN" w:bidi="hi-IN"/>
        </w:rPr>
        <w:t>i ponoszenie wszelkich opłat wynikających z tego tytułu,</w:t>
      </w:r>
    </w:p>
    <w:p w14:paraId="08C3633E"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dokonania uzgodnień, uzyskania wszelkich opinii niezbędnych do wykonania przedmiotu umowy i przekazania go do użytku,</w:t>
      </w:r>
    </w:p>
    <w:p w14:paraId="4AC30183"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ymbol"/>
          <w:kern w:val="3"/>
          <w:sz w:val="22"/>
          <w:szCs w:val="22"/>
          <w:lang w:eastAsia="zh-CN" w:bidi="hi-IN"/>
        </w:rPr>
        <w:t>wykonania innych prac, niezbędnych dla prawidłowej realizacji przedmiotu zamówienia,</w:t>
      </w:r>
    </w:p>
    <w:p w14:paraId="361DDD13" w14:textId="1D6083EE"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zabezpieczania zgodnie z warunkami technicznymi oraz bhp wszystkich kolizji </w:t>
      </w:r>
      <w:r>
        <w:rPr>
          <w:rFonts w:eastAsia="SimSun, 宋体"/>
          <w:kern w:val="3"/>
          <w:sz w:val="22"/>
          <w:szCs w:val="22"/>
          <w:lang w:eastAsia="zh-CN" w:bidi="hi-IN"/>
        </w:rPr>
        <w:br/>
      </w:r>
      <w:r w:rsidRPr="002704C5">
        <w:rPr>
          <w:rFonts w:eastAsia="SimSun, 宋体"/>
          <w:kern w:val="3"/>
          <w:sz w:val="22"/>
          <w:szCs w:val="22"/>
          <w:lang w:eastAsia="zh-CN" w:bidi="hi-IN"/>
        </w:rPr>
        <w:t xml:space="preserve">z istniejącym uzbrojeniem terenu, tj. siecią wodociągową, kablami energetycznymi </w:t>
      </w:r>
      <w:r>
        <w:rPr>
          <w:rFonts w:eastAsia="SimSun, 宋体"/>
          <w:kern w:val="3"/>
          <w:sz w:val="22"/>
          <w:szCs w:val="22"/>
          <w:lang w:eastAsia="zh-CN" w:bidi="hi-IN"/>
        </w:rPr>
        <w:br/>
      </w:r>
      <w:r w:rsidRPr="002704C5">
        <w:rPr>
          <w:rFonts w:eastAsia="SimSun, 宋体"/>
          <w:kern w:val="3"/>
          <w:sz w:val="22"/>
          <w:szCs w:val="22"/>
          <w:lang w:eastAsia="zh-CN" w:bidi="hi-IN"/>
        </w:rPr>
        <w:t>i telekomunikacyjnymi,</w:t>
      </w:r>
    </w:p>
    <w:p w14:paraId="32B6FD9E"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Wykonawca przenosi autorskie prawa majątkowe na polach eksploatacji w zakresie wykonanych i naniesionych elementów na zasoby geodezyjne oraz uzupełnienia zasobu mapowego wynikami pomiaru powykonawczego,</w:t>
      </w:r>
    </w:p>
    <w:p w14:paraId="312C5677"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zabezpieczenia dróg prowadzących do terenu budowy przed zniszczeniem spowodowanym środkami transportu Wykonawcy lub jego Podwykonawcy,</w:t>
      </w:r>
    </w:p>
    <w:p w14:paraId="0CFDD253"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podczas całego okresu robót Wykonawca zapewni na swój koszt dostęp do terenów </w:t>
      </w:r>
      <w:r w:rsidRPr="002704C5">
        <w:rPr>
          <w:rFonts w:eastAsia="SimSun, 宋体"/>
          <w:kern w:val="3"/>
          <w:sz w:val="22"/>
          <w:szCs w:val="22"/>
          <w:shd w:val="clear" w:color="auto" w:fill="FFFFFF"/>
          <w:lang w:eastAsia="zh-CN" w:bidi="hi-IN"/>
        </w:rPr>
        <w:t>położonych w pobliżu terenu budowy,</w:t>
      </w:r>
    </w:p>
    <w:p w14:paraId="007A6B6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shd w:val="clear" w:color="auto" w:fill="FFFFFF"/>
          <w:lang w:eastAsia="zh-CN" w:bidi="hi-IN"/>
        </w:rPr>
        <w:t>udzielenia gwarancji i rękojmi na wykonany przedmiot zamówienia,</w:t>
      </w:r>
    </w:p>
    <w:p w14:paraId="73764F09" w14:textId="1539BA05"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przygotowanie projektu czasowej organizacji ruchu drogowego wraz z jego zatwierdzeniem i wprowadzeniem,</w:t>
      </w:r>
    </w:p>
    <w:p w14:paraId="1CC31491" w14:textId="7CF11D12"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sporządzenia i przekazania Zamawiającemu dokumentacji powykonawczej ( 1 egz. </w:t>
      </w:r>
      <w:r>
        <w:rPr>
          <w:rFonts w:eastAsia="SimSun, 宋体"/>
          <w:kern w:val="3"/>
          <w:sz w:val="22"/>
          <w:szCs w:val="22"/>
          <w:lang w:eastAsia="zh-CN" w:bidi="hi-IN"/>
        </w:rPr>
        <w:br/>
      </w:r>
      <w:r w:rsidRPr="002704C5">
        <w:rPr>
          <w:rFonts w:eastAsia="SimSun, 宋体"/>
          <w:kern w:val="3"/>
          <w:sz w:val="22"/>
          <w:szCs w:val="22"/>
          <w:lang w:eastAsia="zh-CN" w:bidi="hi-IN"/>
        </w:rPr>
        <w:t xml:space="preserve">w wersji papierowej + 1 egz. w wersji elektronicznej) zgodnie z obowiązującymi </w:t>
      </w:r>
      <w:r w:rsidRPr="002704C5">
        <w:rPr>
          <w:rFonts w:eastAsia="SimSun, 宋体"/>
          <w:kern w:val="3"/>
          <w:sz w:val="22"/>
          <w:szCs w:val="22"/>
          <w:lang w:eastAsia="zh-CN" w:bidi="hi-IN"/>
        </w:rPr>
        <w:lastRenderedPageBreak/>
        <w:t>przepisami Prawa budowlanego i wymaganiami Zamawiającego. Dokumentacja powykonawcza w myśl przepisów ustawy z dnia 7 lipca 1994 r. Prawo budowlane (Dz.U.2023.682 t.j. z dnia 2023.04.12 z późn. zm.) musi obejmować dokumentacje budowy z naniesionymi zmianami dokonanymi w toku wykonywania robót oraz geodezyjnymi pomiarami powykonawczymi, a także inne dokumenty jakościowe. Zamawiający wymaga, by dokumentacja powykonawcza zawierała m.in.:</w:t>
      </w:r>
    </w:p>
    <w:p w14:paraId="02F8CD48"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dokumenty budowy, tj.: powykonawczy operat geodezyjny, protokoły z utylizacji odpadów,</w:t>
      </w:r>
    </w:p>
    <w:p w14:paraId="1DE7E507"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kopię projektu budowlanego i/lub wykonawczego z naniesionymi zmianami dokonanymi na rysunkach i w opisach wraz z załączonymi do niego rysunkami zamiennymi (podpisany i opieczętowany przez Kierownika budowy),</w:t>
      </w:r>
    </w:p>
    <w:p w14:paraId="6449F4EA"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dziennik budowy, instrukcje techniczne,</w:t>
      </w:r>
    </w:p>
    <w:p w14:paraId="0445AEC5" w14:textId="00D9D29B"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 xml:space="preserve">atesty, aprobaty techniczne, deklaracje zgodności wraz z ich spisem przyporządkowanym ww. dokumenty do określonych wyrobów budowlanych </w:t>
      </w:r>
      <w:r>
        <w:rPr>
          <w:rFonts w:eastAsia="SimSun, 宋体"/>
          <w:kern w:val="3"/>
          <w:sz w:val="22"/>
          <w:szCs w:val="22"/>
          <w:lang w:eastAsia="zh-CN" w:bidi="hi-IN"/>
        </w:rPr>
        <w:br/>
      </w:r>
      <w:r w:rsidRPr="002704C5">
        <w:rPr>
          <w:rFonts w:eastAsia="SimSun, 宋体"/>
          <w:kern w:val="3"/>
          <w:sz w:val="22"/>
          <w:szCs w:val="22"/>
          <w:lang w:eastAsia="zh-CN" w:bidi="hi-IN"/>
        </w:rPr>
        <w:t xml:space="preserve">w przypadku dokumentu przedstawianego w kopii poświadczone za zgodność </w:t>
      </w:r>
      <w:r>
        <w:rPr>
          <w:rFonts w:eastAsia="SimSun, 宋体"/>
          <w:kern w:val="3"/>
          <w:sz w:val="22"/>
          <w:szCs w:val="22"/>
          <w:lang w:eastAsia="zh-CN" w:bidi="hi-IN"/>
        </w:rPr>
        <w:br/>
      </w:r>
      <w:r w:rsidRPr="002704C5">
        <w:rPr>
          <w:rFonts w:eastAsia="SimSun, 宋体"/>
          <w:kern w:val="3"/>
          <w:sz w:val="22"/>
          <w:szCs w:val="22"/>
          <w:lang w:eastAsia="zh-CN" w:bidi="hi-IN"/>
        </w:rPr>
        <w:t>z oryginałem przez Kierownika budowy,</w:t>
      </w:r>
    </w:p>
    <w:p w14:paraId="004E756A"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protokoły z prób, sprawdzeń, rozruchów i pomiarów protokoły odbiorów technicznych,</w:t>
      </w:r>
    </w:p>
    <w:p w14:paraId="5CFB1FAC"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protokoły zgrzewów sporządzone i podpisane przez osobę posiadającą ważne uprawnienia z zakresu zgrzewania rur z tworzyw sztucznych,</w:t>
      </w:r>
    </w:p>
    <w:p w14:paraId="28FB0438" w14:textId="74CEBEFD"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 xml:space="preserve">oświadczenie kierownika budowy i kierowników robót branżowych, że roboty zostały wykonane zgodnie z dokumentacją projektową, SWZ, obowiązującymi przepisami </w:t>
      </w:r>
      <w:r w:rsidR="00111968">
        <w:rPr>
          <w:rFonts w:eastAsia="SimSun, 宋体"/>
          <w:kern w:val="3"/>
          <w:sz w:val="22"/>
          <w:szCs w:val="22"/>
          <w:lang w:eastAsia="zh-CN" w:bidi="hi-IN"/>
        </w:rPr>
        <w:br/>
      </w:r>
      <w:r w:rsidRPr="002704C5">
        <w:rPr>
          <w:rFonts w:eastAsia="SimSun, 宋体"/>
          <w:kern w:val="3"/>
          <w:sz w:val="22"/>
          <w:szCs w:val="22"/>
          <w:lang w:eastAsia="zh-CN" w:bidi="hi-IN"/>
        </w:rPr>
        <w:t>i normami oraz, że teren budowy został doprowadzony do należytego stanu i porządku, po zakończonych robotach budowlanych,</w:t>
      </w:r>
    </w:p>
    <w:p w14:paraId="40DDAE70"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oświadczenie kierownika budowy, że dokumentacja powykonawcza została wykonana zgodnie z wymogami ustawy Prawo budowlane oraz z wymogami Zamawiającego zawartymi w umowie,</w:t>
      </w:r>
    </w:p>
    <w:p w14:paraId="1379CD37"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kopię kompletnego zawiadomienia właściwego organu o zakończeniu robót budowlanych z potwierdzeniem wpływu zawiadomienia do tego organu (jeżeli wymagane).</w:t>
      </w:r>
    </w:p>
    <w:p w14:paraId="398BC461" w14:textId="77777777" w:rsidR="002704C5" w:rsidRPr="002704C5" w:rsidRDefault="002704C5" w:rsidP="002704C5">
      <w:pPr>
        <w:widowControl w:val="0"/>
        <w:tabs>
          <w:tab w:val="left" w:pos="-317"/>
        </w:tabs>
        <w:autoSpaceDN w:val="0"/>
        <w:spacing w:line="276" w:lineRule="auto"/>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Wszystkie dokumenty winny być sporządzone w języku polskim lub posiadać odpowiednie tłumaczenia przez uprawnionego tłumacza przysięgłego. W przypadku dokumentu przedstawionego w kopii, dokument ten ma być poświadczony za zgodność z oryginałem przez kierownika budowy lub właściwego kierownika robót branżowych.</w:t>
      </w:r>
    </w:p>
    <w:p w14:paraId="61299A81" w14:textId="77777777" w:rsidR="002704C5" w:rsidRDefault="002704C5" w:rsidP="002704C5">
      <w:pPr>
        <w:widowControl w:val="0"/>
        <w:tabs>
          <w:tab w:val="left" w:pos="567"/>
        </w:tabs>
        <w:spacing w:after="120" w:line="23" w:lineRule="atLeast"/>
        <w:ind w:left="1134"/>
        <w:jc w:val="both"/>
        <w:rPr>
          <w:rFonts w:eastAsia="SimSun, 宋体"/>
          <w:kern w:val="3"/>
          <w:sz w:val="22"/>
          <w:szCs w:val="22"/>
          <w:lang w:eastAsia="zh-CN" w:bidi="hi-IN"/>
        </w:rPr>
      </w:pPr>
    </w:p>
    <w:bookmarkEnd w:id="4"/>
    <w:bookmarkEnd w:id="5"/>
    <w:bookmarkEnd w:id="6"/>
    <w:bookmarkEnd w:id="7"/>
    <w:p w14:paraId="5A3A91C5" w14:textId="3FB01580" w:rsidR="00576753" w:rsidRPr="00111968" w:rsidRDefault="00576753" w:rsidP="007C56AA">
      <w:pPr>
        <w:pStyle w:val="Akapitzlist"/>
        <w:numPr>
          <w:ilvl w:val="0"/>
          <w:numId w:val="175"/>
        </w:numPr>
        <w:spacing w:after="120" w:line="23" w:lineRule="atLeast"/>
        <w:ind w:left="567" w:hanging="567"/>
        <w:jc w:val="both"/>
        <w:rPr>
          <w:b/>
          <w:bCs/>
          <w:sz w:val="22"/>
          <w:szCs w:val="22"/>
        </w:rPr>
      </w:pPr>
      <w:r w:rsidRPr="00111968">
        <w:rPr>
          <w:rFonts w:eastAsia="Andale Sans UI"/>
          <w:b/>
          <w:bCs/>
          <w:sz w:val="22"/>
          <w:szCs w:val="22"/>
          <w:lang w:bidi="en-US"/>
        </w:rPr>
        <w:t xml:space="preserve">Pozostałe warunki </w:t>
      </w:r>
      <w:r w:rsidR="001856F0" w:rsidRPr="00111968">
        <w:rPr>
          <w:rFonts w:eastAsia="Andale Sans UI"/>
          <w:b/>
          <w:bCs/>
          <w:sz w:val="22"/>
          <w:szCs w:val="22"/>
          <w:lang w:bidi="en-US"/>
        </w:rPr>
        <w:t>realizacji umowy</w:t>
      </w:r>
      <w:r w:rsidRPr="00111968">
        <w:rPr>
          <w:rFonts w:eastAsia="Andale Sans UI"/>
          <w:b/>
          <w:bCs/>
          <w:sz w:val="22"/>
          <w:szCs w:val="22"/>
          <w:lang w:bidi="en-US"/>
        </w:rPr>
        <w:t>:</w:t>
      </w:r>
    </w:p>
    <w:p w14:paraId="46EF22EB" w14:textId="77777777" w:rsidR="002704C5" w:rsidRPr="002704C5" w:rsidRDefault="002704C5" w:rsidP="002704C5">
      <w:pPr>
        <w:pStyle w:val="Akapitzlist"/>
        <w:numPr>
          <w:ilvl w:val="1"/>
          <w:numId w:val="175"/>
        </w:numPr>
        <w:spacing w:after="120" w:line="23" w:lineRule="atLeast"/>
        <w:ind w:left="1134" w:hanging="567"/>
        <w:jc w:val="both"/>
        <w:rPr>
          <w:sz w:val="22"/>
          <w:szCs w:val="22"/>
        </w:rPr>
      </w:pPr>
      <w:r w:rsidRPr="002704C5">
        <w:rPr>
          <w:rFonts w:eastAsia="Andale Sans UI"/>
          <w:kern w:val="3"/>
          <w:sz w:val="22"/>
          <w:szCs w:val="22"/>
          <w:lang w:eastAsia="zh-CN" w:bidi="en-US"/>
        </w:rPr>
        <w:t>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14:paraId="5F1B6F08"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Wykonawca ponosi wyłączną odpowiedzialność za wszelkie szkody będące następstwem niewykonania lub nienależytego wykonania przedmiotu umowy, które to szkody Wykonawca zobowiązuje się pokryć w pełnej wysokości.</w:t>
      </w:r>
    </w:p>
    <w:p w14:paraId="3A7F61B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Wykonawca zobowiązuje się umożliwić - Zamawiającemu na każdym etapie realizacji umowy - wgląd w przedmiot zamówienia celem oceny stopnia realizacji oraz poprawności wykonania zgodnie z zapisami SWZ.</w:t>
      </w:r>
    </w:p>
    <w:p w14:paraId="43D3B0B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lastRenderedPageBreak/>
        <w:t>Przed przystąpieniem do realizacji zamówienia Wykonawca przedstawi propozycję konkretnych rozwiązań technologicznych i materiałowych z których zostanie wykonany przedmiot zamówienia.</w:t>
      </w:r>
    </w:p>
    <w:p w14:paraId="2B2E7DFF"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W trakcie robót Wykonawca zobowiązany będzie przedstawić materiały do akceptacji inspektorowi nadzoru ze strony Zamawiającego na co najmniej 10 dni roboczych przed ich zastosowaniem lub wbudowaniem.</w:t>
      </w:r>
    </w:p>
    <w:p w14:paraId="31A4779B" w14:textId="0533E7D0"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 xml:space="preserve">Na każde żądanie Zamawiającego Wykonawca zobowiązany jest dostarczyć dokumenty potwierdzające, że stosowane na budowie wyroby budowlane nadają się do stosowania przy wykonywaniu robót budowlanych  (zgodnie z ustawą z dnia 16 kwietnia 2004r. </w:t>
      </w:r>
      <w:r>
        <w:rPr>
          <w:rFonts w:eastAsia="Andale Sans UI"/>
          <w:kern w:val="3"/>
          <w:sz w:val="22"/>
          <w:szCs w:val="22"/>
          <w:lang w:eastAsia="zh-CN" w:bidi="en-US"/>
        </w:rPr>
        <w:br/>
      </w:r>
      <w:r w:rsidRPr="002704C5">
        <w:rPr>
          <w:rFonts w:eastAsia="Andale Sans UI"/>
          <w:kern w:val="3"/>
          <w:sz w:val="22"/>
          <w:szCs w:val="22"/>
          <w:lang w:eastAsia="zh-CN" w:bidi="en-US"/>
        </w:rPr>
        <w:t>o wyrobach budowlanych Dz. U. z 2021r., poz. 1213 z poźn. zm.), jak również spełniają wszystkie wymagania określone w Specyfikacjach Technicznych Wykonania i Odbioru Robót Budowlanych (ogólnych i szczegółowych) oraz Dokumentacjach Projektowych.</w:t>
      </w:r>
    </w:p>
    <w:p w14:paraId="7CCCA865"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Ewentualne materiały budowlane i ich producenci wymienione w przedmiarach robót zostały wskazane przykładowo, dopuszcza się stosowanie materiałów równoważnych po zaakceptowaniu przez Zamawiającego,</w:t>
      </w:r>
    </w:p>
    <w:p w14:paraId="526515E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 xml:space="preserve">niedopuszczalne jest składowanie materiałów budowlanych, sprzętu oraz inne korzystanie </w:t>
      </w:r>
      <w:r w:rsidRPr="002704C5">
        <w:rPr>
          <w:rFonts w:eastAsia="Andale Sans UI"/>
          <w:kern w:val="3"/>
          <w:sz w:val="22"/>
          <w:szCs w:val="22"/>
          <w:lang w:eastAsia="zh-CN" w:bidi="en-US"/>
        </w:rPr>
        <w:br/>
        <w:t>z działek prywatnych bez uprzedniego uzgodnienia z właścicielami nieruchomości warunków wejścia w teren prywatny.</w:t>
      </w:r>
    </w:p>
    <w:p w14:paraId="0B068927"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Uaktualnienia dokumentów formalno-prawnych, w przypadku utraty przez te dokumenty ważności lub uzyskania brakujących dokumentów koniecznych do realizacji i ukończenia robót – w przypadku takiej konieczności.</w:t>
      </w:r>
    </w:p>
    <w:p w14:paraId="14C85A2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Uzyskania w imieniu Zamawiającego wszelkich koniecznych pozwoleń i uzgodnień niezbędnych do realizacji robót.</w:t>
      </w:r>
    </w:p>
    <w:p w14:paraId="6537AB30"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Przekazania Zamawiającemu kompletu certyfikatów i atestów na materiały i urządzenia oraz instrukcji montażu, kontroli i konserwacji sprzętu.</w:t>
      </w:r>
    </w:p>
    <w:p w14:paraId="23AF378A" w14:textId="252ABC7B"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rial"/>
          <w:kern w:val="3"/>
          <w:sz w:val="22"/>
          <w:szCs w:val="22"/>
          <w:lang w:eastAsia="zh-CN" w:bidi="hi-IN"/>
        </w:rPr>
        <w:t xml:space="preserve">Wykonawca jest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002B6506">
        <w:rPr>
          <w:rFonts w:eastAsia="Arial"/>
          <w:kern w:val="3"/>
          <w:sz w:val="22"/>
          <w:szCs w:val="22"/>
          <w:lang w:eastAsia="zh-CN" w:bidi="hi-IN"/>
        </w:rPr>
        <w:br/>
      </w:r>
      <w:r w:rsidRPr="002704C5">
        <w:rPr>
          <w:rFonts w:eastAsia="Arial"/>
          <w:kern w:val="3"/>
          <w:sz w:val="22"/>
          <w:szCs w:val="22"/>
          <w:lang w:eastAsia="zh-CN" w:bidi="hi-IN"/>
        </w:rPr>
        <w:t>w siedzibie Urzędu Gminy w Psarach lub w miejscu inwestycji w godzinach pracy Urzędu Gminy w ilości koniecznej do realizacji inwestycji w terminie – z częstotliwością nie mniejszą niż jeden raz na miesiąc  przy czym Zamawiający zastrzega sobie prawo do zwoływania narad nadzwyczajnych w uzasadnionych przypadkach.</w:t>
      </w:r>
    </w:p>
    <w:p w14:paraId="13F28094"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rial"/>
          <w:bCs/>
          <w:kern w:val="3"/>
          <w:sz w:val="22"/>
          <w:szCs w:val="22"/>
          <w:lang w:eastAsia="zh-CN" w:bidi="hi-IN"/>
        </w:rPr>
        <w:t>Z</w:t>
      </w:r>
      <w:r w:rsidRPr="002704C5">
        <w:rPr>
          <w:rFonts w:eastAsia="Arial"/>
          <w:kern w:val="3"/>
          <w:sz w:val="22"/>
          <w:szCs w:val="22"/>
          <w:lang w:eastAsia="zh-CN" w:bidi="hi-IN"/>
        </w:rPr>
        <w:t xml:space="preserve">amawiający nie przewiduje obowiązku odbycia wizji lokalnej oraz sprawdzenia przez Wykonawcę dokumentów niezbędnych do realizacji zamówienia dostępnych na miejscu </w:t>
      </w:r>
      <w:r w:rsidRPr="002704C5">
        <w:rPr>
          <w:rFonts w:eastAsia="Arial"/>
          <w:kern w:val="3"/>
          <w:sz w:val="22"/>
          <w:szCs w:val="22"/>
          <w:lang w:eastAsia="zh-CN" w:bidi="hi-IN"/>
        </w:rPr>
        <w:br/>
        <w:t>u Zamawiającego.</w:t>
      </w:r>
    </w:p>
    <w:p w14:paraId="593B6044"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rial"/>
          <w:kern w:val="3"/>
          <w:sz w:val="22"/>
          <w:szCs w:val="22"/>
          <w:lang w:eastAsia="zh-CN" w:bidi="hi-IN"/>
        </w:rPr>
        <w:t>Wykonawca może samodzielnie dokonać oględzin miejsca budowy na etapie sporządzania ofert celem sprawdzenia warunków panujących w terenie lub złożyć wniosek do Zamawiającego o zwołanie zebrania wykonawców w celu przeprowadzenia wizji lokalnej/oględzin w terenie.</w:t>
      </w:r>
    </w:p>
    <w:p w14:paraId="47DF83E2" w14:textId="05CC02A0" w:rsidR="007259F7" w:rsidRPr="002704C5" w:rsidRDefault="00520779" w:rsidP="004B4378">
      <w:pPr>
        <w:spacing w:after="120" w:line="23" w:lineRule="atLeast"/>
        <w:jc w:val="center"/>
        <w:rPr>
          <w:b/>
          <w:color w:val="000000"/>
          <w:sz w:val="22"/>
          <w:szCs w:val="22"/>
        </w:rPr>
      </w:pPr>
      <w:r w:rsidRPr="002704C5">
        <w:rPr>
          <w:b/>
          <w:color w:val="000000"/>
          <w:sz w:val="22"/>
          <w:szCs w:val="22"/>
        </w:rPr>
        <w:t>§ 2</w:t>
      </w:r>
    </w:p>
    <w:p w14:paraId="5CB7C85F" w14:textId="2D2EE89A" w:rsidR="00446FCF" w:rsidRPr="002704C5" w:rsidRDefault="00446FCF" w:rsidP="004B4378">
      <w:pPr>
        <w:spacing w:after="120" w:line="23" w:lineRule="atLeast"/>
        <w:jc w:val="center"/>
        <w:rPr>
          <w:color w:val="000000"/>
          <w:sz w:val="22"/>
          <w:szCs w:val="22"/>
        </w:rPr>
      </w:pPr>
      <w:r w:rsidRPr="002704C5">
        <w:rPr>
          <w:b/>
          <w:color w:val="000000"/>
          <w:sz w:val="22"/>
          <w:szCs w:val="22"/>
        </w:rPr>
        <w:t>Termin realizacji umowy</w:t>
      </w:r>
    </w:p>
    <w:p w14:paraId="64D35CCD" w14:textId="1856F810" w:rsidR="007259F7" w:rsidRPr="002704C5" w:rsidRDefault="00520779" w:rsidP="007C56AA">
      <w:pPr>
        <w:numPr>
          <w:ilvl w:val="0"/>
          <w:numId w:val="18"/>
        </w:numPr>
        <w:tabs>
          <w:tab w:val="clear" w:pos="360"/>
          <w:tab w:val="num" w:pos="567"/>
        </w:tabs>
        <w:spacing w:after="120" w:line="23" w:lineRule="atLeast"/>
        <w:ind w:left="567" w:hanging="567"/>
        <w:jc w:val="both"/>
        <w:rPr>
          <w:color w:val="000000"/>
          <w:sz w:val="22"/>
          <w:szCs w:val="22"/>
        </w:rPr>
      </w:pPr>
      <w:bookmarkStart w:id="8" w:name="_Hlk121313365"/>
      <w:r w:rsidRPr="002704C5">
        <w:rPr>
          <w:color w:val="000000"/>
          <w:sz w:val="22"/>
          <w:szCs w:val="22"/>
        </w:rPr>
        <w:t xml:space="preserve">Termin realizacji przedmiotu umowy: </w:t>
      </w:r>
      <w:r w:rsidR="002704C5" w:rsidRPr="002704C5">
        <w:rPr>
          <w:color w:val="000000"/>
          <w:sz w:val="22"/>
          <w:szCs w:val="22"/>
        </w:rPr>
        <w:t>do 2</w:t>
      </w:r>
      <w:r w:rsidR="002B6506">
        <w:rPr>
          <w:color w:val="000000"/>
          <w:sz w:val="22"/>
          <w:szCs w:val="22"/>
        </w:rPr>
        <w:t>0</w:t>
      </w:r>
      <w:r w:rsidR="002704C5" w:rsidRPr="002704C5">
        <w:rPr>
          <w:color w:val="000000"/>
          <w:sz w:val="22"/>
          <w:szCs w:val="22"/>
        </w:rPr>
        <w:t xml:space="preserve"> miesięcy </w:t>
      </w:r>
      <w:r w:rsidR="00240BF3" w:rsidRPr="002704C5">
        <w:rPr>
          <w:color w:val="000000"/>
          <w:sz w:val="22"/>
          <w:szCs w:val="22"/>
        </w:rPr>
        <w:t>od podpisania umowy, tj. do ……….</w:t>
      </w:r>
      <w:r w:rsidR="00B045CE" w:rsidRPr="002704C5">
        <w:rPr>
          <w:b/>
          <w:color w:val="000000"/>
          <w:sz w:val="22"/>
          <w:szCs w:val="22"/>
        </w:rPr>
        <w:t>.</w:t>
      </w:r>
    </w:p>
    <w:p w14:paraId="0AAAC44D" w14:textId="77777777" w:rsidR="002C4346" w:rsidRPr="002704C5" w:rsidRDefault="002C4346" w:rsidP="007C56AA">
      <w:pPr>
        <w:numPr>
          <w:ilvl w:val="0"/>
          <w:numId w:val="18"/>
        </w:numPr>
        <w:tabs>
          <w:tab w:val="clear" w:pos="360"/>
          <w:tab w:val="num" w:pos="567"/>
        </w:tabs>
        <w:spacing w:after="120" w:line="23" w:lineRule="atLeast"/>
        <w:ind w:left="567" w:hanging="567"/>
        <w:jc w:val="both"/>
        <w:rPr>
          <w:color w:val="000000"/>
          <w:sz w:val="22"/>
          <w:szCs w:val="22"/>
        </w:rPr>
      </w:pPr>
      <w:r w:rsidRPr="002704C5">
        <w:rPr>
          <w:color w:val="000000"/>
          <w:sz w:val="22"/>
          <w:szCs w:val="22"/>
        </w:rPr>
        <w:t xml:space="preserve">Termin przekazania terenu budowy nastąpi </w:t>
      </w:r>
      <w:r w:rsidRPr="002704C5">
        <w:rPr>
          <w:rFonts w:eastAsia="Andale Sans UI"/>
          <w:sz w:val="22"/>
          <w:szCs w:val="22"/>
          <w:lang w:bidi="en-US"/>
        </w:rPr>
        <w:t>do 14 dni roboczych od daty zawarcia umowy, pod warunkiem, że najpóźniej na 7 dni roboczych przed tym terminem kierownik budowy dostarczy oświadczenie o podjęciu obowiązków wraz z uprawnieniami i wpisem do właściwej izby samorządu zawodowego. Zamawiający zastrzega sobie prawo zmiany terminu przekazania placu budowy ze względu na okoliczności, na które nie ma wpływu, których nie mógł przewidzieć.</w:t>
      </w:r>
    </w:p>
    <w:p w14:paraId="4700AB76" w14:textId="01D62173" w:rsidR="00240BF3" w:rsidRPr="002704C5" w:rsidRDefault="002C4346" w:rsidP="007C56AA">
      <w:pPr>
        <w:numPr>
          <w:ilvl w:val="0"/>
          <w:numId w:val="18"/>
        </w:numPr>
        <w:tabs>
          <w:tab w:val="clear" w:pos="360"/>
          <w:tab w:val="num" w:pos="567"/>
        </w:tabs>
        <w:spacing w:after="120" w:line="23" w:lineRule="atLeast"/>
        <w:ind w:left="567" w:hanging="567"/>
        <w:jc w:val="both"/>
        <w:rPr>
          <w:color w:val="000000"/>
          <w:sz w:val="22"/>
          <w:szCs w:val="22"/>
        </w:rPr>
      </w:pPr>
      <w:r w:rsidRPr="002704C5">
        <w:rPr>
          <w:rFonts w:eastAsia="Andale Sans UI"/>
          <w:sz w:val="22"/>
          <w:szCs w:val="22"/>
          <w:lang w:bidi="en-US"/>
        </w:rPr>
        <w:lastRenderedPageBreak/>
        <w:t xml:space="preserve">Wykonawca zobowiązany będzie rozpocząć prace w terenie w terminie do 7 dni roboczych od daty protokolarnego przekazania placu budowy. W przypadku bezskutecznego upływu tego </w:t>
      </w:r>
      <w:r w:rsidRPr="002704C5">
        <w:rPr>
          <w:rFonts w:eastAsia="Andale Sans UI"/>
          <w:sz w:val="22"/>
          <w:szCs w:val="22"/>
          <w:lang w:bidi="en-US"/>
        </w:rPr>
        <w:br/>
        <w:t>terminu Zamawiający może naliczyć kary za zwłokę z § 11 ust.1 lit. b)., albo odstąpić od umowy z winy Wykonawcy i naliczyć karę umowną zgodnie z § 12 ust.1 pkt. 1.</w:t>
      </w:r>
    </w:p>
    <w:p w14:paraId="0C85AA8E" w14:textId="109E80AB" w:rsidR="00240BF3" w:rsidRPr="002704C5" w:rsidRDefault="00240BF3" w:rsidP="007C56AA">
      <w:pPr>
        <w:numPr>
          <w:ilvl w:val="0"/>
          <w:numId w:val="18"/>
        </w:numPr>
        <w:tabs>
          <w:tab w:val="clear" w:pos="360"/>
          <w:tab w:val="num" w:pos="567"/>
        </w:tabs>
        <w:spacing w:after="120" w:line="23" w:lineRule="atLeast"/>
        <w:ind w:left="567" w:hanging="567"/>
        <w:jc w:val="both"/>
        <w:rPr>
          <w:color w:val="000000"/>
          <w:sz w:val="22"/>
          <w:szCs w:val="22"/>
        </w:rPr>
      </w:pPr>
      <w:bookmarkStart w:id="9" w:name="_Hlk110853292"/>
      <w:r w:rsidRPr="002704C5">
        <w:rPr>
          <w:rFonts w:eastAsia="Andale Sans UI"/>
          <w:sz w:val="22"/>
          <w:szCs w:val="22"/>
          <w:lang w:bidi="en-US"/>
        </w:rPr>
        <w:t>Datą wykonania i dotrzymania terminu wykonania robót określonego w ust. 1, będzie data pisemnego zgłoszenia przez Wykonawcę gotowości do odbioru robót, pod warunkiem potwierdzenia przez inspektora nadzoru ze strony Zamawiającego faktu osiągnięcia zgłoszonej gotowości w terminie 7 dni roboczych od zgłoszenia.</w:t>
      </w:r>
    </w:p>
    <w:p w14:paraId="7EECBCD5" w14:textId="77777777" w:rsidR="00240BF3" w:rsidRPr="002704C5" w:rsidRDefault="00240BF3" w:rsidP="007C56AA">
      <w:pPr>
        <w:numPr>
          <w:ilvl w:val="0"/>
          <w:numId w:val="18"/>
        </w:numPr>
        <w:tabs>
          <w:tab w:val="clear" w:pos="360"/>
          <w:tab w:val="num" w:pos="567"/>
        </w:tabs>
        <w:spacing w:after="120" w:line="23" w:lineRule="atLeast"/>
        <w:ind w:left="567" w:hanging="567"/>
        <w:jc w:val="both"/>
        <w:rPr>
          <w:color w:val="000000"/>
          <w:sz w:val="22"/>
          <w:szCs w:val="22"/>
        </w:rPr>
      </w:pPr>
      <w:r w:rsidRPr="002704C5">
        <w:rPr>
          <w:sz w:val="22"/>
          <w:szCs w:val="22"/>
        </w:rPr>
        <w:t>Jeżeli ostatnim dniem zakończenia przedmiotu umowy jest dzień wolny - sobota, niedziela, święto – przyjmuje się, że ostatnim dniem zakończenia przedmiotu umowy jest pierwszy dzień roboczy po dniu lub dniach wolnych od pracy.</w:t>
      </w:r>
    </w:p>
    <w:p w14:paraId="570BA385" w14:textId="04CF0F72" w:rsidR="002C4346" w:rsidRPr="002704C5" w:rsidRDefault="002C4346" w:rsidP="004B4378">
      <w:pPr>
        <w:spacing w:after="120" w:line="23" w:lineRule="atLeast"/>
        <w:jc w:val="center"/>
        <w:rPr>
          <w:b/>
          <w:sz w:val="22"/>
          <w:szCs w:val="22"/>
        </w:rPr>
      </w:pPr>
      <w:bookmarkStart w:id="10" w:name="_Hlk42087868"/>
      <w:bookmarkStart w:id="11" w:name="_Hlk165888418"/>
      <w:bookmarkEnd w:id="9"/>
      <w:r w:rsidRPr="002704C5">
        <w:rPr>
          <w:b/>
          <w:sz w:val="22"/>
          <w:szCs w:val="22"/>
        </w:rPr>
        <w:t>§ 3</w:t>
      </w:r>
    </w:p>
    <w:p w14:paraId="748D091E" w14:textId="77777777" w:rsidR="002C4346" w:rsidRPr="002704C5" w:rsidRDefault="002C4346" w:rsidP="004B4378">
      <w:pPr>
        <w:spacing w:after="120" w:line="23" w:lineRule="atLeast"/>
        <w:jc w:val="center"/>
        <w:rPr>
          <w:b/>
          <w:sz w:val="22"/>
          <w:szCs w:val="22"/>
        </w:rPr>
      </w:pPr>
      <w:r w:rsidRPr="002704C5">
        <w:rPr>
          <w:b/>
          <w:sz w:val="22"/>
          <w:szCs w:val="22"/>
        </w:rPr>
        <w:t>Obowiązki Wykonawcy</w:t>
      </w:r>
    </w:p>
    <w:p w14:paraId="61A3C200" w14:textId="6135C19B" w:rsidR="002C4346" w:rsidRPr="002704C5" w:rsidRDefault="002C4346" w:rsidP="004B4378">
      <w:pPr>
        <w:numPr>
          <w:ilvl w:val="0"/>
          <w:numId w:val="20"/>
        </w:numPr>
        <w:spacing w:after="120" w:line="23" w:lineRule="atLeast"/>
        <w:ind w:left="567" w:hanging="567"/>
        <w:jc w:val="both"/>
        <w:rPr>
          <w:sz w:val="22"/>
          <w:szCs w:val="22"/>
        </w:rPr>
      </w:pPr>
      <w:r w:rsidRPr="002704C5">
        <w:rPr>
          <w:sz w:val="22"/>
          <w:szCs w:val="22"/>
        </w:rPr>
        <w:t xml:space="preserve">Wykonawca zobowiązany jest wykonać przedmiot umowy zgodnie z dokumentacją o której mowa w  </w:t>
      </w:r>
      <w:r w:rsidRPr="002704C5">
        <w:rPr>
          <w:b/>
          <w:sz w:val="22"/>
          <w:szCs w:val="22"/>
        </w:rPr>
        <w:t xml:space="preserve">§ 1ust. </w:t>
      </w:r>
      <w:r w:rsidR="00EA04FF">
        <w:rPr>
          <w:b/>
          <w:sz w:val="22"/>
          <w:szCs w:val="22"/>
        </w:rPr>
        <w:t>4</w:t>
      </w:r>
      <w:r w:rsidRPr="002704C5">
        <w:rPr>
          <w:b/>
          <w:sz w:val="22"/>
          <w:szCs w:val="22"/>
        </w:rPr>
        <w:t xml:space="preserve"> niniejszej umowy, </w:t>
      </w:r>
      <w:r w:rsidRPr="002704C5">
        <w:rPr>
          <w:sz w:val="22"/>
          <w:szCs w:val="22"/>
        </w:rPr>
        <w:t xml:space="preserve">zgodnie z zasadami sztuki budowlanej i należytą starannością oraz obowiązującymi standardami, etyką zawodową i przepisami prawa oraz postanowieniami niniejszej umowy. </w:t>
      </w:r>
    </w:p>
    <w:p w14:paraId="5E794E2D" w14:textId="77777777" w:rsidR="001856F0" w:rsidRPr="002704C5" w:rsidRDefault="001856F0" w:rsidP="007C56AA">
      <w:pPr>
        <w:numPr>
          <w:ilvl w:val="0"/>
          <w:numId w:val="20"/>
        </w:numPr>
        <w:spacing w:after="120" w:line="23" w:lineRule="atLeast"/>
        <w:ind w:left="567" w:hanging="567"/>
        <w:jc w:val="both"/>
        <w:rPr>
          <w:sz w:val="22"/>
          <w:szCs w:val="22"/>
        </w:rPr>
      </w:pPr>
      <w:r w:rsidRPr="002704C5">
        <w:rPr>
          <w:sz w:val="22"/>
          <w:szCs w:val="22"/>
        </w:rPr>
        <w:t>Do obowiązków Wykonawcy należy:</w:t>
      </w:r>
    </w:p>
    <w:p w14:paraId="6EB8FDEB"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Protokolarne przejęcie od Zamawiającego terenu budowy w terminie wskazanym w § 2 ust. 2 i 3 umowy,</w:t>
      </w:r>
    </w:p>
    <w:p w14:paraId="49F21DF3"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sporządzenie przed przystąpieniem do wykonywania robót budowlanych:</w:t>
      </w:r>
    </w:p>
    <w:p w14:paraId="6873DD99" w14:textId="77777777" w:rsidR="001856F0" w:rsidRPr="002704C5" w:rsidRDefault="001856F0" w:rsidP="007C56AA">
      <w:pPr>
        <w:pStyle w:val="Akapitzlist"/>
        <w:numPr>
          <w:ilvl w:val="0"/>
          <w:numId w:val="245"/>
        </w:numPr>
        <w:tabs>
          <w:tab w:val="left" w:pos="720"/>
        </w:tabs>
        <w:spacing w:after="120" w:line="23" w:lineRule="atLeast"/>
        <w:ind w:left="1418" w:hanging="284"/>
        <w:jc w:val="both"/>
        <w:rPr>
          <w:rStyle w:val="Domylnaczcionkaakapitu5"/>
          <w:sz w:val="22"/>
          <w:szCs w:val="22"/>
        </w:rPr>
      </w:pPr>
      <w:r w:rsidRPr="002704C5">
        <w:rPr>
          <w:sz w:val="22"/>
          <w:szCs w:val="22"/>
        </w:rPr>
        <w:t xml:space="preserve">harmonogramu rzeczowo-finansowego w ciągu 7 dni kalendarzowych od daty zawarcia umowy. Obowiązkowe elementy harmonogramu rzeczowo-finansowego to w szczególności: kolejność wykonania robót oraz terminy rozpoczęcia i zakończenia poszczególnych etapów robót lub elementów, wartość robót – zgodna ze złożoną ofertą, zakres oraz wartość poszczególnych robót wykonywanych przez podwykonawcę. </w:t>
      </w:r>
      <w:r w:rsidRPr="002704C5">
        <w:rPr>
          <w:rStyle w:val="Domylnaczcionkaakapitu5"/>
          <w:sz w:val="22"/>
          <w:szCs w:val="22"/>
        </w:rPr>
        <w:t>W uzasadnionych przypadkach Wykonawca w trakcie wykonywania robót jest zobowiązany aktualizować harmonogram rzeczowy na żądanie Zamawiającego w terminie 3 dni i przedstawiać go Zamawiającemu do akceptacji. Aktualizacja harmonogramu nie wymaga zmiany postanowień umowy w formie aneksu.</w:t>
      </w:r>
    </w:p>
    <w:p w14:paraId="40092D1E" w14:textId="77777777" w:rsidR="001856F0" w:rsidRPr="002704C5" w:rsidRDefault="001856F0" w:rsidP="007C56AA">
      <w:pPr>
        <w:pStyle w:val="Akapitzlist"/>
        <w:numPr>
          <w:ilvl w:val="0"/>
          <w:numId w:val="245"/>
        </w:numPr>
        <w:tabs>
          <w:tab w:val="left" w:pos="720"/>
        </w:tabs>
        <w:spacing w:after="120" w:line="23" w:lineRule="atLeast"/>
        <w:ind w:left="1418" w:hanging="284"/>
        <w:jc w:val="both"/>
        <w:rPr>
          <w:sz w:val="22"/>
          <w:szCs w:val="22"/>
        </w:rPr>
      </w:pPr>
      <w:r w:rsidRPr="002704C5">
        <w:rPr>
          <w:sz w:val="22"/>
          <w:szCs w:val="22"/>
        </w:rPr>
        <w:t>planu/programu BIOZ zgodnie z ustawą Prawo budowlane,</w:t>
      </w:r>
    </w:p>
    <w:p w14:paraId="3B14BF60" w14:textId="77777777" w:rsidR="001856F0" w:rsidRPr="002704C5" w:rsidRDefault="001856F0" w:rsidP="007C56AA">
      <w:pPr>
        <w:pStyle w:val="Akapitzlist"/>
        <w:numPr>
          <w:ilvl w:val="0"/>
          <w:numId w:val="245"/>
        </w:numPr>
        <w:tabs>
          <w:tab w:val="left" w:pos="720"/>
        </w:tabs>
        <w:spacing w:after="120" w:line="23" w:lineRule="atLeast"/>
        <w:ind w:left="1418" w:hanging="284"/>
        <w:jc w:val="both"/>
        <w:rPr>
          <w:sz w:val="22"/>
          <w:szCs w:val="22"/>
        </w:rPr>
      </w:pPr>
      <w:r w:rsidRPr="002704C5">
        <w:rPr>
          <w:sz w:val="22"/>
          <w:szCs w:val="22"/>
        </w:rPr>
        <w:t>wykonanie Projektu Technologii i Organizacji Robót oraz Programu Zapewnienia Jakości.</w:t>
      </w:r>
    </w:p>
    <w:p w14:paraId="25FE99CC" w14:textId="09D6B32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 xml:space="preserve">przedłożenie przed przystąpieniem do wykonywania robót budowlanych oświadczenia kierownika budowy o przyjęciu obowiązku kierowania budową, zgodnie z ustawą Prawo budowlane, </w:t>
      </w:r>
    </w:p>
    <w:p w14:paraId="335EEB5F"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 xml:space="preserve">opracowanie monitoringu i zabezpieczenia ludzi, środowiska, obiektów budowlanych i urządzeń wraz z wdrożeniem, w tym m.in.: inwentaryzację fotograficzną stanu technicznego dróg, budynków oraz budowli przyległych do terenu budowy lub będących w strefie oddziaływania budowy w terminie 14 dni po protokolarnym przejęciu placu budowy a przed realizacją zadania wraz z ewentualnym podpisaniem dwustronnych protokołów z ich właścicielami, </w:t>
      </w:r>
      <w:r w:rsidRPr="002704C5">
        <w:rPr>
          <w:sz w:val="22"/>
          <w:szCs w:val="22"/>
          <w:u w:val="single"/>
        </w:rPr>
        <w:t>a następnie przekazać Zamawiającemu przedmiotową dokumentację fotograficzną,</w:t>
      </w:r>
    </w:p>
    <w:p w14:paraId="5B786132"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sporządzenie dokumentacji fotograficznej dla wszystkich prowadzonych robót, w tym robót zanikających i ulegających zakryciu,</w:t>
      </w:r>
    </w:p>
    <w:p w14:paraId="34359228" w14:textId="0EBD5B98"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 xml:space="preserve">zorganizowanie przed przystąpieniem do wykonywania robót terenu budowy (za który Wykonawca ponosi pełną odpowiedzialność), następnie jego zabezpieczenie </w:t>
      </w:r>
      <w:r w:rsidR="0013034F" w:rsidRPr="002704C5">
        <w:rPr>
          <w:sz w:val="22"/>
          <w:szCs w:val="22"/>
        </w:rPr>
        <w:br/>
      </w:r>
      <w:r w:rsidRPr="002704C5">
        <w:rPr>
          <w:sz w:val="22"/>
          <w:szCs w:val="22"/>
        </w:rPr>
        <w:t>i utrzymywanie na koszt własny. Wykonawca ponosi odpowiedzialność za szkody wyrządzone osobom trzecim na terenie budowy i na terenie do niego przyległym (graniczącym z prowadzonymi robotami) w stopniu całkowicie zwalniającym od tej odpowiedzialności Zamawiającego,</w:t>
      </w:r>
    </w:p>
    <w:p w14:paraId="0634DDF4"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lastRenderedPageBreak/>
        <w:t>uporządkowanie terenu budowy, przywrócenie terenu przyległego do stanu pierwotnego i przekazanie go Zamawiającemu w terminie ustalonym na końcowy odbiór robót. W przypadku stwierdzonego nieporządku na terenie budowy lub terenie przyległym, Inspektor nadzoru ma prawo polecić Wykonawcy natychmiastowe doprowadzenie terenu budowy do należytego porządku. W przypadku niedostosowania się do tych zaleceń, po uprzednim bezskutecznym wezwaniu, z terminem do 7 dni roboczych, skierowanym przez Zamawiającego lub inspektora nadzoru do Wykonawcy, Zamawiający ma prawo zlecić uporządkowanie podmiotowi zewnętrznemu, a kosztami tych prac obciążyć Wykonawcę (wykonanie zastępcze),</w:t>
      </w:r>
    </w:p>
    <w:p w14:paraId="35338FD1"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kern w:val="3"/>
          <w:sz w:val="22"/>
          <w:szCs w:val="22"/>
          <w:lang w:eastAsia="zh-CN"/>
        </w:rPr>
        <w:t>niedopuszczalne jest składowanie materiałów budowlanych, sprzętu oraz inne korzystanie z działek prywatnych bez uprzedniego uzgodnienia z właścicielami nieruchomości warunków wejścia w teren prywatny,</w:t>
      </w:r>
    </w:p>
    <w:p w14:paraId="162104EB"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zlecenie nadzorów branżowych zarządcom urządzeń przebudowanych lub kolidujących z prowadzonymi pracami,</w:t>
      </w:r>
    </w:p>
    <w:p w14:paraId="0BC6637F"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rFonts w:eastAsia="ArialMT"/>
          <w:kern w:val="3"/>
          <w:sz w:val="22"/>
          <w:szCs w:val="22"/>
          <w:lang w:eastAsia="zh-CN"/>
        </w:rPr>
        <w:t>wykonania przedmiotu umowy zgodnie z uzgodnieniami z zarządcami dróg, zarządcami  sieci i uzbrojenia terenu,</w:t>
      </w:r>
    </w:p>
    <w:p w14:paraId="54E3B47C" w14:textId="77777777" w:rsidR="001856F0" w:rsidRPr="002704C5" w:rsidRDefault="001856F0" w:rsidP="007C56AA">
      <w:pPr>
        <w:pStyle w:val="Akapitzlist"/>
        <w:numPr>
          <w:ilvl w:val="1"/>
          <w:numId w:val="248"/>
        </w:numPr>
        <w:spacing w:after="120" w:line="23" w:lineRule="atLeast"/>
        <w:ind w:left="1134" w:hanging="567"/>
        <w:jc w:val="both"/>
        <w:rPr>
          <w:rStyle w:val="Domylnaczcionkaakapitu5"/>
          <w:sz w:val="22"/>
          <w:szCs w:val="22"/>
        </w:rPr>
      </w:pPr>
      <w:r w:rsidRPr="002704C5">
        <w:rPr>
          <w:rStyle w:val="Domylnaczcionkaakapitu5"/>
          <w:sz w:val="22"/>
          <w:szCs w:val="22"/>
        </w:rPr>
        <w:t>jeżeli roboty będą wymagały zapewnienia nadzoru odpowiednich zarządców dróg lub sieci uzbrojenia terenu lub wynikającego z innych uzgodnień to wykonawca taki nadzór zapewni także w przypadku, gdy będzie odpłatny i poniesie jego koszty,</w:t>
      </w:r>
    </w:p>
    <w:p w14:paraId="3E8FDF79"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właściwy nadzór i przestrzeganie przepisów związanych z wykonaniem przedmiotu umowy w zakresie bezpieczeństwa i higieny pracy i przepisów ppoż.,</w:t>
      </w:r>
    </w:p>
    <w:p w14:paraId="307D0A69" w14:textId="5E3513FC"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utrzymywanie czystości i porządku oraz prowadzenie gospodarki odpadami zgodnie z ustawą z dnia 13 września 1996 r. o utrzymywaniu czystości i porządku w gminach (t.j. Dz. U. 202</w:t>
      </w:r>
      <w:r w:rsidR="00EA6C43" w:rsidRPr="002704C5">
        <w:rPr>
          <w:sz w:val="22"/>
          <w:szCs w:val="22"/>
        </w:rPr>
        <w:t>4</w:t>
      </w:r>
      <w:r w:rsidRPr="002704C5">
        <w:rPr>
          <w:sz w:val="22"/>
          <w:szCs w:val="22"/>
        </w:rPr>
        <w:t xml:space="preserve"> poz. </w:t>
      </w:r>
      <w:r w:rsidR="00EA6C43" w:rsidRPr="002704C5">
        <w:rPr>
          <w:sz w:val="22"/>
          <w:szCs w:val="22"/>
        </w:rPr>
        <w:t>399</w:t>
      </w:r>
      <w:r w:rsidRPr="002704C5">
        <w:rPr>
          <w:sz w:val="22"/>
          <w:szCs w:val="22"/>
        </w:rPr>
        <w:t xml:space="preserve"> z późn.zm.) i aktualną obowiązującą Uchwałą Rady Gminy Psary w sprawie Regulaminu utrzymania czystości i porządku na terenie Gminy Psary oraz ustawą z dnia 14 grudnia 2012 r. o odpadach (Dz. U. 202</w:t>
      </w:r>
      <w:r w:rsidR="00EA6C43" w:rsidRPr="002704C5">
        <w:rPr>
          <w:sz w:val="22"/>
          <w:szCs w:val="22"/>
        </w:rPr>
        <w:t>3</w:t>
      </w:r>
      <w:r w:rsidRPr="002704C5">
        <w:rPr>
          <w:sz w:val="22"/>
          <w:szCs w:val="22"/>
        </w:rPr>
        <w:t xml:space="preserve"> poz.</w:t>
      </w:r>
      <w:r w:rsidR="00EA6C43" w:rsidRPr="002704C5">
        <w:rPr>
          <w:sz w:val="22"/>
          <w:szCs w:val="22"/>
        </w:rPr>
        <w:t>1587 ze zm.</w:t>
      </w:r>
      <w:r w:rsidRPr="002704C5">
        <w:rPr>
          <w:sz w:val="22"/>
          <w:szCs w:val="22"/>
        </w:rPr>
        <w:t>). Wykonawca zobowiązany jest do określenia miejsca składowania gruzu i odpadów powstałych podczas robót oraz udokumentowanie legalnego sposobu ich zagospodarowania,</w:t>
      </w:r>
    </w:p>
    <w:p w14:paraId="480535BC"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zabezpieczenie przed zniszczeniem znajdującego się na terenie budowy i nie podlegającego likwidacji zadrzewienia i innych elementów zagospodarowania terenu oraz istniejących instalacji podziemnych i nadziemnych,</w:t>
      </w:r>
    </w:p>
    <w:p w14:paraId="0AEB541A"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zabezpieczenie dróg prowadzących do terenu budowy przed zniszczeniem spowodowanym środkami transportu Wykonawcy lub jego podwykonawców, lub dalszych podwykonawców,</w:t>
      </w:r>
    </w:p>
    <w:p w14:paraId="01062504"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zapewnienie stałego dojazdu do posesji mieszkańców,</w:t>
      </w:r>
    </w:p>
    <w:p w14:paraId="63C6CD70"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zapewnienie obsługi geodezyjnej budowy, w tym m.in.: wykonanie pomiarów przed odbiorami poszczególnych etapów robót,</w:t>
      </w:r>
    </w:p>
    <w:p w14:paraId="5CC42A5D"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zapewnienie obsługi laboratoryjnej budowy,</w:t>
      </w:r>
    </w:p>
    <w:p w14:paraId="6C9A0D92"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zgłaszanie Zamawiającemu robót zanikowych, ulegających zakryciu,</w:t>
      </w:r>
    </w:p>
    <w:p w14:paraId="6D07876F"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w przypadku niedopełnienia obowiązków zgłoszenia robót zanikowych lub ulegających zakryciu Wykonawca zobowiązany jest na żądanie Zamawiającego odkryć roboty lub wykonać otwory niezbędne do zbadania robót, a następnie przywrócić roboty do stanu poprzedniego,</w:t>
      </w:r>
    </w:p>
    <w:p w14:paraId="54E38EA8"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zgłaszanie Zamawiającemu konieczności wykonania robót dodatkowych i/lub zamiennych w terminie 7 dni od daty stwierdzenia konieczności ich wykonania,</w:t>
      </w:r>
    </w:p>
    <w:p w14:paraId="38E49B13" w14:textId="0985E293" w:rsidR="001856F0" w:rsidRPr="002704C5" w:rsidRDefault="001856F0" w:rsidP="000833E2">
      <w:pPr>
        <w:pStyle w:val="Akapitzlist"/>
        <w:numPr>
          <w:ilvl w:val="1"/>
          <w:numId w:val="248"/>
        </w:numPr>
        <w:spacing w:after="120" w:line="23" w:lineRule="atLeast"/>
        <w:ind w:left="1134" w:hanging="567"/>
        <w:jc w:val="both"/>
        <w:rPr>
          <w:sz w:val="22"/>
          <w:szCs w:val="22"/>
        </w:rPr>
      </w:pPr>
      <w:r w:rsidRPr="002704C5">
        <w:rPr>
          <w:sz w:val="22"/>
          <w:szCs w:val="22"/>
        </w:rPr>
        <w:t xml:space="preserve">zapewnienie aby materiały i urządzenia użyte do wykonania umowy, odpowiadały co do jakości wymogom wyrobów dopuszczonych do obrotu i stosowania w budownictwie określonych w ustawie </w:t>
      </w:r>
      <w:r w:rsidRPr="002704C5">
        <w:rPr>
          <w:iCs/>
          <w:sz w:val="22"/>
          <w:szCs w:val="22"/>
        </w:rPr>
        <w:t xml:space="preserve">z dnia 7 lipca 1994 r. Prawo budowlane (Dz. U. z </w:t>
      </w:r>
      <w:r w:rsidR="000833E2" w:rsidRPr="002704C5">
        <w:rPr>
          <w:rFonts w:eastAsia="SimSun, 宋体"/>
          <w:kern w:val="3"/>
          <w:sz w:val="22"/>
          <w:szCs w:val="22"/>
          <w:lang w:eastAsia="zh-CN" w:bidi="hi-IN"/>
        </w:rPr>
        <w:t xml:space="preserve">2023 poz. 682 </w:t>
      </w:r>
      <w:r w:rsidR="000833E2" w:rsidRPr="002704C5">
        <w:rPr>
          <w:rFonts w:eastAsia="SimSun, 宋体"/>
          <w:kern w:val="3"/>
          <w:sz w:val="22"/>
          <w:szCs w:val="22"/>
          <w:lang w:eastAsia="zh-CN" w:bidi="hi-IN"/>
        </w:rPr>
        <w:br/>
      </w:r>
      <w:r w:rsidRPr="002704C5">
        <w:rPr>
          <w:iCs/>
          <w:sz w:val="22"/>
          <w:szCs w:val="22"/>
        </w:rPr>
        <w:t xml:space="preserve">z późn.zm.) </w:t>
      </w:r>
      <w:r w:rsidRPr="002704C5">
        <w:rPr>
          <w:sz w:val="22"/>
          <w:szCs w:val="22"/>
        </w:rPr>
        <w:t>ustawie z dnia 16 kwietnia 2004 r. o wyrobach budowlanych (Dz. U. 202</w:t>
      </w:r>
      <w:r w:rsidR="00EA6C43" w:rsidRPr="002704C5">
        <w:rPr>
          <w:sz w:val="22"/>
          <w:szCs w:val="22"/>
        </w:rPr>
        <w:t>3</w:t>
      </w:r>
      <w:r w:rsidRPr="002704C5">
        <w:rPr>
          <w:sz w:val="22"/>
          <w:szCs w:val="22"/>
        </w:rPr>
        <w:t xml:space="preserve"> poz. </w:t>
      </w:r>
      <w:r w:rsidR="00EA6C43" w:rsidRPr="002704C5">
        <w:rPr>
          <w:sz w:val="22"/>
          <w:szCs w:val="22"/>
        </w:rPr>
        <w:t>873</w:t>
      </w:r>
      <w:r w:rsidRPr="002704C5">
        <w:rPr>
          <w:sz w:val="22"/>
          <w:szCs w:val="22"/>
        </w:rPr>
        <w:t xml:space="preserve"> z późn.zm.) oraz wymaganiom STWiORB i SWZ,</w:t>
      </w:r>
    </w:p>
    <w:p w14:paraId="351DEBCA"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okazanie na każde żądanie Zamawiającego w stosunku do wskazanych materiałów certyfikatu zgodności z Polską Normą przenoszącą normy europejskie lub innymi normami, dokumentami, o czym mowa w art. 101 ustawy Pzp,</w:t>
      </w:r>
    </w:p>
    <w:p w14:paraId="57EB6D96"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lastRenderedPageBreak/>
        <w:t>w</w:t>
      </w:r>
      <w:r w:rsidRPr="002704C5">
        <w:rPr>
          <w:kern w:val="3"/>
          <w:sz w:val="22"/>
          <w:szCs w:val="22"/>
          <w:lang w:eastAsia="zh-CN"/>
        </w:rPr>
        <w:t xml:space="preserve"> trakcie robót Wykonawca zobowiązany będzie przedstawić materiały do akceptacji inspektorowi nadzoru ze strony Zamawiającego na co najmniej 10 dni roboczych przed ich zastosowaniem lub wbudowaniem,</w:t>
      </w:r>
    </w:p>
    <w:p w14:paraId="7DD7FF16"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opracowanie geodezyjnej dokumentacji powykonawczej. W oparciu o państwową osnowę geodezyjną i osnowę realizacyjną należy wykonać geodezyjną inwentaryzację powykonawczą sieci uzbrojenia terenu i wszystkich obiektów wraz z naniesieniem zmian na mapę zasadniczą uzyskując potwierdzenie Ośrodka Dokumentacji Geodezyjnej i Kartograficznej jak również wykonać wersję elektroniczną,</w:t>
      </w:r>
    </w:p>
    <w:p w14:paraId="6261E8E6"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opracowanie kompletnej dokumentacji powykonawczej wykonanych robót</w:t>
      </w:r>
      <w:r w:rsidRPr="002704C5">
        <w:rPr>
          <w:b/>
          <w:sz w:val="22"/>
          <w:szCs w:val="22"/>
        </w:rPr>
        <w:t xml:space="preserve"> </w:t>
      </w:r>
      <w:r w:rsidRPr="002704C5">
        <w:rPr>
          <w:sz w:val="22"/>
          <w:szCs w:val="22"/>
        </w:rPr>
        <w:t>(dokumentację należy wykonać w wersji tradycyjnej oraz w wersji elektronicznej),</w:t>
      </w:r>
    </w:p>
    <w:p w14:paraId="6130ADC6"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dokonania uzgodnień, uzyskania wszelkich opinii niezbędnych do wykonania przedmiotu umowy i przekazania go do użytku, łącznie z uzyskaniem pozwolenia na użytkowanie.</w:t>
      </w:r>
    </w:p>
    <w:p w14:paraId="23876630"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zgłoszenie obiektu budowlanego do odbioru oraz uczestniczenie w czynnościach odbioru i w przypadku stwierdzania wad ich usunięcie,</w:t>
      </w:r>
    </w:p>
    <w:p w14:paraId="1C681070" w14:textId="7F44775C"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przekazanie Zamawiającemu oświadczenia, o zgodności wykonania obiektu budowlanego</w:t>
      </w:r>
      <w:r w:rsidR="0013034F" w:rsidRPr="002704C5">
        <w:rPr>
          <w:sz w:val="22"/>
          <w:szCs w:val="22"/>
        </w:rPr>
        <w:t xml:space="preserve"> </w:t>
      </w:r>
      <w:r w:rsidRPr="002704C5">
        <w:rPr>
          <w:sz w:val="22"/>
          <w:szCs w:val="22"/>
        </w:rPr>
        <w:t>z dokumentacją projektową i obowiązującymi przepisami oraz oświadczenia o doprowadzeniu do należytego stanu i porządku terenu budowy,</w:t>
      </w:r>
    </w:p>
    <w:p w14:paraId="5F4B59B9" w14:textId="69FCB6B0"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 xml:space="preserve">realizacja przedmiotu umowy w ścisłej współpracy z kierownikiem budowy, inspektorem nadzoru, projektantem i Zamawiającym, mając zawsze na względzie pomyślne ukończenie Przedmiotu umowy w sposób poprawny jakościowo, w przewidzianych terminach </w:t>
      </w:r>
      <w:r w:rsidR="00EA04FF">
        <w:rPr>
          <w:sz w:val="22"/>
          <w:szCs w:val="22"/>
        </w:rPr>
        <w:br/>
      </w:r>
      <w:r w:rsidRPr="002704C5">
        <w:rPr>
          <w:sz w:val="22"/>
          <w:szCs w:val="22"/>
        </w:rPr>
        <w:t>i budżecie,</w:t>
      </w:r>
    </w:p>
    <w:p w14:paraId="68BE0185"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w</w:t>
      </w:r>
      <w:r w:rsidRPr="002704C5">
        <w:rPr>
          <w:kern w:val="3"/>
          <w:sz w:val="22"/>
          <w:szCs w:val="22"/>
          <w:lang w:eastAsia="zh-CN"/>
        </w:rPr>
        <w:t xml:space="preserve"> celu bezproblemowej realizacji zadania Wykonawca jest zobowiązany do współpracy z Zamawiającym. Wykonawca na wniosek Zamawiającego jest zobowiązany do udziału w naradach koordynacyjnych w terminach uzgodnionych wspólnie z Zamawiającym oraz do prezentacji Zamawiającemu postępu prac na każde wezwanie Zamawiającego.</w:t>
      </w:r>
      <w:r w:rsidRPr="002704C5">
        <w:rPr>
          <w:rFonts w:eastAsia="SimSun"/>
          <w:strike/>
          <w:sz w:val="22"/>
          <w:szCs w:val="22"/>
          <w:lang w:eastAsia="zh-CN" w:bidi="hi-IN"/>
        </w:rPr>
        <w:t xml:space="preserve"> </w:t>
      </w:r>
      <w:r w:rsidRPr="002704C5">
        <w:rPr>
          <w:rFonts w:eastAsia="Arial"/>
          <w:kern w:val="2"/>
          <w:sz w:val="22"/>
          <w:szCs w:val="22"/>
          <w:shd w:val="clear" w:color="auto" w:fill="FFFFFF"/>
          <w:lang w:eastAsia="zh-CN" w:bidi="hi-IN"/>
        </w:rPr>
        <w:t>Wymagane są konsultacje i wizyty w siedzibie Urzędu Gminy w Psarach lub w miejscu inwestycji w godzinach pracy Urzędu Gminy w ilości koniecznej do realizacji inwestycji w terminie –</w:t>
      </w:r>
      <w:r w:rsidRPr="002704C5">
        <w:rPr>
          <w:rFonts w:eastAsia="Arial"/>
          <w:kern w:val="2"/>
          <w:sz w:val="22"/>
          <w:szCs w:val="22"/>
          <w:lang w:eastAsia="zh-CN" w:bidi="hi-IN"/>
        </w:rPr>
        <w:t xml:space="preserve"> z częstotliwością nie mniejszą niż jeden raz na miesiąc przy czym Zamawiający zastrzega sobie prawo do zwoływania narad nadzwyczajnych w uzasadnionych przypadkach.</w:t>
      </w:r>
    </w:p>
    <w:p w14:paraId="5C4D3A0F" w14:textId="466C012F"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 xml:space="preserve">Wykonawca zobowiązany jest wykonać wszelkie inne czynności określone w </w:t>
      </w:r>
      <w:r w:rsidR="0013034F" w:rsidRPr="002704C5">
        <w:rPr>
          <w:sz w:val="22"/>
          <w:szCs w:val="22"/>
        </w:rPr>
        <w:t xml:space="preserve">dokumentacji postępowania o której mowa w </w:t>
      </w:r>
      <w:r w:rsidR="0013034F" w:rsidRPr="002704C5">
        <w:rPr>
          <w:b/>
          <w:sz w:val="22"/>
          <w:szCs w:val="22"/>
        </w:rPr>
        <w:t xml:space="preserve">§ 1 ust. </w:t>
      </w:r>
      <w:r w:rsidR="009D6037">
        <w:rPr>
          <w:b/>
          <w:sz w:val="22"/>
          <w:szCs w:val="22"/>
        </w:rPr>
        <w:t>5</w:t>
      </w:r>
      <w:r w:rsidR="0013034F" w:rsidRPr="002704C5">
        <w:rPr>
          <w:b/>
          <w:sz w:val="22"/>
          <w:szCs w:val="22"/>
        </w:rPr>
        <w:t xml:space="preserve"> niniejszej umowy.</w:t>
      </w:r>
    </w:p>
    <w:p w14:paraId="19B93D20" w14:textId="77777777"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Wykonawca odpowiada za działania i zaniechania osób, z których pomocą zobowiązanie wykonuje, jak za własne działanie lub zaniechanie.</w:t>
      </w:r>
    </w:p>
    <w:p w14:paraId="726AA8C6" w14:textId="77777777"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Wykonawca oświadcza, że ponosi wyłączną odpowiedzialność z tytułu ewentualnego uszkodzenia istniejących instalacji podziemnych i nadziemnych.</w:t>
      </w:r>
    </w:p>
    <w:p w14:paraId="00D99DF5" w14:textId="3876412A"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Wykonawca zobowiązany jest zapewnić wykonanie i kierowanie robotami będącymi przedmiotem umowy przez osoby posiadające stosowne kwalifikacje zawodowe, zgodnie z obowiązującym prawem, w całym okresie obowiązywania umowy. Wykonawca ustanawia ………………………</w:t>
      </w:r>
      <w:r w:rsidR="00EA6C43" w:rsidRPr="002704C5">
        <w:rPr>
          <w:sz w:val="22"/>
          <w:szCs w:val="22"/>
        </w:rPr>
        <w:t>;</w:t>
      </w:r>
      <w:r w:rsidR="009D6037">
        <w:rPr>
          <w:sz w:val="22"/>
          <w:szCs w:val="22"/>
        </w:rPr>
        <w:t xml:space="preserve"> </w:t>
      </w:r>
      <w:r w:rsidR="00EA6C43" w:rsidRPr="002704C5">
        <w:rPr>
          <w:sz w:val="22"/>
          <w:szCs w:val="22"/>
        </w:rPr>
        <w:t>tel……..;mail:……… ,</w:t>
      </w:r>
      <w:r w:rsidRPr="002704C5">
        <w:rPr>
          <w:sz w:val="22"/>
          <w:szCs w:val="22"/>
        </w:rPr>
        <w:t xml:space="preserve"> </w:t>
      </w:r>
      <w:r w:rsidRPr="002704C5">
        <w:rPr>
          <w:sz w:val="22"/>
          <w:szCs w:val="22"/>
          <w:u w:val="single"/>
        </w:rPr>
        <w:t>jako kierownika budowy,</w:t>
      </w:r>
      <w:r w:rsidRPr="002704C5">
        <w:rPr>
          <w:sz w:val="22"/>
          <w:szCs w:val="22"/>
        </w:rPr>
        <w:t xml:space="preserve"> który jest uprawniony do działania w związku z realizacją umowy w granicach określonych art. 22 ustawy Prawo budowlane - posiadającego uprawnienia budowlane do kierowania robotami budowlanymi lub odpowiadające im ważne uprawnienia, które zostały wydane na podstawie wcześniej obowiązujących przepisów, zgodne z wymaganiami SWZ. Przed przekazaniem terenu budowy Wykonawca zobowiązany jest przekazać Zamawiającemu kopię uprawnień budowlanych wraz z aktualnym zaświadczeniem do przynależności do właściwej okręgowej izby samorządu zawodowego,</w:t>
      </w:r>
    </w:p>
    <w:p w14:paraId="378D7461" w14:textId="3A92484E"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 xml:space="preserve">Wykonawca zobowiązuje się do posiadania ubezpieczenia odpowiedzialności cywilnej z tytułu prowadzonej działalności gospodarczej na kwotę nie niższą niż </w:t>
      </w:r>
      <w:r w:rsidR="0013034F" w:rsidRPr="002704C5">
        <w:rPr>
          <w:sz w:val="22"/>
          <w:szCs w:val="22"/>
        </w:rPr>
        <w:t>1.000.000,00</w:t>
      </w:r>
      <w:r w:rsidRPr="002704C5">
        <w:rPr>
          <w:sz w:val="22"/>
          <w:szCs w:val="22"/>
        </w:rPr>
        <w:t xml:space="preserve"> zł</w:t>
      </w:r>
      <w:r w:rsidR="0013034F" w:rsidRPr="002704C5">
        <w:rPr>
          <w:sz w:val="22"/>
          <w:szCs w:val="22"/>
        </w:rPr>
        <w:t>.,</w:t>
      </w:r>
      <w:r w:rsidRPr="002704C5">
        <w:rPr>
          <w:sz w:val="22"/>
          <w:szCs w:val="22"/>
        </w:rPr>
        <w:t xml:space="preserve"> przez cały okres realizacji umowy. Przed zawarciem umowy Wykonawca przedłożył Zamawiającemu kopię aktualnej umowy ubezpieczenia (lub polisy). W trakcie realizacji umowy na każde żądanie </w:t>
      </w:r>
      <w:r w:rsidRPr="002704C5">
        <w:rPr>
          <w:sz w:val="22"/>
          <w:szCs w:val="22"/>
        </w:rPr>
        <w:lastRenderedPageBreak/>
        <w:t>Zamawiającego Wykonawca zobowiązany jest przedłożyć kopię aktualnej umowy ubezpieczenia (lub polisy) wraz z potwierdzeniem opłaconych składek.</w:t>
      </w:r>
    </w:p>
    <w:p w14:paraId="48B685CE" w14:textId="77777777"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Ubezpieczeniu, o którym mowa w ust. 7, podlegają w szczególności:</w:t>
      </w:r>
    </w:p>
    <w:p w14:paraId="1D38099A" w14:textId="15DBC4E2" w:rsidR="001856F0" w:rsidRPr="002704C5" w:rsidRDefault="001856F0" w:rsidP="004B4378">
      <w:pPr>
        <w:pStyle w:val="Tekstpodstawowy"/>
        <w:numPr>
          <w:ilvl w:val="1"/>
          <w:numId w:val="249"/>
        </w:numPr>
        <w:spacing w:after="120" w:line="23" w:lineRule="atLeast"/>
        <w:ind w:left="1134" w:hanging="567"/>
        <w:rPr>
          <w:sz w:val="22"/>
          <w:szCs w:val="22"/>
        </w:rPr>
      </w:pPr>
      <w:r w:rsidRPr="002704C5">
        <w:rPr>
          <w:sz w:val="22"/>
          <w:szCs w:val="22"/>
        </w:rPr>
        <w:t xml:space="preserve">odpowiedzialność cywilna za szkody osobowe i rzeczowe wyrządzone osobom trzecim, </w:t>
      </w:r>
      <w:r w:rsidR="00E815CB">
        <w:rPr>
          <w:sz w:val="22"/>
          <w:szCs w:val="22"/>
        </w:rPr>
        <w:br/>
      </w:r>
      <w:r w:rsidRPr="002704C5">
        <w:rPr>
          <w:sz w:val="22"/>
          <w:szCs w:val="22"/>
        </w:rPr>
        <w:t>w tym powstałe w związku z prowadzonymi robotami budowlanymi, w tym także ruchem pojazdów mechanicznych;</w:t>
      </w:r>
    </w:p>
    <w:p w14:paraId="09D523A7" w14:textId="7051C55E" w:rsidR="001856F0" w:rsidRPr="002704C5" w:rsidRDefault="001856F0" w:rsidP="004B4378">
      <w:pPr>
        <w:pStyle w:val="Tekstpodstawowy"/>
        <w:numPr>
          <w:ilvl w:val="1"/>
          <w:numId w:val="249"/>
        </w:numPr>
        <w:spacing w:after="120" w:line="23" w:lineRule="atLeast"/>
        <w:ind w:left="1134" w:hanging="567"/>
        <w:rPr>
          <w:sz w:val="22"/>
          <w:szCs w:val="22"/>
        </w:rPr>
      </w:pPr>
      <w:r w:rsidRPr="002704C5">
        <w:rPr>
          <w:sz w:val="22"/>
          <w:szCs w:val="22"/>
        </w:rPr>
        <w:t xml:space="preserve">ubezpieczenie od następstw nieszczęśliwych wypadków pracowników Wykonawcy </w:t>
      </w:r>
      <w:r w:rsidR="000833E2" w:rsidRPr="002704C5">
        <w:rPr>
          <w:sz w:val="22"/>
          <w:szCs w:val="22"/>
        </w:rPr>
        <w:br/>
      </w:r>
      <w:r w:rsidRPr="002704C5">
        <w:rPr>
          <w:sz w:val="22"/>
          <w:szCs w:val="22"/>
        </w:rPr>
        <w:t>i osób trzecich powstałe w związku z prowadzonymi robotami budowlanymi, w tym także ruchem pojazdów mechanicznych;</w:t>
      </w:r>
    </w:p>
    <w:p w14:paraId="75F4C9FC" w14:textId="2B1CCEB8"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t>
      </w:r>
      <w:r w:rsidR="00E815CB">
        <w:rPr>
          <w:sz w:val="22"/>
          <w:szCs w:val="22"/>
        </w:rPr>
        <w:br/>
      </w:r>
      <w:r w:rsidRPr="002704C5">
        <w:rPr>
          <w:sz w:val="22"/>
          <w:szCs w:val="22"/>
        </w:rPr>
        <w:t xml:space="preserve">w umowie lub innych czynności pozostających w związku z wykonywaną umową, lub za uszkodzenia pojazdów i mienia lub szkody wobec osób lub na mieniu osób, spowodowane powstałymi wadami i usterkami wykonanych robót. </w:t>
      </w:r>
    </w:p>
    <w:p w14:paraId="4AF5AEAC"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ponosi odpowiedzialność za podjęcie środków zabezpieczających obszar wykonywania robót i zabezpieczenia przed ewentualnymi szkodami osób trzecich lub za zaniechanie w tym zakresie.</w:t>
      </w:r>
    </w:p>
    <w:p w14:paraId="4E3AEC80"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zobowiązany jest zadośćuczynić prawnie i finansowo roszczeniom osób trzecich za szkody oraz następstwa nieszczęśliwych wypadków powstałych przy wykonywaniu czynności objętych umową oraz 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pisma obejmujące roszczenia do rozpatrzenia Wykonawcy, jako odpowiedzialnemu i przejmującemu od Zamawiającego odpowiedzialność prawną i finansową za roszczenia. Wykonawca zobowiązuje się zwolnić Zamawiającego z obowiązku świadczenia na rzecz tych osób.</w:t>
      </w:r>
    </w:p>
    <w:p w14:paraId="3A998AAE" w14:textId="0C0D882F"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Zamawiający wymaga, aby w ramach realizacji umowy czynności bezpośrednio związane z wykonywaniem robót (wchodzące w tzw. koszty bezpośrednie wynikające z przedmiaru robót) były wykonywane przez osoby zatrudnione na podstawie umowy o pracę w rozumieniu przepisów ustawy z dnia 26 czerwca 1974 r. Kodeks pracy (t.j. Dz.U. z 202</w:t>
      </w:r>
      <w:r w:rsidR="004B4378" w:rsidRPr="002704C5">
        <w:rPr>
          <w:sz w:val="22"/>
          <w:szCs w:val="22"/>
        </w:rPr>
        <w:t>3</w:t>
      </w:r>
      <w:r w:rsidRPr="002704C5">
        <w:rPr>
          <w:sz w:val="22"/>
          <w:szCs w:val="22"/>
        </w:rPr>
        <w:t xml:space="preserve"> poz.</w:t>
      </w:r>
      <w:r w:rsidR="004B4378" w:rsidRPr="002704C5">
        <w:rPr>
          <w:sz w:val="22"/>
          <w:szCs w:val="22"/>
        </w:rPr>
        <w:t>1465</w:t>
      </w:r>
      <w:r w:rsidRPr="002704C5">
        <w:rPr>
          <w:sz w:val="22"/>
          <w:szCs w:val="22"/>
        </w:rPr>
        <w:t xml:space="preserve"> </w:t>
      </w:r>
      <w:r w:rsidR="000833E2" w:rsidRPr="002704C5">
        <w:rPr>
          <w:sz w:val="22"/>
          <w:szCs w:val="22"/>
        </w:rPr>
        <w:br/>
      </w:r>
      <w:r w:rsidRPr="002704C5">
        <w:rPr>
          <w:sz w:val="22"/>
          <w:szCs w:val="22"/>
        </w:rPr>
        <w:t xml:space="preserve">z późn.zm.), niezależnie od tego, czy prace te będzie wykonywał Wykonawca, podwykonawca lub dalszy podwykonawca. Wymóg zatrudnienia na podstawie umowy o pracę dotyczy osób, które wykonują czynności bezpośrednio związane z wykonywaniem robót, czyli tzw. pracowników fizycznych, tj.: </w:t>
      </w:r>
      <w:r w:rsidRPr="002704C5">
        <w:rPr>
          <w:color w:val="000000"/>
          <w:sz w:val="22"/>
          <w:szCs w:val="22"/>
        </w:rPr>
        <w:t>kierowcy samochodów dostawczych i ciężarowych, operatorzy sprzętu ciężkiego (koparko-ładowarki, spycharek gąsienicowych, walca i równiarki samojezdnej,), sprzętu budowlanego (ubijaków spalinowych, wibratorów powierzchniowych, piły do cięcia kostki), robotnik ogólnobudowlany.</w:t>
      </w:r>
    </w:p>
    <w:p w14:paraId="2F69FF3E" w14:textId="77777777" w:rsidR="001856F0" w:rsidRPr="002704C5" w:rsidRDefault="001856F0" w:rsidP="004B4378">
      <w:pPr>
        <w:spacing w:after="120" w:line="23" w:lineRule="atLeast"/>
        <w:ind w:left="567"/>
        <w:jc w:val="both"/>
        <w:rPr>
          <w:sz w:val="22"/>
          <w:szCs w:val="22"/>
        </w:rPr>
      </w:pPr>
      <w:r w:rsidRPr="002704C5">
        <w:rPr>
          <w:sz w:val="22"/>
          <w:szCs w:val="22"/>
        </w:rPr>
        <w:t>Wymóg nie dotyczy więc, między innymi osób: kierujących budową, osób wykonujących usługi transportowe, dostawców materiałów, sprzętu, urządzeń,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1071B2AF" w14:textId="4CD731E4"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 xml:space="preserve">Przed zawarciem umowy Wykonawca przedłoży Zamawiającemu oświadczenie, że czynności, o których mowa w ust.12 będą wykonywane przez osoby zatrudnione przez niego na podstawie umowy o pracę. W przypadku wskazania w Ofercie podwykonawców, którzy w ramach realizacji swojej części będą wykonywali czynności, o których mowa w ust.12, Wykonawca składa Zamawiającemu oświadczenie (w formie odrębnego dokumentu lub bezpośrednio </w:t>
      </w:r>
      <w:r w:rsidR="000833E2" w:rsidRPr="002704C5">
        <w:rPr>
          <w:sz w:val="22"/>
          <w:szCs w:val="22"/>
        </w:rPr>
        <w:br/>
      </w:r>
      <w:r w:rsidRPr="002704C5">
        <w:rPr>
          <w:sz w:val="22"/>
          <w:szCs w:val="22"/>
        </w:rPr>
        <w:t xml:space="preserve">w umowie podwykonawczej) od wskazanych podwykonawców, że czynności, o których mowa </w:t>
      </w:r>
      <w:r w:rsidRPr="002704C5">
        <w:rPr>
          <w:sz w:val="22"/>
          <w:szCs w:val="22"/>
        </w:rPr>
        <w:lastRenderedPageBreak/>
        <w:t xml:space="preserve">w ust.12, będą wykonywane przez osoby zatrudnione przez podwykonawców na podstawie umowy o pracę. W przypadku wskazania w Ofercie części 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t>
      </w:r>
      <w:r w:rsidR="000833E2" w:rsidRPr="002704C5">
        <w:rPr>
          <w:sz w:val="22"/>
          <w:szCs w:val="22"/>
        </w:rPr>
        <w:br/>
      </w:r>
      <w:r w:rsidRPr="002704C5">
        <w:rPr>
          <w:sz w:val="22"/>
          <w:szCs w:val="22"/>
        </w:rPr>
        <w:t>w ust.12, będą wykonywane przez osoby zatrudnione przez podwykonawcę lub dalszego podwykonawcę na podstawie umowy o pracę.</w:t>
      </w:r>
    </w:p>
    <w:p w14:paraId="74E0B026"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 xml:space="preserve">W trakcie realizacji umowy Zamawiający uprawniony jest do wykonywania czynności kontrolnych wobec Wykonawcy odnośnie spełniania przez Wykonawcę lub podwykonawcę lub dalszego podwykonawcę wymogu zatrudnienia na podstawie umowy o pracę osób wykonujących wskazane w ust. 12 czynności. Zamawiający uprawniony jest w szczególności do: </w:t>
      </w:r>
    </w:p>
    <w:p w14:paraId="6AD29411" w14:textId="77777777" w:rsidR="001856F0" w:rsidRPr="002704C5" w:rsidRDefault="001856F0" w:rsidP="004B4378">
      <w:pPr>
        <w:pStyle w:val="Akapitzlist"/>
        <w:numPr>
          <w:ilvl w:val="1"/>
          <w:numId w:val="250"/>
        </w:numPr>
        <w:spacing w:after="120" w:line="23" w:lineRule="atLeast"/>
        <w:ind w:left="1134" w:hanging="567"/>
        <w:jc w:val="both"/>
        <w:rPr>
          <w:sz w:val="22"/>
          <w:szCs w:val="22"/>
        </w:rPr>
      </w:pPr>
      <w:r w:rsidRPr="002704C5">
        <w:rPr>
          <w:sz w:val="22"/>
          <w:szCs w:val="22"/>
        </w:rPr>
        <w:t>żądania oświadczeń i dokumentów w zakresie potwierdzenia spełniania ww. wymogów i dokonywania ich oceny,</w:t>
      </w:r>
    </w:p>
    <w:p w14:paraId="2B875088" w14:textId="77777777" w:rsidR="001856F0" w:rsidRPr="002704C5" w:rsidRDefault="001856F0" w:rsidP="004B4378">
      <w:pPr>
        <w:pStyle w:val="Akapitzlist"/>
        <w:numPr>
          <w:ilvl w:val="1"/>
          <w:numId w:val="250"/>
        </w:numPr>
        <w:spacing w:after="120" w:line="23" w:lineRule="atLeast"/>
        <w:ind w:left="1134" w:hanging="567"/>
        <w:jc w:val="both"/>
        <w:rPr>
          <w:sz w:val="22"/>
          <w:szCs w:val="22"/>
        </w:rPr>
      </w:pPr>
      <w:r w:rsidRPr="002704C5">
        <w:rPr>
          <w:sz w:val="22"/>
          <w:szCs w:val="22"/>
        </w:rPr>
        <w:t>żądania wyjaśnień w przypadku wątpliwości w zakresie potwierdzenia spełniania ww. wymogów,</w:t>
      </w:r>
    </w:p>
    <w:p w14:paraId="01292ABB" w14:textId="77777777" w:rsidR="001856F0" w:rsidRPr="002704C5" w:rsidRDefault="001856F0" w:rsidP="004B4378">
      <w:pPr>
        <w:pStyle w:val="Akapitzlist"/>
        <w:numPr>
          <w:ilvl w:val="1"/>
          <w:numId w:val="250"/>
        </w:numPr>
        <w:spacing w:after="120" w:line="23" w:lineRule="atLeast"/>
        <w:ind w:left="1134" w:hanging="567"/>
        <w:jc w:val="both"/>
        <w:rPr>
          <w:sz w:val="22"/>
          <w:szCs w:val="22"/>
        </w:rPr>
      </w:pPr>
      <w:r w:rsidRPr="002704C5">
        <w:rPr>
          <w:sz w:val="22"/>
          <w:szCs w:val="22"/>
        </w:rPr>
        <w:t>przeprowadzania kontroli na miejscu wykonywania świadczenia,</w:t>
      </w:r>
    </w:p>
    <w:p w14:paraId="2358F9B0" w14:textId="77777777" w:rsidR="001856F0" w:rsidRPr="002704C5" w:rsidRDefault="001856F0" w:rsidP="004B4378">
      <w:pPr>
        <w:pStyle w:val="Akapitzlist"/>
        <w:numPr>
          <w:ilvl w:val="1"/>
          <w:numId w:val="250"/>
        </w:numPr>
        <w:spacing w:after="120" w:line="23" w:lineRule="atLeast"/>
        <w:ind w:left="1134" w:hanging="567"/>
        <w:jc w:val="both"/>
        <w:rPr>
          <w:sz w:val="22"/>
          <w:szCs w:val="22"/>
        </w:rPr>
      </w:pPr>
      <w:r w:rsidRPr="002704C5">
        <w:rPr>
          <w:sz w:val="22"/>
          <w:szCs w:val="22"/>
        </w:rPr>
        <w:t>zwrócenia się do Państwowej Inspekcji Pracy, o przeprowadzenie u Wykonawcy lub podwykonawcy lub dalszego podwykonawcy kontroli.</w:t>
      </w:r>
    </w:p>
    <w:p w14:paraId="276F9FCB"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 trakcie realizacji umowy na każde wezwanie Zamawiającego w wyznaczonym w tym wezwaniu terminie, Wykonawca przedłoży Zamawiającemu w szczególności dokumenty wybrane spośród wskazanych poniżej, w celu weryfikacji zatrudnienia przez Wykonawcę lub podwykonawcę, na podstawie umowy o pracę, osób wykonujących wskazane przez Zamawiającego czynności (wskazane w ust. 12), w zakresie realizacji zamówienia:</w:t>
      </w:r>
    </w:p>
    <w:p w14:paraId="0051FF56" w14:textId="77777777" w:rsidR="001856F0" w:rsidRPr="002704C5" w:rsidRDefault="001856F0" w:rsidP="004B4378">
      <w:pPr>
        <w:pStyle w:val="Akapitzlist"/>
        <w:numPr>
          <w:ilvl w:val="1"/>
          <w:numId w:val="251"/>
        </w:numPr>
        <w:spacing w:after="120" w:line="23" w:lineRule="atLeast"/>
        <w:ind w:left="1134" w:hanging="567"/>
        <w:jc w:val="both"/>
        <w:rPr>
          <w:sz w:val="22"/>
          <w:szCs w:val="22"/>
        </w:rPr>
      </w:pPr>
      <w:r w:rsidRPr="002704C5">
        <w:rPr>
          <w:sz w:val="22"/>
          <w:szCs w:val="22"/>
        </w:rPr>
        <w:t xml:space="preserve">oświadczenie zatrudnionego pracownika, </w:t>
      </w:r>
    </w:p>
    <w:p w14:paraId="64BD3422" w14:textId="77777777" w:rsidR="001856F0" w:rsidRPr="002704C5" w:rsidRDefault="001856F0" w:rsidP="004B4378">
      <w:pPr>
        <w:pStyle w:val="Akapitzlist"/>
        <w:numPr>
          <w:ilvl w:val="1"/>
          <w:numId w:val="251"/>
        </w:numPr>
        <w:spacing w:after="120" w:line="23" w:lineRule="atLeast"/>
        <w:ind w:left="1134" w:hanging="567"/>
        <w:jc w:val="both"/>
        <w:rPr>
          <w:sz w:val="22"/>
          <w:szCs w:val="22"/>
        </w:rPr>
      </w:pPr>
      <w:r w:rsidRPr="002704C5">
        <w:rPr>
          <w:sz w:val="22"/>
          <w:szCs w:val="22"/>
        </w:rPr>
        <w:t>oświadczenie Wykonawcy, podwykonawcy o zatrudnieniu pracownika na podstawie umowy o pracę,</w:t>
      </w:r>
    </w:p>
    <w:p w14:paraId="4985F327" w14:textId="77777777" w:rsidR="001856F0" w:rsidRPr="002704C5" w:rsidRDefault="001856F0" w:rsidP="004B4378">
      <w:pPr>
        <w:pStyle w:val="Akapitzlist"/>
        <w:numPr>
          <w:ilvl w:val="1"/>
          <w:numId w:val="251"/>
        </w:numPr>
        <w:spacing w:after="120" w:line="23" w:lineRule="atLeast"/>
        <w:ind w:left="1134" w:hanging="567"/>
        <w:jc w:val="both"/>
        <w:rPr>
          <w:sz w:val="22"/>
          <w:szCs w:val="22"/>
        </w:rPr>
      </w:pPr>
      <w:r w:rsidRPr="002704C5">
        <w:rPr>
          <w:sz w:val="22"/>
          <w:szCs w:val="22"/>
        </w:rPr>
        <w:t>poświadczoną za zgodność z oryginałem kopii umowy o pracę zatrudnionego pracownika,</w:t>
      </w:r>
    </w:p>
    <w:p w14:paraId="32CDF3D7" w14:textId="0B3340AA" w:rsidR="001856F0" w:rsidRPr="002704C5" w:rsidRDefault="001856F0" w:rsidP="004B4378">
      <w:pPr>
        <w:pStyle w:val="Akapitzlist"/>
        <w:numPr>
          <w:ilvl w:val="1"/>
          <w:numId w:val="251"/>
        </w:numPr>
        <w:spacing w:after="120" w:line="23" w:lineRule="atLeast"/>
        <w:ind w:left="1134" w:hanging="567"/>
        <w:jc w:val="both"/>
        <w:rPr>
          <w:sz w:val="22"/>
          <w:szCs w:val="22"/>
        </w:rPr>
      </w:pPr>
      <w:r w:rsidRPr="002704C5">
        <w:rPr>
          <w:sz w:val="22"/>
          <w:szCs w:val="22"/>
        </w:rPr>
        <w:t xml:space="preserve">inne dokumenty - 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i Rady *UE) 2016/679 z dnia 27 kwietnia 2016 w sprawie ochrony osób fizycznych w związku z przetwarzaniem danych osobowych </w:t>
      </w:r>
      <w:r w:rsidR="00E815CB">
        <w:rPr>
          <w:sz w:val="22"/>
          <w:szCs w:val="22"/>
        </w:rPr>
        <w:br/>
      </w:r>
      <w:r w:rsidRPr="002704C5">
        <w:rPr>
          <w:sz w:val="22"/>
          <w:szCs w:val="22"/>
        </w:rPr>
        <w:t>i w sprawie swobodnego przepływu takich danych oraz uchylenia dyrektywy 95/46/WE (dalej: RODO), tj. w szczególności bez adresów, nr PESEL pracowników.</w:t>
      </w:r>
    </w:p>
    <w:p w14:paraId="22103C53" w14:textId="76A1E60B" w:rsidR="001856F0" w:rsidRPr="002704C5" w:rsidRDefault="001856F0" w:rsidP="004B4378">
      <w:pPr>
        <w:numPr>
          <w:ilvl w:val="0"/>
          <w:numId w:val="47"/>
        </w:numPr>
        <w:tabs>
          <w:tab w:val="clear" w:pos="360"/>
          <w:tab w:val="num" w:pos="567"/>
        </w:tabs>
        <w:spacing w:after="120" w:line="23" w:lineRule="atLeast"/>
        <w:ind w:left="567" w:hanging="567"/>
        <w:jc w:val="both"/>
        <w:rPr>
          <w:bCs/>
          <w:sz w:val="22"/>
          <w:szCs w:val="22"/>
        </w:rPr>
      </w:pPr>
      <w:r w:rsidRPr="002704C5">
        <w:rPr>
          <w:sz w:val="22"/>
          <w:szCs w:val="22"/>
        </w:rPr>
        <w:t xml:space="preserve">Na Wykonawcy ciąży obowiązek zapewnienia, aby również podwykonawcy i dalsi podwykonawcy spełniali wszystkie wymogi w odniesieniu do zatrudniania na podstawie umowy o pracę wykonujących wskazane w ust. 12 czynności i dokumenty o których mowa </w:t>
      </w:r>
      <w:r w:rsidR="000833E2" w:rsidRPr="002704C5">
        <w:rPr>
          <w:sz w:val="22"/>
          <w:szCs w:val="22"/>
        </w:rPr>
        <w:br/>
      </w:r>
      <w:r w:rsidRPr="002704C5">
        <w:rPr>
          <w:sz w:val="22"/>
          <w:szCs w:val="22"/>
        </w:rPr>
        <w:t>w ust.15.</w:t>
      </w:r>
    </w:p>
    <w:p w14:paraId="63E6FEFD" w14:textId="77777777" w:rsidR="001856F0" w:rsidRPr="002704C5" w:rsidRDefault="001856F0" w:rsidP="004B4378">
      <w:pPr>
        <w:numPr>
          <w:ilvl w:val="0"/>
          <w:numId w:val="47"/>
        </w:numPr>
        <w:tabs>
          <w:tab w:val="clear" w:pos="360"/>
          <w:tab w:val="num" w:pos="567"/>
        </w:tabs>
        <w:spacing w:after="120" w:line="23" w:lineRule="atLeast"/>
        <w:ind w:left="567" w:hanging="567"/>
        <w:jc w:val="both"/>
        <w:rPr>
          <w:bCs/>
          <w:sz w:val="22"/>
          <w:szCs w:val="22"/>
        </w:rPr>
      </w:pPr>
      <w:r w:rsidRPr="002704C5">
        <w:rPr>
          <w:sz w:val="22"/>
          <w:szCs w:val="22"/>
        </w:rPr>
        <w:t>Wykonawca zobowiązuje się do:</w:t>
      </w:r>
    </w:p>
    <w:p w14:paraId="2FD10AA6" w14:textId="77777777" w:rsidR="001856F0" w:rsidRPr="002704C5" w:rsidRDefault="001856F0" w:rsidP="004B4378">
      <w:pPr>
        <w:pStyle w:val="Akapitzlist"/>
        <w:numPr>
          <w:ilvl w:val="1"/>
          <w:numId w:val="252"/>
        </w:numPr>
        <w:spacing w:after="120" w:line="23" w:lineRule="atLeast"/>
        <w:ind w:left="1134" w:hanging="567"/>
        <w:jc w:val="both"/>
        <w:rPr>
          <w:bCs/>
          <w:sz w:val="22"/>
          <w:szCs w:val="22"/>
        </w:rPr>
      </w:pPr>
      <w:r w:rsidRPr="002704C5">
        <w:rPr>
          <w:sz w:val="22"/>
          <w:szCs w:val="22"/>
        </w:rPr>
        <w:t xml:space="preserve">wypełniania obowiązków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 związku z realizacją umowy. </w:t>
      </w:r>
    </w:p>
    <w:p w14:paraId="01925AE0" w14:textId="77777777" w:rsidR="001856F0" w:rsidRPr="002704C5" w:rsidRDefault="001856F0" w:rsidP="004B4378">
      <w:pPr>
        <w:pStyle w:val="Akapitzlist"/>
        <w:numPr>
          <w:ilvl w:val="1"/>
          <w:numId w:val="252"/>
        </w:numPr>
        <w:spacing w:after="120" w:line="23" w:lineRule="atLeast"/>
        <w:ind w:left="1134" w:hanging="567"/>
        <w:jc w:val="both"/>
        <w:rPr>
          <w:bCs/>
          <w:sz w:val="22"/>
          <w:szCs w:val="22"/>
        </w:rPr>
      </w:pPr>
      <w:r w:rsidRPr="002704C5">
        <w:rPr>
          <w:sz w:val="22"/>
          <w:szCs w:val="22"/>
        </w:rPr>
        <w:lastRenderedPageBreak/>
        <w:t>do przestrzegania przepisów ustawy z dnia 10 maja 2018 roku o ochronie danych osobowych (t.j. Dz.U. z 2019 r. poz.1781 z późn. zm.).</w:t>
      </w:r>
    </w:p>
    <w:p w14:paraId="66B4EB4F"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oświadcza, że:</w:t>
      </w:r>
    </w:p>
    <w:p w14:paraId="45B42EC9" w14:textId="77777777" w:rsidR="001856F0" w:rsidRPr="002704C5" w:rsidRDefault="001856F0" w:rsidP="004B4378">
      <w:pPr>
        <w:pStyle w:val="Akapitzlist"/>
        <w:numPr>
          <w:ilvl w:val="1"/>
          <w:numId w:val="253"/>
        </w:numPr>
        <w:spacing w:after="120" w:line="23" w:lineRule="atLeast"/>
        <w:ind w:left="1134" w:hanging="567"/>
        <w:jc w:val="both"/>
        <w:rPr>
          <w:sz w:val="22"/>
          <w:szCs w:val="22"/>
        </w:rPr>
      </w:pPr>
      <w:r w:rsidRPr="002704C5">
        <w:rPr>
          <w:sz w:val="22"/>
          <w:szCs w:val="22"/>
        </w:rPr>
        <w:t>znane są mu wszelkie obowiązki wynikające z obowiązujących przepisów o ochronie danych osobowych mające zastosowanie oraz RODO,</w:t>
      </w:r>
    </w:p>
    <w:p w14:paraId="2C73A857" w14:textId="77777777" w:rsidR="001856F0" w:rsidRPr="002704C5" w:rsidRDefault="001856F0" w:rsidP="004B4378">
      <w:pPr>
        <w:pStyle w:val="Akapitzlist"/>
        <w:numPr>
          <w:ilvl w:val="1"/>
          <w:numId w:val="253"/>
        </w:numPr>
        <w:spacing w:after="120" w:line="23" w:lineRule="atLeast"/>
        <w:ind w:left="1134" w:hanging="567"/>
        <w:jc w:val="both"/>
        <w:rPr>
          <w:sz w:val="22"/>
          <w:szCs w:val="22"/>
        </w:rPr>
      </w:pPr>
      <w:r w:rsidRPr="002704C5">
        <w:rPr>
          <w:sz w:val="22"/>
          <w:szCs w:val="22"/>
        </w:rPr>
        <w:t>zapewnia, że wdrożył i stosuje odpowiednie środki techniczne i organizacyjne spełniające wymogi zakreślone aktami prawnymi, aby przetwarzanie danych osobowych spełniało wymogi wynikające z obowiązujących przepisów o ochronie danych osobowych oraz RODO mających zastosowanie i chroniło prawa osób, których dane dotyczą,</w:t>
      </w:r>
    </w:p>
    <w:p w14:paraId="6C0DEAD8" w14:textId="77777777" w:rsidR="001856F0" w:rsidRPr="002704C5" w:rsidRDefault="001856F0" w:rsidP="004B4378">
      <w:pPr>
        <w:pStyle w:val="Akapitzlist"/>
        <w:numPr>
          <w:ilvl w:val="1"/>
          <w:numId w:val="253"/>
        </w:numPr>
        <w:spacing w:after="120" w:line="23" w:lineRule="atLeast"/>
        <w:ind w:left="1134" w:hanging="567"/>
        <w:jc w:val="both"/>
        <w:rPr>
          <w:sz w:val="22"/>
          <w:szCs w:val="22"/>
        </w:rPr>
      </w:pPr>
      <w:r w:rsidRPr="002704C5">
        <w:rPr>
          <w:sz w:val="22"/>
          <w:szCs w:val="22"/>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6CF7471E" w14:textId="77777777" w:rsidR="001856F0" w:rsidRPr="002704C5" w:rsidRDefault="001856F0" w:rsidP="00C0387E">
      <w:pPr>
        <w:numPr>
          <w:ilvl w:val="0"/>
          <w:numId w:val="47"/>
        </w:numPr>
        <w:spacing w:after="120" w:line="23" w:lineRule="atLeast"/>
        <w:ind w:left="567" w:hanging="567"/>
        <w:jc w:val="both"/>
        <w:rPr>
          <w:sz w:val="22"/>
          <w:szCs w:val="22"/>
        </w:rPr>
      </w:pPr>
      <w:r w:rsidRPr="002704C5">
        <w:rPr>
          <w:sz w:val="22"/>
          <w:szCs w:val="22"/>
        </w:rPr>
        <w:t>Wykonawca zobowiązany jest do:</w:t>
      </w:r>
    </w:p>
    <w:p w14:paraId="65704467" w14:textId="77777777" w:rsidR="001856F0" w:rsidRPr="002704C5" w:rsidRDefault="001856F0" w:rsidP="00C0387E">
      <w:pPr>
        <w:pStyle w:val="Akapitzlist"/>
        <w:numPr>
          <w:ilvl w:val="1"/>
          <w:numId w:val="254"/>
        </w:numPr>
        <w:spacing w:after="120" w:line="23" w:lineRule="atLeast"/>
        <w:ind w:left="1134" w:hanging="567"/>
        <w:jc w:val="both"/>
        <w:rPr>
          <w:sz w:val="22"/>
          <w:szCs w:val="22"/>
        </w:rPr>
      </w:pPr>
      <w:r w:rsidRPr="002704C5">
        <w:rPr>
          <w:sz w:val="22"/>
          <w:szCs w:val="22"/>
        </w:rPr>
        <w:t>porozumiewania się z Zamawiającym według zasad opisanych w niniejszej umowie,</w:t>
      </w:r>
    </w:p>
    <w:p w14:paraId="1EFD2306" w14:textId="77777777" w:rsidR="001856F0" w:rsidRPr="002704C5" w:rsidRDefault="001856F0" w:rsidP="00C0387E">
      <w:pPr>
        <w:pStyle w:val="Akapitzlist"/>
        <w:numPr>
          <w:ilvl w:val="1"/>
          <w:numId w:val="254"/>
        </w:numPr>
        <w:spacing w:after="120" w:line="23" w:lineRule="atLeast"/>
        <w:ind w:left="1134" w:hanging="567"/>
        <w:jc w:val="both"/>
        <w:rPr>
          <w:sz w:val="22"/>
          <w:szCs w:val="22"/>
        </w:rPr>
      </w:pPr>
      <w:r w:rsidRPr="002704C5">
        <w:rPr>
          <w:sz w:val="22"/>
          <w:szCs w:val="22"/>
        </w:rPr>
        <w:t>sporządzania Protokołów konieczności zamówień dodatkowych nieobjętych zamówieniem podstawowym (adekwatnie do finansowanego zakresu), zgodnie z umową, w przypadku wystąpienia takiej konieczności,</w:t>
      </w:r>
    </w:p>
    <w:p w14:paraId="70355D77" w14:textId="77777777" w:rsidR="001856F0" w:rsidRPr="002704C5" w:rsidRDefault="001856F0" w:rsidP="00C0387E">
      <w:pPr>
        <w:pStyle w:val="Akapitzlist"/>
        <w:numPr>
          <w:ilvl w:val="1"/>
          <w:numId w:val="254"/>
        </w:numPr>
        <w:spacing w:after="120" w:line="23" w:lineRule="atLeast"/>
        <w:ind w:left="1134" w:hanging="567"/>
        <w:jc w:val="both"/>
        <w:rPr>
          <w:sz w:val="22"/>
          <w:szCs w:val="22"/>
        </w:rPr>
      </w:pPr>
      <w:r w:rsidRPr="002704C5">
        <w:rPr>
          <w:sz w:val="22"/>
          <w:szCs w:val="22"/>
        </w:rPr>
        <w:t>prowadzenia dokumentacji rzeczowej i finansowej potwierdzającej zasadność dokonania zmiany wysokości wynagrodzenia, w przypadku zmiany ceny materiałów lub kosztów związanych z realizacją zamówienia (umowy) (adekwatnie do finansowanego zakresu), zgodnie z umową, w przypadku wystąpienia takiej konieczności.</w:t>
      </w:r>
    </w:p>
    <w:p w14:paraId="4A4F9897" w14:textId="6A2DECB1" w:rsidR="001856F0" w:rsidRPr="002704C5" w:rsidRDefault="001856F0" w:rsidP="002B087A">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oświadcza, że - w trakcie postępowania przetargowego – zapoznał się z dokumentacją</w:t>
      </w:r>
      <w:r w:rsidR="00EA6C43" w:rsidRPr="002704C5">
        <w:rPr>
          <w:sz w:val="22"/>
          <w:szCs w:val="22"/>
        </w:rPr>
        <w:t xml:space="preserve">, o której mowa </w:t>
      </w:r>
      <w:r w:rsidRPr="002704C5">
        <w:rPr>
          <w:sz w:val="22"/>
          <w:szCs w:val="22"/>
        </w:rPr>
        <w:t xml:space="preserve"> </w:t>
      </w:r>
      <w:r w:rsidR="00EA6C43" w:rsidRPr="002704C5">
        <w:rPr>
          <w:b/>
          <w:sz w:val="22"/>
          <w:szCs w:val="22"/>
        </w:rPr>
        <w:t xml:space="preserve">§ </w:t>
      </w:r>
      <w:r w:rsidR="009D6037">
        <w:rPr>
          <w:b/>
          <w:sz w:val="22"/>
          <w:szCs w:val="22"/>
        </w:rPr>
        <w:t>1</w:t>
      </w:r>
      <w:r w:rsidR="00EA6C43" w:rsidRPr="002704C5">
        <w:rPr>
          <w:b/>
          <w:sz w:val="22"/>
          <w:szCs w:val="22"/>
        </w:rPr>
        <w:t xml:space="preserve"> ust. 5 niniejszej umowy, </w:t>
      </w:r>
      <w:r w:rsidRPr="002704C5">
        <w:rPr>
          <w:sz w:val="22"/>
          <w:szCs w:val="22"/>
        </w:rPr>
        <w:t>oraz dokonał jej sprawdzenia pod kątem jej spójności i kompletności. Wykonawca potwierdza, że dokumentacja projektowa jest kompletna i spójna oraz umożliwia wykonanie robót budowlanych stanowiących Przedmiot umowy ramach wynagrodzenia uzgodnionego przez Strony w umowie. Wykonawca zobowiązuje się do niezwłocznego informowania Zamawiającego o wszelkich wadach dokumentacji projektowej lub innej dokumentacji dostrzeżonych w trakcie wykonywania robót, nie później jednakże, niż w terminie 3 dni od daty ich ujawnienia. W przypadku zaniechania zawiadomienia Zamawiającego o zauważonych wadach, Wykonawca ponosi odpowiedzialność wobec Zamawiającego za szkody stąd wynikłe. W związku z powyższym jakakolwiek część robót, której obowiązek wykonania wynika z dokumentacji projektowej, STWiORB i SWZ nie będzie traktowana jako roboty dodatkowe lub roboty uzupełniające i Wykonawcy nie będą przysługiwać roszczenia z tytułu wykonania takich robót.</w:t>
      </w:r>
    </w:p>
    <w:p w14:paraId="6A9DA428" w14:textId="77777777" w:rsidR="001856F0" w:rsidRPr="002704C5" w:rsidRDefault="001856F0" w:rsidP="00C0387E">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zobowiązany jest niezwłocznie od daty złożenia wniosku o upadłość lub likwidację, jak również w sytuacji kiedy zostanie wydany przez odpowiedni organ nakaz zajęcia majątku Wykonawcy, powiadomić Zamawiającego w formie pisemnej o tym fakcie.</w:t>
      </w:r>
    </w:p>
    <w:p w14:paraId="5B07C58F" w14:textId="77777777" w:rsidR="00420FDD" w:rsidRPr="002704C5" w:rsidRDefault="00420FDD" w:rsidP="00C0387E">
      <w:pPr>
        <w:spacing w:after="120" w:line="23" w:lineRule="atLeast"/>
        <w:jc w:val="center"/>
        <w:rPr>
          <w:b/>
          <w:sz w:val="22"/>
          <w:szCs w:val="22"/>
        </w:rPr>
      </w:pPr>
      <w:r w:rsidRPr="002704C5">
        <w:rPr>
          <w:b/>
          <w:sz w:val="22"/>
          <w:szCs w:val="22"/>
        </w:rPr>
        <w:t>§ 4</w:t>
      </w:r>
    </w:p>
    <w:p w14:paraId="5432EB5F" w14:textId="77777777" w:rsidR="00420FDD" w:rsidRPr="002704C5" w:rsidRDefault="00420FDD" w:rsidP="00C0387E">
      <w:pPr>
        <w:spacing w:after="120" w:line="23" w:lineRule="atLeast"/>
        <w:jc w:val="center"/>
        <w:rPr>
          <w:b/>
          <w:sz w:val="22"/>
          <w:szCs w:val="22"/>
        </w:rPr>
      </w:pPr>
      <w:r w:rsidRPr="002704C5">
        <w:rPr>
          <w:b/>
          <w:sz w:val="22"/>
          <w:szCs w:val="22"/>
        </w:rPr>
        <w:t>Obowiązki Zamawiającego</w:t>
      </w:r>
    </w:p>
    <w:p w14:paraId="407C6EFB"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 xml:space="preserve">W terminie do 7 dni roboczych licząc od zgłoszenia przez Zamawiającego rozpoczęcia robót do Powiatowego Inspektora Nadzoru Budowlanego Zamawiający przekaże Wykonawcy teren budowy z zastrzeżeniem ust. 2. </w:t>
      </w:r>
    </w:p>
    <w:p w14:paraId="00BA7A5D"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Zamawiający zastrzega sobie prawo zmiany terminu przekazania terenu budowy ze względu na okoliczności,</w:t>
      </w:r>
      <w:r w:rsidRPr="002704C5">
        <w:rPr>
          <w:rFonts w:eastAsia="Andale Sans UI"/>
          <w:sz w:val="22"/>
          <w:szCs w:val="22"/>
          <w:lang w:bidi="en-US"/>
        </w:rPr>
        <w:t xml:space="preserve"> </w:t>
      </w:r>
      <w:r w:rsidRPr="002704C5">
        <w:rPr>
          <w:sz w:val="22"/>
          <w:szCs w:val="22"/>
        </w:rPr>
        <w:t>których nie mógł przewidzieć.</w:t>
      </w:r>
    </w:p>
    <w:p w14:paraId="0CF4F9D6"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Po protokolarnym przejęciu od Zamawiającego terenu budowy Wykonawca ponosi aż do chwili wykonania przedmiotu umowy pełną odpowiedzialność za przekazany teren budowy.</w:t>
      </w:r>
    </w:p>
    <w:p w14:paraId="2D213520"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lastRenderedPageBreak/>
        <w:t>Przed rozpoczęciem robót Zamawiający przekaże bezpłatnie 1 komplet projektów budowlanych</w:t>
      </w:r>
      <w:r w:rsidRPr="002704C5">
        <w:rPr>
          <w:rFonts w:eastAsia="Andale Sans UI"/>
          <w:sz w:val="22"/>
          <w:szCs w:val="22"/>
          <w:lang w:bidi="en-US"/>
        </w:rPr>
        <w:br/>
        <w:t xml:space="preserve"> i wykonawczych wraz z  pozwoleniem na budowę, STWiORB z tym, że komplet projektów budowlanych i wykonawczych będzie przechowywany przez Wykonawcę na budowie i będzie dostępny do wglądu na każde  żądanie Zamawiającego.</w:t>
      </w:r>
    </w:p>
    <w:p w14:paraId="6DFFDC4F"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Jeżeli Wykonawcy potrzebna będzie większa ilość egzemplarzy dokumentacji projektowej, sporządzi je we własnym zakresie i na własny koszt.</w:t>
      </w:r>
    </w:p>
    <w:p w14:paraId="0BB3B66E"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Wszelkie polecenia wydawane Wykonawcy przez Zamawiającego oraz Inspektor(a)/(ów) Nadzoru, jak równie zapytania i wyjaśnienia dotyczące realizacji niniejszej umowy wymagają formy pisemnej.</w:t>
      </w:r>
    </w:p>
    <w:p w14:paraId="086A4F3D" w14:textId="484468BD"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 xml:space="preserve">Decyzje o zmianach w dokumentacji projektowej podejmowane są przez Zamawiającego </w:t>
      </w:r>
      <w:r w:rsidRPr="002704C5">
        <w:rPr>
          <w:rFonts w:eastAsia="Andale Sans UI"/>
          <w:sz w:val="22"/>
          <w:szCs w:val="22"/>
          <w:lang w:bidi="en-US"/>
        </w:rPr>
        <w:br/>
        <w:t xml:space="preserve">w porozumieniu z Projektantem. Sposób zgłaszania zmian określa ustawa Prawo Budowlane – </w:t>
      </w:r>
      <w:r w:rsidRPr="002704C5">
        <w:rPr>
          <w:rFonts w:eastAsia="Andale Sans UI"/>
          <w:sz w:val="22"/>
          <w:szCs w:val="22"/>
          <w:lang w:bidi="en-US"/>
        </w:rPr>
        <w:br/>
        <w:t>w szczególności art.</w:t>
      </w:r>
      <w:r w:rsidR="00E815CB">
        <w:rPr>
          <w:rFonts w:eastAsia="Andale Sans UI"/>
          <w:sz w:val="22"/>
          <w:szCs w:val="22"/>
          <w:lang w:bidi="en-US"/>
        </w:rPr>
        <w:t xml:space="preserve"> </w:t>
      </w:r>
      <w:r w:rsidRPr="002704C5">
        <w:rPr>
          <w:rFonts w:eastAsia="Andale Sans UI"/>
          <w:sz w:val="22"/>
          <w:szCs w:val="22"/>
          <w:lang w:bidi="en-US"/>
        </w:rPr>
        <w:t>23 pkt.1 oraz 57 pkt 2.</w:t>
      </w:r>
    </w:p>
    <w:p w14:paraId="716E9041"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Dokumentacja projektowa dostarczony przez Zamawiającego stanowi jego własność i nie może być udostępniany osobom trzecim bez jego zgody wyrażonej na piśmie.</w:t>
      </w:r>
    </w:p>
    <w:p w14:paraId="39A0F730"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Zamawiający winien dysponować środkami finansowymi na realizację przedmiotu umowy.</w:t>
      </w:r>
    </w:p>
    <w:p w14:paraId="6F37C3BA"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W przypadku braku środków finansowych, wskutek okoliczności niezależnych od Zamawiającego, Zamawiający jest zobowiązany powiadomić o tym Wykonawcę w terminie 30 dni od daty powzięcia  o tym informacji.</w:t>
      </w:r>
    </w:p>
    <w:p w14:paraId="495CA7DD"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 xml:space="preserve">Strony umowy w w/w przypadku winny przystąpić do rokowań w celu dokonania uzgodnień </w:t>
      </w:r>
      <w:r w:rsidRPr="002704C5">
        <w:rPr>
          <w:rFonts w:eastAsia="Andale Sans UI"/>
          <w:sz w:val="22"/>
          <w:szCs w:val="22"/>
          <w:lang w:bidi="en-US"/>
        </w:rPr>
        <w:br/>
        <w:t>w sprawie dalszego prowadzenia robót lub ich wstrzymania.</w:t>
      </w:r>
    </w:p>
    <w:p w14:paraId="02A09557"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Zamawiający nie zapewnia zaopatrzenia w punkt poboru mediów (m.in. energia, woda).</w:t>
      </w:r>
    </w:p>
    <w:p w14:paraId="658DEC17"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 xml:space="preserve">Zamawiający powierza kontrolę i nadzór nad realizacją zadania powołanym inspektorom nadzoru, pełniącym funkcję Inspektora nadzoru inwestorskiego w rozumieniu Prawa budowlanego. </w:t>
      </w:r>
    </w:p>
    <w:p w14:paraId="10A7251F"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Oprócz powołanego inspektora nadzoru z ramienia Zamawiającego, koordynatorem upoważnionym do współpracy z Wykonawcą jest:</w:t>
      </w:r>
    </w:p>
    <w:p w14:paraId="7747DCEB" w14:textId="77777777" w:rsidR="00420FDD" w:rsidRPr="002704C5" w:rsidRDefault="00420FDD" w:rsidP="00C0387E">
      <w:pPr>
        <w:pStyle w:val="Akapitzlist"/>
        <w:numPr>
          <w:ilvl w:val="1"/>
          <w:numId w:val="255"/>
        </w:numPr>
        <w:spacing w:after="120" w:line="23" w:lineRule="atLeast"/>
        <w:ind w:left="1134" w:hanging="567"/>
        <w:jc w:val="both"/>
        <w:rPr>
          <w:sz w:val="22"/>
          <w:szCs w:val="22"/>
        </w:rPr>
      </w:pPr>
      <w:r w:rsidRPr="002704C5">
        <w:rPr>
          <w:sz w:val="22"/>
          <w:szCs w:val="22"/>
        </w:rPr>
        <w:t>……………………………………………….</w:t>
      </w:r>
    </w:p>
    <w:p w14:paraId="1AF3083A"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Zamawiający będzie porozumiewał się z Wykonawcą w następujący sposób:</w:t>
      </w:r>
    </w:p>
    <w:p w14:paraId="788F5F6D" w14:textId="77777777" w:rsidR="00420FDD" w:rsidRPr="002704C5" w:rsidRDefault="00420FDD" w:rsidP="00C0387E">
      <w:pPr>
        <w:pStyle w:val="Akapitzlist"/>
        <w:numPr>
          <w:ilvl w:val="1"/>
          <w:numId w:val="256"/>
        </w:numPr>
        <w:spacing w:after="120" w:line="23" w:lineRule="atLeast"/>
        <w:ind w:left="1134" w:hanging="567"/>
        <w:jc w:val="both"/>
        <w:rPr>
          <w:sz w:val="22"/>
          <w:szCs w:val="22"/>
        </w:rPr>
      </w:pPr>
      <w:r w:rsidRPr="002704C5">
        <w:rPr>
          <w:sz w:val="22"/>
          <w:szCs w:val="22"/>
        </w:rPr>
        <w:t>w formie pisemnej: nadanie listu poleconego w placówce operatora pocztowego na adres wskazany przez Wykonawcę,</w:t>
      </w:r>
    </w:p>
    <w:p w14:paraId="2F4CC7F1" w14:textId="3C033B9E" w:rsidR="00420FDD" w:rsidRPr="002704C5" w:rsidRDefault="00420FDD" w:rsidP="00C0387E">
      <w:pPr>
        <w:pStyle w:val="Akapitzlist"/>
        <w:numPr>
          <w:ilvl w:val="1"/>
          <w:numId w:val="256"/>
        </w:numPr>
        <w:spacing w:after="120" w:line="23" w:lineRule="atLeast"/>
        <w:ind w:left="1134" w:hanging="567"/>
        <w:jc w:val="both"/>
        <w:rPr>
          <w:sz w:val="22"/>
          <w:szCs w:val="22"/>
        </w:rPr>
      </w:pPr>
      <w:r w:rsidRPr="002704C5">
        <w:rPr>
          <w:sz w:val="22"/>
          <w:szCs w:val="22"/>
        </w:rPr>
        <w:t xml:space="preserve">drogą elektroniczną:  nadanie e-maila stanowi skuteczne doręczenie w dacie nadania </w:t>
      </w:r>
      <w:r w:rsidR="000833E2" w:rsidRPr="002704C5">
        <w:rPr>
          <w:sz w:val="22"/>
          <w:szCs w:val="22"/>
        </w:rPr>
        <w:br/>
      </w:r>
      <w:r w:rsidRPr="002704C5">
        <w:rPr>
          <w:sz w:val="22"/>
          <w:szCs w:val="22"/>
        </w:rPr>
        <w:t>e-maila,</w:t>
      </w:r>
    </w:p>
    <w:p w14:paraId="2F9F3F65" w14:textId="77777777" w:rsidR="00420FDD" w:rsidRPr="002704C5" w:rsidRDefault="00420FDD" w:rsidP="00C0387E">
      <w:pPr>
        <w:pStyle w:val="Akapitzlist"/>
        <w:numPr>
          <w:ilvl w:val="1"/>
          <w:numId w:val="256"/>
        </w:numPr>
        <w:spacing w:after="120" w:line="23" w:lineRule="atLeast"/>
        <w:ind w:left="1134" w:hanging="567"/>
        <w:jc w:val="both"/>
        <w:rPr>
          <w:sz w:val="22"/>
          <w:szCs w:val="22"/>
        </w:rPr>
      </w:pPr>
      <w:r w:rsidRPr="002704C5">
        <w:rPr>
          <w:sz w:val="22"/>
          <w:szCs w:val="22"/>
        </w:rPr>
        <w:t>telefonicznie,</w:t>
      </w:r>
    </w:p>
    <w:p w14:paraId="0B4FCD2D" w14:textId="77777777" w:rsidR="00420FDD" w:rsidRPr="002704C5" w:rsidRDefault="00420FDD" w:rsidP="00C0387E">
      <w:pPr>
        <w:pStyle w:val="Akapitzlist"/>
        <w:numPr>
          <w:ilvl w:val="1"/>
          <w:numId w:val="256"/>
        </w:numPr>
        <w:spacing w:after="120" w:line="23" w:lineRule="atLeast"/>
        <w:ind w:left="1134" w:hanging="567"/>
        <w:jc w:val="both"/>
        <w:rPr>
          <w:sz w:val="22"/>
          <w:szCs w:val="22"/>
        </w:rPr>
      </w:pPr>
      <w:r w:rsidRPr="002704C5">
        <w:rPr>
          <w:sz w:val="22"/>
          <w:szCs w:val="22"/>
        </w:rPr>
        <w:t>lub osobiście: Zamawiający będzie przekazywał pisma Wykonawcy za potwierdzeniem ich odbioru.</w:t>
      </w:r>
    </w:p>
    <w:p w14:paraId="0F7EF5C4"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14A71F72"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bookmarkStart w:id="12" w:name="_Hlk90360510"/>
      <w:r w:rsidRPr="002704C5">
        <w:rPr>
          <w:sz w:val="22"/>
          <w:szCs w:val="22"/>
        </w:rPr>
        <w:t xml:space="preserve">Zważywszy na fakt, że w ramach i w związku z realizacją umowy Stronom mogą zostać udostępnione dane osób odpowiedzialnych za właściwe wykonanie umowy, a w szczególności dane osobowe w postaci: imię i nazwisko, adres e-mail, numer telefonu, Strony oświadczają, że z momentem otrzymania takich danych stają się w stosunku do nich administratorem danych </w:t>
      </w:r>
      <w:r w:rsidRPr="002704C5">
        <w:rPr>
          <w:sz w:val="22"/>
          <w:szCs w:val="22"/>
        </w:rPr>
        <w:br/>
        <w:t xml:space="preserve">w myśl przepisów Rozporządzenia Parlamentu Europejskiego i Rady (UE) 2016/679 z dnia 27 kwietnia 2016 r. w sprawie ochrony osób fizycznych w związku z przetwarzaniem danych osobowych i w sprawie swobodnego przepływu takich danych oraz uchylenia dyrektywy 95/46/WE (w skrócie: „RODO”). Jednocześnie Strony oświadczają, że dane te będą przetwarzane na podstawie art. 6 ust.1 lit b) RODO jedynie w celu i w zakresie niezbędnym do wykonywania </w:t>
      </w:r>
      <w:r w:rsidRPr="002704C5">
        <w:rPr>
          <w:sz w:val="22"/>
          <w:szCs w:val="22"/>
        </w:rPr>
        <w:lastRenderedPageBreak/>
        <w:t>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6A6E1794" w14:textId="6312ED8B"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 xml:space="preserve">W związku z przetwarzaniem danych osobowych Wykonawcy lub osób wskazanych przez Wykonawcę, zgodnie z przepisami przewidzianych w art. 13 lub art. 14 RODO oraz ustawy </w:t>
      </w:r>
      <w:r w:rsidR="000833E2" w:rsidRPr="002704C5">
        <w:rPr>
          <w:sz w:val="22"/>
          <w:szCs w:val="22"/>
        </w:rPr>
        <w:br/>
      </w:r>
      <w:r w:rsidRPr="002704C5">
        <w:rPr>
          <w:sz w:val="22"/>
          <w:szCs w:val="22"/>
        </w:rPr>
        <w:t>z dnia 10 maja 2018 roku o ochronie danych osobowych (Dz.U. z 2019 r. poz.1781) Zamawiający przekazuje informacje na temat przetwarzania danych osobowych w Gminie Psary:</w:t>
      </w:r>
    </w:p>
    <w:p w14:paraId="1C8B6754" w14:textId="77777777" w:rsidR="00420FDD" w:rsidRPr="002704C5" w:rsidRDefault="00420FDD" w:rsidP="00C0387E">
      <w:pPr>
        <w:numPr>
          <w:ilvl w:val="0"/>
          <w:numId w:val="64"/>
        </w:numPr>
        <w:spacing w:after="120" w:line="23" w:lineRule="atLeast"/>
        <w:ind w:left="851" w:hanging="284"/>
        <w:contextualSpacing/>
        <w:jc w:val="both"/>
        <w:rPr>
          <w:sz w:val="22"/>
          <w:szCs w:val="22"/>
        </w:rPr>
      </w:pPr>
      <w:r w:rsidRPr="002704C5">
        <w:rPr>
          <w:sz w:val="22"/>
          <w:szCs w:val="22"/>
        </w:rPr>
        <w:t xml:space="preserve">ZAMAWIAJĄCY JEST ADMINISTRATOREM DANYCH OSOBOWYCH. Administratorem danych osobowych Wykonawcy lub osób wskazanych przez Wykonawcę jest Gmina Psary reprezentowana przez Wójta Gminy Psary, z siedzibą w Urzędzie Gminy Psary ul. Malinowicka 4, 42-512 Psary. </w:t>
      </w:r>
    </w:p>
    <w:p w14:paraId="2B07BDD6" w14:textId="77777777" w:rsidR="00420FDD" w:rsidRPr="002704C5" w:rsidRDefault="00420FDD" w:rsidP="00C0387E">
      <w:pPr>
        <w:numPr>
          <w:ilvl w:val="0"/>
          <w:numId w:val="64"/>
        </w:numPr>
        <w:spacing w:after="120" w:line="23" w:lineRule="atLeast"/>
        <w:ind w:left="851" w:hanging="284"/>
        <w:contextualSpacing/>
        <w:jc w:val="both"/>
        <w:rPr>
          <w:sz w:val="22"/>
          <w:szCs w:val="22"/>
        </w:rPr>
      </w:pPr>
      <w:r w:rsidRPr="002704C5">
        <w:rPr>
          <w:sz w:val="22"/>
          <w:szCs w:val="22"/>
        </w:rPr>
        <w:t>INSPEKTOR OCHRONY DANYCH – Administrator danych osobowych wyznaczył Inspektora Ochrony Danych, z którym może się Wykonawca skontaktować w sprawach związanych z ochroną danych osobowych, w następujący sposób:</w:t>
      </w:r>
    </w:p>
    <w:p w14:paraId="630A76AF" w14:textId="13C10A63" w:rsidR="00420FDD" w:rsidRPr="002704C5" w:rsidRDefault="00420FDD" w:rsidP="00C0387E">
      <w:pPr>
        <w:numPr>
          <w:ilvl w:val="0"/>
          <w:numId w:val="66"/>
        </w:numPr>
        <w:spacing w:after="120" w:line="23" w:lineRule="atLeast"/>
        <w:ind w:left="1135" w:hanging="284"/>
        <w:contextualSpacing/>
        <w:jc w:val="both"/>
        <w:rPr>
          <w:sz w:val="22"/>
          <w:szCs w:val="22"/>
        </w:rPr>
      </w:pPr>
      <w:r w:rsidRPr="002704C5">
        <w:rPr>
          <w:sz w:val="22"/>
          <w:szCs w:val="22"/>
        </w:rPr>
        <w:t xml:space="preserve">pod adresem poczty elektronicznej: </w:t>
      </w:r>
      <w:hyperlink r:id="rId8" w:history="1">
        <w:r w:rsidR="00C0387E" w:rsidRPr="002704C5">
          <w:rPr>
            <w:rStyle w:val="Hipercze"/>
            <w:sz w:val="22"/>
            <w:szCs w:val="22"/>
          </w:rPr>
          <w:t>iod@psary.pl</w:t>
        </w:r>
      </w:hyperlink>
      <w:r w:rsidRPr="002704C5">
        <w:rPr>
          <w:sz w:val="22"/>
          <w:szCs w:val="22"/>
        </w:rPr>
        <w:t>,</w:t>
      </w:r>
    </w:p>
    <w:p w14:paraId="2377FD67" w14:textId="77777777" w:rsidR="00420FDD" w:rsidRPr="002704C5" w:rsidRDefault="00420FDD" w:rsidP="00C0387E">
      <w:pPr>
        <w:numPr>
          <w:ilvl w:val="0"/>
          <w:numId w:val="66"/>
        </w:numPr>
        <w:spacing w:after="120" w:line="23" w:lineRule="atLeast"/>
        <w:ind w:left="1135" w:hanging="284"/>
        <w:contextualSpacing/>
        <w:jc w:val="both"/>
        <w:rPr>
          <w:sz w:val="22"/>
          <w:szCs w:val="22"/>
        </w:rPr>
      </w:pPr>
      <w:r w:rsidRPr="002704C5">
        <w:rPr>
          <w:sz w:val="22"/>
          <w:szCs w:val="22"/>
        </w:rPr>
        <w:t>pisemnie na adres siedziby Administratora.</w:t>
      </w:r>
    </w:p>
    <w:p w14:paraId="4D412C7D" w14:textId="1A1463FF" w:rsidR="00420FDD" w:rsidRPr="002704C5" w:rsidRDefault="00420FDD" w:rsidP="00C0387E">
      <w:pPr>
        <w:numPr>
          <w:ilvl w:val="0"/>
          <w:numId w:val="65"/>
        </w:numPr>
        <w:spacing w:after="120" w:line="23" w:lineRule="atLeast"/>
        <w:ind w:left="851" w:hanging="284"/>
        <w:contextualSpacing/>
        <w:jc w:val="both"/>
        <w:rPr>
          <w:sz w:val="22"/>
          <w:szCs w:val="22"/>
        </w:rPr>
      </w:pPr>
      <w:r w:rsidRPr="002704C5">
        <w:rPr>
          <w:sz w:val="22"/>
          <w:szCs w:val="22"/>
        </w:rPr>
        <w:t>PODSTAWA PRAWNA I CELE PRZETWARZANIA - Przetwarzanie danych osobowych Wykonawcy lub osób wskazanych przez Wykonawcę odbywa się w związku z realizacją zadań własnych bądź zleconych Gminie Psary, określonych przepisami prawa</w:t>
      </w:r>
      <w:r w:rsidRPr="002704C5">
        <w:rPr>
          <w:i/>
          <w:sz w:val="22"/>
          <w:szCs w:val="22"/>
        </w:rPr>
        <w:t>,</w:t>
      </w:r>
      <w:r w:rsidRPr="002704C5">
        <w:rPr>
          <w:sz w:val="22"/>
          <w:szCs w:val="22"/>
        </w:rPr>
        <w:t xml:space="preserve"> w szczególności w art. 7 i 8 ustawy o samorządzie gminnym, w celu realizacji przysługujących gminie uprawnień, bądź spełnienia przez gminę</w:t>
      </w:r>
      <w:r w:rsidRPr="002704C5">
        <w:rPr>
          <w:i/>
          <w:sz w:val="22"/>
          <w:szCs w:val="22"/>
        </w:rPr>
        <w:t xml:space="preserve"> </w:t>
      </w:r>
      <w:r w:rsidRPr="002704C5">
        <w:rPr>
          <w:sz w:val="22"/>
          <w:szCs w:val="22"/>
        </w:rPr>
        <w:t xml:space="preserve">obowiązków określonych tymi przepisami prawa albo jest niezbędne do wykonania zadania realizowanego w interesie publicznym lub </w:t>
      </w:r>
      <w:r w:rsidR="00EA04FF">
        <w:rPr>
          <w:sz w:val="22"/>
          <w:szCs w:val="22"/>
        </w:rPr>
        <w:br/>
      </w:r>
      <w:r w:rsidRPr="002704C5">
        <w:rPr>
          <w:sz w:val="22"/>
          <w:szCs w:val="22"/>
        </w:rPr>
        <w:t xml:space="preserve">w ramach sprawowania władzy publicznej, określonego przepisami prawa, którego dotyczy niniejsza umowa. Przetwarzanie może być również niezbędne w 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 określonym celu </w:t>
      </w:r>
      <w:r w:rsidR="00EA04FF">
        <w:rPr>
          <w:sz w:val="22"/>
          <w:szCs w:val="22"/>
        </w:rPr>
        <w:br/>
      </w:r>
      <w:r w:rsidRPr="002704C5">
        <w:rPr>
          <w:sz w:val="22"/>
          <w:szCs w:val="22"/>
        </w:rPr>
        <w:t>i zakresie.</w:t>
      </w:r>
    </w:p>
    <w:p w14:paraId="5854899B" w14:textId="77777777" w:rsidR="00420FDD" w:rsidRPr="002704C5" w:rsidRDefault="00420FDD" w:rsidP="00A458DF">
      <w:pPr>
        <w:numPr>
          <w:ilvl w:val="0"/>
          <w:numId w:val="65"/>
        </w:numPr>
        <w:spacing w:after="120" w:line="23" w:lineRule="atLeast"/>
        <w:ind w:left="851" w:hanging="284"/>
        <w:contextualSpacing/>
        <w:jc w:val="both"/>
        <w:rPr>
          <w:sz w:val="22"/>
          <w:szCs w:val="22"/>
        </w:rPr>
      </w:pPr>
      <w:r w:rsidRPr="002704C5">
        <w:rPr>
          <w:sz w:val="22"/>
          <w:szCs w:val="22"/>
        </w:rPr>
        <w:t xml:space="preserve">ODBIORCY DANYCH OSOBOWYCH - Dane nie będą przekazywane innym podmiotom trzecim, o ile nie będzie się to wiązało z koniecznością wynikającą z realizacją umowy, z wyjątkiem podmiotów uprawnionych do ich przetwarzania na podstawie przepisów prawa, oraz nie będą przekazywane do państwa trzeciego, ani do organizacji międzynarodowej w rozumieniu RODO </w:t>
      </w:r>
    </w:p>
    <w:p w14:paraId="3E2FE31D" w14:textId="77777777" w:rsidR="00420FDD" w:rsidRPr="002704C5" w:rsidRDefault="00420FDD" w:rsidP="00A458DF">
      <w:pPr>
        <w:numPr>
          <w:ilvl w:val="0"/>
          <w:numId w:val="65"/>
        </w:numPr>
        <w:spacing w:after="120" w:line="23" w:lineRule="atLeast"/>
        <w:ind w:left="851" w:hanging="284"/>
        <w:contextualSpacing/>
        <w:jc w:val="both"/>
        <w:rPr>
          <w:sz w:val="22"/>
          <w:szCs w:val="22"/>
        </w:rPr>
      </w:pPr>
      <w:r w:rsidRPr="002704C5">
        <w:rPr>
          <w:sz w:val="22"/>
          <w:szCs w:val="22"/>
        </w:rPr>
        <w:t>OKRES PRZECHOWYWANIA DANYCH OSOBOWYCH - Dane osobowe Wykonawcy lub osób wskazanych przez Wykonawcę będą przechowywane jedynie w okresie niezbędnym do spełnienia celu, dla którego zostały zebrane lub w okresie wskazanym przepisami prawa, tj. mogą być przetwarzane przez okres 2 lat licząc od końca roku kalendarzowego, w którym umowa ulegnie wygaśnięciu lub rozwiązaniu, chyba, że niezbędny będzie dłuższy okres przechowywania z uwagi na dochodzenie roszczeń. Po spełnieniu celu, dla którego dane Wykonawcy lub osób wskazanych przez Wykonawcę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E28A747" w14:textId="77777777" w:rsidR="00420FDD" w:rsidRPr="002704C5" w:rsidRDefault="00420FDD" w:rsidP="00A458DF">
      <w:pPr>
        <w:numPr>
          <w:ilvl w:val="0"/>
          <w:numId w:val="65"/>
        </w:numPr>
        <w:spacing w:after="120" w:line="23" w:lineRule="atLeast"/>
        <w:ind w:left="851" w:hanging="284"/>
        <w:contextualSpacing/>
        <w:jc w:val="both"/>
        <w:rPr>
          <w:sz w:val="22"/>
          <w:szCs w:val="22"/>
        </w:rPr>
      </w:pPr>
      <w:r w:rsidRPr="002704C5">
        <w:rPr>
          <w:sz w:val="22"/>
          <w:szCs w:val="22"/>
        </w:rPr>
        <w:t>PRAWA OSÓB, KTÓRYCH DANE DOTYCZĄ, W TYM DOSTĘPU DO DANYCH OSOBOWYCH – Na zasadach określonych przepisami RODO, Wykonawca lub wskazana przez Wykonawcę osoba ma prawo do żądania od administratora:</w:t>
      </w:r>
    </w:p>
    <w:p w14:paraId="08A61D2C" w14:textId="77777777" w:rsidR="00420FDD" w:rsidRPr="002704C5" w:rsidRDefault="00420FDD" w:rsidP="007C56AA">
      <w:pPr>
        <w:numPr>
          <w:ilvl w:val="0"/>
          <w:numId w:val="72"/>
        </w:numPr>
        <w:tabs>
          <w:tab w:val="left" w:pos="709"/>
        </w:tabs>
        <w:spacing w:after="120" w:line="23" w:lineRule="atLeast"/>
        <w:contextualSpacing/>
        <w:jc w:val="both"/>
        <w:rPr>
          <w:sz w:val="22"/>
          <w:szCs w:val="22"/>
        </w:rPr>
      </w:pPr>
      <w:r w:rsidRPr="002704C5">
        <w:rPr>
          <w:sz w:val="22"/>
          <w:szCs w:val="22"/>
        </w:rPr>
        <w:t>dostępu do treści swoich danych osobowych;</w:t>
      </w:r>
    </w:p>
    <w:p w14:paraId="67B9D44F" w14:textId="77777777" w:rsidR="00420FDD" w:rsidRPr="002704C5" w:rsidRDefault="00420FDD" w:rsidP="007C56AA">
      <w:pPr>
        <w:numPr>
          <w:ilvl w:val="0"/>
          <w:numId w:val="73"/>
        </w:numPr>
        <w:tabs>
          <w:tab w:val="left" w:pos="709"/>
        </w:tabs>
        <w:spacing w:after="120" w:line="23" w:lineRule="atLeast"/>
        <w:contextualSpacing/>
        <w:jc w:val="both"/>
        <w:rPr>
          <w:sz w:val="22"/>
          <w:szCs w:val="22"/>
        </w:rPr>
      </w:pPr>
      <w:r w:rsidRPr="002704C5">
        <w:rPr>
          <w:sz w:val="22"/>
          <w:szCs w:val="22"/>
        </w:rPr>
        <w:t>sprostowania (poprawiania) swoich danych osobowych;</w:t>
      </w:r>
    </w:p>
    <w:p w14:paraId="5F12C4CC" w14:textId="77777777" w:rsidR="00420FDD" w:rsidRPr="002704C5" w:rsidRDefault="00420FDD" w:rsidP="007C56AA">
      <w:pPr>
        <w:numPr>
          <w:ilvl w:val="0"/>
          <w:numId w:val="73"/>
        </w:numPr>
        <w:tabs>
          <w:tab w:val="left" w:pos="709"/>
        </w:tabs>
        <w:spacing w:after="120" w:line="23" w:lineRule="atLeast"/>
        <w:contextualSpacing/>
        <w:jc w:val="both"/>
        <w:rPr>
          <w:sz w:val="22"/>
          <w:szCs w:val="22"/>
        </w:rPr>
      </w:pPr>
      <w:r w:rsidRPr="002704C5">
        <w:rPr>
          <w:sz w:val="22"/>
          <w:szCs w:val="22"/>
        </w:rPr>
        <w:t>usunięcia swoich danych osobowych;</w:t>
      </w:r>
    </w:p>
    <w:p w14:paraId="6E14A7BD" w14:textId="77777777" w:rsidR="00420FDD" w:rsidRPr="002704C5" w:rsidRDefault="00420FDD" w:rsidP="007C56AA">
      <w:pPr>
        <w:numPr>
          <w:ilvl w:val="0"/>
          <w:numId w:val="73"/>
        </w:numPr>
        <w:tabs>
          <w:tab w:val="left" w:pos="709"/>
        </w:tabs>
        <w:spacing w:after="120" w:line="23" w:lineRule="atLeast"/>
        <w:contextualSpacing/>
        <w:jc w:val="both"/>
        <w:rPr>
          <w:sz w:val="22"/>
          <w:szCs w:val="22"/>
        </w:rPr>
      </w:pPr>
      <w:r w:rsidRPr="002704C5">
        <w:rPr>
          <w:sz w:val="22"/>
          <w:szCs w:val="22"/>
        </w:rPr>
        <w:t>ograniczenia przetwarzania swoich danych osobowych;</w:t>
      </w:r>
    </w:p>
    <w:p w14:paraId="2973F180" w14:textId="77777777" w:rsidR="00420FDD" w:rsidRPr="002704C5" w:rsidRDefault="00420FDD" w:rsidP="007C56AA">
      <w:pPr>
        <w:numPr>
          <w:ilvl w:val="0"/>
          <w:numId w:val="73"/>
        </w:numPr>
        <w:tabs>
          <w:tab w:val="left" w:pos="709"/>
        </w:tabs>
        <w:spacing w:after="120" w:line="23" w:lineRule="atLeast"/>
        <w:jc w:val="both"/>
        <w:rPr>
          <w:sz w:val="22"/>
          <w:szCs w:val="22"/>
        </w:rPr>
      </w:pPr>
      <w:r w:rsidRPr="002704C5">
        <w:rPr>
          <w:sz w:val="22"/>
          <w:szCs w:val="22"/>
        </w:rPr>
        <w:lastRenderedPageBreak/>
        <w:t>przenoszenia swoich danych osobowych,</w:t>
      </w:r>
    </w:p>
    <w:p w14:paraId="60048E72" w14:textId="77777777" w:rsidR="00420FDD" w:rsidRPr="002704C5" w:rsidRDefault="00420FDD" w:rsidP="007C56AA">
      <w:pPr>
        <w:spacing w:after="120" w:line="23" w:lineRule="atLeast"/>
        <w:ind w:left="708"/>
        <w:contextualSpacing/>
        <w:jc w:val="both"/>
        <w:rPr>
          <w:sz w:val="22"/>
          <w:szCs w:val="22"/>
        </w:rPr>
      </w:pPr>
      <w:r w:rsidRPr="002704C5">
        <w:rPr>
          <w:sz w:val="22"/>
          <w:szCs w:val="22"/>
        </w:rPr>
        <w:t>a ponadto Wykonawca lub wskazana przez Wykonawcę osoba ma prawo do wniesienia sprzeciwu wobec przetwarzania danych osobowych Wykonawcy lub osób wskazanych przez Wykonawcę. Jednocześnie w przypadku wniesienia przez którąkolwiek z osób żądania usunięcia lub ograniczenia przetwarzania skutkuje obowiązkiem Wykonawcy niezwłocznego wskazania innej osoby w jej miejsce.</w:t>
      </w:r>
    </w:p>
    <w:p w14:paraId="29D9882D" w14:textId="682FE2D5" w:rsidR="00420FDD" w:rsidRPr="002704C5" w:rsidRDefault="00420FDD" w:rsidP="007C56AA">
      <w:pPr>
        <w:numPr>
          <w:ilvl w:val="0"/>
          <w:numId w:val="65"/>
        </w:numPr>
        <w:spacing w:after="120" w:line="23" w:lineRule="atLeast"/>
        <w:contextualSpacing/>
        <w:jc w:val="both"/>
        <w:rPr>
          <w:sz w:val="22"/>
          <w:szCs w:val="22"/>
        </w:rPr>
      </w:pPr>
      <w:r w:rsidRPr="002704C5">
        <w:rPr>
          <w:sz w:val="22"/>
          <w:szCs w:val="22"/>
        </w:rPr>
        <w:t xml:space="preserve">PRAWO DO COFNIĘCIA ZGODY - 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 Cofnięcie zgody </w:t>
      </w:r>
      <w:r w:rsidR="000833E2" w:rsidRPr="002704C5">
        <w:rPr>
          <w:sz w:val="22"/>
          <w:szCs w:val="22"/>
        </w:rPr>
        <w:br/>
      </w:r>
      <w:r w:rsidRPr="002704C5">
        <w:rPr>
          <w:sz w:val="22"/>
          <w:szCs w:val="22"/>
        </w:rPr>
        <w:t>w trakcie trwania umowy może być związane z brakiem możliwości jej kontynuowania.</w:t>
      </w:r>
      <w:r w:rsidRPr="002704C5">
        <w:rPr>
          <w:color w:val="FF0000"/>
          <w:sz w:val="22"/>
          <w:szCs w:val="22"/>
        </w:rPr>
        <w:t xml:space="preserve"> </w:t>
      </w:r>
    </w:p>
    <w:p w14:paraId="1949FB3E" w14:textId="77777777" w:rsidR="00420FDD" w:rsidRPr="002704C5" w:rsidRDefault="00420FDD" w:rsidP="007C56AA">
      <w:pPr>
        <w:numPr>
          <w:ilvl w:val="0"/>
          <w:numId w:val="65"/>
        </w:numPr>
        <w:spacing w:after="120" w:line="23" w:lineRule="atLeast"/>
        <w:contextualSpacing/>
        <w:jc w:val="both"/>
        <w:rPr>
          <w:sz w:val="22"/>
          <w:szCs w:val="22"/>
        </w:rPr>
      </w:pPr>
      <w:r w:rsidRPr="002704C5">
        <w:rPr>
          <w:sz w:val="22"/>
          <w:szCs w:val="22"/>
        </w:rPr>
        <w:t>PRAWO WNIESIENIA SKARGI DO ORGANU NADZORCZEGO - 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46384BA5" w14:textId="77777777" w:rsidR="00420FDD" w:rsidRPr="002704C5" w:rsidRDefault="00420FDD" w:rsidP="007C56AA">
      <w:pPr>
        <w:numPr>
          <w:ilvl w:val="0"/>
          <w:numId w:val="65"/>
        </w:numPr>
        <w:spacing w:after="120" w:line="23" w:lineRule="atLeast"/>
        <w:ind w:left="709"/>
        <w:contextualSpacing/>
        <w:jc w:val="both"/>
        <w:rPr>
          <w:sz w:val="22"/>
          <w:szCs w:val="22"/>
        </w:rPr>
      </w:pPr>
      <w:r w:rsidRPr="002704C5">
        <w:rPr>
          <w:sz w:val="22"/>
          <w:szCs w:val="22"/>
        </w:rPr>
        <w:t>INFORMACJA O WYMOGU/DOBROWOLNOŚCI PODANIA DANYCH ORAZ KONSEKWENCJACH NIEPODANIA DANYCH OSOBOWYCH -  Podanie przez Wykonawcę swoich danych osobowych lub wskazanych osób może być wymogiem ustawowym, wynikającym z umowy lub warunkiem zawarcia lub kontynuowania umowy, do których 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78BAD5C6" w14:textId="77777777" w:rsidR="00420FDD" w:rsidRPr="002704C5" w:rsidRDefault="00420FDD" w:rsidP="007C56AA">
      <w:pPr>
        <w:numPr>
          <w:ilvl w:val="0"/>
          <w:numId w:val="65"/>
        </w:numPr>
        <w:spacing w:after="120" w:line="23" w:lineRule="atLeast"/>
        <w:contextualSpacing/>
        <w:jc w:val="both"/>
        <w:rPr>
          <w:sz w:val="22"/>
          <w:szCs w:val="22"/>
        </w:rPr>
      </w:pPr>
      <w:r w:rsidRPr="002704C5">
        <w:rPr>
          <w:sz w:val="22"/>
          <w:szCs w:val="22"/>
        </w:rPr>
        <w:t>ZAUTOMATYZOWANE PODEJMOWANIE DECYZJI, PROFILOWANIE - Administrator informuje, iż dane osobowe Wykonawcy lub osób wskazanych przez Wykonawcę nie będą przetwarzane w sposób zautomatyzowany i nie będą profilowane.</w:t>
      </w:r>
    </w:p>
    <w:bookmarkEnd w:id="12"/>
    <w:p w14:paraId="0EDE6655" w14:textId="77777777" w:rsidR="000833E2" w:rsidRPr="00E80398" w:rsidRDefault="000833E2" w:rsidP="00A458DF">
      <w:pPr>
        <w:spacing w:after="120" w:line="23" w:lineRule="atLeast"/>
        <w:jc w:val="center"/>
        <w:rPr>
          <w:b/>
          <w:sz w:val="22"/>
          <w:szCs w:val="22"/>
          <w:highlight w:val="yellow"/>
        </w:rPr>
      </w:pPr>
    </w:p>
    <w:p w14:paraId="4A8AE568" w14:textId="41204AB2" w:rsidR="00420FDD" w:rsidRPr="000274AA" w:rsidRDefault="00420FDD" w:rsidP="00A458DF">
      <w:pPr>
        <w:spacing w:after="120" w:line="23" w:lineRule="atLeast"/>
        <w:jc w:val="center"/>
        <w:rPr>
          <w:b/>
          <w:sz w:val="22"/>
          <w:szCs w:val="22"/>
        </w:rPr>
      </w:pPr>
      <w:r w:rsidRPr="000274AA">
        <w:rPr>
          <w:b/>
          <w:sz w:val="22"/>
          <w:szCs w:val="22"/>
        </w:rPr>
        <w:t>§ 5</w:t>
      </w:r>
    </w:p>
    <w:p w14:paraId="4D8F90E3" w14:textId="77777777" w:rsidR="00420FDD" w:rsidRPr="000274AA" w:rsidRDefault="00420FDD" w:rsidP="00A458DF">
      <w:pPr>
        <w:spacing w:after="120" w:line="23" w:lineRule="atLeast"/>
        <w:jc w:val="center"/>
        <w:rPr>
          <w:b/>
          <w:sz w:val="22"/>
          <w:szCs w:val="22"/>
        </w:rPr>
      </w:pPr>
      <w:r w:rsidRPr="000274AA">
        <w:rPr>
          <w:b/>
          <w:sz w:val="22"/>
          <w:szCs w:val="22"/>
        </w:rPr>
        <w:t>Podwykonawcy</w:t>
      </w:r>
    </w:p>
    <w:p w14:paraId="17B62098"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Wykonawca powierzy podwykonawcom wykonanie następującej części zamówienia, wskazanej w Ofercie stanowiącej przedmiot umowy:</w:t>
      </w:r>
    </w:p>
    <w:p w14:paraId="31EACC20" w14:textId="03294288" w:rsidR="00420FDD" w:rsidRPr="000274AA" w:rsidRDefault="00420FDD" w:rsidP="00A458DF">
      <w:pPr>
        <w:pStyle w:val="Akapitzlist"/>
        <w:numPr>
          <w:ilvl w:val="0"/>
          <w:numId w:val="81"/>
        </w:numPr>
        <w:tabs>
          <w:tab w:val="left" w:pos="567"/>
          <w:tab w:val="left" w:pos="1080"/>
        </w:tabs>
        <w:spacing w:after="120" w:line="23" w:lineRule="atLeast"/>
        <w:ind w:left="1134" w:hanging="567"/>
        <w:jc w:val="both"/>
        <w:rPr>
          <w:i/>
          <w:sz w:val="22"/>
          <w:szCs w:val="22"/>
        </w:rPr>
      </w:pPr>
      <w:r w:rsidRPr="000274AA">
        <w:rPr>
          <w:i/>
          <w:sz w:val="22"/>
          <w:szCs w:val="22"/>
        </w:rPr>
        <w:t>robota budowlana /dostawa/ usługa ………..………………………………………………...</w:t>
      </w:r>
      <w:r w:rsidRPr="000274AA">
        <w:rPr>
          <w:b/>
          <w:i/>
          <w:sz w:val="22"/>
          <w:szCs w:val="22"/>
        </w:rPr>
        <w:t>*</w:t>
      </w:r>
    </w:p>
    <w:p w14:paraId="17A5BE05" w14:textId="60EA103B" w:rsidR="00420FDD" w:rsidRPr="000274AA" w:rsidRDefault="00A458DF" w:rsidP="007C56AA">
      <w:pPr>
        <w:tabs>
          <w:tab w:val="left" w:pos="720"/>
        </w:tabs>
        <w:spacing w:after="120" w:line="23" w:lineRule="atLeast"/>
        <w:ind w:left="720" w:hanging="360"/>
        <w:jc w:val="both"/>
        <w:rPr>
          <w:i/>
          <w:sz w:val="22"/>
          <w:szCs w:val="22"/>
        </w:rPr>
      </w:pPr>
      <w:r w:rsidRPr="000274AA">
        <w:rPr>
          <w:i/>
          <w:sz w:val="22"/>
          <w:szCs w:val="22"/>
        </w:rPr>
        <w:tab/>
      </w:r>
      <w:r w:rsidR="00420FDD" w:rsidRPr="000274AA">
        <w:rPr>
          <w:i/>
          <w:sz w:val="22"/>
          <w:szCs w:val="22"/>
        </w:rPr>
        <w:t>lub:</w:t>
      </w:r>
    </w:p>
    <w:p w14:paraId="4C7789DA" w14:textId="317631F6" w:rsidR="00420FDD" w:rsidRPr="000274AA" w:rsidRDefault="00A458DF" w:rsidP="007C56AA">
      <w:pPr>
        <w:tabs>
          <w:tab w:val="left" w:pos="720"/>
        </w:tabs>
        <w:spacing w:after="120" w:line="23" w:lineRule="atLeast"/>
        <w:ind w:left="720" w:hanging="360"/>
        <w:jc w:val="both"/>
        <w:rPr>
          <w:i/>
          <w:sz w:val="22"/>
          <w:szCs w:val="22"/>
        </w:rPr>
      </w:pPr>
      <w:r w:rsidRPr="000274AA">
        <w:rPr>
          <w:i/>
          <w:sz w:val="22"/>
          <w:szCs w:val="22"/>
        </w:rPr>
        <w:tab/>
      </w:r>
      <w:r w:rsidR="00420FDD" w:rsidRPr="000274AA">
        <w:rPr>
          <w:i/>
          <w:sz w:val="22"/>
          <w:szCs w:val="22"/>
        </w:rPr>
        <w:t>- brak części zamówienia, wskazanych do zlecenia podwykonawcom.</w:t>
      </w:r>
      <w:r w:rsidR="00420FDD" w:rsidRPr="000274AA">
        <w:rPr>
          <w:b/>
          <w:i/>
          <w:sz w:val="22"/>
          <w:szCs w:val="22"/>
        </w:rPr>
        <w:t>*</w:t>
      </w:r>
    </w:p>
    <w:p w14:paraId="20F04757" w14:textId="77777777" w:rsidR="00420FDD" w:rsidRPr="000274AA" w:rsidRDefault="00420FDD" w:rsidP="007C56AA">
      <w:pPr>
        <w:spacing w:after="120" w:line="23" w:lineRule="atLeast"/>
        <w:ind w:left="720" w:hanging="360"/>
        <w:jc w:val="both"/>
        <w:rPr>
          <w:b/>
          <w:i/>
          <w:sz w:val="22"/>
          <w:szCs w:val="22"/>
        </w:rPr>
      </w:pPr>
      <w:r w:rsidRPr="000274AA">
        <w:rPr>
          <w:b/>
          <w:i/>
          <w:sz w:val="22"/>
          <w:szCs w:val="22"/>
        </w:rPr>
        <w:t>* niepotrzebne skreślić</w:t>
      </w:r>
    </w:p>
    <w:p w14:paraId="3CED9199"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 trakcie realizacji umowy Wykonawca może dokonać zmiany podwykonawcy, zrezygnować z podwykonawcy bądź wprowadzić podwykonawcę w zakresie nieprzewidzianym w ofercie (zgodnie z postanowieniami umowy i na zasadach w niej zawartych).</w:t>
      </w:r>
    </w:p>
    <w:p w14:paraId="00F76EE1" w14:textId="1B4CDDD1"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Jeżeli zmiana lub rezygnacja z podwykonawcy dotyczy podmiotu, na którego zasoby Wykonawca powoływał się, na zasadach określonych w art.118 ust. 1 ustawy Prawo zamówień publicznych (dalej Pzp), w celu wykazania spełniania warunków udziału w postępowaniu, o których mowa w art. 112 ust. </w:t>
      </w:r>
      <w:r w:rsidR="00EA6C43" w:rsidRPr="000274AA">
        <w:rPr>
          <w:sz w:val="22"/>
          <w:szCs w:val="22"/>
        </w:rPr>
        <w:t>2</w:t>
      </w:r>
      <w:r w:rsidRPr="000274AA">
        <w:rPr>
          <w:sz w:val="22"/>
          <w:szCs w:val="22"/>
        </w:rPr>
        <w:t xml:space="preserve"> pkt 3 lub pkt 4 tej ustawy, Wykonawca jest obowiązany wykazać Zamawiającemu, iż proponowany inny podwykonawca lub Wykonawca samodzielnie spełnia je w stopniu nie mniejszym niż wymagany w trakcie postępowania o udzielenie zamówienia. W tym </w:t>
      </w:r>
      <w:r w:rsidRPr="000274AA">
        <w:rPr>
          <w:sz w:val="22"/>
          <w:szCs w:val="22"/>
        </w:rPr>
        <w:lastRenderedPageBreak/>
        <w:t xml:space="preserve">celu zobowiązany jest przedłożyć stosowne dokumenty wymagane w postanowieniach SWZ. Ponadto nowy podwykonawca o którym wyżej mowa nie może podlegać wykluczeniu w oparciu o przesłanki zawarte w art. 108 ust. 1 lub art. 109 ust. 1 (o ile dotyczy) ustawy Pzp, wskazane </w:t>
      </w:r>
      <w:r w:rsidR="00EA04FF">
        <w:rPr>
          <w:sz w:val="22"/>
          <w:szCs w:val="22"/>
        </w:rPr>
        <w:br/>
      </w:r>
      <w:r w:rsidRPr="000274AA">
        <w:rPr>
          <w:sz w:val="22"/>
          <w:szCs w:val="22"/>
        </w:rPr>
        <w:t>w SWZ. W tym celu Wykonawca zobowiązany jest przedłożyć stosowne dokumenty wymagane w postanowieniach SWZ (oświadczenie lub dokumenty analogiczne do tych które były składane w postępowaniu o udzielenie zamówienia publicznego).</w:t>
      </w:r>
    </w:p>
    <w:p w14:paraId="2F656E7A"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Na wskazaną przez siebie część zamówienia, Wykonawca zobowiązany jest do zawarcia z podwykonawcą umowy w formie pisemnej. </w:t>
      </w:r>
    </w:p>
    <w:p w14:paraId="614C15C3"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Wykonawca, podwykonawca lub dalszy podwykonawca, zamierzający zawrzeć umowę o podwykonawstwo, której przedmiotem są roboty budowlane, jest obowiązany w trakcie realizacji umowy </w:t>
      </w:r>
      <w:r w:rsidRPr="000274AA">
        <w:rPr>
          <w:sz w:val="22"/>
          <w:szCs w:val="22"/>
          <w:u w:val="single"/>
        </w:rPr>
        <w:t>do przedłożenia Zamawiającemu</w:t>
      </w:r>
      <w:r w:rsidRPr="000274AA">
        <w:rPr>
          <w:sz w:val="22"/>
          <w:szCs w:val="22"/>
        </w:rPr>
        <w:t xml:space="preserve"> (niezależnie od zakresu zamówienia, którego umowa podwykonawcza ma dotyczyć) projektu tej umowy, przy czym podwykonawca lub dalszy podwykonawca jest obowiązany dołączyć zgodę Wykonawcy na zawarcie umowy o podwykonawstwo o treści zgodnej z projektem umowy.</w:t>
      </w:r>
    </w:p>
    <w:p w14:paraId="3EEBBE35"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Treść projektu umowy o podwykonawstwo (a także jej zmian), której przedmiotem są roboty budowlane, wymaga akceptacji przez Zamawiającego. Zamawiający w terminie 14 dni (licząc od dnia następnego od daty otrzymania projektu umowy (a także jej zmian) zgłasza w formie pisemnej </w:t>
      </w:r>
      <w:r w:rsidRPr="000274AA">
        <w:rPr>
          <w:sz w:val="22"/>
          <w:szCs w:val="22"/>
          <w:u w:val="single"/>
        </w:rPr>
        <w:t>zastrzeżenia do projektu umowy</w:t>
      </w:r>
      <w:r w:rsidRPr="000274AA">
        <w:rPr>
          <w:sz w:val="22"/>
          <w:szCs w:val="22"/>
        </w:rPr>
        <w:t xml:space="preserve"> o podwykonawstwo (a także jej zmian). Niezgłoszenie w ww. terminie w formie pisemnej zastrzeżeń do przedłożonego projektu umowy o podwykonawstwo (a także jej zmian), uważa się za akceptację projektu umowy (a także jej zmian) przez Zamawiającego.</w:t>
      </w:r>
    </w:p>
    <w:p w14:paraId="74ECC9AC"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Wykonawca, podwykonawca lub dalszy podwykonawca zobowiązany jest do przedłożenia Zamawiającemu poświadczonej za zgodność z oryginałem przez przedkładającego kopii zawartej umowy o podwykonawstwo (oraz jej zmian), której przedmiotem są roboty budowlane, w terminie 7 dni od dnia jej zawarcia. </w:t>
      </w:r>
    </w:p>
    <w:p w14:paraId="3B01C432"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Zamawiającemu przysługuje prawo wniesienia </w:t>
      </w:r>
      <w:r w:rsidRPr="000274AA">
        <w:rPr>
          <w:sz w:val="22"/>
          <w:szCs w:val="22"/>
          <w:u w:val="single"/>
        </w:rPr>
        <w:t>sprzeciwu do przedłożonej umowy</w:t>
      </w:r>
      <w:r w:rsidRPr="000274AA">
        <w:rPr>
          <w:sz w:val="22"/>
          <w:szCs w:val="22"/>
        </w:rPr>
        <w:t xml:space="preserve"> o podwykonawstwo (a także jej zmian), której przedmiotem są </w:t>
      </w:r>
      <w:r w:rsidRPr="000274AA">
        <w:rPr>
          <w:sz w:val="22"/>
          <w:szCs w:val="22"/>
          <w:u w:val="single"/>
        </w:rPr>
        <w:t>roboty budowlane</w:t>
      </w:r>
      <w:r w:rsidRPr="000274AA">
        <w:rPr>
          <w:sz w:val="22"/>
          <w:szCs w:val="22"/>
        </w:rPr>
        <w:t xml:space="preserve"> w terminie 7 dni od dnia jej otrzymania. Niezgłoszenie w ww. terminie w formie pisemnej sprzeciwu do przedłożonej umowy o podwykonawstwo (lub jej zmian), uważa się za akceptację umowy (lub jej zmian) przez Zamawiającego </w:t>
      </w:r>
      <w:r w:rsidRPr="000274AA">
        <w:rPr>
          <w:sz w:val="22"/>
          <w:szCs w:val="22"/>
          <w:u w:val="single"/>
        </w:rPr>
        <w:t xml:space="preserve">i wyłącznie po tym terminie podwykonawca może przystąpić do realizacji robót budowlanych. </w:t>
      </w:r>
    </w:p>
    <w:p w14:paraId="4DD07D9E"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Wykonawca, podwykonawca lub dalszy podwykonawca zobowiązany jest do przedłożenia Zamawiającemu poświadczonej za zgodność z oryginałem przez przedkładającego kopii zawartej umowy o podwykonawstwo (oraz jej zmian), której przedmiotem są </w:t>
      </w:r>
      <w:r w:rsidRPr="000274AA">
        <w:rPr>
          <w:sz w:val="22"/>
          <w:szCs w:val="22"/>
          <w:u w:val="single"/>
        </w:rPr>
        <w:t>dostawy lub usługi</w:t>
      </w:r>
      <w:r w:rsidRPr="000274AA">
        <w:rPr>
          <w:sz w:val="22"/>
          <w:szCs w:val="22"/>
        </w:rPr>
        <w:t>, w terminie 7 dni od dnia jej zawarcia, z zastrzeżeniem postanowień zawartych w ust. 10. Podwykonawca lub dalszy podwykonawca przedkłada poświadczoną za zgodność z oryginałem kopię umowy również Wykonawcy. Jeżeli termin zapłaty wynagrodzenia podwykonawcy jest dłuższy niż określony w ust.11 Zamawiający informuje o tym Wykonawcę i wzywa Wykonawcę do doprowadzenia do zmiany tej umowy, pod rygorem wystąpienia o zapłatę kary umownej.</w:t>
      </w:r>
    </w:p>
    <w:p w14:paraId="526FECDD"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Obowiązek o którym mowa w ust. 9, nie dotyczy przedłożenia umowy o podwykonawstwo, o wartości mniejszej niż 0,5 % wartości niniejszej umowy (wartości zakresów finansowanych przez Zamawiającego), przy czym niższej niż 50.000 zł</w:t>
      </w:r>
      <w:r w:rsidRPr="000274AA">
        <w:rPr>
          <w:i/>
          <w:sz w:val="22"/>
          <w:szCs w:val="22"/>
        </w:rPr>
        <w:t>.</w:t>
      </w:r>
    </w:p>
    <w:p w14:paraId="2ADECBA7" w14:textId="34E0D855"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Termin zapłaty wynagrodzenia podwykonawcy lub dalszemu podwykonawcy przewidziany </w:t>
      </w:r>
      <w:r w:rsidRPr="000274AA">
        <w:rPr>
          <w:sz w:val="22"/>
          <w:szCs w:val="22"/>
          <w:u w:val="single"/>
        </w:rPr>
        <w:t>w umowie o podwykonawstwo nie może być dłuższy niż 28 dni</w:t>
      </w:r>
      <w:r w:rsidRPr="000274AA">
        <w:rPr>
          <w:sz w:val="22"/>
          <w:szCs w:val="22"/>
        </w:rPr>
        <w:t xml:space="preserve"> od dnia doręczenia Wykonawcy, podwykonawcy lub dalszemu podwykonawcy faktury lub rachunku, potwierdzających wykonanie zleconej podwykonawcy lub dalszemu podwykonawcy dostawy, usługi lub roboty budowlanej. </w:t>
      </w:r>
      <w:r w:rsidRPr="000274AA">
        <w:rPr>
          <w:sz w:val="22"/>
          <w:szCs w:val="22"/>
          <w:lang w:eastAsia="ar-SA"/>
        </w:rPr>
        <w:t xml:space="preserve">Podwykonawca lub dalszy podwykonawca robót złoży Wykonawcy lub podwykonawcy fakturę za wykonane roboty w okresie rozliczeniowym wraz </w:t>
      </w:r>
      <w:r w:rsidR="000833E2" w:rsidRPr="000274AA">
        <w:rPr>
          <w:sz w:val="22"/>
          <w:szCs w:val="22"/>
          <w:lang w:eastAsia="ar-SA"/>
        </w:rPr>
        <w:br/>
      </w:r>
      <w:r w:rsidRPr="000274AA">
        <w:rPr>
          <w:sz w:val="22"/>
          <w:szCs w:val="22"/>
          <w:lang w:eastAsia="ar-SA"/>
        </w:rPr>
        <w:t xml:space="preserve">z dokumentami rozliczeniowymi maksymalnie </w:t>
      </w:r>
      <w:r w:rsidRPr="000274AA">
        <w:rPr>
          <w:sz w:val="22"/>
          <w:szCs w:val="22"/>
          <w:u w:val="single"/>
          <w:lang w:eastAsia="ar-SA"/>
        </w:rPr>
        <w:t xml:space="preserve">w terminie 4 dni </w:t>
      </w:r>
      <w:r w:rsidRPr="000274AA">
        <w:rPr>
          <w:sz w:val="22"/>
          <w:szCs w:val="22"/>
          <w:lang w:eastAsia="ar-SA"/>
        </w:rPr>
        <w:t>od dnia otrzymania zatwierdzonego przez inspektora nadzoru rozliczenia robót</w:t>
      </w:r>
      <w:r w:rsidRPr="000274AA">
        <w:rPr>
          <w:sz w:val="22"/>
          <w:szCs w:val="22"/>
        </w:rPr>
        <w:t xml:space="preserve">. Zamawiający zgłasza w formie pisemnej zastrzeżenia do projektu umowy o podwykonawstwo, której przedmiotem są roboty </w:t>
      </w:r>
      <w:r w:rsidRPr="000274AA">
        <w:rPr>
          <w:sz w:val="22"/>
          <w:szCs w:val="22"/>
        </w:rPr>
        <w:lastRenderedPageBreak/>
        <w:t>budowlane a sprzeciw do umowy o podwykonawstwo, której przedmiotem są roboty budowlane w szczególności w przypadkach gdy:</w:t>
      </w:r>
    </w:p>
    <w:p w14:paraId="403798B0" w14:textId="77777777" w:rsidR="00420FDD" w:rsidRPr="000274AA" w:rsidRDefault="00420FDD" w:rsidP="00A458DF">
      <w:pPr>
        <w:pStyle w:val="Akapitzlist"/>
        <w:numPr>
          <w:ilvl w:val="1"/>
          <w:numId w:val="257"/>
        </w:numPr>
        <w:spacing w:after="120" w:line="23" w:lineRule="atLeast"/>
        <w:ind w:left="1134" w:hanging="567"/>
        <w:jc w:val="both"/>
        <w:rPr>
          <w:sz w:val="22"/>
          <w:szCs w:val="22"/>
        </w:rPr>
      </w:pPr>
      <w:r w:rsidRPr="000274AA">
        <w:rPr>
          <w:sz w:val="22"/>
          <w:szCs w:val="22"/>
        </w:rPr>
        <w:t>nie spełnia ona wymagań określonych w dokumentach zamówienia, w tym wymagań określonych w umowie oraz ofercie Wykonawcy,</w:t>
      </w:r>
    </w:p>
    <w:p w14:paraId="2FE97BAB" w14:textId="77777777" w:rsidR="00420FDD" w:rsidRPr="000274AA" w:rsidRDefault="00420FDD" w:rsidP="00A458DF">
      <w:pPr>
        <w:pStyle w:val="Akapitzlist"/>
        <w:numPr>
          <w:ilvl w:val="1"/>
          <w:numId w:val="257"/>
        </w:numPr>
        <w:spacing w:after="120" w:line="23" w:lineRule="atLeast"/>
        <w:ind w:left="1134" w:hanging="567"/>
        <w:jc w:val="both"/>
        <w:rPr>
          <w:sz w:val="22"/>
          <w:szCs w:val="22"/>
        </w:rPr>
      </w:pPr>
      <w:r w:rsidRPr="000274AA">
        <w:rPr>
          <w:sz w:val="22"/>
          <w:szCs w:val="22"/>
        </w:rPr>
        <w:t>przewiduje ona termin zapłaty wynagrodzenia dłuższy niż określony w ust.11,</w:t>
      </w:r>
    </w:p>
    <w:p w14:paraId="2B3A1FE5" w14:textId="77777777" w:rsidR="00420FDD" w:rsidRPr="000274AA" w:rsidRDefault="00420FDD" w:rsidP="00A458DF">
      <w:pPr>
        <w:pStyle w:val="Akapitzlist"/>
        <w:numPr>
          <w:ilvl w:val="1"/>
          <w:numId w:val="257"/>
        </w:numPr>
        <w:spacing w:after="120" w:line="23" w:lineRule="atLeast"/>
        <w:ind w:left="1134" w:hanging="567"/>
        <w:jc w:val="both"/>
        <w:rPr>
          <w:sz w:val="22"/>
          <w:szCs w:val="22"/>
        </w:rPr>
      </w:pPr>
      <w:r w:rsidRPr="000274AA">
        <w:rPr>
          <w:sz w:val="22"/>
          <w:szCs w:val="22"/>
        </w:rPr>
        <w:t>zawiera ona postanowienia niezgodne z umową, w tym niezgodne z ofertą Wykonawcy,</w:t>
      </w:r>
    </w:p>
    <w:p w14:paraId="6FE666AF" w14:textId="30D7F83E" w:rsidR="00420FDD" w:rsidRPr="000274AA" w:rsidRDefault="00420FDD" w:rsidP="00A458DF">
      <w:pPr>
        <w:pStyle w:val="Akapitzlist"/>
        <w:numPr>
          <w:ilvl w:val="1"/>
          <w:numId w:val="257"/>
        </w:numPr>
        <w:spacing w:after="120" w:line="23" w:lineRule="atLeast"/>
        <w:ind w:left="1134" w:hanging="567"/>
        <w:jc w:val="both"/>
        <w:rPr>
          <w:sz w:val="22"/>
          <w:szCs w:val="22"/>
        </w:rPr>
      </w:pPr>
      <w:r w:rsidRPr="000274AA">
        <w:rPr>
          <w:sz w:val="22"/>
          <w:szCs w:val="22"/>
        </w:rPr>
        <w:t xml:space="preserve">zawiera ona postanowienia kształtujące prawa i obowiązki podwykonawcy, dalszego podwykonawcy w zakresie kar umownych oraz postanowienia dotyczące warunków wypłaty wynagrodzenia, w sposób dla niego mniej korzystny niż prawa i obowiązki Wykonawcy, ukształtowane postanowieniami umowy zawartej między Zamawiającym </w:t>
      </w:r>
      <w:r w:rsidR="000833E2" w:rsidRPr="000274AA">
        <w:rPr>
          <w:sz w:val="22"/>
          <w:szCs w:val="22"/>
        </w:rPr>
        <w:br/>
      </w:r>
      <w:r w:rsidRPr="000274AA">
        <w:rPr>
          <w:sz w:val="22"/>
          <w:szCs w:val="22"/>
        </w:rPr>
        <w:t>a Wykonawcą.</w:t>
      </w:r>
    </w:p>
    <w:p w14:paraId="74FE4740"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Powierzenie wykonania części zamówienia: robót budowlanych, usług lub dostaw w podwykonawstwie nie zwalnia Wykonawcy od odpowiedzialności za należyte wykonanie umowy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lub dalszego podwykonawcę przy wykonywaniu powierzonej mu czynności, w szczególności zgodnie art. 415, 429, 430 i 474 Kodeksu cywilnego.</w:t>
      </w:r>
    </w:p>
    <w:p w14:paraId="5A004FDE" w14:textId="58C23361"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 przypadku powierzenia wykonania robót budowlanych, usług lub dostaw </w:t>
      </w:r>
      <w:r w:rsidR="00A458DF" w:rsidRPr="000274AA">
        <w:rPr>
          <w:sz w:val="22"/>
          <w:szCs w:val="22"/>
        </w:rPr>
        <w:br/>
      </w:r>
      <w:r w:rsidRPr="000274AA">
        <w:rPr>
          <w:sz w:val="22"/>
          <w:szCs w:val="22"/>
        </w:rPr>
        <w:t xml:space="preserve">w podwykonawstwie, Wykonawca zobowiązany jest do dokonania we własnym zakresie zapłaty wynagrodzenia należnego podwykonawcy oraz odpowiada za zapłatę dalszemu podwykonawcy, z zachowaniem terminów płatności określonych w umowie z podwykonawcą. </w:t>
      </w:r>
    </w:p>
    <w:p w14:paraId="5904EDF6"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Warunkiem zapłaty przez Zamawiającego wynagrodzenia należnego Wykonawcy za odebrane roboty budowlane, jest przedstawienie dowodów zapłaty wymagalnego wynagrodzenia podwykonawcom i dalszym podwykonawcom, biorącym udział w realizacji odebranych robót budowlanych, a których umowy o podwykonawstwo na wykonane roboty budowlane zostały zaakceptowane przez Zamawiającego lub przedłożone Zamawiającemu w przypadku, gdy przedmiotem tych umów są dostawy lub usługi. Przez dowody zapłaty Zamawiający rozumie „Oświadczenie podwykonawcy/dalszego podwykonawcy” o otrzymaniu kwot należnych mu z tytułu wykonania i odbioru zakresu robót w ramach umowy z Wykonawcą, wzór Oświadczenia zawarto w ust. 26., lub dokumenty księgowe podwykonawcy/dalszego podwykonawcy potwierdzające zapłatę należnego im wynagrodzenia. </w:t>
      </w:r>
    </w:p>
    <w:p w14:paraId="2D29C8F1" w14:textId="18EC8275"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 przypadku nieprzedstawienia przez Wykonawcę wszystkich dowodów zapłaty, o których mowa w ust. 14, Zamawiający wstrzymuje wypłatę należnego wynagrodzenia za odebrane roboty budowlane – w części równej sumie kwot wynikających z nieprzedstawionych dowodów zapłaty. Wstrzymanie wypłaty należnego wynagrodzenia powoduje zawieszenie biegu terminu płatności złożonej przez Wykonawcę faktury/rachunku do czasu przedstawienia wszystkich wymaganych dowodów zapłaty, świadczących o otrzymaniu przez podwykonawców lub dalszych podwykonawców kwot należnych im z tytułu wykonania przez nich i odbioru zakresu robót </w:t>
      </w:r>
      <w:r w:rsidR="00EA04FF">
        <w:rPr>
          <w:sz w:val="22"/>
          <w:szCs w:val="22"/>
        </w:rPr>
        <w:br/>
      </w:r>
      <w:r w:rsidRPr="000274AA">
        <w:rPr>
          <w:sz w:val="22"/>
          <w:szCs w:val="22"/>
        </w:rPr>
        <w:t xml:space="preserve">w ramach umowy z Wykonawcą. Skutkiem wstrzymania zapłaty Wykonawcy faktury/rachunku jest zawieszenie naliczania odsetek z tytułu braku jej płatności w terminie a wskazaną fakturę/rachunek nie traktuje się jako przeterminowaną, co nie skutkuje uznaniem </w:t>
      </w:r>
      <w:r w:rsidR="000833E2" w:rsidRPr="000274AA">
        <w:rPr>
          <w:sz w:val="22"/>
          <w:szCs w:val="22"/>
        </w:rPr>
        <w:br/>
      </w:r>
      <w:r w:rsidRPr="000274AA">
        <w:rPr>
          <w:sz w:val="22"/>
          <w:szCs w:val="22"/>
        </w:rPr>
        <w:t xml:space="preserve">o braku dotrzymania przez Zamawiającego terminu płatności – Zamawiający nie pozostają </w:t>
      </w:r>
      <w:r w:rsidR="000833E2" w:rsidRPr="000274AA">
        <w:rPr>
          <w:sz w:val="22"/>
          <w:szCs w:val="22"/>
        </w:rPr>
        <w:br/>
      </w:r>
      <w:r w:rsidRPr="000274AA">
        <w:rPr>
          <w:sz w:val="22"/>
          <w:szCs w:val="22"/>
        </w:rPr>
        <w:t xml:space="preserve">w opóźnieniu. </w:t>
      </w:r>
    </w:p>
    <w:p w14:paraId="370E7F79"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Zamawiający dokonują bezpośredniej zapłaty wymagalnego wynagrodzenia przysługującego podwykonawcy lub dalszemu podwykonawcy, który zawarł zaakceptowaną przez Zamawiającego umowę o podwykonawstwo (i przedłożył ją Zamawiającemu, do której Zamawiający nie wniósł sprzeciwu) której przedmiotem są roboty budowlane, lub który zawarł przedłożoną Zamawiającemu umowę o podwykonawstwo, (z zastrzeżeniem postanowień ust. 9), której przedmiotem są dostawy lub usługi, w przypadku uchylenia się od obowiązku zapłaty odpowiednio przez Wykonawcę, podwykonawcę lub dalszego podwykonawcę.</w:t>
      </w:r>
    </w:p>
    <w:p w14:paraId="423D0818"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lastRenderedPageBreak/>
        <w:t>Wynagrodzenie, o którym mowa w ust. 16, dotyczy wyłącznie należności powstałych po zaakceptowaniu przez Zamawiającego umowy o podwykonawstwo, (do której po przedłożeniu jej Zamawiającemu, Zamawiający nie wniósł sprzeciwu), której przedmiotem są roboty budowlane lub po przedłożeniu Zamawiającemu poświadczonej za zgodność z oryginałem kopii umowy o podwykonawstwo, (z zastrzeżeniem postanowień ust. 9), której przedmiotem są dostawy lub usługi.</w:t>
      </w:r>
    </w:p>
    <w:p w14:paraId="3A6C50F8"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Przed dokonaniem bezpośredniej zapłaty Zamawiający umożliwi Wykonawcy zgłoszenie, pisemnie uwag dotyczących zasadności bezpośredniej zapłaty wynagrodzenia podwykonawcy lub dalszemu podwykonawcy, o których mowa w ust. 16 w terminie nie krótszym niż 7 dni od dnia doręczenia tej informacji. W przypadku zgłoszenia uwag w terminie wskazanym przez Zamawiającego, Zamawiający może 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wynagrodzenia podwykonawcy lub dalszemu podwykonawcy, jeżeli podwykonawca lub dalszy podwykonawca wykaże zasadność takiej zapłaty. </w:t>
      </w:r>
    </w:p>
    <w:p w14:paraId="686B022C"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 przypadku dokonania bezpośredniej zapłaty podwykonawcy lub dalszemu podwykonawcy, Zamawiający potrąca kwotę wypłaconego wynagrodzenia z wynagrodzenia należnego Wykonawcy.</w:t>
      </w:r>
    </w:p>
    <w:p w14:paraId="6C3F4825"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Bezpośrednia zapłata obejmuje wyłącznie należne podwykonawcy lub dalszemu podwykonawcy wynagrodzenie bez odsetek, należnych podwykonawcy lub dalszemu podwykonawcy oraz innych należności wynikających z obowiązujących przepisów lub umowy o podwykonawstwo. Bezpośrednia płatność nie będzie obejmować również kwot zatrzymanych (w tym np. depozyt) określonych w umowie o podwykonawstwo oraz innych ustanowionych zabezpieczeń (w tym np. weksle, kaucja, poręczenia) tytułem zabezpieczenia roszczeń jednej ze stron względem drugiej w związku z niewykonaniem bądź nienależytym wykonaniem robót, dostaw lub usług.</w:t>
      </w:r>
    </w:p>
    <w:p w14:paraId="52BF9E70"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Jeżeli Zamawiający lub inspektor nadzoru mają uzasadnione podejrzenie, że podwykonawca lub dalszy podwykonawca realizując powierzoną część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1C2E1737"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Na każde żądanie Zamawiającego lub inspektora nadzoru Wykonawca zobowiązuje się udzielać </w:t>
      </w:r>
      <w:r w:rsidRPr="000274AA">
        <w:rPr>
          <w:sz w:val="22"/>
          <w:szCs w:val="22"/>
        </w:rPr>
        <w:br/>
        <w:t xml:space="preserve">w formie pisemnej wszelkich informacji dotyczących podwykonawców lub dalszych podwykonawców. </w:t>
      </w:r>
    </w:p>
    <w:p w14:paraId="2F3D5B5E"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 odniesieniu do dalszego podwykonawcy, jego zmiany lub wprowadzenia skuteczne są wszystkie ustalenia takie jak dla podwykonawcy określone w umowie, z zastrzeżeniem postanowień umownych, w których zastrzeżono, iż ustalenia nie dotyczą dalszego podwykonawcy. </w:t>
      </w:r>
    </w:p>
    <w:p w14:paraId="5FE6FC70"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Do zawarcia umowy podwykonawcy z dalszym podwykonawcą wymagana jest pisemna zgoda Wykonawcy. W odniesieniu do podwykonawcy który zawarł umowę z dalszym podwykonawcą skuteczne są wszystkie ustalenia w zakresie podwykonawstwa określone w niniejszej umowie. </w:t>
      </w:r>
    </w:p>
    <w:p w14:paraId="3B6F45FB"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wykonanie robót określonych umową o podwykonawstwo od cen jednostkowych określonych umową pomiędzy Zamawiającym a Wykonawcą, Zamawiający uznaje i wypłaci podwykonawcy lub dalszemu podwykonawcy na podstawie wystawionej przez niego faktury VAT lub rachunku </w:t>
      </w:r>
      <w:r w:rsidRPr="000274AA">
        <w:rPr>
          <w:sz w:val="22"/>
          <w:szCs w:val="22"/>
        </w:rPr>
        <w:lastRenderedPageBreak/>
        <w:t>wyłącznie kwotę należną na podstawie cen jednostkowych nie wyższych niż określonych umową pomiędzy Zamawiającym a Wykonawcą.</w:t>
      </w:r>
    </w:p>
    <w:p w14:paraId="36DC7A3D"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Wzór „Oświadczenia podwykonawcy/dalszego podwykonawcy”</w:t>
      </w:r>
    </w:p>
    <w:tbl>
      <w:tblPr>
        <w:tblW w:w="9281" w:type="dxa"/>
        <w:tblInd w:w="75" w:type="dxa"/>
        <w:tblLayout w:type="fixed"/>
        <w:tblCellMar>
          <w:left w:w="70" w:type="dxa"/>
          <w:right w:w="70" w:type="dxa"/>
        </w:tblCellMar>
        <w:tblLook w:val="04A0" w:firstRow="1" w:lastRow="0" w:firstColumn="1" w:lastColumn="0" w:noHBand="0" w:noVBand="1"/>
      </w:tblPr>
      <w:tblGrid>
        <w:gridCol w:w="9281"/>
      </w:tblGrid>
      <w:tr w:rsidR="00420FDD" w:rsidRPr="000274AA" w14:paraId="2F6C56C0" w14:textId="77777777" w:rsidTr="00AC4E4E">
        <w:trPr>
          <w:trHeight w:val="283"/>
        </w:trPr>
        <w:tc>
          <w:tcPr>
            <w:tcW w:w="9281" w:type="dxa"/>
            <w:tcBorders>
              <w:top w:val="single" w:sz="4" w:space="0" w:color="000000"/>
              <w:left w:val="single" w:sz="4" w:space="0" w:color="000000"/>
              <w:bottom w:val="single" w:sz="4" w:space="0" w:color="000000"/>
              <w:right w:val="single" w:sz="4" w:space="0" w:color="000000"/>
            </w:tcBorders>
          </w:tcPr>
          <w:p w14:paraId="2C36FBE1" w14:textId="77777777" w:rsidR="00420FDD" w:rsidRPr="000274AA" w:rsidRDefault="00420FDD" w:rsidP="007C56AA">
            <w:pPr>
              <w:widowControl w:val="0"/>
              <w:tabs>
                <w:tab w:val="left" w:pos="1080"/>
              </w:tabs>
              <w:spacing w:after="120" w:line="23" w:lineRule="atLeast"/>
              <w:jc w:val="both"/>
              <w:rPr>
                <w:b/>
                <w:sz w:val="22"/>
                <w:szCs w:val="22"/>
                <w:u w:val="single"/>
                <w:lang w:eastAsia="en-US"/>
              </w:rPr>
            </w:pPr>
            <w:r w:rsidRPr="000274AA">
              <w:rPr>
                <w:b/>
                <w:sz w:val="22"/>
                <w:szCs w:val="22"/>
                <w:u w:val="single"/>
                <w:lang w:eastAsia="en-US"/>
              </w:rPr>
              <w:t>Oświadczenie podwykonawcy/dalszego podwykonawcy</w:t>
            </w:r>
            <w:r w:rsidRPr="000274AA">
              <w:rPr>
                <w:b/>
                <w:sz w:val="22"/>
                <w:szCs w:val="22"/>
                <w:lang w:eastAsia="en-US"/>
              </w:rPr>
              <w:t>*</w:t>
            </w:r>
          </w:p>
          <w:p w14:paraId="74DA844B"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 xml:space="preserve">W ramach zadania pn.: ……………… zawarto umowę podwykonawczą nr …………………… </w:t>
            </w:r>
            <w:r w:rsidRPr="000274AA">
              <w:rPr>
                <w:b/>
                <w:sz w:val="22"/>
                <w:szCs w:val="22"/>
                <w:lang w:eastAsia="en-US"/>
              </w:rPr>
              <w:br/>
              <w:t>z dnia……………… na: wykonanie robót budowlanych* pn.: …………… na: dostawę/usługę* pn.:……………………………………………………………………………………………………..</w:t>
            </w:r>
          </w:p>
          <w:p w14:paraId="7E12223C" w14:textId="77777777" w:rsidR="00420FDD" w:rsidRPr="000274AA" w:rsidRDefault="00420FDD" w:rsidP="007C56AA">
            <w:pPr>
              <w:widowControl w:val="0"/>
              <w:tabs>
                <w:tab w:val="left" w:pos="1080"/>
              </w:tabs>
              <w:spacing w:after="120" w:line="23" w:lineRule="atLeast"/>
              <w:ind w:left="360" w:hanging="360"/>
              <w:jc w:val="both"/>
              <w:rPr>
                <w:b/>
                <w:sz w:val="22"/>
                <w:szCs w:val="22"/>
                <w:lang w:eastAsia="en-US"/>
              </w:rPr>
            </w:pPr>
            <w:r w:rsidRPr="000274AA">
              <w:rPr>
                <w:b/>
                <w:sz w:val="22"/>
                <w:szCs w:val="22"/>
                <w:lang w:eastAsia="en-US"/>
              </w:rPr>
              <w:t>Nazwa podwykonawcy/dalszego podwykonawcy* …………………………………………………</w:t>
            </w:r>
          </w:p>
          <w:p w14:paraId="18B854B4" w14:textId="77777777" w:rsidR="00420FDD" w:rsidRPr="000274AA" w:rsidRDefault="00420FDD" w:rsidP="007C56AA">
            <w:pPr>
              <w:widowControl w:val="0"/>
              <w:tabs>
                <w:tab w:val="left" w:pos="1080"/>
              </w:tabs>
              <w:spacing w:after="120" w:line="23" w:lineRule="atLeast"/>
              <w:ind w:left="360" w:hanging="360"/>
              <w:jc w:val="both"/>
              <w:rPr>
                <w:b/>
                <w:sz w:val="22"/>
                <w:szCs w:val="22"/>
                <w:lang w:eastAsia="en-US"/>
              </w:rPr>
            </w:pPr>
            <w:r w:rsidRPr="000274AA">
              <w:rPr>
                <w:sz w:val="22"/>
                <w:szCs w:val="22"/>
                <w:lang w:eastAsia="en-US"/>
              </w:rPr>
              <w:t>Oświadczenie podwykonawcy/dalszego podwykonawcy*</w:t>
            </w:r>
            <w:r w:rsidRPr="000274AA">
              <w:rPr>
                <w:b/>
                <w:sz w:val="22"/>
                <w:szCs w:val="22"/>
                <w:lang w:eastAsia="en-US"/>
              </w:rPr>
              <w:t xml:space="preserve"> na dzień …………………………………</w:t>
            </w:r>
          </w:p>
          <w:p w14:paraId="72964F6F" w14:textId="77777777" w:rsidR="00420FDD" w:rsidRPr="000274AA" w:rsidRDefault="00420FDD" w:rsidP="007C56AA">
            <w:pPr>
              <w:widowControl w:val="0"/>
              <w:tabs>
                <w:tab w:val="left" w:pos="1080"/>
              </w:tabs>
              <w:spacing w:after="120" w:line="23" w:lineRule="atLeast"/>
              <w:ind w:left="360" w:hanging="360"/>
              <w:jc w:val="both"/>
              <w:rPr>
                <w:b/>
                <w:sz w:val="22"/>
                <w:szCs w:val="22"/>
                <w:lang w:eastAsia="en-US"/>
              </w:rPr>
            </w:pPr>
            <w:r w:rsidRPr="000274AA">
              <w:rPr>
                <w:sz w:val="22"/>
                <w:szCs w:val="22"/>
                <w:lang w:eastAsia="en-US"/>
              </w:rPr>
              <w:t>biorącego udział w ramach realizacji inwestycji</w:t>
            </w:r>
            <w:r w:rsidRPr="000274AA">
              <w:rPr>
                <w:b/>
                <w:sz w:val="22"/>
                <w:szCs w:val="22"/>
                <w:lang w:eastAsia="en-US"/>
              </w:rPr>
              <w:t xml:space="preserve"> w okresie od ……………… do …..……....…………</w:t>
            </w:r>
          </w:p>
          <w:p w14:paraId="3BAF94B8" w14:textId="77777777" w:rsidR="00420FDD" w:rsidRPr="000274AA" w:rsidRDefault="00420FDD" w:rsidP="007C56AA">
            <w:pPr>
              <w:widowControl w:val="0"/>
              <w:tabs>
                <w:tab w:val="left" w:pos="1080"/>
              </w:tabs>
              <w:spacing w:after="120" w:line="23" w:lineRule="atLeast"/>
              <w:ind w:left="360"/>
              <w:jc w:val="both"/>
              <w:rPr>
                <w:sz w:val="22"/>
                <w:szCs w:val="22"/>
                <w:lang w:eastAsia="en-US"/>
              </w:rPr>
            </w:pPr>
            <w:r w:rsidRPr="000274AA">
              <w:rPr>
                <w:sz w:val="22"/>
                <w:szCs w:val="22"/>
                <w:lang w:eastAsia="en-US"/>
              </w:rPr>
              <w:t>W okresie rozliczeniowym</w:t>
            </w:r>
            <w:r w:rsidRPr="000274AA">
              <w:rPr>
                <w:b/>
                <w:sz w:val="22"/>
                <w:szCs w:val="22"/>
                <w:lang w:eastAsia="en-US"/>
              </w:rPr>
              <w:t xml:space="preserve"> wystawiono niżej wymienione faktury</w:t>
            </w:r>
            <w:r w:rsidRPr="000274AA">
              <w:rPr>
                <w:sz w:val="22"/>
                <w:szCs w:val="22"/>
                <w:lang w:eastAsia="en-US"/>
              </w:rPr>
              <w:t>:</w:t>
            </w:r>
          </w:p>
          <w:tbl>
            <w:tblPr>
              <w:tblW w:w="9059" w:type="dxa"/>
              <w:tblLayout w:type="fixed"/>
              <w:tblLook w:val="01E0" w:firstRow="1" w:lastRow="1" w:firstColumn="1" w:lastColumn="1" w:noHBand="0" w:noVBand="0"/>
            </w:tblPr>
            <w:tblGrid>
              <w:gridCol w:w="2540"/>
              <w:gridCol w:w="849"/>
              <w:gridCol w:w="1135"/>
              <w:gridCol w:w="1275"/>
              <w:gridCol w:w="992"/>
              <w:gridCol w:w="1277"/>
              <w:gridCol w:w="991"/>
            </w:tblGrid>
            <w:tr w:rsidR="00420FDD" w:rsidRPr="000274AA" w14:paraId="5467610F" w14:textId="77777777" w:rsidTr="000833E2">
              <w:trPr>
                <w:trHeight w:val="961"/>
              </w:trPr>
              <w:tc>
                <w:tcPr>
                  <w:tcW w:w="2539" w:type="dxa"/>
                  <w:tcBorders>
                    <w:top w:val="single" w:sz="4" w:space="0" w:color="000000"/>
                    <w:left w:val="single" w:sz="4" w:space="0" w:color="000000"/>
                    <w:bottom w:val="single" w:sz="4" w:space="0" w:color="000000"/>
                    <w:right w:val="single" w:sz="4" w:space="0" w:color="000000"/>
                  </w:tcBorders>
                  <w:vAlign w:val="center"/>
                </w:tcPr>
                <w:p w14:paraId="59E93268" w14:textId="1A9C65B9"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Zakres robót budowlanych/usług/dostaw wykonanych</w:t>
                  </w:r>
                </w:p>
                <w:p w14:paraId="623F9845"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w okresie rozliczeniowym</w:t>
                  </w:r>
                </w:p>
              </w:tc>
              <w:tc>
                <w:tcPr>
                  <w:tcW w:w="849" w:type="dxa"/>
                  <w:tcBorders>
                    <w:top w:val="single" w:sz="4" w:space="0" w:color="000000"/>
                    <w:left w:val="single" w:sz="4" w:space="0" w:color="000000"/>
                    <w:bottom w:val="single" w:sz="4" w:space="0" w:color="000000"/>
                    <w:right w:val="single" w:sz="4" w:space="0" w:color="000000"/>
                  </w:tcBorders>
                  <w:vAlign w:val="center"/>
                </w:tcPr>
                <w:p w14:paraId="3CC17CC3"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Nr faktury</w:t>
                  </w:r>
                </w:p>
              </w:tc>
              <w:tc>
                <w:tcPr>
                  <w:tcW w:w="1135" w:type="dxa"/>
                  <w:tcBorders>
                    <w:top w:val="single" w:sz="4" w:space="0" w:color="000000"/>
                    <w:left w:val="single" w:sz="4" w:space="0" w:color="000000"/>
                    <w:bottom w:val="single" w:sz="4" w:space="0" w:color="000000"/>
                    <w:right w:val="single" w:sz="4" w:space="0" w:color="000000"/>
                  </w:tcBorders>
                  <w:vAlign w:val="center"/>
                </w:tcPr>
                <w:p w14:paraId="65DC1BAE"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Wartość faktury brutto [PLN]</w:t>
                  </w:r>
                </w:p>
              </w:tc>
              <w:tc>
                <w:tcPr>
                  <w:tcW w:w="1275" w:type="dxa"/>
                  <w:tcBorders>
                    <w:top w:val="single" w:sz="4" w:space="0" w:color="000000"/>
                    <w:left w:val="single" w:sz="4" w:space="0" w:color="000000"/>
                    <w:bottom w:val="single" w:sz="4" w:space="0" w:color="000000"/>
                    <w:right w:val="single" w:sz="4" w:space="0" w:color="000000"/>
                  </w:tcBorders>
                  <w:vAlign w:val="center"/>
                </w:tcPr>
                <w:p w14:paraId="481ED00E"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Data wystawienia</w:t>
                  </w:r>
                </w:p>
              </w:tc>
              <w:tc>
                <w:tcPr>
                  <w:tcW w:w="992" w:type="dxa"/>
                  <w:tcBorders>
                    <w:top w:val="single" w:sz="4" w:space="0" w:color="000000"/>
                    <w:left w:val="single" w:sz="4" w:space="0" w:color="000000"/>
                    <w:bottom w:val="single" w:sz="4" w:space="0" w:color="000000"/>
                    <w:right w:val="single" w:sz="4" w:space="0" w:color="000000"/>
                  </w:tcBorders>
                  <w:vAlign w:val="center"/>
                </w:tcPr>
                <w:p w14:paraId="61208DDD"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Termin płatności</w:t>
                  </w:r>
                </w:p>
              </w:tc>
              <w:tc>
                <w:tcPr>
                  <w:tcW w:w="1277" w:type="dxa"/>
                  <w:tcBorders>
                    <w:top w:val="single" w:sz="4" w:space="0" w:color="000000"/>
                    <w:left w:val="single" w:sz="4" w:space="0" w:color="000000"/>
                    <w:bottom w:val="single" w:sz="4" w:space="0" w:color="000000"/>
                    <w:right w:val="single" w:sz="4" w:space="0" w:color="000000"/>
                  </w:tcBorders>
                  <w:vAlign w:val="center"/>
                </w:tcPr>
                <w:p w14:paraId="38EF3CE4"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Fakturę zapłacono /nie zapłacono /wpłata częściowa (kwota)</w:t>
                  </w:r>
                </w:p>
              </w:tc>
              <w:tc>
                <w:tcPr>
                  <w:tcW w:w="991" w:type="dxa"/>
                  <w:tcBorders>
                    <w:top w:val="single" w:sz="4" w:space="0" w:color="000000"/>
                    <w:left w:val="single" w:sz="4" w:space="0" w:color="000000"/>
                    <w:bottom w:val="single" w:sz="4" w:space="0" w:color="000000"/>
                    <w:right w:val="single" w:sz="4" w:space="0" w:color="000000"/>
                  </w:tcBorders>
                  <w:vAlign w:val="center"/>
                </w:tcPr>
                <w:p w14:paraId="4CFFB5FE" w14:textId="7CF72BB1"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Pozostaje</w:t>
                  </w:r>
                </w:p>
                <w:p w14:paraId="08F5AFD6"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do zapłaty</w:t>
                  </w:r>
                </w:p>
              </w:tc>
            </w:tr>
            <w:tr w:rsidR="00420FDD" w:rsidRPr="000274AA" w14:paraId="63C54BA8" w14:textId="77777777" w:rsidTr="00AC4E4E">
              <w:trPr>
                <w:trHeight w:val="357"/>
              </w:trPr>
              <w:tc>
                <w:tcPr>
                  <w:tcW w:w="2539" w:type="dxa"/>
                  <w:tcBorders>
                    <w:top w:val="single" w:sz="4" w:space="0" w:color="000000"/>
                    <w:left w:val="single" w:sz="4" w:space="0" w:color="000000"/>
                    <w:bottom w:val="single" w:sz="4" w:space="0" w:color="000000"/>
                    <w:right w:val="single" w:sz="4" w:space="0" w:color="000000"/>
                  </w:tcBorders>
                  <w:vAlign w:val="center"/>
                </w:tcPr>
                <w:p w14:paraId="1D035EC2"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849" w:type="dxa"/>
                  <w:tcBorders>
                    <w:top w:val="single" w:sz="4" w:space="0" w:color="000000"/>
                    <w:left w:val="single" w:sz="4" w:space="0" w:color="000000"/>
                    <w:bottom w:val="single" w:sz="4" w:space="0" w:color="000000"/>
                    <w:right w:val="single" w:sz="4" w:space="0" w:color="000000"/>
                  </w:tcBorders>
                  <w:vAlign w:val="center"/>
                </w:tcPr>
                <w:p w14:paraId="2556F7F1"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135" w:type="dxa"/>
                  <w:tcBorders>
                    <w:top w:val="single" w:sz="4" w:space="0" w:color="000000"/>
                    <w:left w:val="single" w:sz="4" w:space="0" w:color="000000"/>
                    <w:bottom w:val="single" w:sz="4" w:space="0" w:color="000000"/>
                    <w:right w:val="single" w:sz="4" w:space="0" w:color="000000"/>
                  </w:tcBorders>
                  <w:vAlign w:val="center"/>
                </w:tcPr>
                <w:p w14:paraId="1472ACA0"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5521F6"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30497CE"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240B7F2"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7DD6700" w14:textId="77777777" w:rsidR="00420FDD" w:rsidRPr="000274AA" w:rsidRDefault="00420FDD" w:rsidP="007C56AA">
                  <w:pPr>
                    <w:widowControl w:val="0"/>
                    <w:tabs>
                      <w:tab w:val="left" w:pos="1080"/>
                    </w:tabs>
                    <w:spacing w:after="120" w:line="23" w:lineRule="atLeast"/>
                    <w:jc w:val="both"/>
                    <w:rPr>
                      <w:sz w:val="22"/>
                      <w:szCs w:val="22"/>
                      <w:lang w:eastAsia="en-US"/>
                    </w:rPr>
                  </w:pPr>
                </w:p>
              </w:tc>
            </w:tr>
            <w:tr w:rsidR="00420FDD" w:rsidRPr="000274AA" w14:paraId="2E3B9122" w14:textId="77777777" w:rsidTr="00AC4E4E">
              <w:trPr>
                <w:trHeight w:val="365"/>
              </w:trPr>
              <w:tc>
                <w:tcPr>
                  <w:tcW w:w="2539" w:type="dxa"/>
                  <w:tcBorders>
                    <w:top w:val="single" w:sz="4" w:space="0" w:color="000000"/>
                    <w:left w:val="single" w:sz="4" w:space="0" w:color="000000"/>
                    <w:bottom w:val="single" w:sz="4" w:space="0" w:color="000000"/>
                    <w:right w:val="single" w:sz="4" w:space="0" w:color="000000"/>
                  </w:tcBorders>
                  <w:vAlign w:val="center"/>
                </w:tcPr>
                <w:p w14:paraId="22F45203"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849" w:type="dxa"/>
                  <w:tcBorders>
                    <w:top w:val="single" w:sz="4" w:space="0" w:color="000000"/>
                    <w:left w:val="single" w:sz="4" w:space="0" w:color="000000"/>
                    <w:bottom w:val="single" w:sz="4" w:space="0" w:color="000000"/>
                    <w:right w:val="single" w:sz="4" w:space="0" w:color="000000"/>
                  </w:tcBorders>
                  <w:vAlign w:val="center"/>
                </w:tcPr>
                <w:p w14:paraId="11FAF8BC"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135" w:type="dxa"/>
                  <w:tcBorders>
                    <w:top w:val="single" w:sz="4" w:space="0" w:color="000000"/>
                    <w:left w:val="single" w:sz="4" w:space="0" w:color="000000"/>
                    <w:bottom w:val="single" w:sz="4" w:space="0" w:color="000000"/>
                    <w:right w:val="single" w:sz="4" w:space="0" w:color="000000"/>
                  </w:tcBorders>
                  <w:vAlign w:val="center"/>
                </w:tcPr>
                <w:p w14:paraId="64250E40"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CA091CD"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065C89"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0A18BF60"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27283EA" w14:textId="77777777" w:rsidR="00420FDD" w:rsidRPr="000274AA" w:rsidRDefault="00420FDD" w:rsidP="007C56AA">
                  <w:pPr>
                    <w:widowControl w:val="0"/>
                    <w:tabs>
                      <w:tab w:val="left" w:pos="1080"/>
                    </w:tabs>
                    <w:spacing w:after="120" w:line="23" w:lineRule="atLeast"/>
                    <w:jc w:val="both"/>
                    <w:rPr>
                      <w:sz w:val="22"/>
                      <w:szCs w:val="22"/>
                      <w:lang w:eastAsia="en-US"/>
                    </w:rPr>
                  </w:pPr>
                </w:p>
              </w:tc>
            </w:tr>
            <w:tr w:rsidR="00420FDD" w:rsidRPr="000274AA" w14:paraId="7BB9A017" w14:textId="77777777" w:rsidTr="00AC4E4E">
              <w:trPr>
                <w:trHeight w:val="334"/>
              </w:trPr>
              <w:tc>
                <w:tcPr>
                  <w:tcW w:w="8067" w:type="dxa"/>
                  <w:gridSpan w:val="6"/>
                  <w:tcBorders>
                    <w:top w:val="single" w:sz="4" w:space="0" w:color="000000"/>
                    <w:left w:val="single" w:sz="4" w:space="0" w:color="000000"/>
                    <w:bottom w:val="single" w:sz="4" w:space="0" w:color="000000"/>
                    <w:right w:val="single" w:sz="4" w:space="0" w:color="000000"/>
                  </w:tcBorders>
                  <w:vAlign w:val="center"/>
                </w:tcPr>
                <w:p w14:paraId="3E3B9932" w14:textId="77777777" w:rsidR="00420FDD" w:rsidRPr="000274AA" w:rsidRDefault="00420FDD" w:rsidP="007C56AA">
                  <w:pPr>
                    <w:widowControl w:val="0"/>
                    <w:tabs>
                      <w:tab w:val="left" w:pos="1080"/>
                    </w:tabs>
                    <w:spacing w:after="120" w:line="23" w:lineRule="atLeast"/>
                    <w:jc w:val="both"/>
                    <w:rPr>
                      <w:b/>
                      <w:sz w:val="22"/>
                      <w:szCs w:val="22"/>
                      <w:lang w:eastAsia="en-US"/>
                    </w:rPr>
                  </w:pPr>
                  <w:r w:rsidRPr="000274AA">
                    <w:rPr>
                      <w:b/>
                      <w:sz w:val="22"/>
                      <w:szCs w:val="22"/>
                      <w:lang w:eastAsia="en-US"/>
                    </w:rPr>
                    <w:t>RAZEM</w:t>
                  </w:r>
                </w:p>
              </w:tc>
              <w:tc>
                <w:tcPr>
                  <w:tcW w:w="991" w:type="dxa"/>
                  <w:tcBorders>
                    <w:top w:val="single" w:sz="4" w:space="0" w:color="000000"/>
                    <w:left w:val="single" w:sz="4" w:space="0" w:color="000000"/>
                    <w:bottom w:val="single" w:sz="4" w:space="0" w:color="000000"/>
                    <w:right w:val="single" w:sz="4" w:space="0" w:color="000000"/>
                  </w:tcBorders>
                  <w:vAlign w:val="center"/>
                </w:tcPr>
                <w:p w14:paraId="0F70F6D2" w14:textId="77777777" w:rsidR="00420FDD" w:rsidRPr="000274AA" w:rsidRDefault="00420FDD" w:rsidP="007C56AA">
                  <w:pPr>
                    <w:widowControl w:val="0"/>
                    <w:tabs>
                      <w:tab w:val="left" w:pos="1080"/>
                    </w:tabs>
                    <w:spacing w:after="120" w:line="23" w:lineRule="atLeast"/>
                    <w:jc w:val="both"/>
                    <w:rPr>
                      <w:sz w:val="22"/>
                      <w:szCs w:val="22"/>
                      <w:lang w:eastAsia="en-US"/>
                    </w:rPr>
                  </w:pPr>
                </w:p>
              </w:tc>
            </w:tr>
          </w:tbl>
          <w:p w14:paraId="706AAF2E"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Oświadczamy, że*:</w:t>
            </w:r>
          </w:p>
          <w:p w14:paraId="47CF68DA" w14:textId="77777777" w:rsidR="00420FDD" w:rsidRPr="000274AA" w:rsidRDefault="00420FDD" w:rsidP="007C56AA">
            <w:pPr>
              <w:widowControl w:val="0"/>
              <w:spacing w:after="120" w:line="23" w:lineRule="atLeast"/>
              <w:ind w:firstLine="290"/>
              <w:jc w:val="both"/>
              <w:rPr>
                <w:sz w:val="22"/>
                <w:szCs w:val="22"/>
                <w:lang w:eastAsia="en-US"/>
              </w:rPr>
            </w:pPr>
            <w:r w:rsidRPr="000274AA">
              <w:rPr>
                <w:sz w:val="22"/>
                <w:szCs w:val="22"/>
                <w:lang w:eastAsia="en-US"/>
              </w:rPr>
              <w:t xml:space="preserve">do dnia ………………………… </w:t>
            </w:r>
            <w:r w:rsidRPr="000274AA">
              <w:rPr>
                <w:b/>
                <w:sz w:val="22"/>
                <w:szCs w:val="22"/>
                <w:lang w:eastAsia="en-US"/>
              </w:rPr>
              <w:t>otrzymaliśmy/nie otrzymaliśmy*</w:t>
            </w:r>
            <w:r w:rsidRPr="000274AA">
              <w:rPr>
                <w:sz w:val="22"/>
                <w:szCs w:val="22"/>
                <w:lang w:eastAsia="en-US"/>
              </w:rPr>
              <w:t xml:space="preserve"> wynagrodzenia za: </w:t>
            </w:r>
          </w:p>
          <w:p w14:paraId="7AF657D2" w14:textId="77777777" w:rsidR="00420FDD" w:rsidRPr="000274AA" w:rsidRDefault="00420FDD" w:rsidP="007C56AA">
            <w:pPr>
              <w:widowControl w:val="0"/>
              <w:spacing w:after="120" w:line="23" w:lineRule="atLeast"/>
              <w:ind w:left="290"/>
              <w:jc w:val="both"/>
              <w:rPr>
                <w:sz w:val="22"/>
                <w:szCs w:val="22"/>
                <w:lang w:eastAsia="en-US"/>
              </w:rPr>
            </w:pPr>
            <w:r w:rsidRPr="000274AA">
              <w:rPr>
                <w:b/>
                <w:sz w:val="22"/>
                <w:szCs w:val="22"/>
                <w:lang w:eastAsia="en-US"/>
              </w:rPr>
              <w:t>roboty budowlane/dostawy/usługi*</w:t>
            </w:r>
            <w:r w:rsidRPr="000274AA">
              <w:rPr>
                <w:sz w:val="22"/>
                <w:szCs w:val="22"/>
                <w:lang w:eastAsia="en-US"/>
              </w:rPr>
              <w:t xml:space="preserve"> przez nas wykonane i zafakturowane w ramach przedmiotowego zadania</w:t>
            </w:r>
          </w:p>
          <w:p w14:paraId="57941151"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lub</w:t>
            </w:r>
          </w:p>
          <w:p w14:paraId="66693E58"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Oświadczamy, że*:</w:t>
            </w:r>
          </w:p>
          <w:p w14:paraId="6E89A1B7" w14:textId="77777777" w:rsidR="00420FDD" w:rsidRPr="000274AA" w:rsidRDefault="00420FDD" w:rsidP="007C56AA">
            <w:pPr>
              <w:widowControl w:val="0"/>
              <w:tabs>
                <w:tab w:val="left" w:pos="1080"/>
              </w:tabs>
              <w:spacing w:after="120" w:line="23" w:lineRule="atLeast"/>
              <w:ind w:left="360"/>
              <w:jc w:val="both"/>
              <w:rPr>
                <w:sz w:val="22"/>
                <w:szCs w:val="22"/>
                <w:lang w:eastAsia="en-US"/>
              </w:rPr>
            </w:pPr>
            <w:r w:rsidRPr="000274AA">
              <w:rPr>
                <w:sz w:val="22"/>
                <w:szCs w:val="22"/>
                <w:lang w:eastAsia="en-US"/>
              </w:rPr>
              <w:t xml:space="preserve">w okresie rozliczeniowym wykonano </w:t>
            </w:r>
            <w:r w:rsidRPr="000274AA">
              <w:rPr>
                <w:b/>
                <w:sz w:val="22"/>
                <w:szCs w:val="22"/>
                <w:lang w:eastAsia="en-US"/>
              </w:rPr>
              <w:t xml:space="preserve">roboty budowlane/dostawy/usługi* </w:t>
            </w:r>
            <w:r w:rsidRPr="000274AA">
              <w:rPr>
                <w:sz w:val="22"/>
                <w:szCs w:val="22"/>
                <w:lang w:eastAsia="en-US"/>
              </w:rPr>
              <w:t xml:space="preserve">wg poniższego zestawienia, dla których </w:t>
            </w:r>
            <w:r w:rsidRPr="000274AA">
              <w:rPr>
                <w:b/>
                <w:sz w:val="22"/>
                <w:szCs w:val="22"/>
                <w:lang w:eastAsia="en-US"/>
              </w:rPr>
              <w:t>nie wystawiliśmy faktury (nie zostały zafakturowane)</w:t>
            </w:r>
            <w:r w:rsidRPr="000274AA">
              <w:rPr>
                <w:sz w:val="22"/>
                <w:szCs w:val="22"/>
                <w:lang w:eastAsia="en-US"/>
              </w:rPr>
              <w:t xml:space="preserve"> </w:t>
            </w:r>
          </w:p>
          <w:tbl>
            <w:tblPr>
              <w:tblW w:w="9059" w:type="dxa"/>
              <w:tblLayout w:type="fixed"/>
              <w:tblLook w:val="01E0" w:firstRow="1" w:lastRow="1" w:firstColumn="1" w:lastColumn="1" w:noHBand="0" w:noVBand="0"/>
            </w:tblPr>
            <w:tblGrid>
              <w:gridCol w:w="3523"/>
              <w:gridCol w:w="2701"/>
              <w:gridCol w:w="2835"/>
            </w:tblGrid>
            <w:tr w:rsidR="00420FDD" w:rsidRPr="000274AA" w14:paraId="1F4E7AC7" w14:textId="77777777" w:rsidTr="00AC4E4E">
              <w:trPr>
                <w:trHeight w:val="448"/>
              </w:trPr>
              <w:tc>
                <w:tcPr>
                  <w:tcW w:w="3523" w:type="dxa"/>
                  <w:tcBorders>
                    <w:top w:val="single" w:sz="4" w:space="0" w:color="000000"/>
                    <w:left w:val="single" w:sz="4" w:space="0" w:color="000000"/>
                    <w:bottom w:val="single" w:sz="4" w:space="0" w:color="000000"/>
                    <w:right w:val="single" w:sz="4" w:space="0" w:color="000000"/>
                  </w:tcBorders>
                  <w:vAlign w:val="center"/>
                </w:tcPr>
                <w:p w14:paraId="310DCAF7" w14:textId="77777777" w:rsidR="00420FDD" w:rsidRPr="000274AA" w:rsidRDefault="00420FDD" w:rsidP="000833E2">
                  <w:pPr>
                    <w:widowControl w:val="0"/>
                    <w:tabs>
                      <w:tab w:val="left" w:pos="1080"/>
                    </w:tabs>
                    <w:spacing w:after="120" w:line="23" w:lineRule="atLeast"/>
                    <w:jc w:val="center"/>
                    <w:rPr>
                      <w:sz w:val="18"/>
                      <w:szCs w:val="18"/>
                      <w:lang w:eastAsia="en-US"/>
                    </w:rPr>
                  </w:pPr>
                  <w:r w:rsidRPr="000274AA">
                    <w:rPr>
                      <w:sz w:val="18"/>
                      <w:szCs w:val="18"/>
                      <w:lang w:eastAsia="en-US"/>
                    </w:rPr>
                    <w:t>Zakres robót budowlanych/usług/dostaw wykonanych w okresie rozliczeniowym</w:t>
                  </w:r>
                </w:p>
              </w:tc>
              <w:tc>
                <w:tcPr>
                  <w:tcW w:w="2701" w:type="dxa"/>
                  <w:tcBorders>
                    <w:top w:val="single" w:sz="4" w:space="0" w:color="000000"/>
                    <w:left w:val="single" w:sz="4" w:space="0" w:color="000000"/>
                    <w:bottom w:val="single" w:sz="4" w:space="0" w:color="000000"/>
                    <w:right w:val="single" w:sz="4" w:space="0" w:color="000000"/>
                  </w:tcBorders>
                  <w:vAlign w:val="center"/>
                </w:tcPr>
                <w:p w14:paraId="79302557" w14:textId="25AD3C15" w:rsidR="00420FDD" w:rsidRPr="000274AA" w:rsidRDefault="00420FDD" w:rsidP="000833E2">
                  <w:pPr>
                    <w:widowControl w:val="0"/>
                    <w:tabs>
                      <w:tab w:val="left" w:pos="1080"/>
                    </w:tabs>
                    <w:spacing w:after="120" w:line="23" w:lineRule="atLeast"/>
                    <w:jc w:val="center"/>
                    <w:rPr>
                      <w:sz w:val="18"/>
                      <w:szCs w:val="18"/>
                      <w:lang w:eastAsia="en-US"/>
                    </w:rPr>
                  </w:pPr>
                  <w:r w:rsidRPr="000274AA">
                    <w:rPr>
                      <w:sz w:val="18"/>
                      <w:szCs w:val="18"/>
                      <w:lang w:eastAsia="en-US"/>
                    </w:rPr>
                    <w:t>Wartość netto</w:t>
                  </w:r>
                </w:p>
              </w:tc>
              <w:tc>
                <w:tcPr>
                  <w:tcW w:w="2835" w:type="dxa"/>
                  <w:tcBorders>
                    <w:top w:val="single" w:sz="4" w:space="0" w:color="000000"/>
                    <w:left w:val="single" w:sz="4" w:space="0" w:color="000000"/>
                    <w:bottom w:val="single" w:sz="4" w:space="0" w:color="000000"/>
                    <w:right w:val="single" w:sz="4" w:space="0" w:color="000000"/>
                  </w:tcBorders>
                  <w:vAlign w:val="center"/>
                </w:tcPr>
                <w:p w14:paraId="471582FA" w14:textId="01E6A782" w:rsidR="00420FDD" w:rsidRPr="000274AA" w:rsidRDefault="00420FDD" w:rsidP="000833E2">
                  <w:pPr>
                    <w:widowControl w:val="0"/>
                    <w:tabs>
                      <w:tab w:val="left" w:pos="1080"/>
                    </w:tabs>
                    <w:spacing w:after="120" w:line="23" w:lineRule="atLeast"/>
                    <w:jc w:val="center"/>
                    <w:rPr>
                      <w:sz w:val="18"/>
                      <w:szCs w:val="18"/>
                      <w:lang w:eastAsia="en-US"/>
                    </w:rPr>
                  </w:pPr>
                  <w:r w:rsidRPr="000274AA">
                    <w:rPr>
                      <w:sz w:val="18"/>
                      <w:szCs w:val="18"/>
                      <w:lang w:eastAsia="en-US"/>
                    </w:rPr>
                    <w:t>Wartość brutto</w:t>
                  </w:r>
                </w:p>
              </w:tc>
            </w:tr>
            <w:tr w:rsidR="00420FDD" w:rsidRPr="000274AA" w14:paraId="4DAB2771" w14:textId="77777777" w:rsidTr="00AC4E4E">
              <w:trPr>
                <w:trHeight w:val="340"/>
              </w:trPr>
              <w:tc>
                <w:tcPr>
                  <w:tcW w:w="3523" w:type="dxa"/>
                  <w:tcBorders>
                    <w:top w:val="single" w:sz="4" w:space="0" w:color="000000"/>
                    <w:left w:val="single" w:sz="4" w:space="0" w:color="000000"/>
                    <w:bottom w:val="single" w:sz="4" w:space="0" w:color="000000"/>
                    <w:right w:val="single" w:sz="4" w:space="0" w:color="000000"/>
                  </w:tcBorders>
                  <w:vAlign w:val="center"/>
                </w:tcPr>
                <w:p w14:paraId="20C8E27C"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701" w:type="dxa"/>
                  <w:tcBorders>
                    <w:top w:val="single" w:sz="4" w:space="0" w:color="000000"/>
                    <w:left w:val="single" w:sz="4" w:space="0" w:color="000000"/>
                    <w:bottom w:val="single" w:sz="4" w:space="0" w:color="000000"/>
                    <w:right w:val="single" w:sz="4" w:space="0" w:color="000000"/>
                  </w:tcBorders>
                  <w:vAlign w:val="center"/>
                </w:tcPr>
                <w:p w14:paraId="55A57FBE"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9228DEA" w14:textId="77777777" w:rsidR="00420FDD" w:rsidRPr="000274AA" w:rsidRDefault="00420FDD" w:rsidP="007C56AA">
                  <w:pPr>
                    <w:widowControl w:val="0"/>
                    <w:tabs>
                      <w:tab w:val="left" w:pos="1080"/>
                    </w:tabs>
                    <w:spacing w:after="120" w:line="23" w:lineRule="atLeast"/>
                    <w:jc w:val="both"/>
                    <w:rPr>
                      <w:sz w:val="22"/>
                      <w:szCs w:val="22"/>
                      <w:lang w:eastAsia="en-US"/>
                    </w:rPr>
                  </w:pPr>
                </w:p>
              </w:tc>
            </w:tr>
            <w:tr w:rsidR="00420FDD" w:rsidRPr="000274AA" w14:paraId="62414391" w14:textId="77777777" w:rsidTr="00AC4E4E">
              <w:trPr>
                <w:trHeight w:val="340"/>
              </w:trPr>
              <w:tc>
                <w:tcPr>
                  <w:tcW w:w="3523" w:type="dxa"/>
                  <w:tcBorders>
                    <w:top w:val="single" w:sz="4" w:space="0" w:color="000000"/>
                    <w:left w:val="single" w:sz="4" w:space="0" w:color="000000"/>
                    <w:bottom w:val="single" w:sz="4" w:space="0" w:color="000000"/>
                    <w:right w:val="single" w:sz="4" w:space="0" w:color="000000"/>
                  </w:tcBorders>
                  <w:vAlign w:val="center"/>
                </w:tcPr>
                <w:p w14:paraId="3A15074C"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701" w:type="dxa"/>
                  <w:tcBorders>
                    <w:top w:val="single" w:sz="4" w:space="0" w:color="000000"/>
                    <w:left w:val="single" w:sz="4" w:space="0" w:color="000000"/>
                    <w:bottom w:val="single" w:sz="4" w:space="0" w:color="000000"/>
                    <w:right w:val="single" w:sz="4" w:space="0" w:color="000000"/>
                  </w:tcBorders>
                  <w:vAlign w:val="center"/>
                </w:tcPr>
                <w:p w14:paraId="53C5C201"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4B08092" w14:textId="77777777" w:rsidR="00420FDD" w:rsidRPr="000274AA" w:rsidRDefault="00420FDD" w:rsidP="007C56AA">
                  <w:pPr>
                    <w:widowControl w:val="0"/>
                    <w:tabs>
                      <w:tab w:val="left" w:pos="1080"/>
                    </w:tabs>
                    <w:spacing w:after="120" w:line="23" w:lineRule="atLeast"/>
                    <w:jc w:val="both"/>
                    <w:rPr>
                      <w:sz w:val="22"/>
                      <w:szCs w:val="22"/>
                      <w:lang w:eastAsia="en-US"/>
                    </w:rPr>
                  </w:pPr>
                </w:p>
              </w:tc>
            </w:tr>
            <w:tr w:rsidR="00420FDD" w:rsidRPr="000274AA" w14:paraId="7BCA5E23" w14:textId="77777777" w:rsidTr="00AC4E4E">
              <w:trPr>
                <w:trHeight w:val="340"/>
              </w:trPr>
              <w:tc>
                <w:tcPr>
                  <w:tcW w:w="3523" w:type="dxa"/>
                  <w:tcBorders>
                    <w:top w:val="single" w:sz="4" w:space="0" w:color="000000"/>
                    <w:left w:val="single" w:sz="4" w:space="0" w:color="000000"/>
                    <w:bottom w:val="single" w:sz="4" w:space="0" w:color="000000"/>
                    <w:right w:val="single" w:sz="4" w:space="0" w:color="000000"/>
                  </w:tcBorders>
                  <w:vAlign w:val="center"/>
                </w:tcPr>
                <w:p w14:paraId="7CCA0C68" w14:textId="77777777" w:rsidR="00420FDD" w:rsidRPr="000274AA" w:rsidRDefault="00420FDD" w:rsidP="007C56AA">
                  <w:pPr>
                    <w:widowControl w:val="0"/>
                    <w:tabs>
                      <w:tab w:val="left" w:pos="1080"/>
                    </w:tabs>
                    <w:spacing w:after="120" w:line="23" w:lineRule="atLeast"/>
                    <w:jc w:val="both"/>
                    <w:rPr>
                      <w:sz w:val="22"/>
                      <w:szCs w:val="22"/>
                      <w:lang w:eastAsia="en-US"/>
                    </w:rPr>
                  </w:pPr>
                  <w:r w:rsidRPr="000274AA">
                    <w:rPr>
                      <w:b/>
                      <w:sz w:val="22"/>
                      <w:szCs w:val="22"/>
                      <w:lang w:eastAsia="en-US"/>
                    </w:rPr>
                    <w:t>RAZEM</w:t>
                  </w:r>
                </w:p>
              </w:tc>
              <w:tc>
                <w:tcPr>
                  <w:tcW w:w="2701" w:type="dxa"/>
                  <w:tcBorders>
                    <w:top w:val="single" w:sz="4" w:space="0" w:color="000000"/>
                    <w:left w:val="single" w:sz="4" w:space="0" w:color="000000"/>
                    <w:bottom w:val="single" w:sz="4" w:space="0" w:color="000000"/>
                    <w:right w:val="single" w:sz="4" w:space="0" w:color="000000"/>
                  </w:tcBorders>
                  <w:vAlign w:val="center"/>
                </w:tcPr>
                <w:p w14:paraId="6E4ADFD9"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97A8197" w14:textId="77777777" w:rsidR="00420FDD" w:rsidRPr="000274AA" w:rsidRDefault="00420FDD" w:rsidP="007C56AA">
                  <w:pPr>
                    <w:widowControl w:val="0"/>
                    <w:tabs>
                      <w:tab w:val="left" w:pos="1080"/>
                    </w:tabs>
                    <w:spacing w:after="120" w:line="23" w:lineRule="atLeast"/>
                    <w:jc w:val="both"/>
                    <w:rPr>
                      <w:sz w:val="22"/>
                      <w:szCs w:val="22"/>
                      <w:lang w:eastAsia="en-US"/>
                    </w:rPr>
                  </w:pPr>
                </w:p>
              </w:tc>
            </w:tr>
          </w:tbl>
          <w:p w14:paraId="1D8A4E37" w14:textId="77777777" w:rsidR="00420FDD" w:rsidRPr="000274AA" w:rsidRDefault="00420FDD" w:rsidP="007C56AA">
            <w:pPr>
              <w:widowControl w:val="0"/>
              <w:spacing w:after="120" w:line="23" w:lineRule="atLeast"/>
              <w:jc w:val="both"/>
              <w:rPr>
                <w:sz w:val="22"/>
                <w:szCs w:val="22"/>
                <w:lang w:eastAsia="en-US"/>
              </w:rPr>
            </w:pPr>
          </w:p>
          <w:p w14:paraId="5DE7643A"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Oświadczamy, że w stosunku do wyżej wskazanych faktur jako zapłacone, zrzekamy się wszelkich roszczeń wobec Zamawiającego.</w:t>
            </w:r>
          </w:p>
          <w:p w14:paraId="10FCF385" w14:textId="77777777" w:rsidR="00420FDD" w:rsidRPr="000274AA" w:rsidRDefault="00420FDD" w:rsidP="007C56AA">
            <w:pPr>
              <w:widowControl w:val="0"/>
              <w:spacing w:after="120" w:line="23" w:lineRule="atLeast"/>
              <w:jc w:val="both"/>
              <w:rPr>
                <w:sz w:val="22"/>
                <w:szCs w:val="22"/>
                <w:lang w:eastAsia="en-US"/>
              </w:rPr>
            </w:pPr>
          </w:p>
          <w:p w14:paraId="5316DEC0" w14:textId="77777777" w:rsidR="00420FDD" w:rsidRPr="000274AA" w:rsidRDefault="00420FDD" w:rsidP="007C56AA">
            <w:pPr>
              <w:widowControl w:val="0"/>
              <w:spacing w:after="120" w:line="23" w:lineRule="atLeast"/>
              <w:jc w:val="both"/>
              <w:rPr>
                <w:sz w:val="22"/>
                <w:szCs w:val="22"/>
                <w:lang w:eastAsia="en-US"/>
              </w:rPr>
            </w:pPr>
            <w:r w:rsidRPr="000274AA">
              <w:rPr>
                <w:sz w:val="22"/>
                <w:szCs w:val="22"/>
                <w:lang w:eastAsia="en-US"/>
              </w:rPr>
              <w:t>* niepotrzebne skreślić</w:t>
            </w:r>
          </w:p>
        </w:tc>
      </w:tr>
    </w:tbl>
    <w:p w14:paraId="01D89164" w14:textId="77777777" w:rsidR="002C4346" w:rsidRPr="00E80398" w:rsidRDefault="002C4346" w:rsidP="007C56AA">
      <w:pPr>
        <w:suppressAutoHyphens w:val="0"/>
        <w:spacing w:after="120" w:line="23" w:lineRule="atLeast"/>
        <w:ind w:left="567" w:hanging="567"/>
        <w:jc w:val="both"/>
        <w:rPr>
          <w:rFonts w:eastAsia="Andale Sans UI"/>
          <w:b/>
          <w:sz w:val="22"/>
          <w:szCs w:val="22"/>
          <w:highlight w:val="yellow"/>
          <w:lang w:bidi="en-US"/>
        </w:rPr>
      </w:pPr>
    </w:p>
    <w:p w14:paraId="622A86E0" w14:textId="77777777" w:rsidR="00420FDD" w:rsidRPr="000274AA" w:rsidRDefault="00420FDD" w:rsidP="00A458DF">
      <w:pPr>
        <w:pStyle w:val="Akapitzlist"/>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Wykonawca, którego wynagrodzenie zostało zmienione wskutek zmiany cen materiałów lub kosztów związanych z realizacją umowy, zobowiązany jest do zmiany wynagrodzenia przysługującego podwykonawcy, z którym zawarł umowę, w zakresie odpowiadającym zmianom </w:t>
      </w:r>
      <w:r w:rsidRPr="000274AA">
        <w:rPr>
          <w:sz w:val="22"/>
          <w:szCs w:val="22"/>
        </w:rPr>
        <w:lastRenderedPageBreak/>
        <w:t>cen materiałów lub kosztów dotyczących zobowiązania podwykonawcy, jeżeli łącznie spełnione są następujące warunki:</w:t>
      </w:r>
    </w:p>
    <w:p w14:paraId="148523EF" w14:textId="010799B5" w:rsidR="00420FDD" w:rsidRPr="000274AA" w:rsidRDefault="00420FDD" w:rsidP="004B24AE">
      <w:pPr>
        <w:pStyle w:val="Akapitzlist"/>
        <w:numPr>
          <w:ilvl w:val="1"/>
          <w:numId w:val="259"/>
        </w:numPr>
        <w:tabs>
          <w:tab w:val="num" w:pos="567"/>
        </w:tabs>
        <w:spacing w:after="120" w:line="23" w:lineRule="atLeast"/>
        <w:ind w:left="1134" w:hanging="567"/>
        <w:jc w:val="both"/>
        <w:rPr>
          <w:sz w:val="22"/>
          <w:szCs w:val="22"/>
        </w:rPr>
      </w:pPr>
      <w:r w:rsidRPr="000274AA">
        <w:rPr>
          <w:sz w:val="22"/>
          <w:szCs w:val="22"/>
        </w:rPr>
        <w:t>przedmiotem umowy są roboty budowlane lub usługi;</w:t>
      </w:r>
    </w:p>
    <w:p w14:paraId="52C03228" w14:textId="509FB1A6" w:rsidR="00420FDD" w:rsidRPr="000274AA" w:rsidRDefault="00420FDD" w:rsidP="004B24AE">
      <w:pPr>
        <w:pStyle w:val="Akapitzlist"/>
        <w:numPr>
          <w:ilvl w:val="1"/>
          <w:numId w:val="259"/>
        </w:numPr>
        <w:tabs>
          <w:tab w:val="num" w:pos="567"/>
        </w:tabs>
        <w:spacing w:after="120" w:line="23" w:lineRule="atLeast"/>
        <w:ind w:left="1134" w:hanging="567"/>
        <w:jc w:val="both"/>
        <w:rPr>
          <w:sz w:val="22"/>
          <w:szCs w:val="22"/>
        </w:rPr>
      </w:pPr>
      <w:r w:rsidRPr="000274AA">
        <w:rPr>
          <w:sz w:val="22"/>
          <w:szCs w:val="22"/>
        </w:rPr>
        <w:t xml:space="preserve">okres obowiązywania umowy przekracza </w:t>
      </w:r>
      <w:r w:rsidR="00521169" w:rsidRPr="000274AA">
        <w:rPr>
          <w:sz w:val="22"/>
          <w:szCs w:val="22"/>
        </w:rPr>
        <w:t>6</w:t>
      </w:r>
      <w:r w:rsidRPr="000274AA">
        <w:rPr>
          <w:sz w:val="22"/>
          <w:szCs w:val="22"/>
        </w:rPr>
        <w:t xml:space="preserve"> miesięcy.</w:t>
      </w:r>
    </w:p>
    <w:p w14:paraId="32511A6C" w14:textId="77777777" w:rsidR="00420FDD" w:rsidRPr="000274AA" w:rsidRDefault="00420FDD" w:rsidP="004B24AE">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6C6F7EAB" w14:textId="77777777" w:rsidR="00420FDD" w:rsidRPr="000274AA" w:rsidRDefault="00420FDD" w:rsidP="004B24AE">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Zamawiający odpowiada solidarnie z Wykonawcą za zapłatę wynagrodzenia w stosunku do podwykonawcy (dalszego podwykonawcy) jedynie w odniesieniu do umów, które dotyczą zakresu robót finansowanego przez Zamawiającego. </w:t>
      </w:r>
    </w:p>
    <w:p w14:paraId="339A4FCE" w14:textId="77777777" w:rsidR="00420FDD" w:rsidRPr="000274AA" w:rsidRDefault="00420FDD" w:rsidP="004B24AE">
      <w:pPr>
        <w:spacing w:after="120" w:line="23" w:lineRule="atLeast"/>
        <w:jc w:val="center"/>
        <w:rPr>
          <w:b/>
          <w:sz w:val="22"/>
          <w:szCs w:val="22"/>
        </w:rPr>
      </w:pPr>
      <w:r w:rsidRPr="000274AA">
        <w:rPr>
          <w:b/>
          <w:sz w:val="22"/>
          <w:szCs w:val="22"/>
        </w:rPr>
        <w:t>§ 6</w:t>
      </w:r>
    </w:p>
    <w:p w14:paraId="41F47066" w14:textId="77777777" w:rsidR="00420FDD" w:rsidRPr="000274AA" w:rsidRDefault="00420FDD" w:rsidP="004B24AE">
      <w:pPr>
        <w:spacing w:after="120" w:line="23" w:lineRule="atLeast"/>
        <w:jc w:val="center"/>
        <w:rPr>
          <w:b/>
          <w:sz w:val="22"/>
          <w:szCs w:val="22"/>
        </w:rPr>
      </w:pPr>
      <w:r w:rsidRPr="000274AA">
        <w:rPr>
          <w:b/>
          <w:sz w:val="22"/>
          <w:szCs w:val="22"/>
        </w:rPr>
        <w:t>Wynagrodzenie</w:t>
      </w:r>
    </w:p>
    <w:p w14:paraId="5988C0DF" w14:textId="44558052" w:rsidR="00420FDD" w:rsidRPr="000274AA" w:rsidRDefault="00420FDD" w:rsidP="004B24AE">
      <w:pPr>
        <w:numPr>
          <w:ilvl w:val="0"/>
          <w:numId w:val="5"/>
        </w:numPr>
        <w:tabs>
          <w:tab w:val="clear" w:pos="360"/>
          <w:tab w:val="left" w:pos="426"/>
          <w:tab w:val="num" w:pos="567"/>
        </w:tabs>
        <w:spacing w:after="120" w:line="23" w:lineRule="atLeast"/>
        <w:ind w:left="567" w:hanging="567"/>
        <w:jc w:val="both"/>
        <w:rPr>
          <w:rStyle w:val="markedcontent"/>
          <w:sz w:val="22"/>
          <w:szCs w:val="22"/>
        </w:rPr>
      </w:pPr>
      <w:r w:rsidRPr="000274AA">
        <w:rPr>
          <w:rStyle w:val="markedcontent"/>
          <w:sz w:val="22"/>
          <w:szCs w:val="22"/>
        </w:rPr>
        <w:t xml:space="preserve">W zamian za wykonanie całego Przedmiotu umowy Zamawiający zapłaci Wykonawcy łączne wynagrodzenie </w:t>
      </w:r>
      <w:r w:rsidRPr="000274AA">
        <w:rPr>
          <w:rStyle w:val="highlight"/>
          <w:sz w:val="22"/>
          <w:szCs w:val="22"/>
        </w:rPr>
        <w:t>ryczał</w:t>
      </w:r>
      <w:r w:rsidRPr="000274AA">
        <w:rPr>
          <w:rStyle w:val="markedcontent"/>
          <w:sz w:val="22"/>
          <w:szCs w:val="22"/>
        </w:rPr>
        <w:t xml:space="preserve">towe, zgodnie ze złożoną ofertą w wysokości ……. zł netto (słownie: …). Wynagrodzenie zostanie powiększone o należny podatek od towarów i usług, według stawki </w:t>
      </w:r>
      <w:r w:rsidR="00EA04FF">
        <w:rPr>
          <w:rStyle w:val="markedcontent"/>
          <w:sz w:val="22"/>
          <w:szCs w:val="22"/>
        </w:rPr>
        <w:br/>
      </w:r>
      <w:r w:rsidRPr="000274AA">
        <w:rPr>
          <w:rStyle w:val="markedcontent"/>
          <w:sz w:val="22"/>
          <w:szCs w:val="22"/>
        </w:rPr>
        <w:t>23 %. Przy uwzględnieniu tej stawki wynagrodzenie brutto Wykonawcy stanowić będzie …………………… zł  (słownie: ………..).</w:t>
      </w:r>
    </w:p>
    <w:p w14:paraId="6E5C1C00" w14:textId="08B4CA59" w:rsidR="00420FDD" w:rsidRPr="000274AA" w:rsidRDefault="00420FDD" w:rsidP="004B24AE">
      <w:pPr>
        <w:numPr>
          <w:ilvl w:val="0"/>
          <w:numId w:val="5"/>
        </w:numPr>
        <w:tabs>
          <w:tab w:val="clear" w:pos="360"/>
          <w:tab w:val="left" w:pos="567"/>
        </w:tabs>
        <w:spacing w:after="120" w:line="23" w:lineRule="atLeast"/>
        <w:ind w:left="567" w:hanging="567"/>
        <w:jc w:val="both"/>
        <w:rPr>
          <w:rStyle w:val="markedcontent"/>
          <w:sz w:val="22"/>
          <w:szCs w:val="22"/>
        </w:rPr>
      </w:pPr>
      <w:r w:rsidRPr="000274AA">
        <w:rPr>
          <w:rStyle w:val="markedcontent"/>
          <w:sz w:val="22"/>
          <w:szCs w:val="22"/>
        </w:rPr>
        <w:t xml:space="preserve">Wynagrodzenie, o którym mowa w ust. 1 powyżej, obejmuje wszelkie koszty związane z realizacją wszystkich obowiązków Wykonawcy wynikających z Umowy, SWZ, dokumentacji projektowej, STWiORB, a w tym z tytułu przeniesienia autorskich praw majątkowych do dokumentacji powykonawczej, uzyskanie wszelkich decyzji administracyjnych, uzgodnień, opinii, warunków, itp. obejmuje również koszty materiałów i wyrobów budowlanych, koszty wszelkich prac przygotowawczych, porządkowych, usunięcia i utylizacji materiału </w:t>
      </w:r>
      <w:r w:rsidR="000833E2" w:rsidRPr="000274AA">
        <w:rPr>
          <w:rStyle w:val="markedcontent"/>
          <w:sz w:val="22"/>
          <w:szCs w:val="22"/>
        </w:rPr>
        <w:br/>
      </w:r>
      <w:r w:rsidRPr="000274AA">
        <w:rPr>
          <w:rStyle w:val="markedcontent"/>
          <w:sz w:val="22"/>
          <w:szCs w:val="22"/>
        </w:rPr>
        <w:t>z demontażu, wszelkie koszty utrzymania, w tym koszty związane z zapewnieniem i dostawą mediów do dnia odbioru Przedmiotu umowy, koszty geodezyjne, koszty nadzorów specjalistycznych, koszty związane z wykonaniem przekopów kontrolnych dla ustalenia faktycznego przebiegu istniejącego uzbrojenia terenu i przygotowaniem terenu do wykonania robót, w tym koszty wykonania wszelkich prac związanych z usunięciem przeszkód uniemożliwiających lub ograniczających wykonanie robót objętych Przedmiotem umowy, także tych znajdujących się w ziemi, koszty związane z odbiorami wykonanych prac oraz inne koszty wynikające z Umowy, a także uwzględnia ryzyko Wykonawcy z tytułu oszacowania wszelkich kosztów związanych z jej wykonaniem, koszty przebudowy i/lub zabezpieczenie i/lub wymian istniejącej infrastruktury (istniejących sieci przyłączy, obiektów, budowli podziemnych, naziemnych itp.) zarówno zinwentaryzowanej jak i nie, kolidującej z zadaniem. Niedoszacowanie, pominięcie oraz brak rozpoznania zakresu Przedmiotu umowy nie może być podstawą do żądania zmiany wynagrodzenia ryczałtowego określonego w ust. 1 niniejszego paragrafu.</w:t>
      </w:r>
    </w:p>
    <w:p w14:paraId="5EAB28E7" w14:textId="77777777" w:rsidR="00420FDD" w:rsidRPr="000274AA" w:rsidRDefault="00420FDD" w:rsidP="004B24AE">
      <w:pPr>
        <w:numPr>
          <w:ilvl w:val="0"/>
          <w:numId w:val="5"/>
        </w:numPr>
        <w:tabs>
          <w:tab w:val="clear" w:pos="360"/>
          <w:tab w:val="left" w:pos="567"/>
        </w:tabs>
        <w:spacing w:after="120" w:line="23" w:lineRule="atLeast"/>
        <w:ind w:left="567" w:hanging="567"/>
        <w:jc w:val="both"/>
        <w:rPr>
          <w:sz w:val="22"/>
          <w:szCs w:val="22"/>
        </w:rPr>
      </w:pPr>
      <w:r w:rsidRPr="000274AA">
        <w:rPr>
          <w:rFonts w:eastAsia="DejaVu Sans"/>
          <w:sz w:val="22"/>
          <w:szCs w:val="22"/>
        </w:rPr>
        <w:t>W przypadku wystąpienia konieczności wykonania robót dodatkowych i zamiennych, niezbędnych z uwagi na bezpieczeństwo budowy lub właściwe funkcjonowanie przedmiotu umowy, Wykonawca zobowiązany jest uzyskać zgodę Zamawiającego przed przystąpieniem do ich wykonania. Przyjmuje się, że roboty takie będą mogły być wykonane po podpisaniu przez Zamawiającego i Wykonawcę odpowiedniego Protokołu konieczności w ramach wynagrodzenia ofertowego. Wartość roboty wprowadzanej do realizacji w ramach robót zamiennych dotyczyć będzie zmiany technologii wykonania z zachowaniem warunku nie przekroczenia wartości roboty zastępowanej zmianą.</w:t>
      </w:r>
    </w:p>
    <w:p w14:paraId="674D1E53" w14:textId="77777777" w:rsidR="00420FDD" w:rsidRPr="000274AA" w:rsidRDefault="00420FDD" w:rsidP="004B24AE">
      <w:pPr>
        <w:spacing w:after="120" w:line="23" w:lineRule="atLeast"/>
        <w:ind w:left="567"/>
        <w:jc w:val="both"/>
        <w:textAlignment w:val="baseline"/>
        <w:rPr>
          <w:rFonts w:eastAsia="Andale Sans UI"/>
          <w:sz w:val="22"/>
          <w:szCs w:val="22"/>
          <w:lang w:bidi="en-US"/>
        </w:rPr>
      </w:pPr>
      <w:r w:rsidRPr="000274AA">
        <w:rPr>
          <w:sz w:val="22"/>
          <w:szCs w:val="22"/>
        </w:rPr>
        <w:t xml:space="preserve">Jeżeli w toku realizacji umowy zajdzie konieczność wykonania robót dodatkowych, o których mowa w art. 455 ust.1 pkt 3 lub 4 ustawy Prawo zamówień publicznych, których rozmiaru i zakresu Zamawiający nie był w stanie określić i przewidzieć w dniu rozpoczęcia postępowania </w:t>
      </w:r>
      <w:r w:rsidRPr="000274AA">
        <w:rPr>
          <w:sz w:val="22"/>
          <w:szCs w:val="22"/>
        </w:rPr>
        <w:br/>
        <w:t xml:space="preserve">o udzielenie zamówienia publicznego, strony zobligowane są potwierdzić zakres tych robót oraz zasadność ich wykonania w protokole konieczności. </w:t>
      </w:r>
    </w:p>
    <w:p w14:paraId="14915263" w14:textId="77777777" w:rsidR="00420FDD" w:rsidRPr="000274AA" w:rsidRDefault="00420FDD" w:rsidP="004B24AE">
      <w:pPr>
        <w:spacing w:after="120" w:line="23" w:lineRule="atLeast"/>
        <w:ind w:left="567"/>
        <w:jc w:val="both"/>
        <w:textAlignment w:val="baseline"/>
        <w:rPr>
          <w:sz w:val="22"/>
          <w:szCs w:val="22"/>
        </w:rPr>
      </w:pPr>
      <w:r w:rsidRPr="000274AA">
        <w:rPr>
          <w:sz w:val="22"/>
          <w:szCs w:val="22"/>
        </w:rPr>
        <w:lastRenderedPageBreak/>
        <w:t>Spisanie protokołu konieczności, nie jest równoznaczne z udzieleniem Wykonawcy zlecenia na wykonanie robót dodatkowych oraz nie upoważnia Wykonawcy do przystąpienia do ich wykonania.</w:t>
      </w:r>
    </w:p>
    <w:p w14:paraId="26125996" w14:textId="77777777" w:rsidR="00420FDD" w:rsidRPr="000274AA" w:rsidRDefault="00420FDD" w:rsidP="004B24AE">
      <w:pPr>
        <w:spacing w:after="120" w:line="23" w:lineRule="atLeast"/>
        <w:ind w:left="567"/>
        <w:jc w:val="both"/>
        <w:textAlignment w:val="baseline"/>
        <w:rPr>
          <w:rFonts w:eastAsia="Andale Sans UI"/>
          <w:sz w:val="22"/>
          <w:szCs w:val="22"/>
          <w:lang w:bidi="en-US"/>
        </w:rPr>
      </w:pPr>
      <w:r w:rsidRPr="000274AA">
        <w:rPr>
          <w:sz w:val="22"/>
          <w:szCs w:val="22"/>
        </w:rPr>
        <w:t>Wykonawca przystąpi do wykonania robót dodatkowych wyłącznie po zawarciu aneksu do umowy pod warunkiem zaistnienia przesłanek, o których mowa w art. 455 ustawy Prawo zamówień publicznych. Przystąpienie przez Wykonawcę do realizacji prac objętych protokołem konieczności, bez uprzedniego zawarcia aneksu do umowy – nie uprawnia Wykonawcy do żądania od Zamawiającego zapłaty wynagrodzenia za wykonanie/częściowe wykonanie robót dodatkowych.</w:t>
      </w:r>
    </w:p>
    <w:p w14:paraId="29039D1F" w14:textId="77777777" w:rsidR="00420FDD" w:rsidRPr="000274AA" w:rsidRDefault="00420FDD" w:rsidP="004B24AE">
      <w:pPr>
        <w:numPr>
          <w:ilvl w:val="0"/>
          <w:numId w:val="5"/>
        </w:numPr>
        <w:tabs>
          <w:tab w:val="clear" w:pos="360"/>
          <w:tab w:val="num" w:pos="567"/>
        </w:tabs>
        <w:spacing w:after="120" w:line="23" w:lineRule="atLeast"/>
        <w:ind w:left="567" w:hanging="567"/>
        <w:jc w:val="both"/>
        <w:textAlignment w:val="baseline"/>
        <w:rPr>
          <w:rFonts w:eastAsia="Andale Sans UI"/>
          <w:sz w:val="22"/>
          <w:szCs w:val="22"/>
          <w:lang w:bidi="en-US"/>
        </w:rPr>
      </w:pPr>
      <w:r w:rsidRPr="000274AA">
        <w:rPr>
          <w:sz w:val="22"/>
          <w:szCs w:val="22"/>
        </w:rPr>
        <w:t>Roboty dodatkowe i zamienne, wynikłe w trakcie realizacji przedmiotu umowy będą rozliczane na podstawie obmiaru faktycznie wykonanych robót i przy zastosowaniu cen jednostkowych z kosztorysu ofertowego.</w:t>
      </w:r>
    </w:p>
    <w:p w14:paraId="0AAF68A2" w14:textId="4BB5798F" w:rsidR="00420FDD" w:rsidRPr="007A7E3F" w:rsidRDefault="00420FDD" w:rsidP="004B24AE">
      <w:pPr>
        <w:numPr>
          <w:ilvl w:val="0"/>
          <w:numId w:val="5"/>
        </w:numPr>
        <w:tabs>
          <w:tab w:val="clear" w:pos="360"/>
          <w:tab w:val="num" w:pos="567"/>
        </w:tabs>
        <w:spacing w:after="120" w:line="23" w:lineRule="atLeast"/>
        <w:ind w:left="567" w:hanging="567"/>
        <w:jc w:val="both"/>
        <w:textAlignment w:val="baseline"/>
        <w:rPr>
          <w:rFonts w:eastAsia="Andale Sans UI"/>
          <w:sz w:val="22"/>
          <w:szCs w:val="22"/>
          <w:lang w:bidi="en-US"/>
        </w:rPr>
      </w:pPr>
      <w:r w:rsidRPr="000274AA">
        <w:rPr>
          <w:bCs/>
          <w:sz w:val="22"/>
          <w:szCs w:val="22"/>
        </w:rPr>
        <w:t xml:space="preserve">W </w:t>
      </w:r>
      <w:r w:rsidRPr="000274AA">
        <w:rPr>
          <w:sz w:val="22"/>
          <w:szCs w:val="22"/>
        </w:rPr>
        <w:t xml:space="preserve">przypadku zmiany cen materiałów lub kosztów związanych z realizacją zamówienia (umowy), </w:t>
      </w:r>
      <w:r w:rsidRPr="000274AA">
        <w:rPr>
          <w:bCs/>
          <w:sz w:val="22"/>
          <w:szCs w:val="22"/>
        </w:rPr>
        <w:t xml:space="preserve">w rozumieniu art. 439 ustawy Pzp. </w:t>
      </w:r>
      <w:r w:rsidRPr="000274AA">
        <w:rPr>
          <w:sz w:val="22"/>
          <w:szCs w:val="22"/>
        </w:rPr>
        <w:t xml:space="preserve">Zamawiający przewidują zmianę wysokości wynagrodzenia Wykonawcy. Zmiana ta, następuje zgodnie z zasadami opisanymi w </w:t>
      </w:r>
      <w:r w:rsidRPr="000274AA">
        <w:rPr>
          <w:bCs/>
          <w:sz w:val="22"/>
          <w:szCs w:val="22"/>
        </w:rPr>
        <w:t xml:space="preserve">§ 13 ust.1 pkt </w:t>
      </w:r>
      <w:r w:rsidR="00521169" w:rsidRPr="000274AA">
        <w:rPr>
          <w:bCs/>
          <w:sz w:val="22"/>
          <w:szCs w:val="22"/>
        </w:rPr>
        <w:t>4</w:t>
      </w:r>
      <w:r w:rsidRPr="000274AA">
        <w:rPr>
          <w:sz w:val="22"/>
          <w:szCs w:val="22"/>
        </w:rPr>
        <w:t xml:space="preserve"> i wymagane </w:t>
      </w:r>
      <w:r w:rsidRPr="00F640D2">
        <w:rPr>
          <w:sz w:val="22"/>
          <w:szCs w:val="22"/>
        </w:rPr>
        <w:t>jest zawarcie aneksu do umowy.</w:t>
      </w:r>
      <w:r w:rsidRPr="00F640D2">
        <w:rPr>
          <w:bCs/>
          <w:sz w:val="22"/>
          <w:szCs w:val="22"/>
        </w:rPr>
        <w:t xml:space="preserve"> </w:t>
      </w:r>
    </w:p>
    <w:p w14:paraId="75BCCDC0" w14:textId="77777777" w:rsidR="007A7E3F" w:rsidRPr="007A7E3F" w:rsidRDefault="007A7E3F" w:rsidP="007A7E3F">
      <w:pPr>
        <w:spacing w:after="120" w:line="23" w:lineRule="atLeast"/>
        <w:jc w:val="center"/>
        <w:rPr>
          <w:b/>
          <w:sz w:val="22"/>
          <w:szCs w:val="22"/>
        </w:rPr>
      </w:pPr>
      <w:r w:rsidRPr="007A7E3F">
        <w:rPr>
          <w:b/>
          <w:sz w:val="22"/>
          <w:szCs w:val="22"/>
        </w:rPr>
        <w:t>§ 7</w:t>
      </w:r>
    </w:p>
    <w:p w14:paraId="672E2D0B" w14:textId="77777777" w:rsidR="007A7E3F" w:rsidRPr="007A7E3F" w:rsidRDefault="007A7E3F" w:rsidP="007A7E3F">
      <w:pPr>
        <w:spacing w:after="120" w:line="23" w:lineRule="atLeast"/>
        <w:jc w:val="center"/>
        <w:rPr>
          <w:b/>
          <w:sz w:val="22"/>
          <w:szCs w:val="22"/>
        </w:rPr>
      </w:pPr>
      <w:r w:rsidRPr="007A7E3F">
        <w:rPr>
          <w:b/>
          <w:sz w:val="22"/>
          <w:szCs w:val="22"/>
        </w:rPr>
        <w:t>Rozliczenie przedmiotu umowy</w:t>
      </w:r>
    </w:p>
    <w:p w14:paraId="7182E738" w14:textId="77777777" w:rsidR="007A7E3F" w:rsidRPr="007A7E3F" w:rsidRDefault="007A7E3F" w:rsidP="007A7E3F">
      <w:pPr>
        <w:numPr>
          <w:ilvl w:val="0"/>
          <w:numId w:val="6"/>
        </w:numPr>
        <w:spacing w:after="120" w:line="23" w:lineRule="atLeast"/>
        <w:ind w:left="567" w:hanging="567"/>
        <w:jc w:val="both"/>
        <w:rPr>
          <w:sz w:val="22"/>
          <w:szCs w:val="22"/>
        </w:rPr>
      </w:pPr>
      <w:r w:rsidRPr="007A7E3F">
        <w:rPr>
          <w:sz w:val="22"/>
          <w:szCs w:val="22"/>
        </w:rPr>
        <w:t xml:space="preserve">Rozliczenie przedmiotu umowy nastąpi fakturami częściowymi i fakturą końcową, wystawionymi przez Wykonawcę za przedmiot umowy. </w:t>
      </w:r>
    </w:p>
    <w:p w14:paraId="45ED4295" w14:textId="77777777" w:rsidR="007A7E3F" w:rsidRPr="007A7E3F" w:rsidRDefault="007A7E3F" w:rsidP="007A7E3F">
      <w:pPr>
        <w:numPr>
          <w:ilvl w:val="0"/>
          <w:numId w:val="6"/>
        </w:numPr>
        <w:spacing w:after="120" w:line="23" w:lineRule="atLeast"/>
        <w:ind w:left="567" w:hanging="567"/>
        <w:jc w:val="both"/>
        <w:rPr>
          <w:sz w:val="22"/>
          <w:szCs w:val="22"/>
        </w:rPr>
      </w:pPr>
      <w:r w:rsidRPr="007A7E3F">
        <w:rPr>
          <w:sz w:val="22"/>
          <w:szCs w:val="22"/>
        </w:rPr>
        <w:t xml:space="preserve">Podstawą wystawienia faktury częściowej za przedmiot umowy, będzie sporządzony przez Wykonawcę i zatwierdzony przez Inspektora nadzoru i Zamawiającego protokół odbioru częściowego danego etapu. </w:t>
      </w:r>
    </w:p>
    <w:p w14:paraId="3A20360E" w14:textId="77777777" w:rsidR="007A7E3F" w:rsidRPr="007A7E3F" w:rsidRDefault="007A7E3F" w:rsidP="007A7E3F">
      <w:pPr>
        <w:numPr>
          <w:ilvl w:val="0"/>
          <w:numId w:val="6"/>
        </w:numPr>
        <w:spacing w:after="120" w:line="23" w:lineRule="atLeast"/>
        <w:ind w:left="567" w:hanging="567"/>
        <w:jc w:val="both"/>
        <w:rPr>
          <w:sz w:val="22"/>
          <w:szCs w:val="22"/>
        </w:rPr>
      </w:pPr>
      <w:r w:rsidRPr="007A7E3F">
        <w:rPr>
          <w:color w:val="000000"/>
          <w:sz w:val="22"/>
          <w:szCs w:val="22"/>
        </w:rPr>
        <w:t>Rozliczenia częściowe będą dokonywane po zakończeniu kolejnych etapów realizacji umowy, zgodnie z postanowieniami wskazanymi w ust. 8.</w:t>
      </w:r>
    </w:p>
    <w:p w14:paraId="00C68E75" w14:textId="77777777" w:rsidR="007A7E3F" w:rsidRPr="007A7E3F" w:rsidRDefault="007A7E3F" w:rsidP="007A7E3F">
      <w:pPr>
        <w:numPr>
          <w:ilvl w:val="0"/>
          <w:numId w:val="6"/>
        </w:numPr>
        <w:spacing w:after="120" w:line="23" w:lineRule="atLeast"/>
        <w:ind w:left="567" w:hanging="567"/>
        <w:jc w:val="both"/>
        <w:rPr>
          <w:sz w:val="22"/>
          <w:szCs w:val="22"/>
        </w:rPr>
      </w:pPr>
      <w:r w:rsidRPr="007A7E3F">
        <w:rPr>
          <w:color w:val="000000"/>
          <w:sz w:val="22"/>
          <w:szCs w:val="22"/>
        </w:rPr>
        <w:t>Wykonawca oświadcza, że zapewni finansowanie Inwestycji do czasu uzyskania zapłaty zgodnie z postanowieniami ust. 2 i 3 niniejszego paragrafu, to jest do czasu uzyskania przez Zamawiającego wypłat z Promesy, o której mowa w preambule umowy.</w:t>
      </w:r>
    </w:p>
    <w:p w14:paraId="5C53CA09" w14:textId="77777777" w:rsidR="007A7E3F" w:rsidRPr="007A7E3F" w:rsidRDefault="007A7E3F" w:rsidP="007A7E3F">
      <w:pPr>
        <w:numPr>
          <w:ilvl w:val="0"/>
          <w:numId w:val="6"/>
        </w:numPr>
        <w:spacing w:after="120" w:line="23" w:lineRule="atLeast"/>
        <w:ind w:left="567" w:hanging="567"/>
        <w:jc w:val="both"/>
        <w:rPr>
          <w:sz w:val="22"/>
          <w:szCs w:val="22"/>
        </w:rPr>
      </w:pPr>
      <w:r w:rsidRPr="007A7E3F">
        <w:rPr>
          <w:sz w:val="22"/>
          <w:szCs w:val="22"/>
        </w:rPr>
        <w:t xml:space="preserve">Do faktur częściowych/końcowej należy dołączyć dowody zapłaty wymagalnego wynagrodzenia podwykonawcom/dalszym podwykonawcom biorącym udział w realizacji odebranych robót budowlanych. </w:t>
      </w:r>
    </w:p>
    <w:p w14:paraId="157AA991" w14:textId="77777777" w:rsidR="007A7E3F" w:rsidRPr="007A7E3F" w:rsidRDefault="007A7E3F" w:rsidP="007A7E3F">
      <w:pPr>
        <w:numPr>
          <w:ilvl w:val="0"/>
          <w:numId w:val="6"/>
        </w:numPr>
        <w:spacing w:after="120" w:line="23" w:lineRule="atLeast"/>
        <w:ind w:left="567" w:hanging="567"/>
        <w:jc w:val="both"/>
        <w:rPr>
          <w:sz w:val="22"/>
          <w:szCs w:val="22"/>
        </w:rPr>
      </w:pPr>
      <w:r w:rsidRPr="007A7E3F">
        <w:rPr>
          <w:sz w:val="22"/>
          <w:szCs w:val="22"/>
        </w:rPr>
        <w:t>Fakturę/y końcową/e Wykonawca wystawi na Zamawiającego, po odbiorze końcowym robót i po podpisaniu protokołu końcowego robót, a także po przekazaniu Zamawiającemu dokumentacji powykonawczej.</w:t>
      </w:r>
    </w:p>
    <w:p w14:paraId="1DC7ED01" w14:textId="77777777" w:rsidR="007A7E3F" w:rsidRPr="007A7E3F" w:rsidRDefault="007A7E3F" w:rsidP="007A7E3F">
      <w:pPr>
        <w:numPr>
          <w:ilvl w:val="0"/>
          <w:numId w:val="6"/>
        </w:numPr>
        <w:spacing w:after="120" w:line="23" w:lineRule="atLeast"/>
        <w:ind w:left="567" w:hanging="567"/>
        <w:jc w:val="both"/>
        <w:rPr>
          <w:sz w:val="22"/>
          <w:szCs w:val="22"/>
        </w:rPr>
      </w:pPr>
      <w:r w:rsidRPr="007A7E3F">
        <w:rPr>
          <w:sz w:val="22"/>
          <w:szCs w:val="22"/>
        </w:rPr>
        <w:t>Wykonawca dostarczy faktury:</w:t>
      </w:r>
    </w:p>
    <w:p w14:paraId="19DC043A" w14:textId="77777777" w:rsidR="007A7E3F" w:rsidRPr="007A7E3F" w:rsidRDefault="007A7E3F" w:rsidP="007A7E3F">
      <w:pPr>
        <w:pStyle w:val="Akapitzlist"/>
        <w:numPr>
          <w:ilvl w:val="1"/>
          <w:numId w:val="260"/>
        </w:numPr>
        <w:spacing w:after="120" w:line="23" w:lineRule="atLeast"/>
        <w:ind w:left="1134" w:hanging="567"/>
        <w:jc w:val="both"/>
        <w:rPr>
          <w:sz w:val="22"/>
          <w:szCs w:val="22"/>
        </w:rPr>
      </w:pPr>
      <w:r w:rsidRPr="007A7E3F">
        <w:rPr>
          <w:sz w:val="22"/>
          <w:szCs w:val="22"/>
        </w:rPr>
        <w:t xml:space="preserve">wystawione na Zamawiającego wraz z dokumentami rozliczeniowymi i dowodami zapłaty wymagalnego wynagrodzenia podwykonawcom i dalszym podwykonawcom biorącym udział w realizacji odebranych robót budowlanych (o których mowa w niniejszej umowie) do siedziby Zamawiającego. Datę wpływu należy potwierdzić u Zamawiającego </w:t>
      </w:r>
      <w:r w:rsidRPr="007A7E3F">
        <w:rPr>
          <w:sz w:val="22"/>
          <w:szCs w:val="22"/>
        </w:rPr>
        <w:br/>
        <w:t>w kancelarii Gminy Psary,</w:t>
      </w:r>
    </w:p>
    <w:p w14:paraId="289AD5C7" w14:textId="77777777" w:rsidR="007A7E3F" w:rsidRPr="007A7E3F" w:rsidRDefault="007A7E3F" w:rsidP="007A7E3F">
      <w:pPr>
        <w:numPr>
          <w:ilvl w:val="0"/>
          <w:numId w:val="6"/>
        </w:numPr>
        <w:spacing w:after="120" w:line="23" w:lineRule="atLeast"/>
        <w:ind w:left="567" w:hanging="567"/>
        <w:contextualSpacing/>
        <w:jc w:val="both"/>
        <w:rPr>
          <w:color w:val="000000"/>
          <w:kern w:val="2"/>
          <w:sz w:val="22"/>
          <w:szCs w:val="22"/>
          <w14:ligatures w14:val="standardContextual"/>
        </w:rPr>
      </w:pPr>
      <w:r w:rsidRPr="007A7E3F">
        <w:rPr>
          <w:color w:val="000000"/>
          <w:kern w:val="2"/>
          <w:sz w:val="22"/>
          <w:szCs w:val="22"/>
          <w14:ligatures w14:val="standardContextual"/>
        </w:rPr>
        <w:t>Z zastrzeżeniem § 5 ust. 16-25, zapłata wynagrodzenia objętego fakturami będzie następować:</w:t>
      </w:r>
    </w:p>
    <w:p w14:paraId="5707E951" w14:textId="77777777" w:rsidR="007A7E3F" w:rsidRPr="007A7E3F" w:rsidRDefault="007A7E3F" w:rsidP="007A7E3F">
      <w:pPr>
        <w:pStyle w:val="Akapitzlist"/>
        <w:numPr>
          <w:ilvl w:val="1"/>
          <w:numId w:val="261"/>
        </w:numPr>
        <w:spacing w:after="120" w:line="23" w:lineRule="atLeast"/>
        <w:ind w:left="1134" w:hanging="567"/>
        <w:jc w:val="both"/>
        <w:rPr>
          <w:color w:val="000000"/>
          <w:kern w:val="2"/>
          <w:sz w:val="22"/>
          <w:szCs w:val="22"/>
          <w14:ligatures w14:val="standardContextual"/>
        </w:rPr>
      </w:pPr>
      <w:r w:rsidRPr="007A7E3F">
        <w:rPr>
          <w:color w:val="000000"/>
          <w:sz w:val="22"/>
          <w:szCs w:val="22"/>
        </w:rPr>
        <w:t>z tytułu wykonania I etapu przedmiotu umowy:</w:t>
      </w:r>
    </w:p>
    <w:p w14:paraId="658EA0D7" w14:textId="77777777" w:rsidR="007A7E3F" w:rsidRPr="007A7E3F" w:rsidRDefault="007A7E3F" w:rsidP="007A7E3F">
      <w:pPr>
        <w:numPr>
          <w:ilvl w:val="0"/>
          <w:numId w:val="17"/>
        </w:numPr>
        <w:spacing w:after="120" w:line="23" w:lineRule="atLeast"/>
        <w:contextualSpacing/>
        <w:jc w:val="both"/>
        <w:rPr>
          <w:color w:val="000000"/>
          <w:kern w:val="2"/>
          <w:sz w:val="22"/>
          <w:szCs w:val="22"/>
          <w14:ligatures w14:val="standardContextual"/>
        </w:rPr>
      </w:pPr>
      <w:r w:rsidRPr="007A7E3F">
        <w:rPr>
          <w:color w:val="000000"/>
          <w:kern w:val="2"/>
          <w:sz w:val="22"/>
          <w:szCs w:val="22"/>
          <w14:ligatures w14:val="standardContextual"/>
        </w:rPr>
        <w:t xml:space="preserve">w zakresie kwoty …………. zł (słownie:………………), stanowiącej wynagrodzenie Wykonawcy finansowane wkładem własnym </w:t>
      </w:r>
      <w:r w:rsidRPr="007A7E3F">
        <w:rPr>
          <w:kern w:val="2"/>
          <w:sz w:val="22"/>
          <w:szCs w:val="22"/>
          <w14:ligatures w14:val="standardContextual"/>
        </w:rPr>
        <w:t xml:space="preserve">Zamawiającego, wynoszącym nie mniej niż 5 % wartości wynagrodzenia brutto, o którym mowa w § 6 ust. 1 Umowy, a nie więcej niż suma 5 % szacunkowej wartości zamówienia podstawowego realizowanego na podstawie Umowy i części kwoty </w:t>
      </w:r>
      <w:r w:rsidRPr="007A7E3F">
        <w:rPr>
          <w:color w:val="000000"/>
          <w:kern w:val="2"/>
          <w:sz w:val="22"/>
          <w:szCs w:val="22"/>
          <w14:ligatures w14:val="standardContextual"/>
        </w:rPr>
        <w:t xml:space="preserve">wynagrodzenia Wykonawcy, o której mowa </w:t>
      </w:r>
      <w:r w:rsidRPr="007A7E3F">
        <w:rPr>
          <w:color w:val="000000"/>
          <w:kern w:val="2"/>
          <w:sz w:val="22"/>
          <w:szCs w:val="22"/>
          <w14:ligatures w14:val="standardContextual"/>
        </w:rPr>
        <w:br/>
      </w:r>
      <w:r w:rsidRPr="007A7E3F">
        <w:rPr>
          <w:color w:val="000000"/>
          <w:kern w:val="2"/>
          <w:sz w:val="22"/>
          <w:szCs w:val="22"/>
          <w14:ligatures w14:val="standardContextual"/>
        </w:rPr>
        <w:lastRenderedPageBreak/>
        <w:t>w § 6 ust. 1 Umowy, o jaką przekracza ona szacunkową wartość zamówienia podstawowego realizowanego na podstawie Umowy - w terminie do 30 dni, licząc od dnia doręczenia prawidłowo wystawionej faktury Zamawiającemu,</w:t>
      </w:r>
    </w:p>
    <w:p w14:paraId="2BBD3ED5" w14:textId="77777777" w:rsidR="007A7E3F" w:rsidRPr="007A7E3F" w:rsidRDefault="007A7E3F" w:rsidP="007A7E3F">
      <w:pPr>
        <w:spacing w:after="120" w:line="23" w:lineRule="atLeast"/>
        <w:ind w:left="1440"/>
        <w:contextualSpacing/>
        <w:jc w:val="both"/>
        <w:rPr>
          <w:color w:val="000000"/>
          <w:kern w:val="2"/>
          <w:sz w:val="22"/>
          <w:szCs w:val="22"/>
          <w14:ligatures w14:val="standardContextual"/>
        </w:rPr>
      </w:pPr>
    </w:p>
    <w:p w14:paraId="16204C58" w14:textId="77777777" w:rsidR="007A7E3F" w:rsidRPr="007A7E3F" w:rsidRDefault="007A7E3F" w:rsidP="007A7E3F">
      <w:pPr>
        <w:numPr>
          <w:ilvl w:val="0"/>
          <w:numId w:val="17"/>
        </w:numPr>
        <w:spacing w:after="120" w:line="23" w:lineRule="atLeast"/>
        <w:contextualSpacing/>
        <w:jc w:val="both"/>
        <w:rPr>
          <w:kern w:val="2"/>
          <w:sz w:val="22"/>
          <w:szCs w:val="22"/>
          <w14:ligatures w14:val="standardContextual"/>
        </w:rPr>
      </w:pPr>
      <w:r w:rsidRPr="007A7E3F">
        <w:rPr>
          <w:kern w:val="2"/>
          <w:sz w:val="22"/>
          <w:szCs w:val="22"/>
          <w14:ligatures w14:val="standardContextual"/>
        </w:rPr>
        <w:t xml:space="preserve">w zakresie kwoty nie większej niż …………… zł (słownie: ……………………….), stanowiącej wynagrodzenie Wykonawcy finansowane na rzecz Zamawiającego </w:t>
      </w:r>
      <w:r w:rsidRPr="007A7E3F">
        <w:rPr>
          <w:kern w:val="2"/>
          <w:sz w:val="22"/>
          <w:szCs w:val="22"/>
          <w14:ligatures w14:val="standardContextual"/>
        </w:rPr>
        <w:br/>
        <w:t>z dofinansowania inwestycji z programu Rządowy Fundusz Polski Ład: Programu Inwestycji Strategicznych, wynoszącej nie więcej niż 50 % kwoty dofinansowania,</w:t>
      </w:r>
    </w:p>
    <w:p w14:paraId="701D9313" w14:textId="77777777" w:rsidR="007A7E3F" w:rsidRPr="007A7E3F" w:rsidRDefault="007A7E3F" w:rsidP="007A7E3F">
      <w:pPr>
        <w:spacing w:after="120" w:line="23" w:lineRule="atLeast"/>
        <w:ind w:left="1440"/>
        <w:contextualSpacing/>
        <w:jc w:val="both"/>
        <w:rPr>
          <w:kern w:val="2"/>
          <w:sz w:val="22"/>
          <w:szCs w:val="22"/>
          <w14:ligatures w14:val="standardContextual"/>
        </w:rPr>
      </w:pPr>
      <w:r w:rsidRPr="007A7E3F">
        <w:rPr>
          <w:kern w:val="2"/>
          <w:sz w:val="22"/>
          <w:szCs w:val="22"/>
          <w14:ligatures w14:val="standardContextual"/>
        </w:rPr>
        <w:t xml:space="preserve">- w terminie do 30 dni od wykonania i odebrania przez Zamawiającego w całości etapu I Inwestycji (wszystkich jego części), zgodnie z wstępną promesą </w:t>
      </w:r>
      <w:r w:rsidRPr="007A7E3F">
        <w:rPr>
          <w:kern w:val="2"/>
          <w:sz w:val="22"/>
          <w:szCs w:val="22"/>
          <w14:ligatures w14:val="standardContextual"/>
        </w:rPr>
        <w:br/>
        <w:t>nr Edycja8/2023/1084/PolskiLad wystawioną przez Bank Gospodarstwa Krajowego, na podstawie prawidłowo wystawionej Zamawiającemu faktury przez Wykonawcę, ale nie później niż w terminie do 30 dni od otrzymania przez Zamawiającego od Banku Gospodarstwa Krajowego ostatecznej decyzji o odmowie wypłaty dofinansowania,</w:t>
      </w:r>
    </w:p>
    <w:p w14:paraId="39A02834" w14:textId="7EDE3324" w:rsidR="007A7E3F" w:rsidRPr="007A7E3F" w:rsidRDefault="007A7E3F" w:rsidP="007A7E3F">
      <w:pPr>
        <w:pStyle w:val="Akapitzlist"/>
        <w:numPr>
          <w:ilvl w:val="1"/>
          <w:numId w:val="261"/>
        </w:numPr>
        <w:spacing w:after="120" w:line="23" w:lineRule="atLeast"/>
        <w:ind w:left="1134" w:hanging="567"/>
        <w:jc w:val="both"/>
        <w:rPr>
          <w:sz w:val="22"/>
          <w:szCs w:val="22"/>
        </w:rPr>
      </w:pPr>
      <w:r w:rsidRPr="007A7E3F">
        <w:rPr>
          <w:sz w:val="22"/>
          <w:szCs w:val="22"/>
        </w:rPr>
        <w:t xml:space="preserve">z tytułu wykonania II etapu Przedmiotu umowy – w zakresie pozostałej kwoty dofinansowania inwestycji z programu Rządowy Fundusz Polski Ład: Programu Inwestycji Strategicznych – w terminie do 30 dni od dnia doręczenia prawidłowo wystawionej faktury Zamawiającemu oraz wykonania i odebrania przez Zamawiającego </w:t>
      </w:r>
      <w:r w:rsidR="009D6037">
        <w:rPr>
          <w:sz w:val="22"/>
          <w:szCs w:val="22"/>
        </w:rPr>
        <w:br/>
      </w:r>
      <w:r w:rsidRPr="007A7E3F">
        <w:rPr>
          <w:sz w:val="22"/>
          <w:szCs w:val="22"/>
        </w:rPr>
        <w:t xml:space="preserve">w całości Inwestycji (wszystkich jej części), zgodnie z wstępną promesą </w:t>
      </w:r>
      <w:r w:rsidRPr="007A7E3F">
        <w:rPr>
          <w:sz w:val="22"/>
          <w:szCs w:val="22"/>
        </w:rPr>
        <w:br/>
        <w:t>nr Edycja8/2023/1084/PolskiLad wystawioną przez Bank Gospodarstwa Krajowego, ale nie później niż w terminie do 30 dni od otrzymania przez Zamawiającego od Banku Gospodarstwa Krajowego ostatecznej decyzji o odmowie wypłaty dofinansowania.</w:t>
      </w:r>
    </w:p>
    <w:p w14:paraId="503326BC" w14:textId="77777777" w:rsidR="007A7E3F" w:rsidRPr="007A7E3F" w:rsidRDefault="007A7E3F" w:rsidP="007A7E3F">
      <w:pPr>
        <w:spacing w:after="120" w:line="23" w:lineRule="atLeast"/>
        <w:jc w:val="both"/>
        <w:rPr>
          <w:sz w:val="22"/>
          <w:szCs w:val="22"/>
          <w:u w:val="single"/>
        </w:rPr>
      </w:pPr>
      <w:r w:rsidRPr="007A7E3F">
        <w:rPr>
          <w:sz w:val="22"/>
          <w:szCs w:val="22"/>
          <w:u w:val="single"/>
        </w:rPr>
        <w:t>W związku z powyższymi zasadami płatności do obowiązków Wykonawcy należy – w części niepokrytej udziałem własnym Zamawiającego, na czas poprzedzający wypłatę/wypłaty z Promesy – zapewnienie finansowania wykonania Przedmiotu Umowy (części Inwestycji), z jednoczesnym zastrzeżeniem, że zapłata wynagrodzenia Wykonawcy Inwestycji w całości nastąpi po odbiorze końcowym Inwestycji przez Zamawiającego.</w:t>
      </w:r>
    </w:p>
    <w:p w14:paraId="5561DDF3" w14:textId="77777777" w:rsidR="007A7E3F" w:rsidRPr="007A7E3F" w:rsidRDefault="007A7E3F" w:rsidP="007A7E3F">
      <w:pPr>
        <w:numPr>
          <w:ilvl w:val="0"/>
          <w:numId w:val="261"/>
        </w:numPr>
        <w:spacing w:after="120" w:line="23" w:lineRule="atLeast"/>
        <w:ind w:left="567" w:hanging="567"/>
        <w:jc w:val="both"/>
        <w:rPr>
          <w:sz w:val="22"/>
          <w:szCs w:val="22"/>
        </w:rPr>
      </w:pPr>
      <w:r w:rsidRPr="007A7E3F">
        <w:rPr>
          <w:sz w:val="22"/>
          <w:szCs w:val="22"/>
        </w:rPr>
        <w:t>Zamawiający upoważnia Wykonawcę do Wystawiania faktur VAT bez ich podpisu.</w:t>
      </w:r>
    </w:p>
    <w:p w14:paraId="268CA372" w14:textId="77777777" w:rsidR="007A7E3F" w:rsidRPr="007A7E3F" w:rsidRDefault="007A7E3F" w:rsidP="007A7E3F">
      <w:pPr>
        <w:numPr>
          <w:ilvl w:val="0"/>
          <w:numId w:val="261"/>
        </w:numPr>
        <w:spacing w:after="120" w:line="23" w:lineRule="atLeast"/>
        <w:ind w:left="567" w:hanging="567"/>
        <w:jc w:val="both"/>
        <w:rPr>
          <w:sz w:val="22"/>
          <w:szCs w:val="22"/>
        </w:rPr>
      </w:pPr>
      <w:r w:rsidRPr="007A7E3F">
        <w:rPr>
          <w:sz w:val="22"/>
          <w:szCs w:val="22"/>
        </w:rPr>
        <w:t>Faktury na Zamawiającego Gminę Psary winny zostać wystawione na adres: ul. Malinowicka 4 42-512 Psary</w:t>
      </w:r>
    </w:p>
    <w:p w14:paraId="7C672307" w14:textId="77777777" w:rsidR="007A7E3F" w:rsidRPr="007A7E3F" w:rsidRDefault="007A7E3F" w:rsidP="007A7E3F">
      <w:pPr>
        <w:numPr>
          <w:ilvl w:val="0"/>
          <w:numId w:val="261"/>
        </w:numPr>
        <w:spacing w:after="120" w:line="23" w:lineRule="atLeast"/>
        <w:ind w:left="567" w:hanging="567"/>
        <w:jc w:val="both"/>
        <w:rPr>
          <w:sz w:val="22"/>
          <w:szCs w:val="22"/>
        </w:rPr>
      </w:pPr>
      <w:r w:rsidRPr="007A7E3F">
        <w:rPr>
          <w:sz w:val="22"/>
          <w:szCs w:val="22"/>
        </w:rPr>
        <w:t>Zapłata należności nastąpi przelewem na konto bankowe Wykonawcy tj. ……………………… wskazane przez Wykonawcę.</w:t>
      </w:r>
    </w:p>
    <w:p w14:paraId="1BB7C2D9" w14:textId="77777777" w:rsidR="007A7E3F" w:rsidRPr="007A7E3F" w:rsidRDefault="007A7E3F" w:rsidP="007A7E3F">
      <w:pPr>
        <w:numPr>
          <w:ilvl w:val="0"/>
          <w:numId w:val="261"/>
        </w:numPr>
        <w:spacing w:after="120" w:line="23" w:lineRule="atLeast"/>
        <w:ind w:left="567" w:hanging="567"/>
        <w:jc w:val="both"/>
        <w:rPr>
          <w:sz w:val="22"/>
          <w:szCs w:val="22"/>
        </w:rPr>
      </w:pPr>
      <w:r w:rsidRPr="007A7E3F">
        <w:rPr>
          <w:sz w:val="22"/>
          <w:szCs w:val="22"/>
        </w:rPr>
        <w:t>Za dzień zapłaty przyjmuje się dzień obciążenia rachunku bankowego Zamawiającego.</w:t>
      </w:r>
    </w:p>
    <w:p w14:paraId="73BAC9AF" w14:textId="77777777" w:rsidR="007A7E3F" w:rsidRPr="007A7E3F" w:rsidRDefault="007A7E3F" w:rsidP="007A7E3F">
      <w:pPr>
        <w:numPr>
          <w:ilvl w:val="0"/>
          <w:numId w:val="261"/>
        </w:numPr>
        <w:spacing w:after="120" w:line="23" w:lineRule="atLeast"/>
        <w:ind w:left="567" w:hanging="567"/>
        <w:jc w:val="both"/>
        <w:rPr>
          <w:sz w:val="22"/>
          <w:szCs w:val="22"/>
        </w:rPr>
      </w:pPr>
      <w:r w:rsidRPr="007A7E3F">
        <w:rPr>
          <w:sz w:val="22"/>
          <w:szCs w:val="22"/>
        </w:rPr>
        <w:t>Z tytułu nieterminowej zapłaty należności Wykonawcy, Zamawiający odpowiada w zakresie rozliczenia przedmiotu umowy, o którym mowa w § 7 ust.1 umowy.</w:t>
      </w:r>
    </w:p>
    <w:p w14:paraId="5FD82A05" w14:textId="77777777" w:rsidR="007A7E3F" w:rsidRPr="007A7E3F" w:rsidRDefault="007A7E3F" w:rsidP="007A7E3F">
      <w:pPr>
        <w:numPr>
          <w:ilvl w:val="0"/>
          <w:numId w:val="261"/>
        </w:numPr>
        <w:spacing w:after="120" w:line="23" w:lineRule="atLeast"/>
        <w:ind w:left="567" w:hanging="567"/>
        <w:jc w:val="both"/>
        <w:rPr>
          <w:sz w:val="22"/>
          <w:szCs w:val="22"/>
        </w:rPr>
      </w:pPr>
      <w:r w:rsidRPr="007A7E3F">
        <w:rPr>
          <w:sz w:val="22"/>
          <w:szCs w:val="22"/>
        </w:rPr>
        <w:t>Zamawiający zrealizują zapłatę w ramach płatności podzielonej (Split Payment).</w:t>
      </w:r>
    </w:p>
    <w:p w14:paraId="7B0E13AE" w14:textId="77777777" w:rsidR="007A7E3F" w:rsidRDefault="007A7E3F" w:rsidP="007A7E3F">
      <w:pPr>
        <w:spacing w:after="120" w:line="23" w:lineRule="atLeast"/>
        <w:ind w:left="567"/>
        <w:jc w:val="both"/>
        <w:textAlignment w:val="baseline"/>
        <w:rPr>
          <w:bCs/>
          <w:sz w:val="22"/>
          <w:szCs w:val="22"/>
        </w:rPr>
      </w:pPr>
    </w:p>
    <w:p w14:paraId="62095D30" w14:textId="77777777" w:rsidR="00420FDD" w:rsidRPr="000274AA" w:rsidRDefault="00420FDD" w:rsidP="004B24AE">
      <w:pPr>
        <w:spacing w:after="120" w:line="23" w:lineRule="atLeast"/>
        <w:jc w:val="center"/>
        <w:rPr>
          <w:b/>
          <w:sz w:val="22"/>
          <w:szCs w:val="22"/>
        </w:rPr>
      </w:pPr>
      <w:r w:rsidRPr="000274AA">
        <w:rPr>
          <w:b/>
          <w:sz w:val="22"/>
          <w:szCs w:val="22"/>
        </w:rPr>
        <w:t>§ 8</w:t>
      </w:r>
    </w:p>
    <w:p w14:paraId="1C48E3DD" w14:textId="77777777" w:rsidR="00420FDD" w:rsidRPr="000274AA" w:rsidRDefault="00420FDD" w:rsidP="004B24AE">
      <w:pPr>
        <w:spacing w:after="120" w:line="23" w:lineRule="atLeast"/>
        <w:jc w:val="center"/>
        <w:rPr>
          <w:b/>
          <w:sz w:val="22"/>
          <w:szCs w:val="22"/>
        </w:rPr>
      </w:pPr>
      <w:r w:rsidRPr="000274AA">
        <w:rPr>
          <w:b/>
          <w:sz w:val="22"/>
          <w:szCs w:val="22"/>
        </w:rPr>
        <w:t>Gwarancja i rękojmia</w:t>
      </w:r>
    </w:p>
    <w:p w14:paraId="335A5E91"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Wykonawca ponosi wobec Zamawiającego odpowiedzialność za wady fizyczne i prawne przedmiotu umowy z tytułu rękojmi w terminie i na zasadach określonych w Kodeksie cywilnym. Okres rękojmi wynosi …………………. miesięcy licząc od dnia podpisania protokołu odbioru. </w:t>
      </w:r>
    </w:p>
    <w:p w14:paraId="2CEAACE1"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Wykonawca ponosi wobec Zamawiającego odpowiedzialność za wady przedmiotu umowy </w:t>
      </w:r>
      <w:r w:rsidRPr="000274AA">
        <w:rPr>
          <w:sz w:val="22"/>
          <w:szCs w:val="22"/>
        </w:rPr>
        <w:br/>
        <w:t xml:space="preserve">z tytułu gwarancji jakości w terminie i na zasadach określonych w niniejszej umowie </w:t>
      </w:r>
      <w:r w:rsidRPr="000274AA">
        <w:rPr>
          <w:sz w:val="22"/>
          <w:szCs w:val="22"/>
        </w:rPr>
        <w:br/>
        <w:t>a w sprawach nieuregulowanych niniejszą umową przyjmuje się jako wiążący Kodeks cywilny.</w:t>
      </w:r>
    </w:p>
    <w:p w14:paraId="41F7032A"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Przez wadę należy rozumieć wadę fizyczną i prawną. Wada fizyczna rozumiana, jako jawne lub ukryte właściwości tkwiące w stanowiących przedmiot umowy robotach budowlanych lub w jakimkolwiek ich elemencie, powodujące niemożność używania lub korzystania z przedmiotu </w:t>
      </w:r>
      <w:r w:rsidRPr="000274AA">
        <w:rPr>
          <w:sz w:val="22"/>
          <w:szCs w:val="22"/>
        </w:rPr>
        <w:lastRenderedPageBreak/>
        <w:t>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3C412A6A"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Wykonawca udziela Zamawiającemu gwarancji jakości na przedmiot umowy na okres ……… miesięcy, licząc od daty odbioru końcowego przedmiotu umowy, zgodnie ze złożoną ofertą.</w:t>
      </w:r>
    </w:p>
    <w:p w14:paraId="2B04FB47"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Bieg terminu rękojmi i gwarancji jakości rozpoczyna się od dnia następnego, licząc od daty dokonania protokolarnego odbioru końcowego robót stanowiących przedmiot umowy.</w:t>
      </w:r>
    </w:p>
    <w:p w14:paraId="7928934E"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Okres gwarancji jakości ulega odpowiedniemu przedłużeniu i biegnie na nowo w stosunku do tej części przedmiotu umowy, w której w ramach gwarancji była usuwana wada.</w:t>
      </w:r>
    </w:p>
    <w:p w14:paraId="24A8003D"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W ramach gwarancji lub rękojmi Wykonawca zobowiązuje się usunąć wady przedmiotu umowy w terminie wyznaczonym przez Zamawiającego. Koszty usuwania wad ponosi Wykonawca. </w:t>
      </w:r>
    </w:p>
    <w:p w14:paraId="5C1DE306"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Termin usunięcia wad wyznacza Zamawiający w porozumieniu z Wykonawcą, a w przypadku braku takiego porozumienia, termin jednostronnie wyznacza Zamawiający. </w:t>
      </w:r>
    </w:p>
    <w:p w14:paraId="019B463C"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Jeżeli Wykonawca odmówi usunięcia stwierdzonych wad w okresie objętym rękojmią lub gwarancją jakości, w terminie określonym przez Zamawiającego, Zamawiający zleci ich wykonanie innemu podmiotowi jako zastępcze wykonanie, na koszt i ryzyko Wykonawcy bez utraty uprawnień z tytułu rękojmi lub gwarancji.</w:t>
      </w:r>
    </w:p>
    <w:p w14:paraId="3CE2123C"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Powierzenie usunięcia wad innemu podmiotowi (tj. zastępcze wykonanie), nastąpi na koszt i ryzyko Wykonawcy bez utraty uprawnień z tytułu rękojmi i gwarancji jakości oraz nie wymaga upoważnienia sądu. Koszt zlecenia zastępczego wykonania zostanie pokryty z pozostałej części zabezpieczenia lub Wykonawca dokona zapłaty we własnym zakresie lub Zamawiający kosztami związanymi z zastępczym wykonaniem obciążą Wykonawcę.</w:t>
      </w:r>
    </w:p>
    <w:p w14:paraId="53D3DB53" w14:textId="77777777" w:rsidR="00420FDD" w:rsidRPr="000274AA" w:rsidRDefault="00420FDD" w:rsidP="004B24AE">
      <w:pPr>
        <w:spacing w:after="120" w:line="23" w:lineRule="atLeast"/>
        <w:jc w:val="center"/>
        <w:rPr>
          <w:b/>
          <w:sz w:val="22"/>
          <w:szCs w:val="22"/>
        </w:rPr>
      </w:pPr>
      <w:r w:rsidRPr="000274AA">
        <w:rPr>
          <w:b/>
          <w:sz w:val="22"/>
          <w:szCs w:val="22"/>
        </w:rPr>
        <w:t>§ 9</w:t>
      </w:r>
    </w:p>
    <w:p w14:paraId="0191D0E7" w14:textId="77777777" w:rsidR="00420FDD" w:rsidRPr="000274AA" w:rsidRDefault="00420FDD" w:rsidP="004B24AE">
      <w:pPr>
        <w:spacing w:after="120" w:line="23" w:lineRule="atLeast"/>
        <w:jc w:val="center"/>
        <w:rPr>
          <w:b/>
          <w:sz w:val="22"/>
          <w:szCs w:val="22"/>
        </w:rPr>
      </w:pPr>
      <w:r w:rsidRPr="000274AA">
        <w:rPr>
          <w:b/>
          <w:sz w:val="22"/>
          <w:szCs w:val="22"/>
        </w:rPr>
        <w:t>Zabezpieczenie należytego wykonania umowy</w:t>
      </w:r>
    </w:p>
    <w:p w14:paraId="5207E7E9"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Wykonawca wnosi zabezpieczenie należytego wykonania umowy w wysokości ………….. zł w formie ……………………………………….</w:t>
      </w:r>
    </w:p>
    <w:p w14:paraId="1458C61E"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Zabezpieczenie należytego wykonania umowy służy pokryciu roszczeń Zamawiającego z tytułu niewykonania lub nienależytego wykonania umowy przez Wykonawcę, w tym usunięcia wszelkich wad przedmiotu umowy, w tym roszczeń Zamawiającego wobec Wykonawcy o zapłatę kar umownych oraz służy do wypłaty kwoty o której mowa w ust. 9.</w:t>
      </w:r>
    </w:p>
    <w:p w14:paraId="2CB51E21"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Zabezpieczenie należytego wykonania umowy powinno być ustanowione i wystawione na Zamawiającego. Do obowiązków Zamawiającego należy przyjęcie zabezpieczenia oraz realizacja uprawnień z zabezpieczenia.</w:t>
      </w:r>
    </w:p>
    <w:p w14:paraId="3B51986D" w14:textId="1AC35A94"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 xml:space="preserve">Zabezpieczenie należytego wykonania umowy winno zostać zdeponowane u Zamawiającego (w kasie w formie niepieniężnej) lub wniesione na rachunek bankowy Zamawiającego </w:t>
      </w:r>
      <w:r w:rsidR="000833E2" w:rsidRPr="000274AA">
        <w:rPr>
          <w:sz w:val="22"/>
          <w:szCs w:val="22"/>
        </w:rPr>
        <w:br/>
      </w:r>
      <w:r w:rsidRPr="000274AA">
        <w:rPr>
          <w:sz w:val="22"/>
          <w:szCs w:val="22"/>
        </w:rPr>
        <w:t>(w formie pieniężnej).</w:t>
      </w:r>
    </w:p>
    <w:p w14:paraId="44516F87" w14:textId="4F7AAA6B"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 xml:space="preserve">W przypadku zmiany terminu realizacji przedmiotu umowy Wykonawca jest zobowiązany zapewnić aby zabezpieczenie należytego wykonania umowy zachowało moc wiążącą w całym okresie wykonywania umowy oraz w okresie </w:t>
      </w:r>
      <w:r w:rsidR="00521169" w:rsidRPr="000274AA">
        <w:rPr>
          <w:sz w:val="22"/>
          <w:szCs w:val="22"/>
        </w:rPr>
        <w:t xml:space="preserve">rękojmi </w:t>
      </w:r>
      <w:r w:rsidRPr="000274AA">
        <w:rPr>
          <w:sz w:val="22"/>
          <w:szCs w:val="22"/>
        </w:rPr>
        <w:t xml:space="preserve">wynoszącej … miesięcy (zgodnie ze złożoną ofertą). </w:t>
      </w:r>
    </w:p>
    <w:p w14:paraId="03307765"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Kwota w wysokości ………………. zł, tj. 70% kwoty zabezpieczenia, o którym mowa w ust. 1 zostanie zwrócona w terminie 30 dni od dnia wykonania przedmiotu umowy i uznania przez Zamawiającego za należycie wykonany.</w:t>
      </w:r>
    </w:p>
    <w:p w14:paraId="75612000"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Pozostała część zabezpieczenia służącą do pokrycia roszczeń z tytułu rękojmi za wady w wysokości ………………zł, tj. 30 % kwoty zabezpieczenia, o którym mowa w ust. 1 zostanie zwrócona najpóźniej w 15 dniu po upływie okresu rękojmi.</w:t>
      </w:r>
    </w:p>
    <w:p w14:paraId="2A1596B1"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lastRenderedPageBreak/>
        <w:t xml:space="preserve">W przypadku wniesienia zabezpieczenia w pieniądzu, Zamawiający przechowuje je na oprocentowanym rachunku bankowym. Zamawiający zwraca zabezpieczenie wniesione </w:t>
      </w:r>
      <w:r w:rsidRPr="000274AA">
        <w:rPr>
          <w:sz w:val="22"/>
          <w:szCs w:val="22"/>
        </w:rPr>
        <w:br/>
        <w:t>w pieniądzu wraz z odsetkami, wynikającymi z umowy rachunku bankowego, na którym było ono przechowywane, pomniejszonymi o koszty prowadzenia tego rachunku oraz prowizji bankowej za przelew pieniędzy na rachunek bankowy Wykonawcy.</w:t>
      </w:r>
    </w:p>
    <w:p w14:paraId="1942C411"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o której mowa w zdaniu pierwszym, następuje nie później niż w ostatnim dniu ważności dotychczasowego zabezpieczenia.</w:t>
      </w:r>
    </w:p>
    <w:p w14:paraId="12799931" w14:textId="77777777" w:rsidR="00420FDD" w:rsidRPr="000274AA" w:rsidRDefault="00420FDD" w:rsidP="004B24AE">
      <w:pPr>
        <w:spacing w:after="120" w:line="23" w:lineRule="atLeast"/>
        <w:jc w:val="center"/>
        <w:rPr>
          <w:b/>
          <w:sz w:val="22"/>
          <w:szCs w:val="22"/>
        </w:rPr>
      </w:pPr>
      <w:r w:rsidRPr="000274AA">
        <w:rPr>
          <w:b/>
          <w:sz w:val="22"/>
          <w:szCs w:val="22"/>
        </w:rPr>
        <w:t>§ 10</w:t>
      </w:r>
    </w:p>
    <w:p w14:paraId="5DF6ABBD" w14:textId="77777777" w:rsidR="00420FDD" w:rsidRPr="000274AA" w:rsidRDefault="00420FDD" w:rsidP="004B24AE">
      <w:pPr>
        <w:spacing w:after="120" w:line="23" w:lineRule="atLeast"/>
        <w:jc w:val="center"/>
        <w:rPr>
          <w:b/>
          <w:sz w:val="22"/>
          <w:szCs w:val="22"/>
        </w:rPr>
      </w:pPr>
      <w:r w:rsidRPr="000274AA">
        <w:rPr>
          <w:b/>
          <w:sz w:val="22"/>
          <w:szCs w:val="22"/>
        </w:rPr>
        <w:t>Odbiór końcowy robót</w:t>
      </w:r>
    </w:p>
    <w:p w14:paraId="5B2761AD"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Przedmiotem odbioru końcowego robót będzie całość przedmiotu umowy określonego w § 1 niniejszej umowy. </w:t>
      </w:r>
    </w:p>
    <w:p w14:paraId="10DB18E5"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Wykonawca zgłosi Zamawiającemu w formie pisemnej gotowość odbioru końcowego robót.</w:t>
      </w:r>
    </w:p>
    <w:p w14:paraId="4056C403"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Wykonawca wraz ze zgłoszeniem do odbioru zrealizowanego przedmiotu umowy dostarczy Zamawiającemu dokumentację powykonawczą (dwa egzemplarze), zawierającą również dokumentację zdjęciową zrealizowanych robót (na nośniku elektronicznym) oraz mapę geodezyjną powykonawczą z potwierdzeniem Ośrodka Dokumentacji Geodezyjnej i Kartograficznej o jej zgłoszeniu celem wpisania do ewidencji materiałów państwowego zasobu geodezyjnego i kartograficznego oraz </w:t>
      </w:r>
      <w:r w:rsidRPr="000274AA">
        <w:rPr>
          <w:rFonts w:eastAsia="Andale Sans UI"/>
          <w:sz w:val="22"/>
          <w:szCs w:val="22"/>
          <w:lang w:bidi="en-US"/>
        </w:rPr>
        <w:t>ostateczną decyzję pozwolenia na użytkowanie obiektu.</w:t>
      </w:r>
    </w:p>
    <w:p w14:paraId="5BAA711E"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Zamawiający powoła komisję odbiorową, która w terminie 7 dni od daty zgłoszenia w formie pisemnej przez Wykonawcę gotowości odbioru przystąpi do odbioru końcowego robót, trwającego nie dłużej niż 14 dni. </w:t>
      </w:r>
    </w:p>
    <w:p w14:paraId="34C2776C"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Datą wykonania i dotrzymania terminu wykonania robót określonego w </w:t>
      </w:r>
      <w:r w:rsidRPr="000274AA">
        <w:rPr>
          <w:bCs/>
          <w:sz w:val="22"/>
          <w:szCs w:val="22"/>
        </w:rPr>
        <w:t>§ 2 ust</w:t>
      </w:r>
      <w:r w:rsidRPr="000274AA">
        <w:rPr>
          <w:sz w:val="22"/>
          <w:szCs w:val="22"/>
        </w:rPr>
        <w:t>. 1 będzie data pisemnego zgłoszenia przez Wykonawcę gotowości do wykonania robót, pod warunkiem potwierdzenia przez inspektora nadzoru ze strony Zamawiającego faktu osiągnięcia zgłoszonej gotowości w terminie 7 dni roboczych od zgłoszenia.</w:t>
      </w:r>
    </w:p>
    <w:p w14:paraId="236C36D0"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Z czynności odbioru zostanie sporządzony protokół odbioru końcowego robót, podpisany przez przedstawicieli uczestników procesu inwestycyjnego, zawierający wszelkie ustalenia dokonane w toku odbioru oraz terminy wyznaczone na usunięcie ewentualnych wad. </w:t>
      </w:r>
    </w:p>
    <w:p w14:paraId="097F9578"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W przypadku stwierdzenia w toku odbioru końcowego, że:</w:t>
      </w:r>
    </w:p>
    <w:p w14:paraId="7E95D024" w14:textId="099B0E6C" w:rsidR="00420FDD" w:rsidRPr="000274AA" w:rsidRDefault="00420FDD" w:rsidP="004B24AE">
      <w:pPr>
        <w:pStyle w:val="Akapitzlist"/>
        <w:numPr>
          <w:ilvl w:val="1"/>
          <w:numId w:val="262"/>
        </w:numPr>
        <w:spacing w:after="120" w:line="23" w:lineRule="atLeast"/>
        <w:ind w:left="1134" w:hanging="567"/>
        <w:jc w:val="both"/>
        <w:rPr>
          <w:sz w:val="22"/>
          <w:szCs w:val="22"/>
        </w:rPr>
      </w:pPr>
      <w:r w:rsidRPr="000274AA">
        <w:rPr>
          <w:sz w:val="22"/>
          <w:szCs w:val="22"/>
        </w:rPr>
        <w:t>przedmiot umowy jest niekompletny (dotyczy również dokumentacji powykonawczej), Zamawiający odmawia odbioru przedmiotu umowy i wyznacza Wykonawcy odpowiedni termin celem jego ukończenia,</w:t>
      </w:r>
    </w:p>
    <w:p w14:paraId="545EF415" w14:textId="7CF24AAB" w:rsidR="00420FDD" w:rsidRPr="000274AA" w:rsidRDefault="00420FDD" w:rsidP="004B24AE">
      <w:pPr>
        <w:pStyle w:val="Akapitzlist"/>
        <w:numPr>
          <w:ilvl w:val="1"/>
          <w:numId w:val="262"/>
        </w:numPr>
        <w:spacing w:after="120" w:line="23" w:lineRule="atLeast"/>
        <w:ind w:left="1134" w:hanging="567"/>
        <w:jc w:val="both"/>
        <w:rPr>
          <w:sz w:val="22"/>
          <w:szCs w:val="22"/>
        </w:rPr>
      </w:pPr>
      <w:r w:rsidRPr="000274AA">
        <w:rPr>
          <w:sz w:val="22"/>
          <w:szCs w:val="22"/>
        </w:rPr>
        <w:t>przedmiot umowy zawiera wady usuwalne i nieistotne, Zamawiający odbiera przedmiot umowy z zastrzeżeniami dotyczącymi stwierdzonych wad i wyznacza Wykonawcy odpowiedni termin celem usunięcia wad albo korzystają z prawa zmniejszenia wynagrodzenia w odpowiednim stosunku,</w:t>
      </w:r>
    </w:p>
    <w:p w14:paraId="59C69EF9" w14:textId="60E97DE5" w:rsidR="00420FDD" w:rsidRPr="000274AA" w:rsidRDefault="00420FDD" w:rsidP="004B24AE">
      <w:pPr>
        <w:pStyle w:val="Akapitzlist"/>
        <w:numPr>
          <w:ilvl w:val="1"/>
          <w:numId w:val="262"/>
        </w:numPr>
        <w:spacing w:after="120" w:line="23" w:lineRule="atLeast"/>
        <w:ind w:left="1134" w:hanging="567"/>
        <w:jc w:val="both"/>
        <w:rPr>
          <w:sz w:val="22"/>
          <w:szCs w:val="22"/>
        </w:rPr>
      </w:pPr>
      <w:r w:rsidRPr="000274AA">
        <w:rPr>
          <w:sz w:val="22"/>
          <w:szCs w:val="22"/>
        </w:rPr>
        <w:t>przedmiot umowy zawiera wady nieusuwalne i nieistotne, Zamawiający odbiera przedmiot umowy z zastrzeżeniami dotyczącymi stwierdzonych wad, zachowując prawo do zmniejszenia wynagrodzenia w odpowiednim stosunku,</w:t>
      </w:r>
    </w:p>
    <w:p w14:paraId="33CD8C07" w14:textId="6E043283" w:rsidR="00420FDD" w:rsidRPr="000274AA" w:rsidRDefault="00420FDD" w:rsidP="004B24AE">
      <w:pPr>
        <w:pStyle w:val="Akapitzlist"/>
        <w:numPr>
          <w:ilvl w:val="1"/>
          <w:numId w:val="262"/>
        </w:numPr>
        <w:spacing w:after="120" w:line="23" w:lineRule="atLeast"/>
        <w:ind w:left="1134" w:hanging="567"/>
        <w:jc w:val="both"/>
        <w:rPr>
          <w:sz w:val="22"/>
          <w:szCs w:val="22"/>
        </w:rPr>
      </w:pPr>
      <w:r w:rsidRPr="000274AA">
        <w:rPr>
          <w:sz w:val="22"/>
          <w:szCs w:val="22"/>
        </w:rPr>
        <w:t>przedmiot umowy zawiera wady usuwalne i istotne, Zamawiający odmawia odbioru przedmiotu umowy i wyznacza Wykonawcy odpowiedni termin celem usunięcia wad.</w:t>
      </w:r>
    </w:p>
    <w:p w14:paraId="6F81ACA6" w14:textId="2D5CDB0C" w:rsidR="00420FDD" w:rsidRPr="000274AA" w:rsidRDefault="00420FDD" w:rsidP="004B24AE">
      <w:pPr>
        <w:numPr>
          <w:ilvl w:val="0"/>
          <w:numId w:val="102"/>
        </w:numPr>
        <w:tabs>
          <w:tab w:val="clear" w:pos="360"/>
          <w:tab w:val="num" w:pos="567"/>
        </w:tabs>
        <w:spacing w:after="120" w:line="23" w:lineRule="atLeast"/>
        <w:ind w:left="567" w:hanging="567"/>
        <w:jc w:val="both"/>
        <w:rPr>
          <w:sz w:val="22"/>
          <w:szCs w:val="22"/>
        </w:rPr>
      </w:pPr>
      <w:r w:rsidRPr="000274AA">
        <w:rPr>
          <w:sz w:val="22"/>
          <w:szCs w:val="22"/>
        </w:rPr>
        <w:t>Zamawiający jest uprawniony do obniżenia wynagrodzenia Wykonawcy w części o której mowa w ust. 7 pkt 2 i 3 (zmniejszenie wynagrodzenia) bez uprzedniego wyznaczenia mu terminu, na zasadzie jednostronnego oświadczenia woli, składając jedynie oświadczenie o wysokości  kwoty, o którą wynagrodzenie obniża.</w:t>
      </w:r>
    </w:p>
    <w:p w14:paraId="5CC960C7" w14:textId="77777777" w:rsidR="00420FDD" w:rsidRPr="000274AA" w:rsidRDefault="00420FDD" w:rsidP="004B24AE">
      <w:pPr>
        <w:numPr>
          <w:ilvl w:val="0"/>
          <w:numId w:val="102"/>
        </w:numPr>
        <w:tabs>
          <w:tab w:val="clear" w:pos="360"/>
          <w:tab w:val="num" w:pos="567"/>
        </w:tabs>
        <w:spacing w:after="120" w:line="23" w:lineRule="atLeast"/>
        <w:ind w:left="567" w:hanging="567"/>
        <w:jc w:val="both"/>
        <w:rPr>
          <w:sz w:val="22"/>
          <w:szCs w:val="22"/>
        </w:rPr>
      </w:pPr>
      <w:r w:rsidRPr="000274AA">
        <w:rPr>
          <w:sz w:val="22"/>
          <w:szCs w:val="22"/>
        </w:rPr>
        <w:lastRenderedPageBreak/>
        <w:t>W razie nieusunięcia wad w terminie określonym w protokole odbioru końcowego, Zamawiającemu przysługują uprawnienia, zawarte w niniejszej umowie.</w:t>
      </w:r>
    </w:p>
    <w:p w14:paraId="34929187" w14:textId="77777777" w:rsidR="00420FDD" w:rsidRPr="000274AA" w:rsidRDefault="00420FDD" w:rsidP="004B24AE">
      <w:pPr>
        <w:numPr>
          <w:ilvl w:val="0"/>
          <w:numId w:val="102"/>
        </w:numPr>
        <w:tabs>
          <w:tab w:val="clear" w:pos="360"/>
          <w:tab w:val="num" w:pos="567"/>
        </w:tabs>
        <w:spacing w:after="120" w:line="23" w:lineRule="atLeast"/>
        <w:ind w:left="567" w:hanging="567"/>
        <w:jc w:val="both"/>
        <w:rPr>
          <w:sz w:val="22"/>
          <w:szCs w:val="22"/>
        </w:rPr>
      </w:pPr>
      <w:r w:rsidRPr="000274AA">
        <w:rPr>
          <w:sz w:val="22"/>
          <w:szCs w:val="22"/>
        </w:rPr>
        <w:t>O usunięciu wad Wykonawca powiadomi w formie pisemnej Zamawiającego.</w:t>
      </w:r>
    </w:p>
    <w:p w14:paraId="75E5BCB5" w14:textId="0A391AC5" w:rsidR="00420FDD" w:rsidRPr="000274AA" w:rsidRDefault="00420FDD" w:rsidP="004B24AE">
      <w:pPr>
        <w:numPr>
          <w:ilvl w:val="0"/>
          <w:numId w:val="102"/>
        </w:numPr>
        <w:tabs>
          <w:tab w:val="clear" w:pos="360"/>
          <w:tab w:val="num" w:pos="567"/>
        </w:tabs>
        <w:spacing w:after="120" w:line="23" w:lineRule="atLeast"/>
        <w:ind w:left="567" w:hanging="567"/>
        <w:jc w:val="both"/>
        <w:rPr>
          <w:sz w:val="22"/>
          <w:szCs w:val="22"/>
        </w:rPr>
      </w:pPr>
      <w:r w:rsidRPr="000274AA">
        <w:rPr>
          <w:sz w:val="22"/>
          <w:szCs w:val="22"/>
        </w:rPr>
        <w:t>W zakresie, w jakim opracowania wykonane w ramach realizacji przedmiotu umowy (w tym dokumentacja powykonawcza) objęte są ochroną przewidzianą w ustawie z dnia 4 lutego 1994 roku o prawie autorskim i prawach pokrewnych (tekst jedn.: Dz. U. z 202</w:t>
      </w:r>
      <w:r w:rsidR="00521169" w:rsidRPr="000274AA">
        <w:rPr>
          <w:sz w:val="22"/>
          <w:szCs w:val="22"/>
        </w:rPr>
        <w:t>2</w:t>
      </w:r>
      <w:r w:rsidRPr="000274AA">
        <w:rPr>
          <w:sz w:val="22"/>
          <w:szCs w:val="22"/>
        </w:rPr>
        <w:t xml:space="preserve"> r. poz. </w:t>
      </w:r>
      <w:r w:rsidR="00521169" w:rsidRPr="000274AA">
        <w:rPr>
          <w:sz w:val="22"/>
          <w:szCs w:val="22"/>
        </w:rPr>
        <w:t>2509</w:t>
      </w:r>
      <w:r w:rsidRPr="000274AA">
        <w:rPr>
          <w:sz w:val="22"/>
          <w:szCs w:val="22"/>
        </w:rPr>
        <w:t xml:space="preserve"> z poźn. zm.), Wykonawca przenosi na Zamawiającego autorskie prawa majątkowe do tych opracowań, bez ograniczeń czasowych i terytorialnych, na następujących polach eksploatacji:</w:t>
      </w:r>
    </w:p>
    <w:p w14:paraId="098575B3"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wykorzystanie przy przygotowaniu i realizacji robót budowlanych odnoszących się do przedmiotu umowy, w tym w zakresie budowy, rozbudowy, przebudowy, remontu i modernizacji,</w:t>
      </w:r>
    </w:p>
    <w:p w14:paraId="600116F0"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wytwarzanie egzemplarzy stworzonej dokumentacji dowolną techniką i w dowolnej ilości;</w:t>
      </w:r>
    </w:p>
    <w:p w14:paraId="24D9D6E5"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utrwalanie na dowolnych nośnikach, dowolną techniką i w dowolnej ilości;</w:t>
      </w:r>
    </w:p>
    <w:p w14:paraId="5415E3A2"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trwałe lub czasowe zwielokrotnianie na dowolnych nośnikach, dowolną techniką i w dowolnej ilości;</w:t>
      </w:r>
    </w:p>
    <w:p w14:paraId="66CAB2E3"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 xml:space="preserve">publiczne udostępnianie w taki sposób, aby każdy mógł mieć do niego dostęp w miejscu </w:t>
      </w:r>
      <w:r w:rsidRPr="000274AA">
        <w:rPr>
          <w:sz w:val="22"/>
          <w:szCs w:val="22"/>
        </w:rPr>
        <w:br/>
        <w:t>i w czasie przez siebie wybranym.</w:t>
      </w:r>
    </w:p>
    <w:p w14:paraId="093DA408" w14:textId="20291AD9" w:rsidR="00420FDD" w:rsidRPr="000274AA" w:rsidRDefault="00420FDD" w:rsidP="004B24AE">
      <w:pPr>
        <w:pStyle w:val="Akapitzlist"/>
        <w:numPr>
          <w:ilvl w:val="0"/>
          <w:numId w:val="151"/>
        </w:numPr>
        <w:spacing w:after="120" w:line="23" w:lineRule="atLeast"/>
        <w:ind w:left="567" w:hanging="567"/>
        <w:jc w:val="both"/>
        <w:rPr>
          <w:sz w:val="22"/>
          <w:szCs w:val="22"/>
        </w:rPr>
      </w:pPr>
      <w:r w:rsidRPr="000274AA">
        <w:rPr>
          <w:sz w:val="22"/>
          <w:szCs w:val="22"/>
        </w:rPr>
        <w:t>Przeniesienie określonych w ust. 11 autorskich praw majątkowych następuje z dniem przekazania danego opracowania. Na Zamawiającego przechodzi wówczas także własność egzemplarzy danego opracowania.</w:t>
      </w:r>
    </w:p>
    <w:p w14:paraId="1CCA7A29" w14:textId="77777777" w:rsidR="00420FDD" w:rsidRPr="000274AA" w:rsidRDefault="00420FDD" w:rsidP="004B24AE">
      <w:pPr>
        <w:pStyle w:val="Akapitzlist"/>
        <w:numPr>
          <w:ilvl w:val="0"/>
          <w:numId w:val="151"/>
        </w:numPr>
        <w:spacing w:after="120" w:line="23" w:lineRule="atLeast"/>
        <w:ind w:left="567" w:hanging="567"/>
        <w:jc w:val="both"/>
        <w:rPr>
          <w:sz w:val="22"/>
          <w:szCs w:val="22"/>
        </w:rPr>
      </w:pPr>
      <w:r w:rsidRPr="000274AA">
        <w:rPr>
          <w:sz w:val="22"/>
          <w:szCs w:val="22"/>
        </w:rPr>
        <w:t>Wynagrodzenie za przeniesienie praw autorskich na zasadach określonych w ust. 11-12 jest ujęte w wynagrodzeniu określonym w § 6 ust. 1 umowy.</w:t>
      </w:r>
    </w:p>
    <w:p w14:paraId="323D209A" w14:textId="77777777" w:rsidR="00420FDD" w:rsidRPr="000274AA" w:rsidRDefault="00420FDD" w:rsidP="004B24AE">
      <w:pPr>
        <w:spacing w:after="120" w:line="23" w:lineRule="atLeast"/>
        <w:ind w:left="360"/>
        <w:jc w:val="center"/>
        <w:rPr>
          <w:b/>
          <w:sz w:val="22"/>
          <w:szCs w:val="22"/>
        </w:rPr>
      </w:pPr>
      <w:r w:rsidRPr="000274AA">
        <w:rPr>
          <w:b/>
          <w:sz w:val="22"/>
          <w:szCs w:val="22"/>
        </w:rPr>
        <w:t>§ 11</w:t>
      </w:r>
    </w:p>
    <w:p w14:paraId="6E187103" w14:textId="77777777" w:rsidR="00420FDD" w:rsidRPr="000274AA" w:rsidRDefault="00420FDD" w:rsidP="004B24AE">
      <w:pPr>
        <w:spacing w:after="120" w:line="23" w:lineRule="atLeast"/>
        <w:ind w:left="360"/>
        <w:jc w:val="center"/>
        <w:rPr>
          <w:b/>
          <w:sz w:val="22"/>
          <w:szCs w:val="22"/>
        </w:rPr>
      </w:pPr>
      <w:r w:rsidRPr="000274AA">
        <w:rPr>
          <w:b/>
          <w:sz w:val="22"/>
          <w:szCs w:val="22"/>
        </w:rPr>
        <w:t>Kary umowne</w:t>
      </w:r>
    </w:p>
    <w:p w14:paraId="3AB4725B" w14:textId="77777777" w:rsidR="00420FDD" w:rsidRPr="000274AA" w:rsidRDefault="00420FDD" w:rsidP="004B24AE">
      <w:pPr>
        <w:numPr>
          <w:ilvl w:val="0"/>
          <w:numId w:val="111"/>
        </w:numPr>
        <w:tabs>
          <w:tab w:val="clear" w:pos="360"/>
          <w:tab w:val="num" w:pos="567"/>
        </w:tabs>
        <w:spacing w:after="120" w:line="23" w:lineRule="atLeast"/>
        <w:ind w:left="567" w:hanging="567"/>
        <w:jc w:val="both"/>
        <w:rPr>
          <w:sz w:val="22"/>
          <w:szCs w:val="22"/>
        </w:rPr>
      </w:pPr>
      <w:r w:rsidRPr="000274AA">
        <w:rPr>
          <w:sz w:val="22"/>
          <w:szCs w:val="22"/>
        </w:rPr>
        <w:t>Wykonawca ponosi odpowiedzialność za nie wykonywanie lub nienależyte wykonywanie zobowiązań umownych na zasadach ogólnych. Strony przewidują dodatkowo odpowiedzialność za nie wykonywanie lub nienależyte wykonywanie umowy przez zapłatę kar umownych w następujących przypadkach:</w:t>
      </w:r>
    </w:p>
    <w:p w14:paraId="3793E70C" w14:textId="77777777" w:rsidR="00420FDD" w:rsidRPr="000274AA" w:rsidRDefault="00420FDD" w:rsidP="00710A20">
      <w:pPr>
        <w:numPr>
          <w:ilvl w:val="0"/>
          <w:numId w:val="112"/>
        </w:numPr>
        <w:spacing w:after="120" w:line="23" w:lineRule="atLeast"/>
        <w:ind w:left="1134" w:hanging="567"/>
        <w:jc w:val="both"/>
        <w:rPr>
          <w:b/>
          <w:sz w:val="22"/>
          <w:szCs w:val="22"/>
        </w:rPr>
      </w:pPr>
      <w:r w:rsidRPr="000274AA">
        <w:rPr>
          <w:sz w:val="22"/>
          <w:szCs w:val="22"/>
        </w:rPr>
        <w:t>Wykonawca zapłaci Zamawiającemu kary umowne za:</w:t>
      </w:r>
    </w:p>
    <w:p w14:paraId="401396F8"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odstąpienie od umowy z przyczyn, za które ponosi odpowiedzialność Wykonawca – w wysokości 10% wynagrodzenia brutto określonego w § 6 ust. 1 niniejszej umowy,</w:t>
      </w:r>
    </w:p>
    <w:p w14:paraId="4A93793E"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zwłokę w wykonaniu przedmiotu umowy, w wysokości 0,2% wynagrodzenia brutto określonego w § 6 ust. 1 niniejszej umowy – za każdy dzień zwłoki, licząc od następnego dnia po upływie terminu umownego określonego dla niniejszego przedmiotu umowy,</w:t>
      </w:r>
    </w:p>
    <w:p w14:paraId="169F0E80"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zwłokę w usunięciu wad stwierdzonych przy odbiorze końcowym lub ujawnionych w okresie rękojmi lub gwarancji w wysokości 0,1% wynagrodzenia brutto określonego w § 6 ust. 1 niniejszej umowy – za każdy dzień zwłoki. Bieg terminu naliczania kary rozpoczyna się z upływem dnia, który został wyznaczony do usunięcia wad,</w:t>
      </w:r>
    </w:p>
    <w:p w14:paraId="6EFC0935"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prowadzenie robót niezgodnie z STWiORB - w wysokości 1 000,00 zł za każdy stwierdzony przypadek,</w:t>
      </w:r>
    </w:p>
    <w:p w14:paraId="55FA25BF" w14:textId="0A7BFEE0"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zwłokę w przekazaniu przez Zamawiającego terenu budowy w terminie umownym z przyczyn leżących po stronie Wykonawcy, nie przedłożenie dokumentów </w:t>
      </w:r>
      <w:r w:rsidR="000833E2" w:rsidRPr="000274AA">
        <w:rPr>
          <w:sz w:val="22"/>
          <w:szCs w:val="22"/>
        </w:rPr>
        <w:br/>
      </w:r>
      <w:r w:rsidRPr="000274AA">
        <w:rPr>
          <w:sz w:val="22"/>
          <w:szCs w:val="22"/>
        </w:rPr>
        <w:t>o których mowa w § 3 ust. 6 lub § 3 ust. 15, – w wysokości 200,00 zł za każdy dzień zwłoki. Bieg terminu naliczania kary rozpoczyna się z upływem dnia, który został wyznaczony na przekazanie terenu budowy, co nie powoduje wstrzymania biegu terminu umownego w zakresie wykonania przedmiotu umowy przez Wykonawcę</w:t>
      </w:r>
    </w:p>
    <w:p w14:paraId="7886F503"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lastRenderedPageBreak/>
        <w:t>naruszenie zobowiązań w zakresie prowadzenia gospodarki odpadami, określenia miejsca składowania gruzu i odpadów, udokumentowania legalnego sposobu ich zagospodarowania w wysokości 2 000,00 zł, za każde naruszenie,</w:t>
      </w:r>
    </w:p>
    <w:p w14:paraId="6C72721E"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nieprzedłożenie Zamawiającemu na każde jego wezwanie (w ramach czynności kontrolnych) w wyznaczonym terminie dokumentów o których mowa w </w:t>
      </w:r>
      <w:r w:rsidRPr="000274AA">
        <w:rPr>
          <w:rFonts w:eastAsia="Calibri"/>
          <w:sz w:val="22"/>
          <w:szCs w:val="22"/>
        </w:rPr>
        <w:t xml:space="preserve">§ 3 ust. 13 lub ust. 14 </w:t>
      </w:r>
      <w:r w:rsidRPr="000274AA">
        <w:rPr>
          <w:sz w:val="22"/>
          <w:szCs w:val="22"/>
        </w:rPr>
        <w:t>dla osób zatrudnionych na podstawie umowy o pracę</w:t>
      </w:r>
      <w:r w:rsidRPr="000274AA">
        <w:rPr>
          <w:rFonts w:eastAsia="Calibri"/>
          <w:sz w:val="22"/>
          <w:szCs w:val="22"/>
        </w:rPr>
        <w:t xml:space="preserve"> przez Wykonawcę lub podwykonawcę lub dalszego podwykonawcę,</w:t>
      </w:r>
      <w:r w:rsidRPr="000274AA">
        <w:rPr>
          <w:sz w:val="22"/>
          <w:szCs w:val="22"/>
        </w:rPr>
        <w:t xml:space="preserve"> </w:t>
      </w:r>
      <w:r w:rsidRPr="000274AA">
        <w:rPr>
          <w:bCs/>
          <w:sz w:val="22"/>
          <w:szCs w:val="22"/>
        </w:rPr>
        <w:t>o których mowa w</w:t>
      </w:r>
      <w:r w:rsidRPr="000274AA">
        <w:rPr>
          <w:sz w:val="22"/>
          <w:szCs w:val="22"/>
        </w:rPr>
        <w:t xml:space="preserve"> </w:t>
      </w:r>
      <w:r w:rsidRPr="000274AA">
        <w:rPr>
          <w:rFonts w:eastAsia="Calibri"/>
          <w:sz w:val="22"/>
          <w:szCs w:val="22"/>
        </w:rPr>
        <w:t xml:space="preserve">§ 3 ust.12 </w:t>
      </w:r>
      <w:r w:rsidRPr="000274AA">
        <w:rPr>
          <w:sz w:val="22"/>
          <w:szCs w:val="22"/>
        </w:rPr>
        <w:t xml:space="preserve">– w wysokości 100,00 zł za każdy dzień zwłoki, </w:t>
      </w:r>
    </w:p>
    <w:p w14:paraId="7D90D6D1"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rFonts w:eastAsia="Calibri"/>
          <w:sz w:val="22"/>
          <w:szCs w:val="22"/>
        </w:rPr>
        <w:t>ujawnienie niespełnienia przez Wykonawcę lub podwykonawcę lub dalszego podwykonawcę wymogu zatrudnienia na podstawie umowy o pracę osób wykonujących czynności wymienione w § 3 ust.12 w trakcie realizacji umowy - w wysokości 1 000,00 zł za każdy stwierdzony przypadek,</w:t>
      </w:r>
    </w:p>
    <w:p w14:paraId="388DFBC0"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powierzenie czynności zastrzeżonej dla kierownika budowy innej osobie niż wskazana w umowie (aneksie) lub zaakceptowana przez Zamawiającego – w wysokości 1 000,00 zł za każdy stwierdzony przypadek,</w:t>
      </w:r>
    </w:p>
    <w:p w14:paraId="39FFB6EA" w14:textId="51ED8B3A"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brak zapłaty wynagrodzenia należnego podwykonawcy lub dalszemu podwykonawcy, w wysokości 5% wynagrodzenia brutto przewidzianego </w:t>
      </w:r>
      <w:r w:rsidR="000833E2" w:rsidRPr="000274AA">
        <w:rPr>
          <w:sz w:val="22"/>
          <w:szCs w:val="22"/>
        </w:rPr>
        <w:br/>
      </w:r>
      <w:r w:rsidRPr="000274AA">
        <w:rPr>
          <w:sz w:val="22"/>
          <w:szCs w:val="22"/>
        </w:rPr>
        <w:t>w umowie o podwykonawstwo dla tego podwykonawcy lub dalszego podwykonawcy za każdy stwierdzony przypadek,</w:t>
      </w:r>
    </w:p>
    <w:p w14:paraId="2218F165" w14:textId="2102FE39"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nieterminową zapłatę wynagrodzenia należnego podwykonawcy lub dalszemu podwykonawcy, w wysokości 0,2% wynagrodzenia brutto przewidzianego </w:t>
      </w:r>
      <w:r w:rsidR="000833E2" w:rsidRPr="000274AA">
        <w:rPr>
          <w:sz w:val="22"/>
          <w:szCs w:val="22"/>
        </w:rPr>
        <w:br/>
      </w:r>
      <w:r w:rsidRPr="000274AA">
        <w:rPr>
          <w:sz w:val="22"/>
          <w:szCs w:val="22"/>
        </w:rPr>
        <w:t>w umowie o podwykonawstwo dla tego podwykonawcy lub dalszego podwykonawcy - za każdy dzień zwłoki, licząc od następnego dnia po upływie wymagalnego terminu zapłaty,</w:t>
      </w:r>
    </w:p>
    <w:p w14:paraId="31F186FC"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nieprzedłożenie do zaakceptowania projektu umowy o podwykonawstwo, której przedmiotem są roboty budowlane lub projektu jej zmiany - w wysokości 4 000,00 zł,</w:t>
      </w:r>
    </w:p>
    <w:p w14:paraId="19D43C7A"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nieprzedłożenie poświadczonej za zgodność z oryginałem przez przedkładającego kopii umowy o podwykonawstwo oraz jej zmian, której przedmiotem są roboty budowlane, usługi lub dostawy -  w wysokości 2 000,00 zł,</w:t>
      </w:r>
    </w:p>
    <w:p w14:paraId="7E20E05E" w14:textId="537DCFAF"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brak zapłaty lub nieterminową zapłatę wynagrodzenia należnego podwykonawcy lub dalszemu podwykonawcy z tytułu zmiany wysokości wynagrodzenia, o której mowa w art. 439 ust. 5 ustawy Pzp - w wysokości 0,2% wynagrodzenia brutto przewidzianego w umowie o podwykonawstwo - za każdy dzień zwłoki, licząc od następnego dnia po upływie wymagalnego terminu zapłaty. Dotyczy zawartej umowy, której przedmiotem są roboty budowlane lub usługi i okres obowiązywania tej umowy przekracza </w:t>
      </w:r>
      <w:r w:rsidR="00521169" w:rsidRPr="000274AA">
        <w:rPr>
          <w:sz w:val="22"/>
          <w:szCs w:val="22"/>
        </w:rPr>
        <w:t>6</w:t>
      </w:r>
      <w:r w:rsidRPr="000274AA">
        <w:rPr>
          <w:sz w:val="22"/>
          <w:szCs w:val="22"/>
        </w:rPr>
        <w:t xml:space="preserve"> miesięcy, </w:t>
      </w:r>
    </w:p>
    <w:p w14:paraId="4E4C845D" w14:textId="0ADF957F"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brak zmiany umowy o podwykonawstwo (jej zmian), której przedmiotem są roboty budowlane, w tym w szczególności brak zmiany umowy o podwykonawstwo </w:t>
      </w:r>
      <w:r w:rsidR="000833E2" w:rsidRPr="000274AA">
        <w:rPr>
          <w:sz w:val="22"/>
          <w:szCs w:val="22"/>
        </w:rPr>
        <w:br/>
      </w:r>
      <w:r w:rsidRPr="000274AA">
        <w:rPr>
          <w:sz w:val="22"/>
          <w:szCs w:val="22"/>
        </w:rPr>
        <w:t>w zakresie terminu zapłaty wynagrodzenia podwykonawcy, dalszemu podwykonawcy, pomimo wezwania Wykonawcy do doprowadzenia do zmiany tej umowy w wyznaczonym terminie - w wysokości 2 000,00 zł,</w:t>
      </w:r>
    </w:p>
    <w:p w14:paraId="687EB455"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brak zmiany umowy o podwykonawstwo (jej zmian), której przedmiotem są usługi lub dostawy, w zakresie terminu zapłaty wynagrodzenia podwykonawcy, dalszemu podwykonawcy, pomimo wezwania Wykonawcy do doprowadzenia do zmiany tej umowy w wyznaczonym terminie - w wysokości 2 000,00 zł,</w:t>
      </w:r>
    </w:p>
    <w:p w14:paraId="5FD904D5" w14:textId="5E4C35A5"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niepoprawienie umowy o podwykonawstwo (oraz jej zmian), której przedmiotem są roboty budowlane, w przypadku niezgodności z zaakceptowanym przez </w:t>
      </w:r>
      <w:r w:rsidRPr="000274AA">
        <w:rPr>
          <w:sz w:val="22"/>
          <w:szCs w:val="22"/>
        </w:rPr>
        <w:lastRenderedPageBreak/>
        <w:t xml:space="preserve">Zamawiającego projektem tej umowy (lub projektu zmian) – w wysokości </w:t>
      </w:r>
      <w:r w:rsidR="009D6037">
        <w:rPr>
          <w:sz w:val="22"/>
          <w:szCs w:val="22"/>
        </w:rPr>
        <w:br/>
      </w:r>
      <w:r w:rsidRPr="000274AA">
        <w:rPr>
          <w:sz w:val="22"/>
          <w:szCs w:val="22"/>
        </w:rPr>
        <w:t>2 000,00 zł,</w:t>
      </w:r>
    </w:p>
    <w:p w14:paraId="239B450F"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dopuszczenie do wykonywania robót budowlanych podwykonawcy niezaakceptowanego przez Zamawiającego, bez wymaganej jego zgody lub niezgodnie z postanowieniami umowy – w wysokości 4 000,00 zł za każdy stwierdzony przypadek,</w:t>
      </w:r>
    </w:p>
    <w:p w14:paraId="16B51696" w14:textId="3E76D2DF"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naruszenie zobowiązań wynikających z postanowień zawartych w § 3 ust 7-8 umowy (posiadanie ubezpieczenia odpowiedzialności cywilnej {OC}) - </w:t>
      </w:r>
      <w:r w:rsidR="000833E2" w:rsidRPr="000274AA">
        <w:rPr>
          <w:sz w:val="22"/>
          <w:szCs w:val="22"/>
        </w:rPr>
        <w:br/>
      </w:r>
      <w:r w:rsidRPr="000274AA">
        <w:rPr>
          <w:sz w:val="22"/>
          <w:szCs w:val="22"/>
        </w:rPr>
        <w:t>w wysokości 500,00 zł, za każde naruszenie,</w:t>
      </w:r>
    </w:p>
    <w:p w14:paraId="3C302C91" w14:textId="77777777" w:rsidR="00420FDD" w:rsidRPr="000274AA" w:rsidRDefault="00420FDD" w:rsidP="00710A20">
      <w:pPr>
        <w:numPr>
          <w:ilvl w:val="0"/>
          <w:numId w:val="120"/>
        </w:numPr>
        <w:spacing w:after="120" w:line="23" w:lineRule="atLeast"/>
        <w:ind w:left="1134" w:hanging="567"/>
        <w:jc w:val="both"/>
        <w:rPr>
          <w:sz w:val="22"/>
          <w:szCs w:val="22"/>
        </w:rPr>
      </w:pPr>
      <w:r w:rsidRPr="000274AA">
        <w:rPr>
          <w:sz w:val="22"/>
          <w:szCs w:val="22"/>
        </w:rPr>
        <w:t>Zamawiający zapłacą Wykonawcy karę umowną za odstąpienie od umowy przez Wykonawcę z przyczyn, za które ponoszą odpowiedzialność Zamawiający - w wysokości 10% wartości wynagrodzenia brutto określonego w § 6 ust. 1 umowy, z zastrzeżeniem przypadków odstąpienia określonych w umowie, z tytułu których, Wykonawca nie może żądać odszkodowania.</w:t>
      </w:r>
    </w:p>
    <w:p w14:paraId="1F2A99BC"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W każdym przypadku, uchybienia Wykonawcy w zakresie terminu, przyjmuje się, iż Wykonawca jest w zwłoce, chyba że niedotrzymanie terminu jest następstwem okoliczności, za które Wykonawca nie odpowiada, co Wykonawca jest zobowiązany wykazać – udowodnić (udokumentować).</w:t>
      </w:r>
    </w:p>
    <w:p w14:paraId="405879B8"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Każda ze Stron dokona zapłaty kar umownych przelewem na wskazany przez drugą Stronę umowy rachunek bankowy, w terminie do 7 dni kalendarzowych od dnia doręczenia mu żądania zapłaty.</w:t>
      </w:r>
    </w:p>
    <w:p w14:paraId="1D425912" w14:textId="6F849584"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 xml:space="preserve">Realizacja zapłaty kar umownych naliczonych przez Zamawiającego może nastąpić poprzez potrącenie kary z kwoty należnej do zapłaty Wykonawcy wynikającej z wystawionej przez niego faktury, na co Wykonawca wyraża zgodę lub wniesionego zabezpieczenia należytego wykonania umowy (w przypadku kiedy było wymagane), lub kwotę z tytułu naliczonej kary umownej Wykonawca ureguluje samodzielnie. Powyższe uprawnienie obowiązuje </w:t>
      </w:r>
      <w:r w:rsidR="000833E2" w:rsidRPr="000274AA">
        <w:rPr>
          <w:sz w:val="22"/>
          <w:szCs w:val="22"/>
        </w:rPr>
        <w:br/>
      </w:r>
      <w:r w:rsidRPr="000274AA">
        <w:rPr>
          <w:sz w:val="22"/>
          <w:szCs w:val="22"/>
        </w:rPr>
        <w:t>z zastrzeżeniem wyjątków wynikających z przepisów.</w:t>
      </w:r>
    </w:p>
    <w:p w14:paraId="155FB71F"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Realizacja kary umownej może nastąpić na podstawie noty obciążeniowej.</w:t>
      </w:r>
    </w:p>
    <w:p w14:paraId="1400E0DA"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Zapłata kar umownych nie zwalnia Wykonawcy z obowiązku wykonania przedmiotu umowy. Nie dotyczy to sytuacji wskazanych w ust.1 pkt 1 lit. a) oraz pkt 2.</w:t>
      </w:r>
    </w:p>
    <w:p w14:paraId="00BED4B4"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 xml:space="preserve">Strony mają prawo do dochodzenia odszkodowania uzupełniającego, na zasadach ogólnych, gdy szkoda przewyższy wysokość kar umownych, bądź wystąpiła z innego tytułu, także powyżej limitu określonego w ust. 8. </w:t>
      </w:r>
    </w:p>
    <w:p w14:paraId="33F2B823"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Łączna maksymalna wysokość kar umownych, których mogą dochodzić Strony nie przekroczy 20% wynagrodzenia brutto Wykonawcy wskazanego w § 6 ust. 1 na dzień zawarcia umowy</w:t>
      </w:r>
    </w:p>
    <w:p w14:paraId="60457C13" w14:textId="77777777" w:rsidR="00420FDD" w:rsidRPr="000274AA" w:rsidRDefault="00420FDD" w:rsidP="00710A20">
      <w:pPr>
        <w:spacing w:after="120" w:line="23" w:lineRule="atLeast"/>
        <w:jc w:val="center"/>
        <w:rPr>
          <w:b/>
          <w:sz w:val="22"/>
          <w:szCs w:val="22"/>
        </w:rPr>
      </w:pPr>
      <w:r w:rsidRPr="000274AA">
        <w:rPr>
          <w:b/>
          <w:sz w:val="22"/>
          <w:szCs w:val="22"/>
        </w:rPr>
        <w:t>§ 12</w:t>
      </w:r>
    </w:p>
    <w:p w14:paraId="64B5BFC1" w14:textId="77777777" w:rsidR="00420FDD" w:rsidRPr="000274AA" w:rsidRDefault="00420FDD" w:rsidP="00710A20">
      <w:pPr>
        <w:spacing w:after="120" w:line="23" w:lineRule="atLeast"/>
        <w:jc w:val="center"/>
        <w:rPr>
          <w:b/>
          <w:sz w:val="22"/>
          <w:szCs w:val="22"/>
        </w:rPr>
      </w:pPr>
      <w:r w:rsidRPr="000274AA">
        <w:rPr>
          <w:b/>
          <w:sz w:val="22"/>
          <w:szCs w:val="22"/>
        </w:rPr>
        <w:t>Warunki odstąpienia od umowy</w:t>
      </w:r>
    </w:p>
    <w:p w14:paraId="2B8A2A74" w14:textId="77777777" w:rsidR="00420FDD" w:rsidRPr="000274AA" w:rsidRDefault="00420FDD" w:rsidP="00D12AFE">
      <w:pPr>
        <w:numPr>
          <w:ilvl w:val="0"/>
          <w:numId w:val="121"/>
        </w:numPr>
        <w:tabs>
          <w:tab w:val="clear" w:pos="360"/>
          <w:tab w:val="num" w:pos="567"/>
        </w:tabs>
        <w:spacing w:after="120" w:line="23" w:lineRule="atLeast"/>
        <w:ind w:left="567" w:hanging="567"/>
        <w:jc w:val="both"/>
        <w:rPr>
          <w:sz w:val="22"/>
          <w:szCs w:val="22"/>
        </w:rPr>
      </w:pPr>
      <w:r w:rsidRPr="000274AA">
        <w:rPr>
          <w:sz w:val="22"/>
          <w:szCs w:val="22"/>
        </w:rPr>
        <w:t>Zamawiający ma prawo odstąpić od umowy w szczególności w przypadkach:</w:t>
      </w:r>
    </w:p>
    <w:p w14:paraId="6E8B67B9"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t>nierozpoczęcia, zwłoki w rozpoczęciu, realizacji przedmiotu umowy, przez Wykonawcę dających podstawę do uzasadnionego przewidywania, że nie będzie on realizowany zgodnie z warunkami umowy, a okoliczności te nastąpiły z przyczyn, za które ponosi odpowiedzialność Wykonawca. Zaistnienie wskazanych okoliczności, zwalnia Zamawiającego od obowiązku zapłaty Wykonawcy jakiegokolwiek wynagrodzenia,</w:t>
      </w:r>
    </w:p>
    <w:p w14:paraId="75171E43"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t>wydania nakazu zajęcia majątku Wykonawcy</w:t>
      </w:r>
      <w:r w:rsidRPr="000274AA">
        <w:rPr>
          <w:sz w:val="22"/>
          <w:szCs w:val="22"/>
          <w:lang w:eastAsia="x-none"/>
        </w:rPr>
        <w:t xml:space="preserve"> w stopniu uniemożliwiającym realizację umowy. Wykonawca jest zobowiązany wykazać (udowodnić), iż mimo wydania nakazu zajęcia majątku, jest w stanie nadal realizować umowę,</w:t>
      </w:r>
    </w:p>
    <w:p w14:paraId="12F0EC80"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t xml:space="preserve">konieczności wielokrotnego dokonywania bezpośredniej zapłaty podwykonawcy lub dalszemu podwykonawcy lub konieczności dokonania przez Zamawiającego bezpośrednich zapłat na sumę większą niż 5% wartości umowy określonej w § 6 ust. 1, </w:t>
      </w:r>
    </w:p>
    <w:p w14:paraId="3FAD9D3A"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lastRenderedPageBreak/>
        <w:t>zaprzestania prowadzenia działalności gospodarczej przez Wykonawcę kiedy staje się niewypłacalny, wszczęcia likwidacji Wykonawcy, lub jeżeli Wykonawca utraci płynność finansową,</w:t>
      </w:r>
    </w:p>
    <w:p w14:paraId="027592CA"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t>wystąpienie wady nieusuwalnej, istotnej, niemożliwej do poprawy w robotach budowlanych.</w:t>
      </w:r>
    </w:p>
    <w:p w14:paraId="738D0541" w14:textId="77777777" w:rsidR="00420FDD" w:rsidRPr="000274AA" w:rsidRDefault="00420FDD" w:rsidP="00D12AFE">
      <w:pPr>
        <w:numPr>
          <w:ilvl w:val="0"/>
          <w:numId w:val="13"/>
        </w:numPr>
        <w:tabs>
          <w:tab w:val="clear" w:pos="360"/>
          <w:tab w:val="num" w:pos="567"/>
        </w:tabs>
        <w:spacing w:after="120" w:line="23" w:lineRule="atLeast"/>
        <w:ind w:left="567" w:hanging="567"/>
        <w:jc w:val="both"/>
        <w:rPr>
          <w:sz w:val="22"/>
          <w:szCs w:val="22"/>
        </w:rPr>
      </w:pPr>
      <w:r w:rsidRPr="000274AA">
        <w:rPr>
          <w:sz w:val="22"/>
          <w:szCs w:val="22"/>
        </w:rPr>
        <w:t>Wyliczenie określone w ust. 1 nie ogranicza prawa odstąpienia od umowy, jeżeli będzie ono wynikało z przepisów.</w:t>
      </w:r>
    </w:p>
    <w:p w14:paraId="040F7F76" w14:textId="77777777" w:rsidR="00420FDD" w:rsidRPr="000274AA" w:rsidRDefault="00420FDD" w:rsidP="00D12AFE">
      <w:pPr>
        <w:numPr>
          <w:ilvl w:val="0"/>
          <w:numId w:val="13"/>
        </w:numPr>
        <w:tabs>
          <w:tab w:val="clear" w:pos="360"/>
          <w:tab w:val="num" w:pos="567"/>
        </w:tabs>
        <w:spacing w:after="120" w:line="23" w:lineRule="atLeast"/>
        <w:ind w:left="567" w:hanging="567"/>
        <w:jc w:val="both"/>
        <w:rPr>
          <w:sz w:val="22"/>
          <w:szCs w:val="22"/>
        </w:rPr>
      </w:pPr>
      <w:r w:rsidRPr="000274AA">
        <w:rPr>
          <w:sz w:val="22"/>
          <w:szCs w:val="22"/>
        </w:rPr>
        <w:t>Z prawa odstąpienia od umowy Zamawiający może skorzystać w terminie do 3 miesięcy od dnia w którym Zamawiający powzięli informację o zdarzeniu stanowiącym podstawę do odstąpienia.</w:t>
      </w:r>
    </w:p>
    <w:p w14:paraId="61998B30" w14:textId="77777777" w:rsidR="00420FDD" w:rsidRPr="000274AA" w:rsidRDefault="00420FDD" w:rsidP="00D12AFE">
      <w:pPr>
        <w:numPr>
          <w:ilvl w:val="0"/>
          <w:numId w:val="13"/>
        </w:numPr>
        <w:tabs>
          <w:tab w:val="clear" w:pos="360"/>
          <w:tab w:val="num" w:pos="567"/>
        </w:tabs>
        <w:spacing w:after="120" w:line="23" w:lineRule="atLeast"/>
        <w:ind w:left="567" w:hanging="567"/>
        <w:jc w:val="both"/>
        <w:rPr>
          <w:sz w:val="22"/>
          <w:szCs w:val="22"/>
        </w:rPr>
      </w:pPr>
      <w:r w:rsidRPr="000274AA">
        <w:rPr>
          <w:color w:val="000000"/>
          <w:kern w:val="2"/>
          <w:sz w:val="22"/>
          <w:szCs w:val="22"/>
        </w:rPr>
        <w:t>Zamawiający może odstąpić od umowy:</w:t>
      </w:r>
    </w:p>
    <w:p w14:paraId="5A7D888D" w14:textId="77777777" w:rsidR="00420FDD" w:rsidRPr="000274AA" w:rsidRDefault="00420FDD" w:rsidP="00D12AFE">
      <w:pPr>
        <w:pStyle w:val="Tekstpodstawowy2"/>
        <w:numPr>
          <w:ilvl w:val="1"/>
          <w:numId w:val="13"/>
        </w:numPr>
        <w:spacing w:after="120" w:line="23" w:lineRule="atLeast"/>
        <w:ind w:left="1134" w:hanging="567"/>
        <w:jc w:val="both"/>
        <w:rPr>
          <w:color w:val="000000"/>
          <w:sz w:val="22"/>
          <w:szCs w:val="22"/>
        </w:rPr>
      </w:pPr>
      <w:r w:rsidRPr="000274AA">
        <w:rPr>
          <w:color w:val="000000"/>
          <w:kern w:val="2"/>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CEC7A71" w14:textId="77777777" w:rsidR="00420FDD" w:rsidRPr="000274AA" w:rsidRDefault="00420FDD" w:rsidP="00D12AFE">
      <w:pPr>
        <w:pStyle w:val="Tekstpodstawowy2"/>
        <w:numPr>
          <w:ilvl w:val="1"/>
          <w:numId w:val="13"/>
        </w:numPr>
        <w:spacing w:after="120" w:line="23" w:lineRule="atLeast"/>
        <w:ind w:left="1134" w:hanging="567"/>
        <w:jc w:val="both"/>
        <w:rPr>
          <w:color w:val="000000"/>
          <w:sz w:val="22"/>
          <w:szCs w:val="22"/>
        </w:rPr>
      </w:pPr>
      <w:r w:rsidRPr="000274AA">
        <w:rPr>
          <w:color w:val="000000"/>
          <w:kern w:val="2"/>
          <w:sz w:val="22"/>
          <w:szCs w:val="22"/>
        </w:rPr>
        <w:t>jeżeli zachodzi co najmniej jedna z następujących okoliczności:</w:t>
      </w:r>
    </w:p>
    <w:p w14:paraId="37220623" w14:textId="77777777" w:rsidR="00420FDD" w:rsidRPr="000274AA" w:rsidRDefault="00420FDD" w:rsidP="00D12AFE">
      <w:pPr>
        <w:pStyle w:val="Tekstpodstawowy2"/>
        <w:numPr>
          <w:ilvl w:val="2"/>
          <w:numId w:val="13"/>
        </w:numPr>
        <w:spacing w:after="120" w:line="23" w:lineRule="atLeast"/>
        <w:ind w:left="1418" w:hanging="284"/>
        <w:jc w:val="both"/>
        <w:rPr>
          <w:color w:val="000000"/>
          <w:sz w:val="22"/>
          <w:szCs w:val="22"/>
        </w:rPr>
      </w:pPr>
      <w:r w:rsidRPr="000274AA">
        <w:rPr>
          <w:color w:val="000000"/>
          <w:kern w:val="2"/>
          <w:sz w:val="22"/>
          <w:szCs w:val="22"/>
        </w:rPr>
        <w:t>dokonano zmiany umowy z naruszeniem art. 454 i art. 455 ustawy Pzp,</w:t>
      </w:r>
    </w:p>
    <w:p w14:paraId="2F523253" w14:textId="77777777" w:rsidR="00420FDD" w:rsidRPr="000274AA" w:rsidRDefault="00420FDD" w:rsidP="00D12AFE">
      <w:pPr>
        <w:pStyle w:val="Tekstpodstawowy2"/>
        <w:numPr>
          <w:ilvl w:val="2"/>
          <w:numId w:val="13"/>
        </w:numPr>
        <w:spacing w:after="120" w:line="23" w:lineRule="atLeast"/>
        <w:ind w:left="1418" w:hanging="284"/>
        <w:jc w:val="both"/>
        <w:rPr>
          <w:color w:val="000000"/>
          <w:sz w:val="22"/>
          <w:szCs w:val="22"/>
        </w:rPr>
      </w:pPr>
      <w:r w:rsidRPr="000274AA">
        <w:rPr>
          <w:color w:val="000000"/>
          <w:kern w:val="2"/>
          <w:sz w:val="22"/>
          <w:szCs w:val="22"/>
        </w:rPr>
        <w:t>Wykonawca w chwili zawarcia umowy podlegał wykluczeniu na podstawie art. 108 ustawy Pzp,</w:t>
      </w:r>
    </w:p>
    <w:p w14:paraId="7F616A2C" w14:textId="77777777" w:rsidR="00420FDD" w:rsidRPr="000274AA" w:rsidRDefault="00420FDD" w:rsidP="00D12AFE">
      <w:pPr>
        <w:pStyle w:val="Tekstpodstawowy2"/>
        <w:numPr>
          <w:ilvl w:val="2"/>
          <w:numId w:val="13"/>
        </w:numPr>
        <w:spacing w:after="120" w:line="23" w:lineRule="atLeast"/>
        <w:ind w:left="1418" w:hanging="284"/>
        <w:jc w:val="both"/>
        <w:rPr>
          <w:color w:val="000000"/>
          <w:sz w:val="22"/>
          <w:szCs w:val="22"/>
        </w:rPr>
      </w:pPr>
      <w:r w:rsidRPr="000274AA">
        <w:rPr>
          <w:kern w:val="2"/>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73319E3"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kern w:val="2"/>
          <w:sz w:val="22"/>
          <w:szCs w:val="22"/>
        </w:rPr>
        <w:t>W przypadku, o którym mowa w ust. 4 pkt 2 lit. a, Zamawiający odstępuje od umowy w części, której zmiana dotyczy.</w:t>
      </w:r>
    </w:p>
    <w:p w14:paraId="5E74F5B3"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kern w:val="2"/>
          <w:sz w:val="22"/>
          <w:szCs w:val="22"/>
        </w:rPr>
        <w:t>W przypadkach, o których mowa w ust. 4, Wykonawca może żądać wyłącznie wynagrodzenia należnego z tytułu wykonania części umowy.</w:t>
      </w:r>
    </w:p>
    <w:p w14:paraId="4802C4DF"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kern w:val="2"/>
          <w:sz w:val="22"/>
          <w:szCs w:val="22"/>
        </w:rPr>
        <w:t>W przypadku zaistnienia przesłanek, o których mowa w ust. 4 pkt 1 lub pkt 2 postanowienia o karach umownych nie mają zastosowania i Wykonawca nie może żądać odszkodowania.</w:t>
      </w:r>
    </w:p>
    <w:p w14:paraId="2D47679E"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sz w:val="22"/>
          <w:szCs w:val="22"/>
        </w:rPr>
        <w:t>Odstąpienie od umowy będzie dokonane w formie pisemnej z podaniem przyczyn odstąpienia i wskazaniem terminu odstąpienia.</w:t>
      </w:r>
    </w:p>
    <w:p w14:paraId="275EF29D"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sz w:val="22"/>
          <w:szCs w:val="22"/>
        </w:rPr>
        <w:t>W przypadku odstąpienia od umowy Strony dokonają rozliczenia umowy w terminie do 30 dni od dnia odstąpienia. Rozliczenie dotyczy wyłącznie wykonanej, zaakceptowanej i odebranej przez Zamawiającego części umowy o ile wcześniej nie została ona rozliczona.</w:t>
      </w:r>
    </w:p>
    <w:p w14:paraId="008E3F31"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sz w:val="22"/>
          <w:szCs w:val="22"/>
        </w:rPr>
        <w:t>W przypadku odstąpienia od umowy Strony obciążają następujące obowiązki szczegółowe:</w:t>
      </w:r>
    </w:p>
    <w:p w14:paraId="6C1AD938" w14:textId="4C68E75B"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t xml:space="preserve">w terminie do 7 dni od dnia odstąpienia od umowy Wykonawca przy udziale Zamawiającego sporządzi protokół inwentaryzacji robót na dzień odstąpienia. </w:t>
      </w:r>
      <w:r w:rsidR="000833E2" w:rsidRPr="000274AA">
        <w:rPr>
          <w:sz w:val="22"/>
          <w:szCs w:val="22"/>
        </w:rPr>
        <w:br/>
      </w:r>
      <w:r w:rsidRPr="000274AA">
        <w:rPr>
          <w:sz w:val="22"/>
          <w:szCs w:val="22"/>
        </w:rPr>
        <w:t xml:space="preserve">W przypadku nie stawienia się Wykonawcy Zamawiający niezależnie dokonuje inwentaryzacji robót samodzielnie, </w:t>
      </w:r>
    </w:p>
    <w:p w14:paraId="5D0C2FCE" w14:textId="77777777"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t>zabezpieczenie przerwanych robót i ochrona wykonanych robót celem uniknięcia jakiegokolwiek obniżenia jakości, straty lub szkody do momentu przyjęcia przez Zamawiającego terenu budowy od Wykonawcy - nastąpi na koszt Wykonawcy,</w:t>
      </w:r>
    </w:p>
    <w:p w14:paraId="3792DDF5" w14:textId="77777777"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t>wykonanie robót umożliwiających użytkowanie przedmiotu umowy lub jego części. Zakres niezbędnych robót określi Zamawiający,</w:t>
      </w:r>
    </w:p>
    <w:p w14:paraId="1859DDF7" w14:textId="77777777"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lastRenderedPageBreak/>
        <w:t>Zamawiający zapłaci wynagrodzenie Wykonawcy za wykonany zakres robót pod warunkiem zatwierdzenia protokołu odbioru częściowego przez Zamawiającego i uznania wykonanej części przedmiotu umowy za możliwą do użytkowania w wykonanym zakresie, z zastrzeżeniem ust.1 pkt.1 niniejszego paragrafu,</w:t>
      </w:r>
    </w:p>
    <w:p w14:paraId="4AA51E07" w14:textId="77777777"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t>przyjęcia od Wykonawcy terenu budowy.</w:t>
      </w:r>
    </w:p>
    <w:p w14:paraId="3B7DCF74" w14:textId="77777777" w:rsidR="00420FDD" w:rsidRPr="000274AA" w:rsidRDefault="00420FDD" w:rsidP="00D12AFE">
      <w:pPr>
        <w:numPr>
          <w:ilvl w:val="0"/>
          <w:numId w:val="15"/>
        </w:numPr>
        <w:tabs>
          <w:tab w:val="clear" w:pos="360"/>
          <w:tab w:val="num" w:pos="567"/>
        </w:tabs>
        <w:spacing w:after="120" w:line="23" w:lineRule="atLeast"/>
        <w:ind w:left="567" w:hanging="567"/>
        <w:jc w:val="both"/>
        <w:rPr>
          <w:sz w:val="22"/>
          <w:szCs w:val="22"/>
        </w:rPr>
      </w:pPr>
      <w:r w:rsidRPr="000274AA">
        <w:rPr>
          <w:sz w:val="22"/>
          <w:szCs w:val="22"/>
        </w:rPr>
        <w:t>Zamawiający w razie odstąpienia od umowy z przyczyn, za które Wykonawca nie odpowiada zobowiązany jest do:</w:t>
      </w:r>
    </w:p>
    <w:p w14:paraId="648C77F8" w14:textId="77777777" w:rsidR="00420FDD" w:rsidRPr="000274AA" w:rsidRDefault="00420FDD" w:rsidP="00D12AFE">
      <w:pPr>
        <w:numPr>
          <w:ilvl w:val="1"/>
          <w:numId w:val="15"/>
        </w:numPr>
        <w:spacing w:after="120" w:line="23" w:lineRule="atLeast"/>
        <w:ind w:left="1134" w:hanging="567"/>
        <w:jc w:val="both"/>
        <w:rPr>
          <w:sz w:val="22"/>
          <w:szCs w:val="22"/>
        </w:rPr>
      </w:pPr>
      <w:r w:rsidRPr="000274AA">
        <w:rPr>
          <w:sz w:val="22"/>
          <w:szCs w:val="22"/>
        </w:rPr>
        <w:t>dokonania odbioru przerwanych robót i zapłaty wynagrodzenia za roboty, które zostały wykonane do dnia odstąpienia od umowy, na podstawie protokołu inwentaryzacji i protokołu odbioru robót na dzień odstąpienia, kosztorysu powykonawczego sporządzonego przez Wykonawcę i zatwierdzonego przez Zamawiającego,</w:t>
      </w:r>
    </w:p>
    <w:p w14:paraId="7BE35555" w14:textId="77777777" w:rsidR="00420FDD" w:rsidRPr="000274AA" w:rsidRDefault="00420FDD" w:rsidP="00D12AFE">
      <w:pPr>
        <w:numPr>
          <w:ilvl w:val="1"/>
          <w:numId w:val="15"/>
        </w:numPr>
        <w:spacing w:after="120" w:line="23" w:lineRule="atLeast"/>
        <w:ind w:left="1134" w:hanging="567"/>
        <w:jc w:val="both"/>
        <w:rPr>
          <w:sz w:val="22"/>
          <w:szCs w:val="22"/>
        </w:rPr>
      </w:pPr>
      <w:r w:rsidRPr="000274AA">
        <w:rPr>
          <w:sz w:val="22"/>
          <w:szCs w:val="22"/>
        </w:rPr>
        <w:t>przyjęcia od Wykonawcy terenu budowy.</w:t>
      </w:r>
    </w:p>
    <w:p w14:paraId="5B4DA1D4" w14:textId="77777777" w:rsidR="00420FDD" w:rsidRPr="000274AA" w:rsidRDefault="00420FDD" w:rsidP="00D12AFE">
      <w:pPr>
        <w:pStyle w:val="Tekstpodstawowy2"/>
        <w:numPr>
          <w:ilvl w:val="0"/>
          <w:numId w:val="15"/>
        </w:numPr>
        <w:tabs>
          <w:tab w:val="clear" w:pos="360"/>
          <w:tab w:val="num" w:pos="567"/>
        </w:tabs>
        <w:spacing w:after="120" w:line="23" w:lineRule="atLeast"/>
        <w:ind w:left="567" w:hanging="567"/>
        <w:jc w:val="both"/>
        <w:rPr>
          <w:sz w:val="22"/>
          <w:szCs w:val="22"/>
        </w:rPr>
      </w:pPr>
      <w:r w:rsidRPr="000274AA">
        <w:rPr>
          <w:sz w:val="22"/>
          <w:szCs w:val="22"/>
        </w:rPr>
        <w:t>Odstąpienie od umowy nie pozbawia Zamawiającego prawa do dochodzenia kar umownych z innych tytułów niż odstąpienie od umowy.</w:t>
      </w:r>
    </w:p>
    <w:p w14:paraId="37E9BAC4" w14:textId="6F807861" w:rsidR="00420FDD" w:rsidRPr="000274AA" w:rsidRDefault="00420FDD" w:rsidP="00D12AFE">
      <w:pPr>
        <w:pStyle w:val="Tekstpodstawowy2"/>
        <w:spacing w:after="120" w:line="23" w:lineRule="atLeast"/>
        <w:jc w:val="center"/>
        <w:rPr>
          <w:b/>
          <w:sz w:val="22"/>
          <w:szCs w:val="22"/>
        </w:rPr>
      </w:pPr>
      <w:r w:rsidRPr="000274AA">
        <w:rPr>
          <w:b/>
          <w:sz w:val="22"/>
          <w:szCs w:val="22"/>
        </w:rPr>
        <w:t>§ 13</w:t>
      </w:r>
    </w:p>
    <w:p w14:paraId="1CAECE0B" w14:textId="77777777" w:rsidR="00420FDD" w:rsidRPr="000274AA" w:rsidRDefault="00420FDD" w:rsidP="00D12AFE">
      <w:pPr>
        <w:pStyle w:val="Tekstpodstawowy2"/>
        <w:spacing w:after="120" w:line="23" w:lineRule="atLeast"/>
        <w:jc w:val="center"/>
        <w:rPr>
          <w:b/>
          <w:sz w:val="22"/>
          <w:szCs w:val="22"/>
        </w:rPr>
      </w:pPr>
      <w:r w:rsidRPr="000274AA">
        <w:rPr>
          <w:b/>
          <w:sz w:val="22"/>
          <w:szCs w:val="22"/>
        </w:rPr>
        <w:t>Zmiany umowy</w:t>
      </w:r>
    </w:p>
    <w:p w14:paraId="7923317E" w14:textId="77777777" w:rsidR="00420FDD" w:rsidRPr="000274AA" w:rsidRDefault="00420FDD" w:rsidP="00D12AFE">
      <w:pPr>
        <w:numPr>
          <w:ilvl w:val="0"/>
          <w:numId w:val="139"/>
        </w:numPr>
        <w:tabs>
          <w:tab w:val="clear" w:pos="360"/>
          <w:tab w:val="left" w:pos="0"/>
          <w:tab w:val="num" w:pos="567"/>
        </w:tabs>
        <w:spacing w:after="120" w:line="23" w:lineRule="atLeast"/>
        <w:ind w:left="567" w:hanging="567"/>
        <w:jc w:val="both"/>
        <w:textAlignment w:val="baseline"/>
        <w:rPr>
          <w:sz w:val="22"/>
          <w:szCs w:val="22"/>
        </w:rPr>
      </w:pPr>
      <w:r w:rsidRPr="000274AA">
        <w:rPr>
          <w:color w:val="000000"/>
          <w:sz w:val="22"/>
          <w:szCs w:val="22"/>
        </w:rPr>
        <w:t xml:space="preserve">Zamawiający, poza możliwością zmiany zawartej umowy na podstawie art. 455 ustawy z dnia 11 września 2019 r. - Prawo zamówień publicznych (Dz. U. 2021 r., poz. 1129 z późn. zm.), przewiduje również możliwość dokonywania zmian postanowień zawartej umowy, także </w:t>
      </w:r>
      <w:r w:rsidRPr="000274AA">
        <w:rPr>
          <w:color w:val="000000"/>
          <w:sz w:val="22"/>
          <w:szCs w:val="22"/>
        </w:rPr>
        <w:br/>
        <w:t xml:space="preserve">w stosunku do treści oferty, na podstawie której dokonano wyboru Wykonawcy, </w:t>
      </w:r>
      <w:r w:rsidRPr="000274AA">
        <w:rPr>
          <w:color w:val="000000"/>
          <w:sz w:val="22"/>
          <w:szCs w:val="22"/>
        </w:rPr>
        <w:br/>
        <w:t xml:space="preserve">w następujących okolicznościach: </w:t>
      </w:r>
    </w:p>
    <w:p w14:paraId="562EA323" w14:textId="77777777" w:rsidR="00420FDD" w:rsidRPr="000274AA" w:rsidRDefault="00420FDD" w:rsidP="007C56AA">
      <w:pPr>
        <w:pStyle w:val="Akapitzlist"/>
        <w:numPr>
          <w:ilvl w:val="1"/>
          <w:numId w:val="141"/>
        </w:numPr>
        <w:spacing w:after="120" w:line="23" w:lineRule="atLeast"/>
        <w:ind w:left="851" w:hanging="284"/>
        <w:contextualSpacing w:val="0"/>
        <w:jc w:val="both"/>
        <w:rPr>
          <w:b/>
          <w:bCs/>
          <w:color w:val="000000"/>
          <w:sz w:val="22"/>
          <w:szCs w:val="22"/>
        </w:rPr>
      </w:pPr>
      <w:r w:rsidRPr="000274AA">
        <w:rPr>
          <w:b/>
          <w:bCs/>
          <w:color w:val="000000"/>
          <w:sz w:val="22"/>
          <w:szCs w:val="22"/>
        </w:rPr>
        <w:t xml:space="preserve">Zmiana terminów wykonania umowy w wyniku: </w:t>
      </w:r>
    </w:p>
    <w:p w14:paraId="56355300"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color w:val="000000"/>
          <w:sz w:val="22"/>
          <w:szCs w:val="22"/>
        </w:rPr>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56BE064F" w14:textId="2CB2F66D"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color w:val="000000"/>
          <w:sz w:val="22"/>
          <w:szCs w:val="22"/>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t>
      </w:r>
      <w:r w:rsidR="009D6037">
        <w:rPr>
          <w:color w:val="000000"/>
          <w:sz w:val="22"/>
          <w:szCs w:val="22"/>
        </w:rPr>
        <w:br/>
      </w:r>
      <w:r w:rsidRPr="000274AA">
        <w:rPr>
          <w:color w:val="000000"/>
          <w:sz w:val="22"/>
          <w:szCs w:val="22"/>
        </w:rPr>
        <w:t xml:space="preserve">w dzienniku budowy oraz pisemnie inspektorowi nadzoru </w:t>
      </w:r>
      <w:r w:rsidRPr="000274AA">
        <w:rPr>
          <w:sz w:val="22"/>
          <w:szCs w:val="22"/>
        </w:rPr>
        <w:t xml:space="preserve">inwestorskiego i Zamawiającemu. Zgłoszenie powinno zostać potwierdzone przez inspektora nadzoru wpisem w dzienniku budowy; </w:t>
      </w:r>
    </w:p>
    <w:p w14:paraId="5304E056"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zmiany spowodowane nieprzewidzianymi w SWZ warunkami geologicznymi, archeologicznymi lub terenowymi, które spowodowały niezawinione i niemożliwe do uniknięcia przez Wykonawcę opóźnienie, w szczególności: </w:t>
      </w:r>
    </w:p>
    <w:p w14:paraId="7D1F22B3" w14:textId="77777777" w:rsidR="00420FDD" w:rsidRPr="000274AA" w:rsidRDefault="00420FDD" w:rsidP="007C56AA">
      <w:pPr>
        <w:numPr>
          <w:ilvl w:val="0"/>
          <w:numId w:val="140"/>
        </w:numPr>
        <w:spacing w:after="120" w:line="23" w:lineRule="atLeast"/>
        <w:ind w:left="1418" w:hanging="284"/>
        <w:jc w:val="both"/>
        <w:rPr>
          <w:sz w:val="22"/>
          <w:szCs w:val="22"/>
        </w:rPr>
      </w:pPr>
      <w:r w:rsidRPr="000274AA">
        <w:rPr>
          <w:sz w:val="22"/>
          <w:szCs w:val="22"/>
        </w:rPr>
        <w:t xml:space="preserve">wystąpienie w trakcie prowadzenia robót klęsk żywiołowych; </w:t>
      </w:r>
    </w:p>
    <w:p w14:paraId="2E83169A" w14:textId="77777777" w:rsidR="00420FDD" w:rsidRPr="000274AA" w:rsidRDefault="00420FDD" w:rsidP="007C56AA">
      <w:pPr>
        <w:numPr>
          <w:ilvl w:val="0"/>
          <w:numId w:val="140"/>
        </w:numPr>
        <w:spacing w:after="120" w:line="23" w:lineRule="atLeast"/>
        <w:ind w:left="1418" w:hanging="284"/>
        <w:jc w:val="both"/>
        <w:rPr>
          <w:sz w:val="22"/>
          <w:szCs w:val="22"/>
        </w:rPr>
      </w:pPr>
      <w:r w:rsidRPr="000274AA">
        <w:rPr>
          <w:sz w:val="22"/>
          <w:szCs w:val="22"/>
        </w:rPr>
        <w:t xml:space="preserve">natrafienie w trakcie prowadzenia robót na niewypały lub niewybuchy; </w:t>
      </w:r>
    </w:p>
    <w:p w14:paraId="7606E93C" w14:textId="77777777" w:rsidR="00420FDD" w:rsidRPr="000274AA" w:rsidRDefault="00420FDD" w:rsidP="007C56AA">
      <w:pPr>
        <w:numPr>
          <w:ilvl w:val="0"/>
          <w:numId w:val="140"/>
        </w:numPr>
        <w:spacing w:after="120" w:line="23" w:lineRule="atLeast"/>
        <w:ind w:left="1418" w:hanging="284"/>
        <w:jc w:val="both"/>
        <w:rPr>
          <w:sz w:val="22"/>
          <w:szCs w:val="22"/>
        </w:rPr>
      </w:pPr>
      <w:r w:rsidRPr="000274AA">
        <w:rPr>
          <w:sz w:val="22"/>
          <w:szCs w:val="22"/>
        </w:rPr>
        <w:t xml:space="preserve">konieczność wykonania wykopalisk archeologicznych; </w:t>
      </w:r>
    </w:p>
    <w:p w14:paraId="022E9418"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zmiany będące następstwem okoliczności leżących po stronie Zamawiającego, które spowodowały niezawinione i niemożliwe do uniknięcia przez Wykonawcę opóźnienie, w szczególności: wstrzymanie robót przez Zamawiającego; </w:t>
      </w:r>
    </w:p>
    <w:p w14:paraId="4FF40268"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lastRenderedPageBreak/>
        <w:t xml:space="preserve">konieczność wprowadzenia zmian w dokumentacji projektowej lub specyfikacji technicznej wykonania i odbioru robót; </w:t>
      </w:r>
    </w:p>
    <w:p w14:paraId="5F0D37A2"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191C2941"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t>
      </w:r>
      <w:r w:rsidRPr="000274AA">
        <w:rPr>
          <w:sz w:val="22"/>
          <w:szCs w:val="22"/>
        </w:rPr>
        <w:br/>
        <w:t xml:space="preserve">w szczególności: </w:t>
      </w:r>
    </w:p>
    <w:p w14:paraId="68676F90" w14:textId="77777777" w:rsidR="00420FDD" w:rsidRPr="000274AA" w:rsidRDefault="00420FDD" w:rsidP="007C56AA">
      <w:pPr>
        <w:pStyle w:val="Akapitzlist"/>
        <w:numPr>
          <w:ilvl w:val="0"/>
          <w:numId w:val="143"/>
        </w:numPr>
        <w:spacing w:after="120" w:line="23" w:lineRule="atLeast"/>
        <w:contextualSpacing w:val="0"/>
        <w:jc w:val="both"/>
        <w:rPr>
          <w:sz w:val="22"/>
          <w:szCs w:val="22"/>
        </w:rPr>
      </w:pPr>
      <w:r w:rsidRPr="000274AA">
        <w:rPr>
          <w:sz w:val="22"/>
          <w:szCs w:val="22"/>
        </w:rPr>
        <w:t xml:space="preserve">wystąpienie opóźnień w dokonaniu określonych czynności lub ich zaniechania przez właściwe organy administracji, które nie są następstwem okoliczności, za które Wykonawca ponosi odpowiedzialność; </w:t>
      </w:r>
    </w:p>
    <w:p w14:paraId="632FD60E" w14:textId="77777777" w:rsidR="00420FDD" w:rsidRPr="000274AA" w:rsidRDefault="00420FDD" w:rsidP="007C56AA">
      <w:pPr>
        <w:pStyle w:val="Akapitzlist"/>
        <w:numPr>
          <w:ilvl w:val="0"/>
          <w:numId w:val="143"/>
        </w:numPr>
        <w:spacing w:after="120" w:line="23" w:lineRule="atLeast"/>
        <w:contextualSpacing w:val="0"/>
        <w:jc w:val="both"/>
        <w:rPr>
          <w:sz w:val="22"/>
          <w:szCs w:val="22"/>
        </w:rPr>
      </w:pPr>
      <w:r w:rsidRPr="000274AA">
        <w:rPr>
          <w:sz w:val="22"/>
          <w:szCs w:val="22"/>
        </w:rPr>
        <w:t xml:space="preserve">wystąpienie braku możliwości wykonania robót z powodu niedopuszczenia do ich wykonywania przez uprawniony organ lub nakazania ich wstrzymania przez uprawniony organ, z przyczyn niezależnych od Wykonawcy; </w:t>
      </w:r>
    </w:p>
    <w:p w14:paraId="3D33C2C2"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05C366FE"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3452E1EF"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6AB2687C"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wystąpienie kolizji z planowanymi lub równolegle prowadzonymi przez inne podmioty inwestycjami. W takim przypadku zmiany w Umowie zostaną ograniczone do zmian koniecznych powodujących uniknięcie lub usunięcie kolizji; </w:t>
      </w:r>
    </w:p>
    <w:p w14:paraId="595F5501"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394D0026" w14:textId="77777777" w:rsidR="00420FDD" w:rsidRPr="000274AA" w:rsidRDefault="00420FDD" w:rsidP="007C56AA">
      <w:pPr>
        <w:spacing w:after="120" w:line="23" w:lineRule="atLeast"/>
        <w:ind w:left="1135"/>
        <w:jc w:val="both"/>
        <w:rPr>
          <w:sz w:val="22"/>
          <w:szCs w:val="22"/>
        </w:rPr>
      </w:pPr>
      <w:r w:rsidRPr="000274AA">
        <w:rPr>
          <w:sz w:val="22"/>
          <w:szCs w:val="22"/>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5A0B8426" w14:textId="77777777" w:rsidR="00420FDD" w:rsidRPr="000274AA" w:rsidRDefault="00420FDD" w:rsidP="007C56AA">
      <w:pPr>
        <w:pStyle w:val="Akapitzlist"/>
        <w:numPr>
          <w:ilvl w:val="0"/>
          <w:numId w:val="141"/>
        </w:numPr>
        <w:spacing w:after="120" w:line="23" w:lineRule="atLeast"/>
        <w:ind w:left="851" w:hanging="284"/>
        <w:contextualSpacing w:val="0"/>
        <w:jc w:val="both"/>
        <w:rPr>
          <w:b/>
          <w:bCs/>
          <w:sz w:val="22"/>
          <w:szCs w:val="22"/>
        </w:rPr>
      </w:pPr>
      <w:r w:rsidRPr="000274AA">
        <w:rPr>
          <w:b/>
          <w:bCs/>
          <w:sz w:val="22"/>
          <w:szCs w:val="22"/>
        </w:rPr>
        <w:t xml:space="preserve">Zmiana sposobu spełnienia świadczenia: </w:t>
      </w:r>
    </w:p>
    <w:p w14:paraId="06D9978D" w14:textId="77777777" w:rsidR="00420FDD" w:rsidRPr="000274AA" w:rsidRDefault="00420FDD" w:rsidP="007C56AA">
      <w:pPr>
        <w:pStyle w:val="Akapitzlist"/>
        <w:numPr>
          <w:ilvl w:val="2"/>
          <w:numId w:val="144"/>
        </w:numPr>
        <w:spacing w:after="120" w:line="23" w:lineRule="atLeast"/>
        <w:ind w:left="1135" w:hanging="284"/>
        <w:contextualSpacing w:val="0"/>
        <w:jc w:val="both"/>
        <w:rPr>
          <w:sz w:val="22"/>
          <w:szCs w:val="22"/>
        </w:rPr>
      </w:pPr>
      <w:r w:rsidRPr="000274AA">
        <w:rPr>
          <w:sz w:val="22"/>
          <w:szCs w:val="22"/>
        </w:rPr>
        <w:t xml:space="preserve">zmiany technologiczne spowodowane w szczególności następującymi okolicznościami: </w:t>
      </w:r>
    </w:p>
    <w:p w14:paraId="6497A55B"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z uwagi na możliwość osiągnięcia wymaganego efektu przy niższych kosztach wykonania robót poprzez zastosowanie innych rozwiązań technicznych, </w:t>
      </w:r>
      <w:r w:rsidRPr="000274AA">
        <w:rPr>
          <w:sz w:val="22"/>
          <w:szCs w:val="22"/>
        </w:rPr>
        <w:lastRenderedPageBreak/>
        <w:t xml:space="preserve">technologicznych lub materiałowych, przy zachowaniu jakości i parametrów technicznych obiektów budowlanych, instalacji i urządzeń; </w:t>
      </w:r>
    </w:p>
    <w:p w14:paraId="28AF898C"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713C9281"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3BCD461D"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pojawienie się nowszej technologii wykonania zaprojektowanych robót pozwalającej na skrócenie czasu realizacji inwestycji lub kosztów wykonywanych robót lub prac, jak również kosztów eksploatacji wykonanego przedmiotu umowy; </w:t>
      </w:r>
    </w:p>
    <w:p w14:paraId="4D07AC10"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3A60C05F"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2CC0DF32"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odmienne od przyjętych w dokumentacji projektowej lub specyfikacji technicznej wykonania i odbioru robót warunki terenowe, w szczególności istnienie niezinwentaryzowanych lub błędnie zinwentaryzowanych obiektów budowlanych; </w:t>
      </w:r>
    </w:p>
    <w:p w14:paraId="7E3F3D1A"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zmiana decyzji, postanowień lub uzgodnień przez organy administracyjne i podmioty uzgadniające dokumentację projektową; </w:t>
      </w:r>
    </w:p>
    <w:p w14:paraId="5B181AA3"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konieczność zrealizowania przedmiotu umowy przy zastosowaniu innych rozwiązań technicznych lub materiałowych ze względu na zmiany obowiązującego prawa; </w:t>
      </w:r>
    </w:p>
    <w:p w14:paraId="46C2B35C"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3667A996" w14:textId="77777777" w:rsidR="00420FDD" w:rsidRPr="000274AA" w:rsidRDefault="00420FDD" w:rsidP="007C56AA">
      <w:pPr>
        <w:spacing w:after="120" w:line="23" w:lineRule="atLeast"/>
        <w:ind w:left="1416"/>
        <w:jc w:val="both"/>
        <w:rPr>
          <w:sz w:val="22"/>
          <w:szCs w:val="22"/>
        </w:rPr>
      </w:pPr>
      <w:r w:rsidRPr="000274AA">
        <w:rPr>
          <w:sz w:val="22"/>
          <w:szCs w:val="22"/>
        </w:rPr>
        <w:t xml:space="preserve">W przypadku wystąpienia którejkolwiek z okoliczności wymienionych w ust. 1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 Umowie i nie wymaga ona sporządzenia aneksu do Umowy. </w:t>
      </w:r>
    </w:p>
    <w:p w14:paraId="41E1BF2D" w14:textId="77777777" w:rsidR="00420FDD" w:rsidRPr="000274AA" w:rsidRDefault="00420FDD" w:rsidP="007C56AA">
      <w:pPr>
        <w:numPr>
          <w:ilvl w:val="0"/>
          <w:numId w:val="146"/>
        </w:numPr>
        <w:spacing w:after="120" w:line="23" w:lineRule="atLeast"/>
        <w:ind w:left="1135" w:hanging="284"/>
        <w:jc w:val="both"/>
        <w:rPr>
          <w:sz w:val="22"/>
          <w:szCs w:val="22"/>
        </w:rPr>
      </w:pPr>
      <w:r w:rsidRPr="000274AA">
        <w:rPr>
          <w:sz w:val="22"/>
          <w:szCs w:val="22"/>
        </w:rPr>
        <w:t xml:space="preserve">zmiana osób wskazanych w ofercie lub umowie np.: kierownik budowy, przy pomocy których wykonawca realizuje przedmiot umowy, na inne osoby spełniające warunki określone w SWZ, według polityki kadrowej wykonawcy. </w:t>
      </w:r>
      <w:r w:rsidRPr="000274AA">
        <w:rPr>
          <w:rFonts w:eastAsia="Arial"/>
          <w:sz w:val="22"/>
          <w:szCs w:val="22"/>
        </w:rPr>
        <w:t>Jakakolwiek przerwa w realizacji przedmiotu umowy wynikająca z braku kierownictwa budowy będzie traktowana jako przerwa wynikła z przyczyn zależnych od Wykonawcy i nie może stanowić podstawy do roszczenia o zmianę terminu zakończenia robót, za wyjątkiem zdarzeń losowych, za które Wykonawca nie ponosi odpowiedzialności.</w:t>
      </w:r>
    </w:p>
    <w:p w14:paraId="0C6FF978" w14:textId="6152CB5E" w:rsidR="00420FDD" w:rsidRPr="000274AA" w:rsidRDefault="00521169" w:rsidP="007C56AA">
      <w:pPr>
        <w:numPr>
          <w:ilvl w:val="0"/>
          <w:numId w:val="146"/>
        </w:numPr>
        <w:spacing w:after="120" w:line="23" w:lineRule="atLeast"/>
        <w:ind w:left="1135" w:hanging="284"/>
        <w:jc w:val="both"/>
        <w:rPr>
          <w:sz w:val="22"/>
          <w:szCs w:val="22"/>
        </w:rPr>
      </w:pPr>
      <w:r w:rsidRPr="000274AA">
        <w:rPr>
          <w:sz w:val="22"/>
          <w:szCs w:val="22"/>
        </w:rPr>
        <w:lastRenderedPageBreak/>
        <w:t xml:space="preserve">wprowadzenie podwykonawcy pomimo braku wskazania w ofercie, </w:t>
      </w:r>
      <w:r w:rsidR="00420FDD" w:rsidRPr="000274AA">
        <w:rPr>
          <w:sz w:val="22"/>
          <w:szCs w:val="22"/>
        </w:rPr>
        <w:t>z</w:t>
      </w:r>
      <w:r w:rsidR="00420FDD" w:rsidRPr="000274AA">
        <w:rPr>
          <w:rFonts w:eastAsia="Arial"/>
          <w:sz w:val="22"/>
          <w:szCs w:val="22"/>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3EC21516" w14:textId="77777777" w:rsidR="00420FDD" w:rsidRPr="000274AA" w:rsidRDefault="00420FDD" w:rsidP="007C56AA">
      <w:pPr>
        <w:numPr>
          <w:ilvl w:val="0"/>
          <w:numId w:val="146"/>
        </w:numPr>
        <w:spacing w:after="120" w:line="23" w:lineRule="atLeast"/>
        <w:ind w:left="1135" w:hanging="284"/>
        <w:jc w:val="both"/>
        <w:rPr>
          <w:sz w:val="22"/>
          <w:szCs w:val="22"/>
        </w:rPr>
      </w:pPr>
      <w:r w:rsidRPr="000274AA">
        <w:rPr>
          <w:sz w:val="22"/>
          <w:szCs w:val="22"/>
        </w:rPr>
        <w:t>ograniczenie zakresu umowy do zakresu odpowiadającego nie mniej niż 50% wartości wynagrodzenia brutto określonego w § 6 ust. 1 umowy, wraz ze związaną z tym zmianę wynagrodzenia, odpowiadającą wartości prac, których dotyczy rezygnacja, w szczególności 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15079F72" w14:textId="77777777" w:rsidR="000833E2" w:rsidRPr="000274AA" w:rsidRDefault="000833E2" w:rsidP="000833E2">
      <w:pPr>
        <w:spacing w:after="120" w:line="23" w:lineRule="atLeast"/>
        <w:ind w:left="1135"/>
        <w:jc w:val="both"/>
        <w:rPr>
          <w:sz w:val="22"/>
          <w:szCs w:val="22"/>
        </w:rPr>
      </w:pPr>
    </w:p>
    <w:p w14:paraId="36AFB214" w14:textId="77777777" w:rsidR="00420FDD" w:rsidRPr="000274AA" w:rsidRDefault="00420FDD" w:rsidP="007C56AA">
      <w:pPr>
        <w:pStyle w:val="Akapitzlist"/>
        <w:numPr>
          <w:ilvl w:val="0"/>
          <w:numId w:val="141"/>
        </w:numPr>
        <w:spacing w:after="120" w:line="23" w:lineRule="atLeast"/>
        <w:ind w:left="851" w:hanging="284"/>
        <w:contextualSpacing w:val="0"/>
        <w:jc w:val="both"/>
        <w:rPr>
          <w:b/>
          <w:bCs/>
          <w:sz w:val="22"/>
          <w:szCs w:val="22"/>
        </w:rPr>
      </w:pPr>
      <w:r w:rsidRPr="000274AA">
        <w:rPr>
          <w:b/>
          <w:bCs/>
          <w:sz w:val="22"/>
          <w:szCs w:val="22"/>
        </w:rPr>
        <w:t>Zmiana wynagrodzenia w przypadku:</w:t>
      </w:r>
    </w:p>
    <w:p w14:paraId="0D4F6EE1" w14:textId="77777777"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sz w:val="22"/>
          <w:szCs w:val="22"/>
        </w:rPr>
        <w:t>wykonanie robót dodatkowych;</w:t>
      </w:r>
    </w:p>
    <w:p w14:paraId="3B5D5766" w14:textId="77777777"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bCs/>
          <w:sz w:val="22"/>
          <w:szCs w:val="22"/>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06EEBD99" w14:textId="6F0A3AA8"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bCs/>
          <w:sz w:val="22"/>
          <w:szCs w:val="22"/>
        </w:rPr>
        <w:t xml:space="preserve">zmiany wysokości wynagrodzenia Wykonawcy,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w:t>
      </w:r>
      <w:r w:rsidR="009D6037">
        <w:rPr>
          <w:bCs/>
          <w:sz w:val="22"/>
          <w:szCs w:val="22"/>
        </w:rPr>
        <w:br/>
      </w:r>
      <w:r w:rsidRPr="000274AA">
        <w:rPr>
          <w:bCs/>
          <w:sz w:val="22"/>
          <w:szCs w:val="22"/>
        </w:rPr>
        <w:t xml:space="preserve">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w:t>
      </w:r>
      <w:r w:rsidRPr="000274AA">
        <w:rPr>
          <w:bCs/>
          <w:sz w:val="22"/>
          <w:szCs w:val="22"/>
        </w:rPr>
        <w:lastRenderedPageBreak/>
        <w:t xml:space="preserve">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w:t>
      </w:r>
      <w:r w:rsidR="009D6037">
        <w:rPr>
          <w:bCs/>
          <w:sz w:val="22"/>
          <w:szCs w:val="22"/>
        </w:rPr>
        <w:br/>
      </w:r>
      <w:r w:rsidRPr="000274AA">
        <w:rPr>
          <w:bCs/>
          <w:sz w:val="22"/>
          <w:szCs w:val="22"/>
        </w:rPr>
        <w:t>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0FEC4C62" w14:textId="21795535"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bCs/>
          <w:sz w:val="22"/>
          <w:szCs w:val="22"/>
        </w:rPr>
        <w:t xml:space="preserve">zmiany wysokości wynagrodzenia Wykonawcy, w przypadku 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w:t>
      </w:r>
      <w:r w:rsidR="009D6037">
        <w:rPr>
          <w:bCs/>
          <w:sz w:val="22"/>
          <w:szCs w:val="22"/>
        </w:rPr>
        <w:br/>
      </w:r>
      <w:r w:rsidRPr="000274AA">
        <w:rPr>
          <w:bCs/>
          <w:sz w:val="22"/>
          <w:szCs w:val="22"/>
        </w:rPr>
        <w:t xml:space="preserve">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w:t>
      </w:r>
      <w:r w:rsidR="009D6037">
        <w:rPr>
          <w:bCs/>
          <w:sz w:val="22"/>
          <w:szCs w:val="22"/>
        </w:rPr>
        <w:br/>
      </w:r>
      <w:r w:rsidRPr="000274AA">
        <w:rPr>
          <w:bCs/>
          <w:sz w:val="22"/>
          <w:szCs w:val="22"/>
        </w:rPr>
        <w:t>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773B0F1C" w14:textId="46C6843B"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bCs/>
          <w:sz w:val="22"/>
          <w:szCs w:val="22"/>
        </w:rPr>
        <w:t xml:space="preserve">zmiany wysokości wynagrodzenia Wykonawcy, w przypadku 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t>
      </w:r>
      <w:r w:rsidR="009D6037">
        <w:rPr>
          <w:bCs/>
          <w:sz w:val="22"/>
          <w:szCs w:val="22"/>
        </w:rPr>
        <w:br/>
      </w:r>
      <w:r w:rsidRPr="000274AA">
        <w:rPr>
          <w:bCs/>
          <w:sz w:val="22"/>
          <w:szCs w:val="22"/>
        </w:rPr>
        <w:t xml:space="preserve">w związku ze zmianą zasad gromadzenia i wysokości wpłat do pracowniczych planów kapitałowych, o których mowa w ustawie z dnia 4 października 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w:t>
      </w:r>
      <w:r w:rsidRPr="000274AA">
        <w:rPr>
          <w:bCs/>
          <w:sz w:val="22"/>
          <w:szCs w:val="22"/>
        </w:rPr>
        <w:lastRenderedPageBreak/>
        <w:t xml:space="preserve">zmiany te będą miały wpływ na koszty wykonania zamówienia przez Wykonawcę. Ciężar dowodu w tym zakresie obciąża Wykonawcę;  </w:t>
      </w:r>
    </w:p>
    <w:p w14:paraId="66663982" w14:textId="77777777" w:rsidR="00D12AFE" w:rsidRPr="000274AA" w:rsidRDefault="00D12AFE" w:rsidP="00D12AFE">
      <w:pPr>
        <w:pStyle w:val="Akapitzlist"/>
        <w:numPr>
          <w:ilvl w:val="0"/>
          <w:numId w:val="141"/>
        </w:numPr>
        <w:spacing w:after="60" w:line="276" w:lineRule="auto"/>
        <w:ind w:left="851" w:hanging="284"/>
        <w:contextualSpacing w:val="0"/>
        <w:jc w:val="both"/>
        <w:rPr>
          <w:b/>
          <w:bCs/>
          <w:sz w:val="22"/>
          <w:szCs w:val="22"/>
        </w:rPr>
      </w:pPr>
      <w:r w:rsidRPr="000274AA">
        <w:rPr>
          <w:b/>
          <w:bCs/>
          <w:sz w:val="22"/>
          <w:szCs w:val="22"/>
        </w:rPr>
        <w:t>Zmiana umowy związana z waloryzacją wynagrodzenia</w:t>
      </w:r>
    </w:p>
    <w:p w14:paraId="7AB90B43" w14:textId="77777777" w:rsidR="00D12AFE" w:rsidRPr="000274AA" w:rsidRDefault="00D12AFE" w:rsidP="00D12AFE">
      <w:pPr>
        <w:spacing w:after="60" w:line="276" w:lineRule="auto"/>
        <w:ind w:left="851"/>
        <w:jc w:val="both"/>
        <w:rPr>
          <w:b/>
          <w:bCs/>
          <w:sz w:val="22"/>
          <w:szCs w:val="22"/>
        </w:rPr>
      </w:pPr>
      <w:r w:rsidRPr="000274AA">
        <w:rPr>
          <w:sz w:val="22"/>
          <w:szCs w:val="22"/>
        </w:rPr>
        <w:t xml:space="preserve">Wynagrodzenie Wykonawcy może być korygowane dla oddania wzrostu lub spadku cen  materiałów lub kosztów związanych z realizacją zamówienia (umowy) </w:t>
      </w:r>
      <w:r w:rsidRPr="000274AA">
        <w:rPr>
          <w:bCs/>
          <w:sz w:val="22"/>
          <w:szCs w:val="22"/>
        </w:rPr>
        <w:t>w rozumieniu art. 439 ustawy Pzp.</w:t>
      </w:r>
      <w:r w:rsidRPr="000274AA">
        <w:rPr>
          <w:sz w:val="22"/>
          <w:szCs w:val="22"/>
        </w:rPr>
        <w:t xml:space="preserve"> </w:t>
      </w:r>
      <w:r w:rsidRPr="000274AA">
        <w:rPr>
          <w:b/>
          <w:bCs/>
          <w:sz w:val="22"/>
          <w:szCs w:val="22"/>
        </w:rPr>
        <w:t>Przez zmianę ceny materiałów lub kosztów rozumie się</w:t>
      </w:r>
      <w:r w:rsidRPr="000274AA">
        <w:rPr>
          <w:sz w:val="22"/>
          <w:szCs w:val="22"/>
        </w:rPr>
        <w:t xml:space="preserve"> </w:t>
      </w:r>
      <w:r w:rsidRPr="000274AA">
        <w:rPr>
          <w:b/>
          <w:bCs/>
          <w:sz w:val="22"/>
          <w:szCs w:val="22"/>
        </w:rPr>
        <w:t>wzrost odpowiednio cen lub kosztów, jak i ich obniżenie, względem ceny lub kosztu przyjętych w celu ustalenia wynagrodzenia Wykonawcy zawartego w ofercie</w:t>
      </w:r>
      <w:r w:rsidRPr="000274AA">
        <w:rPr>
          <w:sz w:val="22"/>
          <w:szCs w:val="22"/>
        </w:rPr>
        <w:t xml:space="preserve">. </w:t>
      </w:r>
      <w:r w:rsidRPr="000274AA">
        <w:rPr>
          <w:rStyle w:val="markedcontent"/>
          <w:sz w:val="22"/>
          <w:szCs w:val="22"/>
        </w:rPr>
        <w:t>Strony dopuszczają zmianę wynagrodzenia należnego Wykonawcy, w przypadku zmiany ceny materiałów lub kosztów związanych z realizacją Przedmiotu umowy z uwzględnieniem następujących reguł:</w:t>
      </w:r>
      <w:bookmarkStart w:id="13" w:name="_Hlk147138967"/>
    </w:p>
    <w:p w14:paraId="27F1FDC8"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4" w:name="_Hlk158963482"/>
      <w:bookmarkStart w:id="15" w:name="_Hlk158961672"/>
      <w:bookmarkEnd w:id="13"/>
      <w:r w:rsidRPr="000274AA">
        <w:rPr>
          <w:rFonts w:eastAsia="NSimSun"/>
          <w:sz w:val="22"/>
          <w:szCs w:val="22"/>
          <w:lang w:bidi="hi-IN"/>
        </w:rPr>
        <w:t>Wynagrodzenie Wykonawcy, które nie zostało wypłacone, może być waloryzowane na wniosek Wykonawcy lub Zamawiającego dla oddania wzrostu lub spadku cen.</w:t>
      </w:r>
    </w:p>
    <w:p w14:paraId="09A19FA0"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6" w:name="_Hlk158963637"/>
      <w:bookmarkEnd w:id="14"/>
      <w:r w:rsidRPr="000274AA">
        <w:rPr>
          <w:rFonts w:eastAsia="NSimSun"/>
          <w:sz w:val="22"/>
          <w:szCs w:val="22"/>
          <w:lang w:bidi="hi-IN"/>
        </w:rPr>
        <w:t xml:space="preserve">W zakresie, w jakim waloryzacja wynagrodzenia związana ze wzrostem lub spadkiem cen nie jest objęta postanowieniami niniejszych zapisów, uważa się, że jest uwzględniona </w:t>
      </w:r>
      <w:r w:rsidRPr="000274AA">
        <w:rPr>
          <w:rFonts w:eastAsia="NSimSun"/>
          <w:sz w:val="22"/>
          <w:szCs w:val="22"/>
          <w:lang w:bidi="hi-IN"/>
        </w:rPr>
        <w:br/>
        <w:t>w złożonej ofercie Wykonawcy.</w:t>
      </w:r>
    </w:p>
    <w:p w14:paraId="187578EC"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7" w:name="_Hlk158964060"/>
      <w:bookmarkEnd w:id="16"/>
      <w:r w:rsidRPr="000274AA">
        <w:rPr>
          <w:rFonts w:eastAsia="NSimSun"/>
          <w:sz w:val="22"/>
          <w:szCs w:val="22"/>
          <w:lang w:bidi="hi-IN"/>
        </w:rPr>
        <w:t>Wynagrodzenie za wykonanie robót dodatkowych i zamiennych nie będzie podlegać waloryzacji.</w:t>
      </w:r>
    </w:p>
    <w:p w14:paraId="6DACA742"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8" w:name="_Hlk158964075"/>
      <w:bookmarkEnd w:id="17"/>
      <w:r w:rsidRPr="000274AA">
        <w:rPr>
          <w:rFonts w:eastAsia="NSimSun"/>
          <w:sz w:val="22"/>
          <w:szCs w:val="22"/>
          <w:lang w:bidi="hi-IN"/>
        </w:rPr>
        <w:t xml:space="preserve">Waloryzacja będzie  odbywać się w oparciu o  </w:t>
      </w:r>
      <w:r w:rsidRPr="000274AA">
        <w:rPr>
          <w:rFonts w:eastAsia="NSimSun"/>
          <w:b/>
          <w:bCs/>
          <w:i/>
          <w:iCs/>
          <w:sz w:val="22"/>
          <w:szCs w:val="22"/>
          <w:lang w:bidi="hi-IN"/>
        </w:rPr>
        <w:t>wskaźnik cen produkcji budowlano-montażowej (ogółem)</w:t>
      </w:r>
      <w:r w:rsidRPr="000274AA">
        <w:rPr>
          <w:rFonts w:eastAsia="NSimSun"/>
          <w:i/>
          <w:iCs/>
          <w:sz w:val="22"/>
          <w:szCs w:val="22"/>
          <w:lang w:bidi="hi-IN"/>
        </w:rPr>
        <w:t xml:space="preserve"> </w:t>
      </w:r>
      <w:r w:rsidRPr="000274AA">
        <w:rPr>
          <w:rFonts w:eastAsia="NSimSun"/>
          <w:sz w:val="22"/>
          <w:szCs w:val="22"/>
          <w:lang w:bidi="hi-IN"/>
        </w:rPr>
        <w:t>publikowany przez Prezesa Głównego Urzędu Statystycznego – zwany dalej wskaźnikiem</w:t>
      </w:r>
      <w:r w:rsidRPr="000274AA">
        <w:rPr>
          <w:rFonts w:eastAsia="Calibri"/>
          <w:sz w:val="22"/>
          <w:szCs w:val="22"/>
          <w:lang w:eastAsia="en-US"/>
          <w14:ligatures w14:val="standard"/>
        </w:rPr>
        <w:t xml:space="preserve"> - </w:t>
      </w:r>
      <w:r w:rsidRPr="000274AA">
        <w:rPr>
          <w:rFonts w:eastAsia="NSimSun"/>
          <w:sz w:val="22"/>
          <w:szCs w:val="22"/>
          <w:lang w:bidi="hi-IN"/>
        </w:rPr>
        <w:t>w układzie miesiąc poprzedni = 100.</w:t>
      </w:r>
    </w:p>
    <w:p w14:paraId="139991A8"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9" w:name="_Hlk158964088"/>
      <w:bookmarkEnd w:id="18"/>
      <w:r w:rsidRPr="000274AA">
        <w:rPr>
          <w:rFonts w:eastAsia="NSimSun"/>
          <w:sz w:val="22"/>
          <w:szCs w:val="22"/>
          <w:lang w:bidi="hi-IN"/>
        </w:rPr>
        <w:t>W przypadku gdyby powyższy wskaźnik przestał być dostępny, zastosowanie znajdzie inny, najbardziej zbliżony wskaźnik publikowany przez GUS.</w:t>
      </w:r>
    </w:p>
    <w:p w14:paraId="0575851E"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20" w:name="_Hlk158964101"/>
      <w:bookmarkEnd w:id="19"/>
      <w:r w:rsidRPr="000274AA">
        <w:rPr>
          <w:rFonts w:eastAsia="NSimSun"/>
          <w:sz w:val="22"/>
          <w:szCs w:val="22"/>
          <w:lang w:bidi="hi-IN"/>
        </w:rPr>
        <w:t xml:space="preserve">Wynagrodzenie będzie waloryzowane na wniosek Wykonawcy lub Zamawiającego, pod warunkiem, że </w:t>
      </w:r>
      <w:r w:rsidRPr="000274AA">
        <w:rPr>
          <w:rFonts w:eastAsia="NSimSun"/>
          <w:b/>
          <w:bCs/>
          <w:sz w:val="22"/>
          <w:szCs w:val="22"/>
          <w:lang w:bidi="hi-IN"/>
        </w:rPr>
        <w:t>wskaźnik zmieni się o minimum 5 % w stosunku do miesiąca w którym złożono ofertę, tj. o wartość powyżej lub poniżej ustalonego poziomu 5%.</w:t>
      </w:r>
    </w:p>
    <w:p w14:paraId="08809463" w14:textId="487355E2"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21" w:name="_Hlk158964115"/>
      <w:bookmarkEnd w:id="20"/>
      <w:r w:rsidRPr="000274AA">
        <w:rPr>
          <w:rFonts w:eastAsia="NSimSun"/>
          <w:sz w:val="22"/>
          <w:szCs w:val="22"/>
          <w:lang w:bidi="hi-IN"/>
        </w:rPr>
        <w:t xml:space="preserve">Wynagrodzenie Wykonawcy będzie waloryzowane </w:t>
      </w:r>
      <w:r w:rsidRPr="000274AA">
        <w:rPr>
          <w:rFonts w:eastAsia="NSimSun"/>
          <w:b/>
          <w:bCs/>
          <w:sz w:val="22"/>
          <w:szCs w:val="22"/>
          <w:lang w:bidi="hi-IN"/>
        </w:rPr>
        <w:t xml:space="preserve">począwszy od 7 miesiąca po </w:t>
      </w:r>
      <w:r w:rsidR="009D6037">
        <w:rPr>
          <w:rFonts w:eastAsia="NSimSun"/>
          <w:b/>
          <w:bCs/>
          <w:sz w:val="22"/>
          <w:szCs w:val="22"/>
          <w:lang w:bidi="hi-IN"/>
        </w:rPr>
        <w:br/>
      </w:r>
      <w:r w:rsidRPr="000274AA">
        <w:rPr>
          <w:rFonts w:eastAsia="NSimSun"/>
          <w:b/>
          <w:bCs/>
          <w:sz w:val="22"/>
          <w:szCs w:val="22"/>
          <w:lang w:bidi="hi-IN"/>
        </w:rPr>
        <w:t>podpisaniu Umowy do osiągnięcia limitu waloryzacji +/- 10 %</w:t>
      </w:r>
      <w:r w:rsidRPr="000274AA">
        <w:rPr>
          <w:rFonts w:eastAsia="NSimSun"/>
          <w:sz w:val="22"/>
          <w:szCs w:val="22"/>
          <w:lang w:bidi="hi-IN"/>
        </w:rPr>
        <w:t xml:space="preserve"> wynagrodzenia </w:t>
      </w:r>
      <w:r w:rsidR="009D6037">
        <w:rPr>
          <w:rFonts w:eastAsia="NSimSun"/>
          <w:sz w:val="22"/>
          <w:szCs w:val="22"/>
          <w:lang w:bidi="hi-IN"/>
        </w:rPr>
        <w:br/>
      </w:r>
      <w:r w:rsidRPr="000274AA">
        <w:rPr>
          <w:rFonts w:eastAsia="NSimSun"/>
          <w:sz w:val="22"/>
          <w:szCs w:val="22"/>
          <w:lang w:bidi="hi-IN"/>
        </w:rPr>
        <w:t>umownego netto.</w:t>
      </w:r>
    </w:p>
    <w:bookmarkEnd w:id="21"/>
    <w:p w14:paraId="47C94E31"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r w:rsidRPr="000274AA">
        <w:rPr>
          <w:rFonts w:eastAsia="NSimSun"/>
          <w:sz w:val="22"/>
          <w:szCs w:val="22"/>
          <w:lang w:bidi="hi-IN"/>
        </w:rPr>
        <w:t>Wskaźnik waloryzacji Ww (n) za n-ty miesiąc powstaje poprzez przemnożenie przez siebie wskaźników dla kolejnych miesięcy począwszy od miesiąca w którym nastąpiło otwarcie oferty (miesiąc 0 gdy wskaźnik jest równy 100) do miesiąca za który nastąpi wystawienie faktury (miesiąc n-ty) wg poniższego wzoru:</w:t>
      </w:r>
    </w:p>
    <w:bookmarkStart w:id="22" w:name="_Hlk158277842"/>
    <w:bookmarkStart w:id="23" w:name="_Hlk158278115"/>
    <w:p w14:paraId="10C9786F" w14:textId="77777777" w:rsidR="00D12AFE" w:rsidRPr="000274AA" w:rsidRDefault="00000000"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bidi="hi-IN"/>
        </w:rPr>
      </w:pPr>
      <m:oMathPara>
        <m:oMath>
          <m:sSub>
            <m:sSubPr>
              <m:ctrlPr>
                <w:rPr>
                  <w:rFonts w:ascii="Cambria Math" w:eastAsia="Calibri" w:hAnsi="Cambria Math"/>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w (n)</m:t>
              </m:r>
            </m:sub>
          </m:sSub>
          <m:r>
            <m:rPr>
              <m:sty m:val="p"/>
            </m:rPr>
            <w:rPr>
              <w:rFonts w:ascii="Cambria Math" w:eastAsia="Calibri" w:hAnsi="Cambria Math"/>
              <w:sz w:val="22"/>
              <w:szCs w:val="22"/>
              <w:lang w:eastAsia="en-US"/>
              <w14:ligatures w14:val="standard"/>
            </w:rPr>
            <m:t>=</m:t>
          </m:r>
          <m:d>
            <m:dPr>
              <m:ctrlPr>
                <w:rPr>
                  <w:rFonts w:ascii="Cambria Math" w:eastAsia="Calibri" w:hAnsi="Cambria Math"/>
                  <w:i/>
                  <w:sz w:val="22"/>
                  <w:szCs w:val="22"/>
                  <w:lang w:eastAsia="en-US"/>
                  <w14:ligatures w14:val="standard"/>
                </w:rPr>
              </m:ctrlPr>
            </m:dPr>
            <m:e>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0</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1</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2</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3</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n-1</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n</m:t>
                      </m:r>
                    </m:sub>
                  </m:sSub>
                </m:num>
                <m:den>
                  <m:r>
                    <m:rPr>
                      <m:sty m:val="b"/>
                    </m:rPr>
                    <w:rPr>
                      <w:rFonts w:ascii="Cambria Math" w:eastAsia="Calibri" w:hAnsi="Cambria Math"/>
                      <w:sz w:val="22"/>
                      <w:szCs w:val="22"/>
                      <w:lang w:eastAsia="en-US"/>
                      <w14:ligatures w14:val="standard"/>
                    </w:rPr>
                    <m:t>100</m:t>
                  </m:r>
                </m:den>
              </m:f>
            </m:e>
          </m:d>
        </m:oMath>
      </m:oMathPara>
      <w:bookmarkEnd w:id="22"/>
      <w:bookmarkEnd w:id="23"/>
    </w:p>
    <w:p w14:paraId="0504965E"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bidi="hi-IN"/>
        </w:rPr>
      </w:pPr>
      <w:bookmarkStart w:id="24" w:name="_Hlk158279586"/>
      <w:bookmarkEnd w:id="15"/>
    </w:p>
    <w:tbl>
      <w:tblPr>
        <w:tblStyle w:val="Tabela-Siatk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7"/>
        <w:gridCol w:w="421"/>
        <w:gridCol w:w="6290"/>
      </w:tblGrid>
      <w:tr w:rsidR="00D12AFE" w:rsidRPr="000274AA" w14:paraId="3A5D2C32" w14:textId="77777777" w:rsidTr="00A960DC">
        <w:tc>
          <w:tcPr>
            <w:tcW w:w="1242" w:type="dxa"/>
          </w:tcPr>
          <w:p w14:paraId="63B5E075" w14:textId="27AC23AD" w:rsidR="00D12AFE" w:rsidRPr="000274AA" w:rsidRDefault="00D12AFE" w:rsidP="00A960DC">
            <w:pPr>
              <w:widowControl w:val="0"/>
              <w:tabs>
                <w:tab w:val="left" w:pos="1567"/>
              </w:tabs>
              <w:suppressAutoHyphens w:val="0"/>
              <w:autoSpaceDE w:val="0"/>
              <w:autoSpaceDN w:val="0"/>
              <w:spacing w:after="60" w:line="276" w:lineRule="auto"/>
              <w:rPr>
                <w:rFonts w:eastAsia="NSimSun"/>
                <w:sz w:val="22"/>
                <w:szCs w:val="22"/>
                <w:lang w:bidi="hi-IN"/>
              </w:rPr>
            </w:pPr>
            <w:r w:rsidRPr="000274AA">
              <w:rPr>
                <w:rFonts w:eastAsia="NSimSun"/>
                <w:sz w:val="22"/>
                <w:szCs w:val="22"/>
                <w:lang w:bidi="hi-IN"/>
              </w:rPr>
              <w:t>gdzie:</w:t>
            </w:r>
          </w:p>
        </w:tc>
        <w:tc>
          <w:tcPr>
            <w:tcW w:w="426" w:type="dxa"/>
          </w:tcPr>
          <w:p w14:paraId="5370D560"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p>
        </w:tc>
        <w:tc>
          <w:tcPr>
            <w:tcW w:w="6486" w:type="dxa"/>
          </w:tcPr>
          <w:p w14:paraId="2AB69ACB"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p>
        </w:tc>
      </w:tr>
      <w:tr w:rsidR="00D12AFE" w:rsidRPr="000274AA" w14:paraId="535CC5CB" w14:textId="77777777" w:rsidTr="00A960DC">
        <w:tc>
          <w:tcPr>
            <w:tcW w:w="1242" w:type="dxa"/>
          </w:tcPr>
          <w:p w14:paraId="54EA44F4" w14:textId="087C67F0"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Ww (n) </w:t>
            </w:r>
          </w:p>
        </w:tc>
        <w:tc>
          <w:tcPr>
            <w:tcW w:w="426" w:type="dxa"/>
          </w:tcPr>
          <w:p w14:paraId="3A641EEE" w14:textId="5B3583D9"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2E036595" w14:textId="4FC7CA59"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waloryzacji dla n-tego miesiąca</w:t>
            </w:r>
            <w:r w:rsidRPr="000274AA">
              <w:rPr>
                <w:rFonts w:eastAsia="Calibri"/>
                <w:sz w:val="22"/>
                <w:szCs w:val="22"/>
                <w:lang w:eastAsia="en-US"/>
                <w14:ligatures w14:val="standard"/>
              </w:rPr>
              <w:t xml:space="preserve">, </w:t>
            </w:r>
            <w:r w:rsidRPr="000274AA">
              <w:rPr>
                <w:rFonts w:eastAsia="NSimSun"/>
                <w:sz w:val="22"/>
                <w:szCs w:val="22"/>
                <w:lang w:bidi="hi-IN"/>
              </w:rPr>
              <w:t>począwszy od 7 miesiąca po podpisaniu Umowy;</w:t>
            </w:r>
          </w:p>
        </w:tc>
      </w:tr>
      <w:tr w:rsidR="00D12AFE" w:rsidRPr="000274AA" w14:paraId="634EC375" w14:textId="77777777" w:rsidTr="00A960DC">
        <w:tc>
          <w:tcPr>
            <w:tcW w:w="1242" w:type="dxa"/>
          </w:tcPr>
          <w:p w14:paraId="28F1C068" w14:textId="5D044949"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W0 </w:t>
            </w:r>
          </w:p>
        </w:tc>
        <w:tc>
          <w:tcPr>
            <w:tcW w:w="426" w:type="dxa"/>
          </w:tcPr>
          <w:p w14:paraId="5D6F24D4" w14:textId="2F100F39"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0BE4CB0F" w14:textId="3EAA8AE7"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„0” z miesiąca otwarcia oferty = 100.</w:t>
            </w:r>
          </w:p>
        </w:tc>
      </w:tr>
      <w:tr w:rsidR="00D12AFE" w:rsidRPr="000274AA" w14:paraId="08CFC955" w14:textId="77777777" w:rsidTr="00A960DC">
        <w:tc>
          <w:tcPr>
            <w:tcW w:w="1242" w:type="dxa"/>
          </w:tcPr>
          <w:p w14:paraId="74C1732E" w14:textId="2CCD5A0C"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W1 </w:t>
            </w:r>
          </w:p>
        </w:tc>
        <w:tc>
          <w:tcPr>
            <w:tcW w:w="426" w:type="dxa"/>
          </w:tcPr>
          <w:p w14:paraId="3C6CB009" w14:textId="1624CD0F"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30AA1AB8" w14:textId="2F9FA034"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„1” z następnego miesiąca po miesiącu otwarcia oferty.</w:t>
            </w:r>
          </w:p>
        </w:tc>
      </w:tr>
      <w:tr w:rsidR="00D12AFE" w:rsidRPr="000274AA" w14:paraId="500D2E17" w14:textId="77777777" w:rsidTr="00A960DC">
        <w:tc>
          <w:tcPr>
            <w:tcW w:w="1242" w:type="dxa"/>
          </w:tcPr>
          <w:p w14:paraId="39CF9EAC" w14:textId="7F6CB4C1"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W2, W3,…</w:t>
            </w:r>
          </w:p>
        </w:tc>
        <w:tc>
          <w:tcPr>
            <w:tcW w:w="426" w:type="dxa"/>
          </w:tcPr>
          <w:p w14:paraId="6D06F277" w14:textId="1CDB79A4"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3E90B219" w14:textId="3F3E3F8F"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wskaźniki „2”, „3”, … z kolejnych miesięcy po miesiącu otwarcia oferty.</w:t>
            </w:r>
          </w:p>
        </w:tc>
      </w:tr>
      <w:tr w:rsidR="00D12AFE" w:rsidRPr="000274AA" w14:paraId="58B86B3E" w14:textId="77777777" w:rsidTr="00A960DC">
        <w:tc>
          <w:tcPr>
            <w:tcW w:w="1242" w:type="dxa"/>
          </w:tcPr>
          <w:p w14:paraId="7A6873CA" w14:textId="52193979"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Wn-1</w:t>
            </w:r>
          </w:p>
        </w:tc>
        <w:tc>
          <w:tcPr>
            <w:tcW w:w="426" w:type="dxa"/>
          </w:tcPr>
          <w:p w14:paraId="142F0685" w14:textId="00F39F2B"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6B19D2C9" w14:textId="1C0E12CB"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„n-1” z miesiąca poprzedzającego miesiąc za który nastąpi wystawienie faktury.</w:t>
            </w:r>
          </w:p>
        </w:tc>
      </w:tr>
      <w:tr w:rsidR="00D12AFE" w:rsidRPr="000274AA" w14:paraId="5A2BCCC9" w14:textId="77777777" w:rsidTr="00A960DC">
        <w:tc>
          <w:tcPr>
            <w:tcW w:w="1242" w:type="dxa"/>
          </w:tcPr>
          <w:p w14:paraId="45B01D3F" w14:textId="2CBEBFB5"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Wn </w:t>
            </w:r>
          </w:p>
        </w:tc>
        <w:tc>
          <w:tcPr>
            <w:tcW w:w="426" w:type="dxa"/>
          </w:tcPr>
          <w:p w14:paraId="105ED321" w14:textId="1D2DE88D"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20D65947" w14:textId="62F3BDD3"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„n” z miesiąca za który nastąpi wystawienie faktury.</w:t>
            </w:r>
          </w:p>
        </w:tc>
      </w:tr>
    </w:tbl>
    <w:bookmarkEnd w:id="24"/>
    <w:p w14:paraId="3995399B" w14:textId="77777777" w:rsidR="00D12AFE" w:rsidRPr="000274AA" w:rsidRDefault="00D12AFE" w:rsidP="00D12AFE">
      <w:pPr>
        <w:pStyle w:val="Akapitzlist"/>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lastRenderedPageBreak/>
        <w:t xml:space="preserve">Ilorazy wskaźników cen (np. </w:t>
      </w:r>
      <m:oMath>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1</m:t>
                </m:r>
              </m:sub>
            </m:sSub>
          </m:num>
          <m:den>
            <m:r>
              <m:rPr>
                <m:sty m:val="b"/>
              </m:rPr>
              <w:rPr>
                <w:rFonts w:ascii="Cambria Math" w:eastAsia="Calibri" w:hAnsi="Cambria Math"/>
                <w:sz w:val="22"/>
                <w:szCs w:val="22"/>
                <w:lang w:eastAsia="en-US"/>
                <w14:ligatures w14:val="standard"/>
              </w:rPr>
              <m:t>100</m:t>
            </m:r>
          </m:den>
        </m:f>
      </m:oMath>
      <w:r w:rsidRPr="000274AA">
        <w:rPr>
          <w:rFonts w:eastAsia="NSimSun"/>
          <w:sz w:val="22"/>
          <w:szCs w:val="22"/>
          <w:lang w:bidi="hi-IN"/>
        </w:rPr>
        <w:t xml:space="preserve">) należy obliczać z dokładnością do trzech miejsc po przecinku, natomiast wynik iloczynów tj. wskaźnik waloryzacji Ww (n) należy obliczać </w:t>
      </w:r>
      <w:r w:rsidRPr="000274AA">
        <w:rPr>
          <w:rFonts w:eastAsia="NSimSun"/>
          <w:sz w:val="22"/>
          <w:szCs w:val="22"/>
          <w:lang w:bidi="hi-IN"/>
        </w:rPr>
        <w:br/>
        <w:t>z dokładnością do 4 miejsc po przecinku.</w:t>
      </w:r>
    </w:p>
    <w:p w14:paraId="2CCFCB3F" w14:textId="77777777"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contextualSpacing/>
        <w:jc w:val="both"/>
        <w:rPr>
          <w:rFonts w:eastAsia="NSimSun"/>
          <w:sz w:val="22"/>
          <w:szCs w:val="22"/>
          <w:lang w:bidi="hi-IN"/>
        </w:rPr>
      </w:pPr>
      <w:r w:rsidRPr="000274AA">
        <w:rPr>
          <w:rFonts w:eastAsia="NSimSun"/>
          <w:sz w:val="22"/>
          <w:szCs w:val="22"/>
          <w:lang w:bidi="hi-IN"/>
        </w:rPr>
        <w:t>Wynagrodzenie będzie waloryzowane wg poniższego wzoru</w:t>
      </w:r>
    </w:p>
    <w:p w14:paraId="3AB504DB"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eastAsia="en-US"/>
          <w14:ligatures w14:val="standard"/>
        </w:rPr>
      </w:pPr>
      <m:oMathPara>
        <m:oMath>
          <m:r>
            <m:rPr>
              <m:sty m:val="b"/>
            </m:rPr>
            <w:rPr>
              <w:rFonts w:ascii="Cambria Math" w:eastAsia="Calibri" w:hAnsi="Cambria Math"/>
              <w:sz w:val="22"/>
              <w:szCs w:val="22"/>
              <w:lang w:eastAsia="en-US"/>
              <w14:ligatures w14:val="standard"/>
            </w:rPr>
            <m:t>Wynagrodzenie=A</m:t>
          </m:r>
          <m:r>
            <m:rPr>
              <m:sty m:val="bi"/>
            </m:rPr>
            <w:rPr>
              <w:rFonts w:ascii="Cambria Math" w:eastAsia="Calibri" w:hAnsi="Cambria Math"/>
              <w:sz w:val="22"/>
              <w:szCs w:val="22"/>
              <w:lang w:eastAsia="en-US"/>
              <w14:ligatures w14:val="standard"/>
            </w:rPr>
            <m:t xml:space="preserve"> </m:t>
          </m:r>
          <m:r>
            <m:rPr>
              <m:sty m:val="b"/>
            </m:rPr>
            <w:rPr>
              <w:rFonts w:ascii="Cambria Math" w:eastAsia="Calibri" w:hAnsi="Cambria Math"/>
              <w:sz w:val="22"/>
              <w:szCs w:val="22"/>
              <w:lang w:eastAsia="en-US"/>
              <w14:ligatures w14:val="standard"/>
            </w:rPr>
            <m:t>×</m:t>
          </m:r>
          <m:d>
            <m:dPr>
              <m:ctrlPr>
                <w:rPr>
                  <w:rFonts w:ascii="Cambria Math" w:eastAsia="Calibri" w:hAnsi="Cambria Math"/>
                  <w:b/>
                  <w:bCs/>
                  <w:i/>
                  <w:sz w:val="22"/>
                  <w:szCs w:val="22"/>
                  <w:lang w:eastAsia="en-US"/>
                  <w14:ligatures w14:val="standard"/>
                </w:rPr>
              </m:ctrlPr>
            </m:dPr>
            <m:e>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w (n)</m:t>
                  </m:r>
                </m:sub>
              </m:sSub>
              <m:r>
                <m:rPr>
                  <m:sty m:val="bi"/>
                </m:rPr>
                <w:rPr>
                  <w:rFonts w:ascii="Cambria Math" w:eastAsia="Calibri" w:hAnsi="Cambria Math"/>
                  <w:sz w:val="22"/>
                  <w:szCs w:val="22"/>
                  <w:lang w:eastAsia="en-US"/>
                  <w14:ligatures w14:val="standard"/>
                </w:rPr>
                <m:t>-1,05</m:t>
              </m:r>
            </m:e>
          </m:d>
          <m:r>
            <w:rPr>
              <w:rFonts w:ascii="Cambria Math" w:eastAsia="Calibri" w:hAnsi="Cambria Math"/>
              <w:sz w:val="22"/>
              <w:szCs w:val="22"/>
              <w:lang w:eastAsia="en-US"/>
              <w14:ligatures w14:val="standard"/>
            </w:rPr>
            <m:t xml:space="preserve"> </m:t>
          </m:r>
        </m:oMath>
      </m:oMathPara>
    </w:p>
    <w:p w14:paraId="0AD69A22" w14:textId="77777777" w:rsidR="000833E2" w:rsidRPr="000274AA" w:rsidRDefault="000833E2"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eastAsia="en-US"/>
          <w14:ligatures w14:val="standard"/>
        </w:rPr>
      </w:pPr>
    </w:p>
    <w:tbl>
      <w:tblPr>
        <w:tblStyle w:val="Tabela-Siatk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5"/>
        <w:gridCol w:w="557"/>
        <w:gridCol w:w="6156"/>
      </w:tblGrid>
      <w:tr w:rsidR="00A960DC" w:rsidRPr="000274AA" w14:paraId="6E0B3F4A" w14:textId="77777777" w:rsidTr="000833E2">
        <w:trPr>
          <w:trHeight w:val="400"/>
        </w:trPr>
        <w:tc>
          <w:tcPr>
            <w:tcW w:w="1242" w:type="dxa"/>
          </w:tcPr>
          <w:p w14:paraId="64C6583B" w14:textId="12224981" w:rsidR="00A960DC" w:rsidRPr="000274AA" w:rsidRDefault="00A960DC" w:rsidP="000833E2">
            <w:pPr>
              <w:widowControl w:val="0"/>
              <w:tabs>
                <w:tab w:val="left" w:pos="1567"/>
              </w:tabs>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gdzie:</w:t>
            </w:r>
          </w:p>
        </w:tc>
        <w:tc>
          <w:tcPr>
            <w:tcW w:w="567" w:type="dxa"/>
          </w:tcPr>
          <w:p w14:paraId="2833B830" w14:textId="1BFB4A0B" w:rsidR="00A960DC"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p>
        </w:tc>
        <w:tc>
          <w:tcPr>
            <w:tcW w:w="6345" w:type="dxa"/>
          </w:tcPr>
          <w:p w14:paraId="632DC5D4" w14:textId="77777777" w:rsidR="00A960DC" w:rsidRPr="000274AA" w:rsidRDefault="00A960DC" w:rsidP="00A960DC">
            <w:pPr>
              <w:pStyle w:val="Akapitzlist"/>
              <w:widowControl w:val="0"/>
              <w:tabs>
                <w:tab w:val="left" w:pos="1567"/>
              </w:tabs>
              <w:suppressAutoHyphens w:val="0"/>
              <w:autoSpaceDE w:val="0"/>
              <w:autoSpaceDN w:val="0"/>
              <w:spacing w:after="60" w:line="276" w:lineRule="auto"/>
              <w:ind w:left="1701" w:hanging="425"/>
              <w:jc w:val="both"/>
              <w:rPr>
                <w:rFonts w:eastAsia="NSimSun"/>
                <w:sz w:val="22"/>
                <w:szCs w:val="22"/>
                <w:lang w:bidi="hi-IN"/>
              </w:rPr>
            </w:pPr>
          </w:p>
        </w:tc>
      </w:tr>
      <w:tr w:rsidR="00A960DC" w:rsidRPr="000274AA" w14:paraId="3E04CB81" w14:textId="77777777" w:rsidTr="00A960DC">
        <w:tc>
          <w:tcPr>
            <w:tcW w:w="1242" w:type="dxa"/>
          </w:tcPr>
          <w:p w14:paraId="4087DB97" w14:textId="5BAF5060" w:rsidR="00A960DC"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A </w:t>
            </w:r>
          </w:p>
        </w:tc>
        <w:tc>
          <w:tcPr>
            <w:tcW w:w="567" w:type="dxa"/>
          </w:tcPr>
          <w:p w14:paraId="3700044D" w14:textId="125454F3" w:rsidR="00A960DC" w:rsidRPr="000274AA" w:rsidRDefault="00A960DC" w:rsidP="00A960DC">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345" w:type="dxa"/>
          </w:tcPr>
          <w:p w14:paraId="16B1CCA6" w14:textId="0BB2AC33" w:rsidR="00A960DC" w:rsidRPr="000274AA" w:rsidRDefault="00A960DC" w:rsidP="00A960DC">
            <w:pPr>
              <w:widowControl w:val="0"/>
              <w:tabs>
                <w:tab w:val="left" w:pos="1567"/>
              </w:tabs>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 xml:space="preserve">wynagrodzenie bez waloryzacji, tj. kwota netto wynikająca </w:t>
            </w:r>
            <w:r w:rsidR="009D6037">
              <w:rPr>
                <w:rFonts w:eastAsia="NSimSun"/>
                <w:sz w:val="22"/>
                <w:szCs w:val="22"/>
                <w:lang w:bidi="hi-IN"/>
              </w:rPr>
              <w:br/>
            </w:r>
            <w:r w:rsidRPr="000274AA">
              <w:rPr>
                <w:rFonts w:eastAsia="NSimSun"/>
                <w:sz w:val="22"/>
                <w:szCs w:val="22"/>
                <w:lang w:bidi="hi-IN"/>
              </w:rPr>
              <w:t>z faktury.</w:t>
            </w:r>
          </w:p>
        </w:tc>
      </w:tr>
      <w:tr w:rsidR="00A960DC" w:rsidRPr="000274AA" w14:paraId="56588FA8" w14:textId="77777777" w:rsidTr="00A960DC">
        <w:tc>
          <w:tcPr>
            <w:tcW w:w="1242" w:type="dxa"/>
          </w:tcPr>
          <w:p w14:paraId="58FFED7A" w14:textId="6FAB6AAF" w:rsidR="00A960DC"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Ww (n) </w:t>
            </w:r>
          </w:p>
        </w:tc>
        <w:tc>
          <w:tcPr>
            <w:tcW w:w="567" w:type="dxa"/>
          </w:tcPr>
          <w:p w14:paraId="6D464473" w14:textId="484BB6A8" w:rsidR="00A960DC" w:rsidRPr="000274AA" w:rsidRDefault="00A960DC" w:rsidP="00A960DC">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345" w:type="dxa"/>
          </w:tcPr>
          <w:p w14:paraId="3BBCD588" w14:textId="37FA10C2" w:rsidR="00A960DC" w:rsidRPr="000274AA" w:rsidRDefault="00A960DC" w:rsidP="00A960DC">
            <w:pPr>
              <w:widowControl w:val="0"/>
              <w:tabs>
                <w:tab w:val="left" w:pos="1567"/>
              </w:tabs>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waloryzacji dla n-tego miesiąca, począwszy od 7 miesiąca po podpisaniu Umowy;</w:t>
            </w:r>
          </w:p>
        </w:tc>
      </w:tr>
      <w:tr w:rsidR="00A960DC" w:rsidRPr="000274AA" w14:paraId="4AA634A4" w14:textId="77777777" w:rsidTr="00A960DC">
        <w:tc>
          <w:tcPr>
            <w:tcW w:w="1242" w:type="dxa"/>
          </w:tcPr>
          <w:p w14:paraId="31F53B45" w14:textId="1E28A66D" w:rsidR="00A960DC"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1,05 –5%</w:t>
            </w:r>
          </w:p>
        </w:tc>
        <w:tc>
          <w:tcPr>
            <w:tcW w:w="567" w:type="dxa"/>
          </w:tcPr>
          <w:p w14:paraId="27EFA23B" w14:textId="1BAB36B5" w:rsidR="00A960DC" w:rsidRPr="000274AA" w:rsidRDefault="00A960DC" w:rsidP="00A960DC">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345" w:type="dxa"/>
          </w:tcPr>
          <w:p w14:paraId="2F2F74F2" w14:textId="6084E5FC" w:rsidR="00A960DC" w:rsidRPr="000274AA" w:rsidRDefault="00A960DC" w:rsidP="00A960DC">
            <w:pPr>
              <w:widowControl w:val="0"/>
              <w:tabs>
                <w:tab w:val="left" w:pos="1567"/>
              </w:tabs>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 xml:space="preserve">zmiana wskaźnika waloryzacji powyżej której wynagrodzenie </w:t>
            </w:r>
            <w:r w:rsidR="009D6037">
              <w:rPr>
                <w:rFonts w:eastAsia="NSimSun"/>
                <w:sz w:val="22"/>
                <w:szCs w:val="22"/>
                <w:lang w:bidi="hi-IN"/>
              </w:rPr>
              <w:br/>
            </w:r>
            <w:r w:rsidRPr="000274AA">
              <w:rPr>
                <w:rFonts w:eastAsia="NSimSun"/>
                <w:sz w:val="22"/>
                <w:szCs w:val="22"/>
                <w:lang w:bidi="hi-IN"/>
              </w:rPr>
              <w:t>będzie waloryzowane.</w:t>
            </w:r>
          </w:p>
        </w:tc>
      </w:tr>
    </w:tbl>
    <w:p w14:paraId="1246B67E" w14:textId="77777777" w:rsidR="00A960DC" w:rsidRPr="000274AA" w:rsidRDefault="00A960DC"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bidi="hi-IN"/>
        </w:rPr>
      </w:pPr>
    </w:p>
    <w:p w14:paraId="1E927128" w14:textId="0C979586"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W związku z faktem, iż publikacja wskaźników przez GUS odbywa się z opóźnieniem, waloryzacja wynagrodzenia końcowego, zostanie wyliczona w oparciu o wskaźnik </w:t>
      </w:r>
      <w:r w:rsidR="00A960DC" w:rsidRPr="000274AA">
        <w:rPr>
          <w:rFonts w:eastAsia="NSimSun"/>
          <w:sz w:val="22"/>
          <w:szCs w:val="22"/>
          <w:lang w:bidi="hi-IN"/>
        </w:rPr>
        <w:br/>
      </w:r>
      <w:r w:rsidRPr="000274AA">
        <w:rPr>
          <w:rFonts w:eastAsia="NSimSun"/>
          <w:sz w:val="22"/>
          <w:szCs w:val="22"/>
          <w:lang w:bidi="hi-IN"/>
        </w:rPr>
        <w:t>z ostatniej opublikowanej informacji GUS.</w:t>
      </w:r>
    </w:p>
    <w:p w14:paraId="730BBB42" w14:textId="276B0AAD"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Wykonawca lub Zamawiający składając wniosek o waloryzację wynagrodzenia, jest </w:t>
      </w:r>
      <w:r w:rsidR="000833E2" w:rsidRPr="000274AA">
        <w:rPr>
          <w:rFonts w:eastAsia="NSimSun"/>
          <w:sz w:val="22"/>
          <w:szCs w:val="22"/>
          <w:lang w:bidi="hi-IN"/>
        </w:rPr>
        <w:br/>
      </w:r>
      <w:r w:rsidRPr="000274AA">
        <w:rPr>
          <w:rFonts w:eastAsia="NSimSun"/>
          <w:sz w:val="22"/>
          <w:szCs w:val="22"/>
          <w:lang w:bidi="hi-IN"/>
        </w:rPr>
        <w:t>zobowiązany do złożenia szczegółowego wyliczenia wzrostu lub spadku wynagrodzenia wynikającego z waloryzacji.</w:t>
      </w:r>
    </w:p>
    <w:p w14:paraId="241BC7DE" w14:textId="508556DA"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Zamawiający po otrzymaniu wniosku o waloryzację wynagrodzenia od Wykonawcy </w:t>
      </w:r>
      <w:r w:rsidR="000833E2" w:rsidRPr="000274AA">
        <w:rPr>
          <w:rFonts w:eastAsia="NSimSun"/>
          <w:sz w:val="22"/>
          <w:szCs w:val="22"/>
          <w:lang w:bidi="hi-IN"/>
        </w:rPr>
        <w:br/>
      </w:r>
      <w:r w:rsidRPr="000274AA">
        <w:rPr>
          <w:rFonts w:eastAsia="NSimSun"/>
          <w:sz w:val="22"/>
          <w:szCs w:val="22"/>
          <w:lang w:bidi="hi-IN"/>
        </w:rPr>
        <w:t>analizuje go i po akceptacji podnosi lub obniża wartość wynagrodzenia.</w:t>
      </w:r>
    </w:p>
    <w:p w14:paraId="58CF50E9" w14:textId="2661D864"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W przypadku waloryzacji wynagrodzenia przez Zamawiającego, dokona on zmiany </w:t>
      </w:r>
      <w:r w:rsidR="000833E2" w:rsidRPr="000274AA">
        <w:rPr>
          <w:rFonts w:eastAsia="NSimSun"/>
          <w:sz w:val="22"/>
          <w:szCs w:val="22"/>
          <w:lang w:bidi="hi-IN"/>
        </w:rPr>
        <w:br/>
      </w:r>
      <w:r w:rsidRPr="000274AA">
        <w:rPr>
          <w:rFonts w:eastAsia="NSimSun"/>
          <w:sz w:val="22"/>
          <w:szCs w:val="22"/>
          <w:lang w:bidi="hi-IN"/>
        </w:rPr>
        <w:t>wynagrodzenia i poinformuje o tym fakcie Wykonawcę</w:t>
      </w:r>
      <w:r w:rsidRPr="000274AA">
        <w:rPr>
          <w:rFonts w:eastAsia="Calibri"/>
          <w:sz w:val="22"/>
          <w:szCs w:val="22"/>
          <w:lang w:eastAsia="en-US"/>
          <w14:ligatures w14:val="standard"/>
        </w:rPr>
        <w:t xml:space="preserve"> przekazując </w:t>
      </w:r>
      <w:r w:rsidRPr="000274AA">
        <w:rPr>
          <w:rFonts w:eastAsia="NSimSun"/>
          <w:sz w:val="22"/>
          <w:szCs w:val="22"/>
          <w:lang w:bidi="hi-IN"/>
        </w:rPr>
        <w:t>szczegółowe wyliczenie wzrostu lub spadku wynagrodzenia wynikającego z waloryzacji.</w:t>
      </w:r>
    </w:p>
    <w:p w14:paraId="245FDC81" w14:textId="6A4CEC35"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Jeżeli wynagrodzenie Wykonawcy zostanie zwaloryzowane, Wykonawca zobowiązany jest do zmiany wynagrodzenia przysługującego Podwykonawcy i odpowiednio </w:t>
      </w:r>
      <w:r w:rsidR="000833E2" w:rsidRPr="000274AA">
        <w:rPr>
          <w:rFonts w:eastAsia="NSimSun"/>
          <w:sz w:val="22"/>
          <w:szCs w:val="22"/>
          <w:lang w:bidi="hi-IN"/>
        </w:rPr>
        <w:br/>
      </w:r>
      <w:r w:rsidRPr="000274AA">
        <w:rPr>
          <w:rFonts w:eastAsia="NSimSun"/>
          <w:sz w:val="22"/>
          <w:szCs w:val="22"/>
          <w:lang w:bidi="hi-IN"/>
        </w:rPr>
        <w:t xml:space="preserve">Podwykonawca dalszemu Podwykonawcy, z którym zawarł umowę, jeżeli łącznie </w:t>
      </w:r>
      <w:r w:rsidR="000833E2" w:rsidRPr="000274AA">
        <w:rPr>
          <w:rFonts w:eastAsia="NSimSun"/>
          <w:sz w:val="22"/>
          <w:szCs w:val="22"/>
          <w:lang w:bidi="hi-IN"/>
        </w:rPr>
        <w:br/>
      </w:r>
      <w:r w:rsidRPr="000274AA">
        <w:rPr>
          <w:rFonts w:eastAsia="NSimSun"/>
          <w:sz w:val="22"/>
          <w:szCs w:val="22"/>
          <w:lang w:bidi="hi-IN"/>
        </w:rPr>
        <w:t xml:space="preserve">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w:t>
      </w:r>
      <w:r w:rsidR="000833E2" w:rsidRPr="000274AA">
        <w:rPr>
          <w:rFonts w:eastAsia="NSimSun"/>
          <w:sz w:val="22"/>
          <w:szCs w:val="22"/>
          <w:lang w:bidi="hi-IN"/>
        </w:rPr>
        <w:br/>
      </w:r>
      <w:r w:rsidRPr="000274AA">
        <w:rPr>
          <w:rFonts w:eastAsia="NSimSun"/>
          <w:sz w:val="22"/>
          <w:szCs w:val="22"/>
          <w:lang w:bidi="hi-IN"/>
        </w:rPr>
        <w:t xml:space="preserve">kalkulowane w odniesieniu do dnia zawarcia umowy pomiędzy Wykonawcą </w:t>
      </w:r>
      <w:r w:rsidR="000833E2" w:rsidRPr="000274AA">
        <w:rPr>
          <w:rFonts w:eastAsia="NSimSun"/>
          <w:sz w:val="22"/>
          <w:szCs w:val="22"/>
          <w:lang w:bidi="hi-IN"/>
        </w:rPr>
        <w:br/>
      </w:r>
      <w:r w:rsidRPr="000274AA">
        <w:rPr>
          <w:rFonts w:eastAsia="NSimSun"/>
          <w:sz w:val="22"/>
          <w:szCs w:val="22"/>
          <w:lang w:bidi="hi-IN"/>
        </w:rPr>
        <w:t>a Podwykonawcą, lub Podwykonawcą, a dalszym Podwykonawcą.</w:t>
      </w:r>
    </w:p>
    <w:p w14:paraId="0C9AFCE2" w14:textId="77777777"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Zmiana Umowy w zakresie waloryzacji wynagrodzenia nastąpi jednorazowo w formie pisemnego aneksu, sporządzonego na podstawie wszystkich zaakceptowanych wniosków </w:t>
      </w:r>
      <w:r w:rsidRPr="000274AA">
        <w:rPr>
          <w:rFonts w:eastAsia="NSimSun"/>
          <w:sz w:val="22"/>
          <w:szCs w:val="22"/>
          <w:lang w:bidi="hi-IN"/>
        </w:rPr>
        <w:br/>
        <w:t>o waloryzację w czasie trwania umowy.</w:t>
      </w:r>
    </w:p>
    <w:p w14:paraId="30E43089" w14:textId="77777777"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5" w:hanging="284"/>
        <w:jc w:val="both"/>
        <w:rPr>
          <w:b/>
          <w:bCs/>
          <w:sz w:val="22"/>
          <w:szCs w:val="22"/>
        </w:rPr>
      </w:pPr>
      <w:r w:rsidRPr="000274AA">
        <w:rPr>
          <w:rFonts w:eastAsia="NSimSun"/>
          <w:sz w:val="22"/>
          <w:szCs w:val="22"/>
          <w:lang w:bidi="hi-IN"/>
        </w:rPr>
        <w:t xml:space="preserve"> </w:t>
      </w:r>
      <w:r w:rsidRPr="000274AA">
        <w:rPr>
          <w:sz w:val="22"/>
          <w:szCs w:val="22"/>
        </w:rPr>
        <w:t>W pozostałym zakresie zmian do umowy stosuje się art. 455 ustawy Pzp.</w:t>
      </w:r>
    </w:p>
    <w:p w14:paraId="0D080BFD" w14:textId="77777777" w:rsidR="00D12AFE" w:rsidRPr="000274AA" w:rsidRDefault="00D12AFE" w:rsidP="00D12AFE">
      <w:pPr>
        <w:pStyle w:val="Akapitzlist"/>
        <w:spacing w:after="120" w:line="23" w:lineRule="atLeast"/>
        <w:ind w:left="1135"/>
        <w:contextualSpacing w:val="0"/>
        <w:jc w:val="both"/>
        <w:rPr>
          <w:bCs/>
          <w:sz w:val="22"/>
          <w:szCs w:val="22"/>
        </w:rPr>
      </w:pPr>
    </w:p>
    <w:p w14:paraId="76C68683" w14:textId="77777777" w:rsidR="00420FDD" w:rsidRPr="000274AA" w:rsidRDefault="00420FDD" w:rsidP="007C56AA">
      <w:pPr>
        <w:pStyle w:val="Akapitzlist"/>
        <w:numPr>
          <w:ilvl w:val="0"/>
          <w:numId w:val="141"/>
        </w:numPr>
        <w:spacing w:after="120" w:line="23" w:lineRule="atLeast"/>
        <w:ind w:left="851" w:hanging="284"/>
        <w:contextualSpacing w:val="0"/>
        <w:jc w:val="both"/>
        <w:rPr>
          <w:b/>
          <w:bCs/>
          <w:sz w:val="22"/>
          <w:szCs w:val="22"/>
        </w:rPr>
      </w:pPr>
      <w:r w:rsidRPr="000274AA">
        <w:rPr>
          <w:b/>
          <w:bCs/>
          <w:sz w:val="22"/>
          <w:szCs w:val="22"/>
        </w:rPr>
        <w:t xml:space="preserve">Pozostałe zmiany spowodowane następującymi okolicznościami: </w:t>
      </w:r>
    </w:p>
    <w:p w14:paraId="39234D05"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 xml:space="preserve">zmiana przepisów dodatkowych w zakresie wystawiania faktur, powstawania obowiązku podatkowego itp.; </w:t>
      </w:r>
    </w:p>
    <w:p w14:paraId="1A4E955B"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lastRenderedPageBreak/>
        <w:t>gdy zaistnieje inna okoliczność prawna, ekonomiczna lub techniczna, skutkująca niemożliwością wykonania lub należytego wykonania umowy zgodnie z SWZ</w:t>
      </w:r>
    </w:p>
    <w:p w14:paraId="53C4840C"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 xml:space="preserve">zmiany w zakresie wprowadzenia lub zmiany podwykonawcy lub dalszego podwykonawcy robót lub usług lub dostaw; </w:t>
      </w:r>
    </w:p>
    <w:p w14:paraId="350A9ED8"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 xml:space="preserve">zmian w zakresie zasad rozliczeń i warunków płatności związanych z zawarciem umowy </w:t>
      </w:r>
      <w:r w:rsidRPr="000274AA">
        <w:rPr>
          <w:sz w:val="22"/>
          <w:szCs w:val="22"/>
        </w:rPr>
        <w:br/>
        <w:t xml:space="preserve">o podwykonawstwo lub dalsze podwykonawstwo; </w:t>
      </w:r>
    </w:p>
    <w:p w14:paraId="737CA02E"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 xml:space="preserve">zmiana struktur organizacyjnych Zamawiającego; </w:t>
      </w:r>
    </w:p>
    <w:p w14:paraId="0F19EB24"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zmiana w zakresie wprowadzenia odbiorów częściowych, terminów płatności oraz wprowadzenia płatności częściowych;</w:t>
      </w:r>
    </w:p>
    <w:p w14:paraId="705E833D"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zmiany zasad uzyskania, wypłaty i rozliczenia Dofinansowania Inwestycji z Programu Rządowy Fundusz Polski Ład oraz wynikających z uzyskiwanych od Banku Gospodarstwa Krajowego wytycznych dotyczących zasad jego realizacji. Zmiany te będą polegały na dostosowaniu postanowień umowy do obowiązujących zasad i wytycznych, w tym w zakresie podziału zamówienia na etapy, podziału płatności częściowych, terminu i sposobu zapłaty za zrealizowane roboty.</w:t>
      </w:r>
    </w:p>
    <w:p w14:paraId="74DDC014"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Wszystkie powyższe postanowienia stanowią katalog zmian, na które Zamawiający może wyrazić zgodę. Nie stanowią jednocześnie zobowiązania do wyrażenia takiej zgody. </w:t>
      </w:r>
    </w:p>
    <w:p w14:paraId="7A1EC875"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Zamawiający przewiduje również możliwość dokonywania zmian postanowień umowy, które nie dotyczą treści oferty, na podstawie której dokonano wyboru Wykonawcy. </w:t>
      </w:r>
    </w:p>
    <w:p w14:paraId="09FD20D3"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Nie stanowi zmiany umowy: </w:t>
      </w:r>
    </w:p>
    <w:p w14:paraId="4EE0FCEB" w14:textId="77777777" w:rsidR="00420FDD" w:rsidRPr="000274AA" w:rsidRDefault="00420FDD" w:rsidP="007C56AA">
      <w:pPr>
        <w:numPr>
          <w:ilvl w:val="0"/>
          <w:numId w:val="148"/>
        </w:numPr>
        <w:spacing w:after="120" w:line="23" w:lineRule="atLeast"/>
        <w:ind w:left="851" w:hanging="284"/>
        <w:jc w:val="both"/>
        <w:rPr>
          <w:sz w:val="22"/>
          <w:szCs w:val="22"/>
        </w:rPr>
      </w:pPr>
      <w:r w:rsidRPr="000274AA">
        <w:rPr>
          <w:sz w:val="22"/>
          <w:szCs w:val="22"/>
        </w:rPr>
        <w:t xml:space="preserve">zmiana danych związanych z obsługą administracyjno-organizacyjną umowy (np. zmiana nr rachunku bankowego); </w:t>
      </w:r>
    </w:p>
    <w:p w14:paraId="28539B0A" w14:textId="77777777" w:rsidR="00420FDD" w:rsidRPr="000274AA" w:rsidRDefault="00420FDD" w:rsidP="007C56AA">
      <w:pPr>
        <w:numPr>
          <w:ilvl w:val="0"/>
          <w:numId w:val="148"/>
        </w:numPr>
        <w:spacing w:after="120" w:line="23" w:lineRule="atLeast"/>
        <w:ind w:left="851" w:hanging="284"/>
        <w:jc w:val="both"/>
        <w:rPr>
          <w:sz w:val="22"/>
          <w:szCs w:val="22"/>
        </w:rPr>
      </w:pPr>
      <w:r w:rsidRPr="000274AA">
        <w:rPr>
          <w:sz w:val="22"/>
          <w:szCs w:val="22"/>
        </w:rPr>
        <w:t xml:space="preserve">zmiana danych teleadresowych. </w:t>
      </w:r>
    </w:p>
    <w:p w14:paraId="2A6F960B"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Strona występująca o zmianę postanowień zawartej umowy zobowiązana jest do udokumentowania zaistnienia okoliczności, o których mowa w ust. 1. Wniosek o zmianę postanowień umowy musi być wyrażony na piśmie. </w:t>
      </w:r>
    </w:p>
    <w:p w14:paraId="15DBDB72"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Zmiana umowy może nastąpić wyłącznie w formie pisemnego aneksu pod rygorem nieważności. </w:t>
      </w:r>
    </w:p>
    <w:p w14:paraId="425FFC15" w14:textId="77777777" w:rsidR="00420FDD" w:rsidRPr="000274AA" w:rsidRDefault="00420FDD" w:rsidP="00A960DC">
      <w:pPr>
        <w:pStyle w:val="Tekstpodstawowy2"/>
        <w:spacing w:after="120" w:line="23" w:lineRule="atLeast"/>
        <w:jc w:val="center"/>
        <w:rPr>
          <w:b/>
          <w:sz w:val="22"/>
          <w:szCs w:val="22"/>
        </w:rPr>
      </w:pPr>
      <w:r w:rsidRPr="000274AA">
        <w:rPr>
          <w:b/>
          <w:sz w:val="22"/>
          <w:szCs w:val="22"/>
        </w:rPr>
        <w:t>§ 14</w:t>
      </w:r>
    </w:p>
    <w:p w14:paraId="775693B5" w14:textId="77777777" w:rsidR="00420FDD" w:rsidRPr="000274AA" w:rsidRDefault="00420FDD" w:rsidP="00A960DC">
      <w:pPr>
        <w:pStyle w:val="Tekstpodstawowy2"/>
        <w:spacing w:after="120" w:line="23" w:lineRule="atLeast"/>
        <w:jc w:val="center"/>
        <w:rPr>
          <w:b/>
          <w:sz w:val="22"/>
          <w:szCs w:val="22"/>
        </w:rPr>
      </w:pPr>
      <w:r w:rsidRPr="000274AA">
        <w:rPr>
          <w:b/>
          <w:sz w:val="22"/>
          <w:szCs w:val="22"/>
        </w:rPr>
        <w:t>Przeniesienie praw lub obowiązków wynikających z tej umowy na osoby trzecie</w:t>
      </w:r>
    </w:p>
    <w:p w14:paraId="4F6D7E0A" w14:textId="580E32EC" w:rsidR="00420FDD" w:rsidRPr="000274AA" w:rsidRDefault="00420FDD" w:rsidP="007C56AA">
      <w:pPr>
        <w:pStyle w:val="Tekstpodstawowy2"/>
        <w:spacing w:after="120" w:line="23" w:lineRule="atLeast"/>
        <w:ind w:left="567"/>
        <w:jc w:val="both"/>
        <w:rPr>
          <w:sz w:val="22"/>
          <w:szCs w:val="22"/>
        </w:rPr>
      </w:pPr>
      <w:r w:rsidRPr="000274AA">
        <w:rPr>
          <w:sz w:val="22"/>
          <w:szCs w:val="22"/>
        </w:rPr>
        <w:t>Wykonawca nie może</w:t>
      </w:r>
      <w:r w:rsidR="00130A2A" w:rsidRPr="000274AA">
        <w:rPr>
          <w:sz w:val="22"/>
          <w:szCs w:val="22"/>
        </w:rPr>
        <w:t>, bez zgody Zamawiającego,</w:t>
      </w:r>
      <w:r w:rsidRPr="000274AA">
        <w:rPr>
          <w:sz w:val="22"/>
          <w:szCs w:val="22"/>
        </w:rPr>
        <w:t xml:space="preserve"> dokonać zastawienia lub przeniesienia jakichkolwiek praw lub obowiązków wynikających z tej umowy na osoby trzecie, dokonywać obciążeń tych praw w jakiejkolwiek formie, w szczególności: cesji, przekazu, sprzedaży, przelewu lub czynności wywołującej podobne skutki; obciążania jakiejkolwiek wierzytelności wynikającej z umowy lub jej części, a także zastawienia lub przeniesienia korzyści wynikającej z umowy lub udziału w niej na osoby trzecie, w tym także poprzez dokonywanie zastawu czy objęcia umową poręczenia lub czynności wywołującej podobne skutki. Wyżej wymienione czynności dokonane pomimo zakazu są względem Zamawiającego bezskuteczne.</w:t>
      </w:r>
    </w:p>
    <w:p w14:paraId="46862B40" w14:textId="77777777" w:rsidR="00420FDD" w:rsidRPr="000274AA" w:rsidRDefault="00420FDD" w:rsidP="00A960DC">
      <w:pPr>
        <w:pStyle w:val="Tekstpodstawowy2"/>
        <w:spacing w:after="120" w:line="23" w:lineRule="atLeast"/>
        <w:jc w:val="center"/>
        <w:rPr>
          <w:b/>
          <w:sz w:val="22"/>
          <w:szCs w:val="22"/>
        </w:rPr>
      </w:pPr>
      <w:r w:rsidRPr="000274AA">
        <w:rPr>
          <w:b/>
          <w:sz w:val="22"/>
          <w:szCs w:val="22"/>
        </w:rPr>
        <w:t>§ 15</w:t>
      </w:r>
    </w:p>
    <w:p w14:paraId="2435FE42" w14:textId="77777777" w:rsidR="00420FDD" w:rsidRPr="000274AA" w:rsidRDefault="00420FDD" w:rsidP="00A960DC">
      <w:pPr>
        <w:pStyle w:val="Tekstpodstawowy2"/>
        <w:spacing w:after="120" w:line="23" w:lineRule="atLeast"/>
        <w:jc w:val="center"/>
        <w:rPr>
          <w:b/>
          <w:sz w:val="22"/>
          <w:szCs w:val="22"/>
        </w:rPr>
      </w:pPr>
      <w:r w:rsidRPr="000274AA">
        <w:rPr>
          <w:b/>
          <w:sz w:val="22"/>
          <w:szCs w:val="22"/>
        </w:rPr>
        <w:t>Postanowienia końcowe</w:t>
      </w:r>
    </w:p>
    <w:p w14:paraId="4667F2CF"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Postanowienia umowy są interpretowane na podstawie przepisów prawa polskiego.</w:t>
      </w:r>
    </w:p>
    <w:p w14:paraId="1CDAB7F5"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Wszelkie dokumenty dostarczane drugiej Stronie w trakcie realizacji umowy będą sporządzane w języku polskim.</w:t>
      </w:r>
    </w:p>
    <w:p w14:paraId="0DCFF3CB"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W celu wyeliminowania stwierdzonych rozbieżności pomiędzy dokumentami, o których mowa w ust. 10 Zamawiający jest zobowiązany niezwłocznie przekazać informację w formie pisemnej występującemu o wyjaśnienie rozbieżności,</w:t>
      </w:r>
      <w:r w:rsidRPr="000274AA">
        <w:rPr>
          <w:b/>
          <w:sz w:val="22"/>
          <w:szCs w:val="22"/>
        </w:rPr>
        <w:t xml:space="preserve"> </w:t>
      </w:r>
      <w:r w:rsidRPr="000274AA">
        <w:rPr>
          <w:sz w:val="22"/>
          <w:szCs w:val="22"/>
        </w:rPr>
        <w:t xml:space="preserve">z zachowaniem przy interpretacji rozbieżności zasady pierwszeństwa kolejności dokumentów, o której mowa w ust. 10. Interpretacja ta będzie </w:t>
      </w:r>
      <w:r w:rsidRPr="000274AA">
        <w:rPr>
          <w:sz w:val="22"/>
          <w:szCs w:val="22"/>
        </w:rPr>
        <w:lastRenderedPageBreak/>
        <w:t>miała charakter wiążący. W odniesieniu do zobowiązań Wykonawcy określonych w przedmiocie umowy, umowę oraz dokumenty, o których w niej mowa należy traktować jako wzajemnie wyjaśniające się i uzupełniające w  taki sposób, że w wyniku znalezionych dwuznaczności lub rozbieżności między tymi dokumentami Wykonawca nie może ograniczyć ani zakresu przedmiotu umowy, ani wymaganego zakresu wykonania robót budowlanych objętych umową.</w:t>
      </w:r>
    </w:p>
    <w:p w14:paraId="7DC878A7"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sidRPr="000274AA">
        <w:rPr>
          <w:iCs/>
          <w:sz w:val="22"/>
          <w:szCs w:val="22"/>
        </w:rPr>
        <w:t xml:space="preserve"> Podobne</w:t>
      </w:r>
      <w:r w:rsidRPr="000274AA">
        <w:rPr>
          <w:sz w:val="22"/>
          <w:szCs w:val="22"/>
        </w:rPr>
        <w:t xml:space="preserve"> obowiązuje w przypadku luk w powyższych postanowieniach.</w:t>
      </w:r>
    </w:p>
    <w:p w14:paraId="0EC98A91"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 xml:space="preserve">Jeżeli Strony stwierdzą błąd pisarski, oczywistą omyłkę, niezamierzone przeoczenia, usterkę w tekście wówczas </w:t>
      </w:r>
      <w:r w:rsidRPr="000274AA">
        <w:rPr>
          <w:iCs/>
          <w:sz w:val="22"/>
          <w:szCs w:val="22"/>
        </w:rPr>
        <w:t xml:space="preserve">Strony zobowiązują się podjąć działania w celu poprawy, uzupełnienia umowy w tym zakresie. </w:t>
      </w:r>
      <w:r w:rsidRPr="000274AA">
        <w:rPr>
          <w:sz w:val="22"/>
          <w:szCs w:val="22"/>
        </w:rPr>
        <w:t>Poprawienie błędu pisarskiego, oczywistej omyłki, przeoczenia lub usterki w tekście nie może prowadzić do wytworzenia treści niezgodnej z pozostałymi postanowieniami umowy w tym zakresie.</w:t>
      </w:r>
    </w:p>
    <w:p w14:paraId="64D5A5BB" w14:textId="56EF875C"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bCs/>
          <w:sz w:val="22"/>
          <w:szCs w:val="22"/>
        </w:rPr>
        <w:t>W okresie obowiązywania na obszarze Rzeczypospolitej Polskiej stanu epidemii lub stanu zagrożenia epidemicznego,</w:t>
      </w:r>
      <w:r w:rsidR="00521169" w:rsidRPr="000274AA">
        <w:rPr>
          <w:bCs/>
          <w:sz w:val="22"/>
          <w:szCs w:val="22"/>
        </w:rPr>
        <w:t xml:space="preserve"> </w:t>
      </w:r>
      <w:r w:rsidRPr="000274AA">
        <w:rPr>
          <w:bCs/>
          <w:sz w:val="22"/>
          <w:szCs w:val="22"/>
        </w:rPr>
        <w:t xml:space="preserve">Zamawiający będą wykonywali uprawnienia wynikające z umowy </w:t>
      </w:r>
      <w:r w:rsidR="000833E2" w:rsidRPr="000274AA">
        <w:rPr>
          <w:bCs/>
          <w:sz w:val="22"/>
          <w:szCs w:val="22"/>
        </w:rPr>
        <w:br/>
      </w:r>
      <w:r w:rsidRPr="000274AA">
        <w:rPr>
          <w:bCs/>
          <w:sz w:val="22"/>
          <w:szCs w:val="22"/>
        </w:rPr>
        <w:t>z uwzględnieniem ograniczeń wynikających z przepisów prawa.</w:t>
      </w:r>
    </w:p>
    <w:p w14:paraId="7343D497"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W sprawach nieuregulowanych niniejszą umową zastosowanie mają przepisy Kodeksu cywilnego, jeżeli przepisy ustawy Prawo zamówień publicznych nie stanowią inaczej, Prawo budowlane wraz z aktami wykonawczymi oraz inne właściwe przepisy.</w:t>
      </w:r>
    </w:p>
    <w:p w14:paraId="0C3FA702"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Wszelkie spory mogące wyniknąć przy realizacji umowy będą rozpatrywane zgodnie z Prawem Polskim według właściwości siedziby dla Zamawiającego.</w:t>
      </w:r>
    </w:p>
    <w:p w14:paraId="00F6BED6"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Zarówno Zamawiający jak i Wykonawca(-cy)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5C1AC664" w14:textId="77777777" w:rsidR="00420FDD" w:rsidRPr="000274AA" w:rsidRDefault="00420FDD" w:rsidP="00A960DC">
      <w:pPr>
        <w:pStyle w:val="Akapitzlist"/>
        <w:numPr>
          <w:ilvl w:val="0"/>
          <w:numId w:val="9"/>
        </w:numPr>
        <w:spacing w:after="120" w:line="23" w:lineRule="atLeast"/>
        <w:ind w:left="567" w:hanging="567"/>
        <w:jc w:val="both"/>
        <w:rPr>
          <w:sz w:val="22"/>
          <w:szCs w:val="22"/>
        </w:rPr>
      </w:pPr>
      <w:r w:rsidRPr="000274AA">
        <w:rPr>
          <w:sz w:val="22"/>
          <w:szCs w:val="22"/>
        </w:rPr>
        <w:t>Umowę sporządzono w 4 jednobrzmiących egzemplarzach, 3 egzemplarze dla Zamawiającego i jeden egzemplarz dla Wykonawcy.</w:t>
      </w:r>
    </w:p>
    <w:p w14:paraId="0F58CE7A" w14:textId="77777777" w:rsidR="00420FDD" w:rsidRPr="000274AA" w:rsidRDefault="00420FDD" w:rsidP="007C56AA">
      <w:pPr>
        <w:spacing w:after="120" w:line="23" w:lineRule="atLeast"/>
        <w:jc w:val="both"/>
        <w:rPr>
          <w:sz w:val="22"/>
          <w:szCs w:val="22"/>
        </w:rPr>
      </w:pPr>
      <w:r w:rsidRPr="000274AA">
        <w:rPr>
          <w:sz w:val="22"/>
          <w:szCs w:val="22"/>
        </w:rPr>
        <w:t>………………….…………….                                            …………………….……………………</w:t>
      </w:r>
    </w:p>
    <w:p w14:paraId="5CF5D504" w14:textId="77777777" w:rsidR="00420FDD" w:rsidRPr="000274AA" w:rsidRDefault="00420FDD" w:rsidP="007C56AA">
      <w:pPr>
        <w:tabs>
          <w:tab w:val="left" w:pos="0"/>
        </w:tabs>
        <w:spacing w:after="120" w:line="23" w:lineRule="atLeast"/>
        <w:jc w:val="both"/>
        <w:rPr>
          <w:sz w:val="22"/>
          <w:szCs w:val="22"/>
        </w:rPr>
      </w:pPr>
      <w:r w:rsidRPr="000274AA">
        <w:rPr>
          <w:sz w:val="22"/>
          <w:szCs w:val="22"/>
        </w:rPr>
        <w:t xml:space="preserve">                   Zamawiający                  </w:t>
      </w:r>
      <w:r w:rsidRPr="000274AA">
        <w:rPr>
          <w:sz w:val="22"/>
          <w:szCs w:val="22"/>
        </w:rPr>
        <w:tab/>
      </w:r>
      <w:r w:rsidRPr="000274AA">
        <w:rPr>
          <w:sz w:val="22"/>
          <w:szCs w:val="22"/>
        </w:rPr>
        <w:tab/>
      </w:r>
      <w:r w:rsidRPr="000274AA">
        <w:rPr>
          <w:sz w:val="22"/>
          <w:szCs w:val="22"/>
        </w:rPr>
        <w:tab/>
      </w:r>
      <w:r w:rsidRPr="000274AA">
        <w:rPr>
          <w:sz w:val="22"/>
          <w:szCs w:val="22"/>
        </w:rPr>
        <w:tab/>
        <w:t xml:space="preserve">              Wykonawca</w:t>
      </w:r>
    </w:p>
    <w:bookmarkEnd w:id="8"/>
    <w:bookmarkEnd w:id="10"/>
    <w:bookmarkEnd w:id="11"/>
    <w:p w14:paraId="4CA32A2C" w14:textId="32AEA707" w:rsidR="004D1AA7" w:rsidRPr="000274AA" w:rsidRDefault="004D1AA7" w:rsidP="007C56AA">
      <w:pPr>
        <w:tabs>
          <w:tab w:val="left" w:pos="0"/>
        </w:tabs>
        <w:spacing w:after="120" w:line="23" w:lineRule="atLeast"/>
        <w:jc w:val="both"/>
        <w:rPr>
          <w:strike/>
          <w:sz w:val="22"/>
          <w:szCs w:val="22"/>
        </w:rPr>
      </w:pPr>
    </w:p>
    <w:p w14:paraId="408A60EE" w14:textId="77777777" w:rsidR="00E45584" w:rsidRDefault="00E45584" w:rsidP="00521169">
      <w:pPr>
        <w:suppressAutoHyphens w:val="0"/>
        <w:autoSpaceDE w:val="0"/>
        <w:rPr>
          <w:b/>
          <w:bCs/>
          <w:sz w:val="18"/>
          <w:szCs w:val="18"/>
        </w:rPr>
      </w:pPr>
    </w:p>
    <w:p w14:paraId="22070FFA" w14:textId="77777777" w:rsidR="00E45584" w:rsidRDefault="00E45584" w:rsidP="00521169">
      <w:pPr>
        <w:suppressAutoHyphens w:val="0"/>
        <w:autoSpaceDE w:val="0"/>
        <w:rPr>
          <w:b/>
          <w:bCs/>
          <w:sz w:val="18"/>
          <w:szCs w:val="18"/>
        </w:rPr>
      </w:pPr>
    </w:p>
    <w:p w14:paraId="1205066A" w14:textId="77777777" w:rsidR="00E45584" w:rsidRDefault="00E45584" w:rsidP="00521169">
      <w:pPr>
        <w:suppressAutoHyphens w:val="0"/>
        <w:autoSpaceDE w:val="0"/>
        <w:rPr>
          <w:b/>
          <w:bCs/>
          <w:sz w:val="18"/>
          <w:szCs w:val="18"/>
        </w:rPr>
      </w:pPr>
    </w:p>
    <w:p w14:paraId="0B6B05AF" w14:textId="77777777" w:rsidR="00E45584" w:rsidRDefault="00E45584" w:rsidP="00521169">
      <w:pPr>
        <w:suppressAutoHyphens w:val="0"/>
        <w:autoSpaceDE w:val="0"/>
        <w:rPr>
          <w:b/>
          <w:bCs/>
          <w:sz w:val="18"/>
          <w:szCs w:val="18"/>
        </w:rPr>
      </w:pPr>
    </w:p>
    <w:p w14:paraId="73F64BF2" w14:textId="77777777" w:rsidR="00E45584" w:rsidRDefault="00E45584" w:rsidP="00521169">
      <w:pPr>
        <w:suppressAutoHyphens w:val="0"/>
        <w:autoSpaceDE w:val="0"/>
        <w:rPr>
          <w:b/>
          <w:bCs/>
          <w:sz w:val="18"/>
          <w:szCs w:val="18"/>
        </w:rPr>
      </w:pPr>
    </w:p>
    <w:p w14:paraId="0B5E94CD" w14:textId="23C5BD27" w:rsidR="00521169" w:rsidRPr="000274AA" w:rsidRDefault="00521169" w:rsidP="00521169">
      <w:pPr>
        <w:suppressAutoHyphens w:val="0"/>
        <w:autoSpaceDE w:val="0"/>
        <w:rPr>
          <w:b/>
          <w:bCs/>
          <w:sz w:val="18"/>
          <w:szCs w:val="18"/>
        </w:rPr>
      </w:pPr>
      <w:r w:rsidRPr="000274AA">
        <w:rPr>
          <w:b/>
          <w:bCs/>
          <w:sz w:val="18"/>
          <w:szCs w:val="18"/>
        </w:rPr>
        <w:t>Załączniki:</w:t>
      </w:r>
    </w:p>
    <w:p w14:paraId="467F30EC" w14:textId="77777777" w:rsidR="00521169" w:rsidRPr="000274AA" w:rsidRDefault="00521169" w:rsidP="00521169">
      <w:pPr>
        <w:suppressAutoHyphens w:val="0"/>
        <w:jc w:val="both"/>
        <w:rPr>
          <w:sz w:val="18"/>
          <w:szCs w:val="18"/>
        </w:rPr>
      </w:pPr>
      <w:r w:rsidRPr="000274AA">
        <w:rPr>
          <w:sz w:val="18"/>
          <w:szCs w:val="18"/>
        </w:rPr>
        <w:t>Integralną częścią Umowy są następujące dokumenty, stanowiące kolejne załączniki do umowy</w:t>
      </w:r>
    </w:p>
    <w:p w14:paraId="1884AD45" w14:textId="77777777" w:rsidR="00521169" w:rsidRPr="000274AA" w:rsidRDefault="00521169" w:rsidP="00521169">
      <w:pPr>
        <w:numPr>
          <w:ilvl w:val="0"/>
          <w:numId w:val="266"/>
        </w:numPr>
        <w:suppressAutoHyphens w:val="0"/>
        <w:autoSpaceDE w:val="0"/>
        <w:autoSpaceDN w:val="0"/>
        <w:ind w:left="567" w:hanging="426"/>
        <w:jc w:val="both"/>
        <w:rPr>
          <w:sz w:val="18"/>
          <w:szCs w:val="18"/>
        </w:rPr>
      </w:pPr>
      <w:r w:rsidRPr="000274AA">
        <w:rPr>
          <w:rFonts w:eastAsia="Lucida Sans Unicode"/>
          <w:spacing w:val="8"/>
          <w:sz w:val="18"/>
          <w:szCs w:val="18"/>
          <w:lang w:eastAsia="hi-IN"/>
        </w:rPr>
        <w:t>Porozumienie. Uzgodnienia Szczegółowych Warunków Współpracy Pomiędzy Stronami (media: energia,  woda, ścieki).</w:t>
      </w:r>
    </w:p>
    <w:p w14:paraId="34F7FA3F" w14:textId="77777777" w:rsidR="00521169" w:rsidRPr="000274AA" w:rsidRDefault="00521169" w:rsidP="00521169">
      <w:pPr>
        <w:numPr>
          <w:ilvl w:val="0"/>
          <w:numId w:val="266"/>
        </w:numPr>
        <w:suppressAutoHyphens w:val="0"/>
        <w:autoSpaceDE w:val="0"/>
        <w:autoSpaceDN w:val="0"/>
        <w:ind w:left="567" w:hanging="426"/>
        <w:jc w:val="both"/>
        <w:rPr>
          <w:sz w:val="18"/>
          <w:szCs w:val="18"/>
        </w:rPr>
      </w:pPr>
      <w:r w:rsidRPr="000274AA">
        <w:rPr>
          <w:rFonts w:eastAsia="Lucida Sans Unicode"/>
          <w:spacing w:val="8"/>
          <w:sz w:val="18"/>
          <w:szCs w:val="18"/>
          <w:lang w:eastAsia="hi-IN"/>
        </w:rPr>
        <w:t>Oświadczenie i klauzula informacyjna dotycząca RODO.</w:t>
      </w:r>
    </w:p>
    <w:p w14:paraId="41B9AA82" w14:textId="76BEB32C"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Oświadczenie Podwykonawcy.</w:t>
      </w:r>
    </w:p>
    <w:p w14:paraId="284815FC" w14:textId="40C59C34"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Specyfikacja Warunków Zamówienia z załącznikami.</w:t>
      </w:r>
    </w:p>
    <w:p w14:paraId="708028E1" w14:textId="03EAD792"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Dokumentacja projektowa.</w:t>
      </w:r>
    </w:p>
    <w:p w14:paraId="7FAD32C0" w14:textId="77777777"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Harmonogram rzeczowo-finansowy,</w:t>
      </w:r>
    </w:p>
    <w:p w14:paraId="3280E90F" w14:textId="77777777"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Zabezpieczenie należytego wykonania umowy,</w:t>
      </w:r>
    </w:p>
    <w:p w14:paraId="1679C14A" w14:textId="77777777"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Umowa regulująca współpracę Wykonawców w przypadku Wykonawców wspólnie  realizujących niniejszą  umowę, (np. umowa konsorcjum).</w:t>
      </w:r>
    </w:p>
    <w:p w14:paraId="57F8E961" w14:textId="77777777" w:rsidR="00521169" w:rsidRPr="000274AA" w:rsidRDefault="00521169" w:rsidP="00521169">
      <w:pPr>
        <w:numPr>
          <w:ilvl w:val="0"/>
          <w:numId w:val="266"/>
        </w:numPr>
        <w:suppressAutoHyphens w:val="0"/>
        <w:autoSpaceDE w:val="0"/>
        <w:autoSpaceDN w:val="0"/>
        <w:ind w:left="567" w:hanging="426"/>
        <w:jc w:val="both"/>
        <w:rPr>
          <w:sz w:val="18"/>
          <w:szCs w:val="18"/>
        </w:rPr>
      </w:pPr>
      <w:r w:rsidRPr="000274AA">
        <w:rPr>
          <w:sz w:val="18"/>
          <w:szCs w:val="18"/>
        </w:rPr>
        <w:t>Polisa ubezpieczeniowa.</w:t>
      </w:r>
    </w:p>
    <w:p w14:paraId="031E229B" w14:textId="77777777" w:rsidR="00521169" w:rsidRPr="000274AA" w:rsidRDefault="00521169" w:rsidP="00521169">
      <w:pPr>
        <w:numPr>
          <w:ilvl w:val="0"/>
          <w:numId w:val="266"/>
        </w:numPr>
        <w:suppressAutoHyphens w:val="0"/>
        <w:autoSpaceDE w:val="0"/>
        <w:autoSpaceDN w:val="0"/>
        <w:ind w:left="567" w:hanging="426"/>
        <w:jc w:val="both"/>
        <w:rPr>
          <w:sz w:val="18"/>
          <w:szCs w:val="18"/>
        </w:rPr>
      </w:pPr>
      <w:r w:rsidRPr="000274AA">
        <w:rPr>
          <w:sz w:val="18"/>
          <w:szCs w:val="18"/>
        </w:rPr>
        <w:t>Oferta Wykonawcy.</w:t>
      </w:r>
    </w:p>
    <w:p w14:paraId="013F9BD0" w14:textId="77777777" w:rsidR="00521169" w:rsidRPr="000274AA" w:rsidRDefault="00521169" w:rsidP="007C56AA">
      <w:pPr>
        <w:widowControl w:val="0"/>
        <w:tabs>
          <w:tab w:val="left" w:pos="567"/>
        </w:tabs>
        <w:spacing w:after="120" w:line="23" w:lineRule="atLeast"/>
        <w:jc w:val="both"/>
        <w:rPr>
          <w:b/>
          <w:bCs/>
          <w:sz w:val="22"/>
          <w:szCs w:val="22"/>
        </w:rPr>
      </w:pPr>
    </w:p>
    <w:p w14:paraId="5BD70025" w14:textId="429B10C3" w:rsidR="00381128" w:rsidRPr="000274AA" w:rsidRDefault="00381128"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lastRenderedPageBreak/>
        <w:t>Załącznik nr 2</w:t>
      </w:r>
    </w:p>
    <w:p w14:paraId="622D7DEE" w14:textId="7FF2268A" w:rsidR="00381128" w:rsidRPr="000274AA" w:rsidRDefault="00381128"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do Umowy Nr ………./20</w:t>
      </w:r>
      <w:r w:rsidR="00E815CB">
        <w:rPr>
          <w:rFonts w:eastAsia="Andale Sans UI"/>
          <w:b/>
          <w:bCs/>
          <w:sz w:val="22"/>
          <w:szCs w:val="22"/>
          <w:lang w:bidi="en-US"/>
        </w:rPr>
        <w:t>24</w:t>
      </w:r>
    </w:p>
    <w:p w14:paraId="06450249" w14:textId="253C4760" w:rsidR="00381128" w:rsidRPr="000274AA" w:rsidRDefault="00381128"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z dnia …</w:t>
      </w:r>
      <w:r w:rsidR="00E815CB">
        <w:rPr>
          <w:rFonts w:eastAsia="Andale Sans UI"/>
          <w:b/>
          <w:bCs/>
          <w:sz w:val="22"/>
          <w:szCs w:val="22"/>
          <w:lang w:bidi="en-US"/>
        </w:rPr>
        <w:t>…</w:t>
      </w:r>
      <w:r w:rsidRPr="000274AA">
        <w:rPr>
          <w:rFonts w:eastAsia="Andale Sans UI"/>
          <w:b/>
          <w:bCs/>
          <w:sz w:val="22"/>
          <w:szCs w:val="22"/>
          <w:lang w:bidi="en-US"/>
        </w:rPr>
        <w:t>...20</w:t>
      </w:r>
      <w:r w:rsidR="00E815CB">
        <w:rPr>
          <w:rFonts w:eastAsia="Andale Sans UI"/>
          <w:b/>
          <w:bCs/>
          <w:sz w:val="22"/>
          <w:szCs w:val="22"/>
          <w:lang w:bidi="en-US"/>
        </w:rPr>
        <w:t>24</w:t>
      </w:r>
      <w:r w:rsidRPr="000274AA">
        <w:rPr>
          <w:rFonts w:eastAsia="Andale Sans UI"/>
          <w:b/>
          <w:bCs/>
          <w:sz w:val="22"/>
          <w:szCs w:val="22"/>
          <w:lang w:bidi="en-US"/>
        </w:rPr>
        <w:t>r.</w:t>
      </w:r>
    </w:p>
    <w:p w14:paraId="0D06D228" w14:textId="77777777" w:rsidR="00381128" w:rsidRPr="000274AA" w:rsidRDefault="00381128" w:rsidP="00381128">
      <w:pPr>
        <w:suppressAutoHyphens w:val="0"/>
        <w:overflowPunct w:val="0"/>
        <w:spacing w:after="120" w:line="23" w:lineRule="atLeast"/>
        <w:jc w:val="center"/>
        <w:rPr>
          <w:rFonts w:eastAsia="Andale Sans UI"/>
          <w:b/>
          <w:bCs/>
          <w:sz w:val="22"/>
          <w:szCs w:val="22"/>
          <w:lang w:bidi="en-US"/>
        </w:rPr>
      </w:pPr>
      <w:r w:rsidRPr="000274AA">
        <w:rPr>
          <w:rFonts w:eastAsia="Andale Sans UI"/>
          <w:b/>
          <w:bCs/>
          <w:sz w:val="22"/>
          <w:szCs w:val="22"/>
          <w:lang w:bidi="en-US"/>
        </w:rPr>
        <w:t>Porozumienie nr  1/2024</w:t>
      </w:r>
    </w:p>
    <w:p w14:paraId="59B8FA82" w14:textId="77777777" w:rsidR="00381128" w:rsidRPr="000274AA" w:rsidRDefault="00381128" w:rsidP="00381128">
      <w:pPr>
        <w:suppressAutoHyphens w:val="0"/>
        <w:overflowPunct w:val="0"/>
        <w:spacing w:after="120" w:line="23" w:lineRule="atLeast"/>
        <w:jc w:val="center"/>
        <w:rPr>
          <w:rFonts w:eastAsia="Andale Sans UI"/>
          <w:b/>
          <w:bCs/>
          <w:sz w:val="22"/>
          <w:szCs w:val="22"/>
          <w:lang w:bidi="en-US"/>
        </w:rPr>
      </w:pPr>
      <w:r w:rsidRPr="000274AA">
        <w:rPr>
          <w:rFonts w:eastAsia="Andale Sans UI"/>
          <w:b/>
          <w:bCs/>
          <w:sz w:val="22"/>
          <w:szCs w:val="22"/>
          <w:lang w:bidi="en-US"/>
        </w:rPr>
        <w:t>do umowy nr ……….… / 2024</w:t>
      </w:r>
    </w:p>
    <w:p w14:paraId="23089B95" w14:textId="03534BB6" w:rsidR="00A97F75" w:rsidRPr="000274AA" w:rsidRDefault="00A97F75" w:rsidP="007C56AA">
      <w:pPr>
        <w:suppressAutoHyphens w:val="0"/>
        <w:overflowPunct w:val="0"/>
        <w:spacing w:after="120" w:line="23" w:lineRule="atLeast"/>
        <w:jc w:val="both"/>
        <w:rPr>
          <w:rFonts w:eastAsia="Andale Sans UI"/>
          <w:sz w:val="22"/>
          <w:szCs w:val="22"/>
          <w:lang w:bidi="en-US"/>
        </w:rPr>
      </w:pPr>
      <w:r w:rsidRPr="000274AA">
        <w:rPr>
          <w:rFonts w:eastAsia="Andale Sans UI"/>
          <w:sz w:val="22"/>
          <w:szCs w:val="22"/>
          <w:lang w:bidi="en-US"/>
        </w:rPr>
        <w:t xml:space="preserve">W dniu …...20…. r. w Psarach pomiędzy Gminą Psary z siedzibą w Psarach ul. Malinowicka 4, </w:t>
      </w:r>
      <w:r w:rsidRPr="000274AA">
        <w:rPr>
          <w:rFonts w:eastAsia="Andale Sans UI"/>
          <w:sz w:val="22"/>
          <w:szCs w:val="22"/>
          <w:lang w:bidi="en-US"/>
        </w:rPr>
        <w:br/>
        <w:t>NIP : 625-244-67-73, REGON : 276258167, reprezentowaną przez:</w:t>
      </w:r>
    </w:p>
    <w:p w14:paraId="1C4568AA"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 – ………………….</w:t>
      </w:r>
    </w:p>
    <w:p w14:paraId="2DCD0AD0"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Zwaną dalej Zamawiającym,</w:t>
      </w:r>
    </w:p>
    <w:p w14:paraId="2E24AB39"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 xml:space="preserve">a :  </w:t>
      </w:r>
    </w:p>
    <w:p w14:paraId="4FC9857E" w14:textId="77777777" w:rsidR="00A97F75" w:rsidRPr="000274AA" w:rsidRDefault="00A97F75" w:rsidP="007C56AA">
      <w:pPr>
        <w:widowControl w:val="0"/>
        <w:suppressAutoHyphens w:val="0"/>
        <w:autoSpaceDE w:val="0"/>
        <w:autoSpaceDN w:val="0"/>
        <w:spacing w:after="120" w:line="23" w:lineRule="atLeast"/>
        <w:jc w:val="both"/>
        <w:rPr>
          <w:rFonts w:eastAsia="Book Antiqua"/>
          <w:b/>
          <w:bCs/>
          <w:sz w:val="22"/>
          <w:szCs w:val="22"/>
          <w:lang w:eastAsia="en-US"/>
        </w:rPr>
      </w:pPr>
      <w:r w:rsidRPr="000274AA">
        <w:rPr>
          <w:rFonts w:eastAsia="Book Antiqua"/>
          <w:b/>
          <w:bCs/>
          <w:sz w:val="22"/>
          <w:szCs w:val="22"/>
          <w:lang w:eastAsia="en-US"/>
        </w:rPr>
        <w:t>……………</w:t>
      </w:r>
    </w:p>
    <w:p w14:paraId="0113202C"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zwanym dalej Wykonawcą,</w:t>
      </w:r>
    </w:p>
    <w:p w14:paraId="55C5F2F4" w14:textId="77777777" w:rsidR="00A97F75" w:rsidRPr="000274AA" w:rsidRDefault="00A97F75" w:rsidP="007C56AA">
      <w:pPr>
        <w:suppressAutoHyphens w:val="0"/>
        <w:overflowPunct w:val="0"/>
        <w:spacing w:after="120" w:line="23" w:lineRule="atLeast"/>
        <w:jc w:val="both"/>
        <w:rPr>
          <w:rFonts w:eastAsia="Andale Sans UI"/>
          <w:sz w:val="22"/>
          <w:szCs w:val="22"/>
          <w:lang w:bidi="en-US"/>
        </w:rPr>
      </w:pPr>
      <w:r w:rsidRPr="000274AA">
        <w:rPr>
          <w:rFonts w:eastAsia="Andale Sans UI"/>
          <w:sz w:val="22"/>
          <w:szCs w:val="22"/>
          <w:lang w:bidi="en-US"/>
        </w:rPr>
        <w:t>zostało zawarte porozumienie następującej treści:</w:t>
      </w:r>
    </w:p>
    <w:p w14:paraId="5B9BF30D"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1</w:t>
      </w:r>
    </w:p>
    <w:p w14:paraId="1CAA886C" w14:textId="53CA68A8" w:rsidR="00E45584" w:rsidRPr="00E45584" w:rsidRDefault="00A97F75" w:rsidP="00E45584">
      <w:pPr>
        <w:numPr>
          <w:ilvl w:val="0"/>
          <w:numId w:val="234"/>
        </w:numPr>
        <w:suppressAutoHyphens w:val="0"/>
        <w:autoSpaceDE w:val="0"/>
        <w:autoSpaceDN w:val="0"/>
        <w:spacing w:after="120" w:line="23" w:lineRule="atLeast"/>
        <w:ind w:left="567" w:hanging="567"/>
        <w:jc w:val="both"/>
        <w:textAlignment w:val="baseline"/>
        <w:rPr>
          <w:rFonts w:eastAsia="Arial"/>
          <w:b/>
          <w:bCs/>
          <w:kern w:val="2"/>
          <w:sz w:val="22"/>
          <w:szCs w:val="22"/>
          <w:lang w:eastAsia="zh-CN"/>
        </w:rPr>
      </w:pPr>
      <w:r w:rsidRPr="000274AA">
        <w:rPr>
          <w:rFonts w:eastAsia="Andale Sans UI"/>
          <w:sz w:val="22"/>
          <w:szCs w:val="22"/>
          <w:lang w:bidi="en-US"/>
        </w:rPr>
        <w:t xml:space="preserve">Przedmiotem porozumienia jest określenie zasad rozliczenia mediów poboru energii </w:t>
      </w:r>
      <w:r w:rsidR="00381128" w:rsidRPr="000274AA">
        <w:rPr>
          <w:rFonts w:eastAsia="Andale Sans UI"/>
          <w:sz w:val="22"/>
          <w:szCs w:val="22"/>
          <w:lang w:bidi="en-US"/>
        </w:rPr>
        <w:br/>
      </w:r>
      <w:r w:rsidRPr="000274AA">
        <w:rPr>
          <w:rFonts w:eastAsia="Andale Sans UI"/>
          <w:sz w:val="22"/>
          <w:szCs w:val="22"/>
          <w:lang w:bidi="en-US"/>
        </w:rPr>
        <w:t xml:space="preserve">elektrycznej i wody (ścieków) przez Wykonawcę na potrzeby realizacji inwestycji pn.: </w:t>
      </w:r>
      <w:bookmarkStart w:id="25" w:name="_Hlk103003959"/>
      <w:bookmarkStart w:id="26" w:name="_Hlk110848925"/>
      <w:bookmarkStart w:id="27" w:name="_Hlk122546904"/>
      <w:bookmarkStart w:id="28" w:name="_Hlk94282321"/>
      <w:bookmarkStart w:id="29" w:name="_Hlk166576222"/>
      <w:r w:rsidR="00E45584" w:rsidRPr="000713F4">
        <w:rPr>
          <w:rFonts w:eastAsia="Arial"/>
          <w:kern w:val="3"/>
          <w:sz w:val="22"/>
          <w:szCs w:val="22"/>
          <w:lang w:eastAsia="zh-CN"/>
        </w:rPr>
        <w:t xml:space="preserve">Budowa sieci kanalizacji sanitarnej ciśnieniowej ul. 1 Maja, ul. Podwale, Sportowej i Belnej </w:t>
      </w:r>
      <w:r w:rsidR="00E45584">
        <w:rPr>
          <w:rFonts w:eastAsia="Arial"/>
          <w:kern w:val="3"/>
          <w:sz w:val="22"/>
          <w:szCs w:val="22"/>
          <w:lang w:eastAsia="zh-CN"/>
        </w:rPr>
        <w:br/>
      </w:r>
      <w:r w:rsidR="00E45584" w:rsidRPr="000713F4">
        <w:rPr>
          <w:rFonts w:eastAsia="Arial"/>
          <w:kern w:val="3"/>
          <w:sz w:val="22"/>
          <w:szCs w:val="22"/>
          <w:lang w:eastAsia="zh-CN"/>
        </w:rPr>
        <w:t xml:space="preserve">w Strzyżowicach w ramach zadania: </w:t>
      </w:r>
      <w:r w:rsidR="00E45584" w:rsidRPr="000713F4">
        <w:rPr>
          <w:rFonts w:eastAsia="Arial"/>
          <w:b/>
          <w:bCs/>
          <w:kern w:val="3"/>
          <w:sz w:val="22"/>
          <w:szCs w:val="22"/>
          <w:lang w:eastAsia="zh-CN"/>
        </w:rPr>
        <w:t>„</w:t>
      </w:r>
      <w:r w:rsidR="00E45584" w:rsidRPr="000713F4">
        <w:rPr>
          <w:b/>
          <w:bCs/>
          <w:kern w:val="3"/>
          <w:sz w:val="22"/>
          <w:szCs w:val="22"/>
          <w:lang w:eastAsia="zh-CN"/>
        </w:rPr>
        <w:t>Budowa sieci kanalizacyjnej na potrzeby Społecznej Inicjatywy Mieszkaniowej w Gminie Psary – etap III – Poprawa standardu i jakości życia mieszkańców, zwiększenie atrakcyjności gminy, rozwój budownictwa mieszkaniowego”</w:t>
      </w:r>
      <w:r w:rsidR="00E45584" w:rsidRPr="00E45584">
        <w:rPr>
          <w:b/>
          <w:bCs/>
          <w:kern w:val="3"/>
          <w:sz w:val="22"/>
          <w:szCs w:val="22"/>
          <w:lang w:eastAsia="zh-CN"/>
        </w:rPr>
        <w:t>.</w:t>
      </w:r>
      <w:r w:rsidR="00E45584">
        <w:rPr>
          <w:rFonts w:eastAsia="Arial"/>
          <w:b/>
          <w:bCs/>
          <w:kern w:val="2"/>
          <w:sz w:val="22"/>
          <w:szCs w:val="22"/>
          <w:lang w:eastAsia="zh-CN"/>
        </w:rPr>
        <w:t xml:space="preserve"> </w:t>
      </w:r>
      <w:r w:rsidR="00E45584" w:rsidRPr="00E45584">
        <w:rPr>
          <w:rFonts w:eastAsia="Arial"/>
          <w:b/>
          <w:bCs/>
          <w:kern w:val="2"/>
          <w:sz w:val="22"/>
          <w:szCs w:val="22"/>
          <w:lang w:eastAsia="zh-CN"/>
        </w:rPr>
        <w:t>Znak sprawy: ZP.271.09.2024.</w:t>
      </w:r>
    </w:p>
    <w:bookmarkEnd w:id="25"/>
    <w:bookmarkEnd w:id="26"/>
    <w:bookmarkEnd w:id="27"/>
    <w:bookmarkEnd w:id="28"/>
    <w:bookmarkEnd w:id="29"/>
    <w:p w14:paraId="014F6E35" w14:textId="5A615EAD" w:rsidR="00A97F75" w:rsidRPr="000274AA" w:rsidRDefault="00A97F75" w:rsidP="007C56AA">
      <w:pPr>
        <w:numPr>
          <w:ilvl w:val="0"/>
          <w:numId w:val="234"/>
        </w:numPr>
        <w:suppressAutoHyphens w:val="0"/>
        <w:autoSpaceDE w:val="0"/>
        <w:autoSpaceDN w:val="0"/>
        <w:spacing w:after="120" w:line="23" w:lineRule="atLeast"/>
        <w:ind w:left="567" w:hanging="567"/>
        <w:jc w:val="both"/>
        <w:rPr>
          <w:rFonts w:eastAsia="Andale Sans UI"/>
          <w:sz w:val="22"/>
          <w:szCs w:val="22"/>
          <w:lang w:bidi="en-US"/>
        </w:rPr>
      </w:pPr>
      <w:r w:rsidRPr="000274AA">
        <w:rPr>
          <w:rFonts w:eastAsia="Andale Sans UI"/>
          <w:sz w:val="22"/>
          <w:szCs w:val="22"/>
          <w:lang w:bidi="en-US"/>
        </w:rPr>
        <w:t xml:space="preserve">Zakres inwestycji wynikającej z Umowy nr ……..……/20…. z dnia …...20… r. wiąże się </w:t>
      </w:r>
      <w:r w:rsidRPr="000274AA">
        <w:rPr>
          <w:rFonts w:eastAsia="Andale Sans UI"/>
          <w:sz w:val="22"/>
          <w:szCs w:val="22"/>
          <w:lang w:bidi="en-US"/>
        </w:rPr>
        <w:br/>
        <w:t xml:space="preserve">z obciążeniem Wykonawcy kosztami rozliczenia poboru mediów (w tym: energii elektrycznej </w:t>
      </w:r>
      <w:r w:rsidRPr="000274AA">
        <w:rPr>
          <w:rFonts w:eastAsia="Andale Sans UI"/>
          <w:sz w:val="22"/>
          <w:szCs w:val="22"/>
          <w:lang w:bidi="en-US"/>
        </w:rPr>
        <w:br/>
        <w:t xml:space="preserve">i wody (ścieków) w okresie realizacji przedmiotowej inwestycji, rozruchu i eksploatacji </w:t>
      </w:r>
      <w:r w:rsidR="00381128" w:rsidRPr="000274AA">
        <w:rPr>
          <w:rFonts w:eastAsia="Andale Sans UI"/>
          <w:sz w:val="22"/>
          <w:szCs w:val="22"/>
          <w:lang w:bidi="en-US"/>
        </w:rPr>
        <w:br/>
      </w:r>
      <w:r w:rsidRPr="000274AA">
        <w:rPr>
          <w:rFonts w:eastAsia="Andale Sans UI"/>
          <w:sz w:val="22"/>
          <w:szCs w:val="22"/>
          <w:lang w:bidi="en-US"/>
        </w:rPr>
        <w:t>obiektów objętych inwestycją.</w:t>
      </w:r>
    </w:p>
    <w:p w14:paraId="5F43AAEA" w14:textId="6479F035" w:rsidR="00A97F75" w:rsidRPr="000274AA" w:rsidRDefault="00A97F75" w:rsidP="007C56AA">
      <w:pPr>
        <w:numPr>
          <w:ilvl w:val="0"/>
          <w:numId w:val="234"/>
        </w:numPr>
        <w:suppressAutoHyphens w:val="0"/>
        <w:autoSpaceDE w:val="0"/>
        <w:autoSpaceDN w:val="0"/>
        <w:spacing w:after="120" w:line="23" w:lineRule="atLeast"/>
        <w:ind w:left="567" w:hanging="567"/>
        <w:jc w:val="both"/>
        <w:rPr>
          <w:rFonts w:eastAsia="Andale Sans UI"/>
          <w:sz w:val="22"/>
          <w:szCs w:val="22"/>
          <w:lang w:bidi="en-US"/>
        </w:rPr>
      </w:pPr>
      <w:r w:rsidRPr="000274AA">
        <w:rPr>
          <w:rFonts w:eastAsia="Andale Sans UI"/>
          <w:sz w:val="22"/>
          <w:szCs w:val="22"/>
          <w:lang w:bidi="en-US"/>
        </w:rPr>
        <w:t xml:space="preserve">Obciążenie Wykonawcy z tytułu rozliczeń za media obowiązywać będzie w okresie od daty przekazania terenu budowy protokołem zdawczo-odbiorczym do dnia podpisania protokołu </w:t>
      </w:r>
      <w:r w:rsidR="00381128" w:rsidRPr="000274AA">
        <w:rPr>
          <w:rFonts w:eastAsia="Andale Sans UI"/>
          <w:sz w:val="22"/>
          <w:szCs w:val="22"/>
          <w:lang w:bidi="en-US"/>
        </w:rPr>
        <w:br/>
      </w:r>
      <w:r w:rsidRPr="000274AA">
        <w:rPr>
          <w:rFonts w:eastAsia="Andale Sans UI"/>
          <w:sz w:val="22"/>
          <w:szCs w:val="22"/>
          <w:lang w:bidi="en-US"/>
        </w:rPr>
        <w:t>odbioru końcowego (bez wad i usterek lub zakończenia realizacji przedmiotowej umowy).</w:t>
      </w:r>
    </w:p>
    <w:p w14:paraId="4200ADAC"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2</w:t>
      </w:r>
    </w:p>
    <w:p w14:paraId="2F137C8C" w14:textId="77777777" w:rsidR="00A97F75" w:rsidRPr="000274AA" w:rsidRDefault="00A97F75" w:rsidP="007C56AA">
      <w:pPr>
        <w:numPr>
          <w:ilvl w:val="0"/>
          <w:numId w:val="235"/>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Wykonawca oświadcza, że będzie regulował terminowo i w całości faktyczne zużycie energii elektrycznej i wody (ścieków) na podstawie faktur VAT wystawianych przez Zamawiającego na zasadzie refakturowania.</w:t>
      </w:r>
    </w:p>
    <w:p w14:paraId="199DD144" w14:textId="35010788" w:rsidR="00A97F75" w:rsidRPr="000274AA" w:rsidRDefault="00A97F75" w:rsidP="007C56AA">
      <w:pPr>
        <w:numPr>
          <w:ilvl w:val="0"/>
          <w:numId w:val="235"/>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 xml:space="preserve">Faktury VAT na Wykonawcę zostaną wystawione niezwłocznie po otrzymaniu faktur VAT przez Zamawiającego od poszczególnych dostawców za korzystanie z mediów w obiektach </w:t>
      </w:r>
      <w:r w:rsidR="00381128" w:rsidRPr="000274AA">
        <w:rPr>
          <w:rFonts w:eastAsia="Andale Sans UI"/>
          <w:sz w:val="22"/>
          <w:szCs w:val="22"/>
          <w:lang w:bidi="en-US"/>
        </w:rPr>
        <w:br/>
      </w:r>
      <w:r w:rsidRPr="000274AA">
        <w:rPr>
          <w:rFonts w:eastAsia="Andale Sans UI"/>
          <w:sz w:val="22"/>
          <w:szCs w:val="22"/>
          <w:lang w:bidi="en-US"/>
        </w:rPr>
        <w:t>objętych przedmiotową inwestycją określoną w § 1 ust 1.</w:t>
      </w:r>
    </w:p>
    <w:p w14:paraId="5671DF57" w14:textId="77777777" w:rsidR="00A97F75" w:rsidRPr="000274AA" w:rsidRDefault="00A97F75" w:rsidP="007C56AA">
      <w:pPr>
        <w:numPr>
          <w:ilvl w:val="0"/>
          <w:numId w:val="235"/>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 xml:space="preserve">W przypadku ujawnienia kosztów dotyczących zużycia mediów po zakończeniu realizacji umowy, </w:t>
      </w:r>
      <w:r w:rsidRPr="000274AA">
        <w:rPr>
          <w:rFonts w:eastAsia="Andale Sans UI"/>
          <w:sz w:val="22"/>
          <w:szCs w:val="22"/>
          <w:lang w:bidi="en-US"/>
        </w:rPr>
        <w:br/>
        <w:t xml:space="preserve">a dotyczących okresu w którym umowa była realizowana Zamawiający wystawi faktury VAT niezwłocznie po otrzymaniu faktur VAT od poszczególnych dostawców mediów za korzystanie </w:t>
      </w:r>
      <w:r w:rsidRPr="000274AA">
        <w:rPr>
          <w:rFonts w:eastAsia="Andale Sans UI"/>
          <w:sz w:val="22"/>
          <w:szCs w:val="22"/>
          <w:lang w:bidi="en-US"/>
        </w:rPr>
        <w:br/>
        <w:t>z mediów w obiektach objętych realizacją projektu i przekaże je Wykonawcy robót.</w:t>
      </w:r>
    </w:p>
    <w:p w14:paraId="6991EAF0"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3</w:t>
      </w:r>
    </w:p>
    <w:p w14:paraId="1DEEED54" w14:textId="4F6C9C34" w:rsidR="00A97F75" w:rsidRPr="000274AA" w:rsidRDefault="00A97F75" w:rsidP="007C56AA">
      <w:pPr>
        <w:numPr>
          <w:ilvl w:val="0"/>
          <w:numId w:val="236"/>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 xml:space="preserve">Faktury VAT będą wystawiana na Wykonawcę, z terminem płatności do 14 dni od daty </w:t>
      </w:r>
      <w:r w:rsidR="00381128" w:rsidRPr="000274AA">
        <w:rPr>
          <w:rFonts w:eastAsia="Andale Sans UI"/>
          <w:sz w:val="22"/>
          <w:szCs w:val="22"/>
          <w:lang w:bidi="en-US"/>
        </w:rPr>
        <w:br/>
      </w:r>
      <w:r w:rsidRPr="000274AA">
        <w:rPr>
          <w:rFonts w:eastAsia="Andale Sans UI"/>
          <w:sz w:val="22"/>
          <w:szCs w:val="22"/>
          <w:lang w:bidi="en-US"/>
        </w:rPr>
        <w:t>otrzymania faktur VAT przez Zamawiającego.</w:t>
      </w:r>
    </w:p>
    <w:p w14:paraId="721377D2" w14:textId="77777777" w:rsidR="00A97F75" w:rsidRPr="000274AA" w:rsidRDefault="00A97F75" w:rsidP="007C56AA">
      <w:pPr>
        <w:numPr>
          <w:ilvl w:val="0"/>
          <w:numId w:val="236"/>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Wpłaty będą dokonywane na konto: .................................</w:t>
      </w:r>
    </w:p>
    <w:p w14:paraId="6FE897FD"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lastRenderedPageBreak/>
        <w:t>§ 4</w:t>
      </w:r>
    </w:p>
    <w:p w14:paraId="491BC9E8"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W sprawach spornych zastosowanie zostaną przepisy Kodeksu cywilnego.</w:t>
      </w:r>
    </w:p>
    <w:p w14:paraId="11F10E45"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5</w:t>
      </w:r>
    </w:p>
    <w:p w14:paraId="67BD2E1A"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Wszelkie zmiany porozumienia wymagają formy pisemnej pod rygorem nieważności.</w:t>
      </w:r>
    </w:p>
    <w:p w14:paraId="5F9E8EC2"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6</w:t>
      </w:r>
    </w:p>
    <w:p w14:paraId="60D79738"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Porozumienie sporządzono w 2 jednobrzmiących egzemplarzach, po jednym egzemplarzu dla każdej ze stron.</w:t>
      </w:r>
    </w:p>
    <w:p w14:paraId="49D12B04" w14:textId="77777777" w:rsidR="00A97F75" w:rsidRPr="000274AA" w:rsidRDefault="00A97F75" w:rsidP="007C56AA">
      <w:pPr>
        <w:suppressAutoHyphens w:val="0"/>
        <w:spacing w:after="120" w:line="23" w:lineRule="atLeast"/>
        <w:jc w:val="both"/>
        <w:rPr>
          <w:rFonts w:eastAsia="Andale Sans UI"/>
          <w:sz w:val="22"/>
          <w:szCs w:val="22"/>
          <w:lang w:bidi="en-US"/>
        </w:rPr>
      </w:pPr>
    </w:p>
    <w:p w14:paraId="786C12F7" w14:textId="77777777" w:rsidR="00A97F75" w:rsidRPr="000274AA" w:rsidRDefault="00A97F75" w:rsidP="007C56AA">
      <w:pPr>
        <w:suppressAutoHyphens w:val="0"/>
        <w:spacing w:after="120" w:line="23" w:lineRule="atLeast"/>
        <w:ind w:left="284"/>
        <w:jc w:val="both"/>
        <w:rPr>
          <w:rFonts w:eastAsia="Andale Sans UI"/>
          <w:sz w:val="22"/>
          <w:szCs w:val="22"/>
          <w:lang w:bidi="en-US"/>
        </w:rPr>
      </w:pPr>
      <w:r w:rsidRPr="000274AA">
        <w:rPr>
          <w:rFonts w:eastAsia="Andale Sans UI"/>
          <w:sz w:val="22"/>
          <w:szCs w:val="22"/>
          <w:lang w:bidi="en-US"/>
        </w:rPr>
        <w:t xml:space="preserve">ZAMAWIAJĄCY </w:t>
      </w:r>
      <w:r w:rsidRPr="000274AA">
        <w:rPr>
          <w:rFonts w:eastAsia="Andale Sans UI"/>
          <w:sz w:val="22"/>
          <w:szCs w:val="22"/>
          <w:lang w:bidi="en-US"/>
        </w:rPr>
        <w:tab/>
        <w:t xml:space="preserve">   </w:t>
      </w:r>
      <w:r w:rsidRPr="000274AA">
        <w:rPr>
          <w:rFonts w:eastAsia="Andale Sans UI"/>
          <w:sz w:val="22"/>
          <w:szCs w:val="22"/>
          <w:lang w:bidi="en-US"/>
        </w:rPr>
        <w:tab/>
      </w:r>
      <w:r w:rsidRPr="000274AA">
        <w:rPr>
          <w:rFonts w:eastAsia="Andale Sans UI"/>
          <w:sz w:val="22"/>
          <w:szCs w:val="22"/>
          <w:lang w:bidi="en-US"/>
        </w:rPr>
        <w:tab/>
      </w:r>
      <w:r w:rsidRPr="000274AA">
        <w:rPr>
          <w:rFonts w:eastAsia="Andale Sans UI"/>
          <w:sz w:val="22"/>
          <w:szCs w:val="22"/>
          <w:lang w:bidi="en-US"/>
        </w:rPr>
        <w:tab/>
        <w:t xml:space="preserve">                                                        WYKONAWCA</w:t>
      </w:r>
    </w:p>
    <w:p w14:paraId="652077C1" w14:textId="77777777" w:rsidR="00A97F75" w:rsidRPr="000274AA" w:rsidRDefault="00A97F75" w:rsidP="007C56AA">
      <w:pPr>
        <w:suppressAutoHyphens w:val="0"/>
        <w:spacing w:after="120" w:line="23" w:lineRule="atLeast"/>
        <w:ind w:left="284"/>
        <w:jc w:val="both"/>
        <w:rPr>
          <w:rFonts w:eastAsia="Andale Sans UI"/>
          <w:sz w:val="22"/>
          <w:szCs w:val="22"/>
          <w:lang w:bidi="en-US"/>
        </w:rPr>
      </w:pPr>
    </w:p>
    <w:p w14:paraId="299F01DA" w14:textId="77777777" w:rsidR="00A97F75" w:rsidRPr="000274AA" w:rsidRDefault="00A97F75" w:rsidP="007C56AA">
      <w:pPr>
        <w:suppressAutoHyphens w:val="0"/>
        <w:spacing w:after="120" w:line="23" w:lineRule="atLeast"/>
        <w:ind w:left="284"/>
        <w:jc w:val="both"/>
        <w:rPr>
          <w:rFonts w:eastAsia="Andale Sans UI"/>
          <w:strike/>
          <w:sz w:val="22"/>
          <w:szCs w:val="22"/>
          <w:lang w:bidi="en-US"/>
        </w:rPr>
      </w:pPr>
      <w:r w:rsidRPr="000274AA">
        <w:rPr>
          <w:rFonts w:eastAsia="Andale Sans UI"/>
          <w:strike/>
          <w:sz w:val="22"/>
          <w:szCs w:val="22"/>
          <w:lang w:bidi="en-US"/>
        </w:rPr>
        <w:t xml:space="preserve">      </w:t>
      </w:r>
    </w:p>
    <w:p w14:paraId="5416E0C2" w14:textId="77777777" w:rsidR="00A97F75" w:rsidRPr="000274AA" w:rsidRDefault="00A97F75" w:rsidP="007C56AA">
      <w:pPr>
        <w:suppressAutoHyphens w:val="0"/>
        <w:spacing w:after="120" w:line="23" w:lineRule="atLeast"/>
        <w:ind w:left="284"/>
        <w:jc w:val="both"/>
        <w:rPr>
          <w:rFonts w:eastAsia="Andale Sans UI"/>
          <w:strike/>
          <w:sz w:val="22"/>
          <w:szCs w:val="22"/>
          <w:lang w:bidi="en-US"/>
        </w:rPr>
      </w:pPr>
    </w:p>
    <w:p w14:paraId="0CB96725" w14:textId="77777777" w:rsidR="00A97F75" w:rsidRPr="00E80398" w:rsidRDefault="00A97F75" w:rsidP="007C56AA">
      <w:pPr>
        <w:suppressAutoHyphens w:val="0"/>
        <w:spacing w:after="120" w:line="23" w:lineRule="atLeast"/>
        <w:ind w:left="284"/>
        <w:jc w:val="both"/>
        <w:rPr>
          <w:rFonts w:eastAsia="Andale Sans UI"/>
          <w:strike/>
          <w:sz w:val="22"/>
          <w:szCs w:val="22"/>
          <w:highlight w:val="yellow"/>
          <w:lang w:bidi="en-US"/>
        </w:rPr>
      </w:pPr>
    </w:p>
    <w:p w14:paraId="3FB6A2CD"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5C905A54"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8E629C6"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0DD61EE"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6802A87F"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49070373"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D1C4186"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00A76FD"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1C83A26D"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00FAF343"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65305A4"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A0C362E"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1873A3C"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BD1DA21"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CA9DEA9"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A7249D0"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4D867C64"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B5EDB46"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410EE931"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7F61DB01" w14:textId="77777777" w:rsidR="00A97F75" w:rsidRPr="000274AA" w:rsidRDefault="00A97F75" w:rsidP="007C56AA">
      <w:pPr>
        <w:suppressAutoHyphens w:val="0"/>
        <w:spacing w:after="120" w:line="23" w:lineRule="atLeast"/>
        <w:ind w:left="142" w:hanging="142"/>
        <w:jc w:val="both"/>
        <w:rPr>
          <w:i/>
          <w:iCs/>
          <w:sz w:val="22"/>
          <w:szCs w:val="22"/>
        </w:rPr>
      </w:pPr>
      <w:r w:rsidRPr="000274AA">
        <w:rPr>
          <w:i/>
          <w:iCs/>
          <w:sz w:val="22"/>
          <w:szCs w:val="22"/>
        </w:rPr>
        <w:t>- W przypadku zaistnienia takiej potrzeby Wykonawca zamontuje na własny koszt podliczniki energii elektrycznej i wody/ścieków).</w:t>
      </w:r>
    </w:p>
    <w:p w14:paraId="681BB411" w14:textId="77777777" w:rsidR="00A97F75" w:rsidRPr="000274AA" w:rsidRDefault="00A97F75" w:rsidP="007C56AA">
      <w:pPr>
        <w:suppressAutoHyphens w:val="0"/>
        <w:spacing w:after="120" w:line="23" w:lineRule="atLeast"/>
        <w:ind w:left="142" w:hanging="142"/>
        <w:jc w:val="both"/>
        <w:rPr>
          <w:i/>
          <w:iCs/>
          <w:strike/>
          <w:sz w:val="22"/>
          <w:szCs w:val="22"/>
        </w:rPr>
      </w:pPr>
    </w:p>
    <w:p w14:paraId="09D7D003" w14:textId="77777777" w:rsidR="00A97F75" w:rsidRPr="000274AA" w:rsidRDefault="00A97F75" w:rsidP="007C56AA">
      <w:pPr>
        <w:suppressAutoHyphens w:val="0"/>
        <w:spacing w:after="120" w:line="23" w:lineRule="atLeast"/>
        <w:jc w:val="both"/>
        <w:rPr>
          <w:rFonts w:eastAsia="Andale Sans UI"/>
          <w:b/>
          <w:bCs/>
          <w:strike/>
          <w:sz w:val="22"/>
          <w:szCs w:val="22"/>
          <w:lang w:bidi="en-US"/>
        </w:rPr>
      </w:pPr>
    </w:p>
    <w:p w14:paraId="6FCC5A9D" w14:textId="77777777" w:rsidR="00381128" w:rsidRPr="00E80398" w:rsidRDefault="00381128" w:rsidP="007C56AA">
      <w:pPr>
        <w:suppressAutoHyphens w:val="0"/>
        <w:spacing w:after="120" w:line="23" w:lineRule="atLeast"/>
        <w:jc w:val="both"/>
        <w:rPr>
          <w:rFonts w:eastAsia="Andale Sans UI"/>
          <w:b/>
          <w:bCs/>
          <w:strike/>
          <w:sz w:val="22"/>
          <w:szCs w:val="22"/>
          <w:highlight w:val="yellow"/>
          <w:lang w:bidi="en-US"/>
        </w:rPr>
      </w:pPr>
    </w:p>
    <w:p w14:paraId="2E04D999" w14:textId="77777777" w:rsidR="00381128" w:rsidRPr="00E80398" w:rsidRDefault="00381128" w:rsidP="007C56AA">
      <w:pPr>
        <w:suppressAutoHyphens w:val="0"/>
        <w:spacing w:after="120" w:line="23" w:lineRule="atLeast"/>
        <w:jc w:val="both"/>
        <w:rPr>
          <w:rFonts w:eastAsia="Andale Sans UI"/>
          <w:b/>
          <w:bCs/>
          <w:strike/>
          <w:sz w:val="22"/>
          <w:szCs w:val="22"/>
          <w:highlight w:val="yellow"/>
          <w:lang w:bidi="en-US"/>
        </w:rPr>
      </w:pPr>
    </w:p>
    <w:p w14:paraId="3753C2C8" w14:textId="0B1C88DE"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lastRenderedPageBreak/>
        <w:t>Załącznik nr 2</w:t>
      </w:r>
    </w:p>
    <w:p w14:paraId="23643545" w14:textId="5D33CDEB"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do Umowy Nr ………./20</w:t>
      </w:r>
      <w:r w:rsidR="00E815CB">
        <w:rPr>
          <w:rFonts w:eastAsia="Andale Sans UI"/>
          <w:b/>
          <w:bCs/>
          <w:sz w:val="22"/>
          <w:szCs w:val="22"/>
          <w:lang w:bidi="en-US"/>
        </w:rPr>
        <w:t>24</w:t>
      </w:r>
    </w:p>
    <w:p w14:paraId="565C5DE6" w14:textId="6150671A"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z dnia …...20</w:t>
      </w:r>
      <w:r w:rsidR="00E815CB">
        <w:rPr>
          <w:rFonts w:eastAsia="Andale Sans UI"/>
          <w:b/>
          <w:bCs/>
          <w:sz w:val="22"/>
          <w:szCs w:val="22"/>
          <w:lang w:bidi="en-US"/>
        </w:rPr>
        <w:t>24</w:t>
      </w:r>
      <w:r w:rsidRPr="000274AA">
        <w:rPr>
          <w:rFonts w:eastAsia="Andale Sans UI"/>
          <w:b/>
          <w:bCs/>
          <w:sz w:val="22"/>
          <w:szCs w:val="22"/>
          <w:lang w:bidi="en-US"/>
        </w:rPr>
        <w:t>r.</w:t>
      </w:r>
    </w:p>
    <w:p w14:paraId="7BFA0CBF" w14:textId="77777777" w:rsidR="00381128" w:rsidRPr="000274AA" w:rsidRDefault="00381128" w:rsidP="007C56AA">
      <w:pPr>
        <w:suppressAutoHyphens w:val="0"/>
        <w:spacing w:after="120" w:line="23" w:lineRule="atLeast"/>
        <w:jc w:val="both"/>
        <w:rPr>
          <w:rFonts w:eastAsia="Andale Sans UI"/>
          <w:b/>
          <w:bCs/>
          <w:sz w:val="22"/>
          <w:szCs w:val="22"/>
          <w:lang w:bidi="en-US"/>
        </w:rPr>
      </w:pPr>
    </w:p>
    <w:p w14:paraId="44B3F00E" w14:textId="77777777" w:rsidR="00381128" w:rsidRPr="000274AA" w:rsidRDefault="00381128" w:rsidP="00381128">
      <w:pPr>
        <w:suppressAutoHyphens w:val="0"/>
        <w:spacing w:after="120" w:line="276" w:lineRule="auto"/>
        <w:jc w:val="center"/>
        <w:rPr>
          <w:rFonts w:eastAsia="Andale Sans UI"/>
          <w:b/>
          <w:bCs/>
          <w:sz w:val="22"/>
          <w:szCs w:val="22"/>
          <w:lang w:bidi="en-US"/>
        </w:rPr>
      </w:pPr>
      <w:r w:rsidRPr="000274AA">
        <w:rPr>
          <w:rFonts w:eastAsia="Andale Sans UI"/>
          <w:b/>
          <w:bCs/>
          <w:sz w:val="22"/>
          <w:szCs w:val="22"/>
          <w:lang w:bidi="en-US"/>
        </w:rPr>
        <w:t>Klauzula informacyjna RODO</w:t>
      </w:r>
    </w:p>
    <w:p w14:paraId="460D148A" w14:textId="77777777" w:rsidR="00381128" w:rsidRPr="000274AA" w:rsidRDefault="00381128" w:rsidP="00381128">
      <w:pPr>
        <w:autoSpaceDN w:val="0"/>
        <w:spacing w:after="120" w:line="276" w:lineRule="auto"/>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Zgodnie z  rozporządzenia Parlamentu Europejskiego i Rady (UE) 2016/679 z 27 kwietnia 2016 r. </w:t>
      </w:r>
      <w:r w:rsidRPr="000274AA">
        <w:rPr>
          <w:rFonts w:eastAsia="NSimSun" w:cs="Lucida Sans"/>
          <w:kern w:val="3"/>
          <w:sz w:val="22"/>
          <w:szCs w:val="22"/>
          <w:lang w:eastAsia="zh-CN" w:bidi="hi-IN"/>
        </w:rPr>
        <w:br/>
        <w:t>w sprawie ochrony osób fizycznych w związku z przetwarzaniem danych osobowych i w sprawie swobodnego przepływu takich danych oraz uchylenia dyrektywy 95/46/WE (RODO) informuję, że:</w:t>
      </w:r>
    </w:p>
    <w:p w14:paraId="7ED9C899" w14:textId="77777777" w:rsidR="00381128" w:rsidRPr="000274AA" w:rsidRDefault="00381128" w:rsidP="00381128">
      <w:pPr>
        <w:widowControl w:val="0"/>
        <w:numPr>
          <w:ilvl w:val="0"/>
          <w:numId w:val="240"/>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Administratorem Pani/Pana danych osobowych jest Gmina Psary reprezentowana przez Wójta Gminy Psary, z siedzibą: Urząd Gminy Psary – 42-512 Psary ul. Malinowicka 4;</w:t>
      </w:r>
    </w:p>
    <w:p w14:paraId="03F186F4" w14:textId="77777777" w:rsidR="00381128" w:rsidRPr="000274AA" w:rsidRDefault="00381128" w:rsidP="00381128">
      <w:pPr>
        <w:widowControl w:val="0"/>
        <w:numPr>
          <w:ilvl w:val="0"/>
          <w:numId w:val="240"/>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W przypadku pytań dotyczących przetwarzania danych osobowych prosimy o kontakt</w:t>
      </w:r>
      <w:r w:rsidRPr="000274AA">
        <w:rPr>
          <w:rFonts w:eastAsia="NSimSun" w:cs="Lucida Sans"/>
          <w:kern w:val="3"/>
          <w:sz w:val="22"/>
          <w:szCs w:val="22"/>
          <w:lang w:eastAsia="zh-CN" w:bidi="hi-IN"/>
        </w:rPr>
        <w:br/>
        <w:t>z inspektorem ochrony danych: e-mail: iod@psary.pl lub za pomocą danych kontaktowych Urzędu.</w:t>
      </w:r>
    </w:p>
    <w:p w14:paraId="63D2EB5F" w14:textId="77777777" w:rsidR="00381128" w:rsidRPr="000274AA" w:rsidRDefault="00381128" w:rsidP="00381128">
      <w:pPr>
        <w:widowControl w:val="0"/>
        <w:numPr>
          <w:ilvl w:val="0"/>
          <w:numId w:val="240"/>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kern w:val="3"/>
          <w:sz w:val="22"/>
          <w:szCs w:val="22"/>
          <w:lang w:eastAsia="zh-CN" w:bidi="hi-IN"/>
        </w:rPr>
        <w:t>Celem przetwarzania danych jest zawarcie, wykonywanie, obsługa oraz rozliczenie zawartej umowy i dane osobowe przetwarzane będą wyłącznie dla tych celów.</w:t>
      </w:r>
    </w:p>
    <w:p w14:paraId="2D9C8636" w14:textId="6577DCFF" w:rsidR="00381128" w:rsidRPr="000274AA" w:rsidRDefault="00381128" w:rsidP="00381128">
      <w:pPr>
        <w:widowControl w:val="0"/>
        <w:numPr>
          <w:ilvl w:val="0"/>
          <w:numId w:val="240"/>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kern w:val="3"/>
          <w:sz w:val="22"/>
          <w:szCs w:val="22"/>
          <w:lang w:eastAsia="zh-CN" w:bidi="hi-IN"/>
        </w:rPr>
        <w:t xml:space="preserve">Administrator przetwarza Pani / Pana dane zgodnie z postanowieniami RODO oraz innymi </w:t>
      </w:r>
      <w:r w:rsidR="009D6037">
        <w:rPr>
          <w:rFonts w:eastAsia="NSimSun"/>
          <w:kern w:val="3"/>
          <w:sz w:val="22"/>
          <w:szCs w:val="22"/>
          <w:lang w:eastAsia="zh-CN" w:bidi="hi-IN"/>
        </w:rPr>
        <w:br/>
      </w:r>
      <w:r w:rsidRPr="000274AA">
        <w:rPr>
          <w:rFonts w:eastAsia="NSimSun"/>
          <w:kern w:val="3"/>
          <w:sz w:val="22"/>
          <w:szCs w:val="22"/>
          <w:lang w:eastAsia="zh-CN" w:bidi="hi-IN"/>
        </w:rPr>
        <w:t>przepisami prawa powszechnie obowiązującego. Dane będą przetwarzane na podstawie art. 6 ust. 1 lit. b, c</w:t>
      </w:r>
      <w:r w:rsidRPr="000274AA">
        <w:rPr>
          <w:rFonts w:eastAsia="NSimSun"/>
          <w:b/>
          <w:bCs/>
          <w:kern w:val="3"/>
          <w:sz w:val="22"/>
          <w:szCs w:val="22"/>
          <w:lang w:eastAsia="zh-CN" w:bidi="hi-IN"/>
        </w:rPr>
        <w:t>,</w:t>
      </w:r>
      <w:r w:rsidRPr="000274AA">
        <w:rPr>
          <w:rFonts w:eastAsia="NSimSun"/>
          <w:kern w:val="3"/>
          <w:sz w:val="22"/>
          <w:szCs w:val="22"/>
          <w:lang w:eastAsia="zh-CN" w:bidi="hi-IN"/>
        </w:rPr>
        <w:t xml:space="preserve"> f RODO, w jednym lub w kilku z poniżej określonych celów:</w:t>
      </w:r>
    </w:p>
    <w:p w14:paraId="68D59244" w14:textId="6162801F" w:rsidR="00381128" w:rsidRPr="000274AA" w:rsidRDefault="00381128" w:rsidP="00381128">
      <w:pPr>
        <w:widowControl w:val="0"/>
        <w:numPr>
          <w:ilvl w:val="1"/>
          <w:numId w:val="241"/>
        </w:numPr>
        <w:suppressAutoHyphens w:val="0"/>
        <w:autoSpaceDN w:val="0"/>
        <w:spacing w:after="120" w:line="276" w:lineRule="auto"/>
        <w:ind w:left="1134"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wypełnianie obowiązków prawnych ciążących na Administratorze w zakresie </w:t>
      </w:r>
      <w:r w:rsidRPr="000274AA">
        <w:rPr>
          <w:rFonts w:eastAsia="NSimSun" w:cs="Lucida Sans"/>
          <w:kern w:val="3"/>
          <w:sz w:val="22"/>
          <w:szCs w:val="22"/>
          <w:lang w:eastAsia="zh-CN" w:bidi="hi-IN"/>
        </w:rPr>
        <w:br/>
        <w:t xml:space="preserve">przewidzianym przepisami prawa, w tym w celach finansowo – księgowych </w:t>
      </w:r>
      <w:r w:rsidRPr="000274AA">
        <w:rPr>
          <w:rFonts w:eastAsia="NSimSun" w:cs="Lucida Sans"/>
          <w:kern w:val="3"/>
          <w:sz w:val="22"/>
          <w:szCs w:val="22"/>
          <w:lang w:eastAsia="zh-CN" w:bidi="hi-IN"/>
        </w:rPr>
        <w:br/>
        <w:t>i archiwizacji,</w:t>
      </w:r>
    </w:p>
    <w:p w14:paraId="645933EF" w14:textId="77777777" w:rsidR="00381128" w:rsidRPr="000274AA" w:rsidRDefault="00381128" w:rsidP="00381128">
      <w:pPr>
        <w:widowControl w:val="0"/>
        <w:numPr>
          <w:ilvl w:val="1"/>
          <w:numId w:val="241"/>
        </w:numPr>
        <w:suppressAutoHyphens w:val="0"/>
        <w:autoSpaceDN w:val="0"/>
        <w:spacing w:after="120" w:line="276" w:lineRule="auto"/>
        <w:ind w:left="1134"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wykonanie umowy lub nawiązanie stosunków biznesowych przed jej zawarciem,</w:t>
      </w:r>
    </w:p>
    <w:p w14:paraId="4D2A53FB" w14:textId="77777777" w:rsidR="00381128" w:rsidRPr="000274AA" w:rsidRDefault="00381128" w:rsidP="00381128">
      <w:pPr>
        <w:widowControl w:val="0"/>
        <w:numPr>
          <w:ilvl w:val="1"/>
          <w:numId w:val="241"/>
        </w:numPr>
        <w:suppressAutoHyphens w:val="0"/>
        <w:autoSpaceDN w:val="0"/>
        <w:spacing w:after="120" w:line="276" w:lineRule="auto"/>
        <w:ind w:left="1134"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realizacja prawnie uzasadnionych interesów Administratora, w szczególności takich jak:</w:t>
      </w:r>
    </w:p>
    <w:p w14:paraId="6BE49D32" w14:textId="77777777" w:rsidR="00381128" w:rsidRPr="000274AA" w:rsidRDefault="00381128" w:rsidP="00381128">
      <w:pPr>
        <w:widowControl w:val="0"/>
        <w:numPr>
          <w:ilvl w:val="1"/>
          <w:numId w:val="242"/>
        </w:numPr>
        <w:suppressAutoHyphens w:val="0"/>
        <w:autoSpaceDN w:val="0"/>
        <w:spacing w:after="120" w:line="276" w:lineRule="auto"/>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umożliwienie prawidłowej realizacji umowy, w tym sprawnej komunikacji pomiędzy osobami dedykowanymi do realizacji zawartych umów,</w:t>
      </w:r>
    </w:p>
    <w:p w14:paraId="3C6F7F46" w14:textId="77777777" w:rsidR="00381128" w:rsidRPr="000274AA" w:rsidRDefault="00381128" w:rsidP="00381128">
      <w:pPr>
        <w:widowControl w:val="0"/>
        <w:numPr>
          <w:ilvl w:val="1"/>
          <w:numId w:val="242"/>
        </w:numPr>
        <w:suppressAutoHyphens w:val="0"/>
        <w:autoSpaceDN w:val="0"/>
        <w:spacing w:after="120" w:line="276" w:lineRule="auto"/>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ustalenie lub dochodzenie roszczeń lub obrona przed roszczeniami,</w:t>
      </w:r>
    </w:p>
    <w:p w14:paraId="1C7280DD" w14:textId="77777777" w:rsidR="00381128" w:rsidRPr="000274AA" w:rsidRDefault="00381128" w:rsidP="00381128">
      <w:pPr>
        <w:widowControl w:val="0"/>
        <w:numPr>
          <w:ilvl w:val="1"/>
          <w:numId w:val="242"/>
        </w:numPr>
        <w:suppressAutoHyphens w:val="0"/>
        <w:autoSpaceDN w:val="0"/>
        <w:spacing w:after="120" w:line="276" w:lineRule="auto"/>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weryfikacja kontrahentów, w tym zapobieganie oszustwom.</w:t>
      </w:r>
    </w:p>
    <w:p w14:paraId="6FC66F5B" w14:textId="1ADA21A5"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Przetwarzane dane osobowe mogą być pozyskiwane od osoby, której dane dotyczą, a także ze źródeł publicznie dostępnych oraz od organów administracji publicznej, innych podmiotów </w:t>
      </w:r>
      <w:r w:rsidRPr="000274AA">
        <w:rPr>
          <w:rFonts w:eastAsia="NSimSun" w:cs="Lucida Sans"/>
          <w:kern w:val="3"/>
          <w:sz w:val="22"/>
          <w:szCs w:val="22"/>
          <w:lang w:eastAsia="zh-CN" w:bidi="hi-IN"/>
        </w:rPr>
        <w:br/>
        <w:t>i osób fizycznych zobowiązanych do przekazania danych osobowych.</w:t>
      </w:r>
    </w:p>
    <w:p w14:paraId="2AAAE46E" w14:textId="3D497E80"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Odbiorcą Pana/Pani danych osobowych mogą być</w:t>
      </w:r>
      <w:r w:rsidRPr="000274AA">
        <w:rPr>
          <w:rFonts w:eastAsia="NSimSun" w:cs="Lucida Sans"/>
          <w:b/>
          <w:kern w:val="3"/>
          <w:sz w:val="22"/>
          <w:szCs w:val="22"/>
          <w:lang w:eastAsia="zh-CN" w:bidi="hi-IN"/>
        </w:rPr>
        <w:t xml:space="preserve"> </w:t>
      </w:r>
      <w:r w:rsidRPr="000274AA">
        <w:rPr>
          <w:rFonts w:eastAsia="NSimSun" w:cs="Lucida Sans"/>
          <w:kern w:val="3"/>
          <w:sz w:val="22"/>
          <w:szCs w:val="22"/>
          <w:lang w:eastAsia="zh-CN" w:bidi="hi-IN"/>
        </w:rPr>
        <w:t xml:space="preserve">osoby upoważnione przez Administratora, podmioty z którymi Administrator podpisał umowy powierzenia przetwarzania danych oraz </w:t>
      </w:r>
      <w:r w:rsidRPr="000274AA">
        <w:rPr>
          <w:rFonts w:eastAsia="NSimSun" w:cs="Lucida Sans"/>
          <w:kern w:val="3"/>
          <w:sz w:val="22"/>
          <w:szCs w:val="22"/>
          <w:lang w:eastAsia="zh-CN" w:bidi="hi-IN"/>
        </w:rPr>
        <w:br/>
        <w:t xml:space="preserve">inne podmioty uprawnione na podstawie przepisów prawa. </w:t>
      </w:r>
    </w:p>
    <w:p w14:paraId="790A18DD" w14:textId="4266046B"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Pana/Pani dane osobowe nie będą przekazywane do państwa trzeciego/organizacji </w:t>
      </w:r>
      <w:r w:rsidR="009D6037">
        <w:rPr>
          <w:rFonts w:eastAsia="NSimSun" w:cs="Lucida Sans"/>
          <w:kern w:val="3"/>
          <w:sz w:val="22"/>
          <w:szCs w:val="22"/>
          <w:lang w:eastAsia="zh-CN" w:bidi="hi-IN"/>
        </w:rPr>
        <w:br/>
      </w:r>
      <w:r w:rsidRPr="000274AA">
        <w:rPr>
          <w:rFonts w:eastAsia="NSimSun" w:cs="Lucida Sans"/>
          <w:kern w:val="3"/>
          <w:sz w:val="22"/>
          <w:szCs w:val="22"/>
          <w:lang w:eastAsia="zh-CN" w:bidi="hi-IN"/>
        </w:rPr>
        <w:t>międzynarodowej.</w:t>
      </w:r>
    </w:p>
    <w:p w14:paraId="1368CC60" w14:textId="2D7BB313"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kern w:val="3"/>
          <w:sz w:val="22"/>
          <w:szCs w:val="22"/>
          <w:lang w:eastAsia="ar-SA" w:bidi="hi-IN"/>
        </w:rPr>
        <w:t xml:space="preserve">Pani/Pana dane będą przechowywane do czasu przedawnienia roszczeń przysługujących </w:t>
      </w:r>
      <w:r w:rsidR="009D6037">
        <w:rPr>
          <w:kern w:val="3"/>
          <w:sz w:val="22"/>
          <w:szCs w:val="22"/>
          <w:lang w:eastAsia="ar-SA" w:bidi="hi-IN"/>
        </w:rPr>
        <w:br/>
      </w:r>
      <w:r w:rsidRPr="000274AA">
        <w:rPr>
          <w:kern w:val="3"/>
          <w:sz w:val="22"/>
          <w:szCs w:val="22"/>
          <w:lang w:eastAsia="ar-SA" w:bidi="hi-IN"/>
        </w:rPr>
        <w:t>administratorowi danych i w stosunku do niego po zakończeniu trwania umowy</w:t>
      </w:r>
      <w:r w:rsidRPr="000274AA">
        <w:rPr>
          <w:rFonts w:eastAsia="NSimSun" w:cs="Lucida Sans"/>
          <w:kern w:val="3"/>
          <w:sz w:val="22"/>
          <w:szCs w:val="22"/>
          <w:lang w:eastAsia="zh-CN" w:bidi="hi-IN"/>
        </w:rPr>
        <w:t xml:space="preserve"> zgodnie</w:t>
      </w:r>
      <w:r w:rsidRPr="000274AA">
        <w:rPr>
          <w:rFonts w:eastAsia="NSimSun" w:cs="Lucida Sans"/>
          <w:kern w:val="3"/>
          <w:sz w:val="22"/>
          <w:szCs w:val="22"/>
          <w:lang w:eastAsia="zh-CN" w:bidi="hi-IN"/>
        </w:rPr>
        <w:br/>
        <w:t xml:space="preserve">z Rozporządzenie Prezesa Rady Ministrów z dnia 18 stycznia 2011 r. w sprawie instrukcji </w:t>
      </w:r>
      <w:r w:rsidR="009D6037">
        <w:rPr>
          <w:rFonts w:eastAsia="NSimSun" w:cs="Lucida Sans"/>
          <w:kern w:val="3"/>
          <w:sz w:val="22"/>
          <w:szCs w:val="22"/>
          <w:lang w:eastAsia="zh-CN" w:bidi="hi-IN"/>
        </w:rPr>
        <w:br/>
      </w:r>
      <w:r w:rsidRPr="000274AA">
        <w:rPr>
          <w:rFonts w:eastAsia="NSimSun" w:cs="Lucida Sans"/>
          <w:kern w:val="3"/>
          <w:sz w:val="22"/>
          <w:szCs w:val="22"/>
          <w:lang w:eastAsia="zh-CN" w:bidi="hi-IN"/>
        </w:rPr>
        <w:t>kancelaryjnej, jednolitych rzeczowych wykazów akt oraz instrukcji w sprawie organizacji</w:t>
      </w:r>
      <w:r w:rsidRPr="000274AA">
        <w:rPr>
          <w:rFonts w:eastAsia="NSimSun" w:cs="Lucida Sans"/>
          <w:kern w:val="3"/>
          <w:sz w:val="22"/>
          <w:szCs w:val="22"/>
          <w:lang w:eastAsia="zh-CN" w:bidi="hi-IN"/>
        </w:rPr>
        <w:br/>
        <w:t>i zakresu działania archiwów zakładowych oraz przepisami prawa.</w:t>
      </w:r>
    </w:p>
    <w:p w14:paraId="36753C8B" w14:textId="1695F496"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lastRenderedPageBreak/>
        <w:t xml:space="preserve">Informujemy o prawie do żądania od administratora dostępu do danych osobowych dotyczących osoby, której dane dotyczą, ich sprostowania, usunięcia lub ograniczenia przetwarzania oraz </w:t>
      </w:r>
      <w:r w:rsidRPr="000274AA">
        <w:rPr>
          <w:rFonts w:eastAsia="NSimSun" w:cs="Lucida Sans"/>
          <w:kern w:val="3"/>
          <w:sz w:val="22"/>
          <w:szCs w:val="22"/>
          <w:lang w:eastAsia="zh-CN" w:bidi="hi-IN"/>
        </w:rPr>
        <w:br/>
        <w:t xml:space="preserve">o prawie do wniesienia sprzeciwu wobec przetwarzania, a także o prawie do przenoszenia </w:t>
      </w:r>
      <w:r w:rsidRPr="000274AA">
        <w:rPr>
          <w:rFonts w:eastAsia="NSimSun" w:cs="Lucida Sans"/>
          <w:kern w:val="3"/>
          <w:sz w:val="22"/>
          <w:szCs w:val="22"/>
          <w:lang w:eastAsia="zh-CN" w:bidi="hi-IN"/>
        </w:rPr>
        <w:br/>
        <w:t>danych o ile odrębne przepisy nie stanowią inaczej.</w:t>
      </w:r>
    </w:p>
    <w:p w14:paraId="4AA066C7" w14:textId="11D4DE09"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Przysługuje Pani/Panu skarga do organu nadzorczego (Prezesa Urzędu Ochrony Danych </w:t>
      </w:r>
      <w:r w:rsidRPr="000274AA">
        <w:rPr>
          <w:rFonts w:eastAsia="NSimSun" w:cs="Lucida Sans"/>
          <w:kern w:val="3"/>
          <w:sz w:val="22"/>
          <w:szCs w:val="22"/>
          <w:lang w:eastAsia="zh-CN" w:bidi="hi-IN"/>
        </w:rPr>
        <w:br/>
        <w:t>Osobowych).</w:t>
      </w:r>
    </w:p>
    <w:p w14:paraId="0693C8AC" w14:textId="77777777"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Podanie danych osobowych jest warunkiem zawarcia umowy lub podjęcia współpracy.</w:t>
      </w:r>
    </w:p>
    <w:p w14:paraId="6E8622EF" w14:textId="77777777"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Pani/Pana dane  nie będą przetwarzane w celu podejmowania zautomatyzowanej decyzji</w:t>
      </w:r>
      <w:r w:rsidRPr="000274AA">
        <w:rPr>
          <w:rFonts w:eastAsia="NSimSun" w:cs="Lucida Sans"/>
          <w:kern w:val="3"/>
          <w:sz w:val="22"/>
          <w:szCs w:val="22"/>
          <w:lang w:eastAsia="zh-CN" w:bidi="hi-IN"/>
        </w:rPr>
        <w:br/>
        <w:t>i nie będą przetwarzane w celu profilowania.</w:t>
      </w:r>
    </w:p>
    <w:p w14:paraId="2AF70A5C" w14:textId="77777777" w:rsidR="00381128" w:rsidRPr="000274AA" w:rsidRDefault="00381128" w:rsidP="00381128">
      <w:pPr>
        <w:autoSpaceDN w:val="0"/>
        <w:spacing w:after="120" w:line="276" w:lineRule="auto"/>
        <w:jc w:val="both"/>
        <w:textAlignment w:val="baseline"/>
        <w:rPr>
          <w:rFonts w:eastAsia="NSimSun" w:cs="Lucida Sans"/>
          <w:kern w:val="3"/>
          <w:sz w:val="22"/>
          <w:szCs w:val="22"/>
          <w:lang w:eastAsia="zh-CN" w:bidi="hi-IN"/>
        </w:rPr>
      </w:pPr>
    </w:p>
    <w:p w14:paraId="61B15C38" w14:textId="77777777" w:rsidR="00381128" w:rsidRPr="000274AA" w:rsidRDefault="00381128" w:rsidP="00381128">
      <w:pPr>
        <w:suppressAutoHyphens w:val="0"/>
        <w:spacing w:after="120" w:line="276" w:lineRule="auto"/>
        <w:ind w:left="851" w:hanging="414"/>
        <w:jc w:val="right"/>
        <w:rPr>
          <w:rFonts w:eastAsia="Andale Sans UI"/>
          <w:sz w:val="22"/>
          <w:szCs w:val="22"/>
          <w:lang w:bidi="en-US"/>
        </w:rPr>
      </w:pPr>
    </w:p>
    <w:p w14:paraId="6C2BC3CE" w14:textId="77777777" w:rsidR="00381128" w:rsidRPr="000274AA" w:rsidRDefault="00381128" w:rsidP="00381128">
      <w:pPr>
        <w:suppressAutoHyphens w:val="0"/>
        <w:spacing w:after="120" w:line="276" w:lineRule="auto"/>
        <w:ind w:left="851" w:hanging="414"/>
        <w:jc w:val="right"/>
        <w:rPr>
          <w:rFonts w:eastAsia="Andale Sans UI"/>
          <w:sz w:val="22"/>
          <w:szCs w:val="22"/>
          <w:lang w:bidi="en-US"/>
        </w:rPr>
      </w:pPr>
      <w:r w:rsidRPr="000274AA">
        <w:rPr>
          <w:rFonts w:eastAsia="Andale Sans UI"/>
          <w:sz w:val="22"/>
          <w:szCs w:val="22"/>
          <w:lang w:bidi="en-US"/>
        </w:rPr>
        <w:t>.…………….……………………………..</w:t>
      </w:r>
    </w:p>
    <w:p w14:paraId="6603B284" w14:textId="77777777" w:rsidR="00381128" w:rsidRPr="000274AA" w:rsidRDefault="00381128" w:rsidP="00381128">
      <w:pPr>
        <w:suppressAutoHyphens w:val="0"/>
        <w:spacing w:after="120" w:line="276" w:lineRule="auto"/>
        <w:ind w:left="851" w:hanging="414"/>
        <w:jc w:val="right"/>
        <w:rPr>
          <w:rFonts w:eastAsia="Andale Sans UI"/>
          <w:sz w:val="22"/>
          <w:szCs w:val="22"/>
          <w:lang w:bidi="en-US"/>
        </w:rPr>
      </w:pPr>
      <w:r w:rsidRPr="000274AA">
        <w:rPr>
          <w:rFonts w:eastAsia="Andale Sans UI"/>
          <w:sz w:val="22"/>
          <w:szCs w:val="22"/>
          <w:lang w:bidi="en-US"/>
        </w:rPr>
        <w:t>podpis Zamawiającego</w:t>
      </w:r>
    </w:p>
    <w:p w14:paraId="073BC8A9" w14:textId="70BF1A57" w:rsidR="00381128" w:rsidRPr="00E80398" w:rsidRDefault="00381128" w:rsidP="007C56AA">
      <w:pPr>
        <w:suppressAutoHyphens w:val="0"/>
        <w:spacing w:after="120" w:line="23" w:lineRule="atLeast"/>
        <w:jc w:val="both"/>
        <w:rPr>
          <w:rFonts w:eastAsia="Andale Sans UI"/>
          <w:b/>
          <w:bCs/>
          <w:sz w:val="22"/>
          <w:szCs w:val="22"/>
          <w:highlight w:val="yellow"/>
          <w:lang w:bidi="en-US"/>
        </w:rPr>
      </w:pPr>
    </w:p>
    <w:p w14:paraId="4F1E3505" w14:textId="77777777" w:rsidR="00381128" w:rsidRPr="000274AA" w:rsidRDefault="00381128" w:rsidP="007C56AA">
      <w:pPr>
        <w:suppressAutoHyphens w:val="0"/>
        <w:spacing w:after="120" w:line="23" w:lineRule="atLeast"/>
        <w:jc w:val="both"/>
        <w:rPr>
          <w:rFonts w:eastAsia="Andale Sans UI"/>
          <w:b/>
          <w:bCs/>
          <w:sz w:val="22"/>
          <w:szCs w:val="22"/>
          <w:lang w:bidi="en-US"/>
        </w:rPr>
      </w:pPr>
    </w:p>
    <w:p w14:paraId="10F2CB87" w14:textId="77777777" w:rsidR="00381128" w:rsidRPr="000274AA" w:rsidRDefault="00381128" w:rsidP="00381128">
      <w:pPr>
        <w:tabs>
          <w:tab w:val="left" w:pos="-15306"/>
        </w:tabs>
        <w:suppressAutoHyphens w:val="0"/>
        <w:spacing w:after="120" w:line="276" w:lineRule="auto"/>
        <w:jc w:val="center"/>
        <w:rPr>
          <w:rFonts w:eastAsia="Andale Sans UI"/>
          <w:b/>
          <w:sz w:val="22"/>
          <w:szCs w:val="22"/>
          <w:lang w:bidi="en-US"/>
        </w:rPr>
      </w:pPr>
      <w:r w:rsidRPr="000274AA">
        <w:rPr>
          <w:rFonts w:eastAsia="Andale Sans UI"/>
          <w:b/>
          <w:sz w:val="22"/>
          <w:szCs w:val="22"/>
          <w:lang w:bidi="en-US"/>
        </w:rPr>
        <w:t>OŚWIADCZENIE WYKONAWCY</w:t>
      </w:r>
    </w:p>
    <w:p w14:paraId="62333A56" w14:textId="77777777" w:rsidR="00E45584" w:rsidRDefault="00381128" w:rsidP="00E45584">
      <w:pPr>
        <w:tabs>
          <w:tab w:val="left" w:pos="-15306"/>
        </w:tabs>
        <w:suppressAutoHyphens w:val="0"/>
        <w:spacing w:after="120" w:line="276" w:lineRule="auto"/>
        <w:jc w:val="both"/>
        <w:rPr>
          <w:rFonts w:eastAsia="Andale Sans UI"/>
          <w:sz w:val="22"/>
          <w:szCs w:val="22"/>
          <w:lang w:bidi="en-US"/>
        </w:rPr>
      </w:pPr>
      <w:r w:rsidRPr="000274AA">
        <w:rPr>
          <w:rFonts w:eastAsia="Andale Sans UI"/>
          <w:sz w:val="22"/>
          <w:szCs w:val="22"/>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w:t>
      </w:r>
      <w:r w:rsidR="00E45584">
        <w:rPr>
          <w:rFonts w:eastAsia="Andale Sans UI"/>
          <w:sz w:val="22"/>
          <w:szCs w:val="22"/>
          <w:lang w:bidi="en-US"/>
        </w:rPr>
        <w:br/>
      </w:r>
      <w:r w:rsidRPr="000274AA">
        <w:rPr>
          <w:rFonts w:eastAsia="Andale Sans UI"/>
          <w:sz w:val="22"/>
          <w:szCs w:val="22"/>
          <w:lang w:bidi="en-US"/>
        </w:rPr>
        <w:t xml:space="preserve">danych) (Dz. Urz. UE L 119 z 04.05.2016, str. 1) wobec osób fizycznych, od których dane osobowe bezpośrednio lub pośrednio pozyskałem w celu podpisania i realizacji umowy na zadanie pn.: </w:t>
      </w:r>
      <w:bookmarkStart w:id="30" w:name="_Hlk144988865"/>
      <w:r w:rsidR="00E45584" w:rsidRPr="000713F4">
        <w:rPr>
          <w:rFonts w:eastAsia="Arial"/>
          <w:kern w:val="3"/>
          <w:sz w:val="22"/>
          <w:szCs w:val="22"/>
          <w:lang w:eastAsia="zh-CN"/>
        </w:rPr>
        <w:t xml:space="preserve">Budowa sieci kanalizacji sanitarnej ciśnieniowej ul. 1 Maja, ul. Podwale, Sportowej i Belnej w Strzyżowicach </w:t>
      </w:r>
      <w:r w:rsidR="00E45584">
        <w:rPr>
          <w:rFonts w:eastAsia="Arial"/>
          <w:kern w:val="3"/>
          <w:sz w:val="22"/>
          <w:szCs w:val="22"/>
          <w:lang w:eastAsia="zh-CN"/>
        </w:rPr>
        <w:br/>
      </w:r>
      <w:r w:rsidR="00E45584" w:rsidRPr="000713F4">
        <w:rPr>
          <w:rFonts w:eastAsia="Arial"/>
          <w:kern w:val="3"/>
          <w:sz w:val="22"/>
          <w:szCs w:val="22"/>
          <w:lang w:eastAsia="zh-CN"/>
        </w:rPr>
        <w:t xml:space="preserve">w ramach zadania: </w:t>
      </w:r>
      <w:r w:rsidR="00E45584" w:rsidRPr="000713F4">
        <w:rPr>
          <w:rFonts w:eastAsia="Arial"/>
          <w:b/>
          <w:bCs/>
          <w:kern w:val="3"/>
          <w:sz w:val="22"/>
          <w:szCs w:val="22"/>
          <w:lang w:eastAsia="zh-CN"/>
        </w:rPr>
        <w:t>„</w:t>
      </w:r>
      <w:r w:rsidR="00E45584" w:rsidRPr="000713F4">
        <w:rPr>
          <w:b/>
          <w:bCs/>
          <w:kern w:val="3"/>
          <w:sz w:val="22"/>
          <w:szCs w:val="22"/>
          <w:lang w:eastAsia="zh-CN"/>
        </w:rPr>
        <w:t xml:space="preserve">Budowa sieci kanalizacyjnej na potrzeby Społecznej Inicjatywy </w:t>
      </w:r>
      <w:r w:rsidR="00E45584">
        <w:rPr>
          <w:b/>
          <w:bCs/>
          <w:kern w:val="3"/>
          <w:sz w:val="22"/>
          <w:szCs w:val="22"/>
          <w:lang w:eastAsia="zh-CN"/>
        </w:rPr>
        <w:br/>
      </w:r>
      <w:r w:rsidR="00E45584" w:rsidRPr="000713F4">
        <w:rPr>
          <w:b/>
          <w:bCs/>
          <w:kern w:val="3"/>
          <w:sz w:val="22"/>
          <w:szCs w:val="22"/>
          <w:lang w:eastAsia="zh-CN"/>
        </w:rPr>
        <w:t>Mieszkaniowej w Gminie Psary – etap III – Poprawa standardu i jakości życia mieszkańców, zwiększenie atrakcyjności gminy, rozwój budownictwa mieszkaniowego”</w:t>
      </w:r>
      <w:r w:rsidR="00E45584">
        <w:rPr>
          <w:b/>
          <w:bCs/>
          <w:kern w:val="3"/>
          <w:sz w:val="22"/>
          <w:szCs w:val="22"/>
          <w:lang w:eastAsia="zh-CN"/>
        </w:rPr>
        <w:t>.</w:t>
      </w:r>
      <w:r w:rsidR="00E45584">
        <w:rPr>
          <w:rFonts w:eastAsia="Andale Sans UI"/>
          <w:sz w:val="22"/>
          <w:szCs w:val="22"/>
          <w:lang w:bidi="en-US"/>
        </w:rPr>
        <w:t xml:space="preserve"> </w:t>
      </w:r>
    </w:p>
    <w:p w14:paraId="0A7300F6" w14:textId="0DDFEA7B" w:rsidR="00E45584" w:rsidRPr="00E45584" w:rsidRDefault="00E45584" w:rsidP="00E45584">
      <w:pPr>
        <w:tabs>
          <w:tab w:val="left" w:pos="-15306"/>
        </w:tabs>
        <w:suppressAutoHyphens w:val="0"/>
        <w:spacing w:after="120" w:line="276" w:lineRule="auto"/>
        <w:jc w:val="both"/>
        <w:rPr>
          <w:rFonts w:eastAsia="Andale Sans UI"/>
          <w:sz w:val="22"/>
          <w:szCs w:val="22"/>
          <w:lang w:bidi="en-US"/>
        </w:rPr>
      </w:pPr>
      <w:r w:rsidRPr="005224FD">
        <w:rPr>
          <w:rFonts w:eastAsia="Arial"/>
          <w:b/>
          <w:bCs/>
          <w:kern w:val="2"/>
          <w:sz w:val="22"/>
          <w:szCs w:val="22"/>
          <w:lang w:eastAsia="zh-CN"/>
        </w:rPr>
        <w:t>Znak sprawy: ZP.271</w:t>
      </w:r>
      <w:r>
        <w:rPr>
          <w:rFonts w:eastAsia="Arial"/>
          <w:b/>
          <w:bCs/>
          <w:kern w:val="2"/>
          <w:sz w:val="22"/>
          <w:szCs w:val="22"/>
          <w:lang w:eastAsia="zh-CN"/>
        </w:rPr>
        <w:t>.09</w:t>
      </w:r>
      <w:r w:rsidRPr="005224FD">
        <w:rPr>
          <w:rFonts w:eastAsia="Arial"/>
          <w:b/>
          <w:bCs/>
          <w:kern w:val="2"/>
          <w:sz w:val="22"/>
          <w:szCs w:val="22"/>
          <w:lang w:eastAsia="zh-CN"/>
        </w:rPr>
        <w:t>.2024.</w:t>
      </w:r>
    </w:p>
    <w:p w14:paraId="18FA200A" w14:textId="77777777" w:rsidR="00E45584" w:rsidRDefault="00E45584" w:rsidP="000274AA">
      <w:pPr>
        <w:tabs>
          <w:tab w:val="left" w:pos="-15306"/>
        </w:tabs>
        <w:suppressAutoHyphens w:val="0"/>
        <w:spacing w:after="120" w:line="276" w:lineRule="auto"/>
        <w:jc w:val="both"/>
        <w:rPr>
          <w:rFonts w:eastAsia="Andale Sans UI"/>
          <w:sz w:val="22"/>
          <w:szCs w:val="22"/>
          <w:lang w:bidi="en-US"/>
        </w:rPr>
      </w:pPr>
    </w:p>
    <w:p w14:paraId="7AAFA5B3" w14:textId="77777777" w:rsidR="00E45584" w:rsidRDefault="00E45584" w:rsidP="000274AA">
      <w:pPr>
        <w:suppressAutoHyphens w:val="0"/>
        <w:spacing w:after="120" w:line="276" w:lineRule="auto"/>
        <w:ind w:left="851" w:hanging="414"/>
        <w:jc w:val="right"/>
        <w:rPr>
          <w:rFonts w:eastAsia="Andale Sans UI"/>
          <w:sz w:val="22"/>
          <w:szCs w:val="22"/>
          <w:highlight w:val="yellow"/>
          <w:lang w:bidi="en-US"/>
        </w:rPr>
      </w:pPr>
    </w:p>
    <w:p w14:paraId="7B3A5864" w14:textId="77777777" w:rsidR="00E45584" w:rsidRDefault="00E45584" w:rsidP="000274AA">
      <w:pPr>
        <w:suppressAutoHyphens w:val="0"/>
        <w:spacing w:after="120" w:line="276" w:lineRule="auto"/>
        <w:ind w:left="851" w:hanging="414"/>
        <w:jc w:val="right"/>
        <w:rPr>
          <w:rFonts w:eastAsia="Andale Sans UI"/>
          <w:sz w:val="22"/>
          <w:szCs w:val="22"/>
          <w:highlight w:val="yellow"/>
          <w:lang w:bidi="en-US"/>
        </w:rPr>
      </w:pPr>
    </w:p>
    <w:p w14:paraId="157E0E1F" w14:textId="77777777" w:rsidR="00E45584" w:rsidRDefault="00E45584" w:rsidP="000274AA">
      <w:pPr>
        <w:suppressAutoHyphens w:val="0"/>
        <w:spacing w:after="120" w:line="276" w:lineRule="auto"/>
        <w:ind w:left="851" w:hanging="414"/>
        <w:jc w:val="right"/>
        <w:rPr>
          <w:rFonts w:eastAsia="Andale Sans UI"/>
          <w:sz w:val="22"/>
          <w:szCs w:val="22"/>
          <w:highlight w:val="yellow"/>
          <w:lang w:bidi="en-US"/>
        </w:rPr>
      </w:pPr>
    </w:p>
    <w:p w14:paraId="1DA4292C" w14:textId="085DE746" w:rsidR="000274AA" w:rsidRPr="00381128" w:rsidRDefault="00381128" w:rsidP="000274AA">
      <w:pPr>
        <w:suppressAutoHyphens w:val="0"/>
        <w:spacing w:after="120" w:line="276" w:lineRule="auto"/>
        <w:ind w:left="851" w:hanging="414"/>
        <w:jc w:val="right"/>
        <w:rPr>
          <w:rFonts w:eastAsia="Andale Sans UI"/>
          <w:sz w:val="22"/>
          <w:szCs w:val="22"/>
          <w:lang w:bidi="en-US"/>
        </w:rPr>
      </w:pPr>
      <w:r w:rsidRPr="00E80398">
        <w:rPr>
          <w:rFonts w:eastAsia="Andale Sans UI"/>
          <w:sz w:val="22"/>
          <w:szCs w:val="22"/>
          <w:highlight w:val="yellow"/>
          <w:lang w:bidi="en-US"/>
        </w:rPr>
        <w:br/>
      </w:r>
      <w:bookmarkEnd w:id="30"/>
      <w:r w:rsidR="000274AA" w:rsidRPr="00381128">
        <w:rPr>
          <w:rFonts w:eastAsia="Andale Sans UI"/>
          <w:sz w:val="22"/>
          <w:szCs w:val="22"/>
          <w:lang w:bidi="en-US"/>
        </w:rPr>
        <w:t>.…………….……………………………..</w:t>
      </w:r>
    </w:p>
    <w:p w14:paraId="3DCC3D46" w14:textId="77777777" w:rsidR="000274AA" w:rsidRPr="00381128" w:rsidRDefault="000274AA" w:rsidP="000274AA">
      <w:pPr>
        <w:suppressAutoHyphens w:val="0"/>
        <w:spacing w:after="120" w:line="276" w:lineRule="auto"/>
        <w:ind w:left="851" w:hanging="414"/>
        <w:jc w:val="right"/>
        <w:rPr>
          <w:rFonts w:eastAsia="Andale Sans UI"/>
          <w:sz w:val="22"/>
          <w:szCs w:val="22"/>
          <w:lang w:bidi="en-US"/>
        </w:rPr>
      </w:pPr>
      <w:r w:rsidRPr="00381128">
        <w:rPr>
          <w:rFonts w:eastAsia="Andale Sans UI"/>
          <w:sz w:val="22"/>
          <w:szCs w:val="22"/>
          <w:lang w:bidi="en-US"/>
        </w:rPr>
        <w:t xml:space="preserve">podpis </w:t>
      </w:r>
      <w:r>
        <w:rPr>
          <w:rFonts w:eastAsia="Andale Sans UI"/>
          <w:sz w:val="22"/>
          <w:szCs w:val="22"/>
          <w:lang w:bidi="en-US"/>
        </w:rPr>
        <w:t>Wykonawcy</w:t>
      </w:r>
    </w:p>
    <w:p w14:paraId="6507723E" w14:textId="1CE35E95" w:rsidR="00413540" w:rsidRPr="000274AA" w:rsidRDefault="00413540" w:rsidP="007C56AA">
      <w:pPr>
        <w:suppressAutoHyphens w:val="0"/>
        <w:spacing w:after="120" w:line="23" w:lineRule="atLeast"/>
        <w:jc w:val="both"/>
        <w:rPr>
          <w:rFonts w:eastAsia="Andale Sans UI"/>
          <w:b/>
          <w:bCs/>
          <w:strike/>
          <w:sz w:val="22"/>
          <w:szCs w:val="22"/>
          <w:lang w:bidi="en-US"/>
        </w:rPr>
      </w:pPr>
    </w:p>
    <w:p w14:paraId="1F06EEDA" w14:textId="77777777" w:rsidR="00413540" w:rsidRPr="00E80398" w:rsidRDefault="00413540" w:rsidP="007C56AA">
      <w:pPr>
        <w:suppressAutoHyphens w:val="0"/>
        <w:spacing w:after="120" w:line="23" w:lineRule="atLeast"/>
        <w:jc w:val="both"/>
        <w:rPr>
          <w:rFonts w:eastAsia="Andale Sans UI"/>
          <w:b/>
          <w:bCs/>
          <w:strike/>
          <w:sz w:val="22"/>
          <w:szCs w:val="22"/>
          <w:highlight w:val="yellow"/>
          <w:lang w:bidi="en-US"/>
        </w:rPr>
      </w:pPr>
    </w:p>
    <w:p w14:paraId="39A78841" w14:textId="77777777" w:rsidR="000274AA" w:rsidRDefault="000274AA" w:rsidP="00381128">
      <w:pPr>
        <w:suppressAutoHyphens w:val="0"/>
        <w:spacing w:after="120" w:line="23" w:lineRule="atLeast"/>
        <w:jc w:val="right"/>
        <w:rPr>
          <w:rFonts w:eastAsia="Andale Sans UI"/>
          <w:b/>
          <w:bCs/>
          <w:sz w:val="22"/>
          <w:szCs w:val="22"/>
          <w:highlight w:val="yellow"/>
          <w:lang w:bidi="en-US"/>
        </w:rPr>
      </w:pPr>
    </w:p>
    <w:p w14:paraId="376165D1" w14:textId="77777777" w:rsidR="000274AA" w:rsidRDefault="000274AA" w:rsidP="00381128">
      <w:pPr>
        <w:suppressAutoHyphens w:val="0"/>
        <w:spacing w:after="120" w:line="23" w:lineRule="atLeast"/>
        <w:jc w:val="right"/>
        <w:rPr>
          <w:rFonts w:eastAsia="Andale Sans UI"/>
          <w:b/>
          <w:bCs/>
          <w:sz w:val="22"/>
          <w:szCs w:val="22"/>
          <w:highlight w:val="yellow"/>
          <w:lang w:bidi="en-US"/>
        </w:rPr>
      </w:pPr>
    </w:p>
    <w:p w14:paraId="437C4116" w14:textId="77777777" w:rsidR="000274AA" w:rsidRDefault="000274AA" w:rsidP="00381128">
      <w:pPr>
        <w:suppressAutoHyphens w:val="0"/>
        <w:spacing w:after="120" w:line="23" w:lineRule="atLeast"/>
        <w:jc w:val="right"/>
        <w:rPr>
          <w:rFonts w:eastAsia="Andale Sans UI"/>
          <w:b/>
          <w:bCs/>
          <w:sz w:val="22"/>
          <w:szCs w:val="22"/>
          <w:highlight w:val="yellow"/>
          <w:lang w:bidi="en-US"/>
        </w:rPr>
      </w:pPr>
    </w:p>
    <w:p w14:paraId="269B27D0" w14:textId="10D9C562"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lastRenderedPageBreak/>
        <w:t xml:space="preserve">Załącznik nr 3 </w:t>
      </w:r>
    </w:p>
    <w:p w14:paraId="29531CD9" w14:textId="1C5EC21E"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do Umowy Nr ………./202</w:t>
      </w:r>
      <w:r w:rsidR="00DA26C3" w:rsidRPr="000274AA">
        <w:rPr>
          <w:rFonts w:eastAsia="Andale Sans UI"/>
          <w:b/>
          <w:bCs/>
          <w:sz w:val="22"/>
          <w:szCs w:val="22"/>
          <w:lang w:bidi="en-US"/>
        </w:rPr>
        <w:t>4</w:t>
      </w:r>
    </w:p>
    <w:p w14:paraId="748672D7" w14:textId="76E8363C"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z dnia …...202</w:t>
      </w:r>
      <w:r w:rsidR="00DA26C3" w:rsidRPr="000274AA">
        <w:rPr>
          <w:rFonts w:eastAsia="Andale Sans UI"/>
          <w:b/>
          <w:bCs/>
          <w:sz w:val="22"/>
          <w:szCs w:val="22"/>
          <w:lang w:bidi="en-US"/>
        </w:rPr>
        <w:t>4</w:t>
      </w:r>
      <w:r w:rsidRPr="000274AA">
        <w:rPr>
          <w:rFonts w:eastAsia="Andale Sans UI"/>
          <w:b/>
          <w:bCs/>
          <w:sz w:val="22"/>
          <w:szCs w:val="22"/>
          <w:lang w:bidi="en-US"/>
        </w:rPr>
        <w:t>r.</w:t>
      </w:r>
    </w:p>
    <w:p w14:paraId="64F0A348" w14:textId="77777777" w:rsidR="00A97F75" w:rsidRPr="000274AA" w:rsidRDefault="00A97F75" w:rsidP="00381128">
      <w:pPr>
        <w:suppressAutoHyphens w:val="0"/>
        <w:spacing w:after="120" w:line="23" w:lineRule="atLeast"/>
        <w:jc w:val="center"/>
        <w:rPr>
          <w:b/>
          <w:sz w:val="22"/>
          <w:szCs w:val="22"/>
        </w:rPr>
      </w:pPr>
      <w:r w:rsidRPr="000274AA">
        <w:rPr>
          <w:b/>
          <w:sz w:val="22"/>
          <w:szCs w:val="22"/>
        </w:rPr>
        <w:t>Oświadczenie podwykonawcy</w:t>
      </w:r>
    </w:p>
    <w:p w14:paraId="7EB4E0B0" w14:textId="77777777" w:rsidR="00A97F75" w:rsidRPr="000274AA" w:rsidRDefault="00A97F75" w:rsidP="007C56AA">
      <w:pPr>
        <w:suppressAutoHyphens w:val="0"/>
        <w:spacing w:after="120" w:line="23" w:lineRule="atLeast"/>
        <w:jc w:val="both"/>
        <w:rPr>
          <w:b/>
          <w:sz w:val="22"/>
          <w:szCs w:val="22"/>
        </w:rPr>
      </w:pPr>
    </w:p>
    <w:p w14:paraId="7C1CB07A" w14:textId="77777777" w:rsidR="00A97F75" w:rsidRPr="000274AA" w:rsidRDefault="00A97F75" w:rsidP="007C56AA">
      <w:pPr>
        <w:suppressAutoHyphens w:val="0"/>
        <w:spacing w:after="120" w:line="23" w:lineRule="atLeast"/>
        <w:jc w:val="both"/>
        <w:rPr>
          <w:sz w:val="22"/>
          <w:szCs w:val="22"/>
        </w:rPr>
      </w:pPr>
      <w:r w:rsidRPr="000274AA">
        <w:rPr>
          <w:sz w:val="22"/>
          <w:szCs w:val="22"/>
        </w:rPr>
        <w:t>Ja/my*, niżej podpisany(i) -------------------------------          działając jako właściciel/osoba(y) uprawniona(e) do reprezentacji podmiotu (zgodnie z KRS):*</w:t>
      </w:r>
    </w:p>
    <w:p w14:paraId="73AB31ED" w14:textId="77777777" w:rsidR="00A97F75" w:rsidRPr="000274AA" w:rsidRDefault="00A97F75" w:rsidP="007C56AA">
      <w:pPr>
        <w:suppressAutoHyphens w:val="0"/>
        <w:spacing w:after="120" w:line="23" w:lineRule="atLeast"/>
        <w:jc w:val="both"/>
        <w:rPr>
          <w:sz w:val="22"/>
          <w:szCs w:val="22"/>
        </w:rPr>
      </w:pPr>
    </w:p>
    <w:p w14:paraId="09A749D0" w14:textId="77777777" w:rsidR="00A97F75" w:rsidRPr="000274AA" w:rsidRDefault="00A97F75" w:rsidP="007C56AA">
      <w:pPr>
        <w:suppressAutoHyphens w:val="0"/>
        <w:spacing w:after="120" w:line="23" w:lineRule="atLeast"/>
        <w:jc w:val="both"/>
        <w:rPr>
          <w:sz w:val="22"/>
          <w:szCs w:val="22"/>
        </w:rPr>
      </w:pPr>
      <w:r w:rsidRPr="000274AA">
        <w:rPr>
          <w:sz w:val="22"/>
          <w:szCs w:val="22"/>
        </w:rPr>
        <w:t>------------------------------------------------------------------------------------------------------------------------------------------------------------------------------------------------------------------------------------------------------------</w:t>
      </w:r>
    </w:p>
    <w:p w14:paraId="71C755A6" w14:textId="77777777" w:rsidR="00A97F75" w:rsidRPr="000274AA" w:rsidRDefault="00A97F75" w:rsidP="007C56AA">
      <w:pPr>
        <w:suppressAutoHyphens w:val="0"/>
        <w:spacing w:after="120" w:line="23" w:lineRule="atLeast"/>
        <w:jc w:val="both"/>
        <w:rPr>
          <w:sz w:val="22"/>
          <w:szCs w:val="22"/>
        </w:rPr>
      </w:pPr>
      <w:r w:rsidRPr="000274AA">
        <w:rPr>
          <w:sz w:val="22"/>
          <w:szCs w:val="22"/>
        </w:rPr>
        <w:t>będący podwykonawcą robót dla inwestycji pn.: ………………</w:t>
      </w:r>
      <w:r w:rsidRPr="000274AA">
        <w:rPr>
          <w:b/>
          <w:sz w:val="22"/>
          <w:szCs w:val="22"/>
        </w:rPr>
        <w:t xml:space="preserve">, </w:t>
      </w:r>
    </w:p>
    <w:p w14:paraId="072DBE24" w14:textId="77777777" w:rsidR="00A97F75" w:rsidRPr="000274AA" w:rsidRDefault="00A97F75" w:rsidP="007C56AA">
      <w:pPr>
        <w:suppressAutoHyphens w:val="0"/>
        <w:spacing w:after="120" w:line="23" w:lineRule="atLeast"/>
        <w:jc w:val="both"/>
        <w:rPr>
          <w:sz w:val="22"/>
          <w:szCs w:val="22"/>
        </w:rPr>
      </w:pPr>
      <w:r w:rsidRPr="000274AA">
        <w:rPr>
          <w:sz w:val="22"/>
          <w:szCs w:val="22"/>
        </w:rPr>
        <w:t>oświadczam(y), że:</w:t>
      </w:r>
    </w:p>
    <w:p w14:paraId="00E40FDF" w14:textId="77777777" w:rsidR="00A97F75" w:rsidRPr="000274AA" w:rsidRDefault="00A97F75" w:rsidP="007C56AA">
      <w:pPr>
        <w:suppressAutoHyphens w:val="0"/>
        <w:spacing w:after="120" w:line="23" w:lineRule="atLeast"/>
        <w:jc w:val="both"/>
        <w:rPr>
          <w:sz w:val="22"/>
          <w:szCs w:val="22"/>
        </w:rPr>
      </w:pPr>
    </w:p>
    <w:p w14:paraId="4841989B" w14:textId="7D91AF79" w:rsidR="00A97F75" w:rsidRPr="000274AA" w:rsidRDefault="00A97F75" w:rsidP="007C56AA">
      <w:pPr>
        <w:widowControl w:val="0"/>
        <w:numPr>
          <w:ilvl w:val="0"/>
          <w:numId w:val="237"/>
        </w:numPr>
        <w:suppressAutoHyphens w:val="0"/>
        <w:autoSpaceDN w:val="0"/>
        <w:spacing w:after="120" w:line="23" w:lineRule="atLeast"/>
        <w:ind w:left="284" w:hanging="284"/>
        <w:jc w:val="both"/>
        <w:rPr>
          <w:sz w:val="22"/>
          <w:szCs w:val="22"/>
        </w:rPr>
      </w:pPr>
      <w:r w:rsidRPr="000274AA">
        <w:rPr>
          <w:sz w:val="22"/>
          <w:szCs w:val="22"/>
        </w:rPr>
        <w:t xml:space="preserve">Wykonawca ww. inwestycji, tj. ---------------------------------------------------------- nie posiada </w:t>
      </w:r>
      <w:r w:rsidR="009D6037">
        <w:rPr>
          <w:sz w:val="22"/>
          <w:szCs w:val="22"/>
        </w:rPr>
        <w:br/>
      </w:r>
      <w:r w:rsidRPr="000274AA">
        <w:rPr>
          <w:sz w:val="22"/>
          <w:szCs w:val="22"/>
        </w:rPr>
        <w:t xml:space="preserve">żadnych zobowiązań finansowych wynikających z faktury/faktur* nr ----------------z dnia  ----------------------------do umowy nr ---------------------- z dnia ---------z-----względem mnie/naszej firmy*, z tytułu realizacji zadania inwestycyjnego jw. </w:t>
      </w:r>
    </w:p>
    <w:p w14:paraId="17884DCD" w14:textId="77777777" w:rsidR="00A97F75" w:rsidRPr="000274AA" w:rsidRDefault="00A97F75" w:rsidP="007C56AA">
      <w:pPr>
        <w:widowControl w:val="0"/>
        <w:numPr>
          <w:ilvl w:val="0"/>
          <w:numId w:val="237"/>
        </w:numPr>
        <w:suppressAutoHyphens w:val="0"/>
        <w:autoSpaceDN w:val="0"/>
        <w:spacing w:after="120" w:line="23" w:lineRule="atLeast"/>
        <w:ind w:left="284" w:hanging="284"/>
        <w:jc w:val="both"/>
        <w:rPr>
          <w:sz w:val="22"/>
          <w:szCs w:val="22"/>
        </w:rPr>
      </w:pPr>
      <w:r w:rsidRPr="000274AA">
        <w:rPr>
          <w:sz w:val="22"/>
          <w:szCs w:val="22"/>
        </w:rPr>
        <w:t xml:space="preserve">ogół należności został zapłacony w terminie umownym. </w:t>
      </w:r>
    </w:p>
    <w:p w14:paraId="631D6818" w14:textId="77777777" w:rsidR="00A97F75" w:rsidRPr="000274AA" w:rsidRDefault="00A97F75" w:rsidP="007C56AA">
      <w:pPr>
        <w:suppressAutoHyphens w:val="0"/>
        <w:spacing w:after="120" w:line="23" w:lineRule="atLeast"/>
        <w:jc w:val="both"/>
        <w:rPr>
          <w:sz w:val="22"/>
          <w:szCs w:val="22"/>
        </w:rPr>
      </w:pPr>
    </w:p>
    <w:p w14:paraId="7A2F4A84" w14:textId="5905B169" w:rsidR="00A97F75" w:rsidRPr="000274AA" w:rsidRDefault="00A97F75" w:rsidP="007C56AA">
      <w:pPr>
        <w:suppressAutoHyphens w:val="0"/>
        <w:spacing w:after="120" w:line="23" w:lineRule="atLeast"/>
        <w:jc w:val="both"/>
        <w:rPr>
          <w:b/>
          <w:sz w:val="22"/>
          <w:szCs w:val="22"/>
          <w:u w:val="single"/>
        </w:rPr>
      </w:pPr>
      <w:r w:rsidRPr="000274AA">
        <w:rPr>
          <w:b/>
          <w:sz w:val="22"/>
          <w:szCs w:val="22"/>
          <w:u w:val="single"/>
        </w:rPr>
        <w:t xml:space="preserve">W związku z powyższym oświadczam(y), że w stosunku do kwot za roboty podwykonawcze </w:t>
      </w:r>
      <w:r w:rsidR="009D6037">
        <w:rPr>
          <w:b/>
          <w:sz w:val="22"/>
          <w:szCs w:val="22"/>
          <w:u w:val="single"/>
        </w:rPr>
        <w:br/>
      </w:r>
      <w:r w:rsidRPr="000274AA">
        <w:rPr>
          <w:b/>
          <w:sz w:val="22"/>
          <w:szCs w:val="22"/>
          <w:u w:val="single"/>
        </w:rPr>
        <w:t>wynikające z ww. faktury/faktur* zrzekam(y) się wszelkich roszczeń wobec Zamawiającego – Gminy Psary – Urząd Gminy Psary z tytułu wykonanych prac podwykonawczych.</w:t>
      </w:r>
    </w:p>
    <w:p w14:paraId="034A9614" w14:textId="77777777" w:rsidR="00A97F75" w:rsidRPr="000274AA" w:rsidRDefault="00A97F75" w:rsidP="007C56AA">
      <w:pPr>
        <w:suppressAutoHyphens w:val="0"/>
        <w:spacing w:after="120" w:line="23" w:lineRule="atLeast"/>
        <w:jc w:val="both"/>
        <w:rPr>
          <w:sz w:val="22"/>
          <w:szCs w:val="22"/>
        </w:rPr>
      </w:pPr>
    </w:p>
    <w:p w14:paraId="5F6C34F0" w14:textId="77777777" w:rsidR="00A97F75" w:rsidRPr="000274AA" w:rsidRDefault="00A97F75" w:rsidP="007C56AA">
      <w:pPr>
        <w:suppressAutoHyphens w:val="0"/>
        <w:spacing w:after="120" w:line="23" w:lineRule="atLeast"/>
        <w:jc w:val="both"/>
        <w:rPr>
          <w:sz w:val="22"/>
          <w:szCs w:val="22"/>
        </w:rPr>
      </w:pPr>
      <w:r w:rsidRPr="000274AA">
        <w:rPr>
          <w:sz w:val="22"/>
          <w:szCs w:val="22"/>
        </w:rPr>
        <w:t>……………………..……………….…………….</w:t>
      </w:r>
    </w:p>
    <w:p w14:paraId="5537B374" w14:textId="77777777" w:rsidR="00A97F75" w:rsidRPr="000274AA" w:rsidRDefault="00A97F75" w:rsidP="007C56AA">
      <w:pPr>
        <w:suppressAutoHyphens w:val="0"/>
        <w:spacing w:after="120" w:line="23" w:lineRule="atLeast"/>
        <w:jc w:val="both"/>
        <w:rPr>
          <w:sz w:val="22"/>
          <w:szCs w:val="22"/>
        </w:rPr>
      </w:pPr>
      <w:r w:rsidRPr="000274AA">
        <w:rPr>
          <w:sz w:val="22"/>
          <w:szCs w:val="22"/>
        </w:rPr>
        <w:t>(miejscowość i data)</w:t>
      </w:r>
      <w:r w:rsidRPr="000274AA">
        <w:rPr>
          <w:sz w:val="22"/>
          <w:szCs w:val="22"/>
        </w:rPr>
        <w:tab/>
      </w:r>
    </w:p>
    <w:p w14:paraId="54EC58EF" w14:textId="77777777" w:rsidR="00A97F75" w:rsidRPr="000274AA" w:rsidRDefault="00A97F75" w:rsidP="007C56AA">
      <w:pPr>
        <w:suppressAutoHyphens w:val="0"/>
        <w:spacing w:after="120" w:line="23" w:lineRule="atLeast"/>
        <w:jc w:val="both"/>
        <w:rPr>
          <w:sz w:val="22"/>
          <w:szCs w:val="22"/>
        </w:rPr>
      </w:pPr>
      <w:r w:rsidRPr="000274AA">
        <w:rPr>
          <w:sz w:val="22"/>
          <w:szCs w:val="22"/>
        </w:rPr>
        <w:t>…………………………………………………..</w:t>
      </w:r>
    </w:p>
    <w:p w14:paraId="0A1CA2F7" w14:textId="77777777" w:rsidR="00A97F75" w:rsidRPr="000274AA" w:rsidRDefault="00A97F75" w:rsidP="007C56AA">
      <w:pPr>
        <w:suppressAutoHyphens w:val="0"/>
        <w:spacing w:after="120" w:line="23" w:lineRule="atLeast"/>
        <w:jc w:val="both"/>
        <w:rPr>
          <w:sz w:val="22"/>
          <w:szCs w:val="22"/>
        </w:rPr>
      </w:pPr>
      <w:r w:rsidRPr="000274AA">
        <w:rPr>
          <w:sz w:val="22"/>
          <w:szCs w:val="22"/>
        </w:rPr>
        <w:t>(pieczątka i podpis podwykonawcy)</w:t>
      </w:r>
    </w:p>
    <w:p w14:paraId="07A4A4EB" w14:textId="77777777" w:rsidR="00A97F75" w:rsidRPr="000274AA" w:rsidRDefault="00A97F75" w:rsidP="007C56AA">
      <w:pPr>
        <w:suppressAutoHyphens w:val="0"/>
        <w:spacing w:after="120" w:line="23" w:lineRule="atLeast"/>
        <w:jc w:val="both"/>
        <w:rPr>
          <w:sz w:val="22"/>
          <w:szCs w:val="22"/>
        </w:rPr>
      </w:pPr>
    </w:p>
    <w:p w14:paraId="52576DEA" w14:textId="77777777" w:rsidR="00A97F75" w:rsidRPr="000274AA" w:rsidRDefault="00A97F75" w:rsidP="007C56AA">
      <w:pPr>
        <w:suppressAutoHyphens w:val="0"/>
        <w:spacing w:after="120" w:line="23" w:lineRule="atLeast"/>
        <w:jc w:val="both"/>
        <w:rPr>
          <w:sz w:val="22"/>
          <w:szCs w:val="22"/>
        </w:rPr>
      </w:pPr>
      <w:r w:rsidRPr="000274AA">
        <w:rPr>
          <w:sz w:val="22"/>
          <w:szCs w:val="22"/>
        </w:rPr>
        <w:t>……………………………………….…………….</w:t>
      </w:r>
    </w:p>
    <w:p w14:paraId="7F2079BA" w14:textId="77777777" w:rsidR="00A97F75" w:rsidRPr="000274AA" w:rsidRDefault="00A97F75" w:rsidP="007C56AA">
      <w:pPr>
        <w:suppressAutoHyphens w:val="0"/>
        <w:spacing w:after="120" w:line="23" w:lineRule="atLeast"/>
        <w:jc w:val="both"/>
        <w:rPr>
          <w:sz w:val="22"/>
          <w:szCs w:val="22"/>
        </w:rPr>
      </w:pPr>
      <w:r w:rsidRPr="000274AA">
        <w:rPr>
          <w:sz w:val="22"/>
          <w:szCs w:val="22"/>
        </w:rPr>
        <w:t>(pieczątka i podpis Wykonawcy)</w:t>
      </w:r>
    </w:p>
    <w:p w14:paraId="1BEADEF7" w14:textId="77777777" w:rsidR="00A97F75" w:rsidRPr="000274AA" w:rsidRDefault="00A97F75" w:rsidP="007C56AA">
      <w:pPr>
        <w:suppressAutoHyphens w:val="0"/>
        <w:spacing w:after="120" w:line="23" w:lineRule="atLeast"/>
        <w:jc w:val="both"/>
        <w:rPr>
          <w:sz w:val="22"/>
          <w:szCs w:val="22"/>
        </w:rPr>
      </w:pPr>
    </w:p>
    <w:p w14:paraId="1C787017" w14:textId="77777777" w:rsidR="00A97F75" w:rsidRPr="000274AA" w:rsidRDefault="00A97F75" w:rsidP="007C56AA">
      <w:pPr>
        <w:numPr>
          <w:ilvl w:val="0"/>
          <w:numId w:val="238"/>
        </w:numPr>
        <w:suppressAutoHyphens w:val="0"/>
        <w:autoSpaceDN w:val="0"/>
        <w:spacing w:after="120" w:line="23" w:lineRule="atLeast"/>
        <w:jc w:val="both"/>
        <w:rPr>
          <w:sz w:val="22"/>
          <w:szCs w:val="22"/>
        </w:rPr>
      </w:pPr>
      <w:r w:rsidRPr="000274AA">
        <w:rPr>
          <w:sz w:val="22"/>
          <w:szCs w:val="22"/>
        </w:rPr>
        <w:t xml:space="preserve">niepotrzebne skreślić </w:t>
      </w:r>
    </w:p>
    <w:p w14:paraId="5370EB56" w14:textId="77777777" w:rsidR="00A97F75" w:rsidRPr="00A97F75" w:rsidRDefault="00A97F75" w:rsidP="007C56AA">
      <w:pPr>
        <w:suppressAutoHyphens w:val="0"/>
        <w:spacing w:after="120" w:line="23" w:lineRule="atLeast"/>
        <w:jc w:val="both"/>
        <w:rPr>
          <w:strike/>
          <w:sz w:val="22"/>
          <w:szCs w:val="22"/>
        </w:rPr>
      </w:pPr>
    </w:p>
    <w:p w14:paraId="2E0118F0" w14:textId="77777777" w:rsidR="00A97F75" w:rsidRPr="00A97F75" w:rsidRDefault="00A97F75" w:rsidP="007C56AA">
      <w:pPr>
        <w:suppressAutoHyphens w:val="0"/>
        <w:spacing w:after="120" w:line="23" w:lineRule="atLeast"/>
        <w:jc w:val="both"/>
        <w:rPr>
          <w:strike/>
          <w:sz w:val="22"/>
          <w:szCs w:val="22"/>
        </w:rPr>
      </w:pPr>
    </w:p>
    <w:p w14:paraId="049D8BCB" w14:textId="2B089B9A" w:rsidR="00C43F2C" w:rsidRPr="007C56AA" w:rsidRDefault="00C43F2C" w:rsidP="007C56AA">
      <w:pPr>
        <w:widowControl w:val="0"/>
        <w:tabs>
          <w:tab w:val="left" w:pos="567"/>
        </w:tabs>
        <w:spacing w:after="120" w:line="23" w:lineRule="atLeast"/>
        <w:jc w:val="both"/>
        <w:rPr>
          <w:b/>
          <w:bCs/>
          <w:strike/>
          <w:sz w:val="22"/>
          <w:szCs w:val="22"/>
        </w:rPr>
      </w:pPr>
    </w:p>
    <w:p w14:paraId="6B62765C" w14:textId="7D2B5687" w:rsidR="00C43F2C" w:rsidRPr="007C56AA" w:rsidRDefault="00C43F2C" w:rsidP="007C56AA">
      <w:pPr>
        <w:widowControl w:val="0"/>
        <w:tabs>
          <w:tab w:val="left" w:pos="-29617"/>
          <w:tab w:val="left" w:pos="-20537"/>
        </w:tabs>
        <w:spacing w:after="120" w:line="23" w:lineRule="atLeast"/>
        <w:ind w:left="1134"/>
        <w:jc w:val="both"/>
        <w:textAlignment w:val="baseline"/>
        <w:rPr>
          <w:rFonts w:eastAsia="Calibri"/>
          <w:strike/>
          <w:sz w:val="22"/>
          <w:szCs w:val="22"/>
        </w:rPr>
      </w:pPr>
    </w:p>
    <w:p w14:paraId="714A871D" w14:textId="77777777" w:rsidR="00C43F2C" w:rsidRPr="007C56AA" w:rsidRDefault="00C43F2C" w:rsidP="007C56AA">
      <w:pPr>
        <w:tabs>
          <w:tab w:val="left" w:pos="0"/>
        </w:tabs>
        <w:spacing w:after="120" w:line="23" w:lineRule="atLeast"/>
        <w:jc w:val="both"/>
        <w:rPr>
          <w:strike/>
          <w:sz w:val="22"/>
          <w:szCs w:val="22"/>
        </w:rPr>
      </w:pPr>
    </w:p>
    <w:sectPr w:rsidR="00C43F2C" w:rsidRPr="007C56AA" w:rsidSect="00592087">
      <w:headerReference w:type="default" r:id="rId9"/>
      <w:footerReference w:type="default" r:id="rId10"/>
      <w:headerReference w:type="first" r:id="rId11"/>
      <w:pgSz w:w="11906" w:h="16838"/>
      <w:pgMar w:top="1417" w:right="1417" w:bottom="1417"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067E5" w14:textId="77777777" w:rsidR="00234CB1" w:rsidRDefault="00234CB1">
      <w:r>
        <w:separator/>
      </w:r>
    </w:p>
  </w:endnote>
  <w:endnote w:type="continuationSeparator" w:id="0">
    <w:p w14:paraId="2C5C50C0" w14:textId="77777777" w:rsidR="00234CB1" w:rsidRDefault="0023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OpenSymbol">
    <w:altName w:val="Segoe UI Symbol"/>
    <w:panose1 w:val="05010000000000000000"/>
    <w:charset w:val="01"/>
    <w:family w:val="auto"/>
    <w:pitch w:val="variable"/>
    <w:sig w:usb0="800000AF" w:usb1="1001ECEA" w:usb2="00000000" w:usb3="00000000" w:csb0="80000001" w:csb1="00000000"/>
  </w:font>
  <w:font w:name="Trebuchet MS">
    <w:panose1 w:val="020B0603020202020204"/>
    <w:charset w:val="EE"/>
    <w:family w:val="swiss"/>
    <w:pitch w:val="variable"/>
    <w:sig w:usb0="00000687" w:usb1="00000000" w:usb2="00000000" w:usb3="00000000" w:csb0="0000009F" w:csb1="00000000"/>
  </w:font>
  <w:font w:name="Andale Sans UI">
    <w:charset w:val="00"/>
    <w:family w:val="auto"/>
    <w:pitch w:val="default"/>
  </w:font>
  <w:font w:name="Calibri">
    <w:panose1 w:val="020F0502020204030204"/>
    <w:charset w:val="EE"/>
    <w:family w:val="swiss"/>
    <w:pitch w:val="variable"/>
    <w:sig w:usb0="E4002EFF" w:usb1="C000247B" w:usb2="00000009" w:usb3="00000000" w:csb0="000001FF" w:csb1="00000000"/>
  </w:font>
  <w:font w:name="TeXGyrePagella">
    <w:charset w:val="00"/>
    <w:family w:val="auto"/>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imSun, 宋体">
    <w:charset w:val="00"/>
    <w:family w:val="auto"/>
    <w:pitch w:val="variable"/>
  </w:font>
  <w:font w:name="ArialMT">
    <w:altName w:val="Arial"/>
    <w:charset w:val="00"/>
    <w:family w:val="auto"/>
    <w:pitch w:val="default"/>
    <w:sig w:usb0="00000005" w:usb1="00000000" w:usb2="00000000" w:usb3="00000000" w:csb0="00000002" w:csb1="00000000"/>
  </w:font>
  <w:font w:name="DejaVu Sans">
    <w:panose1 w:val="020B0603030804020204"/>
    <w:charset w:val="EE"/>
    <w:family w:val="swiss"/>
    <w:pitch w:val="variable"/>
    <w:sig w:usb0="E7002EFF" w:usb1="D200FDFF" w:usb2="0A246029" w:usb3="00000000" w:csb0="000001FF" w:csb1="00000000"/>
  </w:font>
  <w:font w:name="NSimSun">
    <w:panose1 w:val="02010609030101010101"/>
    <w:charset w:val="86"/>
    <w:family w:val="modern"/>
    <w:pitch w:val="fixed"/>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ucida Sans">
    <w:panose1 w:val="020B0602040502020204"/>
    <w:charset w:val="EE"/>
    <w:family w:val="swiss"/>
    <w:pitch w:val="variable"/>
    <w:sig w:usb0="8100AAF7" w:usb1="0000807B" w:usb2="00000008" w:usb3="00000000" w:csb0="0001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6602498"/>
      <w:docPartObj>
        <w:docPartGallery w:val="Page Numbers (Bottom of Page)"/>
        <w:docPartUnique/>
      </w:docPartObj>
    </w:sdtPr>
    <w:sdtContent>
      <w:p w14:paraId="31704C57" w14:textId="77777777" w:rsidR="009A788C" w:rsidRDefault="009A788C">
        <w:pPr>
          <w:pStyle w:val="Stopka"/>
          <w:jc w:val="right"/>
        </w:pPr>
      </w:p>
      <w:p w14:paraId="782D6A02" w14:textId="6DB5347F" w:rsidR="009A788C" w:rsidRDefault="009A788C" w:rsidP="00621757">
        <w:pPr>
          <w:pStyle w:val="Stopka"/>
          <w:jc w:val="center"/>
        </w:pPr>
        <w:r w:rsidRPr="00AE484F">
          <w:rPr>
            <w:sz w:val="16"/>
            <w:szCs w:val="16"/>
            <w:u w:val="single"/>
          </w:rPr>
          <w:t>Zamawiający: Gmina Psary, 42-512 Psary, ul. Malinowicka</w:t>
        </w:r>
        <w:r>
          <w:rPr>
            <w:sz w:val="16"/>
            <w:szCs w:val="16"/>
            <w:u w:val="single"/>
          </w:rPr>
          <w:t xml:space="preserve"> 4</w:t>
        </w:r>
      </w:p>
      <w:p w14:paraId="5FFFBE74" w14:textId="77777777" w:rsidR="009A788C" w:rsidRDefault="009A788C">
        <w:pPr>
          <w:pStyle w:val="Stopka"/>
          <w:jc w:val="right"/>
        </w:pPr>
      </w:p>
      <w:p w14:paraId="425D6AA9" w14:textId="46AC6DDE" w:rsidR="009A788C" w:rsidRDefault="009A788C">
        <w:pPr>
          <w:pStyle w:val="Stopka"/>
          <w:jc w:val="right"/>
          <w:rPr>
            <w:rFonts w:ascii="Trebuchet MS" w:hAnsi="Trebuchet MS"/>
            <w:sz w:val="16"/>
            <w:szCs w:val="16"/>
          </w:rPr>
        </w:pPr>
        <w:r>
          <w:rPr>
            <w:rFonts w:ascii="Trebuchet MS" w:hAnsi="Trebuchet MS"/>
            <w:sz w:val="16"/>
            <w:szCs w:val="16"/>
          </w:rPr>
          <w:fldChar w:fldCharType="begin"/>
        </w:r>
        <w:r>
          <w:rPr>
            <w:rFonts w:ascii="Trebuchet MS" w:hAnsi="Trebuchet MS"/>
            <w:sz w:val="16"/>
            <w:szCs w:val="16"/>
          </w:rPr>
          <w:instrText>PAGE</w:instrText>
        </w:r>
        <w:r>
          <w:rPr>
            <w:rFonts w:ascii="Trebuchet MS" w:hAnsi="Trebuchet MS"/>
            <w:sz w:val="16"/>
            <w:szCs w:val="16"/>
          </w:rPr>
          <w:fldChar w:fldCharType="separate"/>
        </w:r>
        <w:r w:rsidR="000251F2">
          <w:rPr>
            <w:rFonts w:ascii="Trebuchet MS" w:hAnsi="Trebuchet MS"/>
            <w:noProof/>
            <w:sz w:val="16"/>
            <w:szCs w:val="16"/>
          </w:rPr>
          <w:t>11</w:t>
        </w:r>
        <w:r>
          <w:rPr>
            <w:rFonts w:ascii="Trebuchet MS" w:hAnsi="Trebuchet M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E965C" w14:textId="77777777" w:rsidR="00234CB1" w:rsidRDefault="00234CB1">
      <w:r>
        <w:separator/>
      </w:r>
    </w:p>
  </w:footnote>
  <w:footnote w:type="continuationSeparator" w:id="0">
    <w:p w14:paraId="24078212" w14:textId="77777777" w:rsidR="00234CB1" w:rsidRDefault="00234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18348" w14:textId="2A501929" w:rsidR="009A788C" w:rsidRPr="00EA6A04" w:rsidRDefault="00EA6A04" w:rsidP="00EA6A04">
    <w:pPr>
      <w:pBdr>
        <w:bottom w:val="single" w:sz="4" w:space="1" w:color="auto"/>
      </w:pBdr>
      <w:jc w:val="both"/>
      <w:rPr>
        <w:rFonts w:eastAsia="TeXGyrePagella"/>
        <w:sz w:val="18"/>
        <w:szCs w:val="18"/>
        <w:lang w:eastAsia="en-US"/>
      </w:rPr>
    </w:pPr>
    <w:bookmarkStart w:id="31" w:name="_Hlk148948560"/>
    <w:r w:rsidRPr="00615741">
      <w:rPr>
        <w:rFonts w:eastAsia="TeXGyrePagella"/>
        <w:sz w:val="18"/>
        <w:szCs w:val="18"/>
        <w:lang w:eastAsia="en-US"/>
      </w:rPr>
      <w:t>Znak sprawy: ZP.271</w:t>
    </w:r>
    <w:r w:rsidR="00E815CB">
      <w:rPr>
        <w:rFonts w:eastAsia="TeXGyrePagella"/>
        <w:sz w:val="18"/>
        <w:szCs w:val="18"/>
        <w:lang w:eastAsia="en-US"/>
      </w:rPr>
      <w:t>.</w:t>
    </w:r>
    <w:r w:rsidR="00E45584">
      <w:rPr>
        <w:rFonts w:eastAsia="TeXGyrePagella"/>
        <w:sz w:val="18"/>
        <w:szCs w:val="18"/>
        <w:lang w:eastAsia="en-US"/>
      </w:rPr>
      <w:t>09</w:t>
    </w:r>
    <w:r>
      <w:rPr>
        <w:rFonts w:eastAsia="TeXGyrePagella"/>
        <w:sz w:val="18"/>
        <w:szCs w:val="18"/>
        <w:lang w:eastAsia="en-US"/>
      </w:rPr>
      <w:t>.2024</w:t>
    </w:r>
    <w:bookmarkEnd w:id="3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1CA88" w14:textId="77777777" w:rsidR="002B6506" w:rsidRPr="000713F4" w:rsidRDefault="002B6506" w:rsidP="002B6506">
    <w:pPr>
      <w:jc w:val="both"/>
      <w:rPr>
        <w:rFonts w:eastAsia="TeXGyrePagella"/>
        <w:sz w:val="16"/>
        <w:szCs w:val="16"/>
        <w:lang w:eastAsia="en-US"/>
      </w:rPr>
    </w:pPr>
    <w:r w:rsidRPr="000713F4">
      <w:rPr>
        <w:rFonts w:eastAsia="TeXGyrePagella"/>
        <w:sz w:val="16"/>
        <w:szCs w:val="16"/>
        <w:lang w:eastAsia="en-US"/>
      </w:rPr>
      <w:t>Znak sprawy: ZP.271</w:t>
    </w:r>
    <w:r>
      <w:rPr>
        <w:rFonts w:eastAsia="TeXGyrePagella"/>
        <w:sz w:val="16"/>
        <w:szCs w:val="16"/>
        <w:lang w:eastAsia="en-US"/>
      </w:rPr>
      <w:t>.09.</w:t>
    </w:r>
    <w:r w:rsidRPr="000713F4">
      <w:rPr>
        <w:rFonts w:eastAsia="TeXGyrePagella"/>
        <w:sz w:val="16"/>
        <w:szCs w:val="16"/>
        <w:lang w:eastAsia="en-US"/>
      </w:rPr>
      <w:t>2024</w:t>
    </w:r>
  </w:p>
  <w:p w14:paraId="1B337F80" w14:textId="4D84883C" w:rsidR="002B6506" w:rsidRPr="00B81D73" w:rsidRDefault="002B6506" w:rsidP="002B6506">
    <w:pPr>
      <w:pBdr>
        <w:bottom w:val="single" w:sz="4" w:space="1" w:color="auto"/>
      </w:pBdr>
      <w:jc w:val="both"/>
      <w:rPr>
        <w:kern w:val="3"/>
        <w:sz w:val="16"/>
        <w:szCs w:val="16"/>
        <w:lang w:eastAsia="zh-CN"/>
      </w:rPr>
    </w:pPr>
    <w:r w:rsidRPr="000713F4">
      <w:rPr>
        <w:rFonts w:eastAsia="TeXGyrePagella"/>
        <w:sz w:val="16"/>
        <w:szCs w:val="16"/>
      </w:rPr>
      <w:t xml:space="preserve">Nazwa zamówienia: </w:t>
    </w:r>
    <w:r w:rsidRPr="000713F4">
      <w:rPr>
        <w:rFonts w:eastAsia="Arial"/>
        <w:kern w:val="3"/>
        <w:sz w:val="16"/>
        <w:szCs w:val="16"/>
        <w:lang w:eastAsia="zh-CN"/>
      </w:rPr>
      <w:t xml:space="preserve">Budowa sieci kanalizacji sanitarnej ciśnieniowej ul. 1 Maja, ul. Podwale, Sportowej i Belnej w Strzyżowicach w ramach zadania: </w:t>
    </w:r>
    <w:r w:rsidRPr="000713F4">
      <w:rPr>
        <w:rFonts w:eastAsia="Arial"/>
        <w:b/>
        <w:bCs/>
        <w:kern w:val="3"/>
        <w:sz w:val="16"/>
        <w:szCs w:val="16"/>
        <w:lang w:eastAsia="zh-CN"/>
      </w:rPr>
      <w:t>„</w:t>
    </w:r>
    <w:r w:rsidRPr="000713F4">
      <w:rPr>
        <w:b/>
        <w:bCs/>
        <w:kern w:val="3"/>
        <w:sz w:val="16"/>
        <w:szCs w:val="16"/>
        <w:lang w:eastAsia="zh-CN"/>
      </w:rPr>
      <w:t>Budowa sieci kanalizacyjnej na potrzeby Społecznej Inicjatywy Mieszkaniowej w Gminie Psary – etap III – Poprawa standardu i jakości życia mieszkańców, zwiększenie atrakcyjności gminy, rozwój budownictwa mieszkaniowego”</w:t>
    </w:r>
    <w:r>
      <w:rPr>
        <w:kern w:val="3"/>
        <w:sz w:val="16"/>
        <w:szCs w:val="16"/>
        <w:lang w:eastAsia="zh-CN"/>
      </w:rPr>
      <w:t>.</w:t>
    </w:r>
  </w:p>
  <w:p w14:paraId="0CD49C9B" w14:textId="77777777" w:rsidR="00EA6A04" w:rsidRDefault="00EA6A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2018A"/>
    <w:multiLevelType w:val="multilevel"/>
    <w:tmpl w:val="6CEC08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2B2631"/>
    <w:multiLevelType w:val="multilevel"/>
    <w:tmpl w:val="CC8C8A50"/>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3A44E7C"/>
    <w:multiLevelType w:val="multilevel"/>
    <w:tmpl w:val="47F049C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41412EC"/>
    <w:multiLevelType w:val="hybridMultilevel"/>
    <w:tmpl w:val="71042638"/>
    <w:lvl w:ilvl="0" w:tplc="901E5FF2">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4C34E73"/>
    <w:multiLevelType w:val="multilevel"/>
    <w:tmpl w:val="AE6AAF44"/>
    <w:lvl w:ilvl="0">
      <w:start w:val="2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8B4912"/>
    <w:multiLevelType w:val="multilevel"/>
    <w:tmpl w:val="CC4C35CA"/>
    <w:lvl w:ilvl="0">
      <w:start w:val="1"/>
      <w:numFmt w:val="decimal"/>
      <w:lvlText w:val="%1."/>
      <w:lvlJc w:val="left"/>
      <w:pPr>
        <w:tabs>
          <w:tab w:val="num" w:pos="720"/>
        </w:tabs>
        <w:ind w:left="720" w:hanging="360"/>
      </w:pPr>
      <w:rPr>
        <w:b w:val="0"/>
      </w:rPr>
    </w:lvl>
    <w:lvl w:ilvl="1">
      <w:start w:val="5"/>
      <w:numFmt w:val="decimal"/>
      <w:lvlText w:val="%2."/>
      <w:lvlJc w:val="left"/>
      <w:pPr>
        <w:tabs>
          <w:tab w:val="num" w:pos="1440"/>
        </w:tabs>
        <w:ind w:left="1440" w:hanging="360"/>
      </w:pPr>
      <w:rPr>
        <w:b w:val="0"/>
      </w:rPr>
    </w:lvl>
    <w:lvl w:ilvl="2">
      <w:start w:val="1"/>
      <w:numFmt w:val="lowerLetter"/>
      <w:lvlText w:val="%3)"/>
      <w:lvlJc w:val="righ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60E6F38"/>
    <w:multiLevelType w:val="multilevel"/>
    <w:tmpl w:val="A37C3DB2"/>
    <w:lvl w:ilvl="0">
      <w:start w:val="1"/>
      <w:numFmt w:val="decimal"/>
      <w:lvlText w:val="%1."/>
      <w:lvlJc w:val="left"/>
      <w:rPr>
        <w:rFonts w:ascii="Times New Roman" w:hAnsi="Times New Roman" w:cs="Times New Roman" w:hint="default"/>
        <w:b w:val="0"/>
        <w:bCs w:val="0"/>
        <w:i w:val="0"/>
        <w:iCs w:val="0"/>
        <w:sz w:val="22"/>
        <w:szCs w:val="22"/>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7" w15:restartNumberingAfterBreak="0">
    <w:nsid w:val="06331534"/>
    <w:multiLevelType w:val="multilevel"/>
    <w:tmpl w:val="43464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407578"/>
    <w:multiLevelType w:val="multilevel"/>
    <w:tmpl w:val="700C0B76"/>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A90939"/>
    <w:multiLevelType w:val="multilevel"/>
    <w:tmpl w:val="F730870E"/>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0813013F"/>
    <w:multiLevelType w:val="multilevel"/>
    <w:tmpl w:val="E12A8698"/>
    <w:styleLink w:val="WWNum1"/>
    <w:lvl w:ilvl="0">
      <w:start w:val="8"/>
      <w:numFmt w:val="decimal"/>
      <w:lvlText w:val=" %1."/>
      <w:lvlJc w:val="left"/>
    </w:lvl>
    <w:lvl w:ilvl="1">
      <w:start w:val="1"/>
      <w:numFmt w:val="decimal"/>
      <w:lvlText w:val=" %1.%2."/>
      <w:lvlJc w:val="left"/>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1" w15:restartNumberingAfterBreak="0">
    <w:nsid w:val="08CC3011"/>
    <w:multiLevelType w:val="multilevel"/>
    <w:tmpl w:val="8C9259E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90C33A1"/>
    <w:multiLevelType w:val="hybridMultilevel"/>
    <w:tmpl w:val="EE828F06"/>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474094"/>
    <w:multiLevelType w:val="multilevel"/>
    <w:tmpl w:val="47B6799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DB6288"/>
    <w:multiLevelType w:val="multilevel"/>
    <w:tmpl w:val="E2CC6472"/>
    <w:numStyleLink w:val="WWNum8"/>
  </w:abstractNum>
  <w:abstractNum w:abstractNumId="15" w15:restartNumberingAfterBreak="0">
    <w:nsid w:val="0E05773F"/>
    <w:multiLevelType w:val="hybridMultilevel"/>
    <w:tmpl w:val="79DED3C6"/>
    <w:lvl w:ilvl="0" w:tplc="DE4CBE6A">
      <w:start w:val="1"/>
      <w:numFmt w:val="decimal"/>
      <w:lvlText w:val="%1."/>
      <w:lvlJc w:val="left"/>
      <w:pPr>
        <w:ind w:left="454" w:hanging="341"/>
      </w:pPr>
      <w:rPr>
        <w:rFonts w:ascii="Times New Roman" w:eastAsia="Book Antiqua" w:hAnsi="Times New Roman" w:cs="Times New Roman" w:hint="default"/>
        <w:b w:val="0"/>
        <w:bCs w:val="0"/>
        <w:w w:val="99"/>
        <w:sz w:val="22"/>
        <w:szCs w:val="22"/>
        <w:lang w:val="pl-PL" w:eastAsia="en-US" w:bidi="ar-SA"/>
      </w:rPr>
    </w:lvl>
    <w:lvl w:ilvl="1" w:tplc="71344CD8">
      <w:start w:val="1"/>
      <w:numFmt w:val="decimal"/>
      <w:lvlText w:val="%2)"/>
      <w:lvlJc w:val="left"/>
      <w:pPr>
        <w:ind w:left="833" w:hanging="360"/>
      </w:pPr>
      <w:rPr>
        <w:rFonts w:ascii="Book Antiqua" w:eastAsia="Book Antiqua" w:hAnsi="Book Antiqua" w:cs="Book Antiqua" w:hint="default"/>
        <w:w w:val="99"/>
        <w:sz w:val="22"/>
        <w:szCs w:val="22"/>
        <w:lang w:val="pl-PL" w:eastAsia="en-US" w:bidi="ar-SA"/>
      </w:rPr>
    </w:lvl>
    <w:lvl w:ilvl="2" w:tplc="5524D500">
      <w:numFmt w:val="bullet"/>
      <w:lvlText w:val="•"/>
      <w:lvlJc w:val="left"/>
      <w:pPr>
        <w:ind w:left="1842" w:hanging="360"/>
      </w:pPr>
      <w:rPr>
        <w:rFonts w:hint="default"/>
        <w:lang w:val="pl-PL" w:eastAsia="en-US" w:bidi="ar-SA"/>
      </w:rPr>
    </w:lvl>
    <w:lvl w:ilvl="3" w:tplc="D8BE7752">
      <w:numFmt w:val="bullet"/>
      <w:lvlText w:val="•"/>
      <w:lvlJc w:val="left"/>
      <w:pPr>
        <w:ind w:left="2845" w:hanging="360"/>
      </w:pPr>
      <w:rPr>
        <w:rFonts w:hint="default"/>
        <w:lang w:val="pl-PL" w:eastAsia="en-US" w:bidi="ar-SA"/>
      </w:rPr>
    </w:lvl>
    <w:lvl w:ilvl="4" w:tplc="2414686E">
      <w:numFmt w:val="bullet"/>
      <w:lvlText w:val="•"/>
      <w:lvlJc w:val="left"/>
      <w:pPr>
        <w:ind w:left="3848" w:hanging="360"/>
      </w:pPr>
      <w:rPr>
        <w:rFonts w:hint="default"/>
        <w:lang w:val="pl-PL" w:eastAsia="en-US" w:bidi="ar-SA"/>
      </w:rPr>
    </w:lvl>
    <w:lvl w:ilvl="5" w:tplc="CF720582">
      <w:numFmt w:val="bullet"/>
      <w:lvlText w:val="•"/>
      <w:lvlJc w:val="left"/>
      <w:pPr>
        <w:ind w:left="4850" w:hanging="360"/>
      </w:pPr>
      <w:rPr>
        <w:rFonts w:hint="default"/>
        <w:lang w:val="pl-PL" w:eastAsia="en-US" w:bidi="ar-SA"/>
      </w:rPr>
    </w:lvl>
    <w:lvl w:ilvl="6" w:tplc="C9288052">
      <w:numFmt w:val="bullet"/>
      <w:lvlText w:val="•"/>
      <w:lvlJc w:val="left"/>
      <w:pPr>
        <w:ind w:left="5853" w:hanging="360"/>
      </w:pPr>
      <w:rPr>
        <w:rFonts w:hint="default"/>
        <w:lang w:val="pl-PL" w:eastAsia="en-US" w:bidi="ar-SA"/>
      </w:rPr>
    </w:lvl>
    <w:lvl w:ilvl="7" w:tplc="31B0A838">
      <w:numFmt w:val="bullet"/>
      <w:lvlText w:val="•"/>
      <w:lvlJc w:val="left"/>
      <w:pPr>
        <w:ind w:left="6856" w:hanging="360"/>
      </w:pPr>
      <w:rPr>
        <w:rFonts w:hint="default"/>
        <w:lang w:val="pl-PL" w:eastAsia="en-US" w:bidi="ar-SA"/>
      </w:rPr>
    </w:lvl>
    <w:lvl w:ilvl="8" w:tplc="10B8BAFA">
      <w:numFmt w:val="bullet"/>
      <w:lvlText w:val="•"/>
      <w:lvlJc w:val="left"/>
      <w:pPr>
        <w:ind w:left="7858" w:hanging="360"/>
      </w:pPr>
      <w:rPr>
        <w:rFonts w:hint="default"/>
        <w:lang w:val="pl-PL" w:eastAsia="en-US" w:bidi="ar-SA"/>
      </w:rPr>
    </w:lvl>
  </w:abstractNum>
  <w:abstractNum w:abstractNumId="16" w15:restartNumberingAfterBreak="0">
    <w:nsid w:val="0E377B02"/>
    <w:multiLevelType w:val="multilevel"/>
    <w:tmpl w:val="B36A5EE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0ED538C5"/>
    <w:multiLevelType w:val="multilevel"/>
    <w:tmpl w:val="4D8E9BE4"/>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FF136CB"/>
    <w:multiLevelType w:val="multilevel"/>
    <w:tmpl w:val="B19EAE0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943E6F"/>
    <w:multiLevelType w:val="multilevel"/>
    <w:tmpl w:val="E4542F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0AA76D4"/>
    <w:multiLevelType w:val="multilevel"/>
    <w:tmpl w:val="FC446CB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1" w15:restartNumberingAfterBreak="0">
    <w:nsid w:val="12EC20D8"/>
    <w:multiLevelType w:val="hybridMultilevel"/>
    <w:tmpl w:val="3CD084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0015E1"/>
    <w:multiLevelType w:val="multilevel"/>
    <w:tmpl w:val="3DC41648"/>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13002C65"/>
    <w:multiLevelType w:val="multilevel"/>
    <w:tmpl w:val="90FC85D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16D06CBC"/>
    <w:multiLevelType w:val="multilevel"/>
    <w:tmpl w:val="492C99A0"/>
    <w:lvl w:ilvl="0">
      <w:start w:val="2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701367C"/>
    <w:multiLevelType w:val="multilevel"/>
    <w:tmpl w:val="854078AE"/>
    <w:lvl w:ilvl="0">
      <w:start w:val="12"/>
      <w:numFmt w:val="decimal"/>
      <w:lvlText w:val="%1."/>
      <w:lvlJc w:val="left"/>
      <w:pPr>
        <w:tabs>
          <w:tab w:val="num" w:pos="0"/>
        </w:tabs>
        <w:ind w:left="502" w:hanging="360"/>
      </w:pPr>
      <w:rPr>
        <w:rFonts w:hint="default"/>
        <w:strike w:val="0"/>
        <w:dstrike w:val="0"/>
        <w:color w:val="auto"/>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7" w15:restartNumberingAfterBreak="0">
    <w:nsid w:val="18BE6F86"/>
    <w:multiLevelType w:val="multilevel"/>
    <w:tmpl w:val="6D1A145A"/>
    <w:lvl w:ilvl="0">
      <w:start w:val="21"/>
      <w:numFmt w:val="lowerLetter"/>
      <w:lvlText w:val="%1)"/>
      <w:lvlJc w:val="left"/>
      <w:pPr>
        <w:tabs>
          <w:tab w:val="num" w:pos="928"/>
        </w:tabs>
        <w:ind w:left="928" w:hanging="360"/>
      </w:pPr>
      <w:rPr>
        <w:i w:val="0"/>
        <w:color w:val="auto"/>
      </w:rPr>
    </w:lvl>
    <w:lvl w:ilvl="1">
      <w:start w:val="8"/>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28" w15:restartNumberingAfterBreak="0">
    <w:nsid w:val="19CA131B"/>
    <w:multiLevelType w:val="hybridMultilevel"/>
    <w:tmpl w:val="55CCD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D53C96"/>
    <w:multiLevelType w:val="multilevel"/>
    <w:tmpl w:val="872C0BD8"/>
    <w:lvl w:ilvl="0">
      <w:start w:val="1"/>
      <w:numFmt w:val="lowerLetter"/>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1B693E75"/>
    <w:multiLevelType w:val="multilevel"/>
    <w:tmpl w:val="8D4E8A96"/>
    <w:lvl w:ilvl="0">
      <w:start w:val="5"/>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31" w15:restartNumberingAfterBreak="0">
    <w:nsid w:val="1B7D32DD"/>
    <w:multiLevelType w:val="hybridMultilevel"/>
    <w:tmpl w:val="658E6A22"/>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1CBD40B7"/>
    <w:multiLevelType w:val="multilevel"/>
    <w:tmpl w:val="002E37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FE5F9F"/>
    <w:multiLevelType w:val="multilevel"/>
    <w:tmpl w:val="58A66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E1306EA"/>
    <w:multiLevelType w:val="multilevel"/>
    <w:tmpl w:val="E04C774A"/>
    <w:lvl w:ilvl="0">
      <w:start w:val="2"/>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color w:val="auto"/>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1F5004ED"/>
    <w:multiLevelType w:val="multilevel"/>
    <w:tmpl w:val="7E342772"/>
    <w:lvl w:ilvl="0">
      <w:start w:val="1"/>
      <w:numFmt w:val="decimal"/>
      <w:lvlText w:val="%1)"/>
      <w:lvlJc w:val="left"/>
      <w:pPr>
        <w:ind w:left="720" w:hanging="360"/>
      </w:pPr>
      <w:rPr>
        <w:rFonts w:ascii="Times New Roman" w:hAnsi="Times New Roman" w:cs="Times New Roman" w:hint="default"/>
        <w:b w:val="0"/>
        <w:bCs w:val="0"/>
        <w:i w:val="0"/>
        <w:iCs w:val="0"/>
        <w:sz w:val="22"/>
        <w:szCs w:val="22"/>
      </w:rPr>
    </w:lvl>
    <w:lvl w:ilvl="1">
      <w:start w:val="1"/>
      <w:numFmt w:val="decimal"/>
      <w:lvlText w:val="%2."/>
      <w:lvlJc w:val="left"/>
      <w:pPr>
        <w:ind w:left="1080" w:hanging="360"/>
      </w:pPr>
      <w:rPr>
        <w:rFonts w:ascii="Arial" w:hAnsi="Arial"/>
        <w:b w:val="0"/>
        <w:bCs w:val="0"/>
        <w:i w:val="0"/>
        <w:iCs w:val="0"/>
        <w:sz w:val="20"/>
        <w:szCs w:val="20"/>
      </w:rPr>
    </w:lvl>
    <w:lvl w:ilvl="2">
      <w:start w:val="1"/>
      <w:numFmt w:val="decimal"/>
      <w:lvlText w:val="%3."/>
      <w:lvlJc w:val="left"/>
      <w:pPr>
        <w:ind w:left="1440" w:hanging="360"/>
      </w:pPr>
      <w:rPr>
        <w:rFonts w:ascii="Arial" w:hAnsi="Arial"/>
        <w:b w:val="0"/>
        <w:bCs w:val="0"/>
        <w:i w:val="0"/>
        <w:iCs w:val="0"/>
        <w:sz w:val="20"/>
        <w:szCs w:val="20"/>
      </w:rPr>
    </w:lvl>
    <w:lvl w:ilvl="3">
      <w:start w:val="1"/>
      <w:numFmt w:val="decimal"/>
      <w:lvlText w:val="%4."/>
      <w:lvlJc w:val="left"/>
      <w:pPr>
        <w:ind w:left="1800" w:hanging="360"/>
      </w:pPr>
      <w:rPr>
        <w:rFonts w:ascii="Arial" w:hAnsi="Arial"/>
        <w:b w:val="0"/>
        <w:bCs w:val="0"/>
        <w:i w:val="0"/>
        <w:iCs w:val="0"/>
        <w:sz w:val="20"/>
        <w:szCs w:val="20"/>
      </w:rPr>
    </w:lvl>
    <w:lvl w:ilvl="4">
      <w:start w:val="1"/>
      <w:numFmt w:val="decimal"/>
      <w:lvlText w:val="%5."/>
      <w:lvlJc w:val="left"/>
      <w:pPr>
        <w:ind w:left="2160" w:hanging="360"/>
      </w:pPr>
      <w:rPr>
        <w:rFonts w:ascii="Arial" w:hAnsi="Arial"/>
        <w:b w:val="0"/>
        <w:bCs w:val="0"/>
        <w:i w:val="0"/>
        <w:iCs w:val="0"/>
        <w:sz w:val="20"/>
        <w:szCs w:val="20"/>
      </w:rPr>
    </w:lvl>
    <w:lvl w:ilvl="5">
      <w:start w:val="1"/>
      <w:numFmt w:val="decimal"/>
      <w:lvlText w:val="%6."/>
      <w:lvlJc w:val="left"/>
      <w:pPr>
        <w:ind w:left="2520" w:hanging="360"/>
      </w:pPr>
      <w:rPr>
        <w:rFonts w:ascii="Arial" w:hAnsi="Arial"/>
        <w:b w:val="0"/>
        <w:bCs w:val="0"/>
        <w:i w:val="0"/>
        <w:iCs w:val="0"/>
        <w:sz w:val="20"/>
        <w:szCs w:val="20"/>
      </w:rPr>
    </w:lvl>
    <w:lvl w:ilvl="6">
      <w:start w:val="1"/>
      <w:numFmt w:val="decimal"/>
      <w:lvlText w:val="%7."/>
      <w:lvlJc w:val="left"/>
      <w:pPr>
        <w:ind w:left="2880" w:hanging="360"/>
      </w:pPr>
      <w:rPr>
        <w:rFonts w:ascii="Arial" w:hAnsi="Arial"/>
        <w:b w:val="0"/>
        <w:bCs w:val="0"/>
        <w:i w:val="0"/>
        <w:iCs w:val="0"/>
        <w:sz w:val="20"/>
        <w:szCs w:val="20"/>
      </w:rPr>
    </w:lvl>
    <w:lvl w:ilvl="7">
      <w:start w:val="1"/>
      <w:numFmt w:val="decimal"/>
      <w:lvlText w:val="%8."/>
      <w:lvlJc w:val="left"/>
      <w:pPr>
        <w:ind w:left="3240" w:hanging="360"/>
      </w:pPr>
      <w:rPr>
        <w:rFonts w:ascii="Arial" w:hAnsi="Arial"/>
        <w:b w:val="0"/>
        <w:bCs w:val="0"/>
        <w:i w:val="0"/>
        <w:iCs w:val="0"/>
        <w:sz w:val="20"/>
        <w:szCs w:val="20"/>
      </w:rPr>
    </w:lvl>
    <w:lvl w:ilvl="8">
      <w:start w:val="1"/>
      <w:numFmt w:val="decimal"/>
      <w:lvlText w:val="%9."/>
      <w:lvlJc w:val="left"/>
      <w:pPr>
        <w:ind w:left="3600" w:hanging="360"/>
      </w:pPr>
      <w:rPr>
        <w:rFonts w:ascii="Arial" w:hAnsi="Arial"/>
        <w:b w:val="0"/>
        <w:bCs w:val="0"/>
        <w:i w:val="0"/>
        <w:iCs w:val="0"/>
        <w:sz w:val="20"/>
        <w:szCs w:val="20"/>
      </w:rPr>
    </w:lvl>
  </w:abstractNum>
  <w:abstractNum w:abstractNumId="36" w15:restartNumberingAfterBreak="0">
    <w:nsid w:val="2015099E"/>
    <w:multiLevelType w:val="multilevel"/>
    <w:tmpl w:val="6D26E70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38" w15:restartNumberingAfterBreak="0">
    <w:nsid w:val="21D22FA0"/>
    <w:multiLevelType w:val="multilevel"/>
    <w:tmpl w:val="6F801A9C"/>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21D7738B"/>
    <w:multiLevelType w:val="multilevel"/>
    <w:tmpl w:val="C3D0B4F8"/>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21D81197"/>
    <w:multiLevelType w:val="multilevel"/>
    <w:tmpl w:val="A04C1874"/>
    <w:lvl w:ilvl="0">
      <w:start w:val="3"/>
      <w:numFmt w:val="decimal"/>
      <w:lvlText w:val="%1."/>
      <w:lvlJc w:val="left"/>
      <w:pPr>
        <w:tabs>
          <w:tab w:val="num" w:pos="360"/>
        </w:tabs>
        <w:ind w:left="360" w:hanging="360"/>
      </w:pPr>
      <w:rPr>
        <w:rFonts w:ascii="Times New Roman" w:hAnsi="Times New Roman" w:cs="Times New Roman" w:hint="default"/>
        <w:b w:val="0"/>
        <w:i w:val="0"/>
      </w:rPr>
    </w:lvl>
    <w:lvl w:ilvl="1">
      <w:start w:val="1"/>
      <w:numFmt w:val="decimal"/>
      <w:lvlText w:val="%2)"/>
      <w:lvlJc w:val="left"/>
      <w:pPr>
        <w:tabs>
          <w:tab w:val="num" w:pos="1211"/>
        </w:tabs>
        <w:ind w:left="1211"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225E23E9"/>
    <w:multiLevelType w:val="multilevel"/>
    <w:tmpl w:val="2BC81334"/>
    <w:lvl w:ilvl="0">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r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42" w15:restartNumberingAfterBreak="0">
    <w:nsid w:val="22A5493A"/>
    <w:multiLevelType w:val="multilevel"/>
    <w:tmpl w:val="034A9F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22AA1888"/>
    <w:multiLevelType w:val="multilevel"/>
    <w:tmpl w:val="BDDE816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230E15A0"/>
    <w:multiLevelType w:val="multilevel"/>
    <w:tmpl w:val="A008E314"/>
    <w:styleLink w:val="WWNum36"/>
    <w:lvl w:ilvl="0">
      <w:start w:val="6"/>
      <w:numFmt w:val="decimal"/>
      <w:lvlText w:val=" %1."/>
      <w:lvlJc w:val="left"/>
    </w:lvl>
    <w:lvl w:ilvl="1">
      <w:start w:val="1"/>
      <w:numFmt w:val="decimal"/>
      <w:lvlText w:val=" %1.%2."/>
      <w:lvlJc w:val="left"/>
      <w:rPr>
        <w:rFonts w:ascii="Times New Roman" w:hAnsi="Times New Roman"/>
      </w:rPr>
    </w:lvl>
    <w:lvl w:ilvl="2">
      <w:start w:val="1"/>
      <w:numFmt w:val="lowerLetter"/>
      <w:lvlText w:val=" %3)"/>
      <w:lvlJc w:val="left"/>
      <w:rPr>
        <w:rFonts w:ascii="Times New Roman" w:hAnsi="Times New Roman"/>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5" w15:restartNumberingAfterBreak="0">
    <w:nsid w:val="23193EF7"/>
    <w:multiLevelType w:val="multilevel"/>
    <w:tmpl w:val="97FE6DB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70806ED"/>
    <w:multiLevelType w:val="multilevel"/>
    <w:tmpl w:val="47B2D0CC"/>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3119"/>
        </w:tabs>
        <w:ind w:left="3119" w:firstLine="0"/>
      </w:pPr>
      <w:rPr>
        <w:rFonts w:ascii="Times New Roman" w:eastAsia="Times New Roman" w:hAnsi="Times New Roman" w:cs="Times New Roman" w:hint="default"/>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47" w15:restartNumberingAfterBreak="0">
    <w:nsid w:val="288D5D27"/>
    <w:multiLevelType w:val="multilevel"/>
    <w:tmpl w:val="FBEAD924"/>
    <w:lvl w:ilvl="0">
      <w:start w:val="7"/>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48"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9" w15:restartNumberingAfterBreak="0">
    <w:nsid w:val="2B0A5DB3"/>
    <w:multiLevelType w:val="multilevel"/>
    <w:tmpl w:val="EEF277EA"/>
    <w:lvl w:ilvl="0">
      <w:start w:val="2"/>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2B60503D"/>
    <w:multiLevelType w:val="multilevel"/>
    <w:tmpl w:val="B05C49E4"/>
    <w:lvl w:ilvl="0">
      <w:start w:val="1"/>
      <w:numFmt w:val="decimal"/>
      <w:lvlText w:val="%1."/>
      <w:lvlJc w:val="left"/>
      <w:pPr>
        <w:ind w:left="360" w:hanging="360"/>
      </w:pPr>
      <w:rPr>
        <w:rFonts w:ascii="Times New Roman" w:eastAsia="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BCE2FC3"/>
    <w:multiLevelType w:val="multilevel"/>
    <w:tmpl w:val="AB86D704"/>
    <w:lvl w:ilvl="0">
      <w:start w:val="1"/>
      <w:numFmt w:val="none"/>
      <w:suff w:val="nothing"/>
      <w:lvlText w:val=""/>
      <w:lvlJc w:val="left"/>
      <w:pPr>
        <w:tabs>
          <w:tab w:val="num" w:pos="0"/>
        </w:tabs>
        <w:ind w:left="360" w:hanging="360"/>
      </w:pPr>
      <w:rPr>
        <w:b w:val="0"/>
      </w:rPr>
    </w:lvl>
    <w:lvl w:ilvl="1">
      <w:start w:val="1"/>
      <w:numFmt w:val="decimal"/>
      <w:lvlText w:val="%2)"/>
      <w:lvlJc w:val="left"/>
      <w:pPr>
        <w:tabs>
          <w:tab w:val="num" w:pos="720"/>
        </w:tabs>
        <w:ind w:left="720" w:hanging="360"/>
      </w:pPr>
      <w:rPr>
        <w:b w:val="0"/>
        <w:color w:val="auto"/>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2C4507D0"/>
    <w:multiLevelType w:val="multilevel"/>
    <w:tmpl w:val="C2EA383A"/>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CAD26F1"/>
    <w:multiLevelType w:val="multilevel"/>
    <w:tmpl w:val="2E46B38C"/>
    <w:lvl w:ilvl="0">
      <w:start w:val="1"/>
      <w:numFmt w:val="decimal"/>
      <w:lvlText w:val="%1."/>
      <w:lvlJc w:val="left"/>
      <w:pPr>
        <w:tabs>
          <w:tab w:val="num" w:pos="0"/>
        </w:tabs>
        <w:ind w:left="502" w:hanging="360"/>
      </w:pPr>
      <w:rPr>
        <w:strike w:val="0"/>
        <w:dstrike w:val="0"/>
        <w:color w:val="auto"/>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2E773A30"/>
    <w:multiLevelType w:val="hybridMultilevel"/>
    <w:tmpl w:val="2E8ADD2A"/>
    <w:lvl w:ilvl="0" w:tplc="12E2A822">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1890143"/>
    <w:multiLevelType w:val="multilevel"/>
    <w:tmpl w:val="32D0C376"/>
    <w:lvl w:ilvl="0">
      <w:start w:val="16"/>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31927D8D"/>
    <w:multiLevelType w:val="multilevel"/>
    <w:tmpl w:val="9BACC2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1AB185E"/>
    <w:multiLevelType w:val="multilevel"/>
    <w:tmpl w:val="ED321C8C"/>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40A24B0"/>
    <w:multiLevelType w:val="multilevel"/>
    <w:tmpl w:val="56ECEE7A"/>
    <w:lvl w:ilvl="0">
      <w:start w:val="14"/>
      <w:numFmt w:val="decimal"/>
      <w:lvlText w:val="%1."/>
      <w:lvlJc w:val="left"/>
      <w:pPr>
        <w:ind w:left="360" w:hanging="360"/>
      </w:pPr>
      <w:rPr>
        <w:lang w:val="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34C47DD0"/>
    <w:multiLevelType w:val="multilevel"/>
    <w:tmpl w:val="F89E62EE"/>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34DA3E08"/>
    <w:multiLevelType w:val="hybridMultilevel"/>
    <w:tmpl w:val="05EA3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5286F47"/>
    <w:multiLevelType w:val="multilevel"/>
    <w:tmpl w:val="F9328E1A"/>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369C4D87"/>
    <w:multiLevelType w:val="multilevel"/>
    <w:tmpl w:val="CE4A7C6E"/>
    <w:lvl w:ilvl="0">
      <w:start w:val="1"/>
      <w:numFmt w:val="decimal"/>
      <w:lvlText w:val="%1."/>
      <w:lvlJc w:val="left"/>
      <w:rPr>
        <w:color w:val="auto"/>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6DD7DF0"/>
    <w:multiLevelType w:val="hybridMultilevel"/>
    <w:tmpl w:val="7F5EBBC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38640CA0"/>
    <w:multiLevelType w:val="multilevel"/>
    <w:tmpl w:val="8160D89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392D3FA0"/>
    <w:multiLevelType w:val="multilevel"/>
    <w:tmpl w:val="5BF085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39DB43AB"/>
    <w:multiLevelType w:val="multilevel"/>
    <w:tmpl w:val="594C35A8"/>
    <w:lvl w:ilvl="0">
      <w:start w:val="1"/>
      <w:numFmt w:val="lowerLetter"/>
      <w:lvlText w:val="%1)"/>
      <w:lvlJc w:val="left"/>
      <w:pPr>
        <w:tabs>
          <w:tab w:val="num" w:pos="0"/>
        </w:tabs>
        <w:ind w:left="1068" w:hanging="360"/>
      </w:pPr>
      <w:rPr>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67" w15:restartNumberingAfterBreak="0">
    <w:nsid w:val="3B160192"/>
    <w:multiLevelType w:val="multilevel"/>
    <w:tmpl w:val="ED08D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3B920FB4"/>
    <w:multiLevelType w:val="multilevel"/>
    <w:tmpl w:val="E180842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9" w15:restartNumberingAfterBreak="0">
    <w:nsid w:val="3C497DD3"/>
    <w:multiLevelType w:val="multilevel"/>
    <w:tmpl w:val="74E4EFE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3CCE6271"/>
    <w:multiLevelType w:val="multilevel"/>
    <w:tmpl w:val="34260F28"/>
    <w:lvl w:ilvl="0">
      <w:start w:val="1"/>
      <w:numFmt w:val="decimal"/>
      <w:lvlText w:val="%1)"/>
      <w:lvlJc w:val="left"/>
      <w:rPr>
        <w:rFonts w:ascii="Times New Roman" w:hAnsi="Times New Roman" w:cs="Times New Roman" w:hint="default"/>
        <w:b w:val="0"/>
        <w:bCs/>
        <w:i w:val="0"/>
        <w:iCs/>
        <w:sz w:val="22"/>
        <w:szCs w:val="22"/>
      </w:rPr>
    </w:lvl>
    <w:lvl w:ilvl="1">
      <w:numFmt w:val="bullet"/>
      <w:lvlText w:val="◦"/>
      <w:lvlJc w:val="left"/>
      <w:rPr>
        <w:rFonts w:ascii="OpenSymbol" w:hAnsi="OpenSymbol" w:cs="Times New Roman"/>
        <w:sz w:val="20"/>
        <w:szCs w:val="20"/>
      </w:rPr>
    </w:lvl>
    <w:lvl w:ilvl="2">
      <w:numFmt w:val="bullet"/>
      <w:lvlText w:val="▪"/>
      <w:lvlJc w:val="left"/>
      <w:rPr>
        <w:rFonts w:ascii="OpenSymbol" w:hAnsi="OpenSymbol" w:cs="Times New Roman"/>
        <w:sz w:val="20"/>
        <w:szCs w:val="20"/>
      </w:rPr>
    </w:lvl>
    <w:lvl w:ilvl="3">
      <w:numFmt w:val="bullet"/>
      <w:lvlText w:val=""/>
      <w:lvlJc w:val="left"/>
      <w:rPr>
        <w:rFonts w:ascii="Symbol" w:hAnsi="Symbol" w:cs="Times New Roman"/>
        <w:b/>
        <w:bCs/>
        <w:iCs/>
      </w:rPr>
    </w:lvl>
    <w:lvl w:ilvl="4">
      <w:numFmt w:val="bullet"/>
      <w:lvlText w:val="◦"/>
      <w:lvlJc w:val="left"/>
      <w:rPr>
        <w:rFonts w:ascii="OpenSymbol" w:hAnsi="OpenSymbol" w:cs="Times New Roman"/>
        <w:sz w:val="20"/>
        <w:szCs w:val="20"/>
      </w:rPr>
    </w:lvl>
    <w:lvl w:ilvl="5">
      <w:numFmt w:val="bullet"/>
      <w:lvlText w:val="▪"/>
      <w:lvlJc w:val="left"/>
      <w:rPr>
        <w:rFonts w:ascii="OpenSymbol" w:hAnsi="OpenSymbol" w:cs="Times New Roman"/>
        <w:sz w:val="20"/>
        <w:szCs w:val="20"/>
      </w:rPr>
    </w:lvl>
    <w:lvl w:ilvl="6">
      <w:numFmt w:val="bullet"/>
      <w:lvlText w:val=""/>
      <w:lvlJc w:val="left"/>
      <w:rPr>
        <w:rFonts w:ascii="Symbol" w:hAnsi="Symbol" w:cs="Times New Roman"/>
        <w:b/>
        <w:bCs/>
        <w:iCs/>
      </w:rPr>
    </w:lvl>
    <w:lvl w:ilvl="7">
      <w:numFmt w:val="bullet"/>
      <w:lvlText w:val="◦"/>
      <w:lvlJc w:val="left"/>
      <w:rPr>
        <w:rFonts w:ascii="OpenSymbol" w:hAnsi="OpenSymbol" w:cs="Times New Roman"/>
        <w:sz w:val="20"/>
        <w:szCs w:val="20"/>
      </w:rPr>
    </w:lvl>
    <w:lvl w:ilvl="8">
      <w:numFmt w:val="bullet"/>
      <w:lvlText w:val="▪"/>
      <w:lvlJc w:val="left"/>
      <w:rPr>
        <w:rFonts w:ascii="OpenSymbol" w:hAnsi="OpenSymbol" w:cs="Times New Roman"/>
        <w:sz w:val="20"/>
        <w:szCs w:val="20"/>
      </w:rPr>
    </w:lvl>
  </w:abstractNum>
  <w:abstractNum w:abstractNumId="71" w15:restartNumberingAfterBreak="0">
    <w:nsid w:val="3D9C4B7E"/>
    <w:multiLevelType w:val="multilevel"/>
    <w:tmpl w:val="26784796"/>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DC20C26"/>
    <w:multiLevelType w:val="multilevel"/>
    <w:tmpl w:val="EA3CB5E6"/>
    <w:lvl w:ilvl="0">
      <w:start w:val="21"/>
      <w:numFmt w:val="decimal"/>
      <w:lvlText w:val="%1."/>
      <w:lvlJc w:val="left"/>
      <w:pPr>
        <w:ind w:left="480" w:hanging="480"/>
      </w:pPr>
      <w:rPr>
        <w:rFonts w:hint="default"/>
        <w:sz w:val="22"/>
        <w:szCs w:val="22"/>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E2A0C52"/>
    <w:multiLevelType w:val="multilevel"/>
    <w:tmpl w:val="393E5B56"/>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4" w15:restartNumberingAfterBreak="0">
    <w:nsid w:val="3E6B4F6C"/>
    <w:multiLevelType w:val="multilevel"/>
    <w:tmpl w:val="2CD06B48"/>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76" w15:restartNumberingAfterBreak="0">
    <w:nsid w:val="438A565C"/>
    <w:multiLevelType w:val="multilevel"/>
    <w:tmpl w:val="8BEEAD78"/>
    <w:lvl w:ilvl="0">
      <w:start w:val="4"/>
      <w:numFmt w:val="decimal"/>
      <w:lvlText w:val="%1."/>
      <w:lvlJc w:val="left"/>
      <w:pPr>
        <w:ind w:left="0" w:firstLine="0"/>
      </w:pPr>
      <w:rPr>
        <w:rFonts w:ascii="Times New Roman" w:hAnsi="Times New Roman" w:cs="Times New Roman" w:hint="default"/>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77" w15:restartNumberingAfterBreak="0">
    <w:nsid w:val="43F14603"/>
    <w:multiLevelType w:val="multilevel"/>
    <w:tmpl w:val="697069DE"/>
    <w:lvl w:ilvl="0">
      <w:start w:val="2"/>
      <w:numFmt w:val="decimal"/>
      <w:lvlText w:val="%1."/>
      <w:lvlJc w:val="left"/>
      <w:pPr>
        <w:tabs>
          <w:tab w:val="num" w:pos="0"/>
        </w:tabs>
        <w:ind w:left="360" w:hanging="360"/>
      </w:pPr>
      <w:rPr>
        <w:rFonts w:ascii="Times New Roman" w:hAnsi="Times New Roman" w:cs="Times New Roman" w:hint="default"/>
        <w:color w:val="000000"/>
        <w:sz w:val="22"/>
        <w:szCs w:val="22"/>
      </w:rPr>
    </w:lvl>
    <w:lvl w:ilvl="1">
      <w:start w:val="1"/>
      <w:numFmt w:val="decimal"/>
      <w:lvlText w:val="%1.%2."/>
      <w:lvlJc w:val="left"/>
      <w:pPr>
        <w:tabs>
          <w:tab w:val="num" w:pos="0"/>
        </w:tabs>
        <w:ind w:left="792" w:hanging="432"/>
      </w:pPr>
      <w:rPr>
        <w:rFonts w:ascii="Times New Roman" w:hAnsi="Times New Roman" w:cs="Times New Roman" w:hint="default"/>
        <w:sz w:val="22"/>
        <w:szCs w:val="22"/>
        <w:lang w:eastAsia="ar-S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8" w15:restartNumberingAfterBreak="0">
    <w:nsid w:val="44547A72"/>
    <w:multiLevelType w:val="multilevel"/>
    <w:tmpl w:val="5FCEBE2E"/>
    <w:styleLink w:val="WWNum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44B87E9E"/>
    <w:multiLevelType w:val="hybridMultilevel"/>
    <w:tmpl w:val="A7D64C6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C32A06"/>
    <w:multiLevelType w:val="multilevel"/>
    <w:tmpl w:val="A59E3774"/>
    <w:lvl w:ilvl="0">
      <w:start w:val="2"/>
      <w:numFmt w:val="decimal"/>
      <w:lvlText w:val="%1."/>
      <w:lvlJc w:val="left"/>
      <w:pPr>
        <w:ind w:left="360" w:hanging="360"/>
      </w:pPr>
      <w:rPr>
        <w:rFonts w:eastAsia="Andale Sans UI" w:hint="default"/>
      </w:rPr>
    </w:lvl>
    <w:lvl w:ilvl="1">
      <w:start w:val="1"/>
      <w:numFmt w:val="decimal"/>
      <w:lvlText w:val="%1.%2."/>
      <w:lvlJc w:val="left"/>
      <w:pPr>
        <w:ind w:left="2880" w:hanging="360"/>
      </w:pPr>
      <w:rPr>
        <w:rFonts w:eastAsia="Andale Sans UI" w:hint="default"/>
      </w:rPr>
    </w:lvl>
    <w:lvl w:ilvl="2">
      <w:start w:val="1"/>
      <w:numFmt w:val="decimal"/>
      <w:lvlText w:val="%1.%2.%3."/>
      <w:lvlJc w:val="left"/>
      <w:pPr>
        <w:ind w:left="5760" w:hanging="720"/>
      </w:pPr>
      <w:rPr>
        <w:rFonts w:eastAsia="Andale Sans UI" w:hint="default"/>
      </w:rPr>
    </w:lvl>
    <w:lvl w:ilvl="3">
      <w:start w:val="1"/>
      <w:numFmt w:val="decimal"/>
      <w:lvlText w:val="%1.%2.%3.%4."/>
      <w:lvlJc w:val="left"/>
      <w:pPr>
        <w:ind w:left="8280" w:hanging="720"/>
      </w:pPr>
      <w:rPr>
        <w:rFonts w:eastAsia="Andale Sans UI" w:hint="default"/>
      </w:rPr>
    </w:lvl>
    <w:lvl w:ilvl="4">
      <w:start w:val="1"/>
      <w:numFmt w:val="decimal"/>
      <w:lvlText w:val="%1.%2.%3.%4.%5."/>
      <w:lvlJc w:val="left"/>
      <w:pPr>
        <w:ind w:left="11160" w:hanging="1080"/>
      </w:pPr>
      <w:rPr>
        <w:rFonts w:eastAsia="Andale Sans UI" w:hint="default"/>
      </w:rPr>
    </w:lvl>
    <w:lvl w:ilvl="5">
      <w:start w:val="1"/>
      <w:numFmt w:val="decimal"/>
      <w:lvlText w:val="%1.%2.%3.%4.%5.%6."/>
      <w:lvlJc w:val="left"/>
      <w:pPr>
        <w:ind w:left="13680" w:hanging="1080"/>
      </w:pPr>
      <w:rPr>
        <w:rFonts w:eastAsia="Andale Sans UI" w:hint="default"/>
      </w:rPr>
    </w:lvl>
    <w:lvl w:ilvl="6">
      <w:start w:val="1"/>
      <w:numFmt w:val="decimal"/>
      <w:lvlText w:val="%1.%2.%3.%4.%5.%6.%7."/>
      <w:lvlJc w:val="left"/>
      <w:pPr>
        <w:ind w:left="16560" w:hanging="1440"/>
      </w:pPr>
      <w:rPr>
        <w:rFonts w:eastAsia="Andale Sans UI" w:hint="default"/>
      </w:rPr>
    </w:lvl>
    <w:lvl w:ilvl="7">
      <w:start w:val="1"/>
      <w:numFmt w:val="decimal"/>
      <w:lvlText w:val="%1.%2.%3.%4.%5.%6.%7.%8."/>
      <w:lvlJc w:val="left"/>
      <w:pPr>
        <w:ind w:left="19080" w:hanging="1440"/>
      </w:pPr>
      <w:rPr>
        <w:rFonts w:eastAsia="Andale Sans UI" w:hint="default"/>
      </w:rPr>
    </w:lvl>
    <w:lvl w:ilvl="8">
      <w:start w:val="1"/>
      <w:numFmt w:val="decimal"/>
      <w:lvlText w:val="%1.%2.%3.%4.%5.%6.%7.%8.%9."/>
      <w:lvlJc w:val="left"/>
      <w:pPr>
        <w:ind w:left="21960" w:hanging="1800"/>
      </w:pPr>
      <w:rPr>
        <w:rFonts w:eastAsia="Andale Sans UI" w:hint="default"/>
      </w:rPr>
    </w:lvl>
  </w:abstractNum>
  <w:abstractNum w:abstractNumId="81" w15:restartNumberingAfterBreak="0">
    <w:nsid w:val="44D550CE"/>
    <w:multiLevelType w:val="multilevel"/>
    <w:tmpl w:val="5B5C34FA"/>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4536671D"/>
    <w:multiLevelType w:val="multilevel"/>
    <w:tmpl w:val="3AF4F3B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3" w15:restartNumberingAfterBreak="0">
    <w:nsid w:val="45407C2B"/>
    <w:multiLevelType w:val="hybridMultilevel"/>
    <w:tmpl w:val="C0E6C18E"/>
    <w:name w:val="Lista numerowana 20"/>
    <w:lvl w:ilvl="0" w:tplc="E28800C0">
      <w:start w:val="1"/>
      <w:numFmt w:val="decimal"/>
      <w:lvlText w:val="%1."/>
      <w:lvlJc w:val="left"/>
      <w:pPr>
        <w:ind w:left="142" w:firstLine="0"/>
      </w:pPr>
      <w:rPr>
        <w:color w:val="auto"/>
      </w:rPr>
    </w:lvl>
    <w:lvl w:ilvl="1" w:tplc="31BA263C">
      <w:start w:val="1"/>
      <w:numFmt w:val="decimal"/>
      <w:lvlText w:val="%2)"/>
      <w:lvlJc w:val="left"/>
      <w:pPr>
        <w:ind w:left="720" w:firstLine="0"/>
      </w:pPr>
    </w:lvl>
    <w:lvl w:ilvl="2" w:tplc="1EFE77B4">
      <w:start w:val="1"/>
      <w:numFmt w:val="lowerRoman"/>
      <w:lvlText w:val="%3."/>
      <w:lvlJc w:val="left"/>
      <w:pPr>
        <w:ind w:left="1620" w:firstLine="0"/>
      </w:pPr>
    </w:lvl>
    <w:lvl w:ilvl="3" w:tplc="BE566912">
      <w:start w:val="1"/>
      <w:numFmt w:val="decimal"/>
      <w:lvlText w:val="%4."/>
      <w:lvlJc w:val="left"/>
      <w:pPr>
        <w:ind w:left="2160" w:firstLine="0"/>
      </w:pPr>
    </w:lvl>
    <w:lvl w:ilvl="4" w:tplc="758036D0">
      <w:start w:val="1"/>
      <w:numFmt w:val="lowerLetter"/>
      <w:lvlText w:val="%5."/>
      <w:lvlJc w:val="left"/>
      <w:pPr>
        <w:ind w:left="2880" w:firstLine="0"/>
      </w:pPr>
    </w:lvl>
    <w:lvl w:ilvl="5" w:tplc="4E9E7BE4">
      <w:start w:val="1"/>
      <w:numFmt w:val="lowerRoman"/>
      <w:lvlText w:val="%6."/>
      <w:lvlJc w:val="left"/>
      <w:pPr>
        <w:ind w:left="3780" w:firstLine="0"/>
      </w:pPr>
    </w:lvl>
    <w:lvl w:ilvl="6" w:tplc="3CDC2796">
      <w:start w:val="1"/>
      <w:numFmt w:val="decimal"/>
      <w:lvlText w:val="%7."/>
      <w:lvlJc w:val="left"/>
      <w:pPr>
        <w:ind w:left="4320" w:firstLine="0"/>
      </w:pPr>
    </w:lvl>
    <w:lvl w:ilvl="7" w:tplc="0302E45A">
      <w:start w:val="1"/>
      <w:numFmt w:val="lowerLetter"/>
      <w:lvlText w:val="%8."/>
      <w:lvlJc w:val="left"/>
      <w:pPr>
        <w:ind w:left="5040" w:firstLine="0"/>
      </w:pPr>
    </w:lvl>
    <w:lvl w:ilvl="8" w:tplc="E02A47A2">
      <w:start w:val="1"/>
      <w:numFmt w:val="lowerRoman"/>
      <w:lvlText w:val="%9."/>
      <w:lvlJc w:val="left"/>
      <w:pPr>
        <w:ind w:left="5940" w:firstLine="0"/>
      </w:pPr>
    </w:lvl>
  </w:abstractNum>
  <w:abstractNum w:abstractNumId="84"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85" w15:restartNumberingAfterBreak="0">
    <w:nsid w:val="46D05463"/>
    <w:multiLevelType w:val="multilevel"/>
    <w:tmpl w:val="2CC260A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47705F88"/>
    <w:multiLevelType w:val="multilevel"/>
    <w:tmpl w:val="630AD912"/>
    <w:lvl w:ilvl="0">
      <w:start w:val="1"/>
      <w:numFmt w:val="decimal"/>
      <w:lvlText w:val="%1)"/>
      <w:lvlJc w:val="left"/>
      <w:pPr>
        <w:tabs>
          <w:tab w:val="num" w:pos="720"/>
        </w:tabs>
        <w:ind w:left="720" w:hanging="360"/>
      </w:pPr>
      <w:rPr>
        <w:b w:val="0"/>
        <w:sz w:val="20"/>
        <w:szCs w:val="20"/>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87" w15:restartNumberingAfterBreak="0">
    <w:nsid w:val="480C402A"/>
    <w:multiLevelType w:val="multilevel"/>
    <w:tmpl w:val="D72EB8C4"/>
    <w:lvl w:ilvl="0">
      <w:start w:val="1"/>
      <w:numFmt w:val="decimal"/>
      <w:lvlText w:val="%1."/>
      <w:lvlJc w:val="left"/>
      <w:rPr>
        <w:rFonts w:ascii="Times New Roman" w:eastAsia="Calibri" w:hAnsi="Times New Roman" w:cs="Times New Roman" w:hint="default"/>
        <w:b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48134E03"/>
    <w:multiLevelType w:val="multilevel"/>
    <w:tmpl w:val="AF4A2F74"/>
    <w:numStyleLink w:val="WWNum21"/>
  </w:abstractNum>
  <w:abstractNum w:abstractNumId="89" w15:restartNumberingAfterBreak="0">
    <w:nsid w:val="481A5C5F"/>
    <w:multiLevelType w:val="multilevel"/>
    <w:tmpl w:val="C012EAEA"/>
    <w:lvl w:ilvl="0">
      <w:start w:val="8"/>
      <w:numFmt w:val="decimal"/>
      <w:lvlText w:val="%1."/>
      <w:lvlJc w:val="left"/>
      <w:pPr>
        <w:ind w:left="360" w:hanging="360"/>
      </w:pPr>
      <w:rPr>
        <w:rFonts w:eastAsia="Times New Roman" w:hint="default"/>
      </w:rPr>
    </w:lvl>
    <w:lvl w:ilvl="1">
      <w:start w:val="1"/>
      <w:numFmt w:val="decimal"/>
      <w:lvlText w:val="%1.%2."/>
      <w:lvlJc w:val="left"/>
      <w:pPr>
        <w:ind w:left="502" w:hanging="36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90" w15:restartNumberingAfterBreak="0">
    <w:nsid w:val="48885271"/>
    <w:multiLevelType w:val="multilevel"/>
    <w:tmpl w:val="F52ACC5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1" w15:restartNumberingAfterBreak="0">
    <w:nsid w:val="489116D5"/>
    <w:multiLevelType w:val="multilevel"/>
    <w:tmpl w:val="4FB0863A"/>
    <w:lvl w:ilvl="0">
      <w:start w:val="13"/>
      <w:numFmt w:val="lowerLetter"/>
      <w:lvlText w:val="%1)"/>
      <w:lvlJc w:val="left"/>
      <w:pPr>
        <w:tabs>
          <w:tab w:val="num" w:pos="928"/>
        </w:tabs>
        <w:ind w:left="928" w:hanging="360"/>
      </w:pPr>
      <w:rPr>
        <w:i w:val="0"/>
      </w:rPr>
    </w:lvl>
    <w:lvl w:ilvl="1">
      <w:start w:val="8"/>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92" w15:restartNumberingAfterBreak="0">
    <w:nsid w:val="48FE05F4"/>
    <w:multiLevelType w:val="multilevel"/>
    <w:tmpl w:val="081A22BA"/>
    <w:styleLink w:val="WWNum7"/>
    <w:lvl w:ilvl="0">
      <w:start w:val="5"/>
      <w:numFmt w:val="decimal"/>
      <w:lvlText w:val="%1."/>
      <w:lvlJc w:val="left"/>
      <w:rPr>
        <w:sz w:val="22"/>
        <w:szCs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 w15:restartNumberingAfterBreak="0">
    <w:nsid w:val="49E35B2B"/>
    <w:multiLevelType w:val="multilevel"/>
    <w:tmpl w:val="788E6BA2"/>
    <w:styleLink w:val="WWNum34"/>
    <w:lvl w:ilvl="0">
      <w:start w:val="7"/>
      <w:numFmt w:val="decimal"/>
      <w:lvlText w:val=" %1."/>
      <w:lvlJc w:val="left"/>
    </w:lvl>
    <w:lvl w:ilvl="1">
      <w:start w:val="1"/>
      <w:numFmt w:val="decimal"/>
      <w:lvlText w:val=" %1.%2."/>
      <w:lvlJc w:val="left"/>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4" w15:restartNumberingAfterBreak="0">
    <w:nsid w:val="4A77087D"/>
    <w:multiLevelType w:val="multilevel"/>
    <w:tmpl w:val="8CD4234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15:restartNumberingAfterBreak="0">
    <w:nsid w:val="4A961F06"/>
    <w:multiLevelType w:val="multilevel"/>
    <w:tmpl w:val="15C69DB2"/>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4B720D82"/>
    <w:multiLevelType w:val="multilevel"/>
    <w:tmpl w:val="E2CC6472"/>
    <w:styleLink w:val="WWNum8"/>
    <w:lvl w:ilvl="0">
      <w:start w:val="1"/>
      <w:numFmt w:val="decimal"/>
      <w:lvlText w:val=" %1."/>
      <w:lvlJc w:val="left"/>
    </w:lvl>
    <w:lvl w:ilvl="1">
      <w:start w:val="1"/>
      <w:numFmt w:val="decimal"/>
      <w:lvlText w:val=" %1.%2."/>
      <w:lvlJc w:val="left"/>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7" w15:restartNumberingAfterBreak="0">
    <w:nsid w:val="4BE30E51"/>
    <w:multiLevelType w:val="multilevel"/>
    <w:tmpl w:val="B964A012"/>
    <w:lvl w:ilvl="0">
      <w:start w:val="1"/>
      <w:numFmt w:val="bullet"/>
      <w:lvlText w:val=""/>
      <w:lvlJc w:val="left"/>
      <w:pPr>
        <w:tabs>
          <w:tab w:val="num" w:pos="0"/>
        </w:tabs>
        <w:ind w:left="6227" w:hanging="131"/>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4BF53352"/>
    <w:multiLevelType w:val="multilevel"/>
    <w:tmpl w:val="498CFA0E"/>
    <w:lvl w:ilvl="0">
      <w:start w:val="1"/>
      <w:numFmt w:val="lowerLetter"/>
      <w:lvlText w:val="%1)"/>
      <w:lvlJc w:val="left"/>
      <w:pPr>
        <w:tabs>
          <w:tab w:val="num" w:pos="0"/>
        </w:tabs>
        <w:ind w:left="108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4C4C3F6C"/>
    <w:multiLevelType w:val="multilevel"/>
    <w:tmpl w:val="939AE0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4DA33A3B"/>
    <w:multiLevelType w:val="multilevel"/>
    <w:tmpl w:val="5A9C9C20"/>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15:restartNumberingAfterBreak="0">
    <w:nsid w:val="4DF86667"/>
    <w:multiLevelType w:val="multilevel"/>
    <w:tmpl w:val="3B80FBEE"/>
    <w:lvl w:ilvl="0">
      <w:start w:val="1"/>
      <w:numFmt w:val="decimal"/>
      <w:lvlText w:val="%1)"/>
      <w:lvlJc w:val="left"/>
      <w:pPr>
        <w:tabs>
          <w:tab w:val="num" w:pos="0"/>
        </w:tabs>
        <w:ind w:left="720" w:hanging="360"/>
      </w:pPr>
      <w:rPr>
        <w:rFonts w:ascii="Times New Roman" w:eastAsia="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102" w15:restartNumberingAfterBreak="0">
    <w:nsid w:val="4F1D40E9"/>
    <w:multiLevelType w:val="hybridMultilevel"/>
    <w:tmpl w:val="CEFACE7C"/>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1C65642"/>
    <w:multiLevelType w:val="multilevel"/>
    <w:tmpl w:val="D6E6B1E0"/>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52DE4C8A"/>
    <w:multiLevelType w:val="multilevel"/>
    <w:tmpl w:val="1998465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53B353EA"/>
    <w:multiLevelType w:val="multilevel"/>
    <w:tmpl w:val="EAEC222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53F23D18"/>
    <w:multiLevelType w:val="multilevel"/>
    <w:tmpl w:val="13805498"/>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40D3772"/>
    <w:multiLevelType w:val="hybridMultilevel"/>
    <w:tmpl w:val="B45CD788"/>
    <w:lvl w:ilvl="0" w:tplc="66182A8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8" w15:restartNumberingAfterBreak="0">
    <w:nsid w:val="54ED6067"/>
    <w:multiLevelType w:val="multilevel"/>
    <w:tmpl w:val="4B3482B8"/>
    <w:lvl w:ilvl="0">
      <w:start w:val="11"/>
      <w:numFmt w:val="lowerLetter"/>
      <w:lvlText w:val="%1)"/>
      <w:lvlJc w:val="right"/>
      <w:pPr>
        <w:tabs>
          <w:tab w:val="num" w:pos="900"/>
        </w:tabs>
        <w:ind w:left="900" w:hanging="180"/>
      </w:pPr>
      <w:rPr>
        <w:rFonts w:ascii="Trebuchet MS" w:eastAsia="Times New Roman" w:hAnsi="Trebuchet M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9" w15:restartNumberingAfterBreak="0">
    <w:nsid w:val="54F20073"/>
    <w:multiLevelType w:val="multilevel"/>
    <w:tmpl w:val="C16A940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554452BB"/>
    <w:multiLevelType w:val="multilevel"/>
    <w:tmpl w:val="1706A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55B419DA"/>
    <w:multiLevelType w:val="multilevel"/>
    <w:tmpl w:val="C7FE0B7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15:restartNumberingAfterBreak="0">
    <w:nsid w:val="56FD7B17"/>
    <w:multiLevelType w:val="multilevel"/>
    <w:tmpl w:val="C934775A"/>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13"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4" w15:restartNumberingAfterBreak="0">
    <w:nsid w:val="5B5473E2"/>
    <w:multiLevelType w:val="multilevel"/>
    <w:tmpl w:val="E19A4BFC"/>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5B8712F5"/>
    <w:multiLevelType w:val="multilevel"/>
    <w:tmpl w:val="CE1C87AE"/>
    <w:lvl w:ilvl="0">
      <w:start w:val="1"/>
      <w:numFmt w:val="decimal"/>
      <w:lvlText w:val="%1."/>
      <w:lvlJc w:val="left"/>
      <w:pPr>
        <w:tabs>
          <w:tab w:val="num" w:pos="360"/>
        </w:tabs>
        <w:ind w:left="360" w:hanging="360"/>
      </w:pPr>
      <w:rPr>
        <w:i w:val="0"/>
      </w:rPr>
    </w:lvl>
    <w:lvl w:ilvl="1">
      <w:start w:val="1"/>
      <w:numFmt w:val="bullet"/>
      <w:lvlText w:val="-"/>
      <w:lvlJc w:val="left"/>
      <w:pPr>
        <w:tabs>
          <w:tab w:val="num" w:pos="1440"/>
        </w:tabs>
        <w:ind w:left="1440" w:hanging="360"/>
      </w:pPr>
      <w:rPr>
        <w:rFonts w:ascii="OpenSymbol" w:hAnsi="OpenSymbol" w:cs="OpenSymbol"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5BBA3F82"/>
    <w:multiLevelType w:val="multilevel"/>
    <w:tmpl w:val="38C447AC"/>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5C254D24"/>
    <w:multiLevelType w:val="multilevel"/>
    <w:tmpl w:val="743CC18A"/>
    <w:lvl w:ilvl="0">
      <w:start w:val="3"/>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8" w15:restartNumberingAfterBreak="0">
    <w:nsid w:val="5D7404EF"/>
    <w:multiLevelType w:val="multilevel"/>
    <w:tmpl w:val="26DC3110"/>
    <w:lvl w:ilvl="0">
      <w:start w:val="9"/>
      <w:numFmt w:val="decimal"/>
      <w:lvlText w:val="%1."/>
      <w:lvlJc w:val="left"/>
      <w:pPr>
        <w:ind w:left="0" w:firstLine="0"/>
      </w:pPr>
      <w:rPr>
        <w:rFonts w:ascii="Times New Roman" w:hAnsi="Times New Roman" w:cs="Times New Roman" w:hint="default"/>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9" w15:restartNumberingAfterBreak="0">
    <w:nsid w:val="5E360B3B"/>
    <w:multiLevelType w:val="hybridMultilevel"/>
    <w:tmpl w:val="C980C7F0"/>
    <w:lvl w:ilvl="0" w:tplc="6C4E7022">
      <w:start w:val="1"/>
      <w:numFmt w:val="decimal"/>
      <w:lvlText w:val="%1."/>
      <w:lvlJc w:val="left"/>
      <w:pPr>
        <w:ind w:left="720" w:hanging="360"/>
      </w:pPr>
      <w:rPr>
        <w:b w:val="0"/>
        <w:bCs/>
      </w:rPr>
    </w:lvl>
    <w:lvl w:ilvl="1" w:tplc="EF9A92D4">
      <w:start w:val="1"/>
      <w:numFmt w:val="lowerLetter"/>
      <w:lvlText w:val="%2)"/>
      <w:lvlJc w:val="left"/>
      <w:pPr>
        <w:ind w:left="1440" w:hanging="360"/>
      </w:pPr>
      <w:rPr>
        <w:rFonts w:eastAsia="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1" w15:restartNumberingAfterBreak="0">
    <w:nsid w:val="5E582D40"/>
    <w:multiLevelType w:val="hybridMultilevel"/>
    <w:tmpl w:val="20222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36E35E4">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E8012C6"/>
    <w:multiLevelType w:val="multilevel"/>
    <w:tmpl w:val="AB30BF04"/>
    <w:lvl w:ilvl="0">
      <w:start w:val="1"/>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Times New Roman" w:eastAsia="Times New Roman" w:hAnsi="Times New Roman" w:cs="Times New Roman" w:hint="default"/>
        <w:color w:val="auto"/>
      </w:rPr>
    </w:lvl>
    <w:lvl w:ilvl="2">
      <w:start w:val="1"/>
      <w:numFmt w:val="decimal"/>
      <w:lvlText w:val="%3."/>
      <w:lvlJc w:val="left"/>
      <w:pPr>
        <w:tabs>
          <w:tab w:val="num" w:pos="0"/>
        </w:tabs>
        <w:ind w:left="0" w:firstLine="0"/>
      </w:pPr>
      <w:rPr>
        <w:rFonts w:cs="Times New Roman"/>
      </w:rPr>
    </w:lvl>
    <w:lvl w:ilvl="3">
      <w:start w:val="1"/>
      <w:numFmt w:val="bullet"/>
      <w:lvlText w:val=""/>
      <w:lvlJc w:val="left"/>
      <w:pPr>
        <w:tabs>
          <w:tab w:val="num" w:pos="0"/>
        </w:tabs>
        <w:ind w:left="0" w:firstLine="0"/>
      </w:pPr>
      <w:rPr>
        <w:rFonts w:ascii="Symbol" w:hAnsi="Symbol" w:cs="Symbol" w:hint="default"/>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23" w15:restartNumberingAfterBreak="0">
    <w:nsid w:val="5F5164BA"/>
    <w:multiLevelType w:val="multilevel"/>
    <w:tmpl w:val="534635C8"/>
    <w:lvl w:ilvl="0">
      <w:start w:val="1"/>
      <w:numFmt w:val="decimal"/>
      <w:lvlText w:val="%1)"/>
      <w:lvlJc w:val="left"/>
      <w:pPr>
        <w:tabs>
          <w:tab w:val="num" w:pos="0"/>
        </w:tabs>
        <w:ind w:left="720" w:hanging="360"/>
      </w:pPr>
      <w:rPr>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4" w15:restartNumberingAfterBreak="0">
    <w:nsid w:val="5FB55D7C"/>
    <w:multiLevelType w:val="multilevel"/>
    <w:tmpl w:val="2EE42DFA"/>
    <w:styleLink w:val="WWNum35"/>
    <w:lvl w:ilvl="0">
      <w:start w:val="5"/>
      <w:numFmt w:val="decimal"/>
      <w:lvlText w:val=" %1."/>
      <w:lvlJc w:val="left"/>
    </w:lvl>
    <w:lvl w:ilvl="1">
      <w:start w:val="1"/>
      <w:numFmt w:val="decimal"/>
      <w:lvlText w:val=" %1.%2."/>
      <w:lvlJc w:val="left"/>
      <w:rPr>
        <w:rFonts w:ascii="Times New Roman" w:hAnsi="Times New Roman"/>
        <w:sz w:val="22"/>
        <w:szCs w:val="24"/>
      </w:rPr>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25" w15:restartNumberingAfterBreak="0">
    <w:nsid w:val="60002C04"/>
    <w:multiLevelType w:val="multilevel"/>
    <w:tmpl w:val="BD04FA08"/>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26"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27" w15:restartNumberingAfterBreak="0">
    <w:nsid w:val="60E339CD"/>
    <w:multiLevelType w:val="multilevel"/>
    <w:tmpl w:val="94FC1EA0"/>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28" w15:restartNumberingAfterBreak="0">
    <w:nsid w:val="621E61F2"/>
    <w:multiLevelType w:val="hybridMultilevel"/>
    <w:tmpl w:val="6D6ADF5E"/>
    <w:lvl w:ilvl="0" w:tplc="04150017">
      <w:start w:val="1"/>
      <w:numFmt w:val="lowerLetter"/>
      <w:lvlText w:val="%1)"/>
      <w:lvlJc w:val="left"/>
      <w:pPr>
        <w:ind w:left="1440" w:hanging="360"/>
      </w:pPr>
      <w:rPr>
        <w:rFonts w:hint="default"/>
      </w:rPr>
    </w:lvl>
    <w:lvl w:ilvl="1" w:tplc="DC1A7AD4">
      <w:start w:val="1"/>
      <w:numFmt w:val="lowerLetter"/>
      <w:lvlText w:val="%2)"/>
      <w:lvlJc w:val="left"/>
      <w:pPr>
        <w:ind w:left="2160" w:hanging="360"/>
      </w:pPr>
      <w:rPr>
        <w:sz w:val="22"/>
        <w:szCs w:val="22"/>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9" w15:restartNumberingAfterBreak="0">
    <w:nsid w:val="625A725E"/>
    <w:multiLevelType w:val="multilevel"/>
    <w:tmpl w:val="8160D89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15:restartNumberingAfterBreak="0">
    <w:nsid w:val="63230AC2"/>
    <w:multiLevelType w:val="multilevel"/>
    <w:tmpl w:val="4AB439B4"/>
    <w:lvl w:ilvl="0">
      <w:start w:val="1"/>
      <w:numFmt w:val="decimal"/>
      <w:lvlText w:val="%1."/>
      <w:lvlJc w:val="left"/>
      <w:pPr>
        <w:tabs>
          <w:tab w:val="num" w:pos="0"/>
        </w:tabs>
        <w:ind w:left="360" w:hanging="360"/>
      </w:pPr>
      <w:rPr>
        <w:rFonts w:ascii="Arial" w:eastAsia="Times New Roman" w:hAnsi="Arial" w:cs="Arial"/>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31" w15:restartNumberingAfterBreak="0">
    <w:nsid w:val="63307EA5"/>
    <w:multiLevelType w:val="multilevel"/>
    <w:tmpl w:val="AF4A2F74"/>
    <w:styleLink w:val="WWNum21"/>
    <w:lvl w:ilvl="0">
      <w:start w:val="1"/>
      <w:numFmt w:val="lowerLetter"/>
      <w:lvlText w:val="%1)"/>
      <w:lvlJc w:val="left"/>
      <w:rPr>
        <w:rFonts w:ascii="Times New Roman" w:hAnsi="Times New Roman" w:cs="Times New Roman"/>
        <w:b w:val="0"/>
        <w:bCs w:val="0"/>
        <w:i w:val="0"/>
        <w:iCs w:val="0"/>
        <w:sz w:val="22"/>
        <w:szCs w:val="22"/>
      </w:rPr>
    </w:lvl>
    <w:lvl w:ilvl="1">
      <w:start w:val="1"/>
      <w:numFmt w:val="lowerLetter"/>
      <w:lvlText w:val="%2)"/>
      <w:lvlJc w:val="left"/>
      <w:rPr>
        <w:rFonts w:ascii="Arial" w:hAnsi="Arial"/>
        <w:b w:val="0"/>
        <w:bCs w:val="0"/>
        <w:i w:val="0"/>
        <w:iCs w:val="0"/>
        <w:sz w:val="20"/>
        <w:szCs w:val="20"/>
      </w:rPr>
    </w:lvl>
    <w:lvl w:ilvl="2">
      <w:start w:val="1"/>
      <w:numFmt w:val="lowerLetter"/>
      <w:lvlText w:val="%3)"/>
      <w:lvlJc w:val="left"/>
      <w:rPr>
        <w:rFonts w:ascii="Arial" w:hAnsi="Arial"/>
        <w:b w:val="0"/>
        <w:bCs w:val="0"/>
        <w:i w:val="0"/>
        <w:iCs w:val="0"/>
        <w:sz w:val="20"/>
        <w:szCs w:val="20"/>
      </w:rPr>
    </w:lvl>
    <w:lvl w:ilvl="3">
      <w:start w:val="1"/>
      <w:numFmt w:val="lowerLetter"/>
      <w:lvlText w:val="%4)"/>
      <w:lvlJc w:val="left"/>
      <w:rPr>
        <w:rFonts w:ascii="Arial" w:hAnsi="Arial"/>
        <w:b w:val="0"/>
        <w:bCs w:val="0"/>
        <w:i w:val="0"/>
        <w:iCs w:val="0"/>
        <w:sz w:val="20"/>
        <w:szCs w:val="20"/>
      </w:rPr>
    </w:lvl>
    <w:lvl w:ilvl="4">
      <w:start w:val="1"/>
      <w:numFmt w:val="lowerLetter"/>
      <w:lvlText w:val="%5)"/>
      <w:lvlJc w:val="left"/>
      <w:rPr>
        <w:rFonts w:ascii="Arial" w:hAnsi="Arial"/>
        <w:b w:val="0"/>
        <w:bCs w:val="0"/>
        <w:i w:val="0"/>
        <w:iCs w:val="0"/>
        <w:sz w:val="20"/>
        <w:szCs w:val="20"/>
      </w:rPr>
    </w:lvl>
    <w:lvl w:ilvl="5">
      <w:start w:val="1"/>
      <w:numFmt w:val="lowerLetter"/>
      <w:lvlText w:val="%6)"/>
      <w:lvlJc w:val="left"/>
      <w:rPr>
        <w:rFonts w:ascii="Arial" w:hAnsi="Arial"/>
        <w:b w:val="0"/>
        <w:bCs w:val="0"/>
        <w:i w:val="0"/>
        <w:iCs w:val="0"/>
        <w:sz w:val="20"/>
        <w:szCs w:val="20"/>
      </w:rPr>
    </w:lvl>
    <w:lvl w:ilvl="6">
      <w:start w:val="1"/>
      <w:numFmt w:val="lowerLetter"/>
      <w:lvlText w:val="%7)"/>
      <w:lvlJc w:val="left"/>
      <w:rPr>
        <w:rFonts w:ascii="Arial" w:hAnsi="Arial"/>
        <w:b w:val="0"/>
        <w:bCs w:val="0"/>
        <w:i w:val="0"/>
        <w:iCs w:val="0"/>
        <w:sz w:val="20"/>
        <w:szCs w:val="20"/>
      </w:rPr>
    </w:lvl>
    <w:lvl w:ilvl="7">
      <w:start w:val="1"/>
      <w:numFmt w:val="lowerLetter"/>
      <w:lvlText w:val="%8)"/>
      <w:lvlJc w:val="left"/>
      <w:rPr>
        <w:rFonts w:ascii="Arial" w:hAnsi="Arial"/>
        <w:b w:val="0"/>
        <w:bCs w:val="0"/>
        <w:i w:val="0"/>
        <w:iCs w:val="0"/>
        <w:sz w:val="20"/>
        <w:szCs w:val="20"/>
      </w:rPr>
    </w:lvl>
    <w:lvl w:ilvl="8">
      <w:start w:val="1"/>
      <w:numFmt w:val="lowerLetter"/>
      <w:lvlText w:val="%9)"/>
      <w:lvlJc w:val="left"/>
      <w:rPr>
        <w:rFonts w:ascii="Arial" w:hAnsi="Arial"/>
        <w:b w:val="0"/>
        <w:bCs w:val="0"/>
        <w:i w:val="0"/>
        <w:iCs w:val="0"/>
        <w:sz w:val="20"/>
        <w:szCs w:val="20"/>
      </w:rPr>
    </w:lvl>
  </w:abstractNum>
  <w:abstractNum w:abstractNumId="132" w15:restartNumberingAfterBreak="0">
    <w:nsid w:val="6464224F"/>
    <w:multiLevelType w:val="multilevel"/>
    <w:tmpl w:val="E9FC2000"/>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3" w15:restartNumberingAfterBreak="0">
    <w:nsid w:val="64B23DD8"/>
    <w:multiLevelType w:val="multilevel"/>
    <w:tmpl w:val="A6766E70"/>
    <w:styleLink w:val="WWNum4"/>
    <w:lvl w:ilvl="0">
      <w:start w:val="1"/>
      <w:numFmt w:val="lowerLetter"/>
      <w:lvlText w:val="%1)"/>
      <w:lvlJc w:val="left"/>
      <w:rPr>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15:restartNumberingAfterBreak="0">
    <w:nsid w:val="64E56080"/>
    <w:multiLevelType w:val="multilevel"/>
    <w:tmpl w:val="A402522A"/>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5" w15:restartNumberingAfterBreak="0">
    <w:nsid w:val="66E34DE5"/>
    <w:multiLevelType w:val="multilevel"/>
    <w:tmpl w:val="3956FBE8"/>
    <w:lvl w:ilvl="0">
      <w:start w:val="2"/>
      <w:numFmt w:val="decimal"/>
      <w:lvlText w:val="%1."/>
      <w:lvlJc w:val="left"/>
      <w:pPr>
        <w:tabs>
          <w:tab w:val="num" w:pos="360"/>
        </w:tabs>
        <w:ind w:left="360" w:hanging="360"/>
      </w:pPr>
      <w:rPr>
        <w:b w:val="0"/>
      </w:rPr>
    </w:lvl>
    <w:lvl w:ilvl="1">
      <w:start w:val="1"/>
      <w:numFmt w:val="decimal"/>
      <w:lvlText w:val="%1.%2."/>
      <w:lvlJc w:val="left"/>
      <w:pPr>
        <w:tabs>
          <w:tab w:val="num" w:pos="1980"/>
        </w:tabs>
        <w:ind w:left="198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36" w15:restartNumberingAfterBreak="0">
    <w:nsid w:val="676A169D"/>
    <w:multiLevelType w:val="multilevel"/>
    <w:tmpl w:val="69CAF252"/>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7" w15:restartNumberingAfterBreak="0">
    <w:nsid w:val="676C68B2"/>
    <w:multiLevelType w:val="hybridMultilevel"/>
    <w:tmpl w:val="30824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9E7092E"/>
    <w:multiLevelType w:val="multilevel"/>
    <w:tmpl w:val="18944804"/>
    <w:lvl w:ilvl="0">
      <w:start w:val="1"/>
      <w:numFmt w:val="decimal"/>
      <w:lvlText w:val="%1."/>
      <w:lvlJc w:val="left"/>
      <w:pPr>
        <w:tabs>
          <w:tab w:val="num" w:pos="360"/>
        </w:tabs>
        <w:ind w:left="360" w:hanging="360"/>
      </w:pPr>
      <w:rPr>
        <w:rFonts w:ascii="Times New Roman" w:hAnsi="Times New Roman" w:cs="Times New Roman" w:hint="default"/>
        <w:strike w:val="0"/>
        <w:dstrike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6A3D77CA"/>
    <w:multiLevelType w:val="hybridMultilevel"/>
    <w:tmpl w:val="7EC838EC"/>
    <w:lvl w:ilvl="0" w:tplc="66182A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0" w15:restartNumberingAfterBreak="0">
    <w:nsid w:val="6AB33297"/>
    <w:multiLevelType w:val="multilevel"/>
    <w:tmpl w:val="F03245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1" w15:restartNumberingAfterBreak="0">
    <w:nsid w:val="6D192790"/>
    <w:multiLevelType w:val="multilevel"/>
    <w:tmpl w:val="182EFE48"/>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2" w15:restartNumberingAfterBreak="0">
    <w:nsid w:val="6F706C89"/>
    <w:multiLevelType w:val="multilevel"/>
    <w:tmpl w:val="0DF0F1A4"/>
    <w:lvl w:ilvl="0">
      <w:start w:val="5"/>
      <w:numFmt w:val="decimal"/>
      <w:lvlText w:val="%1."/>
      <w:lvlJc w:val="left"/>
      <w:pPr>
        <w:tabs>
          <w:tab w:val="num" w:pos="0"/>
        </w:tabs>
        <w:ind w:left="3583" w:hanging="180"/>
      </w:pPr>
      <w:rPr>
        <w:rFonts w:ascii="Times New Roman" w:hAnsi="Times New Roman" w:cs="Times New Roman" w:hint="default"/>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6F73605A"/>
    <w:multiLevelType w:val="multilevel"/>
    <w:tmpl w:val="44A6EC7A"/>
    <w:numStyleLink w:val="WWNum3"/>
  </w:abstractNum>
  <w:abstractNum w:abstractNumId="144" w15:restartNumberingAfterBreak="0">
    <w:nsid w:val="6FB540D3"/>
    <w:multiLevelType w:val="multilevel"/>
    <w:tmpl w:val="4A8C3D68"/>
    <w:lvl w:ilvl="0">
      <w:start w:val="4"/>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5" w15:restartNumberingAfterBreak="0">
    <w:nsid w:val="711325E5"/>
    <w:multiLevelType w:val="multilevel"/>
    <w:tmpl w:val="15F4801E"/>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6" w15:restartNumberingAfterBreak="0">
    <w:nsid w:val="71953116"/>
    <w:multiLevelType w:val="multilevel"/>
    <w:tmpl w:val="C31C86FE"/>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15:restartNumberingAfterBreak="0">
    <w:nsid w:val="71CB4823"/>
    <w:multiLevelType w:val="multilevel"/>
    <w:tmpl w:val="48AAFA20"/>
    <w:lvl w:ilvl="0">
      <w:start w:val="10"/>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48" w15:restartNumberingAfterBreak="0">
    <w:nsid w:val="71CC666D"/>
    <w:multiLevelType w:val="multilevel"/>
    <w:tmpl w:val="716EE714"/>
    <w:lvl w:ilvl="0">
      <w:start w:val="11"/>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9" w15:restartNumberingAfterBreak="0">
    <w:nsid w:val="72904110"/>
    <w:multiLevelType w:val="multilevel"/>
    <w:tmpl w:val="7826C460"/>
    <w:lvl w:ilvl="0">
      <w:start w:val="3"/>
      <w:numFmt w:val="decimal"/>
      <w:lvlText w:val="%1."/>
      <w:lvlJc w:val="left"/>
      <w:pPr>
        <w:ind w:left="1495" w:hanging="360"/>
      </w:pPr>
      <w:rPr>
        <w:rFonts w:ascii="Times New Roman" w:hAnsi="Times New Roman" w:cs="Times New Roman" w:hint="default"/>
        <w:sz w:val="22"/>
        <w:szCs w:val="22"/>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50" w15:restartNumberingAfterBreak="0">
    <w:nsid w:val="73BC3496"/>
    <w:multiLevelType w:val="multilevel"/>
    <w:tmpl w:val="5194F4DE"/>
    <w:lvl w:ilvl="0">
      <w:start w:val="1"/>
      <w:numFmt w:val="lowerLetter"/>
      <w:lvlText w:val="%1)"/>
      <w:lvlJc w:val="left"/>
      <w:pPr>
        <w:tabs>
          <w:tab w:val="num" w:pos="0"/>
        </w:tabs>
        <w:ind w:left="1080" w:hanging="510"/>
      </w:pPr>
    </w:lvl>
    <w:lvl w:ilvl="1">
      <w:start w:val="1"/>
      <w:numFmt w:val="lowerLetter"/>
      <w:lvlText w:val="%2."/>
      <w:lvlJc w:val="left"/>
      <w:pPr>
        <w:tabs>
          <w:tab w:val="num" w:pos="0"/>
        </w:tabs>
        <w:ind w:left="1650" w:hanging="360"/>
      </w:pPr>
    </w:lvl>
    <w:lvl w:ilvl="2">
      <w:start w:val="1"/>
      <w:numFmt w:val="lowerRoman"/>
      <w:lvlText w:val="%3."/>
      <w:lvlJc w:val="right"/>
      <w:pPr>
        <w:tabs>
          <w:tab w:val="num" w:pos="0"/>
        </w:tabs>
        <w:ind w:left="2370" w:hanging="180"/>
      </w:pPr>
    </w:lvl>
    <w:lvl w:ilvl="3">
      <w:start w:val="1"/>
      <w:numFmt w:val="decimal"/>
      <w:lvlText w:val="%4."/>
      <w:lvlJc w:val="left"/>
      <w:pPr>
        <w:tabs>
          <w:tab w:val="num" w:pos="0"/>
        </w:tabs>
        <w:ind w:left="3090" w:hanging="360"/>
      </w:pPr>
    </w:lvl>
    <w:lvl w:ilvl="4">
      <w:start w:val="1"/>
      <w:numFmt w:val="lowerLetter"/>
      <w:lvlText w:val="%5."/>
      <w:lvlJc w:val="left"/>
      <w:pPr>
        <w:tabs>
          <w:tab w:val="num" w:pos="0"/>
        </w:tabs>
        <w:ind w:left="3810" w:hanging="360"/>
      </w:pPr>
    </w:lvl>
    <w:lvl w:ilvl="5">
      <w:start w:val="1"/>
      <w:numFmt w:val="lowerRoman"/>
      <w:lvlText w:val="%6."/>
      <w:lvlJc w:val="right"/>
      <w:pPr>
        <w:tabs>
          <w:tab w:val="num" w:pos="0"/>
        </w:tabs>
        <w:ind w:left="4530" w:hanging="180"/>
      </w:pPr>
    </w:lvl>
    <w:lvl w:ilvl="6">
      <w:start w:val="1"/>
      <w:numFmt w:val="decimal"/>
      <w:lvlText w:val="%7."/>
      <w:lvlJc w:val="left"/>
      <w:pPr>
        <w:tabs>
          <w:tab w:val="num" w:pos="0"/>
        </w:tabs>
        <w:ind w:left="5250" w:hanging="360"/>
      </w:pPr>
    </w:lvl>
    <w:lvl w:ilvl="7">
      <w:start w:val="1"/>
      <w:numFmt w:val="lowerLetter"/>
      <w:lvlText w:val="%8."/>
      <w:lvlJc w:val="left"/>
      <w:pPr>
        <w:tabs>
          <w:tab w:val="num" w:pos="0"/>
        </w:tabs>
        <w:ind w:left="5970" w:hanging="360"/>
      </w:pPr>
    </w:lvl>
    <w:lvl w:ilvl="8">
      <w:start w:val="1"/>
      <w:numFmt w:val="lowerRoman"/>
      <w:lvlText w:val="%9."/>
      <w:lvlJc w:val="right"/>
      <w:pPr>
        <w:tabs>
          <w:tab w:val="num" w:pos="0"/>
        </w:tabs>
        <w:ind w:left="6690" w:hanging="180"/>
      </w:pPr>
    </w:lvl>
  </w:abstractNum>
  <w:abstractNum w:abstractNumId="151" w15:restartNumberingAfterBreak="0">
    <w:nsid w:val="752C5A85"/>
    <w:multiLevelType w:val="multilevel"/>
    <w:tmpl w:val="E4AC4DF2"/>
    <w:styleLink w:val="WWNum20"/>
    <w:lvl w:ilvl="0">
      <w:start w:val="1"/>
      <w:numFmt w:val="decimal"/>
      <w:lvlText w:val="%1."/>
      <w:lvlJc w:val="left"/>
      <w:rPr>
        <w:rFonts w:ascii="Times New Roman" w:hAnsi="Times New Roman"/>
      </w:rPr>
    </w:lvl>
    <w:lvl w:ilvl="1">
      <w:start w:val="1"/>
      <w:numFmt w:val="decimal"/>
      <w:lvlText w:val="%1.%2."/>
      <w:lvlJc w:val="left"/>
      <w:rPr>
        <w:rFonts w:ascii="Times New Roman" w:hAnsi="Times New Roman"/>
        <w:sz w:val="22"/>
        <w:szCs w:val="22"/>
      </w:rPr>
    </w:lvl>
    <w:lvl w:ilvl="2">
      <w:start w:val="1"/>
      <w:numFmt w:val="decimal"/>
      <w:lvlText w:val="%1.%2.%3."/>
      <w:lvlJc w:val="left"/>
      <w:rPr>
        <w:rFonts w:ascii="Times New Roman" w:hAnsi="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2" w15:restartNumberingAfterBreak="0">
    <w:nsid w:val="75A32F71"/>
    <w:multiLevelType w:val="hybridMultilevel"/>
    <w:tmpl w:val="E842DB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6A15F34"/>
    <w:multiLevelType w:val="multilevel"/>
    <w:tmpl w:val="38044766"/>
    <w:styleLink w:val="WWNum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4" w15:restartNumberingAfterBreak="0">
    <w:nsid w:val="78702677"/>
    <w:multiLevelType w:val="multilevel"/>
    <w:tmpl w:val="44A6EC7A"/>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5" w15:restartNumberingAfterBreak="0">
    <w:nsid w:val="7A1E1F4A"/>
    <w:multiLevelType w:val="multilevel"/>
    <w:tmpl w:val="69823D8E"/>
    <w:lvl w:ilvl="0">
      <w:start w:val="1"/>
      <w:numFmt w:val="decimal"/>
      <w:lvlText w:val="%1."/>
      <w:lvlJc w:val="left"/>
      <w:pPr>
        <w:tabs>
          <w:tab w:val="num" w:pos="0"/>
        </w:tabs>
        <w:ind w:left="4680" w:hanging="180"/>
      </w:pPr>
      <w:rPr>
        <w:rFonts w:ascii="Times New Roman" w:eastAsia="Times New Roman" w:hAnsi="Times New Roman" w:cs="Times New Roman"/>
      </w:rPr>
    </w:lvl>
    <w:lvl w:ilvl="1">
      <w:start w:val="1"/>
      <w:numFmt w:val="decimal"/>
      <w:lvlText w:val="%1.%2."/>
      <w:lvlJc w:val="left"/>
      <w:pPr>
        <w:tabs>
          <w:tab w:val="num" w:pos="0"/>
        </w:tabs>
        <w:ind w:left="768" w:hanging="342"/>
      </w:pPr>
      <w:rPr>
        <w:rFonts w:ascii="Times New Roman" w:eastAsia="TeXGyrePagella" w:hAnsi="Times New Roman" w:cs="Times New Roman" w:hint="default"/>
        <w:b w:val="0"/>
        <w:bCs/>
        <w:i w:val="0"/>
        <w:iCs w:val="0"/>
        <w:strike w:val="0"/>
        <w:dstrike w:val="0"/>
        <w:w w:val="100"/>
        <w:sz w:val="22"/>
        <w:szCs w:val="22"/>
        <w:lang w:val="pl-PL" w:eastAsia="en-US" w:bidi="ar-SA"/>
      </w:rPr>
    </w:lvl>
    <w:lvl w:ilvl="2">
      <w:start w:val="1"/>
      <w:numFmt w:val="decimal"/>
      <w:lvlText w:val="%3)"/>
      <w:lvlJc w:val="left"/>
      <w:pPr>
        <w:tabs>
          <w:tab w:val="num" w:pos="0"/>
        </w:tabs>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tabs>
          <w:tab w:val="num" w:pos="0"/>
        </w:tabs>
        <w:ind w:left="2839" w:hanging="339"/>
      </w:pPr>
      <w:rPr>
        <w:rFonts w:ascii="Symbol" w:hAnsi="Symbol" w:cs="Symbol" w:hint="default"/>
        <w:lang w:val="pl-PL" w:eastAsia="en-US" w:bidi="ar-SA"/>
      </w:rPr>
    </w:lvl>
    <w:lvl w:ilvl="4">
      <w:numFmt w:val="bullet"/>
      <w:lvlText w:val=""/>
      <w:lvlJc w:val="left"/>
      <w:pPr>
        <w:tabs>
          <w:tab w:val="num" w:pos="0"/>
        </w:tabs>
        <w:ind w:left="3848" w:hanging="339"/>
      </w:pPr>
      <w:rPr>
        <w:rFonts w:ascii="Symbol" w:hAnsi="Symbol" w:cs="Symbol" w:hint="default"/>
        <w:lang w:val="pl-PL" w:eastAsia="en-US" w:bidi="ar-SA"/>
      </w:rPr>
    </w:lvl>
    <w:lvl w:ilvl="5">
      <w:numFmt w:val="bullet"/>
      <w:lvlText w:val=""/>
      <w:lvlJc w:val="left"/>
      <w:pPr>
        <w:tabs>
          <w:tab w:val="num" w:pos="0"/>
        </w:tabs>
        <w:ind w:left="4858" w:hanging="339"/>
      </w:pPr>
      <w:rPr>
        <w:rFonts w:ascii="Symbol" w:hAnsi="Symbol" w:cs="Symbol" w:hint="default"/>
        <w:lang w:val="pl-PL" w:eastAsia="en-US" w:bidi="ar-SA"/>
      </w:rPr>
    </w:lvl>
    <w:lvl w:ilvl="6">
      <w:numFmt w:val="bullet"/>
      <w:lvlText w:val=""/>
      <w:lvlJc w:val="left"/>
      <w:pPr>
        <w:tabs>
          <w:tab w:val="num" w:pos="0"/>
        </w:tabs>
        <w:ind w:left="5868" w:hanging="339"/>
      </w:pPr>
      <w:rPr>
        <w:rFonts w:ascii="Symbol" w:hAnsi="Symbol" w:cs="Symbol" w:hint="default"/>
        <w:lang w:val="pl-PL" w:eastAsia="en-US" w:bidi="ar-SA"/>
      </w:rPr>
    </w:lvl>
    <w:lvl w:ilvl="7">
      <w:numFmt w:val="bullet"/>
      <w:lvlText w:val=""/>
      <w:lvlJc w:val="left"/>
      <w:pPr>
        <w:tabs>
          <w:tab w:val="num" w:pos="0"/>
        </w:tabs>
        <w:ind w:left="6877" w:hanging="339"/>
      </w:pPr>
      <w:rPr>
        <w:rFonts w:ascii="Symbol" w:hAnsi="Symbol" w:cs="Symbol" w:hint="default"/>
        <w:lang w:val="pl-PL" w:eastAsia="en-US" w:bidi="ar-SA"/>
      </w:rPr>
    </w:lvl>
    <w:lvl w:ilvl="8">
      <w:numFmt w:val="bullet"/>
      <w:lvlText w:val=""/>
      <w:lvlJc w:val="left"/>
      <w:pPr>
        <w:tabs>
          <w:tab w:val="num" w:pos="0"/>
        </w:tabs>
        <w:ind w:left="7887" w:hanging="339"/>
      </w:pPr>
      <w:rPr>
        <w:rFonts w:ascii="Symbol" w:hAnsi="Symbol" w:cs="Symbol" w:hint="default"/>
        <w:lang w:val="pl-PL" w:eastAsia="en-US" w:bidi="ar-SA"/>
      </w:rPr>
    </w:lvl>
  </w:abstractNum>
  <w:abstractNum w:abstractNumId="156" w15:restartNumberingAfterBreak="0">
    <w:nsid w:val="7A2D643D"/>
    <w:multiLevelType w:val="multilevel"/>
    <w:tmpl w:val="0A026F4E"/>
    <w:lvl w:ilvl="0">
      <w:start w:val="1"/>
      <w:numFmt w:val="decimal"/>
      <w:lvlText w:val="%1."/>
      <w:lvlJc w:val="left"/>
      <w:pPr>
        <w:tabs>
          <w:tab w:val="num" w:pos="360"/>
        </w:tabs>
        <w:ind w:left="360" w:hanging="360"/>
      </w:pPr>
      <w:rPr>
        <w:rFonts w:ascii="Times New Roman" w:hAnsi="Times New Roman"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15:restartNumberingAfterBreak="0">
    <w:nsid w:val="7B4E2975"/>
    <w:multiLevelType w:val="hybridMultilevel"/>
    <w:tmpl w:val="505EA0A8"/>
    <w:lvl w:ilvl="0" w:tplc="04150011">
      <w:start w:val="1"/>
      <w:numFmt w:val="decimal"/>
      <w:lvlText w:val="%1)"/>
      <w:lvlJc w:val="left"/>
      <w:pPr>
        <w:ind w:left="1083" w:hanging="360"/>
      </w:pPr>
      <w:rPr>
        <w:rFonts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158" w15:restartNumberingAfterBreak="0">
    <w:nsid w:val="7B606F47"/>
    <w:multiLevelType w:val="multilevel"/>
    <w:tmpl w:val="9106347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9" w15:restartNumberingAfterBreak="0">
    <w:nsid w:val="7C3141E8"/>
    <w:multiLevelType w:val="multilevel"/>
    <w:tmpl w:val="2F74FD58"/>
    <w:lvl w:ilvl="0">
      <w:start w:val="1"/>
      <w:numFmt w:val="decimal"/>
      <w:lvlText w:val="%1."/>
      <w:lvlJc w:val="left"/>
      <w:pPr>
        <w:tabs>
          <w:tab w:val="num" w:pos="900"/>
        </w:tabs>
        <w:ind w:left="900" w:hanging="360"/>
      </w:pPr>
      <w:rPr>
        <w:b w:val="0"/>
        <w:i w:val="0"/>
        <w:color w:val="auto"/>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15:restartNumberingAfterBreak="0">
    <w:nsid w:val="7CF34FC0"/>
    <w:multiLevelType w:val="multilevel"/>
    <w:tmpl w:val="7FB250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7F634D60"/>
    <w:multiLevelType w:val="multilevel"/>
    <w:tmpl w:val="B972B9F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num w:numId="1" w16cid:durableId="1589802416">
    <w:abstractNumId w:val="0"/>
  </w:num>
  <w:num w:numId="2" w16cid:durableId="310134145">
    <w:abstractNumId w:val="8"/>
  </w:num>
  <w:num w:numId="3" w16cid:durableId="1496721171">
    <w:abstractNumId w:val="122"/>
  </w:num>
  <w:num w:numId="4" w16cid:durableId="1124428330">
    <w:abstractNumId w:val="125"/>
  </w:num>
  <w:num w:numId="5" w16cid:durableId="1366712233">
    <w:abstractNumId w:val="41"/>
  </w:num>
  <w:num w:numId="6" w16cid:durableId="291523842">
    <w:abstractNumId w:val="53"/>
  </w:num>
  <w:num w:numId="7" w16cid:durableId="2032027512">
    <w:abstractNumId w:val="91"/>
  </w:num>
  <w:num w:numId="8" w16cid:durableId="565804973">
    <w:abstractNumId w:val="135"/>
  </w:num>
  <w:num w:numId="9" w16cid:durableId="1973902740">
    <w:abstractNumId w:val="132"/>
  </w:num>
  <w:num w:numId="10" w16cid:durableId="1826506331">
    <w:abstractNumId w:val="2"/>
  </w:num>
  <w:num w:numId="11" w16cid:durableId="1745831164">
    <w:abstractNumId w:val="17"/>
  </w:num>
  <w:num w:numId="12" w16cid:durableId="1898281570">
    <w:abstractNumId w:val="27"/>
  </w:num>
  <w:num w:numId="13" w16cid:durableId="1775637566">
    <w:abstractNumId w:val="34"/>
  </w:num>
  <w:num w:numId="14" w16cid:durableId="1422918892">
    <w:abstractNumId w:val="81"/>
  </w:num>
  <w:num w:numId="15" w16cid:durableId="390346458">
    <w:abstractNumId w:val="148"/>
  </w:num>
  <w:num w:numId="16" w16cid:durableId="769818241">
    <w:abstractNumId w:val="108"/>
  </w:num>
  <w:num w:numId="17" w16cid:durableId="1985309489">
    <w:abstractNumId w:val="82"/>
  </w:num>
  <w:num w:numId="18" w16cid:durableId="1790929465">
    <w:abstractNumId w:val="129"/>
    <w:lvlOverride w:ilvl="0">
      <w:startOverride w:val="1"/>
    </w:lvlOverride>
  </w:num>
  <w:num w:numId="19" w16cid:durableId="187643335">
    <w:abstractNumId w:val="129"/>
  </w:num>
  <w:num w:numId="20" w16cid:durableId="1919557372">
    <w:abstractNumId w:val="14"/>
    <w:lvlOverride w:ilvl="0">
      <w:lvl w:ilvl="0">
        <w:start w:val="1"/>
        <w:numFmt w:val="decimal"/>
        <w:lvlText w:val=" %1."/>
        <w:lvlJc w:val="left"/>
      </w:lvl>
    </w:lvlOverride>
  </w:num>
  <w:num w:numId="21" w16cid:durableId="1382443489">
    <w:abstractNumId w:val="14"/>
  </w:num>
  <w:num w:numId="22" w16cid:durableId="1655446266">
    <w:abstractNumId w:val="51"/>
  </w:num>
  <w:num w:numId="23" w16cid:durableId="514727975">
    <w:abstractNumId w:val="51"/>
  </w:num>
  <w:num w:numId="24" w16cid:durableId="1326281831">
    <w:abstractNumId w:val="51"/>
  </w:num>
  <w:num w:numId="25" w16cid:durableId="1768115566">
    <w:abstractNumId w:val="51"/>
  </w:num>
  <w:num w:numId="26" w16cid:durableId="1676419565">
    <w:abstractNumId w:val="51"/>
  </w:num>
  <w:num w:numId="27" w16cid:durableId="1587226394">
    <w:abstractNumId w:val="51"/>
  </w:num>
  <w:num w:numId="28" w16cid:durableId="1277713213">
    <w:abstractNumId w:val="51"/>
  </w:num>
  <w:num w:numId="29" w16cid:durableId="368265193">
    <w:abstractNumId w:val="51"/>
  </w:num>
  <w:num w:numId="30" w16cid:durableId="556624937">
    <w:abstractNumId w:val="51"/>
  </w:num>
  <w:num w:numId="31" w16cid:durableId="726800525">
    <w:abstractNumId w:val="51"/>
  </w:num>
  <w:num w:numId="32" w16cid:durableId="8606049">
    <w:abstractNumId w:val="51"/>
  </w:num>
  <w:num w:numId="33" w16cid:durableId="1264070319">
    <w:abstractNumId w:val="51"/>
  </w:num>
  <w:num w:numId="34" w16cid:durableId="52238011">
    <w:abstractNumId w:val="51"/>
  </w:num>
  <w:num w:numId="35" w16cid:durableId="794786647">
    <w:abstractNumId w:val="51"/>
  </w:num>
  <w:num w:numId="36" w16cid:durableId="1054429260">
    <w:abstractNumId w:val="51"/>
  </w:num>
  <w:num w:numId="37" w16cid:durableId="1977447493">
    <w:abstractNumId w:val="51"/>
  </w:num>
  <w:num w:numId="38" w16cid:durableId="767392330">
    <w:abstractNumId w:val="51"/>
  </w:num>
  <w:num w:numId="39" w16cid:durableId="1821464036">
    <w:abstractNumId w:val="51"/>
  </w:num>
  <w:num w:numId="40" w16cid:durableId="1927615225">
    <w:abstractNumId w:val="51"/>
  </w:num>
  <w:num w:numId="41" w16cid:durableId="1683434423">
    <w:abstractNumId w:val="51"/>
  </w:num>
  <w:num w:numId="42" w16cid:durableId="678584379">
    <w:abstractNumId w:val="51"/>
  </w:num>
  <w:num w:numId="43" w16cid:durableId="1279029586">
    <w:abstractNumId w:val="51"/>
  </w:num>
  <w:num w:numId="44" w16cid:durableId="691154471">
    <w:abstractNumId w:val="51"/>
  </w:num>
  <w:num w:numId="45" w16cid:durableId="1963345575">
    <w:abstractNumId w:val="51"/>
  </w:num>
  <w:num w:numId="46" w16cid:durableId="292760956">
    <w:abstractNumId w:val="51"/>
  </w:num>
  <w:num w:numId="47" w16cid:durableId="1344086034">
    <w:abstractNumId w:val="40"/>
  </w:num>
  <w:num w:numId="48" w16cid:durableId="597715774">
    <w:abstractNumId w:val="40"/>
  </w:num>
  <w:num w:numId="49" w16cid:durableId="776297085">
    <w:abstractNumId w:val="40"/>
  </w:num>
  <w:num w:numId="50" w16cid:durableId="2105029641">
    <w:abstractNumId w:val="40"/>
  </w:num>
  <w:num w:numId="51" w16cid:durableId="443303232">
    <w:abstractNumId w:val="40"/>
  </w:num>
  <w:num w:numId="52" w16cid:durableId="1187524022">
    <w:abstractNumId w:val="40"/>
  </w:num>
  <w:num w:numId="53" w16cid:durableId="1284649877">
    <w:abstractNumId w:val="40"/>
  </w:num>
  <w:num w:numId="54" w16cid:durableId="1770270112">
    <w:abstractNumId w:val="40"/>
  </w:num>
  <w:num w:numId="55" w16cid:durableId="507057693">
    <w:abstractNumId w:val="130"/>
  </w:num>
  <w:num w:numId="56" w16cid:durableId="942692397">
    <w:abstractNumId w:val="130"/>
  </w:num>
  <w:num w:numId="57" w16cid:durableId="1999770658">
    <w:abstractNumId w:val="130"/>
  </w:num>
  <w:num w:numId="58" w16cid:durableId="1925913268">
    <w:abstractNumId w:val="130"/>
  </w:num>
  <w:num w:numId="59" w16cid:durableId="1513685561">
    <w:abstractNumId w:val="156"/>
    <w:lvlOverride w:ilvl="0">
      <w:startOverride w:val="1"/>
    </w:lvlOverride>
  </w:num>
  <w:num w:numId="60" w16cid:durableId="63064259">
    <w:abstractNumId w:val="114"/>
  </w:num>
  <w:num w:numId="61" w16cid:durableId="858855940">
    <w:abstractNumId w:val="114"/>
  </w:num>
  <w:num w:numId="62" w16cid:durableId="777408170">
    <w:abstractNumId w:val="114"/>
  </w:num>
  <w:num w:numId="63" w16cid:durableId="1988195576">
    <w:abstractNumId w:val="114"/>
  </w:num>
  <w:num w:numId="64" w16cid:durableId="2124298417">
    <w:abstractNumId w:val="123"/>
    <w:lvlOverride w:ilvl="0">
      <w:startOverride w:val="1"/>
    </w:lvlOverride>
  </w:num>
  <w:num w:numId="65" w16cid:durableId="222911613">
    <w:abstractNumId w:val="123"/>
  </w:num>
  <w:num w:numId="66" w16cid:durableId="1478498081">
    <w:abstractNumId w:val="66"/>
    <w:lvlOverride w:ilvl="0">
      <w:startOverride w:val="1"/>
    </w:lvlOverride>
  </w:num>
  <w:num w:numId="67" w16cid:durableId="530991589">
    <w:abstractNumId w:val="66"/>
  </w:num>
  <w:num w:numId="68" w16cid:durableId="363482245">
    <w:abstractNumId w:val="123"/>
  </w:num>
  <w:num w:numId="69" w16cid:durableId="1824816131">
    <w:abstractNumId w:val="123"/>
  </w:num>
  <w:num w:numId="70" w16cid:durableId="1798333697">
    <w:abstractNumId w:val="123"/>
  </w:num>
  <w:num w:numId="71" w16cid:durableId="2100055959">
    <w:abstractNumId w:val="123"/>
  </w:num>
  <w:num w:numId="72" w16cid:durableId="99380905">
    <w:abstractNumId w:val="158"/>
    <w:lvlOverride w:ilvl="0">
      <w:startOverride w:val="1"/>
    </w:lvlOverride>
  </w:num>
  <w:num w:numId="73" w16cid:durableId="1167280334">
    <w:abstractNumId w:val="158"/>
  </w:num>
  <w:num w:numId="74" w16cid:durableId="767312321">
    <w:abstractNumId w:val="158"/>
  </w:num>
  <w:num w:numId="75" w16cid:durableId="2021618775">
    <w:abstractNumId w:val="158"/>
  </w:num>
  <w:num w:numId="76" w16cid:durableId="147719790">
    <w:abstractNumId w:val="158"/>
  </w:num>
  <w:num w:numId="77" w16cid:durableId="713047256">
    <w:abstractNumId w:val="123"/>
  </w:num>
  <w:num w:numId="78" w16cid:durableId="313071969">
    <w:abstractNumId w:val="123"/>
  </w:num>
  <w:num w:numId="79" w16cid:durableId="200482994">
    <w:abstractNumId w:val="123"/>
  </w:num>
  <w:num w:numId="80" w16cid:durableId="1297447851">
    <w:abstractNumId w:val="123"/>
  </w:num>
  <w:num w:numId="81" w16cid:durableId="264844871">
    <w:abstractNumId w:val="150"/>
    <w:lvlOverride w:ilvl="0">
      <w:startOverride w:val="1"/>
    </w:lvlOverride>
  </w:num>
  <w:num w:numId="82" w16cid:durableId="212933823">
    <w:abstractNumId w:val="67"/>
    <w:lvlOverride w:ilvl="0">
      <w:startOverride w:val="1"/>
    </w:lvlOverride>
  </w:num>
  <w:num w:numId="83" w16cid:durableId="1038512692">
    <w:abstractNumId w:val="67"/>
  </w:num>
  <w:num w:numId="84" w16cid:durableId="1706440877">
    <w:abstractNumId w:val="67"/>
  </w:num>
  <w:num w:numId="85" w16cid:durableId="644354916">
    <w:abstractNumId w:val="67"/>
  </w:num>
  <w:num w:numId="86" w16cid:durableId="1578634923">
    <w:abstractNumId w:val="67"/>
  </w:num>
  <w:num w:numId="87" w16cid:durableId="223492763">
    <w:abstractNumId w:val="67"/>
  </w:num>
  <w:num w:numId="88" w16cid:durableId="845636381">
    <w:abstractNumId w:val="67"/>
  </w:num>
  <w:num w:numId="89" w16cid:durableId="947814010">
    <w:abstractNumId w:val="67"/>
  </w:num>
  <w:num w:numId="90" w16cid:durableId="256326716">
    <w:abstractNumId w:val="67"/>
  </w:num>
  <w:num w:numId="91" w16cid:durableId="1575578626">
    <w:abstractNumId w:val="67"/>
  </w:num>
  <w:num w:numId="92" w16cid:durableId="1189488669">
    <w:abstractNumId w:val="159"/>
    <w:lvlOverride w:ilvl="0">
      <w:startOverride w:val="1"/>
    </w:lvlOverride>
  </w:num>
  <w:num w:numId="93" w16cid:durableId="573859940">
    <w:abstractNumId w:val="159"/>
  </w:num>
  <w:num w:numId="94" w16cid:durableId="964584286">
    <w:abstractNumId w:val="159"/>
  </w:num>
  <w:num w:numId="95" w16cid:durableId="1924679467">
    <w:abstractNumId w:val="159"/>
  </w:num>
  <w:num w:numId="96" w16cid:durableId="1063523067">
    <w:abstractNumId w:val="159"/>
  </w:num>
  <w:num w:numId="97" w16cid:durableId="415782481">
    <w:abstractNumId w:val="159"/>
  </w:num>
  <w:num w:numId="98" w16cid:durableId="178665655">
    <w:abstractNumId w:val="159"/>
  </w:num>
  <w:num w:numId="99" w16cid:durableId="924918798">
    <w:abstractNumId w:val="159"/>
  </w:num>
  <w:num w:numId="100" w16cid:durableId="679700969">
    <w:abstractNumId w:val="159"/>
  </w:num>
  <w:num w:numId="101" w16cid:durableId="327055078">
    <w:abstractNumId w:val="116"/>
    <w:lvlOverride w:ilvl="0">
      <w:startOverride w:val="1"/>
    </w:lvlOverride>
  </w:num>
  <w:num w:numId="102" w16cid:durableId="1993216227">
    <w:abstractNumId w:val="116"/>
  </w:num>
  <w:num w:numId="103" w16cid:durableId="1787852100">
    <w:abstractNumId w:val="116"/>
  </w:num>
  <w:num w:numId="104" w16cid:durableId="899950037">
    <w:abstractNumId w:val="116"/>
  </w:num>
  <w:num w:numId="105" w16cid:durableId="1919902236">
    <w:abstractNumId w:val="116"/>
  </w:num>
  <w:num w:numId="106" w16cid:durableId="1274437415">
    <w:abstractNumId w:val="116"/>
  </w:num>
  <w:num w:numId="107" w16cid:durableId="931166096">
    <w:abstractNumId w:val="116"/>
  </w:num>
  <w:num w:numId="108" w16cid:durableId="1694112773">
    <w:abstractNumId w:val="116"/>
  </w:num>
  <w:num w:numId="109" w16cid:durableId="824903952">
    <w:abstractNumId w:val="116"/>
  </w:num>
  <w:num w:numId="110" w16cid:durableId="1848209108">
    <w:abstractNumId w:val="116"/>
  </w:num>
  <w:num w:numId="111" w16cid:durableId="1276137389">
    <w:abstractNumId w:val="9"/>
    <w:lvlOverride w:ilvl="0">
      <w:startOverride w:val="1"/>
    </w:lvlOverride>
  </w:num>
  <w:num w:numId="112" w16cid:durableId="1268073798">
    <w:abstractNumId w:val="86"/>
    <w:lvlOverride w:ilvl="0">
      <w:startOverride w:val="1"/>
    </w:lvlOverride>
  </w:num>
  <w:num w:numId="113" w16cid:durableId="674575808">
    <w:abstractNumId w:val="5"/>
  </w:num>
  <w:num w:numId="114" w16cid:durableId="853349339">
    <w:abstractNumId w:val="5"/>
  </w:num>
  <w:num w:numId="115" w16cid:durableId="1342657221">
    <w:abstractNumId w:val="5"/>
  </w:num>
  <w:num w:numId="116" w16cid:durableId="339624627">
    <w:abstractNumId w:val="5"/>
  </w:num>
  <w:num w:numId="117" w16cid:durableId="49698342">
    <w:abstractNumId w:val="5"/>
  </w:num>
  <w:num w:numId="118" w16cid:durableId="1504201375">
    <w:abstractNumId w:val="5"/>
  </w:num>
  <w:num w:numId="119" w16cid:durableId="1583636270">
    <w:abstractNumId w:val="5"/>
  </w:num>
  <w:num w:numId="120" w16cid:durableId="1782334408">
    <w:abstractNumId w:val="86"/>
  </w:num>
  <w:num w:numId="121" w16cid:durableId="1359814784">
    <w:abstractNumId w:val="115"/>
    <w:lvlOverride w:ilvl="0">
      <w:startOverride w:val="1"/>
    </w:lvlOverride>
  </w:num>
  <w:num w:numId="122" w16cid:durableId="685788212">
    <w:abstractNumId w:val="101"/>
    <w:lvlOverride w:ilvl="0">
      <w:startOverride w:val="1"/>
    </w:lvlOverride>
  </w:num>
  <w:num w:numId="123" w16cid:durableId="361440299">
    <w:abstractNumId w:val="101"/>
  </w:num>
  <w:num w:numId="124" w16cid:durableId="824473293">
    <w:abstractNumId w:val="101"/>
  </w:num>
  <w:num w:numId="125" w16cid:durableId="1408379411">
    <w:abstractNumId w:val="101"/>
  </w:num>
  <w:num w:numId="126" w16cid:durableId="795950297">
    <w:abstractNumId w:val="101"/>
  </w:num>
  <w:num w:numId="127" w16cid:durableId="2074616279">
    <w:abstractNumId w:val="39"/>
    <w:lvlOverride w:ilvl="0">
      <w:startOverride w:val="1"/>
    </w:lvlOverride>
  </w:num>
  <w:num w:numId="128" w16cid:durableId="1073357003">
    <w:abstractNumId w:val="39"/>
  </w:num>
  <w:num w:numId="129" w16cid:durableId="899288578">
    <w:abstractNumId w:val="39"/>
  </w:num>
  <w:num w:numId="130" w16cid:durableId="1917090396">
    <w:abstractNumId w:val="39"/>
  </w:num>
  <w:num w:numId="131" w16cid:durableId="934702320">
    <w:abstractNumId w:val="39"/>
  </w:num>
  <w:num w:numId="132" w16cid:durableId="1616521462">
    <w:abstractNumId w:val="136"/>
    <w:lvlOverride w:ilvl="0">
      <w:startOverride w:val="1"/>
    </w:lvlOverride>
  </w:num>
  <w:num w:numId="133" w16cid:durableId="1410883188">
    <w:abstractNumId w:val="136"/>
  </w:num>
  <w:num w:numId="134" w16cid:durableId="523130840">
    <w:abstractNumId w:val="136"/>
  </w:num>
  <w:num w:numId="135" w16cid:durableId="835456282">
    <w:abstractNumId w:val="136"/>
  </w:num>
  <w:num w:numId="136" w16cid:durableId="408622282">
    <w:abstractNumId w:val="136"/>
  </w:num>
  <w:num w:numId="137" w16cid:durableId="194007877">
    <w:abstractNumId w:val="136"/>
  </w:num>
  <w:num w:numId="138" w16cid:durableId="100105034">
    <w:abstractNumId w:val="136"/>
  </w:num>
  <w:num w:numId="139" w16cid:durableId="628098188">
    <w:abstractNumId w:val="138"/>
  </w:num>
  <w:num w:numId="140" w16cid:durableId="1083795028">
    <w:abstractNumId w:val="140"/>
  </w:num>
  <w:num w:numId="141" w16cid:durableId="581259915">
    <w:abstractNumId w:val="43"/>
  </w:num>
  <w:num w:numId="142" w16cid:durableId="555943638">
    <w:abstractNumId w:val="111"/>
  </w:num>
  <w:num w:numId="143" w16cid:durableId="921059819">
    <w:abstractNumId w:val="20"/>
  </w:num>
  <w:num w:numId="144" w16cid:durableId="1658724832">
    <w:abstractNumId w:val="110"/>
  </w:num>
  <w:num w:numId="145" w16cid:durableId="237594658">
    <w:abstractNumId w:val="42"/>
  </w:num>
  <w:num w:numId="146" w16cid:durableId="1409963414">
    <w:abstractNumId w:val="120"/>
  </w:num>
  <w:num w:numId="147" w16cid:durableId="1560287917">
    <w:abstractNumId w:val="141"/>
  </w:num>
  <w:num w:numId="148" w16cid:durableId="1419059747">
    <w:abstractNumId w:val="134"/>
  </w:num>
  <w:num w:numId="149" w16cid:durableId="2059432668">
    <w:abstractNumId w:val="75"/>
  </w:num>
  <w:num w:numId="150" w16cid:durableId="2042044845">
    <w:abstractNumId w:val="46"/>
  </w:num>
  <w:num w:numId="151" w16cid:durableId="1460219516">
    <w:abstractNumId w:val="26"/>
  </w:num>
  <w:num w:numId="152" w16cid:durableId="1174683859">
    <w:abstractNumId w:val="107"/>
  </w:num>
  <w:num w:numId="153" w16cid:durableId="1284071699">
    <w:abstractNumId w:val="153"/>
  </w:num>
  <w:num w:numId="154" w16cid:durableId="1241676746">
    <w:abstractNumId w:val="10"/>
  </w:num>
  <w:num w:numId="155" w16cid:durableId="389614304">
    <w:abstractNumId w:val="93"/>
  </w:num>
  <w:num w:numId="156" w16cid:durableId="1671134172">
    <w:abstractNumId w:val="124"/>
  </w:num>
  <w:num w:numId="157" w16cid:durableId="1212572408">
    <w:abstractNumId w:val="44"/>
  </w:num>
  <w:num w:numId="158" w16cid:durableId="1644774762">
    <w:abstractNumId w:val="21"/>
  </w:num>
  <w:num w:numId="159" w16cid:durableId="2004820141">
    <w:abstractNumId w:val="146"/>
  </w:num>
  <w:num w:numId="160" w16cid:durableId="611479243">
    <w:abstractNumId w:val="102"/>
  </w:num>
  <w:num w:numId="161" w16cid:durableId="1858555">
    <w:abstractNumId w:val="128"/>
  </w:num>
  <w:num w:numId="162" w16cid:durableId="785350320">
    <w:abstractNumId w:val="54"/>
  </w:num>
  <w:num w:numId="163" w16cid:durableId="2098817576">
    <w:abstractNumId w:val="3"/>
  </w:num>
  <w:num w:numId="164" w16cid:durableId="649212366">
    <w:abstractNumId w:val="154"/>
  </w:num>
  <w:num w:numId="165" w16cid:durableId="557126783">
    <w:abstractNumId w:val="133"/>
  </w:num>
  <w:num w:numId="166" w16cid:durableId="236942472">
    <w:abstractNumId w:val="78"/>
  </w:num>
  <w:num w:numId="167" w16cid:durableId="2079282972">
    <w:abstractNumId w:val="92"/>
  </w:num>
  <w:num w:numId="168" w16cid:durableId="643005417">
    <w:abstractNumId w:val="96"/>
  </w:num>
  <w:num w:numId="169" w16cid:durableId="709191228">
    <w:abstractNumId w:val="143"/>
  </w:num>
  <w:num w:numId="170" w16cid:durableId="1431972041">
    <w:abstractNumId w:val="154"/>
  </w:num>
  <w:num w:numId="171" w16cid:durableId="1571040751">
    <w:abstractNumId w:val="151"/>
  </w:num>
  <w:num w:numId="172" w16cid:durableId="1348211529">
    <w:abstractNumId w:val="131"/>
  </w:num>
  <w:num w:numId="173" w16cid:durableId="1682202296">
    <w:abstractNumId w:val="131"/>
    <w:lvlOverride w:ilvl="0">
      <w:startOverride w:val="1"/>
    </w:lvlOverride>
  </w:num>
  <w:num w:numId="174" w16cid:durableId="1242056489">
    <w:abstractNumId w:val="155"/>
  </w:num>
  <w:num w:numId="175" w16cid:durableId="1015962977">
    <w:abstractNumId w:val="69"/>
  </w:num>
  <w:num w:numId="176" w16cid:durableId="486828991">
    <w:abstractNumId w:val="71"/>
  </w:num>
  <w:num w:numId="177" w16cid:durableId="1554383844">
    <w:abstractNumId w:val="96"/>
  </w:num>
  <w:num w:numId="178" w16cid:durableId="767581636">
    <w:abstractNumId w:val="157"/>
  </w:num>
  <w:num w:numId="179" w16cid:durableId="47918115">
    <w:abstractNumId w:val="15"/>
  </w:num>
  <w:num w:numId="180" w16cid:durableId="1404913142">
    <w:abstractNumId w:val="24"/>
  </w:num>
  <w:num w:numId="181" w16cid:durableId="422646478">
    <w:abstractNumId w:val="64"/>
  </w:num>
  <w:num w:numId="182" w16cid:durableId="1748189138">
    <w:abstractNumId w:val="61"/>
  </w:num>
  <w:num w:numId="183" w16cid:durableId="1006515329">
    <w:abstractNumId w:val="95"/>
  </w:num>
  <w:num w:numId="184" w16cid:durableId="220559049">
    <w:abstractNumId w:val="76"/>
  </w:num>
  <w:num w:numId="185" w16cid:durableId="961305042">
    <w:abstractNumId w:val="118"/>
  </w:num>
  <w:num w:numId="186" w16cid:durableId="784808978">
    <w:abstractNumId w:val="59"/>
  </w:num>
  <w:num w:numId="187" w16cid:durableId="998659191">
    <w:abstractNumId w:val="55"/>
  </w:num>
  <w:num w:numId="188" w16cid:durableId="537855235">
    <w:abstractNumId w:val="32"/>
  </w:num>
  <w:num w:numId="189" w16cid:durableId="509805234">
    <w:abstractNumId w:val="7"/>
  </w:num>
  <w:num w:numId="190" w16cid:durableId="1534922027">
    <w:abstractNumId w:val="106"/>
  </w:num>
  <w:num w:numId="191" w16cid:durableId="1581256540">
    <w:abstractNumId w:val="1"/>
  </w:num>
  <w:num w:numId="192" w16cid:durableId="135874077">
    <w:abstractNumId w:val="62"/>
  </w:num>
  <w:num w:numId="193" w16cid:durableId="1891916437">
    <w:abstractNumId w:val="117"/>
  </w:num>
  <w:num w:numId="194" w16cid:durableId="1182209719">
    <w:abstractNumId w:val="161"/>
  </w:num>
  <w:num w:numId="195" w16cid:durableId="2129161233">
    <w:abstractNumId w:val="63"/>
  </w:num>
  <w:num w:numId="196" w16cid:durableId="1718240845">
    <w:abstractNumId w:val="89"/>
  </w:num>
  <w:num w:numId="197" w16cid:durableId="1391926613">
    <w:abstractNumId w:val="97"/>
  </w:num>
  <w:num w:numId="198" w16cid:durableId="739985733">
    <w:abstractNumId w:val="77"/>
  </w:num>
  <w:num w:numId="199" w16cid:durableId="1346638335">
    <w:abstractNumId w:val="68"/>
  </w:num>
  <w:num w:numId="200" w16cid:durableId="1298219733">
    <w:abstractNumId w:val="74"/>
  </w:num>
  <w:num w:numId="201" w16cid:durableId="836768907">
    <w:abstractNumId w:val="50"/>
  </w:num>
  <w:num w:numId="202" w16cid:durableId="165020935">
    <w:abstractNumId w:val="149"/>
  </w:num>
  <w:num w:numId="203" w16cid:durableId="1282805051">
    <w:abstractNumId w:val="33"/>
  </w:num>
  <w:num w:numId="204" w16cid:durableId="938104488">
    <w:abstractNumId w:val="58"/>
  </w:num>
  <w:num w:numId="205" w16cid:durableId="1455559538">
    <w:abstractNumId w:val="18"/>
  </w:num>
  <w:num w:numId="206" w16cid:durableId="179664414">
    <w:abstractNumId w:val="72"/>
  </w:num>
  <w:num w:numId="207" w16cid:durableId="1620531575">
    <w:abstractNumId w:val="35"/>
  </w:num>
  <w:num w:numId="208" w16cid:durableId="938756822">
    <w:abstractNumId w:val="60"/>
  </w:num>
  <w:num w:numId="209" w16cid:durableId="1165393057">
    <w:abstractNumId w:val="65"/>
  </w:num>
  <w:num w:numId="210" w16cid:durableId="1356886630">
    <w:abstractNumId w:val="70"/>
  </w:num>
  <w:num w:numId="211" w16cid:durableId="1072199039">
    <w:abstractNumId w:val="112"/>
  </w:num>
  <w:num w:numId="212" w16cid:durableId="1387610864">
    <w:abstractNumId w:val="73"/>
  </w:num>
  <w:num w:numId="213" w16cid:durableId="1314676020">
    <w:abstractNumId w:val="144"/>
  </w:num>
  <w:num w:numId="214" w16cid:durableId="1692150406">
    <w:abstractNumId w:val="94"/>
  </w:num>
  <w:num w:numId="215" w16cid:durableId="189031664">
    <w:abstractNumId w:val="145"/>
  </w:num>
  <w:num w:numId="216" w16cid:durableId="190073253">
    <w:abstractNumId w:val="38"/>
  </w:num>
  <w:num w:numId="217" w16cid:durableId="264312828">
    <w:abstractNumId w:val="30"/>
  </w:num>
  <w:num w:numId="218" w16cid:durableId="369957407">
    <w:abstractNumId w:val="47"/>
  </w:num>
  <w:num w:numId="219" w16cid:durableId="145556824">
    <w:abstractNumId w:val="100"/>
  </w:num>
  <w:num w:numId="220" w16cid:durableId="160005048">
    <w:abstractNumId w:val="147"/>
  </w:num>
  <w:num w:numId="221" w16cid:durableId="248856584">
    <w:abstractNumId w:val="109"/>
  </w:num>
  <w:num w:numId="222" w16cid:durableId="1400010938">
    <w:abstractNumId w:val="98"/>
  </w:num>
  <w:num w:numId="223" w16cid:durableId="474565027">
    <w:abstractNumId w:val="49"/>
  </w:num>
  <w:num w:numId="224" w16cid:durableId="2129468498">
    <w:abstractNumId w:val="121"/>
  </w:num>
  <w:num w:numId="225" w16cid:durableId="1105005267">
    <w:abstractNumId w:val="99"/>
  </w:num>
  <w:num w:numId="226" w16cid:durableId="869300443">
    <w:abstractNumId w:val="80"/>
  </w:num>
  <w:num w:numId="227" w16cid:durableId="147524114">
    <w:abstractNumId w:val="119"/>
  </w:num>
  <w:num w:numId="228" w16cid:durableId="1242714675">
    <w:abstractNumId w:val="127"/>
  </w:num>
  <w:num w:numId="229" w16cid:durableId="428501074">
    <w:abstractNumId w:val="142"/>
  </w:num>
  <w:num w:numId="230" w16cid:durableId="1494830692">
    <w:abstractNumId w:val="19"/>
  </w:num>
  <w:num w:numId="231" w16cid:durableId="591819345">
    <w:abstractNumId w:val="29"/>
  </w:num>
  <w:num w:numId="232" w16cid:durableId="936451030">
    <w:abstractNumId w:val="28"/>
  </w:num>
  <w:num w:numId="233" w16cid:durableId="209922973">
    <w:abstractNumId w:val="31"/>
  </w:num>
  <w:num w:numId="234" w16cid:durableId="658655290">
    <w:abstractNumId w:val="87"/>
  </w:num>
  <w:num w:numId="235" w16cid:durableId="1183277261">
    <w:abstractNumId w:val="105"/>
  </w:num>
  <w:num w:numId="236" w16cid:durableId="819924631">
    <w:abstractNumId w:val="16"/>
  </w:num>
  <w:num w:numId="237" w16cid:durableId="586614427">
    <w:abstractNumId w:val="113"/>
  </w:num>
  <w:num w:numId="238" w16cid:durableId="1844314532">
    <w:abstractNumId w:val="84"/>
  </w:num>
  <w:num w:numId="239" w16cid:durableId="1039862554">
    <w:abstractNumId w:val="48"/>
    <w:lvlOverride w:ilvl="0">
      <w:lvl w:ilvl="0">
        <w:start w:val="1"/>
        <w:numFmt w:val="decimal"/>
        <w:lvlText w:val="%1."/>
        <w:lvlJc w:val="left"/>
        <w:pPr>
          <w:ind w:left="720" w:hanging="360"/>
        </w:pPr>
        <w:rPr>
          <w:rFonts w:cs="Times New Roman"/>
        </w:rPr>
      </w:lvl>
    </w:lvlOverride>
  </w:num>
  <w:num w:numId="240" w16cid:durableId="727996174">
    <w:abstractNumId w:val="48"/>
    <w:lvlOverride w:ilvl="0">
      <w:startOverride w:val="1"/>
      <w:lvl w:ilvl="0">
        <w:start w:val="1"/>
        <w:numFmt w:val="decimal"/>
        <w:lvlText w:val="%1."/>
        <w:lvlJc w:val="left"/>
        <w:pPr>
          <w:ind w:left="720" w:hanging="360"/>
        </w:pPr>
        <w:rPr>
          <w:rFonts w:cs="Times New Roman"/>
        </w:rPr>
      </w:lvl>
    </w:lvlOverride>
  </w:num>
  <w:num w:numId="241" w16cid:durableId="386924920">
    <w:abstractNumId w:val="126"/>
  </w:num>
  <w:num w:numId="242" w16cid:durableId="59640944">
    <w:abstractNumId w:val="37"/>
  </w:num>
  <w:num w:numId="243" w16cid:durableId="55933678">
    <w:abstractNumId w:val="48"/>
  </w:num>
  <w:num w:numId="244" w16cid:durableId="1347707666">
    <w:abstractNumId w:val="14"/>
    <w:lvlOverride w:ilvl="0">
      <w:startOverride w:val="1"/>
    </w:lvlOverride>
  </w:num>
  <w:num w:numId="245" w16cid:durableId="1851798920">
    <w:abstractNumId w:val="139"/>
  </w:num>
  <w:num w:numId="246" w16cid:durableId="1426806134">
    <w:abstractNumId w:val="137"/>
  </w:num>
  <w:num w:numId="247" w16cid:durableId="67001721">
    <w:abstractNumId w:val="79"/>
  </w:num>
  <w:num w:numId="248" w16cid:durableId="1515925070">
    <w:abstractNumId w:val="160"/>
  </w:num>
  <w:num w:numId="249" w16cid:durableId="1557159189">
    <w:abstractNumId w:val="36"/>
  </w:num>
  <w:num w:numId="250" w16cid:durableId="1801069190">
    <w:abstractNumId w:val="13"/>
  </w:num>
  <w:num w:numId="251" w16cid:durableId="966735235">
    <w:abstractNumId w:val="57"/>
  </w:num>
  <w:num w:numId="252" w16cid:durableId="1283614136">
    <w:abstractNumId w:val="52"/>
  </w:num>
  <w:num w:numId="253" w16cid:durableId="770198525">
    <w:abstractNumId w:val="103"/>
  </w:num>
  <w:num w:numId="254" w16cid:durableId="164325080">
    <w:abstractNumId w:val="85"/>
  </w:num>
  <w:num w:numId="255" w16cid:durableId="739909060">
    <w:abstractNumId w:val="56"/>
  </w:num>
  <w:num w:numId="256" w16cid:durableId="2127313877">
    <w:abstractNumId w:val="23"/>
  </w:num>
  <w:num w:numId="257" w16cid:durableId="1400518916">
    <w:abstractNumId w:val="104"/>
  </w:num>
  <w:num w:numId="258" w16cid:durableId="746224266">
    <w:abstractNumId w:val="4"/>
  </w:num>
  <w:num w:numId="259" w16cid:durableId="2077509458">
    <w:abstractNumId w:val="25"/>
  </w:num>
  <w:num w:numId="260" w16cid:durableId="1063140018">
    <w:abstractNumId w:val="90"/>
  </w:num>
  <w:num w:numId="261" w16cid:durableId="116335021">
    <w:abstractNumId w:val="22"/>
  </w:num>
  <w:num w:numId="262" w16cid:durableId="681005113">
    <w:abstractNumId w:val="11"/>
  </w:num>
  <w:num w:numId="263" w16cid:durableId="928661120">
    <w:abstractNumId w:val="45"/>
  </w:num>
  <w:num w:numId="264" w16cid:durableId="469052223">
    <w:abstractNumId w:val="88"/>
    <w:lvlOverride w:ilvl="1">
      <w:lvl w:ilvl="1">
        <w:start w:val="1"/>
        <w:numFmt w:val="lowerLetter"/>
        <w:lvlText w:val="%2)"/>
        <w:lvlJc w:val="left"/>
        <w:rPr>
          <w:rFonts w:ascii="Times New Roman" w:hAnsi="Times New Roman" w:cs="Times New Roman" w:hint="default"/>
          <w:b w:val="0"/>
          <w:bCs w:val="0"/>
          <w:i w:val="0"/>
          <w:iCs w:val="0"/>
          <w:sz w:val="22"/>
          <w:szCs w:val="22"/>
        </w:rPr>
      </w:lvl>
    </w:lvlOverride>
  </w:num>
  <w:num w:numId="265" w16cid:durableId="1450779402">
    <w:abstractNumId w:val="152"/>
  </w:num>
  <w:num w:numId="266" w16cid:durableId="1538741000">
    <w:abstractNumId w:val="6"/>
  </w:num>
  <w:num w:numId="267" w16cid:durableId="475225260">
    <w:abstractNumId w:val="12"/>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9F7"/>
    <w:rsid w:val="00000722"/>
    <w:rsid w:val="0000634D"/>
    <w:rsid w:val="00020238"/>
    <w:rsid w:val="000209AC"/>
    <w:rsid w:val="000237BD"/>
    <w:rsid w:val="000251F2"/>
    <w:rsid w:val="000257DB"/>
    <w:rsid w:val="0002627A"/>
    <w:rsid w:val="000274AA"/>
    <w:rsid w:val="00031774"/>
    <w:rsid w:val="00033906"/>
    <w:rsid w:val="000360B1"/>
    <w:rsid w:val="000361C5"/>
    <w:rsid w:val="000441C9"/>
    <w:rsid w:val="00057FA3"/>
    <w:rsid w:val="00064EFC"/>
    <w:rsid w:val="00066D73"/>
    <w:rsid w:val="0007205B"/>
    <w:rsid w:val="00075CA6"/>
    <w:rsid w:val="000833E2"/>
    <w:rsid w:val="00087127"/>
    <w:rsid w:val="00091771"/>
    <w:rsid w:val="000A0099"/>
    <w:rsid w:val="000A0D7B"/>
    <w:rsid w:val="000B5E12"/>
    <w:rsid w:val="000C56B0"/>
    <w:rsid w:val="000D053B"/>
    <w:rsid w:val="000D23DA"/>
    <w:rsid w:val="000D277D"/>
    <w:rsid w:val="000F3B07"/>
    <w:rsid w:val="000F57FC"/>
    <w:rsid w:val="00111968"/>
    <w:rsid w:val="00113372"/>
    <w:rsid w:val="00114853"/>
    <w:rsid w:val="0011655B"/>
    <w:rsid w:val="00123B14"/>
    <w:rsid w:val="0013034F"/>
    <w:rsid w:val="00130A2A"/>
    <w:rsid w:val="00153AAA"/>
    <w:rsid w:val="00171A66"/>
    <w:rsid w:val="00172463"/>
    <w:rsid w:val="00174016"/>
    <w:rsid w:val="001856F0"/>
    <w:rsid w:val="001868B6"/>
    <w:rsid w:val="00190408"/>
    <w:rsid w:val="001A52FA"/>
    <w:rsid w:val="001B018C"/>
    <w:rsid w:val="001B35DD"/>
    <w:rsid w:val="001B48AB"/>
    <w:rsid w:val="001B73EB"/>
    <w:rsid w:val="001D1948"/>
    <w:rsid w:val="001D2832"/>
    <w:rsid w:val="001D3650"/>
    <w:rsid w:val="001D627D"/>
    <w:rsid w:val="001D7AAD"/>
    <w:rsid w:val="001E1E07"/>
    <w:rsid w:val="001E5C8D"/>
    <w:rsid w:val="001F13B0"/>
    <w:rsid w:val="001F4163"/>
    <w:rsid w:val="001F7C79"/>
    <w:rsid w:val="00214F06"/>
    <w:rsid w:val="00231072"/>
    <w:rsid w:val="00231775"/>
    <w:rsid w:val="00234796"/>
    <w:rsid w:val="00234CB1"/>
    <w:rsid w:val="00240BF3"/>
    <w:rsid w:val="002644AD"/>
    <w:rsid w:val="002704C5"/>
    <w:rsid w:val="00270757"/>
    <w:rsid w:val="00272DF8"/>
    <w:rsid w:val="002736A3"/>
    <w:rsid w:val="002769FA"/>
    <w:rsid w:val="002847F4"/>
    <w:rsid w:val="00294794"/>
    <w:rsid w:val="00294CDF"/>
    <w:rsid w:val="0029742B"/>
    <w:rsid w:val="002A202D"/>
    <w:rsid w:val="002A21FC"/>
    <w:rsid w:val="002A4860"/>
    <w:rsid w:val="002B6506"/>
    <w:rsid w:val="002C0B35"/>
    <w:rsid w:val="002C0EB7"/>
    <w:rsid w:val="002C102F"/>
    <w:rsid w:val="002C4346"/>
    <w:rsid w:val="002D69ED"/>
    <w:rsid w:val="002E01CD"/>
    <w:rsid w:val="002E3633"/>
    <w:rsid w:val="00300ECD"/>
    <w:rsid w:val="00303174"/>
    <w:rsid w:val="00311643"/>
    <w:rsid w:val="00324CFF"/>
    <w:rsid w:val="00327BCB"/>
    <w:rsid w:val="003409BF"/>
    <w:rsid w:val="00355041"/>
    <w:rsid w:val="0036278F"/>
    <w:rsid w:val="00365899"/>
    <w:rsid w:val="00377FF7"/>
    <w:rsid w:val="003808D2"/>
    <w:rsid w:val="00381128"/>
    <w:rsid w:val="00390AF9"/>
    <w:rsid w:val="00392D01"/>
    <w:rsid w:val="0039538E"/>
    <w:rsid w:val="003A35FA"/>
    <w:rsid w:val="003A38AC"/>
    <w:rsid w:val="003A786D"/>
    <w:rsid w:val="003D3EDA"/>
    <w:rsid w:val="003F33DE"/>
    <w:rsid w:val="003F3B13"/>
    <w:rsid w:val="00404AC8"/>
    <w:rsid w:val="00404DFA"/>
    <w:rsid w:val="0040653C"/>
    <w:rsid w:val="00407A3B"/>
    <w:rsid w:val="00407D34"/>
    <w:rsid w:val="004114BD"/>
    <w:rsid w:val="00413540"/>
    <w:rsid w:val="00420FDD"/>
    <w:rsid w:val="004220FC"/>
    <w:rsid w:val="00423A1B"/>
    <w:rsid w:val="0042436A"/>
    <w:rsid w:val="00424CBA"/>
    <w:rsid w:val="00430435"/>
    <w:rsid w:val="00434A31"/>
    <w:rsid w:val="00446FCF"/>
    <w:rsid w:val="0045440E"/>
    <w:rsid w:val="00462868"/>
    <w:rsid w:val="00465C9F"/>
    <w:rsid w:val="0046634C"/>
    <w:rsid w:val="0046672C"/>
    <w:rsid w:val="004970C2"/>
    <w:rsid w:val="004A435A"/>
    <w:rsid w:val="004A57E5"/>
    <w:rsid w:val="004A79EE"/>
    <w:rsid w:val="004B24AE"/>
    <w:rsid w:val="004B4378"/>
    <w:rsid w:val="004B43CA"/>
    <w:rsid w:val="004B59DF"/>
    <w:rsid w:val="004D0EBE"/>
    <w:rsid w:val="004D1AA7"/>
    <w:rsid w:val="004D74AB"/>
    <w:rsid w:val="004E0346"/>
    <w:rsid w:val="004E5EC1"/>
    <w:rsid w:val="004E60B5"/>
    <w:rsid w:val="00502DBD"/>
    <w:rsid w:val="00505159"/>
    <w:rsid w:val="00505855"/>
    <w:rsid w:val="0051017E"/>
    <w:rsid w:val="00520779"/>
    <w:rsid w:val="00521169"/>
    <w:rsid w:val="00523D74"/>
    <w:rsid w:val="0052556F"/>
    <w:rsid w:val="0053273C"/>
    <w:rsid w:val="00535650"/>
    <w:rsid w:val="00536C6D"/>
    <w:rsid w:val="00545918"/>
    <w:rsid w:val="00545F0F"/>
    <w:rsid w:val="00570667"/>
    <w:rsid w:val="00576753"/>
    <w:rsid w:val="00585205"/>
    <w:rsid w:val="00592087"/>
    <w:rsid w:val="0059213C"/>
    <w:rsid w:val="005B2DC7"/>
    <w:rsid w:val="005B778C"/>
    <w:rsid w:val="005D147D"/>
    <w:rsid w:val="005D33B5"/>
    <w:rsid w:val="005E2D6B"/>
    <w:rsid w:val="005F098B"/>
    <w:rsid w:val="005F40AC"/>
    <w:rsid w:val="005F7060"/>
    <w:rsid w:val="005F7BBB"/>
    <w:rsid w:val="006104D4"/>
    <w:rsid w:val="00621757"/>
    <w:rsid w:val="00633B1B"/>
    <w:rsid w:val="00635315"/>
    <w:rsid w:val="006441AC"/>
    <w:rsid w:val="00646EEF"/>
    <w:rsid w:val="0065090B"/>
    <w:rsid w:val="0065240A"/>
    <w:rsid w:val="00663755"/>
    <w:rsid w:val="00670951"/>
    <w:rsid w:val="00682663"/>
    <w:rsid w:val="00683B22"/>
    <w:rsid w:val="00683E8E"/>
    <w:rsid w:val="00685794"/>
    <w:rsid w:val="00686AA3"/>
    <w:rsid w:val="006B1CFF"/>
    <w:rsid w:val="006B347F"/>
    <w:rsid w:val="006B52DA"/>
    <w:rsid w:val="006C5C7D"/>
    <w:rsid w:val="006D2585"/>
    <w:rsid w:val="006D63B1"/>
    <w:rsid w:val="006F2CCC"/>
    <w:rsid w:val="006F434E"/>
    <w:rsid w:val="00706C26"/>
    <w:rsid w:val="007073C3"/>
    <w:rsid w:val="00710A20"/>
    <w:rsid w:val="00716CDE"/>
    <w:rsid w:val="00717C69"/>
    <w:rsid w:val="007259F7"/>
    <w:rsid w:val="00725CA2"/>
    <w:rsid w:val="007445D4"/>
    <w:rsid w:val="00745FB9"/>
    <w:rsid w:val="00746CD7"/>
    <w:rsid w:val="007645C9"/>
    <w:rsid w:val="0077641A"/>
    <w:rsid w:val="0078429A"/>
    <w:rsid w:val="00794951"/>
    <w:rsid w:val="007A6A83"/>
    <w:rsid w:val="007A6D19"/>
    <w:rsid w:val="007A7E3F"/>
    <w:rsid w:val="007B36CD"/>
    <w:rsid w:val="007B71AF"/>
    <w:rsid w:val="007C0BAD"/>
    <w:rsid w:val="007C43E6"/>
    <w:rsid w:val="007C56AA"/>
    <w:rsid w:val="007D6F47"/>
    <w:rsid w:val="007E208F"/>
    <w:rsid w:val="007E3221"/>
    <w:rsid w:val="007E3A53"/>
    <w:rsid w:val="007F1A8D"/>
    <w:rsid w:val="008025E7"/>
    <w:rsid w:val="00813875"/>
    <w:rsid w:val="008208F4"/>
    <w:rsid w:val="0082149F"/>
    <w:rsid w:val="00824017"/>
    <w:rsid w:val="00824294"/>
    <w:rsid w:val="00824552"/>
    <w:rsid w:val="0082630D"/>
    <w:rsid w:val="0083148E"/>
    <w:rsid w:val="00836112"/>
    <w:rsid w:val="008413BB"/>
    <w:rsid w:val="00852844"/>
    <w:rsid w:val="00854A03"/>
    <w:rsid w:val="00867A23"/>
    <w:rsid w:val="00875810"/>
    <w:rsid w:val="00877276"/>
    <w:rsid w:val="00884FD7"/>
    <w:rsid w:val="00891108"/>
    <w:rsid w:val="008B157B"/>
    <w:rsid w:val="008B544F"/>
    <w:rsid w:val="008B64D7"/>
    <w:rsid w:val="008C1CBA"/>
    <w:rsid w:val="008C53F6"/>
    <w:rsid w:val="008C705A"/>
    <w:rsid w:val="008D0C2C"/>
    <w:rsid w:val="008D7687"/>
    <w:rsid w:val="008F0F0E"/>
    <w:rsid w:val="008F6C3D"/>
    <w:rsid w:val="00903E17"/>
    <w:rsid w:val="00925EDB"/>
    <w:rsid w:val="00926369"/>
    <w:rsid w:val="00943B07"/>
    <w:rsid w:val="00943DA2"/>
    <w:rsid w:val="0094684B"/>
    <w:rsid w:val="00946DBB"/>
    <w:rsid w:val="00951C1E"/>
    <w:rsid w:val="00953DD7"/>
    <w:rsid w:val="0095400A"/>
    <w:rsid w:val="0095446E"/>
    <w:rsid w:val="009574AC"/>
    <w:rsid w:val="00974A3C"/>
    <w:rsid w:val="00982F9A"/>
    <w:rsid w:val="00996E4A"/>
    <w:rsid w:val="009A0AFC"/>
    <w:rsid w:val="009A1BC3"/>
    <w:rsid w:val="009A788C"/>
    <w:rsid w:val="009B526F"/>
    <w:rsid w:val="009B7E04"/>
    <w:rsid w:val="009C0534"/>
    <w:rsid w:val="009C1F10"/>
    <w:rsid w:val="009C75F3"/>
    <w:rsid w:val="009C78AF"/>
    <w:rsid w:val="009D2E67"/>
    <w:rsid w:val="009D6037"/>
    <w:rsid w:val="009D6919"/>
    <w:rsid w:val="009E3A2B"/>
    <w:rsid w:val="009E6E13"/>
    <w:rsid w:val="009E79CB"/>
    <w:rsid w:val="00A05BB8"/>
    <w:rsid w:val="00A10E2E"/>
    <w:rsid w:val="00A347B9"/>
    <w:rsid w:val="00A42A62"/>
    <w:rsid w:val="00A458DF"/>
    <w:rsid w:val="00A4596A"/>
    <w:rsid w:val="00A47B6B"/>
    <w:rsid w:val="00A47F65"/>
    <w:rsid w:val="00A520CF"/>
    <w:rsid w:val="00A54D68"/>
    <w:rsid w:val="00A64685"/>
    <w:rsid w:val="00A76A32"/>
    <w:rsid w:val="00A81DCA"/>
    <w:rsid w:val="00A83FD1"/>
    <w:rsid w:val="00A84596"/>
    <w:rsid w:val="00A93D57"/>
    <w:rsid w:val="00A9403C"/>
    <w:rsid w:val="00A94B58"/>
    <w:rsid w:val="00A959D6"/>
    <w:rsid w:val="00A95C2E"/>
    <w:rsid w:val="00A95F20"/>
    <w:rsid w:val="00A960DC"/>
    <w:rsid w:val="00A97F75"/>
    <w:rsid w:val="00AA0823"/>
    <w:rsid w:val="00AA2526"/>
    <w:rsid w:val="00AA4350"/>
    <w:rsid w:val="00AB0340"/>
    <w:rsid w:val="00AC105E"/>
    <w:rsid w:val="00AC331E"/>
    <w:rsid w:val="00AC3440"/>
    <w:rsid w:val="00AD1DCC"/>
    <w:rsid w:val="00AD5B87"/>
    <w:rsid w:val="00AD6A35"/>
    <w:rsid w:val="00AE16BA"/>
    <w:rsid w:val="00AF3D42"/>
    <w:rsid w:val="00AF49F8"/>
    <w:rsid w:val="00AF58A4"/>
    <w:rsid w:val="00B03296"/>
    <w:rsid w:val="00B045CE"/>
    <w:rsid w:val="00B07737"/>
    <w:rsid w:val="00B10AE5"/>
    <w:rsid w:val="00B262F2"/>
    <w:rsid w:val="00B312FE"/>
    <w:rsid w:val="00B53E81"/>
    <w:rsid w:val="00B63ECE"/>
    <w:rsid w:val="00B811EF"/>
    <w:rsid w:val="00B96584"/>
    <w:rsid w:val="00B969C7"/>
    <w:rsid w:val="00BA42FA"/>
    <w:rsid w:val="00BA666E"/>
    <w:rsid w:val="00BA738D"/>
    <w:rsid w:val="00BB3ACA"/>
    <w:rsid w:val="00BB591F"/>
    <w:rsid w:val="00BC2D29"/>
    <w:rsid w:val="00BC2FA3"/>
    <w:rsid w:val="00BC5479"/>
    <w:rsid w:val="00BC7715"/>
    <w:rsid w:val="00BC7BFC"/>
    <w:rsid w:val="00BD6C00"/>
    <w:rsid w:val="00BD77D9"/>
    <w:rsid w:val="00BE4EB6"/>
    <w:rsid w:val="00BF09DC"/>
    <w:rsid w:val="00BF48F6"/>
    <w:rsid w:val="00C0387E"/>
    <w:rsid w:val="00C03FE8"/>
    <w:rsid w:val="00C107FC"/>
    <w:rsid w:val="00C16C98"/>
    <w:rsid w:val="00C16F06"/>
    <w:rsid w:val="00C208CB"/>
    <w:rsid w:val="00C21DCD"/>
    <w:rsid w:val="00C26850"/>
    <w:rsid w:val="00C32FE7"/>
    <w:rsid w:val="00C36820"/>
    <w:rsid w:val="00C40E9B"/>
    <w:rsid w:val="00C43F2C"/>
    <w:rsid w:val="00C552B4"/>
    <w:rsid w:val="00C65B7B"/>
    <w:rsid w:val="00C70DDE"/>
    <w:rsid w:val="00C71E85"/>
    <w:rsid w:val="00C76FA6"/>
    <w:rsid w:val="00C803EA"/>
    <w:rsid w:val="00C8102F"/>
    <w:rsid w:val="00C81E5E"/>
    <w:rsid w:val="00C8419A"/>
    <w:rsid w:val="00C90AD7"/>
    <w:rsid w:val="00C92D98"/>
    <w:rsid w:val="00CA0C5B"/>
    <w:rsid w:val="00CA319F"/>
    <w:rsid w:val="00CB05EC"/>
    <w:rsid w:val="00CB0CF7"/>
    <w:rsid w:val="00CB3806"/>
    <w:rsid w:val="00CE162B"/>
    <w:rsid w:val="00CE1BE2"/>
    <w:rsid w:val="00CE4A7B"/>
    <w:rsid w:val="00CF4355"/>
    <w:rsid w:val="00CF51D9"/>
    <w:rsid w:val="00D00CF9"/>
    <w:rsid w:val="00D12AFE"/>
    <w:rsid w:val="00D141A6"/>
    <w:rsid w:val="00D16C2E"/>
    <w:rsid w:val="00D25FD5"/>
    <w:rsid w:val="00D30F39"/>
    <w:rsid w:val="00D35834"/>
    <w:rsid w:val="00D36529"/>
    <w:rsid w:val="00D3722D"/>
    <w:rsid w:val="00D373C6"/>
    <w:rsid w:val="00D37E77"/>
    <w:rsid w:val="00D45D5A"/>
    <w:rsid w:val="00D609B5"/>
    <w:rsid w:val="00D67499"/>
    <w:rsid w:val="00D73868"/>
    <w:rsid w:val="00D775F6"/>
    <w:rsid w:val="00D829F1"/>
    <w:rsid w:val="00D86AD2"/>
    <w:rsid w:val="00D94C76"/>
    <w:rsid w:val="00DA26C3"/>
    <w:rsid w:val="00DA2B08"/>
    <w:rsid w:val="00DB4D9F"/>
    <w:rsid w:val="00DC0A68"/>
    <w:rsid w:val="00DC6428"/>
    <w:rsid w:val="00DD1901"/>
    <w:rsid w:val="00DD4701"/>
    <w:rsid w:val="00DD6132"/>
    <w:rsid w:val="00DD7EB5"/>
    <w:rsid w:val="00DE2AF9"/>
    <w:rsid w:val="00DE60B7"/>
    <w:rsid w:val="00E00E01"/>
    <w:rsid w:val="00E058AA"/>
    <w:rsid w:val="00E15012"/>
    <w:rsid w:val="00E3503F"/>
    <w:rsid w:val="00E41320"/>
    <w:rsid w:val="00E43C96"/>
    <w:rsid w:val="00E45584"/>
    <w:rsid w:val="00E5445A"/>
    <w:rsid w:val="00E67C81"/>
    <w:rsid w:val="00E73633"/>
    <w:rsid w:val="00E80398"/>
    <w:rsid w:val="00E815CB"/>
    <w:rsid w:val="00EA0205"/>
    <w:rsid w:val="00EA04FF"/>
    <w:rsid w:val="00EA311B"/>
    <w:rsid w:val="00EA6A04"/>
    <w:rsid w:val="00EA6C43"/>
    <w:rsid w:val="00EB29E8"/>
    <w:rsid w:val="00EB2FA1"/>
    <w:rsid w:val="00ED5C8A"/>
    <w:rsid w:val="00EE66A1"/>
    <w:rsid w:val="00EF035F"/>
    <w:rsid w:val="00EF27F2"/>
    <w:rsid w:val="00EF538B"/>
    <w:rsid w:val="00F11D89"/>
    <w:rsid w:val="00F14F3B"/>
    <w:rsid w:val="00F21DA2"/>
    <w:rsid w:val="00F30CCE"/>
    <w:rsid w:val="00F3169C"/>
    <w:rsid w:val="00F3568D"/>
    <w:rsid w:val="00F60886"/>
    <w:rsid w:val="00F640D2"/>
    <w:rsid w:val="00F64B24"/>
    <w:rsid w:val="00F7090D"/>
    <w:rsid w:val="00F84289"/>
    <w:rsid w:val="00F85FCC"/>
    <w:rsid w:val="00F866F2"/>
    <w:rsid w:val="00F87BD8"/>
    <w:rsid w:val="00FA207C"/>
    <w:rsid w:val="00FA6EC4"/>
    <w:rsid w:val="00FB1864"/>
    <w:rsid w:val="00FB6BCF"/>
    <w:rsid w:val="00FB6D06"/>
    <w:rsid w:val="00FC1E2D"/>
    <w:rsid w:val="00FC3A90"/>
    <w:rsid w:val="00FD0129"/>
    <w:rsid w:val="00FD337A"/>
    <w:rsid w:val="00FD48AB"/>
    <w:rsid w:val="00FD762C"/>
    <w:rsid w:val="00FE6B4A"/>
    <w:rsid w:val="00FF5BB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0405D"/>
  <w15:docId w15:val="{1E36B89B-5C84-4940-B908-EACC5AF1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48E6"/>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nhideWhenUsed/>
    <w:qFormat/>
    <w:rsid w:val="000C48E6"/>
    <w:pPr>
      <w:keepNext/>
      <w:ind w:firstLine="851"/>
      <w:jc w:val="both"/>
      <w:outlineLvl w:val="1"/>
    </w:pPr>
    <w:rPr>
      <w:sz w:val="24"/>
    </w:rPr>
  </w:style>
  <w:style w:type="paragraph" w:styleId="Nagwek3">
    <w:name w:val="heading 3"/>
    <w:basedOn w:val="Nagwek"/>
    <w:next w:val="Tekstpodstawowy"/>
    <w:qFormat/>
    <w:pPr>
      <w:numPr>
        <w:ilvl w:val="2"/>
        <w:numId w:val="1"/>
      </w:numPr>
      <w:spacing w:before="140" w:after="12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0C48E6"/>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uiPriority w:val="99"/>
    <w:qFormat/>
    <w:rsid w:val="000C48E6"/>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0C48E6"/>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qFormat/>
    <w:rsid w:val="000C48E6"/>
    <w:rPr>
      <w:rFonts w:ascii="Times New Roman" w:eastAsia="Times New Roman" w:hAnsi="Times New Roman" w:cs="Times New Roman"/>
      <w:sz w:val="24"/>
      <w:szCs w:val="20"/>
      <w:lang w:eastAsia="pl-PL"/>
    </w:rPr>
  </w:style>
  <w:style w:type="character" w:styleId="Pogrubienie">
    <w:name w:val="Strong"/>
    <w:basedOn w:val="Domylnaczcionkaakapitu"/>
    <w:uiPriority w:val="22"/>
    <w:qFormat/>
    <w:rsid w:val="00A079EE"/>
    <w:rPr>
      <w:b/>
      <w:bCs/>
    </w:rPr>
  </w:style>
  <w:style w:type="character" w:customStyle="1" w:styleId="Tekstpodstawowy3Znak">
    <w:name w:val="Tekst podstawowy 3 Znak"/>
    <w:basedOn w:val="Domylnaczcionkaakapitu"/>
    <w:link w:val="Tekstpodstawowy3"/>
    <w:qFormat/>
    <w:rsid w:val="00A079EE"/>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link w:val="Zwykytekst"/>
    <w:uiPriority w:val="99"/>
    <w:qFormat/>
    <w:rsid w:val="00C357BE"/>
    <w:rPr>
      <w:rFonts w:ascii="Courier New" w:eastAsia="Times New Roman" w:hAnsi="Courier New" w:cs="Courier New"/>
      <w:sz w:val="20"/>
      <w:szCs w:val="20"/>
      <w:lang w:eastAsia="pl-PL"/>
    </w:rPr>
  </w:style>
  <w:style w:type="character" w:customStyle="1" w:styleId="StopkaZnak">
    <w:name w:val="Stopka Znak"/>
    <w:basedOn w:val="Domylnaczcionkaakapitu"/>
    <w:link w:val="Stopka"/>
    <w:uiPriority w:val="99"/>
    <w:qFormat/>
    <w:rsid w:val="00CB2F10"/>
    <w:rPr>
      <w:rFonts w:ascii="Times New Roman" w:eastAsia="Times New Roman" w:hAnsi="Times New Roman" w:cs="Times New Roman"/>
      <w:sz w:val="20"/>
      <w:szCs w:val="20"/>
      <w:lang w:eastAsia="pl-PL"/>
    </w:rPr>
  </w:style>
  <w:style w:type="character" w:customStyle="1" w:styleId="czeinternetowe">
    <w:name w:val="Łącze internetowe"/>
    <w:rsid w:val="001D4921"/>
    <w:rPr>
      <w:color w:val="0000FF"/>
      <w:u w:val="single"/>
    </w:rPr>
  </w:style>
  <w:style w:type="character" w:customStyle="1" w:styleId="TekstpodstawowywcityZnak">
    <w:name w:val="Tekst podstawowy wcięty Znak"/>
    <w:basedOn w:val="Domylnaczcionkaakapitu"/>
    <w:link w:val="Tekstpodstawowywcity"/>
    <w:qFormat/>
    <w:rsid w:val="004A66D3"/>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5B5F93"/>
    <w:rPr>
      <w:rFonts w:ascii="Segoe UI" w:eastAsia="Times New Roman" w:hAnsi="Segoe UI" w:cs="Segoe UI"/>
      <w:sz w:val="18"/>
      <w:szCs w:val="18"/>
      <w:lang w:eastAsia="pl-PL"/>
    </w:rPr>
  </w:style>
  <w:style w:type="character" w:customStyle="1" w:styleId="Tekstpodstawowywcity2Znak">
    <w:name w:val="Tekst podstawowy wcięty 2 Znak"/>
    <w:basedOn w:val="Domylnaczcionkaakapitu"/>
    <w:link w:val="Tekstpodstawowywcity2"/>
    <w:qFormat/>
    <w:rsid w:val="007D029D"/>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022F3A"/>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B56C6E"/>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qFormat/>
    <w:rsid w:val="00045258"/>
    <w:rPr>
      <w:sz w:val="16"/>
      <w:szCs w:val="16"/>
    </w:rPr>
  </w:style>
  <w:style w:type="character" w:customStyle="1" w:styleId="TekstkomentarzaZnak">
    <w:name w:val="Tekst komentarza Znak"/>
    <w:basedOn w:val="Domylnaczcionkaakapitu"/>
    <w:link w:val="Tekstkomentarza"/>
    <w:uiPriority w:val="99"/>
    <w:semiHidden/>
    <w:qFormat/>
    <w:rsid w:val="00045258"/>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045258"/>
    <w:rPr>
      <w:rFonts w:ascii="Times New Roman" w:eastAsia="Times New Roman" w:hAnsi="Times New Roman" w:cs="Times New Roman"/>
      <w:b/>
      <w:bCs/>
      <w:sz w:val="20"/>
      <w:szCs w:val="20"/>
      <w:lang w:eastAsia="pl-PL"/>
    </w:rPr>
  </w:style>
  <w:style w:type="character" w:customStyle="1" w:styleId="Numeracjawierszy">
    <w:name w:val="Numeracja wierszy"/>
  </w:style>
  <w:style w:type="paragraph" w:styleId="Nagwek">
    <w:name w:val="header"/>
    <w:basedOn w:val="Normalny"/>
    <w:next w:val="Tekstpodstawowy"/>
    <w:link w:val="NagwekZnak"/>
    <w:uiPriority w:val="99"/>
    <w:unhideWhenUsed/>
    <w:rsid w:val="000C48E6"/>
    <w:pPr>
      <w:tabs>
        <w:tab w:val="center" w:pos="4536"/>
        <w:tab w:val="right" w:pos="9072"/>
      </w:tabs>
    </w:pPr>
  </w:style>
  <w:style w:type="paragraph" w:styleId="Tekstpodstawowy">
    <w:name w:val="Body Text"/>
    <w:basedOn w:val="Normalny"/>
    <w:link w:val="TekstpodstawowyZnak"/>
    <w:unhideWhenUsed/>
    <w:rsid w:val="000C48E6"/>
    <w:pPr>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Tekstpodstawowy2">
    <w:name w:val="Body Text 2"/>
    <w:basedOn w:val="Normalny"/>
    <w:link w:val="Tekstpodstawowy2Znak"/>
    <w:unhideWhenUsed/>
    <w:qFormat/>
    <w:rsid w:val="000C48E6"/>
    <w:rPr>
      <w:sz w:val="24"/>
    </w:rPr>
  </w:style>
  <w:style w:type="paragraph" w:customStyle="1" w:styleId="Wyliczaniess">
    <w:name w:val="Wyliczanie ss"/>
    <w:qFormat/>
    <w:rsid w:val="000C48E6"/>
    <w:pPr>
      <w:spacing w:before="56" w:after="56"/>
      <w:ind w:left="340" w:hanging="340"/>
    </w:pPr>
    <w:rPr>
      <w:rFonts w:ascii="Times New Roman" w:eastAsia="Times New Roman" w:hAnsi="Times New Roman" w:cs="Times New Roman"/>
      <w:color w:val="000000"/>
      <w:sz w:val="26"/>
      <w:szCs w:val="26"/>
      <w:lang w:eastAsia="ar-SA"/>
    </w:rPr>
  </w:style>
  <w:style w:type="paragraph" w:customStyle="1" w:styleId="NormalnyWeb1">
    <w:name w:val="Normalny (Web)1"/>
    <w:basedOn w:val="Normalny"/>
    <w:qFormat/>
    <w:rsid w:val="000C48E6"/>
    <w:pPr>
      <w:spacing w:before="100" w:after="100"/>
    </w:pPr>
    <w:rPr>
      <w:sz w:val="24"/>
      <w:szCs w:val="24"/>
      <w:lang w:val="en-US" w:eastAsia="ar-SA"/>
    </w:rPr>
  </w:style>
  <w:style w:type="paragraph" w:styleId="Tekstpodstawowy3">
    <w:name w:val="Body Text 3"/>
    <w:basedOn w:val="Normalny"/>
    <w:link w:val="Tekstpodstawowy3Znak"/>
    <w:qFormat/>
    <w:rsid w:val="00A079EE"/>
    <w:pPr>
      <w:spacing w:after="120"/>
    </w:pPr>
    <w:rPr>
      <w:sz w:val="16"/>
      <w:szCs w:val="16"/>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C17514"/>
    <w:pPr>
      <w:ind w:left="720"/>
      <w:contextualSpacing/>
    </w:pPr>
  </w:style>
  <w:style w:type="paragraph" w:styleId="Zwykytekst">
    <w:name w:val="Plain Text"/>
    <w:basedOn w:val="Normalny"/>
    <w:link w:val="ZwykytekstZnak"/>
    <w:uiPriority w:val="99"/>
    <w:qFormat/>
    <w:rsid w:val="00C357BE"/>
    <w:rPr>
      <w:rFonts w:ascii="Courier New" w:hAnsi="Courier New" w:cs="Courier New"/>
    </w:rPr>
  </w:style>
  <w:style w:type="paragraph" w:styleId="Stopka">
    <w:name w:val="footer"/>
    <w:basedOn w:val="Normalny"/>
    <w:link w:val="StopkaZnak"/>
    <w:uiPriority w:val="99"/>
    <w:unhideWhenUsed/>
    <w:rsid w:val="00CB2F10"/>
    <w:pPr>
      <w:tabs>
        <w:tab w:val="center" w:pos="4536"/>
        <w:tab w:val="right" w:pos="9072"/>
      </w:tabs>
    </w:pPr>
  </w:style>
  <w:style w:type="paragraph" w:customStyle="1" w:styleId="Standard">
    <w:name w:val="Standard"/>
    <w:qFormat/>
    <w:rsid w:val="00EE3816"/>
    <w:pPr>
      <w:widowControl w:val="0"/>
      <w:textAlignment w:val="baseline"/>
    </w:pPr>
    <w:rPr>
      <w:rFonts w:ascii="Calibri" w:eastAsia="Segoe UI" w:hAnsi="Calibri" w:cs="Tahoma"/>
      <w:color w:val="000000"/>
      <w:kern w:val="2"/>
      <w:sz w:val="24"/>
      <w:szCs w:val="24"/>
      <w:lang w:val="en-US" w:bidi="en-US"/>
    </w:rPr>
  </w:style>
  <w:style w:type="paragraph" w:styleId="Tekstpodstawowywcity">
    <w:name w:val="Body Text Indent"/>
    <w:basedOn w:val="Normalny"/>
    <w:link w:val="TekstpodstawowywcityZnak"/>
    <w:rsid w:val="004A66D3"/>
    <w:pPr>
      <w:spacing w:after="120"/>
      <w:ind w:left="283"/>
    </w:pPr>
  </w:style>
  <w:style w:type="paragraph" w:styleId="Tekstdymka">
    <w:name w:val="Balloon Text"/>
    <w:basedOn w:val="Normalny"/>
    <w:link w:val="TekstdymkaZnak"/>
    <w:uiPriority w:val="99"/>
    <w:semiHidden/>
    <w:unhideWhenUsed/>
    <w:qFormat/>
    <w:rsid w:val="005B5F93"/>
    <w:rPr>
      <w:rFonts w:ascii="Segoe UI" w:hAnsi="Segoe UI" w:cs="Segoe UI"/>
      <w:sz w:val="18"/>
      <w:szCs w:val="18"/>
    </w:rPr>
  </w:style>
  <w:style w:type="paragraph" w:styleId="Tekstpodstawowywcity2">
    <w:name w:val="Body Text Indent 2"/>
    <w:basedOn w:val="Normalny"/>
    <w:link w:val="Tekstpodstawowywcity2Znak"/>
    <w:unhideWhenUsed/>
    <w:qFormat/>
    <w:rsid w:val="007D029D"/>
    <w:pPr>
      <w:spacing w:after="120" w:line="480" w:lineRule="auto"/>
      <w:ind w:left="283"/>
    </w:pPr>
  </w:style>
  <w:style w:type="paragraph" w:customStyle="1" w:styleId="tyt">
    <w:name w:val="tyt"/>
    <w:basedOn w:val="Normalny"/>
    <w:qFormat/>
    <w:rsid w:val="00B54D2D"/>
    <w:pPr>
      <w:keepNext/>
      <w:spacing w:before="60" w:after="60"/>
      <w:jc w:val="center"/>
    </w:pPr>
    <w:rPr>
      <w:b/>
      <w:sz w:val="24"/>
      <w:lang w:eastAsia="ar-SA"/>
    </w:rPr>
  </w:style>
  <w:style w:type="paragraph" w:styleId="Tekstprzypisudolnego">
    <w:name w:val="footnote text"/>
    <w:basedOn w:val="Normalny"/>
    <w:link w:val="TekstprzypisudolnegoZnak"/>
    <w:uiPriority w:val="99"/>
    <w:rsid w:val="00B56C6E"/>
  </w:style>
  <w:style w:type="paragraph" w:styleId="Tekstkomentarza">
    <w:name w:val="annotation text"/>
    <w:basedOn w:val="Normalny"/>
    <w:link w:val="TekstkomentarzaZnak"/>
    <w:uiPriority w:val="99"/>
    <w:semiHidden/>
    <w:unhideWhenUsed/>
    <w:qFormat/>
    <w:rsid w:val="00045258"/>
  </w:style>
  <w:style w:type="paragraph" w:styleId="Tematkomentarza">
    <w:name w:val="annotation subject"/>
    <w:basedOn w:val="Tekstkomentarza"/>
    <w:next w:val="Tekstkomentarza"/>
    <w:link w:val="TematkomentarzaZnak"/>
    <w:uiPriority w:val="99"/>
    <w:semiHidden/>
    <w:unhideWhenUsed/>
    <w:qFormat/>
    <w:rsid w:val="00045258"/>
    <w:rPr>
      <w:b/>
      <w:bCs/>
    </w:rPr>
  </w:style>
  <w:style w:type="paragraph" w:styleId="Poprawka">
    <w:name w:val="Revision"/>
    <w:hidden/>
    <w:uiPriority w:val="99"/>
    <w:semiHidden/>
    <w:rsid w:val="00BF09DC"/>
    <w:pPr>
      <w:suppressAutoHyphens w:val="0"/>
    </w:pPr>
    <w:rPr>
      <w:rFonts w:ascii="Times New Roman" w:eastAsia="Times New Roman" w:hAnsi="Times New Roman" w:cs="Times New Roman"/>
      <w:sz w:val="20"/>
      <w:szCs w:val="20"/>
      <w:lang w:eastAsia="pl-PL"/>
    </w:rPr>
  </w:style>
  <w:style w:type="character" w:customStyle="1" w:styleId="markedcontent">
    <w:name w:val="markedcontent"/>
    <w:basedOn w:val="Domylnaczcionkaakapitu"/>
    <w:rsid w:val="00DD6132"/>
  </w:style>
  <w:style w:type="character" w:customStyle="1" w:styleId="highlight">
    <w:name w:val="highlight"/>
    <w:basedOn w:val="Domylnaczcionkaakapitu"/>
    <w:rsid w:val="00DD6132"/>
  </w:style>
  <w:style w:type="character" w:styleId="Odwoanieprzypisudolnego">
    <w:name w:val="footnote reference"/>
    <w:basedOn w:val="Domylnaczcionkaakapitu"/>
    <w:uiPriority w:val="99"/>
    <w:semiHidden/>
    <w:unhideWhenUsed/>
    <w:rsid w:val="00585205"/>
    <w:rPr>
      <w:vertAlign w:val="superscript"/>
    </w:rPr>
  </w:style>
  <w:style w:type="character" w:customStyle="1" w:styleId="Domylnaczcionkaakapitu5">
    <w:name w:val="Domyślna czcionka akapitu5"/>
    <w:rsid w:val="001B73EB"/>
  </w:style>
  <w:style w:type="paragraph" w:customStyle="1" w:styleId="Default">
    <w:name w:val="Default"/>
    <w:rsid w:val="00B03296"/>
    <w:pPr>
      <w:suppressAutoHyphens w:val="0"/>
      <w:autoSpaceDE w:val="0"/>
      <w:autoSpaceDN w:val="0"/>
      <w:adjustRightInd w:val="0"/>
    </w:pPr>
    <w:rPr>
      <w:rFonts w:ascii="Times New Roman" w:hAnsi="Times New Roman" w:cs="Times New Roman"/>
      <w:color w:val="000000"/>
      <w:sz w:val="24"/>
      <w:szCs w:val="24"/>
    </w:rPr>
  </w:style>
  <w:style w:type="paragraph" w:customStyle="1" w:styleId="Normalny1">
    <w:name w:val="Normalny1"/>
    <w:rsid w:val="007E3A53"/>
    <w:pPr>
      <w:widowControl w:val="0"/>
      <w:autoSpaceDN w:val="0"/>
      <w:textAlignment w:val="baseline"/>
    </w:pPr>
    <w:rPr>
      <w:rFonts w:ascii="Times New Roman" w:eastAsia="Calibri" w:hAnsi="Times New Roman" w:cs="Times New Roman"/>
      <w:color w:val="000000"/>
      <w:sz w:val="24"/>
      <w:szCs w:val="24"/>
      <w:lang w:eastAsia="zh-CN"/>
    </w:rPr>
  </w:style>
  <w:style w:type="numbering" w:customStyle="1" w:styleId="WWNum33">
    <w:name w:val="WWNum33"/>
    <w:basedOn w:val="Bezlisty"/>
    <w:rsid w:val="007E3A53"/>
    <w:pPr>
      <w:numPr>
        <w:numId w:val="153"/>
      </w:numPr>
    </w:pPr>
  </w:style>
  <w:style w:type="paragraph" w:styleId="NormalnyWeb">
    <w:name w:val="Normal (Web)"/>
    <w:basedOn w:val="Standard"/>
    <w:rsid w:val="00327BCB"/>
    <w:pPr>
      <w:widowControl/>
      <w:autoSpaceDN w:val="0"/>
      <w:spacing w:before="280" w:after="280"/>
    </w:pPr>
    <w:rPr>
      <w:rFonts w:ascii="Times New Roman" w:eastAsia="Times New Roman" w:hAnsi="Times New Roman" w:cs="Times New Roman"/>
      <w:color w:val="auto"/>
      <w:kern w:val="0"/>
      <w:lang w:val="pl-PL" w:eastAsia="pl-PL" w:bidi="ar-SA"/>
    </w:rPr>
  </w:style>
  <w:style w:type="numbering" w:customStyle="1" w:styleId="WWNum1">
    <w:name w:val="WWNum1"/>
    <w:basedOn w:val="Bezlisty"/>
    <w:rsid w:val="00327BCB"/>
    <w:pPr>
      <w:numPr>
        <w:numId w:val="154"/>
      </w:numPr>
    </w:pPr>
  </w:style>
  <w:style w:type="numbering" w:customStyle="1" w:styleId="WWNum34">
    <w:name w:val="WWNum34"/>
    <w:basedOn w:val="Bezlisty"/>
    <w:rsid w:val="00327BCB"/>
    <w:pPr>
      <w:numPr>
        <w:numId w:val="155"/>
      </w:numPr>
    </w:pPr>
  </w:style>
  <w:style w:type="numbering" w:customStyle="1" w:styleId="WWNum35">
    <w:name w:val="WWNum35"/>
    <w:basedOn w:val="Bezlisty"/>
    <w:rsid w:val="00327BCB"/>
    <w:pPr>
      <w:numPr>
        <w:numId w:val="156"/>
      </w:numPr>
    </w:pPr>
  </w:style>
  <w:style w:type="numbering" w:customStyle="1" w:styleId="WWNum36">
    <w:name w:val="WWNum36"/>
    <w:basedOn w:val="Bezlisty"/>
    <w:rsid w:val="00327BCB"/>
    <w:pPr>
      <w:numPr>
        <w:numId w:val="157"/>
      </w:numPr>
    </w:pPr>
  </w:style>
  <w:style w:type="numbering" w:customStyle="1" w:styleId="WWNum3">
    <w:name w:val="WWNum3"/>
    <w:basedOn w:val="Bezlisty"/>
    <w:rsid w:val="00877276"/>
    <w:pPr>
      <w:numPr>
        <w:numId w:val="164"/>
      </w:numPr>
    </w:pPr>
  </w:style>
  <w:style w:type="numbering" w:customStyle="1" w:styleId="WWNum4">
    <w:name w:val="WWNum4"/>
    <w:basedOn w:val="Bezlisty"/>
    <w:rsid w:val="00877276"/>
    <w:pPr>
      <w:numPr>
        <w:numId w:val="165"/>
      </w:numPr>
    </w:pPr>
  </w:style>
  <w:style w:type="numbering" w:customStyle="1" w:styleId="WWNum6">
    <w:name w:val="WWNum6"/>
    <w:basedOn w:val="Bezlisty"/>
    <w:rsid w:val="00746CD7"/>
    <w:pPr>
      <w:numPr>
        <w:numId w:val="166"/>
      </w:numPr>
    </w:pPr>
  </w:style>
  <w:style w:type="numbering" w:customStyle="1" w:styleId="WWNum7">
    <w:name w:val="WWNum7"/>
    <w:basedOn w:val="Bezlisty"/>
    <w:rsid w:val="00746CD7"/>
    <w:pPr>
      <w:numPr>
        <w:numId w:val="167"/>
      </w:numPr>
    </w:pPr>
  </w:style>
  <w:style w:type="numbering" w:customStyle="1" w:styleId="WWNum8">
    <w:name w:val="WWNum8"/>
    <w:basedOn w:val="Bezlisty"/>
    <w:rsid w:val="00746CD7"/>
    <w:pPr>
      <w:numPr>
        <w:numId w:val="168"/>
      </w:numPr>
    </w:pPr>
  </w:style>
  <w:style w:type="numbering" w:customStyle="1" w:styleId="WWNum20">
    <w:name w:val="WWNum20"/>
    <w:basedOn w:val="Bezlisty"/>
    <w:rsid w:val="001D7AAD"/>
    <w:pPr>
      <w:numPr>
        <w:numId w:val="171"/>
      </w:numPr>
    </w:pPr>
  </w:style>
  <w:style w:type="numbering" w:customStyle="1" w:styleId="WWNum21">
    <w:name w:val="WWNum21"/>
    <w:basedOn w:val="Bezlisty"/>
    <w:rsid w:val="001D7AAD"/>
    <w:pPr>
      <w:numPr>
        <w:numId w:val="172"/>
      </w:numPr>
    </w:pPr>
  </w:style>
  <w:style w:type="table" w:styleId="Tabela-Siatka">
    <w:name w:val="Table Grid"/>
    <w:basedOn w:val="Standardowy"/>
    <w:uiPriority w:val="59"/>
    <w:rsid w:val="00C43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0">
    <w:name w:val="WWNum110"/>
    <w:basedOn w:val="Bezlisty"/>
    <w:rsid w:val="00A97F75"/>
    <w:pPr>
      <w:numPr>
        <w:numId w:val="243"/>
      </w:numPr>
    </w:pPr>
  </w:style>
  <w:style w:type="character" w:styleId="Hipercze">
    <w:name w:val="Hyperlink"/>
    <w:basedOn w:val="Domylnaczcionkaakapitu"/>
    <w:unhideWhenUsed/>
    <w:rsid w:val="00C0387E"/>
    <w:rPr>
      <w:color w:val="0000FF" w:themeColor="hyperlink"/>
      <w:u w:val="single"/>
    </w:rPr>
  </w:style>
  <w:style w:type="character" w:styleId="Nierozpoznanawzmianka">
    <w:name w:val="Unresolved Mention"/>
    <w:basedOn w:val="Domylnaczcionkaakapitu"/>
    <w:uiPriority w:val="99"/>
    <w:semiHidden/>
    <w:unhideWhenUsed/>
    <w:rsid w:val="00C0387E"/>
    <w:rPr>
      <w:color w:val="605E5C"/>
      <w:shd w:val="clear" w:color="auto" w:fill="E1DFDD"/>
    </w:rPr>
  </w:style>
  <w:style w:type="numbering" w:customStyle="1" w:styleId="WWNum1101">
    <w:name w:val="WWNum1101"/>
    <w:basedOn w:val="Bezlisty"/>
    <w:rsid w:val="00381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1528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sary.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B595A8-951A-4BAF-B66D-BE6214FD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43</Pages>
  <Words>19406</Words>
  <Characters>116440</Characters>
  <Application>Microsoft Office Word</Application>
  <DocSecurity>0</DocSecurity>
  <Lines>970</Lines>
  <Paragraphs>271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bmazurek</dc:creator>
  <cp:lastModifiedBy>Arkadiusz Maraszek</cp:lastModifiedBy>
  <cp:revision>14</cp:revision>
  <cp:lastPrinted>2024-05-21T12:36:00Z</cp:lastPrinted>
  <dcterms:created xsi:type="dcterms:W3CDTF">2024-05-14T10:37:00Z</dcterms:created>
  <dcterms:modified xsi:type="dcterms:W3CDTF">2024-05-21T12:53:00Z</dcterms:modified>
  <dc:language>pl-PL</dc:language>
</cp:coreProperties>
</file>