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39277FAA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B209D0">
        <w:rPr>
          <w:rFonts w:asciiTheme="majorHAnsi" w:eastAsia="Times New Roman" w:hAnsiTheme="majorHAnsi" w:cs="Arial"/>
          <w:snapToGrid w:val="0"/>
          <w:sz w:val="20"/>
          <w:lang w:eastAsia="pl-PL"/>
        </w:rPr>
        <w:t>0</w:t>
      </w:r>
      <w:r w:rsidR="00442CDF">
        <w:rPr>
          <w:rFonts w:asciiTheme="majorHAnsi" w:eastAsia="Times New Roman" w:hAnsiTheme="majorHAnsi" w:cs="Arial"/>
          <w:snapToGrid w:val="0"/>
          <w:sz w:val="20"/>
          <w:lang w:eastAsia="pl-PL"/>
        </w:rPr>
        <w:t>6</w:t>
      </w:r>
      <w:bookmarkStart w:id="0" w:name="_GoBack"/>
      <w:bookmarkEnd w:id="0"/>
      <w:r w:rsidR="00B209D0">
        <w:rPr>
          <w:rFonts w:asciiTheme="majorHAnsi" w:eastAsia="Times New Roman" w:hAnsiTheme="majorHAnsi" w:cs="Arial"/>
          <w:snapToGrid w:val="0"/>
          <w:sz w:val="20"/>
          <w:lang w:eastAsia="pl-PL"/>
        </w:rPr>
        <w:t>.11</w:t>
      </w:r>
      <w:r w:rsidR="00A20387">
        <w:rPr>
          <w:rFonts w:asciiTheme="majorHAnsi" w:eastAsia="Times New Roman" w:hAnsiTheme="majorHAnsi" w:cs="Arial"/>
          <w:snapToGrid w:val="0"/>
          <w:sz w:val="20"/>
          <w:lang w:eastAsia="pl-PL"/>
        </w:rPr>
        <w:t>.2023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1F9CC68E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B209D0" w:rsidRPr="00B209D0">
        <w:rPr>
          <w:rFonts w:asciiTheme="majorHAnsi" w:eastAsia="Calibri" w:hAnsiTheme="majorHAnsi" w:cs="Arial"/>
          <w:b/>
          <w:sz w:val="20"/>
        </w:rPr>
        <w:t>Zwiększenie bezpieczeństwa przejść dla pieszych w ciągu drogi powiatowej nr 4799P   w m. Kłoda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39601DCF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 xml:space="preserve">Prawo zamówień publicznych (Dz.U. </w:t>
      </w:r>
      <w:r w:rsidR="00313DA7">
        <w:rPr>
          <w:rFonts w:asciiTheme="majorHAnsi" w:eastAsia="Calibri" w:hAnsiTheme="majorHAnsi" w:cs="Arial"/>
          <w:sz w:val="20"/>
        </w:rPr>
        <w:t>z 202</w:t>
      </w:r>
      <w:r w:rsidR="00B209D0">
        <w:rPr>
          <w:rFonts w:asciiTheme="majorHAnsi" w:eastAsia="Calibri" w:hAnsiTheme="majorHAnsi" w:cs="Arial"/>
          <w:sz w:val="20"/>
        </w:rPr>
        <w:t>3</w:t>
      </w:r>
      <w:r w:rsidR="00313DA7">
        <w:rPr>
          <w:rFonts w:asciiTheme="majorHAnsi" w:eastAsia="Calibri" w:hAnsiTheme="majorHAnsi" w:cs="Arial"/>
          <w:sz w:val="20"/>
        </w:rPr>
        <w:t xml:space="preserve"> r, </w:t>
      </w:r>
      <w:r w:rsidR="000754A7" w:rsidRPr="00307365">
        <w:rPr>
          <w:rFonts w:asciiTheme="majorHAnsi" w:eastAsia="Calibri" w:hAnsiTheme="majorHAnsi" w:cs="Arial"/>
          <w:sz w:val="20"/>
        </w:rPr>
        <w:t xml:space="preserve">poz. </w:t>
      </w:r>
      <w:r w:rsidR="009A0414">
        <w:rPr>
          <w:rFonts w:asciiTheme="majorHAnsi" w:eastAsia="Calibri" w:hAnsiTheme="majorHAnsi" w:cs="Arial"/>
          <w:sz w:val="20"/>
        </w:rPr>
        <w:t>1</w:t>
      </w:r>
      <w:r w:rsidR="00B209D0">
        <w:rPr>
          <w:rFonts w:asciiTheme="majorHAnsi" w:eastAsia="Calibri" w:hAnsiTheme="majorHAnsi" w:cs="Arial"/>
          <w:sz w:val="20"/>
        </w:rPr>
        <w:t>605 ze zm.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5F05EC68" w14:textId="59B039BD" w:rsidR="00E459B5" w:rsidRDefault="00693ABB" w:rsidP="00B209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B209D0">
        <w:rPr>
          <w:rFonts w:asciiTheme="majorHAnsi" w:eastAsia="Calibri" w:hAnsiTheme="majorHAnsi" w:cs="Arial"/>
          <w:b/>
          <w:sz w:val="20"/>
        </w:rPr>
        <w:t>2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B209D0" w:rsidRPr="00B209D0">
        <w:rPr>
          <w:rFonts w:asciiTheme="majorHAnsi" w:eastAsia="Calibri" w:hAnsiTheme="majorHAnsi" w:cs="Arial"/>
          <w:b/>
          <w:sz w:val="20"/>
        </w:rPr>
        <w:t>ENEA Oświetlenie sp. z o.o.</w:t>
      </w:r>
      <w:r w:rsidR="00B209D0">
        <w:rPr>
          <w:rFonts w:asciiTheme="majorHAnsi" w:eastAsia="Calibri" w:hAnsiTheme="majorHAnsi" w:cs="Arial"/>
          <w:b/>
          <w:sz w:val="20"/>
        </w:rPr>
        <w:t xml:space="preserve">, </w:t>
      </w:r>
      <w:r w:rsidR="00B209D0" w:rsidRPr="00B209D0">
        <w:rPr>
          <w:rFonts w:asciiTheme="majorHAnsi" w:eastAsia="Calibri" w:hAnsiTheme="majorHAnsi" w:cs="Arial"/>
          <w:b/>
          <w:sz w:val="20"/>
        </w:rPr>
        <w:t>ul. Ku Słońcu 34, 71-080 Szczecin</w:t>
      </w:r>
    </w:p>
    <w:p w14:paraId="58A3F1D5" w14:textId="77777777" w:rsidR="00B209D0" w:rsidRPr="00B209D0" w:rsidRDefault="00B209D0" w:rsidP="00B209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B209D0" w:rsidRPr="00E85844" w14:paraId="1E978B72" w14:textId="77777777" w:rsidTr="00313DA7">
        <w:trPr>
          <w:trHeight w:val="423"/>
        </w:trPr>
        <w:tc>
          <w:tcPr>
            <w:tcW w:w="846" w:type="dxa"/>
            <w:vAlign w:val="center"/>
          </w:tcPr>
          <w:p w14:paraId="5A549F4D" w14:textId="749D73F7" w:rsidR="00B209D0" w:rsidRPr="00E85844" w:rsidRDefault="00B209D0" w:rsidP="00B209D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14:paraId="7B703711" w14:textId="7CE4DEDD" w:rsidR="00B209D0" w:rsidRPr="00E85844" w:rsidRDefault="00B209D0" w:rsidP="00B209D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  <w:lang w:val="pl"/>
              </w:rPr>
            </w:pPr>
            <w:r w:rsidRPr="00B209D0">
              <w:rPr>
                <w:rFonts w:ascii="Cambria" w:eastAsia="Calibri" w:hAnsi="Cambria" w:cs="Arial"/>
                <w:sz w:val="20"/>
                <w:szCs w:val="18"/>
              </w:rPr>
              <w:t xml:space="preserve">Zakład Budowy i Konserwacji Urządzeń Bezpieczeństwa Ruchu Drogowego,                         </w:t>
            </w:r>
            <w:r>
              <w:rPr>
                <w:rFonts w:ascii="Cambria" w:eastAsia="Calibri" w:hAnsi="Cambria" w:cs="Arial"/>
                <w:sz w:val="20"/>
                <w:szCs w:val="18"/>
              </w:rPr>
              <w:t xml:space="preserve">                              </w:t>
            </w:r>
            <w:r w:rsidRPr="00B209D0">
              <w:rPr>
                <w:rFonts w:ascii="Cambria" w:eastAsia="Calibri" w:hAnsi="Cambria" w:cs="Arial"/>
                <w:sz w:val="20"/>
                <w:szCs w:val="18"/>
              </w:rPr>
              <w:t>ul. Świerkowa 32, Cielimo</w:t>
            </w:r>
            <w:r>
              <w:rPr>
                <w:rFonts w:ascii="Cambria" w:eastAsia="Calibri" w:hAnsi="Cambria" w:cs="Arial"/>
                <w:sz w:val="20"/>
                <w:szCs w:val="18"/>
              </w:rPr>
              <w:t xml:space="preserve">wo, </w:t>
            </w:r>
            <w:r w:rsidRPr="00B209D0">
              <w:rPr>
                <w:rFonts w:ascii="Cambria" w:eastAsia="Calibri" w:hAnsi="Cambria" w:cs="Arial"/>
                <w:sz w:val="20"/>
                <w:szCs w:val="18"/>
              </w:rPr>
              <w:t>62-220 Niechanowo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D8F2C" w14:textId="1416D6B1" w:rsidR="00B209D0" w:rsidRPr="00B209D0" w:rsidRDefault="00B209D0" w:rsidP="00B209D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B209D0">
              <w:rPr>
                <w:rFonts w:ascii="Cambria" w:hAnsi="Cambria"/>
                <w:sz w:val="20"/>
                <w:szCs w:val="20"/>
              </w:rPr>
              <w:t>240 262,54</w:t>
            </w:r>
          </w:p>
        </w:tc>
        <w:tc>
          <w:tcPr>
            <w:tcW w:w="1701" w:type="dxa"/>
            <w:vAlign w:val="center"/>
          </w:tcPr>
          <w:p w14:paraId="0C6A588A" w14:textId="77E9EC76" w:rsidR="00B209D0" w:rsidRPr="00E85844" w:rsidRDefault="00B209D0" w:rsidP="00B209D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43,70</w:t>
            </w:r>
          </w:p>
        </w:tc>
        <w:tc>
          <w:tcPr>
            <w:tcW w:w="1701" w:type="dxa"/>
            <w:vAlign w:val="center"/>
          </w:tcPr>
          <w:p w14:paraId="66D35988" w14:textId="0AB7C9CD" w:rsidR="00B209D0" w:rsidRPr="00E85844" w:rsidRDefault="00B209D0" w:rsidP="00B209D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47C57E10" w:rsidR="00B209D0" w:rsidRPr="00E85844" w:rsidRDefault="00B209D0" w:rsidP="00B209D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5CF2AC1A" w:rsidR="00B209D0" w:rsidRPr="00E85844" w:rsidRDefault="00B209D0" w:rsidP="00B209D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83,70</w:t>
            </w:r>
          </w:p>
        </w:tc>
      </w:tr>
      <w:tr w:rsidR="00B209D0" w:rsidRPr="00E85844" w14:paraId="6A01C4D1" w14:textId="77777777" w:rsidTr="00313DA7">
        <w:tc>
          <w:tcPr>
            <w:tcW w:w="846" w:type="dxa"/>
            <w:vAlign w:val="center"/>
          </w:tcPr>
          <w:p w14:paraId="36CD63B0" w14:textId="04ACF50E" w:rsidR="00B209D0" w:rsidRPr="00E85844" w:rsidRDefault="00B209D0" w:rsidP="00B209D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E85844">
              <w:rPr>
                <w:rFonts w:ascii="Cambria" w:eastAsia="Calibri" w:hAnsi="Cambria" w:cs="Arial"/>
                <w:sz w:val="20"/>
                <w:szCs w:val="18"/>
              </w:rPr>
              <w:t>2</w:t>
            </w:r>
          </w:p>
        </w:tc>
        <w:tc>
          <w:tcPr>
            <w:tcW w:w="4961" w:type="dxa"/>
          </w:tcPr>
          <w:p w14:paraId="7237AF6B" w14:textId="77777777" w:rsidR="00B209D0" w:rsidRPr="00B209D0" w:rsidRDefault="00B209D0" w:rsidP="00B209D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B209D0">
              <w:rPr>
                <w:rFonts w:ascii="Cambria" w:eastAsia="Calibri" w:hAnsi="Cambria" w:cs="Arial"/>
                <w:sz w:val="20"/>
                <w:szCs w:val="18"/>
              </w:rPr>
              <w:t xml:space="preserve">ENEA Oświetlenie sp. z o.o. </w:t>
            </w:r>
          </w:p>
          <w:p w14:paraId="00763786" w14:textId="5D518525" w:rsidR="00B209D0" w:rsidRPr="00E85844" w:rsidRDefault="00B209D0" w:rsidP="00B209D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 w:rsidRPr="00B209D0">
              <w:rPr>
                <w:rFonts w:ascii="Cambria" w:eastAsia="Calibri" w:hAnsi="Cambria" w:cs="Arial"/>
                <w:sz w:val="20"/>
                <w:szCs w:val="18"/>
              </w:rPr>
              <w:t>ul. Ku Słońcu 34, 71-080 Szczecin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CC853" w14:textId="1AE58FC3" w:rsidR="00B209D0" w:rsidRPr="00B209D0" w:rsidRDefault="00B209D0" w:rsidP="00B209D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B209D0">
              <w:rPr>
                <w:rFonts w:ascii="Cambria" w:hAnsi="Cambria"/>
                <w:sz w:val="20"/>
                <w:szCs w:val="20"/>
              </w:rPr>
              <w:t>174 980,71</w:t>
            </w:r>
          </w:p>
        </w:tc>
        <w:tc>
          <w:tcPr>
            <w:tcW w:w="1701" w:type="dxa"/>
            <w:vAlign w:val="center"/>
          </w:tcPr>
          <w:p w14:paraId="00DDFE49" w14:textId="7054CBE0" w:rsidR="00B209D0" w:rsidRPr="00E85844" w:rsidRDefault="00B209D0" w:rsidP="00B209D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60,00</w:t>
            </w:r>
          </w:p>
        </w:tc>
        <w:tc>
          <w:tcPr>
            <w:tcW w:w="1701" w:type="dxa"/>
            <w:vAlign w:val="center"/>
          </w:tcPr>
          <w:p w14:paraId="5F70E533" w14:textId="48C80304" w:rsidR="00B209D0" w:rsidRPr="00E85844" w:rsidRDefault="00B209D0" w:rsidP="00B209D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36</w:t>
            </w:r>
          </w:p>
        </w:tc>
        <w:tc>
          <w:tcPr>
            <w:tcW w:w="1701" w:type="dxa"/>
            <w:vAlign w:val="center"/>
          </w:tcPr>
          <w:p w14:paraId="0915B597" w14:textId="21576585" w:rsidR="00B209D0" w:rsidRPr="00E85844" w:rsidRDefault="00B209D0" w:rsidP="00B209D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14:paraId="20E41B8D" w14:textId="68AF5BC7" w:rsidR="00B209D0" w:rsidRPr="00E85844" w:rsidRDefault="00B209D0" w:rsidP="00B209D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18"/>
              </w:rPr>
            </w:pPr>
            <w:r>
              <w:rPr>
                <w:rFonts w:ascii="Cambria" w:eastAsia="Calibri" w:hAnsi="Cambria" w:cs="Arial"/>
                <w:sz w:val="20"/>
                <w:szCs w:val="18"/>
              </w:rPr>
              <w:t>84,00</w:t>
            </w:r>
          </w:p>
        </w:tc>
      </w:tr>
    </w:tbl>
    <w:p w14:paraId="11B6C772" w14:textId="7AC85AF7" w:rsidR="000754A7" w:rsidRPr="00E85844" w:rsidRDefault="000754A7" w:rsidP="00307365">
      <w:pPr>
        <w:spacing w:after="0" w:line="240" w:lineRule="auto"/>
        <w:rPr>
          <w:rFonts w:ascii="Cambria" w:eastAsia="Times New Roman" w:hAnsi="Cambria" w:cs="Arial"/>
          <w:sz w:val="18"/>
          <w:szCs w:val="18"/>
        </w:rPr>
      </w:pPr>
    </w:p>
    <w:sectPr w:rsidR="000754A7" w:rsidRPr="00E85844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B2D61"/>
    <w:rsid w:val="000C0C53"/>
    <w:rsid w:val="000E50E3"/>
    <w:rsid w:val="00107ED7"/>
    <w:rsid w:val="00114F8B"/>
    <w:rsid w:val="001371AE"/>
    <w:rsid w:val="00177945"/>
    <w:rsid w:val="001A647F"/>
    <w:rsid w:val="001A6821"/>
    <w:rsid w:val="001E2946"/>
    <w:rsid w:val="00290427"/>
    <w:rsid w:val="002C161E"/>
    <w:rsid w:val="002E23D7"/>
    <w:rsid w:val="00302C28"/>
    <w:rsid w:val="003052CF"/>
    <w:rsid w:val="00307365"/>
    <w:rsid w:val="00310D29"/>
    <w:rsid w:val="00313DA7"/>
    <w:rsid w:val="00326E27"/>
    <w:rsid w:val="00386AD3"/>
    <w:rsid w:val="003F05E3"/>
    <w:rsid w:val="003F5564"/>
    <w:rsid w:val="00436981"/>
    <w:rsid w:val="00442CDF"/>
    <w:rsid w:val="00462C95"/>
    <w:rsid w:val="00481AA1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93ABB"/>
    <w:rsid w:val="006A1AB6"/>
    <w:rsid w:val="006B2AB1"/>
    <w:rsid w:val="006C0A08"/>
    <w:rsid w:val="006E293D"/>
    <w:rsid w:val="007043C1"/>
    <w:rsid w:val="007623F0"/>
    <w:rsid w:val="007A79C4"/>
    <w:rsid w:val="007F0328"/>
    <w:rsid w:val="00844785"/>
    <w:rsid w:val="00860C0E"/>
    <w:rsid w:val="00905A91"/>
    <w:rsid w:val="0095390D"/>
    <w:rsid w:val="009802BC"/>
    <w:rsid w:val="009A0414"/>
    <w:rsid w:val="009E70C6"/>
    <w:rsid w:val="00A20387"/>
    <w:rsid w:val="00A25A0B"/>
    <w:rsid w:val="00A4591F"/>
    <w:rsid w:val="00A45BFA"/>
    <w:rsid w:val="00A50184"/>
    <w:rsid w:val="00A57AF2"/>
    <w:rsid w:val="00A83015"/>
    <w:rsid w:val="00A8605B"/>
    <w:rsid w:val="00A86DC0"/>
    <w:rsid w:val="00AC01C9"/>
    <w:rsid w:val="00AC384E"/>
    <w:rsid w:val="00AD543C"/>
    <w:rsid w:val="00AE0005"/>
    <w:rsid w:val="00B209D0"/>
    <w:rsid w:val="00B83B4A"/>
    <w:rsid w:val="00B90FA6"/>
    <w:rsid w:val="00C16B54"/>
    <w:rsid w:val="00C977B5"/>
    <w:rsid w:val="00DB5AAB"/>
    <w:rsid w:val="00DE5D6A"/>
    <w:rsid w:val="00E16E38"/>
    <w:rsid w:val="00E25BC4"/>
    <w:rsid w:val="00E459B5"/>
    <w:rsid w:val="00E85844"/>
    <w:rsid w:val="00E92D37"/>
    <w:rsid w:val="00EF24CD"/>
    <w:rsid w:val="00F01AAC"/>
    <w:rsid w:val="00F035AE"/>
    <w:rsid w:val="00F176CF"/>
    <w:rsid w:val="00F2195B"/>
    <w:rsid w:val="00F546E3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29</cp:revision>
  <cp:lastPrinted>2021-02-10T14:08:00Z</cp:lastPrinted>
  <dcterms:created xsi:type="dcterms:W3CDTF">2021-02-10T11:01:00Z</dcterms:created>
  <dcterms:modified xsi:type="dcterms:W3CDTF">2023-11-03T14:14:00Z</dcterms:modified>
</cp:coreProperties>
</file>