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24409AB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68030A">
              <w:rPr>
                <w:rFonts w:ascii="Times New Roman" w:hAnsi="Times New Roman" w:cs="Times New Roman"/>
              </w:rPr>
              <w:t>2</w:t>
            </w:r>
            <w:r w:rsidR="00C653EF">
              <w:rPr>
                <w:rFonts w:ascii="Times New Roman" w:hAnsi="Times New Roman" w:cs="Times New Roman"/>
              </w:rPr>
              <w:t>5</w:t>
            </w:r>
            <w:r w:rsidR="00534261">
              <w:rPr>
                <w:rFonts w:ascii="Times New Roman" w:hAnsi="Times New Roman" w:cs="Times New Roman"/>
              </w:rPr>
              <w:t xml:space="preserve"> kwietnia</w:t>
            </w:r>
            <w:r w:rsidR="00544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8030A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4E332BED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6803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680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082CCF1E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8E3355" w:rsidRPr="008E3355">
        <w:rPr>
          <w:rFonts w:ascii="Times New Roman" w:hAnsi="Times New Roman" w:cs="Times New Roman"/>
          <w:sz w:val="24"/>
        </w:rPr>
        <w:t>Dz.U.2023.1605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– Gmina Wiskitki </w:t>
      </w:r>
      <w:r w:rsidR="008E3355">
        <w:rPr>
          <w:rFonts w:ascii="Times New Roman" w:hAnsi="Times New Roman" w:cs="Times New Roman"/>
          <w:sz w:val="24"/>
        </w:rPr>
        <w:t xml:space="preserve">jako podmiot działający w imieniu Zamawiającego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8E3355" w:rsidRPr="008E3355">
        <w:rPr>
          <w:rFonts w:ascii="Times New Roman" w:hAnsi="Times New Roman" w:cs="Times New Roman"/>
          <w:i/>
          <w:iCs/>
          <w:sz w:val="24"/>
        </w:rPr>
        <w:t>Rewaloryzacja mostu północnego i kładki południowej w zespole pałacowo-parkowym w Guzowie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p w14:paraId="52E06565" w14:textId="77777777" w:rsidR="00B83AAF" w:rsidRDefault="00B83AAF" w:rsidP="0018044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935" w:type="dxa"/>
        <w:tblLook w:val="04A0" w:firstRow="1" w:lastRow="0" w:firstColumn="1" w:lastColumn="0" w:noHBand="0" w:noVBand="1"/>
      </w:tblPr>
      <w:tblGrid>
        <w:gridCol w:w="561"/>
        <w:gridCol w:w="2269"/>
        <w:gridCol w:w="2835"/>
        <w:gridCol w:w="1276"/>
        <w:gridCol w:w="1516"/>
        <w:gridCol w:w="1478"/>
      </w:tblGrid>
      <w:tr w:rsidR="00E87683" w:rsidRPr="00E87683" w14:paraId="124E7E37" w14:textId="77777777" w:rsidTr="005F167F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835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276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16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78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14:paraId="0F6D2ECF" w14:textId="77777777" w:rsidTr="005F167F">
        <w:trPr>
          <w:trHeight w:val="1438"/>
        </w:trPr>
        <w:tc>
          <w:tcPr>
            <w:tcW w:w="561" w:type="dxa"/>
            <w:vAlign w:val="center"/>
          </w:tcPr>
          <w:p w14:paraId="684CD042" w14:textId="77777777" w:rsidR="00E87683" w:rsidRPr="00E87683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14:paraId="542A83DC" w14:textId="1BF26381" w:rsidR="008E3355" w:rsidRPr="005F167F" w:rsidRDefault="008E3355" w:rsidP="008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67F">
              <w:rPr>
                <w:rFonts w:ascii="Times New Roman" w:hAnsi="Times New Roman" w:cs="Times New Roman"/>
              </w:rPr>
              <w:t>Usługi Budowlane Wiesław Wadyl</w:t>
            </w:r>
          </w:p>
          <w:p w14:paraId="7E115E6B" w14:textId="77777777" w:rsidR="008E3355" w:rsidRPr="005F167F" w:rsidRDefault="008E3355" w:rsidP="008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67F">
              <w:rPr>
                <w:rFonts w:ascii="Times New Roman" w:hAnsi="Times New Roman" w:cs="Times New Roman"/>
              </w:rPr>
              <w:t>Poręba Wielka 30</w:t>
            </w:r>
          </w:p>
          <w:p w14:paraId="6354DA27" w14:textId="7B60245B" w:rsidR="006E60B8" w:rsidRPr="005F167F" w:rsidRDefault="008E3355" w:rsidP="008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167F">
              <w:rPr>
                <w:rFonts w:ascii="Times New Roman" w:hAnsi="Times New Roman" w:cs="Times New Roman"/>
                <w:lang w:val="en-US"/>
              </w:rPr>
              <w:t>34-735 Niedźwiedź</w:t>
            </w:r>
          </w:p>
        </w:tc>
        <w:tc>
          <w:tcPr>
            <w:tcW w:w="2835" w:type="dxa"/>
            <w:vAlign w:val="center"/>
          </w:tcPr>
          <w:p w14:paraId="4941EB6D" w14:textId="3F44AFD3" w:rsidR="0048128C" w:rsidRPr="005F167F" w:rsidRDefault="00F869AA" w:rsidP="00E876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5F167F">
              <w:rPr>
                <w:rFonts w:ascii="Times New Roman" w:hAnsi="Times New Roman" w:cs="Times New Roman"/>
              </w:rPr>
              <w:t>Kryterium „</w:t>
            </w:r>
            <w:r w:rsidRPr="005F167F">
              <w:rPr>
                <w:rFonts w:ascii="Times New Roman" w:hAnsi="Times New Roman" w:cs="Times New Roman"/>
                <w:i/>
                <w:iCs/>
              </w:rPr>
              <w:t>Cena</w:t>
            </w:r>
            <w:r w:rsidRPr="005F167F">
              <w:rPr>
                <w:rFonts w:ascii="Times New Roman" w:hAnsi="Times New Roman" w:cs="Times New Roman"/>
              </w:rPr>
              <w:t>”: 60</w:t>
            </w:r>
            <w:r w:rsidR="006E60B8" w:rsidRPr="005F167F">
              <w:rPr>
                <w:rFonts w:ascii="Times New Roman" w:hAnsi="Times New Roman" w:cs="Times New Roman"/>
              </w:rPr>
              <w:t>,00</w:t>
            </w:r>
            <w:r w:rsidR="006D23D6" w:rsidRPr="005F167F">
              <w:rPr>
                <w:rFonts w:ascii="Times New Roman" w:hAnsi="Times New Roman" w:cs="Times New Roman"/>
              </w:rPr>
              <w:t xml:space="preserve"> pkt</w:t>
            </w:r>
          </w:p>
          <w:p w14:paraId="733FF575" w14:textId="10DC863D" w:rsidR="00CC560C" w:rsidRPr="005F167F" w:rsidRDefault="00CC560C" w:rsidP="00CC560C">
            <w:pPr>
              <w:spacing w:before="120" w:after="120"/>
              <w:rPr>
                <w:rFonts w:ascii="Times New Roman" w:hAnsi="Times New Roman" w:cs="Times New Roman"/>
              </w:rPr>
            </w:pPr>
            <w:r w:rsidRPr="005F167F">
              <w:rPr>
                <w:rFonts w:ascii="Times New Roman" w:hAnsi="Times New Roman" w:cs="Times New Roman"/>
              </w:rPr>
              <w:t>Kryterium „</w:t>
            </w:r>
            <w:r w:rsidR="00544CED" w:rsidRPr="005F167F">
              <w:rPr>
                <w:rFonts w:ascii="Times New Roman" w:hAnsi="Times New Roman" w:cs="Times New Roman"/>
                <w:i/>
                <w:iCs/>
              </w:rPr>
              <w:t>Okres gwarancji</w:t>
            </w:r>
            <w:r w:rsidRPr="005F167F">
              <w:rPr>
                <w:rFonts w:ascii="Times New Roman" w:hAnsi="Times New Roman" w:cs="Times New Roman"/>
              </w:rPr>
              <w:t>”:</w:t>
            </w:r>
            <w:r w:rsidR="00572785" w:rsidRPr="005F167F">
              <w:rPr>
                <w:rFonts w:ascii="Times New Roman" w:hAnsi="Times New Roman" w:cs="Times New Roman"/>
              </w:rPr>
              <w:t xml:space="preserve"> 40</w:t>
            </w:r>
            <w:r w:rsidR="006E60B8" w:rsidRPr="005F167F">
              <w:rPr>
                <w:rFonts w:ascii="Times New Roman" w:hAnsi="Times New Roman" w:cs="Times New Roman"/>
              </w:rPr>
              <w:t>,00</w:t>
            </w:r>
            <w:r w:rsidRPr="005F167F">
              <w:rPr>
                <w:rFonts w:ascii="Times New Roman" w:hAnsi="Times New Roman" w:cs="Times New Roman"/>
              </w:rPr>
              <w:t xml:space="preserve"> pkt</w:t>
            </w:r>
          </w:p>
          <w:p w14:paraId="00F18599" w14:textId="1BD21F48" w:rsidR="006D23D6" w:rsidRPr="00E87683" w:rsidRDefault="006D23D6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9EFF9F" w14:textId="2631DAA6" w:rsidR="00E87683" w:rsidRPr="005F167F" w:rsidRDefault="00E87683" w:rsidP="00F869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5F167F">
              <w:rPr>
                <w:rFonts w:ascii="Times New Roman" w:hAnsi="Times New Roman" w:cs="Times New Roman"/>
              </w:rPr>
              <w:t>100</w:t>
            </w:r>
            <w:r w:rsidR="006E60B8" w:rsidRPr="005F167F">
              <w:rPr>
                <w:rFonts w:ascii="Times New Roman" w:hAnsi="Times New Roman" w:cs="Times New Roman"/>
              </w:rPr>
              <w:t>,00</w:t>
            </w:r>
            <w:r w:rsidRPr="005F167F">
              <w:rPr>
                <w:rFonts w:ascii="Times New Roman" w:hAnsi="Times New Roman" w:cs="Times New Roman"/>
              </w:rPr>
              <w:t xml:space="preserve"> pkt </w:t>
            </w:r>
          </w:p>
        </w:tc>
        <w:tc>
          <w:tcPr>
            <w:tcW w:w="1516" w:type="dxa"/>
            <w:vAlign w:val="center"/>
          </w:tcPr>
          <w:p w14:paraId="0AC143B8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8" w:type="dxa"/>
            <w:vAlign w:val="center"/>
          </w:tcPr>
          <w:p w14:paraId="334F9754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2BF4B0A6" w14:textId="77777777" w:rsidR="005F167F" w:rsidRDefault="005F167F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4D6B6453" w:rsidR="00E87683" w:rsidRPr="006D798D" w:rsidRDefault="005F167F" w:rsidP="00180441">
      <w:pPr>
        <w:jc w:val="both"/>
        <w:rPr>
          <w:rFonts w:ascii="Times New Roman" w:hAnsi="Times New Roman" w:cs="Times New Roman"/>
          <w:sz w:val="24"/>
        </w:rPr>
      </w:pPr>
      <w:r w:rsidRPr="005F167F">
        <w:rPr>
          <w:rFonts w:ascii="Times New Roman" w:hAnsi="Times New Roman" w:cs="Times New Roman"/>
          <w:sz w:val="24"/>
        </w:rPr>
        <w:t>W postępowaniu wpłynęła tylko jedna oferta.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5F167F" w:rsidRDefault="005F167F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5F167F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5F167F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5F167F" w:rsidRDefault="005F167F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5F167F"/>
    <w:rsid w:val="006651CF"/>
    <w:rsid w:val="0066524E"/>
    <w:rsid w:val="0068030A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8E3355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C33F51"/>
    <w:rsid w:val="00C626AF"/>
    <w:rsid w:val="00C62F7D"/>
    <w:rsid w:val="00C653EF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cp:lastPrinted>2022-11-25T12:38:00Z</cp:lastPrinted>
  <dcterms:created xsi:type="dcterms:W3CDTF">2023-03-28T10:49:00Z</dcterms:created>
  <dcterms:modified xsi:type="dcterms:W3CDTF">2024-04-25T06:55:00Z</dcterms:modified>
</cp:coreProperties>
</file>