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D940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DF0CDF6" w14:textId="5714BB2F" w:rsidR="007F02B9" w:rsidRDefault="007F02B9" w:rsidP="00A17AE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IDGO.271.</w:t>
      </w:r>
      <w:r w:rsidR="007F71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.2023                                                                       Kuślin, 202</w:t>
      </w:r>
      <w:r w:rsidR="004976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710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710A">
        <w:rPr>
          <w:rFonts w:ascii="Times New Roman" w:hAnsi="Times New Roman" w:cs="Times New Roman"/>
          <w:sz w:val="24"/>
          <w:szCs w:val="24"/>
        </w:rPr>
        <w:t>06</w:t>
      </w:r>
    </w:p>
    <w:p w14:paraId="5A1A378C" w14:textId="77777777" w:rsidR="007F02B9" w:rsidRDefault="007F02B9" w:rsidP="007F02B9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3AD1E64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7B10C6" w14:textId="0137B0DE" w:rsidR="007F02B9" w:rsidRPr="00562A8D" w:rsidRDefault="007F02B9" w:rsidP="00562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Otwarcie ofert w postępowaniu pn.: 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7F710A">
        <w:rPr>
          <w:rFonts w:ascii="Times New Roman" w:hAnsi="Times New Roman" w:cs="Times New Roman"/>
          <w:b/>
          <w:bCs/>
          <w:sz w:val="24"/>
          <w:szCs w:val="24"/>
        </w:rPr>
        <w:t>Budowa drogi gminnej w Śliwnie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4976BA"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odbyło się w dniu </w:t>
      </w:r>
      <w:r w:rsidR="007F7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7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października 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r. o godz. 09:30.</w:t>
      </w:r>
    </w:p>
    <w:p w14:paraId="093F4883" w14:textId="02AD30B0" w:rsidR="007F02B9" w:rsidRPr="00562A8D" w:rsidRDefault="007F02B9" w:rsidP="00562A8D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62A8D">
        <w:rPr>
          <w:rFonts w:ascii="Times New Roman" w:hAnsi="Times New Roman" w:cs="Times New Roman"/>
          <w:color w:val="000000"/>
          <w:sz w:val="24"/>
          <w:szCs w:val="24"/>
        </w:rPr>
        <w:t>Zamawiający na podstawie art. 222 ust. 5 ustawy z dnia 11 września 2019 roku Prawo Zamówień Publicznych (</w:t>
      </w:r>
      <w:r w:rsidRPr="00562A8D">
        <w:rPr>
          <w:rFonts w:ascii="Times New Roman" w:hAnsi="Times New Roman" w:cs="Times New Roman"/>
          <w:bCs/>
          <w:sz w:val="24"/>
          <w:szCs w:val="24"/>
        </w:rPr>
        <w:t>Dz. U.202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3</w:t>
      </w:r>
      <w:r w:rsidRPr="00562A8D">
        <w:rPr>
          <w:rFonts w:ascii="Times New Roman" w:hAnsi="Times New Roman" w:cs="Times New Roman"/>
          <w:bCs/>
          <w:sz w:val="24"/>
          <w:szCs w:val="24"/>
        </w:rPr>
        <w:t>.1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605</w:t>
      </w:r>
      <w:r w:rsidRPr="00562A8D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>) przekazuje poniżej informacje, z otwarcia ofert:</w:t>
      </w:r>
    </w:p>
    <w:p w14:paraId="5BCD6F2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D1EE6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75C8F" w14:textId="77777777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Liczba ofert złożonych w postępowaniu:  </w:t>
      </w:r>
    </w:p>
    <w:p w14:paraId="2676AF4B" w14:textId="77777777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nazwy albo imiona i nazwiska oraz siedziby lub miejsca prowadzonej działalności gospodarczej albo miejsca zamieszkania wykonawców, których oferty zostały otwarte, oraz ceny lub koszty zawarte w</w:t>
      </w:r>
      <w:r>
        <w:rPr>
          <w:rFonts w:ascii="Times New Roman" w:hAnsi="Times New Roman" w:cs="Times New Roman"/>
        </w:rPr>
        <w:t xml:space="preserve"> ofertach.</w:t>
      </w:r>
    </w:p>
    <w:p w14:paraId="322FA5D1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2268"/>
        <w:gridCol w:w="2840"/>
      </w:tblGrid>
      <w:tr w:rsidR="00562A8D" w14:paraId="4A7BBB97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0709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C261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Nazwa firmy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27A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10A1" w14:textId="3AAD3B86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Okres udzielonej gwarancji </w:t>
            </w:r>
          </w:p>
        </w:tc>
      </w:tr>
      <w:tr w:rsidR="00562A8D" w14:paraId="5C70A291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A9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7E21C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5E2EA52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E83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BDF6985" w14:textId="4CB6F7ED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Całus </w:t>
            </w:r>
            <w:r w:rsidR="002B76A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p. z 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k.</w:t>
            </w:r>
          </w:p>
          <w:p w14:paraId="6567D579" w14:textId="182C5075" w:rsidR="001C3CC6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Boruja Nowa 47B,</w:t>
            </w:r>
          </w:p>
          <w:p w14:paraId="255EB2AB" w14:textId="0ABBE5B4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64-300 Nowy Tomyśl</w:t>
            </w:r>
          </w:p>
          <w:p w14:paraId="36173FBC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7881994581</w:t>
            </w:r>
          </w:p>
          <w:p w14:paraId="679312D0" w14:textId="46421F82" w:rsidR="00B84379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A03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FB57F19" w14:textId="77777777" w:rsidR="00FC5F7C" w:rsidRDefault="00FC5F7C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A1F171F" w14:textId="416EB8D4" w:rsidR="00562A8D" w:rsidRDefault="000E71C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6 334 500,00 zł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D74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3CAE08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ED4570" w14:textId="62DEFD25" w:rsidR="00562A8D" w:rsidRDefault="000E71C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  <w:tr w:rsidR="00562A8D" w14:paraId="02CEDF31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76C1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3EDC166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321467D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99FA7B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2F0E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5B68241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INFRAKOM KOŚCIAN SP. Z O.O</w:t>
            </w:r>
          </w:p>
          <w:p w14:paraId="65AFCA68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Feliksa Nowowiejskiego 4,</w:t>
            </w:r>
          </w:p>
          <w:p w14:paraId="23F4ECF9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64-000 Kościan</w:t>
            </w:r>
          </w:p>
          <w:p w14:paraId="0633C33C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6981838791</w:t>
            </w:r>
          </w:p>
          <w:p w14:paraId="3C15D673" w14:textId="4EF2B425" w:rsidR="00B84379" w:rsidRDefault="00B84379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D9B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638C90" w14:textId="77777777" w:rsidR="00B84379" w:rsidRDefault="00B8437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33BFB98" w14:textId="379FBFB3" w:rsidR="00562A8D" w:rsidRDefault="000E71C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7 324 650,00 zł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DB13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1B10B4" w14:textId="77777777" w:rsidR="00B84379" w:rsidRDefault="00B8437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F42E1C" w14:textId="312F1A92" w:rsidR="00562A8D" w:rsidRDefault="00B8437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  <w:tr w:rsidR="00562A8D" w14:paraId="2698069E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0223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3FE06B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4255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58EFD62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9B65A0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ZIB-INFRASTRUKTURA SP. Z O.O</w:t>
            </w:r>
          </w:p>
          <w:p w14:paraId="5996A0D6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Świętojańska 7</w:t>
            </w:r>
          </w:p>
          <w:p w14:paraId="02A5195F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64-310 Lwówek</w:t>
            </w:r>
          </w:p>
          <w:p w14:paraId="12CB0D02" w14:textId="77777777" w:rsidR="007F710A" w:rsidRDefault="007F710A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788-203-83-61</w:t>
            </w:r>
          </w:p>
          <w:p w14:paraId="6E8910F6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226FB8" w14:textId="77777777" w:rsidR="00562A8D" w:rsidRDefault="00562A8D" w:rsidP="007F710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CBE6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7AEF92A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E99AC75" w14:textId="00B5FF42" w:rsidR="00562A8D" w:rsidRDefault="000E71C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2 804 400,00 zł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C313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3D56B7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3487C4" w14:textId="59B4CD61" w:rsidR="00562A8D" w:rsidRDefault="001C3CC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</w:tbl>
    <w:p w14:paraId="1F7305CD" w14:textId="77777777" w:rsidR="003E047B" w:rsidRDefault="003E047B"/>
    <w:sectPr w:rsidR="003E047B" w:rsidSect="00265ECD">
      <w:headerReference w:type="default" r:id="rId6"/>
      <w:pgSz w:w="11906" w:h="16838"/>
      <w:pgMar w:top="851" w:right="849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6C15" w14:textId="77777777" w:rsidR="002573E3" w:rsidRDefault="002573E3">
      <w:r>
        <w:separator/>
      </w:r>
    </w:p>
  </w:endnote>
  <w:endnote w:type="continuationSeparator" w:id="0">
    <w:p w14:paraId="7E6885D5" w14:textId="77777777" w:rsidR="002573E3" w:rsidRDefault="002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BEF0" w14:textId="77777777" w:rsidR="002573E3" w:rsidRDefault="002573E3">
      <w:r>
        <w:separator/>
      </w:r>
    </w:p>
  </w:footnote>
  <w:footnote w:type="continuationSeparator" w:id="0">
    <w:p w14:paraId="08871E77" w14:textId="77777777" w:rsidR="002573E3" w:rsidRDefault="0025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04EF" w14:textId="77777777" w:rsidR="00E81DA4" w:rsidRDefault="00000000">
    <w:pPr>
      <w:pStyle w:val="Nagwek"/>
      <w:jc w:val="center"/>
    </w:pPr>
    <w:r>
      <w:rPr>
        <w:rFonts w:ascii="Liberation Serif" w:eastAsia="NSimSun" w:hAnsi="Liberation Serif" w:cs="Lucida Sans"/>
        <w:noProof/>
        <w:kern w:val="3"/>
        <w:sz w:val="24"/>
        <w:szCs w:val="24"/>
        <w:lang w:eastAsia="zh-CN" w:bidi="hi-IN"/>
      </w:rPr>
      <w:drawing>
        <wp:inline distT="0" distB="0" distL="0" distR="0" wp14:anchorId="5C06E96A" wp14:editId="10357030">
          <wp:extent cx="2000250" cy="752478"/>
          <wp:effectExtent l="0" t="0" r="0" b="9522"/>
          <wp:docPr id="1607434802" name="Obraz 16074348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752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9"/>
    <w:rsid w:val="000E71C9"/>
    <w:rsid w:val="001C3CC6"/>
    <w:rsid w:val="002573E3"/>
    <w:rsid w:val="002B76A1"/>
    <w:rsid w:val="003E047B"/>
    <w:rsid w:val="004976BA"/>
    <w:rsid w:val="00562A8D"/>
    <w:rsid w:val="00651EDE"/>
    <w:rsid w:val="007F02B9"/>
    <w:rsid w:val="007F710A"/>
    <w:rsid w:val="009C5557"/>
    <w:rsid w:val="00A17AE5"/>
    <w:rsid w:val="00B84379"/>
    <w:rsid w:val="00D44CEB"/>
    <w:rsid w:val="00D83D68"/>
    <w:rsid w:val="00E81DA4"/>
    <w:rsid w:val="00FC5F7C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71B"/>
  <w15:chartTrackingRefBased/>
  <w15:docId w15:val="{91CE17DD-1E77-40DD-8F0C-A9192BC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B9"/>
    <w:pPr>
      <w:widowControl w:val="0"/>
      <w:suppressAutoHyphens/>
      <w:autoSpaceDN w:val="0"/>
      <w:jc w:val="left"/>
      <w:textAlignment w:val="baseline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02B9"/>
    <w:pPr>
      <w:suppressAutoHyphens/>
      <w:autoSpaceDN w:val="0"/>
      <w:spacing w:after="160"/>
      <w:jc w:val="left"/>
      <w:textAlignment w:val="baseline"/>
    </w:pPr>
    <w:rPr>
      <w:rFonts w:ascii="Calibri" w:eastAsia="Calibri" w:hAnsi="Calibri" w:cs="F"/>
    </w:rPr>
  </w:style>
  <w:style w:type="paragraph" w:styleId="Nagwek">
    <w:name w:val="header"/>
    <w:basedOn w:val="Normalny"/>
    <w:link w:val="NagwekZnak"/>
    <w:rsid w:val="007F0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2B9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2023-05-17T09:59:00Z</cp:lastPrinted>
  <dcterms:created xsi:type="dcterms:W3CDTF">2023-08-31T09:53:00Z</dcterms:created>
  <dcterms:modified xsi:type="dcterms:W3CDTF">2023-10-06T09:15:00Z</dcterms:modified>
</cp:coreProperties>
</file>