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-494030</wp:posOffset>
            </wp:positionV>
            <wp:extent cx="5780405" cy="675640"/>
            <wp:effectExtent l="0" t="0" r="0" b="0"/>
            <wp:wrapTight wrapText="bothSides">
              <wp:wrapPolygon edited="0">
                <wp:start x="-60" y="0"/>
                <wp:lineTo x="-60" y="20622"/>
                <wp:lineTo x="21484" y="20622"/>
                <wp:lineTo x="21484" y="0"/>
                <wp:lineTo x="-60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8D2" w:rsidRDefault="00EC36F5">
      <w:pPr>
        <w:pStyle w:val="Default"/>
        <w:spacing w:after="200" w:line="276" w:lineRule="auto"/>
        <w:ind w:left="1700" w:firstLine="424"/>
        <w:contextualSpacing/>
        <w:jc w:val="right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Wzór umowy - Załącznik nr 7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UMOWA NR ………………….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zawarta w dniu .............. w Krośnie pomiędzy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Gminą Miasto Krosno </w:t>
      </w:r>
      <w:r>
        <w:rPr>
          <w:rFonts w:ascii="Cambria" w:hAnsi="Cambria"/>
          <w:color w:val="auto"/>
          <w:sz w:val="22"/>
          <w:szCs w:val="22"/>
        </w:rPr>
        <w:t xml:space="preserve">(adres dla doręczeń </w:t>
      </w:r>
      <w:r>
        <w:rPr>
          <w:rFonts w:ascii="Cambria" w:hAnsi="Cambria"/>
          <w:color w:val="auto"/>
          <w:sz w:val="22"/>
          <w:szCs w:val="22"/>
        </w:rPr>
        <w:br/>
      </w:r>
      <w:r>
        <w:rPr>
          <w:rFonts w:ascii="Cambria" w:hAnsi="Cambria"/>
          <w:b/>
          <w:bCs/>
          <w:color w:val="auto"/>
          <w:sz w:val="22"/>
          <w:szCs w:val="22"/>
        </w:rPr>
        <w:t>38-400 Krosno, ul. Lwowska 28a</w:t>
      </w:r>
      <w:r>
        <w:rPr>
          <w:rFonts w:ascii="Cambria" w:hAnsi="Cambria"/>
          <w:color w:val="auto"/>
          <w:sz w:val="22"/>
          <w:szCs w:val="22"/>
        </w:rPr>
        <w:t xml:space="preserve">), zwaną dalej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„Zamawiającym”, </w:t>
      </w:r>
      <w:r>
        <w:rPr>
          <w:rFonts w:ascii="Cambria" w:hAnsi="Cambria"/>
          <w:color w:val="auto"/>
          <w:sz w:val="22"/>
          <w:szCs w:val="22"/>
        </w:rPr>
        <w:t>reprezentowaną przez: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…………………………………………………………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........................................................................................................</w:t>
      </w:r>
      <w:r>
        <w:rPr>
          <w:rFonts w:ascii="Cambria" w:hAnsi="Cambria"/>
          <w:color w:val="auto"/>
          <w:sz w:val="22"/>
          <w:szCs w:val="22"/>
        </w:rPr>
        <w:t>...............................................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zwanym dalej </w:t>
      </w:r>
      <w:r>
        <w:rPr>
          <w:rFonts w:ascii="Cambria" w:hAnsi="Cambria"/>
          <w:b/>
          <w:bCs/>
          <w:color w:val="auto"/>
          <w:sz w:val="22"/>
          <w:szCs w:val="22"/>
        </w:rPr>
        <w:t>„Wykonawcą”.</w:t>
      </w:r>
    </w:p>
    <w:p w:rsidR="00B428D2" w:rsidRDefault="00B428D2">
      <w:pPr>
        <w:pStyle w:val="Default"/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Po przeprowadzeniu postępowania o udzielenie zamówienia publicznego o wartości </w:t>
      </w:r>
      <w:r>
        <w:rPr>
          <w:rFonts w:ascii="Cambria" w:hAnsi="Cambria"/>
          <w:color w:val="auto"/>
          <w:sz w:val="22"/>
          <w:szCs w:val="22"/>
        </w:rPr>
        <w:br/>
        <w:t>nie przekraczającej 5.350.000 euro, w trybie przetargu nieograniczonego w rozumieniu ustawy Prawo zam</w:t>
      </w:r>
      <w:r>
        <w:rPr>
          <w:rFonts w:ascii="Cambria" w:hAnsi="Cambria"/>
          <w:color w:val="auto"/>
          <w:sz w:val="22"/>
          <w:szCs w:val="22"/>
        </w:rPr>
        <w:t>ówień publicznych</w:t>
      </w:r>
      <w:r>
        <w:t xml:space="preserve"> (</w:t>
      </w:r>
      <w:r>
        <w:rPr>
          <w:rFonts w:ascii="Cambria" w:hAnsi="Cambria"/>
          <w:color w:val="auto"/>
          <w:sz w:val="22"/>
          <w:szCs w:val="22"/>
        </w:rPr>
        <w:t>Dz.U. z 2019 r. poz. 1843 z późn. zm.), została zawarta umowa następującej treści: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</w:t>
      </w: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zamawia a Wykonawca przyjmuje do realizacji zamówienie pn.:</w:t>
      </w: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 xml:space="preserve">„Poprawa jakości powietrza w Krośnie – wymiana źródeł ciepła” – zastosowanie </w:t>
      </w:r>
      <w:r>
        <w:rPr>
          <w:rFonts w:ascii="Cambria" w:hAnsi="Cambria"/>
          <w:b/>
          <w:color w:val="auto"/>
          <w:sz w:val="22"/>
          <w:szCs w:val="22"/>
        </w:rPr>
        <w:t>ciepła sieciowego:</w:t>
      </w: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Część  1 – Zaprojektowanie i wykonanie przyłączy ciepłowniczych do budynków wielorodzinnych na terenie Miasta Krosna</w:t>
      </w: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 xml:space="preserve">Część 2 – Zaprojektowanie i wykonanie węzłów cieplnych, wewnętrznych instalacji rozprowadzających c.w.u. i c.o. oraz </w:t>
      </w:r>
      <w:r>
        <w:rPr>
          <w:rFonts w:ascii="Cambria" w:hAnsi="Cambria"/>
          <w:b/>
          <w:color w:val="auto"/>
          <w:sz w:val="22"/>
          <w:szCs w:val="22"/>
        </w:rPr>
        <w:t>likwidacja piecyków gazowych w budynkach wielorodzinnych na terenie Miasta Krosna.</w:t>
      </w:r>
    </w:p>
    <w:p w:rsidR="00B428D2" w:rsidRDefault="00B428D2">
      <w:pPr>
        <w:pStyle w:val="Default"/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2</w:t>
      </w: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Na przedmiot umowy określony w § 1 składa się zakres rzeczowy usług i robót budowlanych, który szczegółowo określa specyfikacja istotnych warunków zamówienia wraz z </w:t>
      </w:r>
      <w:r>
        <w:rPr>
          <w:rFonts w:ascii="Cambria" w:hAnsi="Cambria"/>
          <w:color w:val="auto"/>
          <w:sz w:val="22"/>
          <w:szCs w:val="22"/>
        </w:rPr>
        <w:t>załącznikami oraz oferta Wykonawcy, stanowiące integralną część umowy.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3</w:t>
      </w: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Ustala się następujące terminy realizacji zamówienia:</w:t>
      </w:r>
    </w:p>
    <w:p w:rsidR="00B428D2" w:rsidRDefault="00EC36F5">
      <w:pPr>
        <w:pStyle w:val="Default"/>
        <w:numPr>
          <w:ilvl w:val="0"/>
          <w:numId w:val="55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rozpoczęcie robót: </w:t>
      </w:r>
      <w:r>
        <w:rPr>
          <w:rFonts w:ascii="Cambria" w:hAnsi="Cambria"/>
          <w:b/>
          <w:bCs/>
          <w:color w:val="auto"/>
          <w:sz w:val="22"/>
          <w:szCs w:val="22"/>
        </w:rPr>
        <w:t>od dnia podpisania umowy,</w:t>
      </w:r>
    </w:p>
    <w:p w:rsidR="00B428D2" w:rsidRDefault="00EC36F5">
      <w:pPr>
        <w:pStyle w:val="Default"/>
        <w:numPr>
          <w:ilvl w:val="0"/>
          <w:numId w:val="55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zakończenie robót: </w:t>
      </w:r>
      <w:r>
        <w:rPr>
          <w:rFonts w:ascii="Cambria" w:hAnsi="Cambria"/>
          <w:b/>
          <w:bCs/>
          <w:color w:val="auto"/>
          <w:sz w:val="22"/>
          <w:szCs w:val="22"/>
        </w:rPr>
        <w:t>do dnia 15.10.2021 r.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4</w:t>
      </w:r>
    </w:p>
    <w:p w:rsidR="00B428D2" w:rsidRDefault="00EC36F5">
      <w:pPr>
        <w:pStyle w:val="Default"/>
        <w:numPr>
          <w:ilvl w:val="0"/>
          <w:numId w:val="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przekaże Wykonawcy prot</w:t>
      </w:r>
      <w:r>
        <w:rPr>
          <w:rFonts w:ascii="Cambria" w:hAnsi="Cambria"/>
          <w:color w:val="auto"/>
          <w:sz w:val="22"/>
          <w:szCs w:val="22"/>
        </w:rPr>
        <w:t xml:space="preserve">okolarnie teren wykonywanych robót w terminie rozpoczęcia robót. </w:t>
      </w:r>
    </w:p>
    <w:p w:rsidR="00B428D2" w:rsidRDefault="00EC36F5">
      <w:pPr>
        <w:pStyle w:val="Default"/>
        <w:numPr>
          <w:ilvl w:val="0"/>
          <w:numId w:val="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Od dnia przejęcia terenu wykonywanych robót Wykonawca jest odpowiedzialny za bezpieczeństwo podczas wszelkich działań oraz za szkody powstałe na tym terenie. </w:t>
      </w:r>
    </w:p>
    <w:p w:rsidR="00B428D2" w:rsidRDefault="00EC36F5">
      <w:pPr>
        <w:pStyle w:val="Default"/>
        <w:numPr>
          <w:ilvl w:val="0"/>
          <w:numId w:val="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opracuje w terminie d</w:t>
      </w:r>
      <w:r>
        <w:rPr>
          <w:rFonts w:ascii="Cambria" w:hAnsi="Cambria"/>
          <w:color w:val="auto"/>
          <w:sz w:val="22"/>
          <w:szCs w:val="22"/>
        </w:rPr>
        <w:t>o 3 dni, licząc od dnia podpisania umowy i przekaże Zamawiającemu następujące dokumenty:</w:t>
      </w:r>
    </w:p>
    <w:p w:rsidR="00B428D2" w:rsidRDefault="00EC36F5">
      <w:pPr>
        <w:pStyle w:val="Default"/>
        <w:numPr>
          <w:ilvl w:val="0"/>
          <w:numId w:val="4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harmonogram rzeczowo-finansowy (w układzie miesięcznym) wymagający zatwierdzenia przez Zamawiającego, </w:t>
      </w:r>
    </w:p>
    <w:p w:rsidR="00B428D2" w:rsidRDefault="00EC36F5">
      <w:pPr>
        <w:pStyle w:val="Default"/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plan bezpieczeństwa i ochrony zdrowia, zwany dalej „BIOZ”,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</w:pPr>
      <w:r>
        <w:rPr>
          <w:rFonts w:ascii="Cambria" w:hAnsi="Cambria"/>
          <w:b/>
          <w:bCs/>
          <w:color w:val="auto"/>
          <w:sz w:val="22"/>
          <w:szCs w:val="22"/>
        </w:rPr>
        <w:t>§ 5</w:t>
      </w:r>
    </w:p>
    <w:p w:rsidR="00B428D2" w:rsidRPr="00AC2BD0" w:rsidRDefault="00EC36F5">
      <w:pPr>
        <w:pStyle w:val="Default"/>
        <w:numPr>
          <w:ilvl w:val="0"/>
          <w:numId w:val="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AC2BD0">
        <w:rPr>
          <w:rFonts w:ascii="Cambria" w:hAnsi="Cambria"/>
          <w:color w:val="auto"/>
          <w:sz w:val="22"/>
          <w:szCs w:val="22"/>
        </w:rPr>
        <w:t xml:space="preserve">Wykonawca ustanawia </w:t>
      </w:r>
      <w:r w:rsidRPr="00AC2BD0">
        <w:rPr>
          <w:rFonts w:ascii="Cambria" w:hAnsi="Cambria"/>
          <w:b/>
          <w:color w:val="auto"/>
          <w:sz w:val="22"/>
          <w:szCs w:val="22"/>
        </w:rPr>
        <w:t>Projektanta</w:t>
      </w:r>
      <w:r w:rsidRPr="00AC2BD0">
        <w:rPr>
          <w:rFonts w:ascii="Cambria" w:hAnsi="Cambria"/>
          <w:color w:val="auto"/>
          <w:sz w:val="22"/>
          <w:szCs w:val="22"/>
        </w:rPr>
        <w:t xml:space="preserve"> w osobie …………………… posiadającego uprawnienia budowlane do</w:t>
      </w:r>
      <w:r w:rsidRPr="00AC2BD0">
        <w:rPr>
          <w:rFonts w:ascii="Bookman Old Style" w:eastAsia="Times New Roman" w:hAnsi="Bookman Old Style" w:cs="Tahoma"/>
          <w:b/>
          <w:color w:val="auto"/>
          <w:sz w:val="22"/>
          <w:szCs w:val="22"/>
          <w:lang w:eastAsia="pl-PL"/>
        </w:rPr>
        <w:t xml:space="preserve"> </w:t>
      </w:r>
      <w:r w:rsidRPr="00AC2BD0">
        <w:rPr>
          <w:rFonts w:ascii="Cambria" w:hAnsi="Cambria"/>
          <w:b/>
          <w:color w:val="auto"/>
          <w:sz w:val="22"/>
          <w:szCs w:val="22"/>
        </w:rPr>
        <w:t>projektowania w specjalności instalacyjnej w zakresie sieci, instalacji i urządzeń cieplnych, wentylacyjnych, gazowych, wodociągowych i kanalizacyjnych</w:t>
      </w:r>
      <w:r w:rsidRPr="00AC2BD0">
        <w:rPr>
          <w:rFonts w:ascii="Cambria" w:hAnsi="Cambria"/>
          <w:color w:val="auto"/>
          <w:sz w:val="22"/>
          <w:szCs w:val="22"/>
        </w:rPr>
        <w:t xml:space="preserve">, nr decyzji …………….…………………………, wydanej przez ………………………… </w:t>
      </w:r>
      <w:r w:rsidRPr="00AC2BD0">
        <w:rPr>
          <w:rFonts w:ascii="Cambria" w:hAnsi="Cambria"/>
          <w:color w:val="auto"/>
          <w:sz w:val="22"/>
          <w:szCs w:val="22"/>
          <w:vertAlign w:val="superscript"/>
        </w:rPr>
        <w:t>x</w:t>
      </w:r>
    </w:p>
    <w:p w:rsidR="00B428D2" w:rsidRPr="00AC2BD0" w:rsidRDefault="00EC36F5">
      <w:pPr>
        <w:pStyle w:val="Default"/>
        <w:spacing w:after="200" w:line="276" w:lineRule="auto"/>
        <w:ind w:left="357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 w:rsidRPr="00AC2BD0">
        <w:rPr>
          <w:rFonts w:ascii="Cambria" w:hAnsi="Cambria"/>
          <w:i/>
          <w:color w:val="auto"/>
          <w:sz w:val="20"/>
          <w:szCs w:val="20"/>
        </w:rPr>
        <w:t>x – dotyczy części 1 oraz części 2</w:t>
      </w:r>
    </w:p>
    <w:p w:rsidR="00B428D2" w:rsidRPr="00AC2BD0" w:rsidRDefault="00EC36F5">
      <w:pPr>
        <w:pStyle w:val="Default"/>
        <w:numPr>
          <w:ilvl w:val="0"/>
          <w:numId w:val="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AC2BD0">
        <w:rPr>
          <w:rFonts w:ascii="Cambria" w:hAnsi="Cambria"/>
          <w:color w:val="auto"/>
          <w:sz w:val="22"/>
          <w:szCs w:val="22"/>
        </w:rPr>
        <w:t xml:space="preserve">Wykonawca ustanawia </w:t>
      </w:r>
      <w:r w:rsidRPr="00AC2BD0">
        <w:rPr>
          <w:rFonts w:ascii="Cambria" w:hAnsi="Cambria"/>
          <w:b/>
          <w:color w:val="auto"/>
          <w:sz w:val="22"/>
          <w:szCs w:val="22"/>
        </w:rPr>
        <w:t>Kierownika budowy</w:t>
      </w:r>
      <w:r w:rsidRPr="00AC2BD0">
        <w:rPr>
          <w:rFonts w:ascii="Cambria" w:hAnsi="Cambria"/>
          <w:color w:val="auto"/>
          <w:sz w:val="22"/>
          <w:szCs w:val="22"/>
        </w:rPr>
        <w:t xml:space="preserve"> w osobie …………………… posiadającego uprawnienia budowlane do wykonywania samodzielnych funkcji technicznych </w:t>
      </w:r>
      <w:r w:rsidRPr="00AC2BD0">
        <w:rPr>
          <w:rFonts w:ascii="Cambria" w:hAnsi="Cambria"/>
          <w:color w:val="auto"/>
          <w:sz w:val="22"/>
          <w:szCs w:val="22"/>
        </w:rPr>
        <w:br/>
        <w:t xml:space="preserve">w budownictwie do </w:t>
      </w:r>
      <w:r w:rsidRPr="00AC2BD0">
        <w:rPr>
          <w:rFonts w:ascii="Cambria" w:hAnsi="Cambria"/>
          <w:b/>
          <w:color w:val="auto"/>
          <w:sz w:val="22"/>
          <w:szCs w:val="22"/>
        </w:rPr>
        <w:t>ki</w:t>
      </w:r>
      <w:r w:rsidRPr="00AC2BD0">
        <w:rPr>
          <w:rFonts w:ascii="Cambria" w:hAnsi="Cambria"/>
          <w:b/>
          <w:color w:val="auto"/>
          <w:sz w:val="22"/>
          <w:szCs w:val="22"/>
        </w:rPr>
        <w:t>erowania robotami budowlanymi</w:t>
      </w:r>
      <w:r w:rsidRPr="00AC2BD0">
        <w:rPr>
          <w:rFonts w:ascii="Cambria" w:hAnsi="Cambria"/>
          <w:color w:val="auto"/>
          <w:sz w:val="22"/>
          <w:szCs w:val="22"/>
        </w:rPr>
        <w:t xml:space="preserve"> </w:t>
      </w:r>
      <w:r w:rsidRPr="00AC2BD0">
        <w:rPr>
          <w:rFonts w:ascii="Cambria" w:hAnsi="Cambria"/>
          <w:b/>
          <w:color w:val="auto"/>
          <w:sz w:val="22"/>
          <w:szCs w:val="22"/>
        </w:rPr>
        <w:t xml:space="preserve">w specjalności instalacyjnej </w:t>
      </w:r>
      <w:r w:rsidRPr="00AC2BD0">
        <w:rPr>
          <w:rFonts w:ascii="Cambria" w:hAnsi="Cambria"/>
          <w:b/>
          <w:color w:val="auto"/>
          <w:sz w:val="22"/>
          <w:szCs w:val="22"/>
        </w:rPr>
        <w:br/>
        <w:t>w zakresie sieci, instalacji i urządzeń cieplnych, wentylacyjnych, gazowych, wodociągowych i kanalizacyjnych</w:t>
      </w:r>
      <w:r w:rsidRPr="00AC2BD0">
        <w:rPr>
          <w:rFonts w:ascii="Cambria" w:hAnsi="Cambria"/>
          <w:color w:val="auto"/>
          <w:sz w:val="22"/>
          <w:szCs w:val="22"/>
        </w:rPr>
        <w:t xml:space="preserve">, nr decyzji …………….…………………………, wydanej przez ………………………… </w:t>
      </w:r>
      <w:r w:rsidRPr="00AC2BD0">
        <w:rPr>
          <w:rFonts w:ascii="Cambria" w:hAnsi="Cambria"/>
          <w:color w:val="auto"/>
          <w:sz w:val="22"/>
          <w:szCs w:val="22"/>
          <w:vertAlign w:val="superscript"/>
        </w:rPr>
        <w:t>x</w:t>
      </w:r>
    </w:p>
    <w:p w:rsidR="00B428D2" w:rsidRPr="00AC2BD0" w:rsidRDefault="00EC36F5">
      <w:pPr>
        <w:pStyle w:val="Default"/>
        <w:spacing w:after="200" w:line="276" w:lineRule="auto"/>
        <w:ind w:left="357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 w:rsidRPr="00AC2BD0">
        <w:rPr>
          <w:rFonts w:ascii="Cambria" w:hAnsi="Cambria"/>
          <w:i/>
          <w:color w:val="auto"/>
          <w:sz w:val="20"/>
          <w:szCs w:val="20"/>
        </w:rPr>
        <w:t>x – dotyczy części 1 oraz częś</w:t>
      </w:r>
      <w:r w:rsidRPr="00AC2BD0">
        <w:rPr>
          <w:rFonts w:ascii="Cambria" w:hAnsi="Cambria"/>
          <w:i/>
          <w:color w:val="auto"/>
          <w:sz w:val="20"/>
          <w:szCs w:val="20"/>
        </w:rPr>
        <w:t>ci 2</w:t>
      </w:r>
    </w:p>
    <w:p w:rsidR="00B428D2" w:rsidRPr="00AC2BD0" w:rsidRDefault="00EC36F5">
      <w:pPr>
        <w:pStyle w:val="Default"/>
        <w:numPr>
          <w:ilvl w:val="0"/>
          <w:numId w:val="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AC2BD0">
        <w:rPr>
          <w:rFonts w:ascii="Cambria" w:hAnsi="Cambria"/>
          <w:color w:val="auto"/>
          <w:sz w:val="22"/>
          <w:szCs w:val="22"/>
        </w:rPr>
        <w:t xml:space="preserve">Wykonawca ustanawia </w:t>
      </w:r>
      <w:r w:rsidRPr="00AC2BD0">
        <w:rPr>
          <w:rFonts w:ascii="Cambria" w:hAnsi="Cambria"/>
          <w:b/>
          <w:color w:val="auto"/>
          <w:sz w:val="22"/>
          <w:szCs w:val="22"/>
        </w:rPr>
        <w:t>Projektanta</w:t>
      </w:r>
      <w:r w:rsidRPr="00AC2BD0">
        <w:rPr>
          <w:rFonts w:ascii="Cambria" w:hAnsi="Cambria"/>
          <w:color w:val="auto"/>
          <w:sz w:val="22"/>
          <w:szCs w:val="22"/>
        </w:rPr>
        <w:t xml:space="preserve"> w osobie …………………… posiadającego uprawnienia budowlane do </w:t>
      </w:r>
      <w:r w:rsidRPr="00AC2BD0">
        <w:rPr>
          <w:rFonts w:ascii="Cambria" w:hAnsi="Cambria"/>
          <w:b/>
          <w:color w:val="auto"/>
          <w:sz w:val="22"/>
          <w:szCs w:val="22"/>
        </w:rPr>
        <w:t>projektowania w specjalności instalacyjnej w zakresie sieci, instalacji i urządzeń elektrycznych i elektroenergetycznych</w:t>
      </w:r>
      <w:r w:rsidRPr="00AC2BD0">
        <w:rPr>
          <w:rFonts w:ascii="Cambria" w:hAnsi="Cambria"/>
          <w:color w:val="auto"/>
          <w:sz w:val="22"/>
          <w:szCs w:val="22"/>
        </w:rPr>
        <w:t>, nr decyzji …………….…………………………, wydanej prz</w:t>
      </w:r>
      <w:r w:rsidRPr="00AC2BD0">
        <w:rPr>
          <w:rFonts w:ascii="Cambria" w:hAnsi="Cambria"/>
          <w:color w:val="auto"/>
          <w:sz w:val="22"/>
          <w:szCs w:val="22"/>
        </w:rPr>
        <w:t xml:space="preserve">ez ………………………… </w:t>
      </w:r>
      <w:r w:rsidRPr="00AC2BD0">
        <w:rPr>
          <w:rFonts w:ascii="Cambria" w:hAnsi="Cambria"/>
          <w:color w:val="auto"/>
          <w:sz w:val="22"/>
          <w:szCs w:val="22"/>
          <w:vertAlign w:val="superscript"/>
        </w:rPr>
        <w:t>x</w:t>
      </w:r>
    </w:p>
    <w:p w:rsidR="00B428D2" w:rsidRPr="00AC2BD0" w:rsidRDefault="00EC36F5">
      <w:pPr>
        <w:pStyle w:val="Default"/>
        <w:spacing w:after="200" w:line="276" w:lineRule="auto"/>
        <w:ind w:left="360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 w:rsidRPr="00AC2BD0">
        <w:rPr>
          <w:rFonts w:ascii="Cambria" w:hAnsi="Cambria"/>
          <w:i/>
          <w:color w:val="auto"/>
          <w:sz w:val="20"/>
          <w:szCs w:val="20"/>
        </w:rPr>
        <w:t>x – dotyczy części 2</w:t>
      </w:r>
    </w:p>
    <w:p w:rsidR="00B428D2" w:rsidRPr="00AC2BD0" w:rsidRDefault="00EC36F5">
      <w:pPr>
        <w:pStyle w:val="Default"/>
        <w:numPr>
          <w:ilvl w:val="0"/>
          <w:numId w:val="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AC2BD0">
        <w:rPr>
          <w:rFonts w:ascii="Cambria" w:hAnsi="Cambria"/>
          <w:color w:val="auto"/>
          <w:sz w:val="22"/>
          <w:szCs w:val="22"/>
        </w:rPr>
        <w:t xml:space="preserve">Wykonawca ustanawia </w:t>
      </w:r>
      <w:r w:rsidRPr="00AC2BD0">
        <w:rPr>
          <w:rFonts w:ascii="Cambria" w:hAnsi="Cambria"/>
          <w:b/>
          <w:color w:val="auto"/>
          <w:sz w:val="22"/>
          <w:szCs w:val="22"/>
        </w:rPr>
        <w:t>Kierownika robót</w:t>
      </w:r>
      <w:r w:rsidRPr="00AC2BD0">
        <w:rPr>
          <w:rFonts w:ascii="Cambria" w:hAnsi="Cambria"/>
          <w:color w:val="auto"/>
          <w:sz w:val="22"/>
          <w:szCs w:val="22"/>
        </w:rPr>
        <w:t xml:space="preserve"> w osobie …………………… posiadającego uprawnienia budowlane do wykonywania samodzielnych funkcji technicznych </w:t>
      </w:r>
      <w:r w:rsidRPr="00AC2BD0">
        <w:rPr>
          <w:rFonts w:ascii="Cambria" w:hAnsi="Cambria"/>
          <w:color w:val="auto"/>
          <w:sz w:val="22"/>
          <w:szCs w:val="22"/>
        </w:rPr>
        <w:br/>
        <w:t xml:space="preserve">w budownictwie do </w:t>
      </w:r>
      <w:r w:rsidRPr="00AC2BD0">
        <w:rPr>
          <w:rFonts w:ascii="Cambria" w:hAnsi="Cambria"/>
          <w:b/>
          <w:color w:val="auto"/>
          <w:sz w:val="22"/>
          <w:szCs w:val="22"/>
        </w:rPr>
        <w:t>kierowania robotami budowlanymi</w:t>
      </w:r>
      <w:r w:rsidRPr="00AC2BD0">
        <w:rPr>
          <w:rFonts w:ascii="Cambria" w:hAnsi="Cambria"/>
          <w:color w:val="auto"/>
          <w:sz w:val="22"/>
          <w:szCs w:val="22"/>
        </w:rPr>
        <w:t xml:space="preserve"> </w:t>
      </w:r>
      <w:r w:rsidRPr="00AC2BD0">
        <w:rPr>
          <w:rFonts w:ascii="Cambria" w:hAnsi="Cambria"/>
          <w:b/>
          <w:color w:val="auto"/>
          <w:sz w:val="22"/>
          <w:szCs w:val="22"/>
        </w:rPr>
        <w:t>w specjalności instalacyjne</w:t>
      </w:r>
      <w:r w:rsidRPr="00AC2BD0">
        <w:rPr>
          <w:rFonts w:ascii="Cambria" w:hAnsi="Cambria"/>
          <w:b/>
          <w:color w:val="auto"/>
          <w:sz w:val="22"/>
          <w:szCs w:val="22"/>
        </w:rPr>
        <w:t xml:space="preserve">j </w:t>
      </w:r>
      <w:r w:rsidRPr="00AC2BD0">
        <w:rPr>
          <w:rFonts w:ascii="Cambria" w:hAnsi="Cambria"/>
          <w:b/>
          <w:color w:val="auto"/>
          <w:sz w:val="22"/>
          <w:szCs w:val="22"/>
        </w:rPr>
        <w:br/>
        <w:t>w zakresie sieci, instalacji i urządzeń elektrycznych i elektroenergetycznych</w:t>
      </w:r>
      <w:r w:rsidRPr="00AC2BD0">
        <w:rPr>
          <w:rFonts w:ascii="Cambria" w:hAnsi="Cambria"/>
          <w:color w:val="auto"/>
          <w:sz w:val="22"/>
          <w:szCs w:val="22"/>
        </w:rPr>
        <w:t xml:space="preserve">, nr decyzji …………….…………………………, wydanej przez ………………………… </w:t>
      </w:r>
    </w:p>
    <w:p w:rsidR="00B428D2" w:rsidRPr="00AC2BD0" w:rsidRDefault="00EC36F5">
      <w:pPr>
        <w:pStyle w:val="Default"/>
        <w:spacing w:after="200" w:line="276" w:lineRule="auto"/>
        <w:ind w:left="357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 w:rsidRPr="00AC2BD0">
        <w:rPr>
          <w:rFonts w:ascii="Cambria" w:hAnsi="Cambria"/>
          <w:i/>
          <w:color w:val="auto"/>
          <w:sz w:val="20"/>
          <w:szCs w:val="20"/>
        </w:rPr>
        <w:t>x – dotyczy części 2</w:t>
      </w:r>
    </w:p>
    <w:p w:rsidR="00B428D2" w:rsidRDefault="00EC36F5">
      <w:pPr>
        <w:pStyle w:val="Default"/>
        <w:numPr>
          <w:ilvl w:val="0"/>
          <w:numId w:val="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AC2BD0">
        <w:rPr>
          <w:rFonts w:ascii="Cambria" w:hAnsi="Cambria"/>
          <w:color w:val="auto"/>
          <w:sz w:val="22"/>
          <w:szCs w:val="22"/>
        </w:rPr>
        <w:t xml:space="preserve">Zmiana personelu Wykonawcy wskazanego w </w:t>
      </w:r>
      <w:r w:rsidRPr="00AC2BD0">
        <w:rPr>
          <w:rFonts w:ascii="Cambria" w:hAnsi="Cambria"/>
          <w:color w:val="auto"/>
          <w:sz w:val="22"/>
          <w:szCs w:val="22"/>
        </w:rPr>
        <w:t>ust. 1-4</w:t>
      </w:r>
      <w:r w:rsidRPr="00AC2BD0">
        <w:rPr>
          <w:rFonts w:ascii="Cambria" w:hAnsi="Cambria"/>
          <w:color w:val="auto"/>
          <w:sz w:val="22"/>
          <w:szCs w:val="22"/>
        </w:rPr>
        <w:t xml:space="preserve"> wymaga</w:t>
      </w:r>
      <w:r>
        <w:rPr>
          <w:rFonts w:ascii="Cambria" w:hAnsi="Cambria"/>
          <w:color w:val="auto"/>
          <w:sz w:val="22"/>
          <w:szCs w:val="22"/>
        </w:rPr>
        <w:t xml:space="preserve"> pisemnego zawiadomienia odpowiednio Wykonawcy lub Zamawiającego. </w:t>
      </w:r>
    </w:p>
    <w:p w:rsidR="00B428D2" w:rsidRDefault="00EC36F5">
      <w:pPr>
        <w:pStyle w:val="Default"/>
        <w:numPr>
          <w:ilvl w:val="0"/>
          <w:numId w:val="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zaakceptuje każdą zmianę personelu Wykonawcy w przypadku, gdy kwalifikacje zawodowe, wykształcenie oraz doświadczenie proponowanego kandydata będą nie niższe niż określon</w:t>
      </w:r>
      <w:r>
        <w:rPr>
          <w:rFonts w:ascii="Cambria" w:hAnsi="Cambria"/>
          <w:color w:val="auto"/>
          <w:sz w:val="22"/>
          <w:szCs w:val="22"/>
        </w:rPr>
        <w:t>e jako wymagane w SIWZ.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6</w:t>
      </w:r>
    </w:p>
    <w:p w:rsidR="00B428D2" w:rsidRDefault="00EC36F5">
      <w:pPr>
        <w:pStyle w:val="Default"/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zobowiązuje się w czasie realizacji zamówienia do: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zapewnienia we własnym zakresie i na własny koszt na terenie budowy w granicach przekazanych przez Zamawiającego należytego ładu, porządku, opracowania planu </w:t>
      </w:r>
      <w:r>
        <w:rPr>
          <w:rFonts w:ascii="Cambria" w:hAnsi="Cambria"/>
          <w:color w:val="auto"/>
          <w:sz w:val="22"/>
          <w:szCs w:val="22"/>
        </w:rPr>
        <w:t>bezpieczeństwa i ochrony zdrowia wraz z wykonaniem jego zaleceń, obejmujących m.in. oznakowanie robót i zabezpieczenie warunków bhp, p.poż., wykonanie niezbędnych zabezpieczeń stanowisk roboczych i miejsc wykonywanych robót (roboty wykonywane będą w bliski</w:t>
      </w:r>
      <w:r>
        <w:rPr>
          <w:rFonts w:ascii="Cambria" w:hAnsi="Cambria"/>
          <w:color w:val="auto"/>
          <w:sz w:val="22"/>
          <w:szCs w:val="22"/>
        </w:rPr>
        <w:t>m sąsiedztwie wybudowanych już i zamieszkałych budynków mieszkalnych),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montażu i demontażu we własnym zakresie i na własny koszt obiektów zaplecza tymczasowego budowy oraz poniesienia kosztów amortyzacji lub zużycia tych obiektów, doprowadzenia i wyposażen</w:t>
      </w:r>
      <w:r>
        <w:rPr>
          <w:rFonts w:ascii="Cambria" w:hAnsi="Cambria"/>
          <w:color w:val="auto"/>
          <w:sz w:val="22"/>
          <w:szCs w:val="22"/>
        </w:rPr>
        <w:t>ia we własnym zakresie i na własny koszt zaplecza tymczasowego w niezbędne media wraz z poniesieniem kosztów ich zużycia oraz uzyskania wymaganych warunków technicznych, urządzenia we własnym zakresie i na własny koszt placu budowy, tymczasowych sieci elek</w:t>
      </w:r>
      <w:r>
        <w:rPr>
          <w:rFonts w:ascii="Cambria" w:hAnsi="Cambria"/>
          <w:color w:val="auto"/>
          <w:sz w:val="22"/>
          <w:szCs w:val="22"/>
        </w:rPr>
        <w:t>trycznych, energetycznych, wodociągowych, kanalizacyjnych, oświetlenia placu budowy, poniesienia kosztów wywozu z placu budowy gruzu i utylizacji odpadów, itp.,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>wykonania na koszt własny harmonogramu rzeczowo-finansowego wraz z uzyskaniem jego zatwierdzeni</w:t>
      </w:r>
      <w:r>
        <w:rPr>
          <w:rFonts w:ascii="Cambria" w:hAnsi="Cambria"/>
          <w:color w:val="auto"/>
          <w:sz w:val="22"/>
          <w:szCs w:val="22"/>
        </w:rPr>
        <w:t xml:space="preserve">a przez Zamawiającego oraz wykonania aktualizacji ww. harmonogramu w trakcie realizacji robót, 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poniesienia kosztów czyszczenia kół środków transportowych oraz dróg z zanieczyszczeń spowodowanych transportem ziemi z terenu budowy, 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poniesienia kosztów wsze</w:t>
      </w:r>
      <w:r>
        <w:rPr>
          <w:rFonts w:ascii="Cambria" w:hAnsi="Cambria"/>
          <w:color w:val="auto"/>
          <w:sz w:val="22"/>
          <w:szCs w:val="22"/>
        </w:rPr>
        <w:t xml:space="preserve">lkich badań jakości materiałów, robót, prób i rozruchów, odbiorów technicznych wymaganych przepisami, z wyłączeniem badań i prób wykonywanych na dodatkowe żądanie Zamawiającego, 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poniesienia kosztów wykonania i utrzymania w stanie nadającym się do użytku w</w:t>
      </w:r>
      <w:r>
        <w:rPr>
          <w:rFonts w:ascii="Cambria" w:hAnsi="Cambria"/>
          <w:color w:val="auto"/>
          <w:sz w:val="22"/>
          <w:szCs w:val="22"/>
        </w:rPr>
        <w:t xml:space="preserve">szystkich robót tymczasowych niezbędnych do realizacji przedmiotu umowy, 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poniesienia kosztów montażu i demontażu tymczasowych dróg dojazdowych niezbędnych do wykonania robót objętych przedmiotem zamówienia, 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zapewnienia na koszt własny stałych i bezpieczn</w:t>
      </w:r>
      <w:r>
        <w:rPr>
          <w:rFonts w:ascii="Cambria" w:hAnsi="Cambria"/>
          <w:color w:val="auto"/>
          <w:sz w:val="22"/>
          <w:szCs w:val="22"/>
        </w:rPr>
        <w:t xml:space="preserve">ych dojść dla istniejących budynków położonych w bliskim sąsiedztwie wykonywanych robót, 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</w:pPr>
      <w:r>
        <w:rPr>
          <w:rFonts w:ascii="Cambria" w:hAnsi="Cambria"/>
          <w:color w:val="auto"/>
          <w:sz w:val="22"/>
          <w:szCs w:val="22"/>
        </w:rPr>
        <w:t>poniesienia kosztów odbiorów technicznych wymaganych przepisami i wydanymi warunkami oraz kosztów nadzoru wykonywanych robót przez poszczególnych gestorów urządzeń, z</w:t>
      </w:r>
      <w:r>
        <w:rPr>
          <w:rFonts w:ascii="Cambria" w:hAnsi="Cambria"/>
          <w:color w:val="auto"/>
          <w:sz w:val="22"/>
          <w:szCs w:val="22"/>
        </w:rPr>
        <w:t xml:space="preserve"> uwzględnieniem dodatkowych kosztów wynikających ze spełnienia wymagań wynikających z wydanych warunków (m.in. Zakładu Wodociągów i Kanalizacji MPGK Krosno Sp. z o.o. w Krośnie itp.), 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wykonania we własnym zakresie i na własny koszt uzupełnienia istniejące</w:t>
      </w:r>
      <w:r>
        <w:rPr>
          <w:rFonts w:ascii="Cambria" w:hAnsi="Cambria"/>
          <w:color w:val="auto"/>
          <w:sz w:val="22"/>
          <w:szCs w:val="22"/>
        </w:rPr>
        <w:t>go drenażu,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poniesienia kosztów dokumentacji powykonawczej oraz projektu zmian w przypadku zmian wprowadzonych z inicjatywy Wykonawcy, 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poniesienia kosztów uzyskania wymaganych zezwoleń oraz opłat za zajęcie niezbędnego na cele budowy terenu,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zabezpieczeni</w:t>
      </w:r>
      <w:r>
        <w:rPr>
          <w:rFonts w:ascii="Cambria" w:hAnsi="Cambria"/>
          <w:color w:val="auto"/>
          <w:sz w:val="22"/>
          <w:szCs w:val="22"/>
        </w:rPr>
        <w:t>a na koszt własny przed uszkodzeniem oraz poniesienia kosztów naprawy i odtworzenia istniejących elementów zagospodarowania terenu uszkodzonych lub zniszczonych przez Wykonawcę lub podmioty działające na jego rzecz w trakcie realizacji prac objętych zamówi</w:t>
      </w:r>
      <w:r>
        <w:rPr>
          <w:rFonts w:ascii="Cambria" w:hAnsi="Cambria"/>
          <w:color w:val="auto"/>
          <w:sz w:val="22"/>
          <w:szCs w:val="22"/>
        </w:rPr>
        <w:t>eniem,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opracowania na koszt własny instrukcji użytkowania i konserwacji obiektów oraz sprzętu i urządzeń dostarczonych i zamontowanych,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wykonywania na koszt własny w okresie udzielonej gwarancji bezpłatnych wymaganych przeglądów w zakresie zastrzeżonym dla</w:t>
      </w:r>
      <w:r>
        <w:rPr>
          <w:rFonts w:ascii="Cambria" w:hAnsi="Cambria"/>
          <w:color w:val="auto"/>
          <w:sz w:val="22"/>
          <w:szCs w:val="22"/>
        </w:rPr>
        <w:t xml:space="preserve"> autoryzowanego serwisu,</w:t>
      </w:r>
    </w:p>
    <w:p w:rsidR="00B428D2" w:rsidRDefault="00EC36F5">
      <w:pPr>
        <w:pStyle w:val="Default"/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poniesienia wszystkich innych, nie wymienionych wyżej ogólnych kosztów budowy, które mogą wystąpić w związku z wykonywaniem robót budowlanych objętych ww. zamówieniem oraz podyktowane będą przepisami technicznymi i prawnymi.</w:t>
      </w:r>
    </w:p>
    <w:p w:rsidR="00B428D2" w:rsidRDefault="00EC36F5">
      <w:pPr>
        <w:pStyle w:val="Default"/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 zak</w:t>
      </w:r>
      <w:r>
        <w:rPr>
          <w:rFonts w:ascii="Cambria" w:hAnsi="Cambria"/>
          <w:color w:val="auto"/>
          <w:sz w:val="22"/>
          <w:szCs w:val="22"/>
        </w:rPr>
        <w:t>ończeniu robót Wykonawca uporządkuje we własnym zakresie i na własny koszt teren budowy po wykonanych robotach i doprowadzi do stanu poprzedniego wraz z naprawą ewentualnych szkód użytkownikowi oraz osobom trzecim w terminie nie późniejszym niż termin odbi</w:t>
      </w:r>
      <w:r>
        <w:rPr>
          <w:rFonts w:ascii="Cambria" w:hAnsi="Cambria"/>
          <w:color w:val="auto"/>
          <w:sz w:val="22"/>
          <w:szCs w:val="22"/>
        </w:rPr>
        <w:t>oru końcowego przedmiotu umowy i przekaże go Zamawiającemu w terminie ustalonym na dzień odbioru przedmiotu umowy. W przypadku nie uprzątnięcia tego terenu po zakończeniu robót, Zamawiający po bezskutecznym upływie dodatkowego odpowiedniego terminu wyznacz</w:t>
      </w:r>
      <w:r>
        <w:rPr>
          <w:rFonts w:ascii="Cambria" w:hAnsi="Cambria"/>
          <w:color w:val="auto"/>
          <w:sz w:val="22"/>
          <w:szCs w:val="22"/>
        </w:rPr>
        <w:t>onego Wykonawcy na piśmie na uprzątnięcie terenu prac, obciąży Wykonawcę kosztami sprzątania.</w:t>
      </w:r>
    </w:p>
    <w:p w:rsidR="00B428D2" w:rsidRDefault="00EC36F5">
      <w:pPr>
        <w:pStyle w:val="Default"/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 zobowiązuje się do ubezpieczenia wykonywanych robót budowlanych oraz urządzeń/materiałów od wszystkich </w:t>
      </w:r>
      <w:proofErr w:type="spellStart"/>
      <w:r>
        <w:rPr>
          <w:rFonts w:ascii="Cambria" w:hAnsi="Cambria"/>
          <w:color w:val="auto"/>
          <w:sz w:val="22"/>
          <w:szCs w:val="22"/>
        </w:rPr>
        <w:t>ryzyk</w:t>
      </w:r>
      <w:proofErr w:type="spellEnd"/>
      <w:r>
        <w:rPr>
          <w:rFonts w:ascii="Cambria" w:hAnsi="Cambria"/>
          <w:color w:val="auto"/>
          <w:sz w:val="22"/>
          <w:szCs w:val="22"/>
        </w:rPr>
        <w:t>, które mogą wystąpić w czasie realizacji um</w:t>
      </w:r>
      <w:r>
        <w:rPr>
          <w:rFonts w:ascii="Cambria" w:hAnsi="Cambria"/>
          <w:color w:val="auto"/>
          <w:sz w:val="22"/>
          <w:szCs w:val="22"/>
        </w:rPr>
        <w:t xml:space="preserve">owy oraz ubezpieczenia odpowiedzialności cywilnej w związku z prowadzeniem prac budowlano-montażowych z tytułu szkód na mieniu lub osobach trzecich, jakie mogą powstać w związku z wykonywaniem prac budowlanych na kwotę nie mniejszą niż cena ofertowa. </w:t>
      </w:r>
      <w:r>
        <w:rPr>
          <w:rFonts w:ascii="Cambria" w:hAnsi="Cambria"/>
          <w:color w:val="auto"/>
          <w:sz w:val="22"/>
          <w:szCs w:val="22"/>
        </w:rPr>
        <w:lastRenderedPageBreak/>
        <w:t>Dowód</w:t>
      </w:r>
      <w:r>
        <w:rPr>
          <w:rFonts w:ascii="Cambria" w:hAnsi="Cambria"/>
          <w:color w:val="auto"/>
          <w:sz w:val="22"/>
          <w:szCs w:val="22"/>
        </w:rPr>
        <w:t xml:space="preserve"> ww. ubezpieczenia wykonawca jest zobowiązany dostarczyć przy podpisaniu umowy.</w:t>
      </w:r>
    </w:p>
    <w:p w:rsidR="00B428D2" w:rsidRDefault="00EC36F5">
      <w:pPr>
        <w:pStyle w:val="Default"/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zobowiązuje się do umożliwienia wstępu na teren wykonywanych robót pracownikom Zamawiającego oraz organów państwowego nadzoru budowlanego, do których należy wykonanie</w:t>
      </w:r>
      <w:r>
        <w:rPr>
          <w:rFonts w:ascii="Cambria" w:hAnsi="Cambria"/>
          <w:color w:val="auto"/>
          <w:sz w:val="22"/>
          <w:szCs w:val="22"/>
        </w:rPr>
        <w:t xml:space="preserve"> zadań określonych ustawą Prawo budowlane oraz do udostępnienia im danych i informacji wymaganych tą ustawą.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7</w:t>
      </w:r>
    </w:p>
    <w:p w:rsidR="00B428D2" w:rsidRDefault="00EC36F5">
      <w:pPr>
        <w:pStyle w:val="Default"/>
        <w:numPr>
          <w:ilvl w:val="0"/>
          <w:numId w:val="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 zobowiązany jest do wykonania przedmiotu umowy zgodnie z zasadami wiedzy technicznej i obowiązującymi w Rzeczypospolitej Polskiej </w:t>
      </w:r>
      <w:r>
        <w:rPr>
          <w:rFonts w:ascii="Cambria" w:hAnsi="Cambria"/>
          <w:color w:val="auto"/>
          <w:sz w:val="22"/>
          <w:szCs w:val="22"/>
        </w:rPr>
        <w:t>przepisami prawa powszechnie obowiązującego.</w:t>
      </w:r>
    </w:p>
    <w:p w:rsidR="00B428D2" w:rsidRDefault="00EC36F5">
      <w:pPr>
        <w:pStyle w:val="Default"/>
        <w:numPr>
          <w:ilvl w:val="0"/>
          <w:numId w:val="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zobowiązany jest do przestrzegania wymogów dotyczących należytej jakości wykonywanych robót.</w:t>
      </w:r>
    </w:p>
    <w:p w:rsidR="00B428D2" w:rsidRDefault="00EC36F5">
      <w:pPr>
        <w:pStyle w:val="Default"/>
        <w:numPr>
          <w:ilvl w:val="0"/>
          <w:numId w:val="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Materiały powinny odpowiadać wymogom wyrobów dopuszczonych do obrotu i stosowania w budownictwie, określonyc</w:t>
      </w:r>
      <w:r>
        <w:rPr>
          <w:rFonts w:ascii="Cambria" w:hAnsi="Cambria"/>
          <w:color w:val="auto"/>
          <w:sz w:val="22"/>
          <w:szCs w:val="22"/>
        </w:rPr>
        <w:t>h w art. 10 ustawy Prawo budowlane, (Dz. U. z 2019 r., poz. 1186 z późn. zm.), wymaganiom specyfikacji istotnych warunków zamówienia, specyfikacji technicznych wykonania i odbioru robót oraz dokumentacji projektowej.</w:t>
      </w:r>
    </w:p>
    <w:p w:rsidR="00B428D2" w:rsidRDefault="00EC36F5">
      <w:pPr>
        <w:pStyle w:val="Default"/>
        <w:numPr>
          <w:ilvl w:val="0"/>
          <w:numId w:val="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przed wbudowaniem każdej part</w:t>
      </w:r>
      <w:r>
        <w:rPr>
          <w:rFonts w:ascii="Cambria" w:hAnsi="Cambria"/>
          <w:color w:val="auto"/>
          <w:sz w:val="22"/>
          <w:szCs w:val="22"/>
        </w:rPr>
        <w:t>ii materiału zobowiązany jest posiadać oraz przedstawić Zamawiającemu deklarację zgodności lub certyfikat zgodności z Polską Normą przenoszącą normy europejskie, polską aprobatą techniczną, polskimi specyfikacjami technicznymi lub normą innych Państw Człon</w:t>
      </w:r>
      <w:r>
        <w:rPr>
          <w:rFonts w:ascii="Cambria" w:hAnsi="Cambria"/>
          <w:color w:val="auto"/>
          <w:sz w:val="22"/>
          <w:szCs w:val="22"/>
        </w:rPr>
        <w:t>kowskich Europejskiego Obszaru Gospodarczego przenoszącą normy europejskie, względnie aprobatą techniczną oraz certyfikat na znak bezpieczeństwa dla materiałów, które tego wymagają, z określeniem partii, której one dotyczą.</w:t>
      </w:r>
    </w:p>
    <w:p w:rsidR="00B428D2" w:rsidRDefault="00EC36F5">
      <w:pPr>
        <w:pStyle w:val="Default"/>
        <w:numPr>
          <w:ilvl w:val="0"/>
          <w:numId w:val="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będzie sukcesywnie doł</w:t>
      </w:r>
      <w:r>
        <w:rPr>
          <w:rFonts w:ascii="Cambria" w:hAnsi="Cambria"/>
          <w:color w:val="auto"/>
          <w:sz w:val="22"/>
          <w:szCs w:val="22"/>
        </w:rPr>
        <w:t>ączał dokumenty, o których mowa w ust. 4 do dokumentacji wykonywanych robót oraz przekaże je Zamawiającemu przy końcowym odbiorze przedmiotu umowy. Zamawiający może żądać okazania ww. dokumentów na każdym etapie prowadzonych robót w terminie wskazanym prze</w:t>
      </w:r>
      <w:r>
        <w:rPr>
          <w:rFonts w:ascii="Cambria" w:hAnsi="Cambria"/>
          <w:color w:val="auto"/>
          <w:sz w:val="22"/>
          <w:szCs w:val="22"/>
        </w:rPr>
        <w:t>z Zamawiającego.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8</w:t>
      </w:r>
    </w:p>
    <w:p w:rsidR="00B428D2" w:rsidRDefault="00EC36F5">
      <w:pPr>
        <w:pStyle w:val="Default"/>
        <w:numPr>
          <w:ilvl w:val="0"/>
          <w:numId w:val="1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  <w:vertAlign w:val="superscript"/>
        </w:rPr>
      </w:pPr>
      <w:r>
        <w:rPr>
          <w:rFonts w:ascii="Cambria" w:hAnsi="Cambria"/>
          <w:color w:val="auto"/>
          <w:sz w:val="22"/>
          <w:szCs w:val="22"/>
        </w:rPr>
        <w:t>Wykonawca zobowiązuje się wykonać przedmiot zamówienia kompleksowo siłami własnymi, osobiście, zgodnie z przygotowaną przez siebie i zatwierdzona przez Zamawiającego dokumentacją projektową, specyfikacją istotnych warunków zamówienia, zgodnie ze sztuką bud</w:t>
      </w:r>
      <w:r>
        <w:rPr>
          <w:rFonts w:ascii="Cambria" w:hAnsi="Cambria"/>
          <w:color w:val="auto"/>
          <w:sz w:val="22"/>
          <w:szCs w:val="22"/>
        </w:rPr>
        <w:t xml:space="preserve">owlaną, warunkami technicznymi wykonania i odbioru robót oraz obowiązującymi normami i przepisami. </w:t>
      </w:r>
      <w:r>
        <w:rPr>
          <w:rFonts w:ascii="Cambria" w:hAnsi="Cambria"/>
          <w:color w:val="auto"/>
          <w:sz w:val="22"/>
          <w:szCs w:val="22"/>
          <w:vertAlign w:val="superscript"/>
        </w:rPr>
        <w:t>x)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(x - ust. 1 alternatywnie - w przypadku nie wykazania w ofercie wykonywania przedsięwzięcia przy udziale podwykonawców oraz dalszych podwykonawców)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</w:t>
      </w:r>
      <w:r>
        <w:rPr>
          <w:rFonts w:ascii="Cambria" w:hAnsi="Cambria"/>
          <w:color w:val="auto"/>
          <w:sz w:val="22"/>
          <w:szCs w:val="22"/>
        </w:rPr>
        <w:t>wca zobowiązuje się wykonać przedmiot zamówienia w oparciu o dokumentację projektową przygotowaną przez siebie i zatwierdzona przez Zamawiającego, specyfikację istotnych warunków zamówienia, zgodnie ze sztuką budowlaną, warunkami technicznymi wykonania i o</w:t>
      </w:r>
      <w:r>
        <w:rPr>
          <w:rFonts w:ascii="Cambria" w:hAnsi="Cambria"/>
          <w:color w:val="auto"/>
          <w:sz w:val="22"/>
          <w:szCs w:val="22"/>
        </w:rPr>
        <w:t>dbioru robót oraz obowiązującymi normami i przepisami, przy użyciu sił własnych oraz podwykonawców lub dalszych podwykonawców. Wykonawca oświadcza, że w trakcie realizacji przedmiotu zamówienia korzystał będzie w następujący sposób z podwykonawstwa:</w:t>
      </w:r>
      <w:r>
        <w:rPr>
          <w:rFonts w:ascii="Cambria" w:hAnsi="Cambria"/>
          <w:color w:val="auto"/>
          <w:sz w:val="22"/>
          <w:szCs w:val="22"/>
          <w:vertAlign w:val="superscript"/>
        </w:rPr>
        <w:t xml:space="preserve"> x)</w:t>
      </w:r>
    </w:p>
    <w:p w:rsidR="00B428D2" w:rsidRDefault="00EC36F5">
      <w:pPr>
        <w:pStyle w:val="Default"/>
        <w:numPr>
          <w:ilvl w:val="0"/>
          <w:numId w:val="12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pod</w:t>
      </w:r>
      <w:r>
        <w:rPr>
          <w:rFonts w:ascii="Cambria" w:hAnsi="Cambria"/>
          <w:color w:val="auto"/>
          <w:sz w:val="22"/>
          <w:szCs w:val="22"/>
        </w:rPr>
        <w:t xml:space="preserve">wykonawca, na którego zasoby Wykonawca powołał się w ofercie na zasadach określonych w art. 22a ust. 1 ustawy </w:t>
      </w:r>
      <w:proofErr w:type="spellStart"/>
      <w:r>
        <w:rPr>
          <w:rFonts w:ascii="Cambria" w:hAnsi="Cambria"/>
          <w:color w:val="auto"/>
          <w:sz w:val="22"/>
          <w:szCs w:val="22"/>
        </w:rPr>
        <w:t>Pzp</w:t>
      </w:r>
      <w:proofErr w:type="spellEnd"/>
      <w:r>
        <w:rPr>
          <w:rFonts w:ascii="Cambria" w:hAnsi="Cambria"/>
          <w:color w:val="auto"/>
          <w:sz w:val="22"/>
          <w:szCs w:val="22"/>
        </w:rPr>
        <w:t>, w celu wykazania spełniania warunków udziału w postępowaniu:</w:t>
      </w:r>
    </w:p>
    <w:p w:rsidR="00B428D2" w:rsidRDefault="00EC36F5">
      <w:pPr>
        <w:pStyle w:val="Default"/>
        <w:numPr>
          <w:ilvl w:val="0"/>
          <w:numId w:val="13"/>
        </w:numPr>
        <w:spacing w:after="200" w:line="276" w:lineRule="auto"/>
        <w:ind w:left="109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…………………………………………………… - ……………………,</w:t>
      </w:r>
    </w:p>
    <w:p w:rsidR="00B428D2" w:rsidRDefault="00EC36F5">
      <w:pPr>
        <w:pStyle w:val="Default"/>
        <w:spacing w:after="200" w:line="276" w:lineRule="auto"/>
        <w:ind w:left="851" w:firstLine="243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(nazwa i adres podwykonawcy) (część zamówienia)</w:t>
      </w:r>
    </w:p>
    <w:p w:rsidR="00B428D2" w:rsidRDefault="00EC36F5">
      <w:pPr>
        <w:pStyle w:val="Default"/>
        <w:numPr>
          <w:ilvl w:val="0"/>
          <w:numId w:val="13"/>
        </w:numPr>
        <w:spacing w:after="200" w:line="276" w:lineRule="auto"/>
        <w:ind w:left="109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>…………………………………………………… - …………………….,</w:t>
      </w:r>
    </w:p>
    <w:p w:rsidR="00B428D2" w:rsidRDefault="00EC36F5">
      <w:pPr>
        <w:pStyle w:val="Default"/>
        <w:spacing w:after="200" w:line="276" w:lineRule="auto"/>
        <w:ind w:left="953" w:firstLine="141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(nazwa i adres podwykonawcy) (część zamówienia)</w:t>
      </w:r>
    </w:p>
    <w:p w:rsidR="00B428D2" w:rsidRDefault="00EC36F5">
      <w:pPr>
        <w:pStyle w:val="Default"/>
        <w:numPr>
          <w:ilvl w:val="0"/>
          <w:numId w:val="12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zamierza zlecić podwykonawcom następujące części zamówienia:</w:t>
      </w:r>
    </w:p>
    <w:p w:rsidR="00B428D2" w:rsidRDefault="00EC36F5">
      <w:pPr>
        <w:pStyle w:val="Default"/>
        <w:numPr>
          <w:ilvl w:val="0"/>
          <w:numId w:val="14"/>
        </w:numPr>
        <w:spacing w:after="200" w:line="276" w:lineRule="auto"/>
        <w:ind w:left="109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…………………………………………………… - ……………………,</w:t>
      </w:r>
    </w:p>
    <w:p w:rsidR="00B428D2" w:rsidRDefault="00EC36F5">
      <w:pPr>
        <w:pStyle w:val="Default"/>
        <w:spacing w:after="200" w:line="276" w:lineRule="auto"/>
        <w:ind w:left="851" w:firstLine="243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(nazwa i adres podwykonawcy) (część zamówienia)</w:t>
      </w:r>
    </w:p>
    <w:p w:rsidR="00B428D2" w:rsidRDefault="00EC36F5">
      <w:pPr>
        <w:pStyle w:val="Default"/>
        <w:numPr>
          <w:ilvl w:val="0"/>
          <w:numId w:val="14"/>
        </w:numPr>
        <w:spacing w:after="200" w:line="276" w:lineRule="auto"/>
        <w:ind w:left="109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…………………………………………………… -…………………….</w:t>
      </w:r>
      <w:r>
        <w:rPr>
          <w:rFonts w:ascii="Cambria" w:hAnsi="Cambria"/>
          <w:color w:val="auto"/>
          <w:sz w:val="22"/>
          <w:szCs w:val="22"/>
        </w:rPr>
        <w:t>,</w:t>
      </w:r>
    </w:p>
    <w:p w:rsidR="00B428D2" w:rsidRDefault="00EC36F5">
      <w:pPr>
        <w:pStyle w:val="Default"/>
        <w:spacing w:after="200" w:line="276" w:lineRule="auto"/>
        <w:ind w:left="670" w:firstLine="424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(nazwa i adres podwykonawcy) (część zamówienia)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(</w:t>
      </w:r>
      <w:r>
        <w:rPr>
          <w:rFonts w:ascii="Cambria" w:hAnsi="Cambria"/>
          <w:bCs/>
          <w:i/>
          <w:color w:val="auto"/>
          <w:sz w:val="20"/>
          <w:szCs w:val="20"/>
        </w:rPr>
        <w:t xml:space="preserve">x - </w:t>
      </w:r>
      <w:r>
        <w:rPr>
          <w:rFonts w:ascii="Cambria" w:hAnsi="Cambria"/>
          <w:i/>
          <w:color w:val="auto"/>
          <w:sz w:val="20"/>
          <w:szCs w:val="20"/>
        </w:rPr>
        <w:t>ust. 1 alternatywnie - w przypadku wykonywania przedsięwzięcia przy udziale podwykonawców oraz dalszych podwykonawców)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 ponosi pełną odpowiedzialność za właściwe i terminowe wykonanie całego </w:t>
      </w:r>
      <w:r>
        <w:rPr>
          <w:rFonts w:ascii="Cambria" w:hAnsi="Cambria"/>
          <w:color w:val="auto"/>
          <w:sz w:val="22"/>
          <w:szCs w:val="22"/>
        </w:rPr>
        <w:t>przedmiotu umowy, a w przypadku gdy w trakcie realizacji przedmiotu zamówienia korzysta z podwykonawstwa, ponosi także odpowiedzialność za działania wynikające z umów o podwykonawstwo.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Przez umowy o podwykonawstwo strony rozumieją umowy w formie pisemnej o</w:t>
      </w:r>
      <w:r>
        <w:rPr>
          <w:rFonts w:ascii="Cambria" w:hAnsi="Cambria"/>
          <w:color w:val="auto"/>
          <w:sz w:val="22"/>
          <w:szCs w:val="22"/>
        </w:rPr>
        <w:t xml:space="preserve"> charakterze odpłatnym, których przedmiotem są usługi, dostawy lub roboty budowlane stanowiące część niniejszej umowy, zawarte między Wykonawcą a co najmniej jednym innym podmiotem (podwykonawcą), a także między podwykonawcą a dalszym podwykonawcą lub dals</w:t>
      </w:r>
      <w:r>
        <w:rPr>
          <w:rFonts w:ascii="Cambria" w:hAnsi="Cambria"/>
          <w:color w:val="auto"/>
          <w:sz w:val="22"/>
          <w:szCs w:val="22"/>
        </w:rPr>
        <w:t>zymi podwykonawcami.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Wykonawca, podwykonawca lub dalszy podwykonawca zamierzający zawrzeć umowę o podwykonawstwo, której przedmiotem są roboty budowlane, zobowiązany jest w trakcie realizacji niniejszej umowy do przedłożenia Zamawiającemu projektu umowy o </w:t>
      </w:r>
      <w:r>
        <w:rPr>
          <w:rFonts w:ascii="Cambria" w:hAnsi="Cambria"/>
          <w:color w:val="auto"/>
          <w:sz w:val="22"/>
          <w:szCs w:val="22"/>
        </w:rPr>
        <w:t>podwykonawstwo, której przedmiotem są roboty budowlane, przy czym:</w:t>
      </w:r>
    </w:p>
    <w:p w:rsidR="00B428D2" w:rsidRDefault="00EC36F5">
      <w:pPr>
        <w:pStyle w:val="Default"/>
        <w:numPr>
          <w:ilvl w:val="0"/>
          <w:numId w:val="15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podwykonawca lub dalszy podwykonawca zobowiązany jest dołączyć zgodę Wykonawcy na zawarcie umowy o podwykonawstwo o treści zgodnej z projektem umowy,</w:t>
      </w:r>
    </w:p>
    <w:p w:rsidR="00B428D2" w:rsidRDefault="00EC36F5">
      <w:pPr>
        <w:pStyle w:val="Default"/>
        <w:numPr>
          <w:ilvl w:val="0"/>
          <w:numId w:val="15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umowa o podwykonawstwo winna spełniać w</w:t>
      </w:r>
      <w:r>
        <w:rPr>
          <w:rFonts w:ascii="Cambria" w:hAnsi="Cambria"/>
          <w:color w:val="auto"/>
          <w:sz w:val="22"/>
          <w:szCs w:val="22"/>
        </w:rPr>
        <w:t>ymagania określone w specyfikacji istotnych warunków zamówienia,</w:t>
      </w:r>
    </w:p>
    <w:p w:rsidR="00B428D2" w:rsidRDefault="00EC36F5">
      <w:pPr>
        <w:pStyle w:val="Default"/>
        <w:numPr>
          <w:ilvl w:val="0"/>
          <w:numId w:val="15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termin zapłaty wynagrodzenia podwykonawcy lub dalszemu podwykonawcy przewidziany w umowie na podwykonawstwo nie może być dłuższy niż 30 dni od dnia doręczenia Wykonawcy, podwykonawcy lub dals</w:t>
      </w:r>
      <w:r>
        <w:rPr>
          <w:rFonts w:ascii="Cambria" w:hAnsi="Cambria"/>
          <w:color w:val="auto"/>
          <w:sz w:val="22"/>
          <w:szCs w:val="22"/>
        </w:rPr>
        <w:t>zemu podwykonawcy faktury lub rachunku, potwierdzających wykonanie zleconej podwykonawcy lub dalszemu podwykonawcy roboty budowlanej.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zgłosi w formie pisemnej zastrzeżenia do projektu umowy o podwykonawstwo, której przedmiotem są roboty budowla</w:t>
      </w:r>
      <w:r>
        <w:rPr>
          <w:rFonts w:ascii="Cambria" w:hAnsi="Cambria"/>
          <w:color w:val="auto"/>
          <w:sz w:val="22"/>
          <w:szCs w:val="22"/>
        </w:rPr>
        <w:t xml:space="preserve">ne w terminie 14 dni od dnia otrzymania projektu umowy, której przedmiotem są roboty budowlane, w przypadku: </w:t>
      </w:r>
    </w:p>
    <w:p w:rsidR="00B428D2" w:rsidRDefault="00EC36F5">
      <w:pPr>
        <w:pStyle w:val="Default"/>
        <w:numPr>
          <w:ilvl w:val="0"/>
          <w:numId w:val="16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gdy projekt nie spełnia wymagań określonych w ust. 4 pkt 2, </w:t>
      </w:r>
    </w:p>
    <w:p w:rsidR="00B428D2" w:rsidRDefault="00EC36F5">
      <w:pPr>
        <w:pStyle w:val="Default"/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gdy projekt przewiduje termin zapłaty wynagrodzenia dłuższy niż określony w ust. 4 pk</w:t>
      </w:r>
      <w:r>
        <w:rPr>
          <w:rFonts w:ascii="Cambria" w:hAnsi="Cambria"/>
          <w:color w:val="auto"/>
          <w:sz w:val="22"/>
          <w:szCs w:val="22"/>
        </w:rPr>
        <w:t>t 3.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przypadku niezgłoszenia w terminie określonym w ust. 5 w formie pisemnej zastrzeżeń do projektu umowy o podwykonawstwo, której przedmiotem są roboty budowlane, strony uznają, iż Zamawiający zaakceptował projekt umowy. 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Wykonawca, podwykonawca lub da</w:t>
      </w:r>
      <w:r>
        <w:rPr>
          <w:rFonts w:ascii="Cambria" w:hAnsi="Cambria"/>
          <w:color w:val="auto"/>
          <w:sz w:val="22"/>
          <w:szCs w:val="22"/>
        </w:rPr>
        <w:t>lszy podwykonawca przedłoży Zamawiającemu poświadczoną za zgodność z oryginałem, przez przedkładającego, kopię zawartej umowy o podwykonawstwo, której przedmiotem są roboty budowlane o treści zgodnej z zaakceptowanym uprzednio przez Zamawiającego projektem</w:t>
      </w:r>
      <w:r>
        <w:rPr>
          <w:rFonts w:ascii="Cambria" w:hAnsi="Cambria"/>
          <w:color w:val="auto"/>
          <w:sz w:val="22"/>
          <w:szCs w:val="22"/>
        </w:rPr>
        <w:t xml:space="preserve"> umowy, w terminie 7 dni od dnia jej zawarcia. 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zgłosi w formie pisemnej sprzeciw do umowy o podwykonawstwo, której przedmiotem są roboty budowlane, niespełniającej wymagań określonych w ust. 4 pkt 2 lub pkt 3, w terminie 14 dni od dnia otrzyma</w:t>
      </w:r>
      <w:r>
        <w:rPr>
          <w:rFonts w:ascii="Cambria" w:hAnsi="Cambria"/>
          <w:color w:val="auto"/>
          <w:sz w:val="22"/>
          <w:szCs w:val="22"/>
        </w:rPr>
        <w:t>nia poświadczonej za zgodność z oryginałem, przez przedkładającego, kopii umowy.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>W przypadku niezgłoszenia w terminie określonym w ust. 8 w formie pisemnej sprzeciwu do przedłożonej umowy o podwykonawstwo, której przedmiotem są roboty budowlane, strony uzn</w:t>
      </w:r>
      <w:r>
        <w:rPr>
          <w:rFonts w:ascii="Cambria" w:hAnsi="Cambria"/>
          <w:color w:val="auto"/>
          <w:sz w:val="22"/>
          <w:szCs w:val="22"/>
        </w:rPr>
        <w:t>ają, iż Zamawiający umowę zaakceptował.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Wykonawca, podwykonawca lub dalszy podwykonawca zobowiązany jest w trakcie realizacji niniejszej umowy do przedłożenia Zamawiającemu poświadczonej za zgodność z oryginałem, przez przedkładającego, kopii zawartej umow</w:t>
      </w:r>
      <w:r>
        <w:rPr>
          <w:rFonts w:ascii="Cambria" w:hAnsi="Cambria"/>
          <w:color w:val="auto"/>
          <w:sz w:val="22"/>
          <w:szCs w:val="22"/>
        </w:rPr>
        <w:t xml:space="preserve">y o podwykonawstwo, której przedmiotem są dostawy lub usługi, w terminie 7 dni od dnia jej zawarcia, z wyłączeniem umów o podwykonawstwo o wartości mniejszej niż 0,5% wartości określonej w § 10 ust.2. Termin zapłaty wynagrodzenia podwykonawcy lub dalszemu </w:t>
      </w:r>
      <w:r>
        <w:rPr>
          <w:rFonts w:ascii="Cambria" w:hAnsi="Cambria"/>
          <w:color w:val="auto"/>
          <w:sz w:val="22"/>
          <w:szCs w:val="22"/>
        </w:rPr>
        <w:t>podwykonawcy przewidziany w umowie na podwykonawstwo, której przedmiotem są dostawy lub usługi, nie może być dłuższy niż 30 dni od dnia doręczenia Wykonawcy, podwykonawcy lub dalszemu podwykonawcy faktury lub rachunku, potwierdzających wykonanie zleconej p</w:t>
      </w:r>
      <w:r>
        <w:rPr>
          <w:rFonts w:ascii="Cambria" w:hAnsi="Cambria"/>
          <w:color w:val="auto"/>
          <w:sz w:val="22"/>
          <w:szCs w:val="22"/>
        </w:rPr>
        <w:t xml:space="preserve">odwykonawcy lub dalszemu podwykonawcy dostawy lub usługi. 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przypadku, gdy w umowie określonej w ust. 10 termin zapłaty wynagrodzenia będzie dłuższy niż określony w ust. 10, Zamawiający poinformuje o tym Wykonawcę w terminie do 14 dni od daty otrzymania k</w:t>
      </w:r>
      <w:r>
        <w:rPr>
          <w:rFonts w:ascii="Cambria" w:hAnsi="Cambria"/>
          <w:color w:val="auto"/>
          <w:sz w:val="22"/>
          <w:szCs w:val="22"/>
        </w:rPr>
        <w:t>opii umowy i wezwie go do doprowadzenia do zmiany tej umowy pod rygorem wystąpienia o zapłatę kary umownej.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przypadku zgłoszenia przez Zamawiającego zastrzeżeń do projektu umowy lub sprzeciwu do umowy o podwykonawstwo, Wykonawca, podwykonawca lub dalszy </w:t>
      </w:r>
      <w:r>
        <w:rPr>
          <w:rFonts w:ascii="Cambria" w:hAnsi="Cambria"/>
          <w:color w:val="auto"/>
          <w:sz w:val="22"/>
          <w:szCs w:val="22"/>
        </w:rPr>
        <w:t>podwykonawca zobowiązany jest do przedłożenia Zamawiającemu uwzględniającego w całości zgłoszone zastrzeżenia lub sprzeciw projektu jej zmiany lub odpowiednio zmiany umowy w terminie 3 dni roboczych od dnia ich przekazania przez Zamawiającego.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przypadku </w:t>
      </w:r>
      <w:r>
        <w:rPr>
          <w:rFonts w:ascii="Cambria" w:hAnsi="Cambria"/>
          <w:color w:val="auto"/>
          <w:sz w:val="22"/>
          <w:szCs w:val="22"/>
        </w:rPr>
        <w:t>zmian projektu umowy lub umowy o podwykonawstwo, stosuje się odpowiednio postanowienia ust. 4 - ust. 12.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zobowiązany jest do poinformowania Zamawiającego o zmianie lub rezygnacji z podwykonawcy, bądź powierzeniu podwykonawcy innej części zamówien</w:t>
      </w:r>
      <w:r>
        <w:rPr>
          <w:rFonts w:ascii="Cambria" w:hAnsi="Cambria"/>
          <w:color w:val="auto"/>
          <w:sz w:val="22"/>
          <w:szCs w:val="22"/>
        </w:rPr>
        <w:t xml:space="preserve">ia, a także o wykonaniu zamówienia przy pomocy podwykonawców, pomimo nie wskazania ich w postępowaniu. Ewentualna zmiana lub rezygnacja z podwykonawcy bądź powierzenie wykonania części zamówienia podwykonawcy wymaga zgody Zamawiającego wyrażonej na piśmie </w:t>
      </w:r>
      <w:r>
        <w:rPr>
          <w:rFonts w:ascii="Cambria" w:hAnsi="Cambria"/>
          <w:color w:val="auto"/>
          <w:sz w:val="22"/>
          <w:szCs w:val="22"/>
        </w:rPr>
        <w:t>pod rygorem nieważności takiej zmiany. Do nowego podwykonawcy mają zastosowanie postanowienia ust. 2 - ust. 13.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Jeżeli powierzenie podwykonawcy lub dalszemu podwykonawcy wykonania części zamówienia na roboty budowlane lub usługi następuje w trakcie jego re</w:t>
      </w:r>
      <w:r>
        <w:rPr>
          <w:rFonts w:ascii="Cambria" w:hAnsi="Cambria"/>
          <w:color w:val="auto"/>
          <w:sz w:val="22"/>
          <w:szCs w:val="22"/>
        </w:rPr>
        <w:t xml:space="preserve">alizacji, Wykonawca na żądanie Zamawiającego przedstawia oświadczenie, o którym mowa w art. 25a ust. 1 ustawy </w:t>
      </w:r>
      <w:proofErr w:type="spellStart"/>
      <w:r>
        <w:rPr>
          <w:rFonts w:ascii="Cambria" w:hAnsi="Cambria"/>
          <w:color w:val="auto"/>
          <w:sz w:val="22"/>
          <w:szCs w:val="22"/>
        </w:rPr>
        <w:t>Pzp</w:t>
      </w:r>
      <w:proofErr w:type="spellEnd"/>
      <w:r>
        <w:rPr>
          <w:rFonts w:ascii="Cambria" w:hAnsi="Cambria"/>
          <w:color w:val="auto"/>
          <w:sz w:val="22"/>
          <w:szCs w:val="22"/>
        </w:rPr>
        <w:t xml:space="preserve">, lub oświadczenia lub dokumenty potwierdzające brak podstaw wykluczenia wobec tego podwykonawcy lub dalszego podwykonawcy. Jeżeli Zamawiający </w:t>
      </w:r>
      <w:r>
        <w:rPr>
          <w:rFonts w:ascii="Cambria" w:hAnsi="Cambria"/>
          <w:color w:val="auto"/>
          <w:sz w:val="22"/>
          <w:szCs w:val="22"/>
        </w:rPr>
        <w:t>stwierdzi, że wobec danego podwykonawcy lub dalszego podwykonawcy zachodzą podstawy wykluczenia, Wykonawca obowiązany jest zastąpić tego podwykonawcę lub dalszego podwykonawcę lub zrezygnować z powierzenia wykonania części zamówienia podwykonawcy lub dalsz</w:t>
      </w:r>
      <w:r>
        <w:rPr>
          <w:rFonts w:ascii="Cambria" w:hAnsi="Cambria"/>
          <w:color w:val="auto"/>
          <w:sz w:val="22"/>
          <w:szCs w:val="22"/>
        </w:rPr>
        <w:t>emu podwykonawcy.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Wykonawca, podwykonawca lub dalszy podwykonawca przedłoży wraz z kopią umowy o podwykonawstwo odpis z Krajowego Rejestru Sądowego podwykonawcy lub dalszego podwykonawcy, bądź inny dokument właściwy z uwagi na status prawny podwykonawcy </w:t>
      </w:r>
      <w:r>
        <w:rPr>
          <w:rFonts w:ascii="Cambria" w:hAnsi="Cambria"/>
          <w:color w:val="auto"/>
          <w:sz w:val="22"/>
          <w:szCs w:val="22"/>
        </w:rPr>
        <w:t>lub dalszego podwykonawcy, potwierdzający, że osoby zawierające umowę w imieniu podwykonawcy lub dalszego podwykonawcy posiadają uprawnienia do jego reprezentacji.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zastrzega sobie prawo do żądania od Wykonawcy w trakcie realizacji przedmiotu um</w:t>
      </w:r>
      <w:r>
        <w:rPr>
          <w:rFonts w:ascii="Cambria" w:hAnsi="Cambria"/>
          <w:color w:val="auto"/>
          <w:sz w:val="22"/>
          <w:szCs w:val="22"/>
        </w:rPr>
        <w:t>owy złożenia stosownego oświadczenia o aktualnym stanie powierzenia realizacji części zamówienia objętego niniejszą umową podwykonawcom lub dalszym podwykonawcom.</w:t>
      </w:r>
    </w:p>
    <w:p w:rsidR="00B428D2" w:rsidRDefault="00EC36F5">
      <w:pPr>
        <w:pStyle w:val="Default"/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>W przypadku zmiany lub rezygnacji z podwykonawcy, na którego zasoby Wykonawca powoływał się w</w:t>
      </w:r>
      <w:r>
        <w:rPr>
          <w:rFonts w:ascii="Cambria" w:hAnsi="Cambria"/>
          <w:color w:val="auto"/>
          <w:sz w:val="22"/>
          <w:szCs w:val="22"/>
        </w:rPr>
        <w:t xml:space="preserve"> trakcie postępowania o udzielenie zamówienia na zasadach określonych w art. 22a ust. 1 ustawy </w:t>
      </w:r>
      <w:proofErr w:type="spellStart"/>
      <w:r>
        <w:rPr>
          <w:rFonts w:ascii="Cambria" w:hAnsi="Cambria"/>
          <w:color w:val="auto"/>
          <w:sz w:val="22"/>
          <w:szCs w:val="22"/>
        </w:rPr>
        <w:t>Pzp</w:t>
      </w:r>
      <w:proofErr w:type="spellEnd"/>
      <w:r>
        <w:rPr>
          <w:rFonts w:ascii="Cambria" w:hAnsi="Cambria"/>
          <w:color w:val="auto"/>
          <w:sz w:val="22"/>
          <w:szCs w:val="22"/>
        </w:rPr>
        <w:t>, w celu wykazania spełniania warunków udziału w postępowaniu, Wykonawca przed dokonaniem zmiany lub rezygnacji z ww. podwykonawcy zobowiązany jest do wykazan</w:t>
      </w:r>
      <w:r>
        <w:rPr>
          <w:rFonts w:ascii="Cambria" w:hAnsi="Cambria"/>
          <w:color w:val="auto"/>
          <w:sz w:val="22"/>
          <w:szCs w:val="22"/>
        </w:rPr>
        <w:t xml:space="preserve">ia Zamawiającemu, iż proponowany inny podwykonawca lub Wykonawca samodzielnie spełnia je w stopniu nie mniejszym niż podwykonawca, na którego zasoby Wykonawca powoływał się w trakcie postępowania o udzielenie zamówienia. </w:t>
      </w:r>
      <w:r>
        <w:rPr>
          <w:rFonts w:ascii="Cambria" w:hAnsi="Cambria"/>
          <w:color w:val="auto"/>
          <w:sz w:val="22"/>
          <w:szCs w:val="22"/>
          <w:vertAlign w:val="superscript"/>
        </w:rPr>
        <w:t>x)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(x - ust. 18 w przypadku podwyk</w:t>
      </w:r>
      <w:r>
        <w:rPr>
          <w:rFonts w:ascii="Cambria" w:hAnsi="Cambria"/>
          <w:i/>
          <w:color w:val="auto"/>
          <w:sz w:val="20"/>
          <w:szCs w:val="20"/>
        </w:rPr>
        <w:t xml:space="preserve">onawcy, na którego zasoby Wykonawca powołał się w ofercie na zasadach określonych w art. 22a ust. 1 ustawy </w:t>
      </w:r>
      <w:proofErr w:type="spellStart"/>
      <w:r>
        <w:rPr>
          <w:rFonts w:ascii="Cambria" w:hAnsi="Cambria"/>
          <w:i/>
          <w:color w:val="auto"/>
          <w:sz w:val="20"/>
          <w:szCs w:val="20"/>
        </w:rPr>
        <w:t>Pzp</w:t>
      </w:r>
      <w:proofErr w:type="spellEnd"/>
      <w:r>
        <w:rPr>
          <w:rFonts w:ascii="Cambria" w:hAnsi="Cambria"/>
          <w:i/>
          <w:color w:val="auto"/>
          <w:sz w:val="20"/>
          <w:szCs w:val="20"/>
        </w:rPr>
        <w:t>, w celu wykazania spełniania warunków udziału w postępowaniu)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9</w:t>
      </w:r>
    </w:p>
    <w:p w:rsidR="00B428D2" w:rsidRDefault="00EC36F5">
      <w:pPr>
        <w:pStyle w:val="Default"/>
        <w:numPr>
          <w:ilvl w:val="0"/>
          <w:numId w:val="1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Stosownie do art. 29 ust. 3a ustawy Prawo zamówień publicznych Wykonawca oświa</w:t>
      </w:r>
      <w:r>
        <w:rPr>
          <w:rFonts w:ascii="Cambria" w:hAnsi="Cambria"/>
          <w:color w:val="auto"/>
          <w:sz w:val="22"/>
          <w:szCs w:val="22"/>
        </w:rPr>
        <w:t>dcza, że wszystkie osoby wykonujące czynności w zakresie realizacji zamówienia (tj. osoby skierowane do wykonywania zamówienia przez Wykonawcę lub podwykonawcę), których zakres został przez Zamawiającego określony w SIWZ i których wykonanie polega na wykon</w:t>
      </w:r>
      <w:r>
        <w:rPr>
          <w:rFonts w:ascii="Cambria" w:hAnsi="Cambria"/>
          <w:color w:val="auto"/>
          <w:sz w:val="22"/>
          <w:szCs w:val="22"/>
        </w:rPr>
        <w:t>ywaniu pracy w sposób określony w art. 22 § 1 ustawy z dnia 26 czerwca 1974 r. – Kodeks pracy, będą zatrudnione na umowę o pracę.</w:t>
      </w:r>
    </w:p>
    <w:p w:rsidR="00B428D2" w:rsidRDefault="00EC36F5">
      <w:pPr>
        <w:pStyle w:val="Default"/>
        <w:numPr>
          <w:ilvl w:val="0"/>
          <w:numId w:val="1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trakcie realizacji zamówienia Zamawiający uprawniony jest do wykonywania czynności kontrolnych wobec Wykonawcy odnośnie </w:t>
      </w:r>
      <w:r>
        <w:rPr>
          <w:rFonts w:ascii="Cambria" w:hAnsi="Cambria"/>
          <w:color w:val="auto"/>
          <w:sz w:val="22"/>
          <w:szCs w:val="22"/>
        </w:rPr>
        <w:t>spełniania przez Wykonawcę lub podwykonawcę wymogu zatrudnienia na podstawie umowy o pracę osób wykonujących wskazane w ust. 1 czynności. Zamawiający uprawniony jest w szczególności do:</w:t>
      </w:r>
    </w:p>
    <w:p w:rsidR="00B428D2" w:rsidRDefault="00EC36F5">
      <w:pPr>
        <w:pStyle w:val="Default"/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żądania oświadczeń i dokumentów w zakresie potwierdzenia spełniania ww</w:t>
      </w:r>
      <w:r>
        <w:rPr>
          <w:rFonts w:ascii="Cambria" w:hAnsi="Cambria"/>
          <w:color w:val="auto"/>
          <w:sz w:val="22"/>
          <w:szCs w:val="22"/>
        </w:rPr>
        <w:t>. wymogów i dokonywania ich oceny,</w:t>
      </w:r>
    </w:p>
    <w:p w:rsidR="00B428D2" w:rsidRDefault="00EC36F5">
      <w:pPr>
        <w:pStyle w:val="Default"/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żądania wyjaśnień w przypadku wątpliwości w zakresie potwierdzenia spełniania ww. wymogów,</w:t>
      </w:r>
    </w:p>
    <w:p w:rsidR="00B428D2" w:rsidRDefault="00EC36F5">
      <w:pPr>
        <w:pStyle w:val="Default"/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przeprowadzania kontroli na miejscu wykonywania świadczenia.</w:t>
      </w:r>
    </w:p>
    <w:p w:rsidR="00B428D2" w:rsidRDefault="00EC36F5">
      <w:pPr>
        <w:pStyle w:val="Default"/>
        <w:numPr>
          <w:ilvl w:val="0"/>
          <w:numId w:val="1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jest zobowiązany umożliwić Zamawiającemu przeprowadzenie ta</w:t>
      </w:r>
      <w:r>
        <w:rPr>
          <w:rFonts w:ascii="Cambria" w:hAnsi="Cambria"/>
          <w:color w:val="auto"/>
          <w:sz w:val="22"/>
          <w:szCs w:val="22"/>
        </w:rPr>
        <w:t xml:space="preserve">kiej kontroli, w tym udzielić niezbędnych wyjaśnień, informacji oraz przedstawić dokumenty pozwalające na sprawdzenie realizacji przez Wykonawcę obowiązków wskazanych w niniejszym paragrafie. </w:t>
      </w:r>
    </w:p>
    <w:p w:rsidR="00B428D2" w:rsidRDefault="00EC36F5">
      <w:pPr>
        <w:pStyle w:val="Default"/>
        <w:numPr>
          <w:ilvl w:val="0"/>
          <w:numId w:val="1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trakcie realizacji zamówienia na każde wezwanie Zamawiającego</w:t>
      </w:r>
      <w:r>
        <w:rPr>
          <w:rFonts w:ascii="Cambria" w:hAnsi="Cambria"/>
          <w:color w:val="auto"/>
          <w:sz w:val="22"/>
          <w:szCs w:val="22"/>
        </w:rPr>
        <w:t xml:space="preserve"> w wyznaczonym w tym wezwaniu terminie Wykonawca przedłoży Zamawiającemu, wskazane przez Zamawiającego a wymienione poniżej dowody w celu potwierdzenia spełnienia wymogu zatrudnienia na podstawie umowy o pracę przez Wykonawcę lub podwykonawcę osób wykonują</w:t>
      </w:r>
      <w:r>
        <w:rPr>
          <w:rFonts w:ascii="Cambria" w:hAnsi="Cambria"/>
          <w:color w:val="auto"/>
          <w:sz w:val="22"/>
          <w:szCs w:val="22"/>
        </w:rPr>
        <w:t>cych wskazane w ust. 1 czynności w trakcie realizacji zamówienia:</w:t>
      </w:r>
    </w:p>
    <w:p w:rsidR="00B428D2" w:rsidRDefault="00EC36F5">
      <w:pPr>
        <w:pStyle w:val="Default"/>
        <w:numPr>
          <w:ilvl w:val="0"/>
          <w:numId w:val="19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</w:t>
      </w:r>
      <w:r>
        <w:rPr>
          <w:rFonts w:ascii="Cambria" w:hAnsi="Cambria"/>
          <w:color w:val="auto"/>
          <w:sz w:val="22"/>
          <w:szCs w:val="22"/>
        </w:rPr>
        <w:t>ególności: dokładne określenie podmiotu składającego oświadczenie, datę złożenia oświadczenia, wskazanie, że objęte wezwaniem czynności wykonują osoby zatrudnione na podstawie umowy o pracę wraz ze wskazaniem liczby tych osób, imion i nazwisk tych osób, ro</w:t>
      </w:r>
      <w:r>
        <w:rPr>
          <w:rFonts w:ascii="Cambria" w:hAnsi="Cambria"/>
          <w:color w:val="auto"/>
          <w:sz w:val="22"/>
          <w:szCs w:val="22"/>
        </w:rPr>
        <w:t>dzaju umowy o pracę i wymiaru etatu oraz podpis osoby uprawnionej do złożenia oświadczenia w imieniu Wykonawcy lub podwykonawcy,</w:t>
      </w:r>
    </w:p>
    <w:p w:rsidR="00B428D2" w:rsidRDefault="00EC36F5">
      <w:pPr>
        <w:pStyle w:val="Default"/>
        <w:numPr>
          <w:ilvl w:val="0"/>
          <w:numId w:val="19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poświadczoną za zgodność z oryginałem odpowiednio przez Wykonawcę lub podwykonawcę kopię umowy/umów o pracę osób wykonujących w</w:t>
      </w:r>
      <w:r>
        <w:rPr>
          <w:rFonts w:ascii="Cambria" w:hAnsi="Cambria"/>
          <w:color w:val="auto"/>
          <w:sz w:val="22"/>
          <w:szCs w:val="22"/>
        </w:rPr>
        <w:t xml:space="preserve"> trakcie realizacji zamówienia czynności, których dotyczy ww. oświadczenie Wykonawcy lub podwykonawcy (wraz z dokumentem regulującym zakres obowiązków, jeżeli został </w:t>
      </w:r>
      <w:r>
        <w:rPr>
          <w:rFonts w:ascii="Cambria" w:hAnsi="Cambria"/>
          <w:color w:val="auto"/>
          <w:sz w:val="22"/>
          <w:szCs w:val="22"/>
        </w:rPr>
        <w:lastRenderedPageBreak/>
        <w:t>sporządzony). Kopia umowy/umów powinna zostać zanonimizowana w sposób zapewniający ochronę</w:t>
      </w:r>
      <w:r>
        <w:rPr>
          <w:rFonts w:ascii="Cambria" w:hAnsi="Cambria"/>
          <w:color w:val="auto"/>
          <w:sz w:val="22"/>
          <w:szCs w:val="22"/>
        </w:rPr>
        <w:t xml:space="preserve"> danych osobowych pracowników, zgodnie z przepisami ustawy z dnia 10 maja 2018 r. o ochronie danych osobowych oraz Rozporządzenia Parlamentu Europejskiego i Rady (UE) 2016/679 z dnia 27 kwietnia 2016 r. w sprawie ochrony osób fizycznych w związku z przetwa</w:t>
      </w:r>
      <w:r>
        <w:rPr>
          <w:rFonts w:ascii="Cambria" w:hAnsi="Cambria"/>
          <w:color w:val="auto"/>
          <w:sz w:val="22"/>
          <w:szCs w:val="22"/>
        </w:rPr>
        <w:t xml:space="preserve">rzaniem danych osobowych i w sprawie swobodnego przepływu takich danych oraz uchylenia dyrektywy 95/46/WE (tj. w szczególności bez adresów, nr PESEL pracowników). Imię i nazwisko pracownika nie podlega </w:t>
      </w:r>
      <w:proofErr w:type="spellStart"/>
      <w:r>
        <w:rPr>
          <w:rFonts w:ascii="Cambria" w:hAnsi="Cambria"/>
          <w:color w:val="auto"/>
          <w:sz w:val="22"/>
          <w:szCs w:val="22"/>
        </w:rPr>
        <w:t>anonimizacji</w:t>
      </w:r>
      <w:proofErr w:type="spellEnd"/>
      <w:r>
        <w:rPr>
          <w:rFonts w:ascii="Cambria" w:hAnsi="Cambria"/>
          <w:color w:val="auto"/>
          <w:sz w:val="22"/>
          <w:szCs w:val="22"/>
        </w:rPr>
        <w:t>. Informacje takie jak: data zawarcia umow</w:t>
      </w:r>
      <w:r>
        <w:rPr>
          <w:rFonts w:ascii="Cambria" w:hAnsi="Cambria"/>
          <w:color w:val="auto"/>
          <w:sz w:val="22"/>
          <w:szCs w:val="22"/>
        </w:rPr>
        <w:t>y, rodzaj umowy o pracę i wymiar etatu powinny być możliwe do zidentyfikowania,</w:t>
      </w:r>
    </w:p>
    <w:p w:rsidR="00B428D2" w:rsidRDefault="00EC36F5">
      <w:pPr>
        <w:pStyle w:val="Default"/>
        <w:numPr>
          <w:ilvl w:val="0"/>
          <w:numId w:val="19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</w:t>
      </w:r>
      <w:r>
        <w:rPr>
          <w:rFonts w:ascii="Cambria" w:hAnsi="Cambria"/>
          <w:color w:val="auto"/>
          <w:sz w:val="22"/>
          <w:szCs w:val="22"/>
        </w:rPr>
        <w:t>ie umów o pracę za ostatni okres rozliczeniowy;</w:t>
      </w:r>
    </w:p>
    <w:p w:rsidR="00B428D2" w:rsidRDefault="00EC36F5">
      <w:pPr>
        <w:pStyle w:val="Default"/>
        <w:numPr>
          <w:ilvl w:val="0"/>
          <w:numId w:val="19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</w:t>
      </w:r>
      <w:r>
        <w:rPr>
          <w:rFonts w:ascii="Cambria" w:hAnsi="Cambria"/>
          <w:color w:val="auto"/>
          <w:sz w:val="22"/>
          <w:szCs w:val="22"/>
        </w:rPr>
        <w:t>ronę danych osobowych pracowników, zgodnie z przepisami ustawy z dnia 10 maja 2018 r. o ochronie danych osobowych oraz Rozporządzenia Parlamentu Europejskiego i Rady (UE) 2016/679 z dnia 27 kwietnia 2016 r. w sprawie ochrony osób fizycznych w związku z prz</w:t>
      </w:r>
      <w:r>
        <w:rPr>
          <w:rFonts w:ascii="Cambria" w:hAnsi="Cambria"/>
          <w:color w:val="auto"/>
          <w:sz w:val="22"/>
          <w:szCs w:val="22"/>
        </w:rPr>
        <w:t xml:space="preserve">etwarzaniem danych osobowych i w sprawie swobodnego przepływu takich danych oraz uchylenia dyrektywy 95/46/WE. Imię i nazwisko pracownika nie podlega </w:t>
      </w:r>
      <w:proofErr w:type="spellStart"/>
      <w:r>
        <w:rPr>
          <w:rFonts w:ascii="Cambria" w:hAnsi="Cambria"/>
          <w:color w:val="auto"/>
          <w:sz w:val="22"/>
          <w:szCs w:val="22"/>
        </w:rPr>
        <w:t>anonimizacji</w:t>
      </w:r>
      <w:proofErr w:type="spellEnd"/>
      <w:r>
        <w:rPr>
          <w:rFonts w:ascii="Cambria" w:hAnsi="Cambria"/>
          <w:color w:val="auto"/>
          <w:sz w:val="22"/>
          <w:szCs w:val="22"/>
        </w:rPr>
        <w:t>.</w:t>
      </w:r>
    </w:p>
    <w:p w:rsidR="00B428D2" w:rsidRDefault="00EC36F5">
      <w:pPr>
        <w:pStyle w:val="Default"/>
        <w:numPr>
          <w:ilvl w:val="0"/>
          <w:numId w:val="1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 tytułu niespełnienia przez Wykonawcę lub podwykonawcę wymogu zatrudnienia na podstawie umo</w:t>
      </w:r>
      <w:r>
        <w:rPr>
          <w:rFonts w:ascii="Cambria" w:hAnsi="Cambria"/>
          <w:color w:val="auto"/>
          <w:sz w:val="22"/>
          <w:szCs w:val="22"/>
        </w:rPr>
        <w:t>wy o pracę osób wykonujących wskazane w ust. 1 czynności Zamawiający przewiduje sankcję w postaci obowiązku zapłaty przez Wykonawcę kar umownych w wysokości określonej w niniejszej umowie.</w:t>
      </w:r>
    </w:p>
    <w:p w:rsidR="00B428D2" w:rsidRDefault="00EC36F5">
      <w:pPr>
        <w:pStyle w:val="Default"/>
        <w:numPr>
          <w:ilvl w:val="0"/>
          <w:numId w:val="1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Niezłożenie przez Wykonawcę w wyznaczonym przez Zamawiającego termi</w:t>
      </w:r>
      <w:r>
        <w:rPr>
          <w:rFonts w:ascii="Cambria" w:hAnsi="Cambria"/>
          <w:color w:val="auto"/>
          <w:sz w:val="22"/>
          <w:szCs w:val="22"/>
        </w:rPr>
        <w:t xml:space="preserve">nie żądanych przez Zamawiającego dowodów w celu potwierdzenia spełnienia przez Wykonawcę lub podwykonawcę wymogu zatrudnienia na podstawie umowy o pracę traktowane będzie jako niespełnienie przez Wykonawcę lub podwykonawcę wymogu zatrudnienia na podstawie </w:t>
      </w:r>
      <w:r>
        <w:rPr>
          <w:rFonts w:ascii="Cambria" w:hAnsi="Cambria"/>
          <w:color w:val="auto"/>
          <w:sz w:val="22"/>
          <w:szCs w:val="22"/>
        </w:rPr>
        <w:t>umowy o pracę osób wykonujących wskazane w ust. 1 czynności.</w:t>
      </w:r>
    </w:p>
    <w:p w:rsidR="00B428D2" w:rsidRDefault="00EC36F5">
      <w:pPr>
        <w:pStyle w:val="Default"/>
        <w:numPr>
          <w:ilvl w:val="0"/>
          <w:numId w:val="17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B428D2" w:rsidRDefault="00EC36F5">
      <w:pPr>
        <w:pStyle w:val="Default"/>
        <w:numPr>
          <w:ilvl w:val="0"/>
          <w:numId w:val="17"/>
        </w:numPr>
        <w:spacing w:after="200" w:line="276" w:lineRule="auto"/>
        <w:ind w:left="357" w:hanging="357"/>
        <w:contextualSpacing/>
        <w:jc w:val="both"/>
      </w:pPr>
      <w:r>
        <w:rPr>
          <w:rFonts w:ascii="Cambria" w:hAnsi="Cambria"/>
          <w:color w:val="auto"/>
          <w:sz w:val="22"/>
          <w:szCs w:val="22"/>
        </w:rPr>
        <w:t>N</w:t>
      </w:r>
      <w:r>
        <w:rPr>
          <w:rFonts w:ascii="Cambria" w:hAnsi="Cambria"/>
          <w:color w:val="auto"/>
          <w:sz w:val="22"/>
          <w:szCs w:val="22"/>
        </w:rPr>
        <w:t xml:space="preserve">iezależnie od obowiązku zapłaty kar umownych, o których mowa </w:t>
      </w:r>
      <w:r w:rsidRPr="00EC36F5">
        <w:rPr>
          <w:rFonts w:ascii="Cambria" w:hAnsi="Cambria"/>
          <w:color w:val="auto"/>
          <w:sz w:val="22"/>
          <w:szCs w:val="22"/>
        </w:rPr>
        <w:t xml:space="preserve">w § </w:t>
      </w:r>
      <w:r w:rsidRPr="00EC36F5">
        <w:rPr>
          <w:rFonts w:ascii="Cambria" w:hAnsi="Cambria"/>
          <w:color w:val="auto"/>
          <w:sz w:val="22"/>
          <w:szCs w:val="22"/>
        </w:rPr>
        <w:t xml:space="preserve">17 </w:t>
      </w:r>
      <w:r w:rsidRPr="00EC36F5">
        <w:rPr>
          <w:rFonts w:ascii="Cambria" w:hAnsi="Cambria"/>
          <w:color w:val="auto"/>
          <w:sz w:val="22"/>
          <w:szCs w:val="22"/>
        </w:rPr>
        <w:t>ust.</w:t>
      </w:r>
      <w:r>
        <w:rPr>
          <w:rFonts w:ascii="Cambria" w:hAnsi="Cambria"/>
          <w:color w:val="auto"/>
          <w:sz w:val="22"/>
          <w:szCs w:val="22"/>
        </w:rPr>
        <w:t xml:space="preserve"> 1 pkt 12 -pkt 14, skierowanie - do wykonywania czynności określonych w ust. 1 - osób nie zatrudnionych na podstawie umowy o pracę, stanowić będzie podstawę do odstąpienia od umowy prz</w:t>
      </w:r>
      <w:r>
        <w:rPr>
          <w:rFonts w:ascii="Cambria" w:hAnsi="Cambria"/>
          <w:color w:val="auto"/>
          <w:sz w:val="22"/>
          <w:szCs w:val="22"/>
        </w:rPr>
        <w:t>ez Zamawiającego z przyczyn leżących po stronie Wykonawcy.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10</w:t>
      </w:r>
    </w:p>
    <w:p w:rsidR="00B428D2" w:rsidRDefault="00EC36F5">
      <w:pPr>
        <w:pStyle w:val="Default"/>
        <w:numPr>
          <w:ilvl w:val="0"/>
          <w:numId w:val="2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Strony postanawiają, że obowiązującą je formą wynagrodzenia za wykonanie całego przedmiotu umowy będzie wynagrodzenie ryczałtowe.</w:t>
      </w:r>
    </w:p>
    <w:p w:rsidR="00B428D2" w:rsidRDefault="00EC36F5">
      <w:pPr>
        <w:pStyle w:val="Default"/>
        <w:numPr>
          <w:ilvl w:val="0"/>
          <w:numId w:val="2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Ustalone na podstawie złożonej oferty wynagrodzenie Wykonawcy</w:t>
      </w:r>
      <w:r>
        <w:rPr>
          <w:rFonts w:ascii="Cambria" w:hAnsi="Cambria"/>
          <w:color w:val="auto"/>
          <w:sz w:val="22"/>
          <w:szCs w:val="22"/>
        </w:rPr>
        <w:t xml:space="preserve"> za wykonanie przedmiotu umowy: </w:t>
      </w:r>
    </w:p>
    <w:p w:rsidR="00B428D2" w:rsidRDefault="00EC36F5">
      <w:pPr>
        <w:pStyle w:val="Default"/>
        <w:numPr>
          <w:ilvl w:val="0"/>
          <w:numId w:val="21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wynosi </w:t>
      </w:r>
      <w:r>
        <w:rPr>
          <w:rFonts w:ascii="Cambria" w:hAnsi="Cambria"/>
          <w:b/>
          <w:color w:val="auto"/>
          <w:sz w:val="22"/>
          <w:szCs w:val="22"/>
        </w:rPr>
        <w:t>…………………… zł netto</w:t>
      </w:r>
      <w:r>
        <w:rPr>
          <w:rFonts w:ascii="Cambria" w:hAnsi="Cambria"/>
          <w:color w:val="auto"/>
          <w:sz w:val="22"/>
          <w:szCs w:val="22"/>
        </w:rPr>
        <w:t xml:space="preserve"> (słownie: ……………………………………………………), </w:t>
      </w:r>
      <w:r>
        <w:rPr>
          <w:rFonts w:ascii="Cambria" w:hAnsi="Cambria"/>
          <w:b/>
          <w:color w:val="auto"/>
          <w:sz w:val="22"/>
          <w:szCs w:val="22"/>
        </w:rPr>
        <w:t xml:space="preserve">…….…………….. zł brutto </w:t>
      </w:r>
      <w:r>
        <w:rPr>
          <w:rFonts w:ascii="Cambria" w:hAnsi="Cambria"/>
          <w:color w:val="auto"/>
          <w:sz w:val="22"/>
          <w:szCs w:val="22"/>
        </w:rPr>
        <w:t xml:space="preserve">(słownie: ……………………………………………………………………….) </w:t>
      </w:r>
    </w:p>
    <w:p w:rsidR="00B428D2" w:rsidRDefault="00EC36F5">
      <w:pPr>
        <w:pStyle w:val="Default"/>
        <w:spacing w:after="200" w:line="276" w:lineRule="auto"/>
        <w:ind w:left="72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color w:val="auto"/>
          <w:sz w:val="22"/>
          <w:szCs w:val="22"/>
          <w:vertAlign w:val="superscript"/>
        </w:rPr>
        <w:t>x)</w:t>
      </w:r>
      <w:r>
        <w:rPr>
          <w:rFonts w:ascii="Cambria" w:hAnsi="Cambria"/>
          <w:color w:val="auto"/>
          <w:sz w:val="22"/>
          <w:szCs w:val="22"/>
        </w:rPr>
        <w:t xml:space="preserve"> przy czym złożona oferta prowadzi do powstania u Zamawiającego obowiązku podatkowego od ……………………………………………… (nawa/rodzaj towaru lub usługi)  </w:t>
      </w:r>
      <w:r>
        <w:rPr>
          <w:rFonts w:ascii="Cambria" w:hAnsi="Cambria"/>
          <w:color w:val="auto"/>
          <w:sz w:val="22"/>
          <w:szCs w:val="22"/>
        </w:rPr>
        <w:br/>
        <w:t xml:space="preserve">o wartości bez kwoty podatku …………………………. </w:t>
      </w:r>
    </w:p>
    <w:p w:rsidR="00B428D2" w:rsidRDefault="00EC36F5">
      <w:pPr>
        <w:pStyle w:val="Default"/>
        <w:spacing w:after="200" w:line="276" w:lineRule="auto"/>
        <w:ind w:left="720"/>
        <w:contextualSpacing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x) ma zastosowanie w przypadku powstania u Zamawiającego obowiązku podat</w:t>
      </w:r>
      <w:r>
        <w:rPr>
          <w:rFonts w:ascii="Cambria" w:hAnsi="Cambria"/>
          <w:i/>
          <w:color w:val="auto"/>
          <w:sz w:val="20"/>
          <w:szCs w:val="20"/>
        </w:rPr>
        <w:t>kowego</w:t>
      </w:r>
      <w:r>
        <w:rPr>
          <w:rFonts w:ascii="Cambria" w:hAnsi="Cambria"/>
          <w:i/>
          <w:sz w:val="20"/>
          <w:szCs w:val="20"/>
        </w:rPr>
        <w:t xml:space="preserve"> </w:t>
      </w:r>
    </w:p>
    <w:p w:rsidR="00B428D2" w:rsidRDefault="00EC36F5">
      <w:pPr>
        <w:pStyle w:val="Default"/>
        <w:numPr>
          <w:ilvl w:val="0"/>
          <w:numId w:val="21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>jest szczegółowo przedstawione w załączniku nr 1 (część 1 i część 2) do umowy.</w:t>
      </w:r>
    </w:p>
    <w:p w:rsidR="00B428D2" w:rsidRDefault="00EC36F5">
      <w:pPr>
        <w:pStyle w:val="Default"/>
        <w:numPr>
          <w:ilvl w:val="0"/>
          <w:numId w:val="2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Wynagrodzenie, o którym mowa w ust. 2, zawiera wszelkie koszty wymagane dla kompleksowej realizacji przedmiotu umowy, w tym wynikające z wymagań określonych w § 6 ust. 1</w:t>
      </w:r>
      <w:r>
        <w:rPr>
          <w:rFonts w:ascii="Cambria" w:hAnsi="Cambria"/>
          <w:color w:val="auto"/>
          <w:sz w:val="22"/>
          <w:szCs w:val="22"/>
        </w:rPr>
        <w:t xml:space="preserve"> - ust. 3, jak również wymagań określonych w specyfikacji istotnych warunków zamówienia.</w:t>
      </w:r>
    </w:p>
    <w:p w:rsidR="00B428D2" w:rsidRDefault="00EC36F5">
      <w:pPr>
        <w:pStyle w:val="Default"/>
        <w:numPr>
          <w:ilvl w:val="0"/>
          <w:numId w:val="2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Strony uzgadniają, że w przypadku rezygnacji z wykonywania określonych przez Zamawiającego robót, wynagrodzenie określone w § 10 ust. 2 zostanie odpowiednio zmniejszon</w:t>
      </w:r>
      <w:r>
        <w:rPr>
          <w:rFonts w:ascii="Cambria" w:hAnsi="Cambria"/>
          <w:color w:val="auto"/>
          <w:sz w:val="22"/>
          <w:szCs w:val="22"/>
        </w:rPr>
        <w:t>e o wartość tych robót, poprzez zmianę umowy.</w:t>
      </w:r>
    </w:p>
    <w:p w:rsidR="00B428D2" w:rsidRDefault="00EC36F5">
      <w:pPr>
        <w:pStyle w:val="Default"/>
        <w:numPr>
          <w:ilvl w:val="0"/>
          <w:numId w:val="2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Ustala się, że na realizację umowy Zamawiający przewiduje w następujących latach następujące kwoty:</w:t>
      </w:r>
    </w:p>
    <w:p w:rsidR="00B428D2" w:rsidRDefault="00EC36F5">
      <w:pPr>
        <w:pStyle w:val="Default"/>
        <w:numPr>
          <w:ilvl w:val="0"/>
          <w:numId w:val="22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2020 r. – kwotę nieprzekraczającą …………………. zł brutto,</w:t>
      </w:r>
    </w:p>
    <w:p w:rsidR="00B428D2" w:rsidRDefault="00EC36F5">
      <w:pPr>
        <w:pStyle w:val="Default"/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2021 r. pozostała kwota wynagrodzenia określonego w </w:t>
      </w:r>
      <w:r>
        <w:rPr>
          <w:rFonts w:ascii="Cambria" w:hAnsi="Cambria"/>
          <w:color w:val="auto"/>
          <w:sz w:val="22"/>
          <w:szCs w:val="22"/>
        </w:rPr>
        <w:t>ust. 2.</w:t>
      </w:r>
    </w:p>
    <w:p w:rsidR="00B428D2" w:rsidRDefault="00EC36F5">
      <w:pPr>
        <w:pStyle w:val="Default"/>
        <w:numPr>
          <w:ilvl w:val="0"/>
          <w:numId w:val="2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Wynagrodzenie, o którym mowa w ust. 2 zawiera także majątkowe prawa autorskie do przedmiotu umowy </w:t>
      </w:r>
      <w:r>
        <w:rPr>
          <w:rFonts w:ascii="Cambria" w:hAnsi="Cambria"/>
          <w:bCs/>
          <w:color w:val="auto"/>
          <w:sz w:val="22"/>
          <w:szCs w:val="22"/>
        </w:rPr>
        <w:t>w zakresie odnoszącym się do dokumentacji wytworzonej w ramach realizacji umowy, a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określonym w ust. 7.</w:t>
      </w:r>
    </w:p>
    <w:p w:rsidR="00B428D2" w:rsidRDefault="00EC36F5">
      <w:pPr>
        <w:pStyle w:val="Default"/>
        <w:numPr>
          <w:ilvl w:val="0"/>
          <w:numId w:val="2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ramach wynagrodzenia określonego w ust. 2 z </w:t>
      </w:r>
      <w:r>
        <w:rPr>
          <w:rFonts w:ascii="Cambria" w:hAnsi="Cambria"/>
          <w:color w:val="auto"/>
          <w:sz w:val="22"/>
          <w:szCs w:val="22"/>
        </w:rPr>
        <w:t>chwilą faktycznego wydania przedmiotu umowy Wykonawca przenosi na Zamawiającego majątkowe prawa autorskie do wszystkich utworów w rozumieniu ustawy o prawie autorskim i prawach pokrewnych wytworzonych w trakcie realizacji przedmiotu umowy, na następujących</w:t>
      </w:r>
      <w:r>
        <w:rPr>
          <w:rFonts w:ascii="Cambria" w:hAnsi="Cambria"/>
          <w:color w:val="auto"/>
          <w:sz w:val="22"/>
          <w:szCs w:val="22"/>
        </w:rPr>
        <w:t xml:space="preserve"> polach eksploatacji:</w:t>
      </w:r>
    </w:p>
    <w:p w:rsidR="00B428D2" w:rsidRDefault="00EC36F5">
      <w:pPr>
        <w:pStyle w:val="Default"/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korzystania z przedmiotu umowy zgodnie z przeznaczeniem, w szczególności w zakresie niezbędnym do realizacji zadania, o którym mowa w § 1;</w:t>
      </w:r>
    </w:p>
    <w:p w:rsidR="00B428D2" w:rsidRDefault="00EC36F5">
      <w:pPr>
        <w:pStyle w:val="Default"/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zwielokrotniania dowolną techniką oraz utrwalania na wszelkich rodzajach nośników;</w:t>
      </w:r>
    </w:p>
    <w:p w:rsidR="00B428D2" w:rsidRDefault="00EC36F5">
      <w:pPr>
        <w:pStyle w:val="Default"/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publikacji u</w:t>
      </w:r>
      <w:r>
        <w:rPr>
          <w:rFonts w:ascii="Cambria" w:hAnsi="Cambria"/>
          <w:color w:val="auto"/>
          <w:sz w:val="22"/>
          <w:szCs w:val="22"/>
        </w:rPr>
        <w:t>tworów wytworzonych w ramach przedmiotu umowy dla celów Zamawiającego z zastrzeżeniem oznaczenia autorstwa;</w:t>
      </w:r>
    </w:p>
    <w:p w:rsidR="00B428D2" w:rsidRDefault="00EC36F5">
      <w:pPr>
        <w:pStyle w:val="Default"/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wprowadzanie do pamięci komputera lub dystrybucji w sieci komputerowej np. </w:t>
      </w:r>
      <w:r>
        <w:rPr>
          <w:rFonts w:ascii="Cambria" w:hAnsi="Cambria"/>
          <w:color w:val="auto"/>
          <w:sz w:val="22"/>
          <w:szCs w:val="22"/>
        </w:rPr>
        <w:br/>
        <w:t>w Internecie;</w:t>
      </w:r>
    </w:p>
    <w:p w:rsidR="00B428D2" w:rsidRDefault="00EC36F5">
      <w:pPr>
        <w:pStyle w:val="Default"/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użytkowania utworów na własny użytek, użytek swoich jednos</w:t>
      </w:r>
      <w:r>
        <w:rPr>
          <w:rFonts w:ascii="Cambria" w:hAnsi="Cambria"/>
          <w:color w:val="auto"/>
          <w:sz w:val="22"/>
          <w:szCs w:val="22"/>
        </w:rPr>
        <w:t>tek organizacyjnych oraz użytek osób trzecich w celach związanych z realizacją zadań Zamawiającego.</w:t>
      </w:r>
    </w:p>
    <w:p w:rsidR="00B428D2" w:rsidRDefault="00EC36F5">
      <w:pPr>
        <w:pStyle w:val="Standard"/>
        <w:numPr>
          <w:ilvl w:val="0"/>
          <w:numId w:val="20"/>
        </w:numPr>
        <w:spacing w:after="0"/>
        <w:ind w:left="357" w:hanging="35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Przeniesienie praw autorskich jest nieograniczone co do liczby egzemplarzy jak i terytorialnie i czasowo.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11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Strony postanawiają, że rozliczenie za </w:t>
      </w:r>
      <w:r>
        <w:rPr>
          <w:rFonts w:ascii="Cambria" w:hAnsi="Cambria"/>
          <w:color w:val="auto"/>
          <w:sz w:val="22"/>
          <w:szCs w:val="22"/>
        </w:rPr>
        <w:t>wykonanie przedmiotu umowy będzie się odbywać na podstawie faktur wystawianych co 3 miesiące za prawidłowo wykonane w tym okresie roboty oraz fakturą końcową wystawioną po prawidłowym wykonaniu przedmiotu umowy. Rozliczenie fakturami wystawianymi co 3 mies</w:t>
      </w:r>
      <w:r>
        <w:rPr>
          <w:rFonts w:ascii="Cambria" w:hAnsi="Cambria"/>
          <w:color w:val="auto"/>
          <w:sz w:val="22"/>
          <w:szCs w:val="22"/>
        </w:rPr>
        <w:t>iące nie może przekroczyć 80 % wynagrodzenia określonego w § 10 ust. 2.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Strony ustalają, zgodnie z art. 9 ustawy z dnia 8 marca 2013 r. </w:t>
      </w:r>
      <w:r>
        <w:rPr>
          <w:rFonts w:ascii="Cambria" w:hAnsi="Cambria"/>
          <w:sz w:val="22"/>
          <w:szCs w:val="22"/>
        </w:rPr>
        <w:t>o przeciwdziałaniu nadmiernym opóźnieniom</w:t>
      </w:r>
      <w:r>
        <w:rPr>
          <w:rFonts w:ascii="Cambria" w:hAnsi="Cambria"/>
          <w:color w:val="auto"/>
          <w:sz w:val="22"/>
          <w:szCs w:val="22"/>
        </w:rPr>
        <w:t xml:space="preserve"> w transakcjach handlowych (Dz. U. z 2019 r., poz. 118), że następować będzie z</w:t>
      </w:r>
      <w:r>
        <w:rPr>
          <w:rFonts w:ascii="Cambria" w:hAnsi="Cambria"/>
          <w:color w:val="auto"/>
          <w:sz w:val="22"/>
          <w:szCs w:val="22"/>
        </w:rPr>
        <w:t>badanie przedmiotu umowy celem potwierdzenia jego zgodności z umową w postaci odbiorów częściowych i odbioru końcowego. Potwierdzeniem częściowego wykonania robót będzie protokół częściowego odbioru robót sporządzony na podstawie zaawansowania robót wykona</w:t>
      </w:r>
      <w:r>
        <w:rPr>
          <w:rFonts w:ascii="Cambria" w:hAnsi="Cambria"/>
          <w:color w:val="auto"/>
          <w:sz w:val="22"/>
          <w:szCs w:val="22"/>
        </w:rPr>
        <w:t>nych w danym okresie rozliczeniowym podpisany przez Zamawiającego i Kierownika budowy, a potwierdzeniem wykonania całości robót i końcowego rozliczenia stanowić będzie podpisany przez powołaną przez Zamawiającego Komisję odbioru i Kierownika budowy protokó</w:t>
      </w:r>
      <w:r>
        <w:rPr>
          <w:rFonts w:ascii="Cambria" w:hAnsi="Cambria"/>
          <w:color w:val="auto"/>
          <w:sz w:val="22"/>
          <w:szCs w:val="22"/>
        </w:rPr>
        <w:t xml:space="preserve">ł odbioru końcowego przedmiotu umowy lub protokół odbioru końcowego przedmiotu umowy określający termin i sposób usunięcia stwierdzonych przy odbiorze wad, o którym mowa w § 14 ust. 5 wraz z protokołem </w:t>
      </w:r>
      <w:r>
        <w:rPr>
          <w:rFonts w:ascii="Cambria" w:hAnsi="Cambria"/>
          <w:color w:val="auto"/>
          <w:sz w:val="22"/>
          <w:szCs w:val="22"/>
        </w:rPr>
        <w:lastRenderedPageBreak/>
        <w:t>usunięcia wad, o którym mowa w § 14 ust. 6, lub protok</w:t>
      </w:r>
      <w:r>
        <w:rPr>
          <w:rFonts w:ascii="Cambria" w:hAnsi="Cambria"/>
          <w:color w:val="auto"/>
          <w:sz w:val="22"/>
          <w:szCs w:val="22"/>
        </w:rPr>
        <w:t>ół odbioru spisany na okoliczność odbioru, o którym mowa w § 14 ust. 7.</w:t>
      </w:r>
      <w:r>
        <w:rPr>
          <w:rFonts w:ascii="Cambria" w:hAnsi="Cambria"/>
          <w:sz w:val="22"/>
          <w:szCs w:val="22"/>
        </w:rPr>
        <w:t xml:space="preserve"> 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 wystawiając fakturę za dokumentację projektową i roboty, które ujmują również zakres robót, dostaw lub usług wykonywany przez podwykonawców lub dalszych podwykonawców, </w:t>
      </w:r>
      <w:r>
        <w:rPr>
          <w:rFonts w:ascii="Cambria" w:hAnsi="Cambria"/>
          <w:color w:val="auto"/>
          <w:sz w:val="22"/>
          <w:szCs w:val="22"/>
        </w:rPr>
        <w:t>dokona stosownego podziału należności za wykonane zakresy robót, dostaw oraz usług pomiędzy Wykonawcę i podwykonawców lub dalszych podwykonawców w protokole odbioru robót. Podział ten dotyczy wyłącznie należności powstałych po zaakceptowaniu przez Zamawiaj</w:t>
      </w:r>
      <w:r>
        <w:rPr>
          <w:rFonts w:ascii="Cambria" w:hAnsi="Cambria"/>
          <w:color w:val="auto"/>
          <w:sz w:val="22"/>
          <w:szCs w:val="22"/>
        </w:rPr>
        <w:t>ącego umów o podwykonawstwo, których przedmiotem są roboty budowlane lub po przedłożeniu Zamawiającemu potwierdzonego za zgodność z oryginałem, przez przedkładającego, odpisu umowy o podwykonawstwo, której przedmiotem są dostawy lub usługi.</w:t>
      </w:r>
      <w:r>
        <w:rPr>
          <w:rFonts w:ascii="Cambria" w:hAnsi="Cambria"/>
          <w:sz w:val="22"/>
          <w:szCs w:val="22"/>
        </w:rPr>
        <w:t xml:space="preserve"> 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Warunkiem zapł</w:t>
      </w:r>
      <w:r>
        <w:rPr>
          <w:rFonts w:ascii="Cambria" w:hAnsi="Cambria"/>
          <w:color w:val="auto"/>
          <w:sz w:val="22"/>
          <w:szCs w:val="22"/>
        </w:rPr>
        <w:t xml:space="preserve">aty należnego wynagrodzenia Wykonawcy za prawidłowo wykonaną dokumentację projektową i roboty jest przedstawienie przez Wykonawcę dowodów zapłaty wymagalnego wynagrodzenia podwykonawcom i dalszym podwykonawcom biorącym udział w realizacji odebranych robót </w:t>
      </w:r>
      <w:r>
        <w:rPr>
          <w:rFonts w:ascii="Cambria" w:hAnsi="Cambria"/>
          <w:color w:val="auto"/>
          <w:sz w:val="22"/>
          <w:szCs w:val="22"/>
        </w:rPr>
        <w:t>budowlanych, dostaw oraz usług.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zobowiązany jest przedłożyć Zamawiającemu, najpóźniej na 5 dni przed upływem terminu płatności faktury wystawionej przez Wykonawcę Zamawiającemu, kserokopię faktur (oryginał do wglądu Zamawiającego) wystawionych pr</w:t>
      </w:r>
      <w:r>
        <w:rPr>
          <w:rFonts w:ascii="Cambria" w:hAnsi="Cambria"/>
          <w:color w:val="auto"/>
          <w:sz w:val="22"/>
          <w:szCs w:val="22"/>
        </w:rPr>
        <w:t>zez podwykonawcę lub dalszego podwykonawcę, poświadczonych za zgodność z oryginałem przez przedkładającego, za roboty, dostawy lub usługi wynikające z podziału określonego w ust. 3, z dowodem dokonanej zapłaty wymagalnego wynagrodzenia oraz oświadczeniem p</w:t>
      </w:r>
      <w:r>
        <w:rPr>
          <w:rFonts w:ascii="Cambria" w:hAnsi="Cambria"/>
          <w:color w:val="auto"/>
          <w:sz w:val="22"/>
          <w:szCs w:val="22"/>
        </w:rPr>
        <w:t xml:space="preserve">odwykonawcy lub dalszego podwykonawcy podpisanym przez osoby upoważnione do reprezentowania tych podmiotów potwierdzającym prawidłowość dokonanego podziału należności określonego w ust. 3 oraz o uregulowaniu względem nich wymagalnego wynagrodzenia i braku </w:t>
      </w:r>
      <w:r>
        <w:rPr>
          <w:rFonts w:ascii="Cambria" w:hAnsi="Cambria"/>
          <w:color w:val="auto"/>
          <w:sz w:val="22"/>
          <w:szCs w:val="22"/>
        </w:rPr>
        <w:t>jakichkolwiek roszczeń podwykonawcy lub dalszego podwykonawcy w stosunku do Wykonawcy i Zamawiającego. W przypadku faktury końcowej Wykonawca dołączy oświadczenie podwykonawców i dalszych podwykonawców o pełnym zafakturowaniu przez nich lub objęciu wystawi</w:t>
      </w:r>
      <w:r>
        <w:rPr>
          <w:rFonts w:ascii="Cambria" w:hAnsi="Cambria"/>
          <w:color w:val="auto"/>
          <w:sz w:val="22"/>
          <w:szCs w:val="22"/>
        </w:rPr>
        <w:t>onymi przez nich rachunkami zakresu robót, dostaw oraz usług wykonanych zgodnie z umowami o podwykonawstwo oraz o uregulowaniu względem nich wszystkich należności.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przypadku nie przedłożenia przez Wykonawcę wszystkich dokumentów określonych w ust. 5 lub </w:t>
      </w:r>
      <w:r>
        <w:rPr>
          <w:rFonts w:ascii="Cambria" w:hAnsi="Cambria"/>
          <w:color w:val="auto"/>
          <w:sz w:val="22"/>
          <w:szCs w:val="22"/>
        </w:rPr>
        <w:t>nie przedłożenia tych dokumentów w terminie podanym w ust. 5, Zamawiający wstrzymuje zapłatę należnego Wykonawcy wynagrodzenia za wykonaną dokumentację projektową oraz odebrane roboty określonego w fakturze w części równej sumie kwot wynagrodzenia należneg</w:t>
      </w:r>
      <w:r>
        <w:rPr>
          <w:rFonts w:ascii="Cambria" w:hAnsi="Cambria"/>
          <w:color w:val="auto"/>
          <w:sz w:val="22"/>
          <w:szCs w:val="22"/>
        </w:rPr>
        <w:t xml:space="preserve">o podwykonawcy lub dalszemu podwykonawcy wynikających z nieprzedłożonych dowodów zapłaty. W takim przypadku Zamawiający nie będzie pozostawał w opóźnieniu w płatności zatrzymanej kwoty względem Wykonawcy, a Wykonawcy nie będą przysługiwać żadne roszczenia </w:t>
      </w:r>
      <w:r>
        <w:rPr>
          <w:rFonts w:ascii="Cambria" w:hAnsi="Cambria"/>
          <w:color w:val="auto"/>
          <w:sz w:val="22"/>
          <w:szCs w:val="22"/>
        </w:rPr>
        <w:t>odszkodowawcze z tytułu wstrzymania płatności kwoty wynagrodzenia należnego podwykonawcy lub dalszemu podwykonawcy.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dokona bezpośredniej zapłaty wymagalnego wynagrodzenia przysługującego podwykonawcom lub dalszym podwykonawcom, którzy zawarli z</w:t>
      </w:r>
      <w:r>
        <w:rPr>
          <w:rFonts w:ascii="Cambria" w:hAnsi="Cambria"/>
          <w:color w:val="auto"/>
          <w:sz w:val="22"/>
          <w:szCs w:val="22"/>
        </w:rPr>
        <w:t>aakceptowane przez Zamawiającego umowy na podwykonawstwo, których przedmiotem jest dokumentacja projektowa i  roboty budowlane, lub którzy zawarli przedłożone Zamawiającemu umowy o podwykonawstwo, których przedmiotem są dostawy lub usługi, w przypadku uchy</w:t>
      </w:r>
      <w:r>
        <w:rPr>
          <w:rFonts w:ascii="Cambria" w:hAnsi="Cambria"/>
          <w:color w:val="auto"/>
          <w:sz w:val="22"/>
          <w:szCs w:val="22"/>
        </w:rPr>
        <w:t>lenia się, po bezskutecznym dwukrotnym wezwaniu przez Zamawiającego do przedstawienia dowodów zapłaty, od obowiązku zapłaty odpowiednio przez Wykonawcę, podwykonawcę lub dalszego podwykonawcę zamówienia. Wynagrodzenie, o którym mowa w zdaniu pierwszym, dot</w:t>
      </w:r>
      <w:r>
        <w:rPr>
          <w:rFonts w:ascii="Cambria" w:hAnsi="Cambria"/>
          <w:color w:val="auto"/>
          <w:sz w:val="22"/>
          <w:szCs w:val="22"/>
        </w:rPr>
        <w:t xml:space="preserve">yczy wyłącznie należności powstałych po zaakceptowaniu przez Zamawiającego umowy o podwykonawstwo, której przedmiotem są roboty budowlane lub </w:t>
      </w:r>
      <w:r>
        <w:rPr>
          <w:rFonts w:ascii="Cambria" w:hAnsi="Cambria"/>
          <w:color w:val="auto"/>
          <w:sz w:val="22"/>
          <w:szCs w:val="22"/>
        </w:rPr>
        <w:lastRenderedPageBreak/>
        <w:t>po przedłożeniu Zamawiającemu poświadczonej za zgodność z oryginałem, przez przedkładającego, kopii umowy o podwyk</w:t>
      </w:r>
      <w:r>
        <w:rPr>
          <w:rFonts w:ascii="Cambria" w:hAnsi="Cambria"/>
          <w:color w:val="auto"/>
          <w:sz w:val="22"/>
          <w:szCs w:val="22"/>
        </w:rPr>
        <w:t>onawstwo, której przedmiotem są dostawy lub usługi.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Bezpośrednia zapłata obejmuje wyłącznie należne wynagrodzenie, bez odsetek należnych podwykonawcy lub dalszemu podwykonawcy.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Podwykonawca lub dalszy podwykonawca może zwrócić się z żądaniem zapłaty należn</w:t>
      </w:r>
      <w:r>
        <w:rPr>
          <w:rFonts w:ascii="Cambria" w:hAnsi="Cambria"/>
          <w:color w:val="auto"/>
          <w:sz w:val="22"/>
          <w:szCs w:val="22"/>
        </w:rPr>
        <w:t>ego wynagrodzenia bezpośrednio do Zamawiającego. Przed dokonaniem bezpośredniej zapłaty, Zamawiający poinformuje Wykonawcę o zgłoszeniu się podwykonawcy lub dalszego podwykonawcy z żądaniem o dokonanie bezpośredniej zapłaty oraz o możliwości zgłoszenia w t</w:t>
      </w:r>
      <w:r>
        <w:rPr>
          <w:rFonts w:ascii="Cambria" w:hAnsi="Cambria"/>
          <w:color w:val="auto"/>
          <w:sz w:val="22"/>
          <w:szCs w:val="22"/>
        </w:rPr>
        <w:t>erminie 7 dni od dnia doręczenia informacji w formie pisemnej uwag dotyczących zasadności bezpośredniej zapłaty wynagrodzenia podwykonawcy lub dalszemu podwykonawcy, o których mowa w ust. 7.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przypadku zgłoszenia uwag, o których mowa w ust. 9, w terminie </w:t>
      </w:r>
      <w:r>
        <w:rPr>
          <w:rFonts w:ascii="Cambria" w:hAnsi="Cambria"/>
          <w:color w:val="auto"/>
          <w:sz w:val="22"/>
          <w:szCs w:val="22"/>
        </w:rPr>
        <w:t>wskazanym przez Zamawiającego, Zamawiający może:</w:t>
      </w:r>
    </w:p>
    <w:p w:rsidR="00B428D2" w:rsidRDefault="00EC36F5">
      <w:pPr>
        <w:pStyle w:val="Default"/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nie dokonać bezpośredniej zapłaty wynagrodzenia podwykonawcy lub dalszemu podwykonawcy, jeżeli Wykonawca wykaże niezasadność takiej zapłaty, lub</w:t>
      </w:r>
    </w:p>
    <w:p w:rsidR="00B428D2" w:rsidRDefault="00EC36F5">
      <w:pPr>
        <w:pStyle w:val="Default"/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złożyć do depozytu sądowego kwotę potrzebną na pokrycie wynagr</w:t>
      </w:r>
      <w:r>
        <w:rPr>
          <w:rFonts w:ascii="Cambria" w:hAnsi="Cambria"/>
          <w:color w:val="auto"/>
          <w:sz w:val="22"/>
          <w:szCs w:val="22"/>
        </w:rPr>
        <w:t>odzenia podwykonawcy lub dalszego podwykonawcy w przypadku wystąpienia zasadniczych wątpliwości Zamawiającego co do wysokości należnej zapłaty lub podmiotu, któremu płatność się należy, lub</w:t>
      </w:r>
    </w:p>
    <w:p w:rsidR="00B428D2" w:rsidRDefault="00EC36F5">
      <w:pPr>
        <w:pStyle w:val="Default"/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dokonać bezpośredniej zapłaty wynagrodzenia podwykonawcy lub dalsz</w:t>
      </w:r>
      <w:r>
        <w:rPr>
          <w:rFonts w:ascii="Cambria" w:hAnsi="Cambria"/>
          <w:color w:val="auto"/>
          <w:sz w:val="22"/>
          <w:szCs w:val="22"/>
        </w:rPr>
        <w:t>emu podwykonawcy, jeżeli podwykonawca lub dalszy podwykonawca wykaże zasadność takiej zapłaty.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przypadku dokonania bezpośredniej zapłaty podwykonawcy lub dalszemu podwykonawcy, o których mowa w ust. 7, Zamawiający potrąca kwotę wypłaconego wynagrodzenia </w:t>
      </w:r>
      <w:r>
        <w:rPr>
          <w:rFonts w:ascii="Cambria" w:hAnsi="Cambria"/>
          <w:color w:val="auto"/>
          <w:sz w:val="22"/>
          <w:szCs w:val="22"/>
        </w:rPr>
        <w:t>z wynagrodzenia należnego Wykonawcy.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dokona bezpośredniej płatności na rzecz podwykonawcy lub dalszego podwykonawcy w terminie 14 dni od dnia pisemnego potwierdzenia przez Zamawiającego podwykonawcy lub dalszemu podwykonawcy uznania płatności b</w:t>
      </w:r>
      <w:r>
        <w:rPr>
          <w:rFonts w:ascii="Cambria" w:hAnsi="Cambria"/>
          <w:color w:val="auto"/>
          <w:sz w:val="22"/>
          <w:szCs w:val="22"/>
        </w:rPr>
        <w:t>ezpośredniej za uzasadnioną. Warunkiem dokonania ww. bezpośredniej płatności jest udokumentowanie jej zasadności kopią faktury VAT lub rachunku podwykonawcy lub dalszego podwykonawcy, potwierdzoną za zgodność z oryginałem przez Wykonawcę lub podwykonawcę l</w:t>
      </w:r>
      <w:r>
        <w:rPr>
          <w:rFonts w:ascii="Cambria" w:hAnsi="Cambria"/>
          <w:color w:val="auto"/>
          <w:sz w:val="22"/>
          <w:szCs w:val="22"/>
        </w:rPr>
        <w:t>ub dalszego podwykonawcę wraz z potwierdzonym za zgodność z oryginałem dokumentem potwierdzającym należyte wykonanie i odbiór wykonanych przez podwykonawcę lub dalszego podwykonawcę robót, dostaw oraz usług.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Odpowiedzialność Zamawiającego wobec </w:t>
      </w:r>
      <w:r>
        <w:rPr>
          <w:rFonts w:ascii="Cambria" w:hAnsi="Cambria"/>
          <w:color w:val="auto"/>
          <w:sz w:val="22"/>
          <w:szCs w:val="22"/>
        </w:rPr>
        <w:t>podwykonawcy lub dalszego podwykonawcy z tytułu płatności bezpośrednich za wykonanie robót, dostaw oraz usług jest ograniczona wyłącznie do wysokości kwoty należności za wykonanie tych robót, dostaw oraz usług, wynikającej z umowy zawartej pomiędzy Wykonaw</w:t>
      </w:r>
      <w:r>
        <w:rPr>
          <w:rFonts w:ascii="Cambria" w:hAnsi="Cambria"/>
          <w:color w:val="auto"/>
          <w:sz w:val="22"/>
          <w:szCs w:val="22"/>
        </w:rPr>
        <w:t>cą a Zamawiającym. W przypadku przyjęcia w umowie o podwykonawstwo cen jednostkowych za wykonane roboty, dostawy oraz usługi wyższych niż ceny jednostkowe określone umową zawartą pomiędzy Wykonawcą a Zamawiającym, Zamawiający uzna i wypłaci podwykonawcy lu</w:t>
      </w:r>
      <w:r>
        <w:rPr>
          <w:rFonts w:ascii="Cambria" w:hAnsi="Cambria"/>
          <w:color w:val="auto"/>
          <w:sz w:val="22"/>
          <w:szCs w:val="22"/>
        </w:rPr>
        <w:t>b dalszemu podwykonawcy na podstawie wystawionej przez niego faktury VAT lub rachunku wyłącznie kwotę należną na podstawie cen jednostkowych określonych umową zawartą pomiędzy Wykonawcą a Zamawiającym.</w:t>
      </w:r>
    </w:p>
    <w:p w:rsidR="00B428D2" w:rsidRDefault="00EC36F5">
      <w:pPr>
        <w:pStyle w:val="Default"/>
        <w:numPr>
          <w:ilvl w:val="0"/>
          <w:numId w:val="23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 jest zobowiązany do terminowego regulowania </w:t>
      </w:r>
      <w:r>
        <w:rPr>
          <w:rFonts w:ascii="Cambria" w:hAnsi="Cambria"/>
          <w:color w:val="auto"/>
          <w:sz w:val="22"/>
          <w:szCs w:val="22"/>
        </w:rPr>
        <w:t xml:space="preserve">wszelkich zobowiązań wobec podwykonawców, dalszych podwykonawców robót budowlanych, usług i dostaw, z którymi współpracuje w związku z realizacją niniejszej umowy. Nieterminowe regulowanie lub brak </w:t>
      </w:r>
      <w:r>
        <w:rPr>
          <w:rFonts w:ascii="Cambria" w:hAnsi="Cambria"/>
          <w:color w:val="auto"/>
          <w:sz w:val="22"/>
          <w:szCs w:val="22"/>
        </w:rPr>
        <w:lastRenderedPageBreak/>
        <w:t>regulowania wymagalnych zobowiązań przez Wykonawcę wobec w</w:t>
      </w:r>
      <w:r>
        <w:rPr>
          <w:rFonts w:ascii="Cambria" w:hAnsi="Cambria"/>
          <w:color w:val="auto"/>
          <w:sz w:val="22"/>
          <w:szCs w:val="22"/>
        </w:rPr>
        <w:t>w. podmiotów stanowi nienależyte wykonywanie niniejszej umowy.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12</w:t>
      </w:r>
    </w:p>
    <w:p w:rsidR="00B428D2" w:rsidRDefault="00EC36F5">
      <w:pPr>
        <w:pStyle w:val="Default"/>
        <w:numPr>
          <w:ilvl w:val="0"/>
          <w:numId w:val="2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Należności będą regulowane przelewem z rachunku bankowego Zamawiającego na rachunek bankowy Wykonawcy nr ……………………………………. wskazany na fakturze w terminie do 30 dni od daty doręczenia Zamaw</w:t>
      </w:r>
      <w:r>
        <w:rPr>
          <w:rFonts w:ascii="Cambria" w:hAnsi="Cambria"/>
          <w:color w:val="auto"/>
          <w:sz w:val="22"/>
          <w:szCs w:val="22"/>
        </w:rPr>
        <w:t xml:space="preserve">iającemu prawidłowo wystawionej faktury, </w:t>
      </w:r>
      <w:r>
        <w:rPr>
          <w:rFonts w:ascii="Cambria" w:hAnsi="Cambria"/>
          <w:color w:val="auto"/>
          <w:sz w:val="22"/>
          <w:szCs w:val="22"/>
        </w:rPr>
        <w:br/>
        <w:t>z zastrzeżeniem § 11 ust. 6, a w przypadku bezpośredniej zapłaty na rzecz podwykonawcy lub dalszego podwykonawcy na rachunek wskazany w umowie o podwykonawstwo. Jeżeli Zamawiający otrzyma fakturę potwierdzającą pra</w:t>
      </w:r>
      <w:r>
        <w:rPr>
          <w:rFonts w:ascii="Cambria" w:hAnsi="Cambria"/>
          <w:color w:val="auto"/>
          <w:sz w:val="22"/>
          <w:szCs w:val="22"/>
        </w:rPr>
        <w:t>widłowo wykonany przedmiot umowy przed rozpoczęciem odbioru lub w jego trakcie, termin zapłaty liczony jest od dnia zakończenia odbioru.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*) w przypadku, jeżeli Wykonawcą jest Konsorcjum , ust. 1 brzmieć będzie następująco:</w:t>
      </w:r>
    </w:p>
    <w:p w:rsidR="00B428D2" w:rsidRDefault="00EC36F5">
      <w:pPr>
        <w:pStyle w:val="Default"/>
        <w:numPr>
          <w:ilvl w:val="0"/>
          <w:numId w:val="2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*Należności będą regulowane przel</w:t>
      </w:r>
      <w:r>
        <w:rPr>
          <w:rFonts w:ascii="Cambria" w:hAnsi="Cambria"/>
          <w:color w:val="auto"/>
          <w:sz w:val="22"/>
          <w:szCs w:val="22"/>
        </w:rPr>
        <w:t xml:space="preserve">ewem z rachunku bankowego Zamawiającego na rachunek bankowy Lidera Konsorcjum tj. ........................................................................... </w:t>
      </w:r>
      <w:r>
        <w:rPr>
          <w:rFonts w:ascii="Cambria" w:hAnsi="Cambria"/>
          <w:i/>
          <w:color w:val="auto"/>
          <w:sz w:val="22"/>
          <w:szCs w:val="22"/>
        </w:rPr>
        <w:t>(nazwa/firma Lidera)</w:t>
      </w:r>
      <w:r>
        <w:rPr>
          <w:rFonts w:ascii="Cambria" w:hAnsi="Cambria"/>
          <w:color w:val="auto"/>
          <w:sz w:val="22"/>
          <w:szCs w:val="22"/>
        </w:rPr>
        <w:t xml:space="preserve"> nr ……………………………………........ wskazany na fakturze w terminie do 30 dni od daty d</w:t>
      </w:r>
      <w:r>
        <w:rPr>
          <w:rFonts w:ascii="Cambria" w:hAnsi="Cambria"/>
          <w:color w:val="auto"/>
          <w:sz w:val="22"/>
          <w:szCs w:val="22"/>
        </w:rPr>
        <w:t>oręczenia Zamawiającemu prawidłowo wystawionej faktury, z zastrzeżeniem § 11 ust. 6, a w przypadku bezpośredniej zapłaty na rzecz podwykonawcy lub dalszego podwykonawcy na rachunek wskazany w umowie o podwykonawstwo. Faktury będzie wystawiał Lider tj. ....</w:t>
      </w:r>
      <w:r>
        <w:rPr>
          <w:rFonts w:ascii="Cambria" w:hAnsi="Cambria"/>
          <w:color w:val="auto"/>
          <w:sz w:val="22"/>
          <w:szCs w:val="22"/>
        </w:rPr>
        <w:t xml:space="preserve">........................................................................................ </w:t>
      </w:r>
      <w:r>
        <w:rPr>
          <w:rFonts w:ascii="Cambria" w:hAnsi="Cambria"/>
          <w:i/>
          <w:color w:val="auto"/>
          <w:sz w:val="22"/>
          <w:szCs w:val="22"/>
        </w:rPr>
        <w:t>(nazwa/firma Lidera)</w:t>
      </w:r>
      <w:r>
        <w:rPr>
          <w:rFonts w:ascii="Cambria" w:hAnsi="Cambria"/>
          <w:color w:val="auto"/>
          <w:sz w:val="22"/>
          <w:szCs w:val="22"/>
        </w:rPr>
        <w:t>. Jeżeli Zamawiający otrzyma fakturę potwierdzającą prawidłowo wykonany przedmiot umowy przed rozpoczęciem odbioru lub w jego trakcie, termin zapła</w:t>
      </w:r>
      <w:r>
        <w:rPr>
          <w:rFonts w:ascii="Cambria" w:hAnsi="Cambria"/>
          <w:color w:val="auto"/>
          <w:sz w:val="22"/>
          <w:szCs w:val="22"/>
        </w:rPr>
        <w:t>ty liczony jest od dnia zakończenia odbioru.</w:t>
      </w:r>
    </w:p>
    <w:p w:rsidR="00B428D2" w:rsidRDefault="00EC36F5">
      <w:pPr>
        <w:pStyle w:val="Default"/>
        <w:numPr>
          <w:ilvl w:val="0"/>
          <w:numId w:val="2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 dzień zapłaty uważany będzie dzień obciążenia rachunku bankowego Zamawiającego.</w:t>
      </w:r>
    </w:p>
    <w:p w:rsidR="00B428D2" w:rsidRDefault="00EC36F5">
      <w:pPr>
        <w:pStyle w:val="Default"/>
        <w:numPr>
          <w:ilvl w:val="0"/>
          <w:numId w:val="2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Do faktury Wykonawca dołączać będzie dokument, o którym mowa w § 11 ust. 2.</w:t>
      </w:r>
    </w:p>
    <w:p w:rsidR="00B428D2" w:rsidRDefault="00EC36F5">
      <w:pPr>
        <w:pStyle w:val="Default"/>
        <w:numPr>
          <w:ilvl w:val="0"/>
          <w:numId w:val="2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oświadcza, że jest podatnikiem podatku o</w:t>
      </w:r>
      <w:r>
        <w:rPr>
          <w:rFonts w:ascii="Cambria" w:hAnsi="Cambria"/>
          <w:color w:val="auto"/>
          <w:sz w:val="22"/>
          <w:szCs w:val="22"/>
        </w:rPr>
        <w:t>d towarów i usług, a jego pełna nazwa dla celów identyfikacji podatkowej brzmi:</w:t>
      </w:r>
    </w:p>
    <w:p w:rsidR="00B428D2" w:rsidRDefault="00EC36F5">
      <w:pPr>
        <w:pStyle w:val="Default"/>
        <w:spacing w:after="200" w:line="276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 Gmina Miasto Krosno 38 – 400 Krosno, ul. Lwowska 28 a, NIP: 684-00-13-798.</w:t>
      </w:r>
    </w:p>
    <w:p w:rsidR="00B428D2" w:rsidRDefault="00EC36F5">
      <w:pPr>
        <w:pStyle w:val="Default"/>
        <w:numPr>
          <w:ilvl w:val="0"/>
          <w:numId w:val="2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oświadcza, że jest/nie jest* podatnikiem podatku od towarów i usług.</w:t>
      </w:r>
    </w:p>
    <w:p w:rsidR="00B428D2" w:rsidRDefault="00EC36F5">
      <w:pPr>
        <w:pStyle w:val="Default"/>
        <w:spacing w:after="200" w:line="276" w:lineRule="auto"/>
        <w:ind w:left="284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 NIP: ……….……..</w:t>
      </w:r>
    </w:p>
    <w:p w:rsidR="00B428D2" w:rsidRDefault="00EC36F5">
      <w:pPr>
        <w:pStyle w:val="Default"/>
        <w:spacing w:after="200" w:line="276" w:lineRule="auto"/>
        <w:ind w:left="284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 xml:space="preserve"> * </w:t>
      </w:r>
      <w:r>
        <w:rPr>
          <w:rFonts w:ascii="Cambria" w:hAnsi="Cambria"/>
          <w:i/>
          <w:color w:val="auto"/>
          <w:sz w:val="20"/>
          <w:szCs w:val="20"/>
        </w:rPr>
        <w:t>niepotrzebne skreślić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13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Strony ustalają następujące rodzaje odbiorów:</w:t>
      </w:r>
    </w:p>
    <w:p w:rsidR="00B428D2" w:rsidRDefault="00EC36F5">
      <w:pPr>
        <w:pStyle w:val="Default"/>
        <w:numPr>
          <w:ilvl w:val="0"/>
          <w:numId w:val="27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odbiór robót zanikających i ulegających zakryciu - dokonywany będzie przez Zamawiającego w terminie do 3 dni roboczych od pisemnego zgłoszenia przez Wykonawcę. Nie przystąpienie </w:t>
      </w:r>
      <w:r>
        <w:rPr>
          <w:rFonts w:ascii="Cambria" w:hAnsi="Cambria"/>
          <w:color w:val="auto"/>
          <w:sz w:val="22"/>
          <w:szCs w:val="22"/>
        </w:rPr>
        <w:t>Zamawiającego do odbioru w terminie wyżej wskazanym uprawnia Wykonawcę do dokonania odbioru jednostronnego,</w:t>
      </w:r>
    </w:p>
    <w:p w:rsidR="00B428D2" w:rsidRDefault="00EC36F5">
      <w:pPr>
        <w:pStyle w:val="Default"/>
        <w:numPr>
          <w:ilvl w:val="0"/>
          <w:numId w:val="27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odbiory częściowe – dokonywane będą przez Zamawiającego dla zakresu robót, który zostanie uznany przez Zamawiającego jako kwalifikujący się do rozli</w:t>
      </w:r>
      <w:r>
        <w:rPr>
          <w:rFonts w:ascii="Cambria" w:hAnsi="Cambria"/>
          <w:color w:val="auto"/>
          <w:sz w:val="22"/>
          <w:szCs w:val="22"/>
        </w:rPr>
        <w:t>czenia częściowego w terminie do 5 dni roboczych od pisemnego zgłoszenia przez Wykonawcę, na podstawie protokołu częściowego odbioru robót,</w:t>
      </w:r>
    </w:p>
    <w:p w:rsidR="00B428D2" w:rsidRDefault="00EC36F5">
      <w:pPr>
        <w:pStyle w:val="Default"/>
        <w:numPr>
          <w:ilvl w:val="0"/>
          <w:numId w:val="27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odbiór końcowy - dokonywany będzie w sposób określony w § 14,</w:t>
      </w:r>
    </w:p>
    <w:p w:rsidR="00B428D2" w:rsidRDefault="00EC36F5">
      <w:pPr>
        <w:pStyle w:val="Default"/>
        <w:numPr>
          <w:ilvl w:val="0"/>
          <w:numId w:val="27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odbiór gwarancyjny - dokonywany będzie przez Zamawiają</w:t>
      </w:r>
      <w:r>
        <w:rPr>
          <w:rFonts w:ascii="Cambria" w:hAnsi="Cambria"/>
          <w:color w:val="auto"/>
          <w:sz w:val="22"/>
          <w:szCs w:val="22"/>
        </w:rPr>
        <w:t>cego z udziałem Użytkownika oraz Wykonawcy w formie protokolarnej po uprzednim powiadomieniu przez Użytkownika Zamawiającego w przypadku wystąpienia wad w ciągu 30 dni roboczych przed upływem okresu udzielonej gwarancji jakości i okresu rękojmi za wady i m</w:t>
      </w:r>
      <w:r>
        <w:rPr>
          <w:rFonts w:ascii="Cambria" w:hAnsi="Cambria"/>
          <w:color w:val="auto"/>
          <w:sz w:val="22"/>
          <w:szCs w:val="22"/>
        </w:rPr>
        <w:t>a na celu ocenę robót związanych z usunięciem wad ujawnionych w okresie gwarancji i rękojmi,</w:t>
      </w:r>
    </w:p>
    <w:p w:rsidR="00B428D2" w:rsidRDefault="00EC36F5">
      <w:pPr>
        <w:pStyle w:val="Default"/>
        <w:numPr>
          <w:ilvl w:val="0"/>
          <w:numId w:val="27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>odbiór ostateczny – dokonywany będzie przez Zamawiającego z udziałem Użytkownika oraz Wykonawcy w formie protokolarnej przed upływem okresu udzielonej gwarancji ja</w:t>
      </w:r>
      <w:r>
        <w:rPr>
          <w:rFonts w:ascii="Cambria" w:hAnsi="Cambria"/>
          <w:color w:val="auto"/>
          <w:sz w:val="22"/>
          <w:szCs w:val="22"/>
        </w:rPr>
        <w:t>kości i okresu rękojmi za wady i ma na celu stwierdzenie usunięcia wad ujawnionych w okresie gwarancji jakości i rękojmi oraz wypełnienia przez Wykonawcę zobowiązań wynikających z rękojmi za wady lub gwarancji jakości. W przypadku stwierdzenia nie usunięci</w:t>
      </w:r>
      <w:r>
        <w:rPr>
          <w:rFonts w:ascii="Cambria" w:hAnsi="Cambria"/>
          <w:color w:val="auto"/>
          <w:sz w:val="22"/>
          <w:szCs w:val="22"/>
        </w:rPr>
        <w:t>a wszystkich wad, Zamawiający może przerwać odbiór ostateczny, zaś Wykonawca jest zobowiązany przedłużyć odpowiednio okres gwarancji i rękojmi oraz przedłużyć odpowiednio zabezpieczenie należytego wykonania umowy o okres przedłużenia gwarancji jakości i rę</w:t>
      </w:r>
      <w:r>
        <w:rPr>
          <w:rFonts w:ascii="Cambria" w:hAnsi="Cambria"/>
          <w:color w:val="auto"/>
          <w:sz w:val="22"/>
          <w:szCs w:val="22"/>
        </w:rPr>
        <w:t>kojmi. Zamawiający wyznaczy termin odbioru ostatecznego, do upływu którego Wykonawca jest zobowiązany usunąć wady.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14</w:t>
      </w:r>
    </w:p>
    <w:p w:rsidR="00B428D2" w:rsidRDefault="00EC36F5">
      <w:pPr>
        <w:pStyle w:val="Default"/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Strony postanawiają, że przedmiotem odbioru końcowego będzie przedmiot umowy określony w § 1 i § 2 umowy. Wykonawca zgłosi Zamawiającem</w:t>
      </w:r>
      <w:r>
        <w:rPr>
          <w:rFonts w:ascii="Cambria" w:hAnsi="Cambria"/>
          <w:color w:val="auto"/>
          <w:sz w:val="22"/>
          <w:szCs w:val="22"/>
        </w:rPr>
        <w:t>u gotowość do odbioru wpisem do dziennika budowy oraz oddzielnym pismem skierowanym bezpośrednio do Zamawiającego, za potwierdzeniem odbioru. Brak ustosunkowania się przez Zamawiającego w terminie 7 dni od daty doręczenia pisma o gotowości do odbioru, ozna</w:t>
      </w:r>
      <w:r>
        <w:rPr>
          <w:rFonts w:ascii="Cambria" w:hAnsi="Cambria"/>
          <w:color w:val="auto"/>
          <w:sz w:val="22"/>
          <w:szCs w:val="22"/>
        </w:rPr>
        <w:t>czać będzie osiągnięcie gotowości do odbioru w dacie doręczenia pisma.</w:t>
      </w:r>
    </w:p>
    <w:p w:rsidR="00B428D2" w:rsidRDefault="00EC36F5">
      <w:pPr>
        <w:pStyle w:val="Default"/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wyznaczy termin i rozpocznie odbiór końcowy przedmiotu umowy w ciągu 14 dni od daty pisemnego zawiadomienia go o osiągnięciu gotowości do odbioru, powiadamiając o tym termin</w:t>
      </w:r>
      <w:r>
        <w:rPr>
          <w:rFonts w:ascii="Cambria" w:hAnsi="Cambria"/>
          <w:color w:val="auto"/>
          <w:sz w:val="22"/>
          <w:szCs w:val="22"/>
        </w:rPr>
        <w:t>ie Wykonawcę na piśmie i zakończy w terminie 30 dni od daty zgłoszenia gotowości do odbioru.</w:t>
      </w:r>
    </w:p>
    <w:p w:rsidR="00B428D2" w:rsidRDefault="00EC36F5">
      <w:pPr>
        <w:pStyle w:val="Default"/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Jeżeli w toku czynności odbioru zostaną stwierdzone wady, to Zamawiającemu przysługują następujące uprawnienia:</w:t>
      </w:r>
    </w:p>
    <w:p w:rsidR="00B428D2" w:rsidRDefault="00EC36F5">
      <w:pPr>
        <w:pStyle w:val="Default"/>
        <w:numPr>
          <w:ilvl w:val="0"/>
          <w:numId w:val="29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jeżeli wady nadają się do usunięcia, a Zamawiający </w:t>
      </w:r>
      <w:r>
        <w:rPr>
          <w:rFonts w:ascii="Cambria" w:hAnsi="Cambria"/>
          <w:color w:val="auto"/>
          <w:sz w:val="22"/>
          <w:szCs w:val="22"/>
        </w:rPr>
        <w:t>uzna te wady za nieistotne, to Zamawiający może dokonać końcowego odbioru, wyznaczając równocześnie w treści protokołu termin i sposób usunięcia wad, z uwzględnieniem postanowień ust. 6,</w:t>
      </w:r>
    </w:p>
    <w:p w:rsidR="00B428D2" w:rsidRDefault="00EC36F5">
      <w:pPr>
        <w:pStyle w:val="Default"/>
        <w:numPr>
          <w:ilvl w:val="0"/>
          <w:numId w:val="29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jeżeli wady nadają się do usunięcia, ale są istotne, może odmówić odb</w:t>
      </w:r>
      <w:r>
        <w:rPr>
          <w:rFonts w:ascii="Cambria" w:hAnsi="Cambria"/>
          <w:color w:val="auto"/>
          <w:sz w:val="22"/>
          <w:szCs w:val="22"/>
        </w:rPr>
        <w:t>ioru do czasu usunięcia wad, wyznaczając równocześnie czas na usunięcie wad. Po usunięciu wad Wykonawca pisemnie zawiadamia Zamawiającego o gotowości do odbioru przedmiotu umowy, a Zamawiający stosuje postanowienie ust. 2,</w:t>
      </w:r>
    </w:p>
    <w:p w:rsidR="00B428D2" w:rsidRDefault="00EC36F5">
      <w:pPr>
        <w:pStyle w:val="Default"/>
        <w:numPr>
          <w:ilvl w:val="0"/>
          <w:numId w:val="29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jeżeli wady nie nadają się do usu</w:t>
      </w:r>
      <w:r>
        <w:rPr>
          <w:rFonts w:ascii="Cambria" w:hAnsi="Cambria"/>
          <w:color w:val="auto"/>
          <w:sz w:val="22"/>
          <w:szCs w:val="22"/>
        </w:rPr>
        <w:t>nięcia to:</w:t>
      </w:r>
    </w:p>
    <w:p w:rsidR="00B428D2" w:rsidRDefault="00EC36F5">
      <w:pPr>
        <w:pStyle w:val="Default"/>
        <w:numPr>
          <w:ilvl w:val="0"/>
          <w:numId w:val="30"/>
        </w:numPr>
        <w:spacing w:after="200" w:line="276" w:lineRule="auto"/>
        <w:ind w:left="109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jeżeli nie uniemożliwiają one użytkowania przedmiotu umowy zgodnie </w:t>
      </w:r>
      <w:r>
        <w:rPr>
          <w:rFonts w:ascii="Cambria" w:hAnsi="Cambria"/>
          <w:color w:val="auto"/>
          <w:sz w:val="22"/>
          <w:szCs w:val="22"/>
        </w:rPr>
        <w:br/>
        <w:t>z przeznaczeniem, może obniżyć odpowiednio wynagrodzenie, zgodnie z ust. 7,</w:t>
      </w:r>
    </w:p>
    <w:p w:rsidR="00B428D2" w:rsidRDefault="00EC36F5">
      <w:pPr>
        <w:pStyle w:val="Default"/>
        <w:numPr>
          <w:ilvl w:val="0"/>
          <w:numId w:val="30"/>
        </w:numPr>
        <w:spacing w:after="200" w:line="276" w:lineRule="auto"/>
        <w:ind w:left="109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jeżeli wady uniemożliwiają użytkowanie przedmiotu umowy zgodnie </w:t>
      </w:r>
      <w:r>
        <w:rPr>
          <w:rFonts w:ascii="Cambria" w:hAnsi="Cambria"/>
          <w:color w:val="auto"/>
          <w:sz w:val="22"/>
          <w:szCs w:val="22"/>
        </w:rPr>
        <w:br/>
      </w:r>
      <w:r>
        <w:rPr>
          <w:rFonts w:ascii="Cambria" w:hAnsi="Cambria"/>
          <w:color w:val="auto"/>
          <w:sz w:val="22"/>
          <w:szCs w:val="22"/>
        </w:rPr>
        <w:t xml:space="preserve">z przeznaczeniem, Zamawiający może odstąpić od umowy. Odstąpienie od umowy </w:t>
      </w:r>
      <w:r>
        <w:rPr>
          <w:rFonts w:ascii="Cambria" w:hAnsi="Cambria"/>
          <w:color w:val="auto"/>
          <w:sz w:val="22"/>
          <w:szCs w:val="22"/>
        </w:rPr>
        <w:br/>
        <w:t>w tym przypadku może nastąpić w terminie do 90 dni od dnia stwierdzenia wad.</w:t>
      </w:r>
    </w:p>
    <w:p w:rsidR="00B428D2" w:rsidRDefault="00EC36F5">
      <w:pPr>
        <w:pStyle w:val="Default"/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Zamawiający może podjąć decyzję o przerwaniu czynności odbioru, jeżeli w czasie tych czynności zostaną </w:t>
      </w:r>
      <w:r>
        <w:rPr>
          <w:rFonts w:ascii="Cambria" w:hAnsi="Cambria"/>
          <w:color w:val="auto"/>
          <w:sz w:val="22"/>
          <w:szCs w:val="22"/>
        </w:rPr>
        <w:t>ujawnione takie wady, które uniemożliwiają użytkowanie przedmiotu umowy zgodnie z przeznaczeniem, aż do czasu usunięcia tych wad. Po usunięciu wad Wykonawca zawiadamia pisemnie Zamawiającego o gotowości do odbioru przedmiotu umowy, a Zamawiający stosuje po</w:t>
      </w:r>
      <w:r>
        <w:rPr>
          <w:rFonts w:ascii="Cambria" w:hAnsi="Cambria"/>
          <w:color w:val="auto"/>
          <w:sz w:val="22"/>
          <w:szCs w:val="22"/>
        </w:rPr>
        <w:t>stanowienie ust. 2.</w:t>
      </w:r>
    </w:p>
    <w:p w:rsidR="00B428D2" w:rsidRDefault="00EC36F5">
      <w:pPr>
        <w:pStyle w:val="Default"/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 czynności odbioru końcowego strony sporządzą protokół zawierający wszystkie ustalenia dokonane w toku odbioru, jak też terminy wyznaczone na usunięcie ewentualnych wad stwierdzonych przy odbiorze.</w:t>
      </w:r>
    </w:p>
    <w:p w:rsidR="00B428D2" w:rsidRDefault="00EC36F5">
      <w:pPr>
        <w:pStyle w:val="Default"/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 upływie terminu wyznaczonego na us</w:t>
      </w:r>
      <w:r>
        <w:rPr>
          <w:rFonts w:ascii="Cambria" w:hAnsi="Cambria"/>
          <w:color w:val="auto"/>
          <w:sz w:val="22"/>
          <w:szCs w:val="22"/>
        </w:rPr>
        <w:t>unięcie wad stwierdzonych w protokole odbioru końcowego, o których mowa w ust. 3 pkt 1, Wykonawca pisemnie zawiadamia Zamawiającego o gotowości do odbioru usuniętych wad. Zamawiający dokonuje odbioru w terminie do 7 dni od daty zawiadomienia. O terminie od</w:t>
      </w:r>
      <w:r>
        <w:rPr>
          <w:rFonts w:ascii="Cambria" w:hAnsi="Cambria"/>
          <w:color w:val="auto"/>
          <w:sz w:val="22"/>
          <w:szCs w:val="22"/>
        </w:rPr>
        <w:t xml:space="preserve">bioru Zamawiający zawiadamia </w:t>
      </w:r>
      <w:r>
        <w:rPr>
          <w:rFonts w:ascii="Cambria" w:hAnsi="Cambria"/>
          <w:color w:val="auto"/>
          <w:sz w:val="22"/>
          <w:szCs w:val="22"/>
        </w:rPr>
        <w:lastRenderedPageBreak/>
        <w:t xml:space="preserve">Wykonawcę pisemnie (fax, poczta elektroniczna) lub telefonicznie. Jeśli wady zostały prawidłowo usunięte Zamawiający uznaje, że przedmiot umowy został należycie wykonany. Na okoliczność tego odbioru strony sporządzają protokół </w:t>
      </w:r>
      <w:r>
        <w:rPr>
          <w:rFonts w:ascii="Cambria" w:hAnsi="Cambria"/>
          <w:color w:val="auto"/>
          <w:sz w:val="22"/>
          <w:szCs w:val="22"/>
        </w:rPr>
        <w:t>usunięcia wad. Jeżeli Wykonawca nie usunie wad w terminie lub w sposób ustalony w protokole odbioru końcowego, Zamawiający, po uprzednim powiadomieniu Wykonawcy, jest uprawniony do zlecenia usunięcia wad podmiotowi trzeciemu i potrącić poniesione w związku</w:t>
      </w:r>
      <w:r>
        <w:rPr>
          <w:rFonts w:ascii="Cambria" w:hAnsi="Cambria"/>
          <w:color w:val="auto"/>
          <w:sz w:val="22"/>
          <w:szCs w:val="22"/>
        </w:rPr>
        <w:t xml:space="preserve"> z tym koszty z wynagrodzenia Wykonawcy. Za dzień faktycznego odbioru końcowego uznaje się dzień podpisania protokołu usunięcia wad.</w:t>
      </w:r>
    </w:p>
    <w:p w:rsidR="00B428D2" w:rsidRDefault="00EC36F5">
      <w:pPr>
        <w:pStyle w:val="Default"/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Jeżeli wady nie nadają się do usunięcia, ale nie uniemożliwiają użytkowania przedmiotu odbioru zgodnie z przeznaczeniem, Za</w:t>
      </w:r>
      <w:r>
        <w:rPr>
          <w:rFonts w:ascii="Cambria" w:hAnsi="Cambria"/>
          <w:color w:val="auto"/>
          <w:sz w:val="22"/>
          <w:szCs w:val="22"/>
        </w:rPr>
        <w:t>mawiającemu przysługuje prawo zmniejszenia wynagrodzenia w odpowiednim stosunku i odebrania przedmiotu umowy.</w:t>
      </w:r>
    </w:p>
    <w:p w:rsidR="00B428D2" w:rsidRDefault="00EC36F5">
      <w:pPr>
        <w:pStyle w:val="Default"/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przypadku nie rozpoczęcia odbioru przez Zamawiającego w terminie określonym w ust. 2 Wykonawca może powołać komisję i dokonać odbioru jednostron</w:t>
      </w:r>
      <w:r>
        <w:rPr>
          <w:rFonts w:ascii="Cambria" w:hAnsi="Cambria"/>
          <w:color w:val="auto"/>
          <w:sz w:val="22"/>
          <w:szCs w:val="22"/>
        </w:rPr>
        <w:t>nego, który stanowić będzie podstawę do wystawienia faktury końcowej. O terminie jednostronnego odbioru Wykonawca powiadomi Zamawiającego na piśmie przed jego rozpoczęciem.</w:t>
      </w:r>
    </w:p>
    <w:p w:rsidR="00B428D2" w:rsidRDefault="00EC36F5">
      <w:pPr>
        <w:pStyle w:val="Default"/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Prawo jednostronnego odbioru i sporządzenia protokołu odbioru końcowego przysługuje</w:t>
      </w:r>
      <w:r>
        <w:rPr>
          <w:rFonts w:ascii="Cambria" w:hAnsi="Cambria"/>
          <w:color w:val="auto"/>
          <w:sz w:val="22"/>
          <w:szCs w:val="22"/>
        </w:rPr>
        <w:t xml:space="preserve"> również Zamawiającemu, jeżeli w terminie wyznaczonym przez Zamawiającego w okresie, o którym mowa w ust. 2, Wykonawca nie zgłosi się do czynności odbioru.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15</w:t>
      </w:r>
    </w:p>
    <w:p w:rsidR="00B428D2" w:rsidRDefault="00EC36F5">
      <w:pPr>
        <w:pStyle w:val="Default"/>
        <w:numPr>
          <w:ilvl w:val="0"/>
          <w:numId w:val="3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 w dniu podpisania umowy wniesie zabezpieczenie należytego wykonania umowy. Zabezpieczenie należytego wykonania umowy w wysokości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10 % </w:t>
      </w:r>
      <w:r>
        <w:rPr>
          <w:rFonts w:ascii="Cambria" w:hAnsi="Cambria"/>
          <w:color w:val="auto"/>
          <w:sz w:val="22"/>
          <w:szCs w:val="22"/>
        </w:rPr>
        <w:t>ceny całkowitej podanej w ofercie w kwocie............ zł, zostanie wniesione w *[w pieniądzu, poręczeniach bank</w:t>
      </w:r>
      <w:r>
        <w:rPr>
          <w:rFonts w:ascii="Cambria" w:hAnsi="Cambria"/>
          <w:color w:val="auto"/>
          <w:sz w:val="22"/>
          <w:szCs w:val="22"/>
        </w:rPr>
        <w:t xml:space="preserve">owych lub poręczeniach spółdzielczej kasy oszczędnościowo-kredytowej, z tym że zobowiązanie kasy jest zawsze zobowiązaniem pieniężnym, w gwarancjach bankowych, w gwarancjach ubezpieczeniowych, bądź w poręczeniach udzielanych przez podmioty, o których mowa </w:t>
      </w:r>
      <w:r>
        <w:rPr>
          <w:rFonts w:ascii="Cambria" w:hAnsi="Cambria"/>
          <w:color w:val="auto"/>
          <w:sz w:val="22"/>
          <w:szCs w:val="22"/>
        </w:rPr>
        <w:t>w art. 6 b ust. 5 pkt 2 ustawy z dnia 9 listopada 2000r. o utworzeniu Polskiej Agencji Rozwoju Przedsiębiorczości].</w:t>
      </w:r>
    </w:p>
    <w:p w:rsidR="00B428D2" w:rsidRDefault="00EC36F5">
      <w:pPr>
        <w:pStyle w:val="Default"/>
        <w:spacing w:after="200" w:line="276" w:lineRule="auto"/>
        <w:ind w:left="284"/>
        <w:contextualSpacing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*należy wpisać przyjętą formę zabezpieczenia</w:t>
      </w:r>
    </w:p>
    <w:p w:rsidR="00B428D2" w:rsidRDefault="00EC36F5">
      <w:pPr>
        <w:pStyle w:val="Default"/>
        <w:numPr>
          <w:ilvl w:val="0"/>
          <w:numId w:val="3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70 % kwoty zabezpieczenia Zamawiający zwróci w terminie 30 dni od dnia odbioru końcowego przedm</w:t>
      </w:r>
      <w:r>
        <w:rPr>
          <w:rFonts w:ascii="Cambria" w:hAnsi="Cambria"/>
          <w:color w:val="auto"/>
          <w:sz w:val="22"/>
          <w:szCs w:val="22"/>
        </w:rPr>
        <w:t>iotu umowy oraz uznania przez Zamawiającego, że zamówienie zostało należycie wykonane.</w:t>
      </w:r>
    </w:p>
    <w:p w:rsidR="00B428D2" w:rsidRDefault="00EC36F5">
      <w:pPr>
        <w:pStyle w:val="Default"/>
        <w:numPr>
          <w:ilvl w:val="0"/>
          <w:numId w:val="3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30 % kwoty zabezpieczenia pozostawionej na zabezpieczenie roszczeń z tytułu rękojmi za wady zostanie zwrócone nie później niż w 15. dniu po upływie okresu rękojmi za wad</w:t>
      </w:r>
      <w:r>
        <w:rPr>
          <w:rFonts w:ascii="Cambria" w:hAnsi="Cambria"/>
          <w:color w:val="auto"/>
          <w:sz w:val="22"/>
          <w:szCs w:val="22"/>
        </w:rPr>
        <w:t>y.</w:t>
      </w:r>
    </w:p>
    <w:p w:rsidR="00B428D2" w:rsidRDefault="00EC36F5">
      <w:pPr>
        <w:pStyle w:val="Default"/>
        <w:numPr>
          <w:ilvl w:val="0"/>
          <w:numId w:val="3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 jest zobowiązany zapewnić, aby zabezpieczenie należytego wykonania umowy zachowało moc wiążącą w okresie wykonywania umowy oraz w okresie rękojmi za wady fizyczne. W przypadku stwierdzonych przy odbiorze wad, Wykonawca zobowiązany jest do </w:t>
      </w:r>
      <w:r>
        <w:rPr>
          <w:rFonts w:ascii="Cambria" w:hAnsi="Cambria"/>
          <w:color w:val="auto"/>
          <w:sz w:val="22"/>
          <w:szCs w:val="22"/>
        </w:rPr>
        <w:t>stosownego wydłużenia zabezpieczenia należytego wykonania umowy oraz zabezpieczenia pozostawionego na zabezpieczenie roszczeń z tytułu rękojmi za wady. W przypadku przekroczenia terminu wykonania umowy Wykonawca zobowiązany jest do zaktualizowania zabezpie</w:t>
      </w:r>
      <w:r>
        <w:rPr>
          <w:rFonts w:ascii="Cambria" w:hAnsi="Cambria"/>
          <w:color w:val="auto"/>
          <w:sz w:val="22"/>
          <w:szCs w:val="22"/>
        </w:rPr>
        <w:t>czenia należytego wykonania umowy wnoszonego w innej formie niż pieniężna.</w:t>
      </w:r>
    </w:p>
    <w:p w:rsidR="00B428D2" w:rsidRDefault="00EC36F5">
      <w:pPr>
        <w:pStyle w:val="Default"/>
        <w:numPr>
          <w:ilvl w:val="0"/>
          <w:numId w:val="3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trakcie realizacji umowy Wykonawca może dokonać zmiany formy zabezpieczenia należytego wykonania umowy na jedną lub kilka form, o których mowa w przepisach ustawy </w:t>
      </w:r>
      <w:proofErr w:type="spellStart"/>
      <w:r>
        <w:rPr>
          <w:rFonts w:ascii="Cambria" w:hAnsi="Cambria"/>
          <w:color w:val="auto"/>
          <w:sz w:val="22"/>
          <w:szCs w:val="22"/>
        </w:rPr>
        <w:t>Pzp</w:t>
      </w:r>
      <w:proofErr w:type="spellEnd"/>
      <w:r>
        <w:rPr>
          <w:rFonts w:ascii="Cambria" w:hAnsi="Cambria"/>
          <w:color w:val="auto"/>
          <w:sz w:val="22"/>
          <w:szCs w:val="22"/>
        </w:rPr>
        <w:t>, pod warunki</w:t>
      </w:r>
      <w:r>
        <w:rPr>
          <w:rFonts w:ascii="Cambria" w:hAnsi="Cambria"/>
          <w:color w:val="auto"/>
          <w:sz w:val="22"/>
          <w:szCs w:val="22"/>
        </w:rPr>
        <w:t>em, że zmiana formy zabezpieczenia zostanie dokonana z zachowaniem ciągłości zabezpieczenia i bez zmniejszenia jego wysokości.</w:t>
      </w:r>
    </w:p>
    <w:p w:rsidR="00B428D2" w:rsidRDefault="00EC36F5">
      <w:pPr>
        <w:pStyle w:val="Default"/>
        <w:numPr>
          <w:ilvl w:val="0"/>
          <w:numId w:val="3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wnosi zabezpieczenie na okres nie krótszy niż 5 lat i jednocześnie zobowiązuje się do przedłużenia zabezpieczenia lub w</w:t>
      </w:r>
      <w:r>
        <w:rPr>
          <w:rFonts w:ascii="Cambria" w:hAnsi="Cambria"/>
          <w:color w:val="auto"/>
          <w:sz w:val="22"/>
          <w:szCs w:val="22"/>
        </w:rPr>
        <w:t xml:space="preserve">niesienia nowego zabezpieczenia na kolejne </w:t>
      </w:r>
      <w:r>
        <w:rPr>
          <w:rFonts w:ascii="Cambria" w:hAnsi="Cambria"/>
          <w:color w:val="auto"/>
          <w:sz w:val="22"/>
          <w:szCs w:val="22"/>
        </w:rPr>
        <w:lastRenderedPageBreak/>
        <w:t>okresy. W przypadku nieprzedłużenia lub niewniesienia nowego zabezpieczenia najpóźniej na 30 dni przed upływem terminu ważności dotychczasowego zabezpieczenia, Zamawiający zmienia formę na zabezpieczenie w pieniąd</w:t>
      </w:r>
      <w:r>
        <w:rPr>
          <w:rFonts w:ascii="Cambria" w:hAnsi="Cambria"/>
          <w:color w:val="auto"/>
          <w:sz w:val="22"/>
          <w:szCs w:val="22"/>
        </w:rPr>
        <w:t>zu, poprzez wypłatę kwoty z dotychczasowego zabezpieczenia.</w:t>
      </w:r>
    </w:p>
    <w:p w:rsidR="00B428D2" w:rsidRDefault="00EC36F5">
      <w:pPr>
        <w:pStyle w:val="Default"/>
        <w:numPr>
          <w:ilvl w:val="0"/>
          <w:numId w:val="3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Wypłata, o której mowa w ust. 6, następuje nie później niż w ostatnim dniu ważności dotychczasowego zabezpieczenia.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i/>
          <w:color w:val="auto"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(*ust. 6, 7 ma zastosowanie w przypadku, jeżeli okres, na jaki ma zostać wniesio</w:t>
      </w:r>
      <w:r>
        <w:rPr>
          <w:rFonts w:ascii="Cambria" w:hAnsi="Cambria"/>
          <w:i/>
          <w:color w:val="auto"/>
          <w:sz w:val="20"/>
          <w:szCs w:val="20"/>
        </w:rPr>
        <w:t>ne zabezpieczenie przekracza 5 lat, a zabezpieczenie Wykonawca wnosi w innej formie niż w pieniądzu na okres 5 lat)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16</w:t>
      </w:r>
    </w:p>
    <w:p w:rsidR="00B428D2" w:rsidRDefault="00EC36F5">
      <w:pPr>
        <w:pStyle w:val="Default"/>
        <w:numPr>
          <w:ilvl w:val="3"/>
          <w:numId w:val="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udziela Zamawiającemu gwarancji jakości i rękojmi obejmującej całość prac wykonanych w ramach przedmiotu zamówienia:</w:t>
      </w:r>
    </w:p>
    <w:p w:rsidR="00B428D2" w:rsidRDefault="00EC36F5">
      <w:pPr>
        <w:pStyle w:val="Default"/>
        <w:numPr>
          <w:ilvl w:val="0"/>
          <w:numId w:val="4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  <w:u w:val="single"/>
        </w:rPr>
      </w:pPr>
      <w:r>
        <w:rPr>
          <w:rFonts w:ascii="Cambria" w:hAnsi="Cambria"/>
          <w:color w:val="auto"/>
          <w:sz w:val="22"/>
          <w:szCs w:val="22"/>
          <w:u w:val="single"/>
        </w:rPr>
        <w:t>Część I</w:t>
      </w:r>
      <w:r>
        <w:rPr>
          <w:rFonts w:ascii="Cambria" w:hAnsi="Cambria"/>
          <w:color w:val="auto"/>
          <w:sz w:val="22"/>
          <w:szCs w:val="22"/>
          <w:u w:val="single"/>
        </w:rPr>
        <w:t xml:space="preserve">: </w:t>
      </w:r>
    </w:p>
    <w:p w:rsidR="00B428D2" w:rsidRDefault="00EC36F5">
      <w:pPr>
        <w:pStyle w:val="Default"/>
        <w:numPr>
          <w:ilvl w:val="0"/>
          <w:numId w:val="44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...... lat gwarancji jakości i ...... lat rękojmi na zastosowane materiały - rury i kształtki preizolowane;</w:t>
      </w:r>
    </w:p>
    <w:p w:rsidR="00B428D2" w:rsidRDefault="00EC36F5">
      <w:pPr>
        <w:pStyle w:val="Default"/>
        <w:numPr>
          <w:ilvl w:val="0"/>
          <w:numId w:val="44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…… lat gwarancji jakości i …… lat rękojmi za wady na roboty budowlane, zastosowane materiały, dostarczone i zamontowane urządzenia. </w:t>
      </w:r>
    </w:p>
    <w:p w:rsidR="00B428D2" w:rsidRDefault="00EC36F5">
      <w:pPr>
        <w:pStyle w:val="Default"/>
        <w:spacing w:after="200" w:line="276" w:lineRule="auto"/>
        <w:ind w:left="357"/>
        <w:contextualSpacing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i/lub</w:t>
      </w:r>
    </w:p>
    <w:p w:rsidR="00B428D2" w:rsidRDefault="00EC36F5">
      <w:pPr>
        <w:pStyle w:val="Default"/>
        <w:numPr>
          <w:ilvl w:val="0"/>
          <w:numId w:val="4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  <w:u w:val="single"/>
        </w:rPr>
      </w:pPr>
      <w:r>
        <w:rPr>
          <w:rFonts w:ascii="Cambria" w:hAnsi="Cambria"/>
          <w:color w:val="auto"/>
          <w:sz w:val="22"/>
          <w:szCs w:val="22"/>
          <w:u w:val="single"/>
        </w:rPr>
        <w:t xml:space="preserve">Część II: </w:t>
      </w:r>
    </w:p>
    <w:p w:rsidR="00B428D2" w:rsidRDefault="00EC36F5">
      <w:pPr>
        <w:pStyle w:val="Default"/>
        <w:numPr>
          <w:ilvl w:val="0"/>
          <w:numId w:val="45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…… lat gwarancji jakości i …… lat rękojmi za wady na roboty budowlane, zastosowane materiały, dostarczone i zamontowane urządzenia i armaturę.</w:t>
      </w:r>
    </w:p>
    <w:p w:rsidR="00B428D2" w:rsidRDefault="00EC36F5">
      <w:pPr>
        <w:pStyle w:val="Default"/>
        <w:numPr>
          <w:ilvl w:val="3"/>
          <w:numId w:val="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Bieg terminu gwarancji jakości i rękojmi rozpoczyna się od daty odbioru końcowego, a w przypadku stwie</w:t>
      </w:r>
      <w:r>
        <w:rPr>
          <w:rFonts w:ascii="Cambria" w:hAnsi="Cambria"/>
          <w:color w:val="auto"/>
          <w:sz w:val="22"/>
          <w:szCs w:val="22"/>
        </w:rPr>
        <w:t>rdzenia wad od daty potwierdzenia ich usunięcia i przekazania przedmiotu umowy Zamawiającemu jako należycie wykonanego, bądź od daty odbioru przedmiotu umowy w przypadku wystąpienia wad nie nadających się do usunięcia, ale nie uniemożliwiających użytkowani</w:t>
      </w:r>
      <w:r>
        <w:rPr>
          <w:rFonts w:ascii="Cambria" w:hAnsi="Cambria"/>
          <w:color w:val="auto"/>
          <w:sz w:val="22"/>
          <w:szCs w:val="22"/>
        </w:rPr>
        <w:t>e przedmiotu odbioru zgodnie z przeznaczeniem.</w:t>
      </w:r>
    </w:p>
    <w:p w:rsidR="00B428D2" w:rsidRDefault="00EC36F5">
      <w:pPr>
        <w:pStyle w:val="Default"/>
        <w:numPr>
          <w:ilvl w:val="3"/>
          <w:numId w:val="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Odpowiedzialność Wykonawcy z tytułu udzielonej gwarancji jakości i rękojmi za wady obejmuje wady wykonanych robót, jak i wady materiałów użytych do wykonania przedmiotu umowy. W okresie gwarancji Wykonawca zob</w:t>
      </w:r>
      <w:r>
        <w:rPr>
          <w:rFonts w:ascii="Cambria" w:hAnsi="Cambria"/>
          <w:color w:val="auto"/>
          <w:sz w:val="22"/>
          <w:szCs w:val="22"/>
        </w:rPr>
        <w:t>owiązany jest do nieodpłatnego usuwania wad ujawnionych po odbiorze końcowym.</w:t>
      </w:r>
    </w:p>
    <w:p w:rsidR="00B428D2" w:rsidRDefault="00EC36F5">
      <w:pPr>
        <w:pStyle w:val="Default"/>
        <w:numPr>
          <w:ilvl w:val="3"/>
          <w:numId w:val="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Jeżeli Wykonawca nie usunie wad w wyznaczonym przez Zamawiającego terminie, wady może usunąć Zamawiający poprzez zlecenie ich usunięcia stronie trzeciej oraz obciążając pełnymi k</w:t>
      </w:r>
      <w:r>
        <w:rPr>
          <w:rFonts w:ascii="Cambria" w:hAnsi="Cambria"/>
          <w:color w:val="auto"/>
          <w:sz w:val="22"/>
          <w:szCs w:val="22"/>
        </w:rPr>
        <w:t>osztami ich usunięcia Wykonawcę. W tym przypadku koszty usuwania wad będą pokrywane w pierwszej kolejności z zatrzymanej kwoty zabezpieczenia należytego wykonania umowy pozostawionej na zabezpieczenie roszczeń z tytułu rękojmi za wady.</w:t>
      </w:r>
    </w:p>
    <w:p w:rsidR="00B428D2" w:rsidRDefault="00EC36F5">
      <w:pPr>
        <w:pStyle w:val="Default"/>
        <w:numPr>
          <w:ilvl w:val="3"/>
          <w:numId w:val="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Okres gwarancji jako</w:t>
      </w:r>
      <w:r>
        <w:rPr>
          <w:rFonts w:ascii="Cambria" w:hAnsi="Cambria"/>
          <w:color w:val="auto"/>
          <w:sz w:val="22"/>
          <w:szCs w:val="22"/>
        </w:rPr>
        <w:t>ści i rękojmi za wady ulega przedłużeniu o czas, w ciągu którego na skutek wad przedmiotu umowy Zamawiający nie mógł z niego korzystać.</w:t>
      </w:r>
    </w:p>
    <w:p w:rsidR="00B428D2" w:rsidRDefault="00EC36F5">
      <w:pPr>
        <w:pStyle w:val="Default"/>
        <w:numPr>
          <w:ilvl w:val="3"/>
          <w:numId w:val="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Jeżeli Wykonawca z racji swoich zobowiązań wymieni w okresie gwarancji jakości część urządzeń lub elementów robót objęty</w:t>
      </w:r>
      <w:r>
        <w:rPr>
          <w:rFonts w:ascii="Cambria" w:hAnsi="Cambria"/>
          <w:color w:val="auto"/>
          <w:sz w:val="22"/>
          <w:szCs w:val="22"/>
        </w:rPr>
        <w:t>ch przedmiotem umowy, to termin gwarancji jakości biegnie na nie na nowo od chwili przekazania ich Zamawiającemu.</w:t>
      </w:r>
    </w:p>
    <w:p w:rsidR="00B428D2" w:rsidRDefault="00EC36F5">
      <w:pPr>
        <w:pStyle w:val="Default"/>
        <w:numPr>
          <w:ilvl w:val="3"/>
          <w:numId w:val="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wyznaczy Wykonawcy termin ostatecznego gwarancyjnego odbioru przedmiotu umowy przed upływem okresu udzielonej gwarancji jakości. O</w:t>
      </w:r>
      <w:r>
        <w:rPr>
          <w:rFonts w:ascii="Cambria" w:hAnsi="Cambria"/>
          <w:color w:val="auto"/>
          <w:sz w:val="22"/>
          <w:szCs w:val="22"/>
        </w:rPr>
        <w:t xml:space="preserve"> ww. czynnościach Zamawiający zawiadomi Wykonawcę z co najmniej 3 dniowym wyprzedzeniem. Czynności, o których mowa mogą być przeprowadzone również pod nieobecność przedstawiciela Wykonawcy, na co Wykonawca wyraża zgodę.</w:t>
      </w:r>
    </w:p>
    <w:p w:rsidR="00B428D2" w:rsidRDefault="00EC36F5">
      <w:pPr>
        <w:pStyle w:val="Default"/>
        <w:numPr>
          <w:ilvl w:val="3"/>
          <w:numId w:val="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Dokument gwarancyjny, którego wzór s</w:t>
      </w:r>
      <w:r>
        <w:rPr>
          <w:rFonts w:ascii="Cambria" w:hAnsi="Cambria"/>
          <w:color w:val="auto"/>
          <w:sz w:val="22"/>
          <w:szCs w:val="22"/>
        </w:rPr>
        <w:t>tanowi Załącznik nr 1 do umowy, Wykonawca dołączy do protokołu odbioru końcowego przedmiotu umowy, o którym mowa w § 14 ust. 5 oraz ust. 6 w przypadku stwierdzenia wad, lub protokołu odbioru spisanego na okoliczność odbioru, o którym mowa w § 14 ust. 7.</w:t>
      </w:r>
    </w:p>
    <w:p w:rsidR="00B428D2" w:rsidRDefault="00EC36F5">
      <w:pPr>
        <w:pStyle w:val="Default"/>
        <w:numPr>
          <w:ilvl w:val="3"/>
          <w:numId w:val="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>Za</w:t>
      </w:r>
      <w:r>
        <w:rPr>
          <w:rFonts w:ascii="Cambria" w:hAnsi="Cambria"/>
          <w:color w:val="auto"/>
          <w:sz w:val="22"/>
          <w:szCs w:val="22"/>
        </w:rPr>
        <w:t xml:space="preserve">mawiający może realizować uprawnienia z tytułu rękojmi niezależnie od uprawnień </w:t>
      </w:r>
      <w:r>
        <w:rPr>
          <w:rFonts w:ascii="Cambria" w:hAnsi="Cambria"/>
          <w:color w:val="auto"/>
          <w:sz w:val="22"/>
          <w:szCs w:val="22"/>
        </w:rPr>
        <w:br/>
        <w:t xml:space="preserve">z tytułu gwarancji, jednakże w przypadku wykonywania przez Zamawiającego uprawnień </w:t>
      </w:r>
      <w:r>
        <w:rPr>
          <w:rFonts w:ascii="Cambria" w:hAnsi="Cambria"/>
          <w:color w:val="auto"/>
          <w:sz w:val="22"/>
          <w:szCs w:val="22"/>
        </w:rPr>
        <w:br/>
        <w:t>z tytułu gwarancji bieg terminu do wykonywania uprawnień z tytułu rękojmi ulega zawieszeniu</w:t>
      </w:r>
      <w:r>
        <w:rPr>
          <w:rFonts w:ascii="Cambria" w:hAnsi="Cambria"/>
          <w:color w:val="auto"/>
          <w:sz w:val="22"/>
          <w:szCs w:val="22"/>
        </w:rPr>
        <w:t xml:space="preserve"> z dniem zawiadomienia Wykonawcy o wadzie. Termin ten biegnie dalej od dnia odmowy przez Wykonawcę wykonania obowiązków wynikających z gwarancji albo bezskutecznego upływu czasu na ich wykonanie.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17</w:t>
      </w:r>
    </w:p>
    <w:p w:rsidR="00B428D2" w:rsidRDefault="00EC36F5">
      <w:pPr>
        <w:pStyle w:val="Default"/>
        <w:numPr>
          <w:ilvl w:val="0"/>
          <w:numId w:val="32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Strony postanawiają, że Wykonawca zapłaci Zamawiającem</w:t>
      </w:r>
      <w:r>
        <w:rPr>
          <w:rFonts w:ascii="Cambria" w:hAnsi="Cambria"/>
          <w:color w:val="auto"/>
          <w:sz w:val="22"/>
          <w:szCs w:val="22"/>
        </w:rPr>
        <w:t>u kary umowne w przypadku: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opóźnienia w wykonaniu przedmiotu umowy w wysokości </w:t>
      </w:r>
      <w:r>
        <w:rPr>
          <w:rFonts w:ascii="Cambria" w:hAnsi="Cambria"/>
          <w:b/>
          <w:color w:val="auto"/>
          <w:sz w:val="22"/>
          <w:szCs w:val="22"/>
        </w:rPr>
        <w:t>0,5%</w:t>
      </w:r>
      <w:r>
        <w:rPr>
          <w:rFonts w:ascii="Cambria" w:hAnsi="Cambria"/>
          <w:color w:val="auto"/>
          <w:sz w:val="22"/>
          <w:szCs w:val="22"/>
        </w:rPr>
        <w:t xml:space="preserve"> wynagrodzenia</w:t>
      </w:r>
      <w:r>
        <w:rPr>
          <w:rStyle w:val="Odwoaniedokomentarza"/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 xml:space="preserve">określonego w § 10 ust. 2 za każdy dzień opóźnienia, liczonego od dnia określonego w </w:t>
      </w:r>
      <w:r>
        <w:rPr>
          <w:rFonts w:ascii="Cambria" w:hAnsi="Cambria"/>
          <w:color w:val="auto"/>
          <w:sz w:val="22"/>
          <w:szCs w:val="22"/>
        </w:rPr>
        <w:br/>
        <w:t>§ 3 pkt 2,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opóźnienia w usunięciu wad stwierdzonych przy odbiorze lub w okresie gwarancji jakości lub rękojmi za wady w wysokości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0,03 % </w:t>
      </w:r>
      <w:r>
        <w:rPr>
          <w:rFonts w:ascii="Cambria" w:hAnsi="Cambria"/>
          <w:color w:val="auto"/>
          <w:sz w:val="22"/>
          <w:szCs w:val="22"/>
        </w:rPr>
        <w:t>wynagrodzenia określonego w § 10 ust. 2, za każdy dzień opóźnienia liczonego od dnia wyznaczonego na usunięcie wad,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odstąpienia od</w:t>
      </w:r>
      <w:r>
        <w:rPr>
          <w:rFonts w:ascii="Cambria" w:hAnsi="Cambria"/>
          <w:color w:val="auto"/>
          <w:sz w:val="22"/>
          <w:szCs w:val="22"/>
        </w:rPr>
        <w:t xml:space="preserve"> umowy z przyczyn zależnych od Wykonawcy w wysokości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20 % </w:t>
      </w:r>
      <w:r>
        <w:rPr>
          <w:rFonts w:ascii="Cambria" w:hAnsi="Cambria"/>
          <w:color w:val="auto"/>
          <w:sz w:val="22"/>
          <w:szCs w:val="22"/>
        </w:rPr>
        <w:t xml:space="preserve">wynagrodzenia określonego w § 10 ust. 2. Dla uniknięcia wątpliwości, kara jest należna zarówno w przypadku odstąpienia umownego, jak i na podstawie przepisów ustawy, zarówno odstąpienia ze skutkiem </w:t>
      </w:r>
      <w:r>
        <w:rPr>
          <w:rFonts w:ascii="Cambria" w:hAnsi="Cambria"/>
          <w:color w:val="auto"/>
          <w:sz w:val="22"/>
          <w:szCs w:val="22"/>
        </w:rPr>
        <w:t>do całej umowy, jak i odstąpienia w części, jeżeli umowa lub przepis to przewiduje,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braku zapłaty wynagrodzenia należnego podwykonawcom lub dalszym podwykonawcom w wysokości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0,5 % </w:t>
      </w:r>
      <w:r>
        <w:rPr>
          <w:rFonts w:ascii="Cambria" w:hAnsi="Cambria"/>
          <w:color w:val="auto"/>
          <w:sz w:val="22"/>
          <w:szCs w:val="22"/>
        </w:rPr>
        <w:t xml:space="preserve">wynagrodzenia określonego w § 10 ust. 2, za każdy przypadek braku zapłaty </w:t>
      </w:r>
      <w:r>
        <w:rPr>
          <w:rFonts w:ascii="Cambria" w:hAnsi="Cambria"/>
          <w:color w:val="auto"/>
          <w:sz w:val="22"/>
          <w:szCs w:val="22"/>
        </w:rPr>
        <w:t>podwykonawcy lub dalszemu podwykonawcy,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opóźnienia w zapłacie wynagrodzenia należnego podwykonawcom lub dalszym podwykonawcom w wysokości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0,01 % </w:t>
      </w:r>
      <w:r>
        <w:rPr>
          <w:rFonts w:ascii="Cambria" w:hAnsi="Cambria"/>
          <w:color w:val="auto"/>
          <w:sz w:val="22"/>
          <w:szCs w:val="22"/>
        </w:rPr>
        <w:t>wynagrodzenia określonego w § 10 ust. 2, za każdy dzień opóźnienia liczonego od dnia terminu wyznaczonego do za</w:t>
      </w:r>
      <w:r>
        <w:rPr>
          <w:rFonts w:ascii="Cambria" w:hAnsi="Cambria"/>
          <w:color w:val="auto"/>
          <w:sz w:val="22"/>
          <w:szCs w:val="22"/>
        </w:rPr>
        <w:t>płaty każdej faktury podwykonawcy lub dalszego podwykonawcy, co do której Wykonawca opóźnił się z zapłatą,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nieprzedłożenia do zaakceptowania projektu umowy o podwykonawstwo, której przedmiotem są roboty budowlane, lub projektu jej zmiany w wysokości </w:t>
      </w:r>
      <w:r>
        <w:rPr>
          <w:rFonts w:ascii="Cambria" w:hAnsi="Cambria"/>
          <w:b/>
          <w:bCs/>
          <w:color w:val="auto"/>
          <w:sz w:val="22"/>
          <w:szCs w:val="22"/>
        </w:rPr>
        <w:t>0,05</w:t>
      </w:r>
      <w:r>
        <w:rPr>
          <w:rFonts w:ascii="Cambria" w:hAnsi="Cambria"/>
          <w:color w:val="auto"/>
          <w:sz w:val="22"/>
          <w:szCs w:val="22"/>
        </w:rPr>
        <w:t xml:space="preserve">% </w:t>
      </w:r>
      <w:r>
        <w:rPr>
          <w:rFonts w:ascii="Cambria" w:hAnsi="Cambria"/>
          <w:color w:val="auto"/>
          <w:sz w:val="22"/>
          <w:szCs w:val="22"/>
        </w:rPr>
        <w:t>wynagrodzenia określonego w § 10 ust. 2, za każdy przypadek nieprzedłożenia projektu lub projektu jej zmiany,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nieprzedłożenia poświadczonej za zgodność z oryginałem kopii umowy o podwykonawstwo lub jej zmiany w wysokości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0,05 </w:t>
      </w:r>
      <w:r>
        <w:rPr>
          <w:rFonts w:ascii="Cambria" w:hAnsi="Cambria"/>
          <w:color w:val="auto"/>
          <w:sz w:val="22"/>
          <w:szCs w:val="22"/>
        </w:rPr>
        <w:t xml:space="preserve">% wynagrodzenia określonego w </w:t>
      </w:r>
      <w:r>
        <w:rPr>
          <w:rFonts w:ascii="Cambria" w:hAnsi="Cambria"/>
          <w:color w:val="auto"/>
          <w:sz w:val="22"/>
          <w:szCs w:val="22"/>
        </w:rPr>
        <w:t>§ 10 ust. 2, za każdy przypadek nieprzedłożenia umowy lub jej zmiany,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braku doprowadzenia do zmiany umowy o podwykonawstwo w zakresie zmiany terminu zapłaty wynagrodzenia podwykonawcy lub dalszego podwykonawcy dostawy, usługi lub roboty budowlanej w wysoko</w:t>
      </w:r>
      <w:r>
        <w:rPr>
          <w:rFonts w:ascii="Cambria" w:hAnsi="Cambria"/>
          <w:color w:val="auto"/>
          <w:sz w:val="22"/>
          <w:szCs w:val="22"/>
        </w:rPr>
        <w:t xml:space="preserve">ści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0,01 % </w:t>
      </w:r>
      <w:r>
        <w:rPr>
          <w:rFonts w:ascii="Cambria" w:hAnsi="Cambria"/>
          <w:color w:val="auto"/>
          <w:sz w:val="22"/>
          <w:szCs w:val="22"/>
        </w:rPr>
        <w:t>wynagrodzenia określonego w § 10 ust. 2, za każdy rozpoczęty dzień opóźnienia w doprowadzeniu do zmiany. Kara liczona od dnia bezskutecznego upływu terminu do wprowadzenia zmian, do dnia przedłożenia umowy ze zgodnym terminem zapłaty,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braku zmia</w:t>
      </w:r>
      <w:r>
        <w:rPr>
          <w:rFonts w:ascii="Cambria" w:hAnsi="Cambria"/>
          <w:color w:val="auto"/>
          <w:sz w:val="22"/>
          <w:szCs w:val="22"/>
        </w:rPr>
        <w:t xml:space="preserve">ny umowy o podwykonawstwo w związku ze zmianami w niniejszej umowie w wysokości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0,05 % </w:t>
      </w:r>
      <w:r>
        <w:rPr>
          <w:rFonts w:ascii="Cambria" w:hAnsi="Cambria"/>
          <w:color w:val="auto"/>
          <w:sz w:val="22"/>
          <w:szCs w:val="22"/>
        </w:rPr>
        <w:t>wynagrodzenia określonego w § 10 ust. 2, za każdy przypadek braku dokonanej zmiany umowy o podwykonawstwo,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gdy roboty objęte przedmiotem niniejszej umowy będzie wykonywa</w:t>
      </w:r>
      <w:r>
        <w:rPr>
          <w:rFonts w:ascii="Cambria" w:hAnsi="Cambria"/>
          <w:color w:val="auto"/>
          <w:sz w:val="22"/>
          <w:szCs w:val="22"/>
        </w:rPr>
        <w:t xml:space="preserve">ł inny podmiot niż Wykonawca lub inny niż podwykonawca lub dalszy podwykonawca zaakceptowany przez Zamawiającego w wysokości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0,2% </w:t>
      </w:r>
      <w:r>
        <w:rPr>
          <w:rFonts w:ascii="Cambria" w:hAnsi="Cambria"/>
          <w:color w:val="auto"/>
          <w:sz w:val="22"/>
          <w:szCs w:val="22"/>
        </w:rPr>
        <w:t>wynagrodzenia określonego w § 10 ust. 2 za każdy podmiot,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 xml:space="preserve">jeżeli </w:t>
      </w:r>
      <w:r w:rsidRPr="00EC36F5">
        <w:rPr>
          <w:rFonts w:ascii="Cambria" w:hAnsi="Cambria"/>
          <w:color w:val="auto"/>
          <w:sz w:val="22"/>
          <w:szCs w:val="22"/>
        </w:rPr>
        <w:t xml:space="preserve">czynności zastrzeżone dla </w:t>
      </w:r>
      <w:r w:rsidRPr="00EC36F5">
        <w:rPr>
          <w:rFonts w:ascii="Cambria" w:hAnsi="Cambria"/>
          <w:color w:val="auto"/>
          <w:sz w:val="22"/>
          <w:szCs w:val="22"/>
        </w:rPr>
        <w:t>personelu Wykonawcy</w:t>
      </w:r>
      <w:r w:rsidRPr="00EC36F5">
        <w:rPr>
          <w:rFonts w:ascii="Cambria" w:hAnsi="Cambria"/>
          <w:color w:val="auto"/>
          <w:sz w:val="22"/>
          <w:szCs w:val="22"/>
        </w:rPr>
        <w:t xml:space="preserve"> będzie wykonywa</w:t>
      </w:r>
      <w:r w:rsidRPr="00EC36F5">
        <w:rPr>
          <w:rFonts w:ascii="Cambria" w:hAnsi="Cambria"/>
          <w:color w:val="auto"/>
          <w:sz w:val="22"/>
          <w:szCs w:val="22"/>
        </w:rPr>
        <w:t xml:space="preserve">ła inna osoba niż wskazana </w:t>
      </w:r>
      <w:r w:rsidRPr="00EC36F5">
        <w:rPr>
          <w:rFonts w:ascii="Cambria" w:hAnsi="Cambria"/>
          <w:color w:val="000000" w:themeColor="text1"/>
          <w:sz w:val="22"/>
          <w:szCs w:val="22"/>
        </w:rPr>
        <w:t xml:space="preserve">w </w:t>
      </w:r>
      <w:r w:rsidRPr="00EC36F5">
        <w:rPr>
          <w:rFonts w:ascii="Cambria" w:hAnsi="Cambria"/>
          <w:color w:val="000000" w:themeColor="text1"/>
          <w:sz w:val="22"/>
          <w:szCs w:val="22"/>
        </w:rPr>
        <w:t>§ 5 ust. 1-4</w:t>
      </w:r>
      <w:r w:rsidRPr="00EC36F5">
        <w:rPr>
          <w:rFonts w:ascii="Cambria" w:hAnsi="Cambria"/>
          <w:color w:val="000000" w:themeColor="text1"/>
          <w:sz w:val="22"/>
          <w:szCs w:val="22"/>
        </w:rPr>
        <w:t xml:space="preserve"> lub zaakceptowana przez Zamawiającego zgodnie z </w:t>
      </w:r>
      <w:r w:rsidRPr="00EC36F5">
        <w:rPr>
          <w:rFonts w:ascii="Cambria" w:hAnsi="Cambria"/>
          <w:color w:val="000000" w:themeColor="text1"/>
          <w:sz w:val="22"/>
          <w:szCs w:val="22"/>
        </w:rPr>
        <w:t>§ 5 ust. 5-6</w:t>
      </w:r>
      <w:r w:rsidRPr="00EC36F5">
        <w:rPr>
          <w:rFonts w:ascii="Cambria" w:hAnsi="Cambria"/>
          <w:color w:val="000000" w:themeColor="text1"/>
          <w:sz w:val="22"/>
          <w:szCs w:val="22"/>
        </w:rPr>
        <w:t xml:space="preserve">, w </w:t>
      </w:r>
      <w:r w:rsidRPr="00EC36F5">
        <w:rPr>
          <w:rFonts w:ascii="Cambria" w:hAnsi="Cambria"/>
          <w:color w:val="auto"/>
          <w:sz w:val="22"/>
          <w:szCs w:val="22"/>
        </w:rPr>
        <w:t>kwocie</w:t>
      </w:r>
      <w:r>
        <w:rPr>
          <w:rFonts w:ascii="Cambria" w:hAnsi="Cambria"/>
          <w:color w:val="auto"/>
          <w:sz w:val="22"/>
          <w:szCs w:val="22"/>
        </w:rPr>
        <w:t xml:space="preserve"> 200 zł, za każdy rozpoczęty dzień wykonywania tych czynności przez tą osobę,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niezłożenia, na wezwanie Zamawiającego, przez Wykonawcę w przewidz</w:t>
      </w:r>
      <w:r>
        <w:rPr>
          <w:rFonts w:ascii="Cambria" w:hAnsi="Cambria"/>
          <w:color w:val="auto"/>
          <w:sz w:val="22"/>
          <w:szCs w:val="22"/>
        </w:rPr>
        <w:t>ianym terminie któregokolwiek dowodu wskazanego przez Zamawiającego spośród dowodów wymienionych w § 9 ust. 4 – w wysokości 2.000 zł (kara może być nakładana po raz kolejny, jeżeli Wykonawca pomimo wezwania ze strony Zamawiającego nadal nie przedkłada wyma</w:t>
      </w:r>
      <w:r>
        <w:rPr>
          <w:rFonts w:ascii="Cambria" w:hAnsi="Cambria"/>
          <w:color w:val="auto"/>
          <w:sz w:val="22"/>
          <w:szCs w:val="22"/>
        </w:rPr>
        <w:t>ganego przez Zamawiającego dowodu),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skierowania przez Wykonawcę lub podwykonawcę do wykonywania czynności wskazanych w § 9 ust. 1 osób niezatrudnionych na podstawie umowy o pracę – w wysokości 500 zł za każdą osobę (kara może być nakładana po raz kolejny w</w:t>
      </w:r>
      <w:r>
        <w:rPr>
          <w:rFonts w:ascii="Cambria" w:hAnsi="Cambria"/>
          <w:color w:val="auto"/>
          <w:sz w:val="22"/>
          <w:szCs w:val="22"/>
        </w:rPr>
        <w:t xml:space="preserve"> odniesieniu do tej samej osoby, jeżeli Zamawiający podczas następnej kontroli stwierdzi, że nadal nie jest ona zatrudniona na umowę o pracę),</w:t>
      </w:r>
    </w:p>
    <w:p w:rsidR="00B428D2" w:rsidRDefault="00EC36F5">
      <w:pPr>
        <w:pStyle w:val="Default"/>
        <w:numPr>
          <w:ilvl w:val="0"/>
          <w:numId w:val="33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braku współdziałania Wykonawcy z Zamawiającym w przeprowadzeniu kontroli, o której mowa w § 9 ust. 2 lub utrudnia</w:t>
      </w:r>
      <w:r>
        <w:rPr>
          <w:rFonts w:ascii="Cambria" w:hAnsi="Cambria"/>
          <w:color w:val="auto"/>
          <w:sz w:val="22"/>
          <w:szCs w:val="22"/>
        </w:rPr>
        <w:t>niu przez Wykonawcę kontroli, o której mowa w § 9 ust. 2, w kwocie 1.000 zł za każdy stwierdzony przypadek braku współdziałania lub utrudniania kontroli.</w:t>
      </w:r>
    </w:p>
    <w:p w:rsidR="00B428D2" w:rsidRDefault="00EC36F5">
      <w:pPr>
        <w:pStyle w:val="Default"/>
        <w:numPr>
          <w:ilvl w:val="0"/>
          <w:numId w:val="32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Strony postanawiają że Zamawiający zapłaci kary umowne w przypadku:</w:t>
      </w:r>
    </w:p>
    <w:p w:rsidR="00B428D2" w:rsidRDefault="00EC36F5">
      <w:pPr>
        <w:pStyle w:val="Default"/>
        <w:numPr>
          <w:ilvl w:val="0"/>
          <w:numId w:val="34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opóźnienia w odbiorze przedmiotu u</w:t>
      </w:r>
      <w:r>
        <w:rPr>
          <w:rFonts w:ascii="Cambria" w:hAnsi="Cambria"/>
          <w:color w:val="auto"/>
          <w:sz w:val="22"/>
          <w:szCs w:val="22"/>
        </w:rPr>
        <w:t xml:space="preserve">mowy w wysokości 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0,01 % </w:t>
      </w:r>
      <w:r>
        <w:rPr>
          <w:rFonts w:ascii="Cambria" w:hAnsi="Cambria"/>
          <w:color w:val="auto"/>
          <w:sz w:val="22"/>
          <w:szCs w:val="22"/>
        </w:rPr>
        <w:t>wynagrodzenia określonego w § 10 ust. 2, za każdy dzień opóźnienia liczonego od dnia upływu terminu wyznaczonego na zakończenie czynności odbioru, określonego w § 14 ust. 2 umowy,</w:t>
      </w:r>
    </w:p>
    <w:p w:rsidR="00B428D2" w:rsidRPr="00EC36F5" w:rsidRDefault="00EC36F5">
      <w:pPr>
        <w:pStyle w:val="Default"/>
        <w:numPr>
          <w:ilvl w:val="0"/>
          <w:numId w:val="34"/>
        </w:numPr>
        <w:spacing w:after="200" w:line="276" w:lineRule="auto"/>
        <w:ind w:left="714" w:hanging="357"/>
        <w:contextualSpacing/>
        <w:jc w:val="both"/>
      </w:pPr>
      <w:r w:rsidRPr="00EC36F5">
        <w:rPr>
          <w:rFonts w:ascii="Cambria" w:hAnsi="Cambria"/>
          <w:color w:val="auto"/>
          <w:sz w:val="22"/>
          <w:szCs w:val="22"/>
        </w:rPr>
        <w:t>odstąpienia od umowy z przyczyn zależnych od Zamawia</w:t>
      </w:r>
      <w:r w:rsidRPr="00EC36F5">
        <w:rPr>
          <w:rFonts w:ascii="Cambria" w:hAnsi="Cambria"/>
          <w:color w:val="auto"/>
          <w:sz w:val="22"/>
          <w:szCs w:val="22"/>
        </w:rPr>
        <w:t xml:space="preserve">jącego, innych niż podane w § </w:t>
      </w:r>
      <w:r w:rsidRPr="00EC36F5">
        <w:rPr>
          <w:rFonts w:ascii="Cambria" w:hAnsi="Cambria"/>
          <w:color w:val="auto"/>
          <w:sz w:val="22"/>
          <w:szCs w:val="22"/>
        </w:rPr>
        <w:t xml:space="preserve">19 </w:t>
      </w:r>
      <w:r w:rsidRPr="00EC36F5">
        <w:rPr>
          <w:rFonts w:ascii="Cambria" w:hAnsi="Cambria"/>
          <w:color w:val="auto"/>
          <w:sz w:val="22"/>
          <w:szCs w:val="22"/>
        </w:rPr>
        <w:t xml:space="preserve">ust. 2 pkt 2 umowy, w wysokości </w:t>
      </w:r>
      <w:r w:rsidRPr="00EC36F5">
        <w:rPr>
          <w:rFonts w:ascii="Cambria" w:hAnsi="Cambria"/>
          <w:b/>
          <w:bCs/>
          <w:color w:val="auto"/>
          <w:sz w:val="22"/>
          <w:szCs w:val="22"/>
        </w:rPr>
        <w:t xml:space="preserve">20 % </w:t>
      </w:r>
      <w:r w:rsidRPr="00EC36F5">
        <w:rPr>
          <w:rFonts w:ascii="Cambria" w:hAnsi="Cambria"/>
          <w:color w:val="auto"/>
          <w:sz w:val="22"/>
          <w:szCs w:val="22"/>
        </w:rPr>
        <w:t>wynagrodzenia określonego w § 10 ust. 2.</w:t>
      </w:r>
    </w:p>
    <w:p w:rsidR="00B428D2" w:rsidRDefault="00EC36F5">
      <w:pPr>
        <w:pStyle w:val="Default"/>
        <w:numPr>
          <w:ilvl w:val="0"/>
          <w:numId w:val="32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EC36F5">
        <w:rPr>
          <w:rFonts w:ascii="Cambria" w:hAnsi="Cambria"/>
          <w:color w:val="auto"/>
          <w:sz w:val="22"/>
          <w:szCs w:val="22"/>
        </w:rPr>
        <w:t>Zamawiający</w:t>
      </w:r>
      <w:r>
        <w:rPr>
          <w:rFonts w:ascii="Cambria" w:hAnsi="Cambria"/>
          <w:color w:val="auto"/>
          <w:sz w:val="22"/>
          <w:szCs w:val="22"/>
        </w:rPr>
        <w:t xml:space="preserve"> ma prawo dokonać potrąceń swoich wierzytelności z tytułu kar umownych lub odszkodowań z wierzytelności Wykonawcy określonych w </w:t>
      </w:r>
      <w:r>
        <w:rPr>
          <w:rFonts w:ascii="Cambria" w:hAnsi="Cambria"/>
          <w:color w:val="auto"/>
          <w:sz w:val="22"/>
          <w:szCs w:val="22"/>
        </w:rPr>
        <w:t>fakturach.</w:t>
      </w:r>
    </w:p>
    <w:p w:rsidR="00B428D2" w:rsidRDefault="00EC36F5">
      <w:pPr>
        <w:pStyle w:val="Default"/>
        <w:numPr>
          <w:ilvl w:val="0"/>
          <w:numId w:val="32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B428D2" w:rsidRDefault="00EC36F5">
      <w:pPr>
        <w:pStyle w:val="Default"/>
        <w:numPr>
          <w:ilvl w:val="0"/>
          <w:numId w:val="32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przypadku, gdy zastrzeżone kary umowne</w:t>
      </w:r>
      <w:r>
        <w:rPr>
          <w:rFonts w:ascii="Cambria" w:hAnsi="Cambria"/>
          <w:color w:val="auto"/>
          <w:sz w:val="22"/>
          <w:szCs w:val="22"/>
        </w:rPr>
        <w:t xml:space="preserve"> nie pokryją faktycznie poniesionej szkody, Strony mogą dochodzić odszkodowania uzupełniającego na zasadach ogólnych, określonych w Kodeksie cywilnym.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18</w:t>
      </w:r>
    </w:p>
    <w:p w:rsidR="00B428D2" w:rsidRDefault="00EC36F5">
      <w:pPr>
        <w:pStyle w:val="Default"/>
        <w:numPr>
          <w:ilvl w:val="0"/>
          <w:numId w:val="35"/>
        </w:numPr>
        <w:spacing w:after="200" w:line="276" w:lineRule="auto"/>
        <w:ind w:left="357" w:hanging="357"/>
        <w:contextualSpacing/>
        <w:jc w:val="both"/>
      </w:pPr>
      <w:r>
        <w:rPr>
          <w:rFonts w:ascii="Cambria" w:hAnsi="Cambria"/>
          <w:color w:val="auto"/>
          <w:sz w:val="22"/>
          <w:szCs w:val="22"/>
        </w:rPr>
        <w:t xml:space="preserve">Strony ustalają, że w zakresie nie uregulowanym </w:t>
      </w:r>
      <w:r w:rsidRPr="00EC36F5">
        <w:rPr>
          <w:rFonts w:ascii="Cambria" w:hAnsi="Cambria"/>
          <w:color w:val="auto"/>
          <w:sz w:val="22"/>
          <w:szCs w:val="22"/>
        </w:rPr>
        <w:t xml:space="preserve">w § </w:t>
      </w:r>
      <w:r w:rsidRPr="00EC36F5">
        <w:rPr>
          <w:rFonts w:ascii="Cambria" w:hAnsi="Cambria"/>
          <w:color w:val="auto"/>
          <w:sz w:val="22"/>
          <w:szCs w:val="22"/>
        </w:rPr>
        <w:t xml:space="preserve">17 </w:t>
      </w:r>
      <w:r w:rsidRPr="00EC36F5">
        <w:rPr>
          <w:rFonts w:ascii="Cambria" w:hAnsi="Cambria"/>
          <w:color w:val="auto"/>
          <w:sz w:val="22"/>
          <w:szCs w:val="22"/>
        </w:rPr>
        <w:t>umowy</w:t>
      </w:r>
      <w:r>
        <w:rPr>
          <w:rFonts w:ascii="Cambria" w:hAnsi="Cambria"/>
          <w:color w:val="auto"/>
          <w:sz w:val="22"/>
          <w:szCs w:val="22"/>
        </w:rPr>
        <w:t xml:space="preserve"> obowiązującą je formą odszkodowania za</w:t>
      </w:r>
      <w:r>
        <w:rPr>
          <w:rFonts w:ascii="Cambria" w:hAnsi="Cambria"/>
          <w:color w:val="auto"/>
          <w:sz w:val="22"/>
          <w:szCs w:val="22"/>
        </w:rPr>
        <w:t xml:space="preserve"> niewykonanie lub nienależyte wykonanie umowy będzie odszkodowanie na ogólnych zasadach art. 471 Kodeksu cywilnego.</w:t>
      </w:r>
    </w:p>
    <w:p w:rsidR="00B428D2" w:rsidRDefault="00EC36F5">
      <w:pPr>
        <w:pStyle w:val="Default"/>
        <w:numPr>
          <w:ilvl w:val="0"/>
          <w:numId w:val="3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Odszkodowanie będzie obejmować straty, które poszkodowany poniósł oraz utracone korzyści.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19</w:t>
      </w: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Oprócz wypadków wymienionych w treści tytułu</w:t>
      </w:r>
      <w:r>
        <w:rPr>
          <w:rFonts w:ascii="Cambria" w:hAnsi="Cambria"/>
          <w:color w:val="auto"/>
          <w:sz w:val="22"/>
          <w:szCs w:val="22"/>
        </w:rPr>
        <w:t xml:space="preserve"> XV Kodeksu cywilnego stronom przysługuje umowne prawo odstąpienia od umowy:</w:t>
      </w:r>
    </w:p>
    <w:p w:rsidR="00B428D2" w:rsidRDefault="00EC36F5">
      <w:pPr>
        <w:pStyle w:val="Default"/>
        <w:numPr>
          <w:ilvl w:val="0"/>
          <w:numId w:val="3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Wykonawcy w przypadku, gdy:</w:t>
      </w:r>
    </w:p>
    <w:p w:rsidR="00B428D2" w:rsidRDefault="00EC36F5">
      <w:pPr>
        <w:pStyle w:val="Default"/>
        <w:numPr>
          <w:ilvl w:val="0"/>
          <w:numId w:val="37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Zamawiający odmawia bez uzasadnionej przyczyny rozpoczęcia odbioru przedmiotu umowy w terminie określonym w § 14 ust. 2 lub podpisania protokołu odbior</w:t>
      </w:r>
      <w:r>
        <w:rPr>
          <w:rFonts w:ascii="Cambria" w:hAnsi="Cambria"/>
          <w:color w:val="auto"/>
          <w:sz w:val="22"/>
          <w:szCs w:val="22"/>
        </w:rPr>
        <w:t>u przedmiotu umowy. Odstąpienie od umowy w tym przypadku może nastąpić w terminie do 90 dni od dnia zgłoszenia przez Wykonawcę gotowości do odbioru, zgodnie z § 14 ust.1,</w:t>
      </w:r>
    </w:p>
    <w:p w:rsidR="00B428D2" w:rsidRDefault="00EC36F5">
      <w:pPr>
        <w:pStyle w:val="Default"/>
        <w:numPr>
          <w:ilvl w:val="0"/>
          <w:numId w:val="37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 xml:space="preserve">Zamawiający zawiadomi Wykonawcę, iż nie będzie w stanie realizować swoich obowiązków </w:t>
      </w:r>
      <w:r>
        <w:rPr>
          <w:rFonts w:ascii="Cambria" w:hAnsi="Cambria"/>
          <w:color w:val="auto"/>
          <w:sz w:val="22"/>
          <w:szCs w:val="22"/>
        </w:rPr>
        <w:t>wynikających z umowy lub ze specyfikacji istotnych warunków zamówienia. Odstąpienie od umowy w tym przypadku może nastąpić w terminie do dnia zakończenia robót określonego w § 3 pkt 2.</w:t>
      </w:r>
    </w:p>
    <w:p w:rsidR="00B428D2" w:rsidRDefault="00EC36F5">
      <w:pPr>
        <w:pStyle w:val="Default"/>
        <w:numPr>
          <w:ilvl w:val="0"/>
          <w:numId w:val="3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Zamawiającemu w przypadku, gdy:</w:t>
      </w:r>
    </w:p>
    <w:p w:rsidR="00B428D2" w:rsidRDefault="00EC36F5">
      <w:pPr>
        <w:pStyle w:val="Default"/>
        <w:numPr>
          <w:ilvl w:val="0"/>
          <w:numId w:val="3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bez uzasadnionych przyczyn ni</w:t>
      </w:r>
      <w:r>
        <w:rPr>
          <w:rFonts w:ascii="Cambria" w:hAnsi="Cambria"/>
          <w:color w:val="auto"/>
          <w:sz w:val="22"/>
          <w:szCs w:val="22"/>
        </w:rPr>
        <w:t>e rozpoczął realizacji przedmiotu umowy w terminie 7 dni, licząc od dnia rozpoczęcia robót określonego w § 3 pkt 1. Odstąpienie od umowy w tym przypadku może nastąpić w terminie do 90 dni od dnia powzięcia przez Zamawiającego wiadomości o tych okoliczności</w:t>
      </w:r>
      <w:r>
        <w:rPr>
          <w:rFonts w:ascii="Cambria" w:hAnsi="Cambria"/>
          <w:color w:val="auto"/>
          <w:sz w:val="22"/>
          <w:szCs w:val="22"/>
        </w:rPr>
        <w:t xml:space="preserve">ach, </w:t>
      </w:r>
    </w:p>
    <w:p w:rsidR="00B428D2" w:rsidRDefault="00EC36F5">
      <w:pPr>
        <w:pStyle w:val="Default"/>
        <w:numPr>
          <w:ilvl w:val="0"/>
          <w:numId w:val="3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</w:t>
      </w:r>
      <w:r>
        <w:rPr>
          <w:rFonts w:ascii="Cambria" w:hAnsi="Cambria"/>
          <w:color w:val="auto"/>
          <w:sz w:val="22"/>
          <w:szCs w:val="22"/>
        </w:rPr>
        <w:t xml:space="preserve"> państwa lub bezpieczeństwu publicznemu. Odstąpienie od umowy w tym wypadku może nastąpić w terminie do 30 dni od dnia powzięcia przez Zamawiającego wiadomości o tych okolicznościach, a Wykonawca może żądać wyłącznie wynagrodzenia należnego mu z tytułu wyk</w:t>
      </w:r>
      <w:r>
        <w:rPr>
          <w:rFonts w:ascii="Cambria" w:hAnsi="Cambria"/>
          <w:color w:val="auto"/>
          <w:sz w:val="22"/>
          <w:szCs w:val="22"/>
        </w:rPr>
        <w:t>onania części umowy,</w:t>
      </w:r>
    </w:p>
    <w:p w:rsidR="00B428D2" w:rsidRDefault="00EC36F5">
      <w:pPr>
        <w:pStyle w:val="Default"/>
        <w:numPr>
          <w:ilvl w:val="0"/>
          <w:numId w:val="3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 bez uzasadnionych przyczyn przerwał realizację wykonywanych robót i przerwa trwa dłużej niż 7 dni. Odstąpienie od umowy w tym przypadku może nastąpić w terminie do 90 dni od dnia  powzięcia przez Zamawiającego wiadomości o </w:t>
      </w:r>
      <w:r>
        <w:rPr>
          <w:rFonts w:ascii="Cambria" w:hAnsi="Cambria"/>
          <w:color w:val="auto"/>
          <w:sz w:val="22"/>
          <w:szCs w:val="22"/>
        </w:rPr>
        <w:t>tych okolicznościach,</w:t>
      </w:r>
    </w:p>
    <w:p w:rsidR="00B428D2" w:rsidRDefault="00EC36F5">
      <w:pPr>
        <w:pStyle w:val="Default"/>
        <w:numPr>
          <w:ilvl w:val="0"/>
          <w:numId w:val="3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wykonuje roboty niezgodnie ze specyfikacją istotnych warunków zamówienia, dokumentacją projektową lub nienależycie wykonuje swoje inne zobowiązania wynikające z umowy. Odstąpienie od umowy w tym przypadku może nastąpić w ter</w:t>
      </w:r>
      <w:r>
        <w:rPr>
          <w:rFonts w:ascii="Cambria" w:hAnsi="Cambria"/>
          <w:color w:val="auto"/>
          <w:sz w:val="22"/>
          <w:szCs w:val="22"/>
        </w:rPr>
        <w:t>minie do 90 dni od dnia powzięcia przez Zamawiającego wiadomości o tych okolicznościach,</w:t>
      </w:r>
    </w:p>
    <w:p w:rsidR="00B428D2" w:rsidRDefault="00EC36F5">
      <w:pPr>
        <w:pStyle w:val="Default"/>
        <w:numPr>
          <w:ilvl w:val="0"/>
          <w:numId w:val="3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 nie wykona przedmiotu umowy w terminie określonym w § 3 pkt 2. Odstąpienie od umowy w tym przypadku może nastąpić w terminie do 90 dni od dnia określonego w </w:t>
      </w:r>
      <w:r>
        <w:rPr>
          <w:rFonts w:ascii="Cambria" w:hAnsi="Cambria"/>
          <w:color w:val="auto"/>
          <w:sz w:val="22"/>
          <w:szCs w:val="22"/>
        </w:rPr>
        <w:t>§ 3 pkt 2,</w:t>
      </w:r>
    </w:p>
    <w:p w:rsidR="00B428D2" w:rsidRDefault="00EC36F5">
      <w:pPr>
        <w:pStyle w:val="Default"/>
        <w:numPr>
          <w:ilvl w:val="0"/>
          <w:numId w:val="3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wystąpi konieczność wielokrotnego dokonywania bezpośredniej zapłaty podwykonawcy lub dalszemu podwykonawcy, o których mowa w § 11 ust. 7. Odstąpienie od umowy w tym przypadku może nastąpić w terminie do 90 dni od dnia wystąpienia tych okolicznoś</w:t>
      </w:r>
      <w:r>
        <w:rPr>
          <w:rFonts w:ascii="Cambria" w:hAnsi="Cambria"/>
          <w:color w:val="auto"/>
          <w:sz w:val="22"/>
          <w:szCs w:val="22"/>
        </w:rPr>
        <w:t>ci,</w:t>
      </w:r>
    </w:p>
    <w:p w:rsidR="00B428D2" w:rsidRDefault="00EC36F5">
      <w:pPr>
        <w:pStyle w:val="Default"/>
        <w:numPr>
          <w:ilvl w:val="0"/>
          <w:numId w:val="3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wystąpi konieczność dokonania bezpośrednich zapłat na sumę większą niż 5% wynagrodzenia określonego w § 10 ust. 2, Odstąpienie od umowy w tym przypadku może nastąpić w terminie do 90 dni od dnia wystąpienia tych okoliczności,</w:t>
      </w:r>
    </w:p>
    <w:p w:rsidR="00B428D2" w:rsidRDefault="00EC36F5">
      <w:pPr>
        <w:pStyle w:val="Default"/>
        <w:numPr>
          <w:ilvl w:val="0"/>
          <w:numId w:val="38"/>
        </w:numPr>
        <w:spacing w:after="200" w:line="276" w:lineRule="auto"/>
        <w:ind w:left="714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skieruje do wyko</w:t>
      </w:r>
      <w:r>
        <w:rPr>
          <w:rFonts w:ascii="Cambria" w:hAnsi="Cambria"/>
          <w:color w:val="auto"/>
          <w:sz w:val="22"/>
          <w:szCs w:val="22"/>
        </w:rPr>
        <w:t xml:space="preserve">nywania czynności określonych w § 9 ust. 1 osoby niezatrudnione na podstawie umowy o pracę. Odstąpienie od umowy w tym wypadku może nastąpić w terminie 60 dni od dnia stwierdzenia przez Zamawiającego naruszenia przez Wykonawcę zobowiązania określonego w § </w:t>
      </w:r>
      <w:r>
        <w:rPr>
          <w:rFonts w:ascii="Cambria" w:hAnsi="Cambria"/>
          <w:color w:val="auto"/>
          <w:sz w:val="22"/>
          <w:szCs w:val="22"/>
        </w:rPr>
        <w:t>9 ust. 1.</w:t>
      </w:r>
    </w:p>
    <w:p w:rsidR="00B428D2" w:rsidRDefault="00EC36F5">
      <w:pPr>
        <w:pStyle w:val="Default"/>
        <w:numPr>
          <w:ilvl w:val="0"/>
          <w:numId w:val="3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Odstąpienie od umowy wymaga formy pisemnej pod rygorem nieważności. Oświadczenie </w:t>
      </w:r>
      <w:r>
        <w:rPr>
          <w:rFonts w:ascii="Cambria" w:hAnsi="Cambria"/>
          <w:color w:val="auto"/>
          <w:sz w:val="22"/>
          <w:szCs w:val="22"/>
        </w:rPr>
        <w:br/>
        <w:t>o odstąpieniu od umowy powinno zawierać uzasadnienie.</w:t>
      </w:r>
    </w:p>
    <w:p w:rsidR="00B428D2" w:rsidRDefault="00EC36F5">
      <w:pPr>
        <w:pStyle w:val="Default"/>
        <w:numPr>
          <w:ilvl w:val="0"/>
          <w:numId w:val="3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Odstąpienie na mocy niniejszej umowy ma skutek ex nunc i odnosi się do niewykonanego przez Wykonawcę przed ods</w:t>
      </w:r>
      <w:r>
        <w:rPr>
          <w:rFonts w:ascii="Cambria" w:hAnsi="Cambria"/>
          <w:color w:val="auto"/>
          <w:sz w:val="22"/>
          <w:szCs w:val="22"/>
        </w:rPr>
        <w:t>tąpieniem zakresu świadczenia.</w:t>
      </w:r>
    </w:p>
    <w:p w:rsidR="00B428D2" w:rsidRDefault="00EC36F5">
      <w:pPr>
        <w:pStyle w:val="Default"/>
        <w:numPr>
          <w:ilvl w:val="0"/>
          <w:numId w:val="36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Strony postanawiają, iż pomimo odstąpienia od niniejszej umowy wiążą je postanowienia dotyczące kar umownych oraz rękojmi i gwarancji w odniesieniu do zrealizowanego przed odstąpieniem zakresu świadczenia</w:t>
      </w:r>
      <w:r>
        <w:rPr>
          <w:rFonts w:ascii="Cambria" w:hAnsi="Cambria" w:cs="Calibri"/>
          <w:color w:val="auto"/>
          <w:sz w:val="22"/>
          <w:szCs w:val="22"/>
        </w:rPr>
        <w:t>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 w:cs="Calibri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20</w:t>
      </w: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 xml:space="preserve">W wypadku </w:t>
      </w:r>
      <w:r>
        <w:rPr>
          <w:rFonts w:ascii="Cambria" w:hAnsi="Cambria"/>
          <w:color w:val="auto"/>
          <w:sz w:val="22"/>
          <w:szCs w:val="22"/>
        </w:rPr>
        <w:t>umownego odstąpienia od umowy strony zobowiązane są do następujących czynności:</w:t>
      </w:r>
    </w:p>
    <w:p w:rsidR="00B428D2" w:rsidRDefault="00EC36F5">
      <w:pPr>
        <w:pStyle w:val="Default"/>
        <w:numPr>
          <w:ilvl w:val="0"/>
          <w:numId w:val="3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wspólnie z Zamawiającym sporządza w terminie 5 dni od dnia złożenia oświadczenia o odstąpieniu protokół inwentaryzacji wykonanych robót, dostaw lub usług wraz z zesta</w:t>
      </w:r>
      <w:r>
        <w:rPr>
          <w:rFonts w:ascii="Cambria" w:hAnsi="Cambria"/>
          <w:color w:val="auto"/>
          <w:sz w:val="22"/>
          <w:szCs w:val="22"/>
        </w:rPr>
        <w:t>wieniem wartości według stanu na dzień odstąpienia od umowy. Zatwierdzony przez Zamawiającego protokół inwentaryzacji stanowić będzie podstawę do wystawienia faktury przez Wykonawcę.</w:t>
      </w:r>
    </w:p>
    <w:p w:rsidR="00B428D2" w:rsidRDefault="00EC36F5">
      <w:pPr>
        <w:pStyle w:val="Default"/>
        <w:numPr>
          <w:ilvl w:val="0"/>
          <w:numId w:val="3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Strony wspólnie ustalają sposób zabezpieczenia przerwanych robót, a Wykon</w:t>
      </w:r>
      <w:r>
        <w:rPr>
          <w:rFonts w:ascii="Cambria" w:hAnsi="Cambria"/>
          <w:color w:val="auto"/>
          <w:sz w:val="22"/>
          <w:szCs w:val="22"/>
        </w:rPr>
        <w:t>awca zabezpieczy przerwane roboty.</w:t>
      </w:r>
    </w:p>
    <w:p w:rsidR="00B428D2" w:rsidRDefault="00EC36F5">
      <w:pPr>
        <w:pStyle w:val="Default"/>
        <w:numPr>
          <w:ilvl w:val="0"/>
          <w:numId w:val="3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Koszt robót i czynności zabezpieczających poniesie strona, z winy której nastąpiło odstąpienie od umowy.</w:t>
      </w:r>
    </w:p>
    <w:p w:rsidR="00B428D2" w:rsidRDefault="00EC36F5">
      <w:pPr>
        <w:pStyle w:val="Default"/>
        <w:numPr>
          <w:ilvl w:val="0"/>
          <w:numId w:val="3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Wykonawca sporządzi wykaz pełnowartościowych materiałów i urządzeń, których nie można wykorzystać do realizacji </w:t>
      </w:r>
      <w:r>
        <w:rPr>
          <w:rFonts w:ascii="Cambria" w:hAnsi="Cambria"/>
          <w:color w:val="auto"/>
          <w:sz w:val="22"/>
          <w:szCs w:val="22"/>
        </w:rPr>
        <w:t>innych robót.</w:t>
      </w:r>
    </w:p>
    <w:p w:rsidR="00B428D2" w:rsidRDefault="00EC36F5">
      <w:pPr>
        <w:pStyle w:val="Default"/>
        <w:numPr>
          <w:ilvl w:val="0"/>
          <w:numId w:val="3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Jeżeli odstąpienie od umowy nastąpiło z przyczyn zależnych od Zamawiającego, to Zamawiający jest zobowiązany pokryć koszty materiałów i urządzeń, o których mowa w ust. 4 i przejąć je.</w:t>
      </w:r>
    </w:p>
    <w:p w:rsidR="00B428D2" w:rsidRDefault="00EC36F5">
      <w:pPr>
        <w:pStyle w:val="Default"/>
        <w:numPr>
          <w:ilvl w:val="0"/>
          <w:numId w:val="3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usunie z terenu budowy obiekty, materiały i urzą</w:t>
      </w:r>
      <w:r>
        <w:rPr>
          <w:rFonts w:ascii="Cambria" w:hAnsi="Cambria"/>
          <w:color w:val="auto"/>
          <w:sz w:val="22"/>
          <w:szCs w:val="22"/>
        </w:rPr>
        <w:t>dzenia stanowiące jego własność w terminie jednego miesiąca po dniu przerwania robót.</w:t>
      </w:r>
    </w:p>
    <w:p w:rsidR="00B428D2" w:rsidRDefault="00EC36F5">
      <w:pPr>
        <w:pStyle w:val="Default"/>
        <w:numPr>
          <w:ilvl w:val="0"/>
          <w:numId w:val="39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 zgłosi do odbioru przez Zamawiającego wykonane roboty, dostawy i usługi do czasu odstąpienia od umowy oraz roboty zabezpieczające.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21</w:t>
      </w:r>
    </w:p>
    <w:p w:rsidR="00B428D2" w:rsidRDefault="00EC36F5">
      <w:pPr>
        <w:pStyle w:val="Default"/>
        <w:numPr>
          <w:ilvl w:val="0"/>
          <w:numId w:val="4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Strony zgodnie oświadcz</w:t>
      </w:r>
      <w:r>
        <w:rPr>
          <w:rFonts w:ascii="Cambria" w:hAnsi="Cambria"/>
          <w:color w:val="auto"/>
          <w:sz w:val="22"/>
          <w:szCs w:val="22"/>
        </w:rPr>
        <w:t>ają, że informacje i dane, które są przekazywane w związku z realizacją niniejszej umowy mają charakter poufny i nie mogą być udostępniane osobom trzecim, z wyjątkiem uczestników procesu inwestycyjnego w zakresie, który jest niezbędny do prawidłowego wykon</w:t>
      </w:r>
      <w:r>
        <w:rPr>
          <w:rFonts w:ascii="Cambria" w:hAnsi="Cambria"/>
          <w:color w:val="auto"/>
          <w:sz w:val="22"/>
          <w:szCs w:val="22"/>
        </w:rPr>
        <w:t>ania przedmiotu umowy.</w:t>
      </w:r>
    </w:p>
    <w:p w:rsidR="00B428D2" w:rsidRDefault="00EC36F5">
      <w:pPr>
        <w:pStyle w:val="Default"/>
        <w:numPr>
          <w:ilvl w:val="0"/>
          <w:numId w:val="4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Wykonawca, jego personel oraz inne osoby, które występują po stronie Wykonawcy przy realizacji niniejszej umowy są zobowiązane do zachowania w tajemnicy wszelkich informacji dotyczących Zamawiającego uzyskanych w trakcie realizacji u</w:t>
      </w:r>
      <w:r>
        <w:rPr>
          <w:rFonts w:ascii="Cambria" w:hAnsi="Cambria"/>
          <w:color w:val="auto"/>
          <w:sz w:val="22"/>
          <w:szCs w:val="22"/>
        </w:rPr>
        <w:t>mowy oraz po jej zakończeniu, chyba że uzyskają na to uprzednio pisemną zgodę Zamawiającego.</w:t>
      </w:r>
    </w:p>
    <w:p w:rsidR="00B428D2" w:rsidRDefault="00EC36F5">
      <w:pPr>
        <w:pStyle w:val="Default"/>
        <w:numPr>
          <w:ilvl w:val="0"/>
          <w:numId w:val="4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Wykonawca, jego personel oraz inne osoby, które występują po stronie Wykonawcy przy realizacji niniejszej umowy są zobowiązane stosować środki techniczne i organiz</w:t>
      </w:r>
      <w:r>
        <w:rPr>
          <w:rFonts w:ascii="Cambria" w:hAnsi="Cambria"/>
          <w:color w:val="auto"/>
          <w:sz w:val="22"/>
          <w:szCs w:val="22"/>
        </w:rPr>
        <w:t>acyjne Zamawiającego zapewniające ochronę przetwarzanych przez Zamawiającego danych osobowych odpowiednią do zagrożeń.</w:t>
      </w:r>
    </w:p>
    <w:p w:rsidR="00B428D2" w:rsidRDefault="00EC36F5">
      <w:pPr>
        <w:pStyle w:val="Default"/>
        <w:numPr>
          <w:ilvl w:val="0"/>
          <w:numId w:val="4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przypadku powstania konieczności powierzenia lub przetwarzania danych osobowych, zgodnie z przepisami ustawy z dnia 10 maja 2018 r. o o</w:t>
      </w:r>
      <w:r>
        <w:rPr>
          <w:rFonts w:ascii="Cambria" w:hAnsi="Cambria"/>
          <w:color w:val="auto"/>
          <w:sz w:val="22"/>
          <w:szCs w:val="22"/>
        </w:rPr>
        <w:t>chronie danych osobowych (Dz. U. z 2019 r., poz. 1781) oraz zgodnie z przepisami Rozporządzenia Parlamentu Europejskiego i Rady (UE) 2016/679 z dnia 27 kwietnia 2016 r. w sprawie ochrony osób fizycznych w związku z przetwarzaniem danych osobowych i w spraw</w:t>
      </w:r>
      <w:r>
        <w:rPr>
          <w:rFonts w:ascii="Cambria" w:hAnsi="Cambria"/>
          <w:color w:val="auto"/>
          <w:sz w:val="22"/>
          <w:szCs w:val="22"/>
        </w:rPr>
        <w:t>ie swobodnego przepływu takich danych oraz uchylenia dyrektywy 95/46/WE (ogólne rozporządzenie o ochronie danych) (Dz. Urz. UE L 119 z 04.05.2016 r., str. 1), zasady powierzenia i przetwarzania tych danych zostaną uregulowane odrębną, nieodpłatną umową.</w:t>
      </w:r>
    </w:p>
    <w:p w:rsidR="00B428D2" w:rsidRDefault="00EC36F5">
      <w:pPr>
        <w:pStyle w:val="Default"/>
        <w:numPr>
          <w:ilvl w:val="0"/>
          <w:numId w:val="40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</w:t>
      </w:r>
      <w:r>
        <w:rPr>
          <w:rFonts w:ascii="Cambria" w:hAnsi="Cambria"/>
          <w:color w:val="auto"/>
          <w:sz w:val="22"/>
          <w:szCs w:val="22"/>
        </w:rPr>
        <w:t>przypadku uchylania się Wykonawcy od podpisania umowy, o której mowa w ust. 4, Wykonawca ponosi pełną odpowiedzialność za następstwa tego uchylenia, w tym z tytułu powstałej szkody Zamawiającego (jako administratora danych) lub osoby trzeciej.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22</w:t>
      </w:r>
      <w:r>
        <w:rPr>
          <w:rFonts w:ascii="Cambria" w:hAnsi="Cambria"/>
          <w:b/>
          <w:bCs/>
          <w:color w:val="auto"/>
          <w:sz w:val="22"/>
          <w:szCs w:val="22"/>
          <w:vertAlign w:val="superscript"/>
        </w:rPr>
        <w:t>x</w:t>
      </w:r>
    </w:p>
    <w:p w:rsidR="00B428D2" w:rsidRDefault="00EC36F5">
      <w:pPr>
        <w:pStyle w:val="Default"/>
        <w:numPr>
          <w:ilvl w:val="0"/>
          <w:numId w:val="4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Jeżel</w:t>
      </w:r>
      <w:r>
        <w:rPr>
          <w:rFonts w:ascii="Cambria" w:hAnsi="Cambria"/>
          <w:color w:val="auto"/>
          <w:sz w:val="22"/>
          <w:szCs w:val="22"/>
        </w:rPr>
        <w:t xml:space="preserve">i Wykonawcą jest Konsorcjum, wówczas podmioty wchodzące w skład Konsorcjum są solidarnie odpowiedzialne przed Zamawiającym za wykonanie przedmiotu umowy i za </w:t>
      </w:r>
      <w:r>
        <w:rPr>
          <w:rFonts w:ascii="Cambria" w:hAnsi="Cambria"/>
          <w:color w:val="auto"/>
          <w:sz w:val="22"/>
          <w:szCs w:val="22"/>
        </w:rPr>
        <w:lastRenderedPageBreak/>
        <w:t>wniesienie zabezpieczenia należytego wykonania umowy oraz za zapłatę wynagrodzenia podwykonawców.</w:t>
      </w:r>
    </w:p>
    <w:p w:rsidR="00B428D2" w:rsidRDefault="00EC36F5">
      <w:pPr>
        <w:pStyle w:val="Default"/>
        <w:numPr>
          <w:ilvl w:val="0"/>
          <w:numId w:val="4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Lider jest upoważniony do otrzymywania poleceń dla i w imieniu wszystkich podmiotów wchodzących w skład Konsorcjum.</w:t>
      </w:r>
    </w:p>
    <w:p w:rsidR="00B428D2" w:rsidRDefault="00EC36F5">
      <w:pPr>
        <w:pStyle w:val="Default"/>
        <w:numPr>
          <w:ilvl w:val="0"/>
          <w:numId w:val="4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Liderowi przysługuje wyłączne prawo pobierania zapłaty wynagrodzenia za wykonane przez wszystkie podmioty wchodzące w skład Konsorcjum świad</w:t>
      </w:r>
      <w:r>
        <w:rPr>
          <w:rFonts w:ascii="Cambria" w:hAnsi="Cambria"/>
          <w:color w:val="auto"/>
          <w:sz w:val="22"/>
          <w:szCs w:val="22"/>
        </w:rPr>
        <w:t>czenia i wystawiania z tego tytułu faktur Zamawiającemu.</w:t>
      </w:r>
    </w:p>
    <w:p w:rsidR="00B428D2" w:rsidRDefault="00EC36F5">
      <w:pPr>
        <w:pStyle w:val="Default"/>
        <w:numPr>
          <w:ilvl w:val="0"/>
          <w:numId w:val="4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Podmioty wchodzące w skład Konsorcjum zobowiązane są do pozostawania w Konsorcjum przez cały czas trwania umowy, łącznie z okresem gwarancji jakości i rękojmi za wady.</w:t>
      </w:r>
    </w:p>
    <w:p w:rsidR="00B428D2" w:rsidRDefault="00EC36F5">
      <w:pPr>
        <w:pStyle w:val="Default"/>
        <w:numPr>
          <w:ilvl w:val="0"/>
          <w:numId w:val="4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przypadku rozwiązania umowy </w:t>
      </w:r>
      <w:r>
        <w:rPr>
          <w:rFonts w:ascii="Cambria" w:hAnsi="Cambria"/>
          <w:color w:val="auto"/>
          <w:sz w:val="22"/>
          <w:szCs w:val="22"/>
        </w:rPr>
        <w:t>Konsorcjum przed upływem okresu gwarancji i rękojmi za wady Zamawiający jest uprawniony do żądania wykonania całości lub części robót wynikających z umowy od wszystkich, niektórych lub jednego z członków Konsorcjum.</w:t>
      </w:r>
    </w:p>
    <w:p w:rsidR="00B428D2" w:rsidRDefault="00EC36F5">
      <w:pPr>
        <w:pStyle w:val="Default"/>
        <w:numPr>
          <w:ilvl w:val="0"/>
          <w:numId w:val="41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przypadku powierzenia realizacji częśc</w:t>
      </w:r>
      <w:r>
        <w:rPr>
          <w:rFonts w:ascii="Cambria" w:hAnsi="Cambria"/>
          <w:color w:val="auto"/>
          <w:sz w:val="22"/>
          <w:szCs w:val="22"/>
        </w:rPr>
        <w:t>i zamówienia objętego niniejszą umową podwykonawcy/om, umowa/y o podwykonawstwo winna/y być zawarta/e przez wszystkie podmioty wchodzące w skład Konsorcjum.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color w:val="auto"/>
          <w:sz w:val="20"/>
          <w:szCs w:val="20"/>
        </w:rPr>
        <w:t>(x §22 ma zastosowanie w przypadku jeżeli Wykonawcą jest Konsorcjum)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 23</w:t>
      </w:r>
    </w:p>
    <w:p w:rsidR="00B428D2" w:rsidRDefault="00EC36F5">
      <w:pPr>
        <w:widowControl w:val="0"/>
        <w:numPr>
          <w:ilvl w:val="3"/>
          <w:numId w:val="46"/>
        </w:numPr>
        <w:spacing w:after="0"/>
        <w:ind w:left="357" w:hanging="357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Oprócz przypadków, o </w:t>
      </w:r>
      <w:r>
        <w:rPr>
          <w:rFonts w:ascii="Cambria" w:eastAsia="Times New Roman" w:hAnsi="Cambria" w:cs="Calibri"/>
          <w:lang w:eastAsia="pl-PL"/>
        </w:rPr>
        <w:t>których mowa w art. 144 ust. 1 pkt 2-6 ustawy – Prawo zamówień publicznych i innych przypadków wskazanych w niniejszej umowie, Zamawiający dopuszcza możliwość wprowadzania zmiany umowy w stosunku do treści oferty, na podstawie której dokonano wyboru Wykona</w:t>
      </w:r>
      <w:r>
        <w:rPr>
          <w:rFonts w:ascii="Cambria" w:eastAsia="Times New Roman" w:hAnsi="Cambria" w:cs="Calibri"/>
          <w:lang w:eastAsia="pl-PL"/>
        </w:rPr>
        <w:t>wcy.</w:t>
      </w:r>
    </w:p>
    <w:p w:rsidR="00B428D2" w:rsidRDefault="00EC36F5">
      <w:pPr>
        <w:widowControl w:val="0"/>
        <w:numPr>
          <w:ilvl w:val="0"/>
          <w:numId w:val="47"/>
        </w:numPr>
        <w:spacing w:after="0"/>
        <w:ind w:left="714" w:hanging="357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Termin realizacji zamówienia może ulec zmianie w następujących sytuacjach:</w:t>
      </w:r>
    </w:p>
    <w:p w:rsidR="00B428D2" w:rsidRDefault="00EC36F5">
      <w:pPr>
        <w:widowControl w:val="0"/>
        <w:numPr>
          <w:ilvl w:val="0"/>
          <w:numId w:val="48"/>
        </w:numPr>
        <w:spacing w:after="0"/>
        <w:ind w:left="1094" w:hanging="357"/>
        <w:jc w:val="both"/>
        <w:rPr>
          <w:rFonts w:ascii="Tms Rmn" w:eastAsia="Times New Roman" w:hAnsi="Tms Rmn"/>
          <w:sz w:val="20"/>
          <w:szCs w:val="20"/>
          <w:lang w:eastAsia="pl-PL"/>
        </w:rPr>
      </w:pPr>
      <w:r>
        <w:rPr>
          <w:rFonts w:ascii="Cambria" w:eastAsia="Times New Roman" w:hAnsi="Cambria" w:cs="Calibri"/>
          <w:kern w:val="2"/>
          <w:lang w:eastAsia="ar-SA"/>
        </w:rPr>
        <w:t xml:space="preserve">w przypadku wystąpienia problemów z dotrzymaniem terminu wykonania zamówienia na uzasadniony wniosek wykonawcy, pod warunkiem, że zmiana ta wynika z okoliczności, </w:t>
      </w:r>
      <w:r>
        <w:rPr>
          <w:rFonts w:ascii="Cambria" w:eastAsia="Times New Roman" w:hAnsi="Cambria" w:cs="Calibri"/>
          <w:lang w:eastAsia="pl-PL"/>
        </w:rPr>
        <w:t>których Wykon</w:t>
      </w:r>
      <w:r>
        <w:rPr>
          <w:rFonts w:ascii="Cambria" w:eastAsia="Times New Roman" w:hAnsi="Cambria" w:cs="Calibri"/>
          <w:lang w:eastAsia="pl-PL"/>
        </w:rPr>
        <w:t>awca nie mógł przewidzieć na etapie składania oferty i nie jest przez niego zawiniona</w:t>
      </w:r>
      <w:r>
        <w:rPr>
          <w:rFonts w:ascii="Cambria" w:eastAsia="Times New Roman" w:hAnsi="Cambria" w:cs="Calibri"/>
          <w:kern w:val="2"/>
          <w:lang w:eastAsia="ar-SA"/>
        </w:rPr>
        <w:t>,</w:t>
      </w:r>
    </w:p>
    <w:p w:rsidR="00B428D2" w:rsidRDefault="00EC36F5">
      <w:pPr>
        <w:widowControl w:val="0"/>
        <w:numPr>
          <w:ilvl w:val="0"/>
          <w:numId w:val="48"/>
        </w:numPr>
        <w:spacing w:after="0"/>
        <w:ind w:left="109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w przypadku opóźnienia Zamawiającego w zakresie dokonywania odbiorów,</w:t>
      </w:r>
    </w:p>
    <w:p w:rsidR="00B428D2" w:rsidRDefault="00EC36F5">
      <w:pPr>
        <w:widowControl w:val="0"/>
        <w:numPr>
          <w:ilvl w:val="0"/>
          <w:numId w:val="48"/>
        </w:numPr>
        <w:spacing w:after="0"/>
        <w:ind w:left="109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w przypadku zawieszenia realizacji przedmiotu umowy przez Zamawiającego,</w:t>
      </w:r>
    </w:p>
    <w:p w:rsidR="00B428D2" w:rsidRDefault="00EC36F5">
      <w:pPr>
        <w:widowControl w:val="0"/>
        <w:numPr>
          <w:ilvl w:val="0"/>
          <w:numId w:val="48"/>
        </w:numPr>
        <w:spacing w:after="0"/>
        <w:ind w:left="109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w przypadku będącym wyniki</w:t>
      </w:r>
      <w:r>
        <w:rPr>
          <w:rFonts w:ascii="Cambria" w:eastAsia="Times New Roman" w:hAnsi="Cambria" w:cs="Calibri"/>
          <w:kern w:val="2"/>
          <w:lang w:eastAsia="ar-SA"/>
        </w:rPr>
        <w:t>em wystąpienia okoliczności niezależnej od stron, które było niemożliwe do przewidzenia w momencie zawarcia umowy i któremu nie można było zapobiec mimo dochowania należytej staranności,</w:t>
      </w:r>
    </w:p>
    <w:p w:rsidR="00B428D2" w:rsidRDefault="00EC36F5">
      <w:pPr>
        <w:widowControl w:val="0"/>
        <w:numPr>
          <w:ilvl w:val="0"/>
          <w:numId w:val="48"/>
        </w:numPr>
        <w:spacing w:after="0"/>
        <w:ind w:left="1094" w:hanging="357"/>
        <w:jc w:val="both"/>
        <w:rPr>
          <w:rFonts w:ascii="Tms Rmn" w:eastAsia="Times New Roman" w:hAnsi="Tms Rmn"/>
          <w:sz w:val="20"/>
          <w:szCs w:val="20"/>
          <w:lang w:eastAsia="pl-PL"/>
        </w:rPr>
      </w:pPr>
      <w:r>
        <w:rPr>
          <w:rFonts w:ascii="Cambria" w:eastAsia="Times New Roman" w:hAnsi="Cambria" w:cs="Calibri"/>
          <w:kern w:val="2"/>
          <w:lang w:eastAsia="ar-SA"/>
        </w:rPr>
        <w:t>w przypadku będącym wynikiem wystąpienia Siły Wyższej, to znaczy niez</w:t>
      </w:r>
      <w:r>
        <w:rPr>
          <w:rFonts w:ascii="Cambria" w:eastAsia="Times New Roman" w:hAnsi="Cambria" w:cs="Calibri"/>
          <w:kern w:val="2"/>
          <w:lang w:eastAsia="ar-SA"/>
        </w:rPr>
        <w:t>ależnego od stron losowego zdarzenia zewnętrznego, któremu nie można było zapobiec mimo dochowania należytej staranności przez strony,</w:t>
      </w:r>
    </w:p>
    <w:p w:rsidR="00B428D2" w:rsidRDefault="00EC36F5">
      <w:pPr>
        <w:widowControl w:val="0"/>
        <w:numPr>
          <w:ilvl w:val="0"/>
          <w:numId w:val="48"/>
        </w:numPr>
        <w:spacing w:after="0"/>
        <w:ind w:left="1094" w:hanging="357"/>
        <w:jc w:val="both"/>
        <w:rPr>
          <w:rFonts w:ascii="Tms Rmn" w:eastAsia="Times New Roman" w:hAnsi="Tms Rmn"/>
          <w:sz w:val="20"/>
          <w:szCs w:val="20"/>
          <w:lang w:eastAsia="pl-PL"/>
        </w:rPr>
      </w:pPr>
      <w:r>
        <w:rPr>
          <w:rFonts w:ascii="Cambria" w:eastAsia="Times New Roman" w:hAnsi="Cambria" w:cs="Calibri"/>
          <w:kern w:val="2"/>
          <w:lang w:eastAsia="ar-SA"/>
        </w:rPr>
        <w:t>w przypadku zmiany będącej wynikiem zmiany umowy o dofinansowanie projektu zawartej pomiędzy Zamawiającym a Instytucją Ws</w:t>
      </w:r>
      <w:r>
        <w:rPr>
          <w:rFonts w:ascii="Cambria" w:eastAsia="Times New Roman" w:hAnsi="Cambria" w:cs="Calibri"/>
          <w:kern w:val="2"/>
          <w:lang w:eastAsia="ar-SA"/>
        </w:rPr>
        <w:t>półfinansującą w zakresie terminów (w tym terminu rzeczowej realizacji projektu) lub wysokości i warunków płatności dofinansowania realizacji projektu stanowiącego przedmiot niniejszej umowy.</w:t>
      </w:r>
    </w:p>
    <w:p w:rsidR="00B428D2" w:rsidRDefault="00EC36F5">
      <w:pPr>
        <w:widowControl w:val="0"/>
        <w:numPr>
          <w:ilvl w:val="0"/>
          <w:numId w:val="47"/>
        </w:numPr>
        <w:spacing w:after="0"/>
        <w:ind w:left="641" w:hanging="284"/>
        <w:jc w:val="both"/>
        <w:rPr>
          <w:rFonts w:asciiTheme="majorHAnsi" w:eastAsia="Times New Roman" w:hAnsiTheme="majorHAnsi" w:cs="Calibri"/>
          <w:kern w:val="2"/>
          <w:lang w:eastAsia="ar-SA"/>
        </w:rPr>
      </w:pPr>
      <w:r>
        <w:rPr>
          <w:rFonts w:asciiTheme="majorHAnsi" w:eastAsia="Times New Roman" w:hAnsiTheme="majorHAnsi" w:cs="Calibri"/>
          <w:kern w:val="2"/>
          <w:lang w:eastAsia="ar-SA"/>
        </w:rPr>
        <w:t xml:space="preserve">Wynagrodzenie Wykonawcy określone w umowie może ulec zmianom w </w:t>
      </w:r>
      <w:r>
        <w:rPr>
          <w:rFonts w:asciiTheme="majorHAnsi" w:eastAsia="Times New Roman" w:hAnsiTheme="majorHAnsi" w:cs="Calibri"/>
          <w:kern w:val="2"/>
          <w:lang w:eastAsia="ar-SA"/>
        </w:rPr>
        <w:t>następujących przypadkach:</w:t>
      </w:r>
    </w:p>
    <w:p w:rsidR="00B428D2" w:rsidRDefault="00EC36F5">
      <w:pPr>
        <w:widowControl w:val="0"/>
        <w:numPr>
          <w:ilvl w:val="0"/>
          <w:numId w:val="49"/>
        </w:numPr>
        <w:spacing w:after="0"/>
        <w:ind w:left="1094" w:hanging="357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na mocy ustawy art. 142 ust. 5 Prawo zamówień publicznych w przypadku zmiany: </w:t>
      </w:r>
    </w:p>
    <w:p w:rsidR="00B428D2" w:rsidRDefault="00EC36F5">
      <w:pPr>
        <w:pStyle w:val="Akapitzlist"/>
        <w:widowControl w:val="0"/>
        <w:numPr>
          <w:ilvl w:val="0"/>
          <w:numId w:val="54"/>
        </w:numPr>
        <w:suppressAutoHyphens/>
        <w:spacing w:after="0"/>
        <w:ind w:left="1548" w:hanging="357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stawki podatku od towarów i usług,</w:t>
      </w:r>
    </w:p>
    <w:p w:rsidR="00B428D2" w:rsidRDefault="00EC36F5">
      <w:pPr>
        <w:pStyle w:val="Akapitzlist"/>
        <w:widowControl w:val="0"/>
        <w:numPr>
          <w:ilvl w:val="0"/>
          <w:numId w:val="54"/>
        </w:numPr>
        <w:suppressAutoHyphens/>
        <w:spacing w:after="0"/>
        <w:ind w:left="1548" w:hanging="357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wysokości minimalnego wynagrodzenia za pracę albo wysokości minimalnej stawki godzinowej, ustalonych na podstawie p</w:t>
      </w:r>
      <w:r>
        <w:rPr>
          <w:rFonts w:asciiTheme="majorHAnsi" w:eastAsia="Times New Roman" w:hAnsiTheme="majorHAnsi"/>
          <w:lang w:eastAsia="pl-PL"/>
        </w:rPr>
        <w:t xml:space="preserve">rzepisów ustawy z dnia </w:t>
      </w:r>
      <w:r>
        <w:rPr>
          <w:rFonts w:asciiTheme="majorHAnsi" w:eastAsia="Times New Roman" w:hAnsiTheme="majorHAnsi"/>
          <w:lang w:eastAsia="pl-PL"/>
        </w:rPr>
        <w:br/>
        <w:t>10 października 2002 r. o minimalnym wynagrodzeniu za pracę,</w:t>
      </w:r>
    </w:p>
    <w:p w:rsidR="00B428D2" w:rsidRDefault="00EC36F5">
      <w:pPr>
        <w:pStyle w:val="Akapitzlist"/>
        <w:widowControl w:val="0"/>
        <w:numPr>
          <w:ilvl w:val="0"/>
          <w:numId w:val="54"/>
        </w:numPr>
        <w:suppressAutoHyphens/>
        <w:spacing w:after="0"/>
        <w:ind w:left="1548" w:hanging="357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lastRenderedPageBreak/>
        <w:t>zasad podlegania ubezpieczeniom społecznym lub ubezpieczeniu zdrowotnemu lub wysokości stawki składki na ubezpieczenia społeczne lub zdrowotne,</w:t>
      </w:r>
    </w:p>
    <w:p w:rsidR="00B428D2" w:rsidRDefault="00EC36F5">
      <w:pPr>
        <w:pStyle w:val="Akapitzlist"/>
        <w:widowControl w:val="0"/>
        <w:numPr>
          <w:ilvl w:val="0"/>
          <w:numId w:val="54"/>
        </w:numPr>
        <w:suppressAutoHyphens/>
        <w:spacing w:after="0"/>
        <w:ind w:left="1548" w:hanging="357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zasad gromadzenia i wysokoś</w:t>
      </w:r>
      <w:r>
        <w:rPr>
          <w:rFonts w:asciiTheme="majorHAnsi" w:eastAsia="Times New Roman" w:hAnsiTheme="majorHAnsi"/>
          <w:lang w:eastAsia="pl-PL"/>
        </w:rPr>
        <w:t>ci wpłat do pracowniczych planów kapitałowych, o których mowa w ustawie z dnia 4 października 2018 r. o pracowniczych planach kapitałowych,</w:t>
      </w:r>
    </w:p>
    <w:p w:rsidR="00B428D2" w:rsidRDefault="00EC36F5">
      <w:pPr>
        <w:widowControl w:val="0"/>
        <w:spacing w:after="0"/>
        <w:ind w:left="737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– jeżeli zmiany te będą miały wpływ na koszty wykonania zamówienia przez wykonawcę;</w:t>
      </w:r>
    </w:p>
    <w:p w:rsidR="00B428D2" w:rsidRDefault="00EC36F5">
      <w:pPr>
        <w:widowControl w:val="0"/>
        <w:numPr>
          <w:ilvl w:val="0"/>
          <w:numId w:val="49"/>
        </w:numPr>
        <w:spacing w:after="0"/>
        <w:ind w:left="1094" w:hanging="357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 w:cs="Calibri"/>
          <w:kern w:val="2"/>
          <w:lang w:eastAsia="ar-SA"/>
        </w:rPr>
        <w:t xml:space="preserve">rezygnacji z części zamówienia, </w:t>
      </w:r>
      <w:r>
        <w:rPr>
          <w:rFonts w:asciiTheme="majorHAnsi" w:eastAsia="Times New Roman" w:hAnsiTheme="majorHAnsi" w:cs="Calibri"/>
          <w:kern w:val="2"/>
          <w:lang w:eastAsia="ar-SA"/>
        </w:rPr>
        <w:t>jeśli taka rezygnacja będzie niezbędna do prawidłowej realizacji przedmiotu umowy w przypadku zaistnienia okoliczności, których nie można było przewidzieć w chwili zawarcia umowy - o wartość niezrealizowanego zakresu;</w:t>
      </w:r>
    </w:p>
    <w:p w:rsidR="00B428D2" w:rsidRDefault="00EC36F5">
      <w:pPr>
        <w:widowControl w:val="0"/>
        <w:numPr>
          <w:ilvl w:val="0"/>
          <w:numId w:val="49"/>
        </w:numPr>
        <w:spacing w:after="0"/>
        <w:ind w:left="1094" w:hanging="357"/>
        <w:jc w:val="both"/>
        <w:rPr>
          <w:rFonts w:ascii="Tms Rmn" w:eastAsia="Times New Roman" w:hAnsi="Tms Rmn"/>
          <w:sz w:val="20"/>
          <w:szCs w:val="20"/>
          <w:lang w:eastAsia="pl-PL"/>
        </w:rPr>
      </w:pPr>
      <w:r>
        <w:rPr>
          <w:rFonts w:ascii="Cambria" w:eastAsia="Times New Roman" w:hAnsi="Cambria" w:cs="Calibri"/>
          <w:kern w:val="2"/>
          <w:lang w:eastAsia="ar-SA"/>
        </w:rPr>
        <w:t>zmniejszenia zakresu przedmiotu zamówi</w:t>
      </w:r>
      <w:r>
        <w:rPr>
          <w:rFonts w:ascii="Cambria" w:eastAsia="Times New Roman" w:hAnsi="Cambria" w:cs="Calibri"/>
          <w:kern w:val="2"/>
          <w:lang w:eastAsia="ar-SA"/>
        </w:rPr>
        <w:t>enia w przypadku, gdy nie może on być zrealizowany w zakresie pierwotnie określonym, w związku z rezygnacjami ostatecznych odbiorców z udziału w Projekcie oraz niemożnością pozyskania nowych uczestników Projektu pomimo dochowania przez Strony, tj. Zamawiaj</w:t>
      </w:r>
      <w:r>
        <w:rPr>
          <w:rFonts w:ascii="Cambria" w:eastAsia="Times New Roman" w:hAnsi="Cambria" w:cs="Calibri"/>
          <w:kern w:val="2"/>
          <w:lang w:eastAsia="ar-SA"/>
        </w:rPr>
        <w:t>ącego i Wykonawcę należytej</w:t>
      </w:r>
      <w:r>
        <w:rPr>
          <w:rFonts w:ascii="Cambria" w:eastAsia="Times New Roman" w:hAnsi="Cambria" w:cs="Calibri"/>
          <w:color w:val="C9211E"/>
          <w:kern w:val="2"/>
          <w:lang w:eastAsia="ar-SA"/>
        </w:rPr>
        <w:t xml:space="preserve"> </w:t>
      </w:r>
      <w:r>
        <w:rPr>
          <w:rFonts w:ascii="Cambria" w:eastAsia="Times New Roman" w:hAnsi="Cambria" w:cs="Calibri"/>
          <w:kern w:val="2"/>
          <w:lang w:eastAsia="ar-SA"/>
        </w:rPr>
        <w:t>staranności, wówczas zakres przedmiotu zamówienia oraz wynagrodzenie wykonawcy zostaną pomniejszone o odpowiednią wartość.</w:t>
      </w:r>
    </w:p>
    <w:p w:rsidR="00B428D2" w:rsidRDefault="00EC36F5">
      <w:pPr>
        <w:widowControl w:val="0"/>
        <w:numPr>
          <w:ilvl w:val="0"/>
          <w:numId w:val="46"/>
        </w:numPr>
        <w:spacing w:after="0"/>
        <w:ind w:left="357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Inne zmiany:</w:t>
      </w:r>
    </w:p>
    <w:p w:rsidR="00B428D2" w:rsidRDefault="00EC36F5">
      <w:pPr>
        <w:widowControl w:val="0"/>
        <w:numPr>
          <w:ilvl w:val="0"/>
          <w:numId w:val="50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 xml:space="preserve">w przypadku, gdy zaoferowane przez Wykonawcę materiały lub urządzenia zostały wycofane z </w:t>
      </w:r>
      <w:r>
        <w:rPr>
          <w:rFonts w:ascii="Cambria" w:eastAsia="Times New Roman" w:hAnsi="Cambria" w:cs="Calibri"/>
          <w:kern w:val="2"/>
          <w:lang w:eastAsia="ar-SA"/>
        </w:rPr>
        <w:t>produkcji lub obrotu albo są niedostępne dla Wykonawcy z przyczyn od niego niezależnych strony dopuszczają, po uzgodnieniu, dostarczenie materiałów lub urządzeń o parametrach równoważnych bądź lepszych, jeżeli nie prowadzi to do zwiększenia ceny;</w:t>
      </w:r>
    </w:p>
    <w:p w:rsidR="00B428D2" w:rsidRDefault="00EC36F5">
      <w:pPr>
        <w:widowControl w:val="0"/>
        <w:numPr>
          <w:ilvl w:val="0"/>
          <w:numId w:val="50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zmiana sp</w:t>
      </w:r>
      <w:r>
        <w:rPr>
          <w:rFonts w:ascii="Cambria" w:eastAsia="Times New Roman" w:hAnsi="Cambria" w:cs="Calibri"/>
          <w:kern w:val="2"/>
          <w:lang w:eastAsia="ar-SA"/>
        </w:rPr>
        <w:t>owodowana Siłą Wyższą uniemożliwiającą wykonanie przedmiotu umowy zgodnie z SIWZ;</w:t>
      </w:r>
    </w:p>
    <w:p w:rsidR="00B428D2" w:rsidRDefault="00EC36F5">
      <w:pPr>
        <w:widowControl w:val="0"/>
        <w:numPr>
          <w:ilvl w:val="0"/>
          <w:numId w:val="50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zmiana osób, przy pomocy których Wykonawca i Zamawiający realizuje przedmiot umowy na inne spełniające warunki określone w SIWZ;</w:t>
      </w:r>
    </w:p>
    <w:p w:rsidR="00B428D2" w:rsidRDefault="00EC36F5">
      <w:pPr>
        <w:widowControl w:val="0"/>
        <w:numPr>
          <w:ilvl w:val="0"/>
          <w:numId w:val="50"/>
        </w:numPr>
        <w:spacing w:after="0"/>
        <w:ind w:left="714" w:hanging="357"/>
        <w:jc w:val="both"/>
        <w:rPr>
          <w:rFonts w:ascii="Tms Rmn" w:eastAsia="Times New Roman" w:hAnsi="Tms Rmn"/>
          <w:sz w:val="20"/>
          <w:szCs w:val="20"/>
          <w:lang w:eastAsia="pl-PL"/>
        </w:rPr>
      </w:pPr>
      <w:r>
        <w:rPr>
          <w:rFonts w:ascii="Cambria" w:eastAsia="Times New Roman" w:hAnsi="Cambria" w:cs="Calibri"/>
          <w:kern w:val="2"/>
          <w:lang w:eastAsia="ar-SA"/>
        </w:rPr>
        <w:t>w zakresie personelu Wykonawcy, po udokumento</w:t>
      </w:r>
      <w:r>
        <w:rPr>
          <w:rFonts w:ascii="Cambria" w:eastAsia="Times New Roman" w:hAnsi="Cambria" w:cs="Calibri"/>
          <w:kern w:val="2"/>
          <w:lang w:eastAsia="ar-SA"/>
        </w:rPr>
        <w:t>waniu posiadanych kwalifikacji zawodowych, uprawnień proponowanego kandydata nie niższych niż określone jako wymagane w SIWZ, za uprzednią zgodą Zamawiającego wyrażoną na piśmie, akceptującą kandydata na stanowisko kierownicze;</w:t>
      </w:r>
    </w:p>
    <w:p w:rsidR="00B428D2" w:rsidRDefault="00EC36F5">
      <w:pPr>
        <w:widowControl w:val="0"/>
        <w:numPr>
          <w:ilvl w:val="0"/>
          <w:numId w:val="50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w zakresie podwykonawstwa za</w:t>
      </w:r>
      <w:r>
        <w:rPr>
          <w:rFonts w:ascii="Cambria" w:eastAsia="Times New Roman" w:hAnsi="Cambria" w:cs="Calibri"/>
          <w:kern w:val="2"/>
          <w:lang w:eastAsia="ar-SA"/>
        </w:rPr>
        <w:t xml:space="preserve"> uprzednią zgodą Zamawiającego:</w:t>
      </w:r>
    </w:p>
    <w:p w:rsidR="00B428D2" w:rsidRDefault="00EC36F5">
      <w:pPr>
        <w:widowControl w:val="0"/>
        <w:numPr>
          <w:ilvl w:val="0"/>
          <w:numId w:val="51"/>
        </w:numPr>
        <w:spacing w:after="0"/>
        <w:ind w:left="1094" w:hanging="357"/>
        <w:jc w:val="both"/>
        <w:rPr>
          <w:rFonts w:ascii="Tms Rmn" w:eastAsia="Times New Roman" w:hAnsi="Tms Rmn"/>
          <w:sz w:val="20"/>
          <w:szCs w:val="20"/>
          <w:lang w:eastAsia="pl-PL"/>
        </w:rPr>
      </w:pPr>
      <w:r>
        <w:rPr>
          <w:rFonts w:ascii="Cambria" w:eastAsia="Times New Roman" w:hAnsi="Cambria" w:cs="Calibri"/>
          <w:kern w:val="2"/>
          <w:lang w:eastAsia="ar-SA"/>
        </w:rPr>
        <w:t>powierzenie podwykonawcom innej części prac niż wskazana w ofercie Wykonawcy,</w:t>
      </w:r>
    </w:p>
    <w:p w:rsidR="00B428D2" w:rsidRDefault="00EC36F5">
      <w:pPr>
        <w:widowControl w:val="0"/>
        <w:numPr>
          <w:ilvl w:val="0"/>
          <w:numId w:val="51"/>
        </w:numPr>
        <w:spacing w:after="0"/>
        <w:ind w:left="109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zmiana lub rezygnacja z podwykonawcy na etapie realizacji prac,</w:t>
      </w:r>
    </w:p>
    <w:p w:rsidR="00B428D2" w:rsidRDefault="00EC36F5">
      <w:pPr>
        <w:widowControl w:val="0"/>
        <w:numPr>
          <w:ilvl w:val="0"/>
          <w:numId w:val="51"/>
        </w:numPr>
        <w:spacing w:after="0"/>
        <w:ind w:left="109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 xml:space="preserve">powierzenie części zamówienia podwykonawcom w trakcie realizacji zamówienia, </w:t>
      </w:r>
      <w:r>
        <w:rPr>
          <w:rFonts w:ascii="Cambria" w:eastAsia="Times New Roman" w:hAnsi="Cambria" w:cs="Calibri"/>
          <w:kern w:val="2"/>
          <w:lang w:eastAsia="ar-SA"/>
        </w:rPr>
        <w:t>pomimo niewskazania w postępowaniu żadnej części zamówienia przeznaczonej do wykonania w ramach podwykonawstwa,</w:t>
      </w:r>
    </w:p>
    <w:p w:rsidR="00B428D2" w:rsidRDefault="00EC36F5">
      <w:pPr>
        <w:widowControl w:val="0"/>
        <w:spacing w:after="0"/>
        <w:ind w:left="360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 xml:space="preserve"> </w:t>
      </w:r>
      <w:r>
        <w:rPr>
          <w:rFonts w:ascii="Cambria" w:eastAsia="Times New Roman" w:hAnsi="Cambria" w:cs="Calibri"/>
          <w:kern w:val="2"/>
          <w:lang w:eastAsia="ar-SA"/>
        </w:rPr>
        <w:tab/>
      </w:r>
      <w:r>
        <w:rPr>
          <w:rFonts w:ascii="Cambria" w:eastAsia="Times New Roman" w:hAnsi="Cambria" w:cs="Calibri"/>
          <w:kern w:val="2"/>
          <w:lang w:eastAsia="ar-SA"/>
        </w:rPr>
        <w:tab/>
        <w:t>- o ile nie sprzeciwia się to postanowieniom SIWZ;</w:t>
      </w:r>
    </w:p>
    <w:p w:rsidR="00B428D2" w:rsidRDefault="00EC36F5">
      <w:pPr>
        <w:widowControl w:val="0"/>
        <w:numPr>
          <w:ilvl w:val="0"/>
          <w:numId w:val="50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zmiana sposobu rozliczenia umowy lub dokonywania płatności na rzecz Wykonawcy na skutek zm</w:t>
      </w:r>
      <w:r>
        <w:rPr>
          <w:rFonts w:ascii="Cambria" w:eastAsia="Times New Roman" w:hAnsi="Cambria" w:cs="Calibri"/>
          <w:kern w:val="2"/>
          <w:lang w:eastAsia="ar-SA"/>
        </w:rPr>
        <w:t>ian zawartej przez Zamawiającego umowy o dofinansowanie projektu lub wytycznych dotyczących realizacji projektu;</w:t>
      </w:r>
    </w:p>
    <w:p w:rsidR="00B428D2" w:rsidRDefault="00EC36F5">
      <w:pPr>
        <w:widowControl w:val="0"/>
        <w:numPr>
          <w:ilvl w:val="0"/>
          <w:numId w:val="50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zmiana harmonogramu rzeczowo – finansowego mająca wpływ na postanowienia zawarte w umowie (np. wysokość wynagrodzenia w podziale na lata realiz</w:t>
      </w:r>
      <w:r>
        <w:rPr>
          <w:rFonts w:ascii="Cambria" w:eastAsia="Times New Roman" w:hAnsi="Cambria" w:cs="Calibri"/>
          <w:kern w:val="2"/>
          <w:lang w:eastAsia="ar-SA"/>
        </w:rPr>
        <w:t>acji);</w:t>
      </w:r>
    </w:p>
    <w:p w:rsidR="00B428D2" w:rsidRDefault="00EC36F5">
      <w:pPr>
        <w:widowControl w:val="0"/>
        <w:numPr>
          <w:ilvl w:val="0"/>
          <w:numId w:val="50"/>
        </w:numPr>
        <w:spacing w:after="0"/>
        <w:ind w:left="714" w:hanging="357"/>
        <w:jc w:val="both"/>
        <w:rPr>
          <w:rFonts w:ascii="Tms Rmn" w:eastAsia="Times New Roman" w:hAnsi="Tms Rmn"/>
          <w:sz w:val="20"/>
          <w:szCs w:val="20"/>
          <w:lang w:eastAsia="pl-PL"/>
        </w:rPr>
      </w:pPr>
      <w:r>
        <w:rPr>
          <w:rFonts w:ascii="Cambria" w:eastAsia="Times New Roman" w:hAnsi="Cambria" w:cs="Calibri"/>
          <w:kern w:val="2"/>
          <w:lang w:eastAsia="ar-SA"/>
        </w:rPr>
        <w:t>w przypadku zmiany terminu wykonania zamówienia mogą ulec zmianie terminy odstąpienia od umowy.</w:t>
      </w:r>
    </w:p>
    <w:p w:rsidR="00B428D2" w:rsidRDefault="00EC36F5">
      <w:pPr>
        <w:widowControl w:val="0"/>
        <w:numPr>
          <w:ilvl w:val="0"/>
          <w:numId w:val="46"/>
        </w:numPr>
        <w:spacing w:after="0"/>
        <w:ind w:left="357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Zmiana wynagrodzenia Wykonawcy jest możliwa w przypadkach wskazanych wyżej, na zasadach określonych w warunkach umowy.</w:t>
      </w:r>
    </w:p>
    <w:p w:rsidR="00B428D2" w:rsidRDefault="00EC36F5">
      <w:pPr>
        <w:widowControl w:val="0"/>
        <w:numPr>
          <w:ilvl w:val="0"/>
          <w:numId w:val="46"/>
        </w:numPr>
        <w:spacing w:after="0"/>
        <w:ind w:left="357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Wszystkie powyższe postanowienia s</w:t>
      </w:r>
      <w:r>
        <w:rPr>
          <w:rFonts w:ascii="Cambria" w:eastAsia="Times New Roman" w:hAnsi="Cambria" w:cs="Calibri"/>
          <w:kern w:val="2"/>
          <w:lang w:eastAsia="ar-SA"/>
        </w:rPr>
        <w:t>tanowią katalog zmian, na które Zamawiający może wyrazić zgodę. Nie stanowią jednocześnie zobowiązania do wyrażenia takiej zgody.</w:t>
      </w:r>
    </w:p>
    <w:p w:rsidR="00B428D2" w:rsidRDefault="00EC36F5">
      <w:pPr>
        <w:widowControl w:val="0"/>
        <w:numPr>
          <w:ilvl w:val="0"/>
          <w:numId w:val="46"/>
        </w:numPr>
        <w:spacing w:after="0"/>
        <w:ind w:left="357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Nie stanowi zmiany umowy w rozumieniu art. 144 ustawy Prawo zamówień publicznych:</w:t>
      </w:r>
    </w:p>
    <w:p w:rsidR="00B428D2" w:rsidRDefault="00EC36F5">
      <w:pPr>
        <w:widowControl w:val="0"/>
        <w:numPr>
          <w:ilvl w:val="0"/>
          <w:numId w:val="52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lastRenderedPageBreak/>
        <w:t>zmiana danych teleadresowych,</w:t>
      </w:r>
    </w:p>
    <w:p w:rsidR="00B428D2" w:rsidRDefault="00EC36F5">
      <w:pPr>
        <w:widowControl w:val="0"/>
        <w:numPr>
          <w:ilvl w:val="0"/>
          <w:numId w:val="52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 xml:space="preserve">zmiana danych </w:t>
      </w:r>
      <w:r>
        <w:rPr>
          <w:rFonts w:ascii="Cambria" w:eastAsia="Times New Roman" w:hAnsi="Cambria" w:cs="Calibri"/>
          <w:kern w:val="2"/>
          <w:lang w:eastAsia="ar-SA"/>
        </w:rPr>
        <w:t>związanych z obsługą administracyjno-organizacyjną Umowy (np. zmiana nr rachunku bankowego);</w:t>
      </w:r>
    </w:p>
    <w:p w:rsidR="00B428D2" w:rsidRDefault="00EC36F5">
      <w:pPr>
        <w:widowControl w:val="0"/>
        <w:numPr>
          <w:ilvl w:val="0"/>
          <w:numId w:val="52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zmiana harmonogramu rzeczowo – finansowego uwzględniająca postęp w realizacji prac przez Wykonawcę i nie mająca wpływu na postanowienia umowy.</w:t>
      </w:r>
    </w:p>
    <w:p w:rsidR="00B428D2" w:rsidRDefault="00EC36F5">
      <w:pPr>
        <w:widowControl w:val="0"/>
        <w:numPr>
          <w:ilvl w:val="0"/>
          <w:numId w:val="46"/>
        </w:numPr>
        <w:spacing w:after="0"/>
        <w:ind w:left="357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Strona, która występ</w:t>
      </w:r>
      <w:r>
        <w:rPr>
          <w:rFonts w:ascii="Cambria" w:eastAsia="Times New Roman" w:hAnsi="Cambria" w:cs="Calibri"/>
          <w:kern w:val="2"/>
          <w:lang w:eastAsia="ar-SA"/>
        </w:rPr>
        <w:t>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:rsidR="00B428D2" w:rsidRDefault="00EC36F5">
      <w:pPr>
        <w:widowControl w:val="0"/>
        <w:numPr>
          <w:ilvl w:val="0"/>
          <w:numId w:val="46"/>
        </w:numPr>
        <w:spacing w:after="0"/>
        <w:ind w:left="357" w:hanging="357"/>
        <w:jc w:val="both"/>
        <w:rPr>
          <w:rFonts w:ascii="Tms Rmn" w:eastAsia="Times New Roman" w:hAnsi="Tms Rmn"/>
          <w:sz w:val="20"/>
          <w:szCs w:val="20"/>
          <w:lang w:eastAsia="pl-PL"/>
        </w:rPr>
      </w:pPr>
      <w:r>
        <w:rPr>
          <w:rFonts w:ascii="Cambria" w:eastAsia="Times New Roman" w:hAnsi="Cambria" w:cs="Calibri"/>
          <w:kern w:val="2"/>
          <w:lang w:eastAsia="ar-SA"/>
        </w:rPr>
        <w:t>Zmiana po</w:t>
      </w:r>
      <w:r>
        <w:rPr>
          <w:rFonts w:ascii="Cambria" w:eastAsia="Times New Roman" w:hAnsi="Cambria" w:cs="Calibri"/>
          <w:kern w:val="2"/>
          <w:lang w:eastAsia="ar-SA"/>
        </w:rPr>
        <w:t>stanowień zawartej umowy może nastąpić za zgodą obu stron wyrażoną na piśmie w postaci aneksu, pod rygorem nieważności takiej zmiany. Zamawiający przewidział katalog zmian umowy, na które mogą powoływać się strony niniejszej umowy.</w:t>
      </w:r>
    </w:p>
    <w:p w:rsidR="00B428D2" w:rsidRDefault="00EC36F5">
      <w:pPr>
        <w:widowControl w:val="0"/>
        <w:numPr>
          <w:ilvl w:val="0"/>
          <w:numId w:val="46"/>
        </w:numPr>
        <w:spacing w:after="0"/>
        <w:ind w:left="357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Warunki zmian:</w:t>
      </w:r>
    </w:p>
    <w:p w:rsidR="00B428D2" w:rsidRDefault="00EC36F5">
      <w:pPr>
        <w:widowControl w:val="0"/>
        <w:numPr>
          <w:ilvl w:val="0"/>
          <w:numId w:val="53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inicjowanie zmian - na wniosek Wykonawcy lub Zamawiającego,</w:t>
      </w:r>
    </w:p>
    <w:p w:rsidR="00B428D2" w:rsidRDefault="00EC36F5">
      <w:pPr>
        <w:widowControl w:val="0"/>
        <w:numPr>
          <w:ilvl w:val="0"/>
          <w:numId w:val="53"/>
        </w:numPr>
        <w:spacing w:after="0"/>
        <w:ind w:left="714" w:hanging="357"/>
        <w:jc w:val="both"/>
      </w:pPr>
      <w:r>
        <w:rPr>
          <w:rFonts w:ascii="Cambria" w:eastAsia="Times New Roman" w:hAnsi="Cambria" w:cs="Calibri"/>
          <w:kern w:val="2"/>
          <w:lang w:eastAsia="ar-SA"/>
        </w:rPr>
        <w:t>uzasadnienie zmian - prawidłowa realizacja przedmiotu umowy, obniżenie kosztów, zapewnienie optymalnych parametrów technicznych i jakościowych przedmiotu umowy,</w:t>
      </w:r>
    </w:p>
    <w:p w:rsidR="00B428D2" w:rsidRDefault="00EC36F5">
      <w:pPr>
        <w:widowControl w:val="0"/>
        <w:numPr>
          <w:ilvl w:val="0"/>
          <w:numId w:val="53"/>
        </w:numPr>
        <w:spacing w:after="0"/>
        <w:ind w:left="714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forma zmian - aneks do umowy w form</w:t>
      </w:r>
      <w:r>
        <w:rPr>
          <w:rFonts w:ascii="Cambria" w:eastAsia="Times New Roman" w:hAnsi="Cambria" w:cs="Calibri"/>
          <w:kern w:val="2"/>
          <w:lang w:eastAsia="ar-SA"/>
        </w:rPr>
        <w:t>ie pisemnej pod rygorem nieważności.</w:t>
      </w:r>
    </w:p>
    <w:p w:rsidR="00B428D2" w:rsidRDefault="00EC36F5">
      <w:pPr>
        <w:pStyle w:val="Akapitzlist"/>
        <w:widowControl w:val="0"/>
        <w:numPr>
          <w:ilvl w:val="0"/>
          <w:numId w:val="46"/>
        </w:numPr>
        <w:spacing w:after="0"/>
        <w:ind w:left="357" w:hanging="357"/>
        <w:jc w:val="both"/>
        <w:rPr>
          <w:rFonts w:ascii="Cambria" w:eastAsia="Times New Roman" w:hAnsi="Cambria" w:cs="Calibri"/>
          <w:kern w:val="2"/>
          <w:lang w:eastAsia="ar-SA"/>
        </w:rPr>
      </w:pPr>
      <w:r>
        <w:rPr>
          <w:rFonts w:ascii="Cambria" w:eastAsia="Times New Roman" w:hAnsi="Cambria" w:cs="Calibri"/>
          <w:kern w:val="2"/>
          <w:lang w:eastAsia="ar-SA"/>
        </w:rPr>
        <w:t>Wykonawca nie może, bez uprzedniej pisemnej zgody Zamawiającego, przenieść na osobę trzecią wierzytelności z niniejszej umowy względem Zamawiającego.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Pr="00EC36F5" w:rsidRDefault="00EC36F5">
      <w:pPr>
        <w:pStyle w:val="Default"/>
        <w:spacing w:after="200" w:line="276" w:lineRule="auto"/>
        <w:ind w:left="284" w:hanging="284"/>
        <w:contextualSpacing/>
        <w:jc w:val="center"/>
      </w:pPr>
      <w:r w:rsidRPr="00EC36F5">
        <w:rPr>
          <w:rFonts w:ascii="Cambria" w:hAnsi="Cambria"/>
          <w:b/>
          <w:bCs/>
          <w:color w:val="auto"/>
          <w:sz w:val="22"/>
          <w:szCs w:val="22"/>
        </w:rPr>
        <w:t>§</w:t>
      </w:r>
      <w:r w:rsidRPr="00EC36F5">
        <w:rPr>
          <w:rFonts w:ascii="Cambria" w:hAnsi="Cambria"/>
          <w:b/>
          <w:bCs/>
          <w:color w:val="auto"/>
          <w:sz w:val="22"/>
          <w:szCs w:val="22"/>
        </w:rPr>
        <w:t xml:space="preserve"> 24</w:t>
      </w:r>
    </w:p>
    <w:p w:rsidR="00B428D2" w:rsidRPr="00EC36F5" w:rsidRDefault="00EC36F5">
      <w:pPr>
        <w:pStyle w:val="Default"/>
        <w:numPr>
          <w:ilvl w:val="0"/>
          <w:numId w:val="42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EC36F5">
        <w:rPr>
          <w:rFonts w:ascii="Cambria" w:hAnsi="Cambria"/>
          <w:color w:val="auto"/>
          <w:sz w:val="22"/>
          <w:szCs w:val="22"/>
        </w:rPr>
        <w:t xml:space="preserve">W sprawach nie uregulowanych niniejszą umową stosuje się </w:t>
      </w:r>
      <w:r w:rsidRPr="00EC36F5">
        <w:rPr>
          <w:rFonts w:ascii="Cambria" w:hAnsi="Cambria"/>
          <w:color w:val="auto"/>
          <w:sz w:val="22"/>
          <w:szCs w:val="22"/>
        </w:rPr>
        <w:t>przepisy Kodeksu cywilnego i ustawy z dnia 29.01.2004 r. Prawo zamówień publicznych (tekst jedn. Dz.U. z 2019 r., poz. 1843 z późn. zm.).</w:t>
      </w:r>
    </w:p>
    <w:p w:rsidR="00B428D2" w:rsidRPr="00EC36F5" w:rsidRDefault="00EC36F5">
      <w:pPr>
        <w:pStyle w:val="Default"/>
        <w:numPr>
          <w:ilvl w:val="0"/>
          <w:numId w:val="42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EC36F5">
        <w:rPr>
          <w:rFonts w:ascii="Cambria" w:hAnsi="Cambria"/>
          <w:color w:val="auto"/>
          <w:sz w:val="22"/>
          <w:szCs w:val="22"/>
        </w:rPr>
        <w:t>Spory wynikłe na tle wykonania umowy rozstrzygał będzie sąd powszechny właściwy miejscowo dla Zamawiającego.</w:t>
      </w:r>
    </w:p>
    <w:p w:rsidR="00B428D2" w:rsidRPr="00EC36F5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Pr="00EC36F5" w:rsidRDefault="00EC36F5">
      <w:pPr>
        <w:pStyle w:val="Default"/>
        <w:spacing w:after="200" w:line="276" w:lineRule="auto"/>
        <w:ind w:left="284" w:hanging="284"/>
        <w:contextualSpacing/>
        <w:jc w:val="center"/>
      </w:pPr>
      <w:r w:rsidRPr="00EC36F5">
        <w:rPr>
          <w:rFonts w:ascii="Cambria" w:hAnsi="Cambria"/>
          <w:b/>
          <w:bCs/>
          <w:color w:val="auto"/>
          <w:sz w:val="22"/>
          <w:szCs w:val="22"/>
        </w:rPr>
        <w:t xml:space="preserve">§ </w:t>
      </w:r>
      <w:r w:rsidRPr="00EC36F5">
        <w:rPr>
          <w:rFonts w:ascii="Cambria" w:hAnsi="Cambria"/>
          <w:b/>
          <w:bCs/>
          <w:color w:val="auto"/>
          <w:sz w:val="22"/>
          <w:szCs w:val="22"/>
        </w:rPr>
        <w:t>25</w:t>
      </w:r>
    </w:p>
    <w:p w:rsidR="00B428D2" w:rsidRDefault="00EC36F5">
      <w:pPr>
        <w:pStyle w:val="Default"/>
        <w:spacing w:after="20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EC36F5">
        <w:rPr>
          <w:rFonts w:ascii="Cambria" w:hAnsi="Cambria"/>
          <w:color w:val="auto"/>
          <w:sz w:val="22"/>
          <w:szCs w:val="22"/>
        </w:rPr>
        <w:t>Umo</w:t>
      </w:r>
      <w:r w:rsidRPr="00EC36F5">
        <w:rPr>
          <w:rFonts w:ascii="Cambria" w:hAnsi="Cambria"/>
          <w:color w:val="auto"/>
          <w:sz w:val="22"/>
          <w:szCs w:val="22"/>
        </w:rPr>
        <w:t>wę niniejszą sporządzono w trzech jednobrzmiących egzemplarzach: jeden egzemplarz dla Wykonawcy i dwa egzemplarze dla Zamawiającego.</w:t>
      </w:r>
      <w:bookmarkStart w:id="0" w:name="_GoBack"/>
      <w:bookmarkEnd w:id="0"/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firstLine="708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ZAMAWIAJĄCY:                                                                                     WYKONAWCA: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br w:type="page"/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auto"/>
          <w:sz w:val="20"/>
          <w:szCs w:val="20"/>
        </w:rPr>
        <w:lastRenderedPageBreak/>
        <w:t>Załącznik nr 1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auto"/>
          <w:sz w:val="20"/>
          <w:szCs w:val="20"/>
        </w:rPr>
        <w:t>DOKUMENT GWARANCJI JAKOŚCI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auto"/>
          <w:sz w:val="20"/>
          <w:szCs w:val="20"/>
        </w:rPr>
        <w:t>WARUNKI GWARANCJI JAKOŚCI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auto"/>
          <w:sz w:val="20"/>
          <w:szCs w:val="20"/>
        </w:rPr>
        <w:t xml:space="preserve">Do Umowy Nr </w:t>
      </w:r>
      <w:r>
        <w:rPr>
          <w:rFonts w:ascii="Cambria" w:hAnsi="Cambria"/>
          <w:color w:val="auto"/>
          <w:sz w:val="20"/>
          <w:szCs w:val="20"/>
        </w:rPr>
        <w:t xml:space="preserve">...............................…………. </w:t>
      </w:r>
      <w:r>
        <w:rPr>
          <w:rFonts w:ascii="Cambria" w:hAnsi="Cambria"/>
          <w:b/>
          <w:bCs/>
          <w:color w:val="auto"/>
          <w:sz w:val="20"/>
          <w:szCs w:val="20"/>
        </w:rPr>
        <w:t xml:space="preserve">zawartej dnia </w:t>
      </w:r>
      <w:r>
        <w:rPr>
          <w:rFonts w:ascii="Cambria" w:hAnsi="Cambria"/>
          <w:color w:val="auto"/>
          <w:sz w:val="20"/>
          <w:szCs w:val="20"/>
        </w:rPr>
        <w:t>................................................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auto"/>
          <w:sz w:val="20"/>
          <w:szCs w:val="20"/>
        </w:rPr>
        <w:t>WYKONAWCA</w:t>
      </w:r>
      <w:r>
        <w:rPr>
          <w:rFonts w:ascii="Cambria" w:hAnsi="Cambria"/>
          <w:color w:val="auto"/>
          <w:sz w:val="20"/>
          <w:szCs w:val="20"/>
        </w:rPr>
        <w:t>: .................................................................</w:t>
      </w:r>
      <w:r>
        <w:rPr>
          <w:rFonts w:ascii="Cambria" w:hAnsi="Cambria"/>
          <w:color w:val="auto"/>
          <w:sz w:val="20"/>
          <w:szCs w:val="20"/>
        </w:rPr>
        <w:t>.......................................................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auto"/>
          <w:sz w:val="20"/>
          <w:szCs w:val="20"/>
        </w:rPr>
        <w:t xml:space="preserve">ZAMAWIAJĄCY: </w:t>
      </w:r>
      <w:r>
        <w:rPr>
          <w:rFonts w:ascii="Cambria" w:hAnsi="Cambria"/>
          <w:color w:val="auto"/>
          <w:sz w:val="20"/>
          <w:szCs w:val="20"/>
        </w:rPr>
        <w:t>.....................................................................................................................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auto"/>
          <w:sz w:val="20"/>
          <w:szCs w:val="20"/>
        </w:rPr>
        <w:t xml:space="preserve">PRZEDMIOT GWARANCJI JAKOŚCI: </w:t>
      </w:r>
      <w:r>
        <w:rPr>
          <w:rFonts w:ascii="Cambria" w:hAnsi="Cambria"/>
          <w:color w:val="auto"/>
          <w:sz w:val="20"/>
          <w:szCs w:val="20"/>
        </w:rPr>
        <w:t>..</w:t>
      </w:r>
      <w:r>
        <w:rPr>
          <w:rFonts w:ascii="Cambria" w:hAnsi="Cambria"/>
          <w:color w:val="auto"/>
          <w:sz w:val="20"/>
          <w:szCs w:val="20"/>
        </w:rPr>
        <w:t>.............................................................................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0"/>
          <w:szCs w:val="20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Wykonawca udziela gwarancji jakości na wykonane: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........................................................................................ n</w:t>
      </w:r>
      <w:r>
        <w:rPr>
          <w:rFonts w:ascii="Cambria" w:hAnsi="Cambria"/>
          <w:color w:val="auto"/>
          <w:sz w:val="20"/>
          <w:szCs w:val="20"/>
        </w:rPr>
        <w:t>a okres ............ lat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licząc od daty odbioru końcowego tych robót/zadania dokonanego dnia ...................................</w:t>
      </w:r>
    </w:p>
    <w:p w:rsidR="00B428D2" w:rsidRDefault="00EC36F5">
      <w:pPr>
        <w:pStyle w:val="Default"/>
        <w:numPr>
          <w:ilvl w:val="0"/>
          <w:numId w:val="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O wykryciu wady Zamawiający jest zobowiązany zawiadomić na piśmie Wykonawcę w terminie 14 dni od daty jej ujawnienia. </w:t>
      </w:r>
    </w:p>
    <w:p w:rsidR="00B428D2" w:rsidRDefault="00EC36F5">
      <w:pPr>
        <w:pStyle w:val="Default"/>
        <w:numPr>
          <w:ilvl w:val="0"/>
          <w:numId w:val="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Wykonawca w terminie 7 dni od daty zawiadomienia obowiązany jest przybyć do Zamawiającego w celu przeprowadzenia wizji lokalnej. </w:t>
      </w:r>
    </w:p>
    <w:p w:rsidR="00B428D2" w:rsidRDefault="00EC36F5">
      <w:pPr>
        <w:pStyle w:val="Default"/>
        <w:numPr>
          <w:ilvl w:val="0"/>
          <w:numId w:val="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Istnienie wady powinno być stwierdzone protokolarnie z udziałem obu stron oraz wyznaczeniem przez Zamawiającego terminu na usu</w:t>
      </w:r>
      <w:r>
        <w:rPr>
          <w:rFonts w:ascii="Cambria" w:hAnsi="Cambria"/>
          <w:color w:val="auto"/>
          <w:sz w:val="20"/>
          <w:szCs w:val="20"/>
        </w:rPr>
        <w:t xml:space="preserve">nięcie wad. </w:t>
      </w:r>
    </w:p>
    <w:p w:rsidR="00B428D2" w:rsidRDefault="00EC36F5">
      <w:pPr>
        <w:pStyle w:val="Default"/>
        <w:numPr>
          <w:ilvl w:val="0"/>
          <w:numId w:val="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Okres gwarancji ulega przedłużeniu o czas trwania naprawy gwarancyjnej, jeśli Zamawiający w tym czasie nie mógł korzystać w pełni z wykonanej rzeczy. </w:t>
      </w:r>
    </w:p>
    <w:p w:rsidR="00B428D2" w:rsidRDefault="00EC36F5">
      <w:pPr>
        <w:pStyle w:val="Default"/>
        <w:numPr>
          <w:ilvl w:val="0"/>
          <w:numId w:val="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W przypadku gdy Wykonawca wykonując swoje obowiązki wymieni w okresie gwarancji jakości część urządzeń lub elementów robót objętych przedmiotem umowy, to termin gwarancji jakości biegnie na nie od nowa (od początku) od chwili przekazania ich Zamawiającemu.</w:t>
      </w:r>
      <w:r>
        <w:rPr>
          <w:rFonts w:ascii="Cambria" w:hAnsi="Cambria"/>
          <w:color w:val="auto"/>
          <w:sz w:val="20"/>
          <w:szCs w:val="20"/>
        </w:rPr>
        <w:t xml:space="preserve"> </w:t>
      </w:r>
    </w:p>
    <w:p w:rsidR="00B428D2" w:rsidRDefault="00EC36F5">
      <w:pPr>
        <w:pStyle w:val="Default"/>
        <w:numPr>
          <w:ilvl w:val="0"/>
          <w:numId w:val="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W przypadku nie usunięcia wad przez Wykonawcę w okresie gwarancji, w wyznaczonym terminie, wady może usunąć Zamawiający poprzez zlecenie ich usunięcia stronie trzeciej oraz obciążając pełnymi kosztami ich usunięcia Wykonawcę. W tym przypadku koszty usuwa</w:t>
      </w:r>
      <w:r>
        <w:rPr>
          <w:rFonts w:ascii="Cambria" w:hAnsi="Cambria"/>
          <w:color w:val="auto"/>
          <w:sz w:val="20"/>
          <w:szCs w:val="20"/>
        </w:rPr>
        <w:t xml:space="preserve">nia wad będą pokrywane w pierwszej kolejności z zatrzymanej kwoty zabezpieczenia należytego wykonania umowy pozostawionej na zabezpieczenie roszczeń z tytułu rękojmi za wady. </w:t>
      </w:r>
    </w:p>
    <w:p w:rsidR="00B428D2" w:rsidRDefault="00EC36F5">
      <w:pPr>
        <w:pStyle w:val="Default"/>
        <w:numPr>
          <w:ilvl w:val="0"/>
          <w:numId w:val="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W przypadku gdy okres gwarancji udzielony przez producenta materiałów, urządzeń </w:t>
      </w:r>
      <w:r>
        <w:rPr>
          <w:rFonts w:ascii="Cambria" w:hAnsi="Cambria"/>
          <w:color w:val="auto"/>
          <w:sz w:val="20"/>
          <w:szCs w:val="20"/>
        </w:rPr>
        <w:t>i elementów wyposażenia jest dłuższy od okresu gwarancji udzielonej przez Wykonawcę, wówczas obowiązuje gwarancja producenta. Wykonawca jest zobowiązany do przekazania jej oryginału Zamawiającemu po upływie udzielonego przez Wykonawcę okresu gwarancyjnego.</w:t>
      </w:r>
      <w:r>
        <w:rPr>
          <w:rFonts w:ascii="Cambria" w:hAnsi="Cambria"/>
          <w:color w:val="auto"/>
          <w:sz w:val="20"/>
          <w:szCs w:val="20"/>
        </w:rPr>
        <w:t xml:space="preserve"> </w:t>
      </w:r>
    </w:p>
    <w:p w:rsidR="00B428D2" w:rsidRDefault="00EC36F5">
      <w:pPr>
        <w:pStyle w:val="Default"/>
        <w:numPr>
          <w:ilvl w:val="0"/>
          <w:numId w:val="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Zamawiający wyznaczy Wykonawcy termin ostatecznego gwarancyjnego odbioru przedmiotu umowy przed upływem okresu udzielonej gwarancji jakości. O ww. czynnościach Zamawiający zawiadomi Wykonawcę z co najmniej 3 dniowym wyprzedzeniem. Czynności, o których mo</w:t>
      </w:r>
      <w:r>
        <w:rPr>
          <w:rFonts w:ascii="Cambria" w:hAnsi="Cambria"/>
          <w:color w:val="auto"/>
          <w:sz w:val="20"/>
          <w:szCs w:val="20"/>
        </w:rPr>
        <w:t xml:space="preserve">wa mogą być przeprowadzone również pod nieobecność przedstawiciela Wykonawcy, na co Wykonawca wyraża zgodę. </w:t>
      </w:r>
    </w:p>
    <w:p w:rsidR="00B428D2" w:rsidRDefault="00EC36F5">
      <w:pPr>
        <w:pStyle w:val="Default"/>
        <w:numPr>
          <w:ilvl w:val="0"/>
          <w:numId w:val="5"/>
        </w:numPr>
        <w:spacing w:after="200" w:line="276" w:lineRule="auto"/>
        <w:ind w:left="357" w:hanging="357"/>
        <w:contextualSpacing/>
        <w:jc w:val="both"/>
      </w:pPr>
      <w:r>
        <w:rPr>
          <w:rFonts w:ascii="Cambria" w:hAnsi="Cambria"/>
          <w:color w:val="auto"/>
          <w:sz w:val="20"/>
          <w:szCs w:val="20"/>
        </w:rPr>
        <w:t xml:space="preserve">Gwarancja nie wyłącza ani nie ogranicza uprawnień Zamawiającego wynikających z przepisów o rękojmi za wady. </w:t>
      </w:r>
    </w:p>
    <w:p w:rsidR="00B428D2" w:rsidRDefault="00EC36F5">
      <w:pPr>
        <w:pStyle w:val="Default"/>
        <w:numPr>
          <w:ilvl w:val="0"/>
          <w:numId w:val="5"/>
        </w:numPr>
        <w:spacing w:after="200" w:line="276" w:lineRule="auto"/>
        <w:ind w:left="357" w:hanging="357"/>
        <w:contextualSpacing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W sprawach nie uregulowanych w niniejs</w:t>
      </w:r>
      <w:r>
        <w:rPr>
          <w:rFonts w:ascii="Cambria" w:hAnsi="Cambria"/>
          <w:color w:val="auto"/>
          <w:sz w:val="20"/>
          <w:szCs w:val="20"/>
        </w:rPr>
        <w:t>zym dokumencie gwarancji oraz w umowie w zakresie gwarancji jakości, zastosowanie mają przepisy Kodeksu cywilnego dotyczące gwarancji jakości.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0"/>
          <w:szCs w:val="20"/>
        </w:rPr>
      </w:pP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20"/>
          <w:szCs w:val="20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</w:rPr>
        <w:t>...................................................</w:t>
      </w: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</w:rPr>
        <w:t>pieczęć firmowa Wykonawcy</w:t>
      </w: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18"/>
          <w:szCs w:val="18"/>
        </w:rPr>
      </w:pPr>
    </w:p>
    <w:p w:rsidR="00B428D2" w:rsidRDefault="00B428D2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18"/>
          <w:szCs w:val="18"/>
        </w:rPr>
      </w:pPr>
    </w:p>
    <w:p w:rsidR="00B428D2" w:rsidRDefault="00EC36F5">
      <w:pPr>
        <w:pStyle w:val="Default"/>
        <w:spacing w:after="200" w:line="276" w:lineRule="auto"/>
        <w:ind w:left="284" w:hanging="284"/>
        <w:contextualSpacing/>
        <w:jc w:val="both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</w:rPr>
        <w:t>...............................</w:t>
      </w:r>
      <w:r>
        <w:rPr>
          <w:rFonts w:ascii="Cambria" w:hAnsi="Cambria"/>
          <w:color w:val="auto"/>
          <w:sz w:val="18"/>
          <w:szCs w:val="18"/>
        </w:rPr>
        <w:t>........................................................................................</w:t>
      </w:r>
    </w:p>
    <w:p w:rsidR="00B428D2" w:rsidRDefault="00EC36F5">
      <w:pPr>
        <w:spacing w:after="0"/>
        <w:ind w:left="284" w:hanging="284"/>
        <w:contextualSpacing/>
        <w:jc w:val="both"/>
      </w:pPr>
      <w:r>
        <w:rPr>
          <w:rFonts w:ascii="Cambria" w:hAnsi="Cambria"/>
          <w:sz w:val="18"/>
          <w:szCs w:val="18"/>
        </w:rPr>
        <w:t>data, podpis i pieczęć imienna osoby uprawnionej do reprezentacji Wykonawcy</w:t>
      </w:r>
    </w:p>
    <w:sectPr w:rsidR="00B428D2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56A"/>
    <w:multiLevelType w:val="multilevel"/>
    <w:tmpl w:val="14C2DA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248E"/>
    <w:multiLevelType w:val="multilevel"/>
    <w:tmpl w:val="3406424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nsid w:val="0AE3488F"/>
    <w:multiLevelType w:val="multilevel"/>
    <w:tmpl w:val="B0A40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1EB3"/>
    <w:multiLevelType w:val="multilevel"/>
    <w:tmpl w:val="DC289CF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DA49B2"/>
    <w:multiLevelType w:val="multilevel"/>
    <w:tmpl w:val="EE026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BF4"/>
    <w:multiLevelType w:val="multilevel"/>
    <w:tmpl w:val="F2F42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A3B8E"/>
    <w:multiLevelType w:val="multilevel"/>
    <w:tmpl w:val="018E0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47EF"/>
    <w:multiLevelType w:val="multilevel"/>
    <w:tmpl w:val="BF5CE1C4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081" w:hanging="360"/>
      </w:pPr>
    </w:lvl>
    <w:lvl w:ilvl="2">
      <w:start w:val="1"/>
      <w:numFmt w:val="lowerRoman"/>
      <w:lvlText w:val="%3."/>
      <w:lvlJc w:val="right"/>
      <w:pPr>
        <w:ind w:left="2801" w:hanging="180"/>
      </w:pPr>
    </w:lvl>
    <w:lvl w:ilvl="3">
      <w:start w:val="1"/>
      <w:numFmt w:val="decimal"/>
      <w:lvlText w:val="%4."/>
      <w:lvlJc w:val="left"/>
      <w:pPr>
        <w:ind w:left="3521" w:hanging="360"/>
      </w:pPr>
      <w:rPr>
        <w:rFonts w:ascii="Cambria" w:hAnsi="Cambria"/>
        <w:b w:val="0"/>
      </w:rPr>
    </w:lvl>
    <w:lvl w:ilvl="4">
      <w:start w:val="1"/>
      <w:numFmt w:val="lowerLetter"/>
      <w:lvlText w:val="%5."/>
      <w:lvlJc w:val="left"/>
      <w:pPr>
        <w:ind w:left="4241" w:hanging="360"/>
      </w:pPr>
    </w:lvl>
    <w:lvl w:ilvl="5">
      <w:start w:val="1"/>
      <w:numFmt w:val="lowerRoman"/>
      <w:lvlText w:val="%6."/>
      <w:lvlJc w:val="right"/>
      <w:pPr>
        <w:ind w:left="4961" w:hanging="180"/>
      </w:pPr>
    </w:lvl>
    <w:lvl w:ilvl="6">
      <w:start w:val="1"/>
      <w:numFmt w:val="decimal"/>
      <w:lvlText w:val="%7."/>
      <w:lvlJc w:val="left"/>
      <w:pPr>
        <w:ind w:left="5681" w:hanging="360"/>
      </w:pPr>
    </w:lvl>
    <w:lvl w:ilvl="7">
      <w:start w:val="1"/>
      <w:numFmt w:val="lowerLetter"/>
      <w:lvlText w:val="%8."/>
      <w:lvlJc w:val="left"/>
      <w:pPr>
        <w:ind w:left="6401" w:hanging="360"/>
      </w:pPr>
    </w:lvl>
    <w:lvl w:ilvl="8">
      <w:start w:val="1"/>
      <w:numFmt w:val="lowerRoman"/>
      <w:lvlText w:val="%9."/>
      <w:lvlJc w:val="right"/>
      <w:pPr>
        <w:ind w:left="7121" w:hanging="180"/>
      </w:pPr>
    </w:lvl>
  </w:abstractNum>
  <w:abstractNum w:abstractNumId="8">
    <w:nsid w:val="112A39DE"/>
    <w:multiLevelType w:val="multilevel"/>
    <w:tmpl w:val="55A046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132E6DCF"/>
    <w:multiLevelType w:val="multilevel"/>
    <w:tmpl w:val="E0C46D1E"/>
    <w:lvl w:ilvl="0">
      <w:start w:val="1"/>
      <w:numFmt w:val="lowerRoman"/>
      <w:lvlText w:val="%1."/>
      <w:lvlJc w:val="right"/>
      <w:pPr>
        <w:ind w:left="1814" w:hanging="360"/>
      </w:pPr>
    </w:lvl>
    <w:lvl w:ilvl="1">
      <w:start w:val="1"/>
      <w:numFmt w:val="lowerLetter"/>
      <w:lvlText w:val="%2."/>
      <w:lvlJc w:val="left"/>
      <w:pPr>
        <w:ind w:left="2534" w:hanging="360"/>
      </w:pPr>
    </w:lvl>
    <w:lvl w:ilvl="2">
      <w:start w:val="1"/>
      <w:numFmt w:val="lowerRoman"/>
      <w:lvlText w:val="%3."/>
      <w:lvlJc w:val="right"/>
      <w:pPr>
        <w:ind w:left="3254" w:hanging="180"/>
      </w:pPr>
    </w:lvl>
    <w:lvl w:ilvl="3">
      <w:start w:val="1"/>
      <w:numFmt w:val="decimal"/>
      <w:lvlText w:val="%4."/>
      <w:lvlJc w:val="left"/>
      <w:pPr>
        <w:ind w:left="3974" w:hanging="360"/>
      </w:pPr>
    </w:lvl>
    <w:lvl w:ilvl="4">
      <w:start w:val="1"/>
      <w:numFmt w:val="lowerLetter"/>
      <w:lvlText w:val="%5."/>
      <w:lvlJc w:val="left"/>
      <w:pPr>
        <w:ind w:left="4694" w:hanging="360"/>
      </w:pPr>
    </w:lvl>
    <w:lvl w:ilvl="5">
      <w:start w:val="1"/>
      <w:numFmt w:val="lowerRoman"/>
      <w:lvlText w:val="%6."/>
      <w:lvlJc w:val="right"/>
      <w:pPr>
        <w:ind w:left="5414" w:hanging="180"/>
      </w:pPr>
    </w:lvl>
    <w:lvl w:ilvl="6">
      <w:start w:val="1"/>
      <w:numFmt w:val="decimal"/>
      <w:lvlText w:val="%7."/>
      <w:lvlJc w:val="left"/>
      <w:pPr>
        <w:ind w:left="6134" w:hanging="360"/>
      </w:pPr>
    </w:lvl>
    <w:lvl w:ilvl="7">
      <w:start w:val="1"/>
      <w:numFmt w:val="lowerLetter"/>
      <w:lvlText w:val="%8."/>
      <w:lvlJc w:val="left"/>
      <w:pPr>
        <w:ind w:left="6854" w:hanging="360"/>
      </w:pPr>
    </w:lvl>
    <w:lvl w:ilvl="8">
      <w:start w:val="1"/>
      <w:numFmt w:val="lowerRoman"/>
      <w:lvlText w:val="%9."/>
      <w:lvlJc w:val="right"/>
      <w:pPr>
        <w:ind w:left="7574" w:hanging="180"/>
      </w:pPr>
    </w:lvl>
  </w:abstractNum>
  <w:abstractNum w:abstractNumId="10">
    <w:nsid w:val="144F4754"/>
    <w:multiLevelType w:val="multilevel"/>
    <w:tmpl w:val="5C5EEA3A"/>
    <w:lvl w:ilvl="0">
      <w:start w:val="1"/>
      <w:numFmt w:val="decimal"/>
      <w:lvlText w:val="%1)"/>
      <w:lvlJc w:val="left"/>
      <w:pPr>
        <w:ind w:left="720" w:hanging="360"/>
      </w:pPr>
      <w:rPr>
        <w:rFonts w:ascii="Tms Rmn" w:hAnsi="Tms Rm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180C38C6"/>
    <w:multiLevelType w:val="multilevel"/>
    <w:tmpl w:val="80EAF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D59A3"/>
    <w:multiLevelType w:val="multilevel"/>
    <w:tmpl w:val="30A0E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1726F"/>
    <w:multiLevelType w:val="multilevel"/>
    <w:tmpl w:val="9BA486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C7DD9"/>
    <w:multiLevelType w:val="multilevel"/>
    <w:tmpl w:val="6F882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559C7"/>
    <w:multiLevelType w:val="multilevel"/>
    <w:tmpl w:val="BBCC19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16E50"/>
    <w:multiLevelType w:val="multilevel"/>
    <w:tmpl w:val="649AB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4162D8"/>
    <w:multiLevelType w:val="multilevel"/>
    <w:tmpl w:val="7DEC2EB6"/>
    <w:lvl w:ilvl="0">
      <w:start w:val="1"/>
      <w:numFmt w:val="lowerLetter"/>
      <w:lvlText w:val="%1)"/>
      <w:lvlJc w:val="left"/>
      <w:pPr>
        <w:ind w:left="1494" w:hanging="360"/>
      </w:pPr>
      <w:rPr>
        <w:rFonts w:ascii="Tms Rmn" w:hAnsi="Tms Rmn"/>
        <w:sz w:val="20"/>
        <w:szCs w:val="22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35C2B37"/>
    <w:multiLevelType w:val="multilevel"/>
    <w:tmpl w:val="15301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93C47"/>
    <w:multiLevelType w:val="multilevel"/>
    <w:tmpl w:val="4324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2381D"/>
    <w:multiLevelType w:val="multilevel"/>
    <w:tmpl w:val="FDB6CE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320D9"/>
    <w:multiLevelType w:val="multilevel"/>
    <w:tmpl w:val="953CB2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93564"/>
    <w:multiLevelType w:val="multilevel"/>
    <w:tmpl w:val="09E29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46F57"/>
    <w:multiLevelType w:val="multilevel"/>
    <w:tmpl w:val="7B54CE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/>
        <w:sz w:val="20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A37ABD"/>
    <w:multiLevelType w:val="multilevel"/>
    <w:tmpl w:val="08A287EE"/>
    <w:lvl w:ilvl="0">
      <w:start w:val="1"/>
      <w:numFmt w:val="lowerLetter"/>
      <w:lvlText w:val="%1)"/>
      <w:lvlJc w:val="left"/>
      <w:pPr>
        <w:ind w:left="1494" w:hanging="360"/>
      </w:pPr>
      <w:rPr>
        <w:rFonts w:ascii="Tms Rmn" w:hAnsi="Tms Rmn"/>
        <w:sz w:val="20"/>
        <w:szCs w:val="22"/>
      </w:r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25">
    <w:nsid w:val="390776FA"/>
    <w:multiLevelType w:val="multilevel"/>
    <w:tmpl w:val="3C5E67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71DC7"/>
    <w:multiLevelType w:val="multilevel"/>
    <w:tmpl w:val="27180C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03E9E"/>
    <w:multiLevelType w:val="multilevel"/>
    <w:tmpl w:val="E4A63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C513E"/>
    <w:multiLevelType w:val="multilevel"/>
    <w:tmpl w:val="F4703608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3CF24930"/>
    <w:multiLevelType w:val="multilevel"/>
    <w:tmpl w:val="13CA9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60F66"/>
    <w:multiLevelType w:val="multilevel"/>
    <w:tmpl w:val="E10C2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F5BC8"/>
    <w:multiLevelType w:val="multilevel"/>
    <w:tmpl w:val="B4BC3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A4A6F"/>
    <w:multiLevelType w:val="multilevel"/>
    <w:tmpl w:val="A5646E36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4C8B3C26"/>
    <w:multiLevelType w:val="multilevel"/>
    <w:tmpl w:val="84FAF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C78DA"/>
    <w:multiLevelType w:val="multilevel"/>
    <w:tmpl w:val="0ADCF4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F40CA"/>
    <w:multiLevelType w:val="multilevel"/>
    <w:tmpl w:val="A060F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F5092"/>
    <w:multiLevelType w:val="multilevel"/>
    <w:tmpl w:val="82BCC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25EAC"/>
    <w:multiLevelType w:val="multilevel"/>
    <w:tmpl w:val="6610FE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6E5988"/>
    <w:multiLevelType w:val="multilevel"/>
    <w:tmpl w:val="0C3CC4B8"/>
    <w:lvl w:ilvl="0">
      <w:start w:val="1"/>
      <w:numFmt w:val="decimal"/>
      <w:lvlText w:val="%1)"/>
      <w:lvlJc w:val="left"/>
      <w:pPr>
        <w:ind w:left="1077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>
    <w:nsid w:val="57B5708D"/>
    <w:multiLevelType w:val="multilevel"/>
    <w:tmpl w:val="56AA0B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7C3E20"/>
    <w:multiLevelType w:val="multilevel"/>
    <w:tmpl w:val="1F402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332BE4"/>
    <w:multiLevelType w:val="multilevel"/>
    <w:tmpl w:val="E41A74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FD7EDC"/>
    <w:multiLevelType w:val="multilevel"/>
    <w:tmpl w:val="10DAC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454FDD"/>
    <w:multiLevelType w:val="multilevel"/>
    <w:tmpl w:val="4AD64E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83FD7"/>
    <w:multiLevelType w:val="multilevel"/>
    <w:tmpl w:val="DE4482E0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5">
    <w:nsid w:val="67591733"/>
    <w:multiLevelType w:val="multilevel"/>
    <w:tmpl w:val="6DD62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683F91"/>
    <w:multiLevelType w:val="multilevel"/>
    <w:tmpl w:val="C94A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112547"/>
    <w:multiLevelType w:val="multilevel"/>
    <w:tmpl w:val="BEF205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EB3231"/>
    <w:multiLevelType w:val="multilevel"/>
    <w:tmpl w:val="6100CC7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CB28B0"/>
    <w:multiLevelType w:val="multilevel"/>
    <w:tmpl w:val="4B6E52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B5047"/>
    <w:multiLevelType w:val="multilevel"/>
    <w:tmpl w:val="FC142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1">
    <w:nsid w:val="7505105B"/>
    <w:multiLevelType w:val="multilevel"/>
    <w:tmpl w:val="2F088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407E2"/>
    <w:multiLevelType w:val="multilevel"/>
    <w:tmpl w:val="32BA553E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79980616"/>
    <w:multiLevelType w:val="multilevel"/>
    <w:tmpl w:val="4ADC28B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A54AD2"/>
    <w:multiLevelType w:val="multilevel"/>
    <w:tmpl w:val="41C44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5"/>
  </w:num>
  <w:num w:numId="5">
    <w:abstractNumId w:val="18"/>
  </w:num>
  <w:num w:numId="6">
    <w:abstractNumId w:val="29"/>
  </w:num>
  <w:num w:numId="7">
    <w:abstractNumId w:val="51"/>
  </w:num>
  <w:num w:numId="8">
    <w:abstractNumId w:val="34"/>
  </w:num>
  <w:num w:numId="9">
    <w:abstractNumId w:val="5"/>
  </w:num>
  <w:num w:numId="10">
    <w:abstractNumId w:val="48"/>
  </w:num>
  <w:num w:numId="11">
    <w:abstractNumId w:val="46"/>
  </w:num>
  <w:num w:numId="12">
    <w:abstractNumId w:val="44"/>
  </w:num>
  <w:num w:numId="13">
    <w:abstractNumId w:val="21"/>
  </w:num>
  <w:num w:numId="14">
    <w:abstractNumId w:val="47"/>
  </w:num>
  <w:num w:numId="15">
    <w:abstractNumId w:val="28"/>
  </w:num>
  <w:num w:numId="16">
    <w:abstractNumId w:val="6"/>
  </w:num>
  <w:num w:numId="17">
    <w:abstractNumId w:val="40"/>
  </w:num>
  <w:num w:numId="18">
    <w:abstractNumId w:val="0"/>
  </w:num>
  <w:num w:numId="19">
    <w:abstractNumId w:val="32"/>
  </w:num>
  <w:num w:numId="20">
    <w:abstractNumId w:val="31"/>
  </w:num>
  <w:num w:numId="21">
    <w:abstractNumId w:val="53"/>
  </w:num>
  <w:num w:numId="22">
    <w:abstractNumId w:val="43"/>
  </w:num>
  <w:num w:numId="23">
    <w:abstractNumId w:val="45"/>
  </w:num>
  <w:num w:numId="24">
    <w:abstractNumId w:val="41"/>
  </w:num>
  <w:num w:numId="25">
    <w:abstractNumId w:val="30"/>
  </w:num>
  <w:num w:numId="26">
    <w:abstractNumId w:val="12"/>
  </w:num>
  <w:num w:numId="27">
    <w:abstractNumId w:val="49"/>
  </w:num>
  <w:num w:numId="28">
    <w:abstractNumId w:val="11"/>
  </w:num>
  <w:num w:numId="29">
    <w:abstractNumId w:val="20"/>
  </w:num>
  <w:num w:numId="30">
    <w:abstractNumId w:val="4"/>
  </w:num>
  <w:num w:numId="31">
    <w:abstractNumId w:val="42"/>
  </w:num>
  <w:num w:numId="32">
    <w:abstractNumId w:val="35"/>
  </w:num>
  <w:num w:numId="33">
    <w:abstractNumId w:val="37"/>
  </w:num>
  <w:num w:numId="34">
    <w:abstractNumId w:val="39"/>
  </w:num>
  <w:num w:numId="35">
    <w:abstractNumId w:val="54"/>
  </w:num>
  <w:num w:numId="36">
    <w:abstractNumId w:val="27"/>
  </w:num>
  <w:num w:numId="37">
    <w:abstractNumId w:val="26"/>
  </w:num>
  <w:num w:numId="38">
    <w:abstractNumId w:val="13"/>
  </w:num>
  <w:num w:numId="39">
    <w:abstractNumId w:val="19"/>
  </w:num>
  <w:num w:numId="40">
    <w:abstractNumId w:val="36"/>
  </w:num>
  <w:num w:numId="41">
    <w:abstractNumId w:val="14"/>
  </w:num>
  <w:num w:numId="42">
    <w:abstractNumId w:val="22"/>
  </w:num>
  <w:num w:numId="43">
    <w:abstractNumId w:val="1"/>
  </w:num>
  <w:num w:numId="44">
    <w:abstractNumId w:val="52"/>
  </w:num>
  <w:num w:numId="45">
    <w:abstractNumId w:val="33"/>
  </w:num>
  <w:num w:numId="46">
    <w:abstractNumId w:val="7"/>
  </w:num>
  <w:num w:numId="47">
    <w:abstractNumId w:val="38"/>
  </w:num>
  <w:num w:numId="48">
    <w:abstractNumId w:val="17"/>
  </w:num>
  <w:num w:numId="49">
    <w:abstractNumId w:val="24"/>
  </w:num>
  <w:num w:numId="50">
    <w:abstractNumId w:val="10"/>
  </w:num>
  <w:num w:numId="51">
    <w:abstractNumId w:val="23"/>
  </w:num>
  <w:num w:numId="52">
    <w:abstractNumId w:val="50"/>
  </w:num>
  <w:num w:numId="53">
    <w:abstractNumId w:val="3"/>
  </w:num>
  <w:num w:numId="54">
    <w:abstractNumId w:val="9"/>
  </w:num>
  <w:num w:numId="55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2"/>
    <w:rsid w:val="00AC2BD0"/>
    <w:rsid w:val="00B428D2"/>
    <w:rsid w:val="00E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B1C"/>
    <w:pPr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sz w:val="22"/>
    </w:rPr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B1C"/>
    <w:pPr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sz w:val="22"/>
    </w:rPr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0DAC-BB63-4AE8-875E-A063680D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10440</Words>
  <Characters>62642</Characters>
  <Application>Microsoft Office Word</Application>
  <DocSecurity>0</DocSecurity>
  <Lines>522</Lines>
  <Paragraphs>145</Paragraphs>
  <ScaleCrop>false</ScaleCrop>
  <Company/>
  <LinksUpToDate>false</LinksUpToDate>
  <CharactersWithSpaces>72937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SIERGIEJ</dc:creator>
  <dc:description/>
  <cp:lastModifiedBy>Paulina Hanczyn</cp:lastModifiedBy>
  <cp:revision>199</cp:revision>
  <dcterms:created xsi:type="dcterms:W3CDTF">2020-02-18T07:24:00Z</dcterms:created>
  <dcterms:modified xsi:type="dcterms:W3CDTF">2020-02-24T09:07:00Z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