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5C" w:rsidRDefault="002012C7" w:rsidP="0091485C">
      <w:pPr>
        <w:jc w:val="right"/>
        <w:rPr>
          <w:rFonts w:ascii="Times New Roman" w:hAnsi="Times New Roman"/>
        </w:rPr>
      </w:pPr>
      <w:r>
        <w:rPr>
          <w:rFonts w:ascii="Times New Roman" w:hAnsi="Times New Roman"/>
        </w:rPr>
        <w:t>Załącznik nr 3</w:t>
      </w:r>
    </w:p>
    <w:p w:rsidR="00C2332F" w:rsidRPr="00652C6B" w:rsidRDefault="00E910A8" w:rsidP="002012C7">
      <w:pPr>
        <w:rPr>
          <w:rFonts w:ascii="Times New Roman" w:hAnsi="Times New Roman"/>
        </w:rPr>
      </w:pPr>
      <w:r w:rsidRPr="00F93B80">
        <w:rPr>
          <w:rFonts w:ascii="Calibri" w:hAnsi="Calibri" w:cs="Tahoma"/>
          <w:iCs/>
          <w:sz w:val="20"/>
          <w:szCs w:val="20"/>
        </w:rPr>
        <w:t>III.242.</w:t>
      </w:r>
      <w:r w:rsidR="00BB01C9">
        <w:rPr>
          <w:rFonts w:ascii="Calibri" w:hAnsi="Calibri" w:cs="Tahoma"/>
          <w:iCs/>
          <w:sz w:val="20"/>
          <w:szCs w:val="20"/>
        </w:rPr>
        <w:t>30</w:t>
      </w:r>
      <w:r w:rsidRPr="00F93B80">
        <w:rPr>
          <w:rFonts w:ascii="Calibri" w:hAnsi="Calibri" w:cs="Tahoma"/>
          <w:iCs/>
          <w:sz w:val="20"/>
          <w:szCs w:val="20"/>
        </w:rPr>
        <w:t>.2021</w:t>
      </w:r>
    </w:p>
    <w:p w:rsidR="006C477C" w:rsidRDefault="0091485C" w:rsidP="00384DE3">
      <w:pPr>
        <w:jc w:val="center"/>
        <w:rPr>
          <w:rFonts w:ascii="Times New Roman" w:hAnsi="Times New Roman"/>
          <w:b/>
          <w:sz w:val="28"/>
          <w:szCs w:val="28"/>
        </w:rPr>
      </w:pPr>
      <w:r w:rsidRPr="00652C6B">
        <w:rPr>
          <w:rFonts w:ascii="Times New Roman" w:hAnsi="Times New Roman"/>
          <w:b/>
          <w:sz w:val="28"/>
          <w:szCs w:val="28"/>
        </w:rPr>
        <w:t>Specyfikacja techniczna</w:t>
      </w:r>
    </w:p>
    <w:p w:rsidR="00384DE3" w:rsidRDefault="00384DE3" w:rsidP="00384DE3">
      <w:pPr>
        <w:jc w:val="center"/>
        <w:rPr>
          <w:rFonts w:ascii="Times New Roman" w:hAnsi="Times New Roman"/>
          <w:b/>
          <w:sz w:val="28"/>
          <w:szCs w:val="28"/>
        </w:rPr>
      </w:pPr>
    </w:p>
    <w:p w:rsidR="00BB01C9" w:rsidRDefault="00BB01C9" w:rsidP="00BB01C9">
      <w:pPr>
        <w:spacing w:after="0"/>
        <w:rPr>
          <w:rFonts w:ascii="Arial" w:hAnsi="Arial" w:cs="Arial"/>
          <w:b/>
          <w:sz w:val="20"/>
          <w:szCs w:val="20"/>
        </w:rPr>
      </w:pPr>
      <w:r>
        <w:rPr>
          <w:rFonts w:ascii="Arial" w:hAnsi="Arial" w:cs="Arial"/>
          <w:b/>
          <w:sz w:val="20"/>
          <w:szCs w:val="20"/>
        </w:rPr>
        <w:t>Część 1:</w:t>
      </w:r>
    </w:p>
    <w:p w:rsidR="00BB01C9" w:rsidRDefault="00BB01C9" w:rsidP="00BB01C9">
      <w:pPr>
        <w:spacing w:after="0"/>
        <w:rPr>
          <w:rFonts w:ascii="Arial" w:hAnsi="Arial" w:cs="Arial"/>
          <w:b/>
          <w:sz w:val="20"/>
          <w:szCs w:val="20"/>
        </w:rPr>
      </w:pPr>
      <w:r w:rsidRPr="00682F9A">
        <w:rPr>
          <w:rFonts w:ascii="Arial" w:hAnsi="Arial" w:cs="Arial"/>
          <w:b/>
          <w:sz w:val="20"/>
          <w:szCs w:val="20"/>
        </w:rPr>
        <w:t xml:space="preserve">Urządzenie wielofunkcyjne </w:t>
      </w:r>
      <w:r>
        <w:rPr>
          <w:rFonts w:ascii="Arial" w:hAnsi="Arial" w:cs="Arial"/>
          <w:b/>
          <w:sz w:val="20"/>
          <w:szCs w:val="20"/>
        </w:rPr>
        <w:t>–</w:t>
      </w:r>
      <w:r w:rsidRPr="00682F9A">
        <w:rPr>
          <w:rFonts w:ascii="Arial" w:hAnsi="Arial" w:cs="Arial"/>
          <w:b/>
          <w:sz w:val="20"/>
          <w:szCs w:val="20"/>
        </w:rPr>
        <w:t xml:space="preserve"> kolorowe</w:t>
      </w:r>
      <w:r>
        <w:rPr>
          <w:rFonts w:ascii="Arial" w:hAnsi="Arial" w:cs="Arial"/>
          <w:b/>
          <w:sz w:val="20"/>
          <w:szCs w:val="20"/>
        </w:rPr>
        <w:t xml:space="preserve"> – 3 sztuki.</w:t>
      </w:r>
    </w:p>
    <w:p w:rsidR="003A06FD" w:rsidRPr="005D3A33" w:rsidRDefault="003A06FD" w:rsidP="003A06FD">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3A06FD" w:rsidRPr="005D3A33" w:rsidTr="003A06FD">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Pr="005D3A33" w:rsidRDefault="003A06FD" w:rsidP="003A06FD">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Default="003A06FD" w:rsidP="003A06FD">
            <w:pPr>
              <w:pStyle w:val="Styltabeli1"/>
              <w:jc w:val="center"/>
              <w:rPr>
                <w:rFonts w:eastAsia="Arial Unicode MS" w:cs="Arial Unicode MS" w:hint="eastAsia"/>
              </w:rPr>
            </w:pPr>
            <w:r w:rsidRPr="005D3A33">
              <w:rPr>
                <w:rFonts w:eastAsia="Arial Unicode MS" w:cs="Arial Unicode MS"/>
              </w:rPr>
              <w:t>WYMAGANIA</w:t>
            </w:r>
          </w:p>
          <w:p w:rsidR="003A06FD" w:rsidRPr="005D3A33" w:rsidRDefault="003A06FD" w:rsidP="003A06FD">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3A06FD" w:rsidRPr="002D56CD" w:rsidRDefault="003A06FD" w:rsidP="003A06FD">
            <w:pPr>
              <w:ind w:left="-70"/>
              <w:jc w:val="center"/>
              <w:rPr>
                <w:rFonts w:ascii="Arial" w:hAnsi="Arial" w:cs="Arial"/>
                <w:b/>
                <w:sz w:val="20"/>
              </w:rPr>
            </w:pPr>
            <w:r w:rsidRPr="002D56CD">
              <w:rPr>
                <w:rFonts w:ascii="Arial" w:hAnsi="Arial" w:cs="Arial"/>
                <w:b/>
                <w:sz w:val="20"/>
              </w:rPr>
              <w:t>PARATMETR OFEROWANY</w:t>
            </w:r>
          </w:p>
          <w:p w:rsidR="003A06FD" w:rsidRPr="005D3A33" w:rsidRDefault="003A06FD" w:rsidP="003A06FD">
            <w:pPr>
              <w:pStyle w:val="Styltabeli1"/>
              <w:jc w:val="center"/>
              <w:rPr>
                <w:rFonts w:eastAsia="Arial Unicode MS" w:cs="Arial Unicode MS" w:hint="eastAsia"/>
              </w:rPr>
            </w:pPr>
            <w:r w:rsidRPr="002D56CD">
              <w:rPr>
                <w:rFonts w:ascii="Arial" w:hAnsi="Arial" w:cs="Arial"/>
                <w:sz w:val="18"/>
              </w:rPr>
              <w:t>(WYPEŁNIA WYKONAWCA)</w:t>
            </w:r>
          </w:p>
        </w:tc>
      </w:tr>
      <w:tr w:rsidR="003A06FD" w:rsidRPr="005D3A33" w:rsidTr="003A06FD">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Pr="006C477C" w:rsidRDefault="003A06FD" w:rsidP="003A06FD">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Default="003A06FD" w:rsidP="003A06FD">
            <w:pPr>
              <w:shd w:val="clear" w:color="auto" w:fill="F9F9F9"/>
              <w:spacing w:after="0" w:line="300" w:lineRule="atLeast"/>
              <w:jc w:val="center"/>
              <w:rPr>
                <w:rFonts w:eastAsia="Arial Unicode MS" w:cs="Arial Unicode MS"/>
                <w:b/>
              </w:rPr>
            </w:pPr>
            <w:r w:rsidRPr="003A06FD">
              <w:rPr>
                <w:rFonts w:ascii="Arial" w:hAnsi="Arial" w:cs="Arial"/>
                <w:sz w:val="20"/>
                <w:szCs w:val="20"/>
              </w:rPr>
              <w:t>Urządzenie wielofunkcyjne – kolorowe</w:t>
            </w:r>
            <w:r w:rsidRPr="006C477C">
              <w:rPr>
                <w:rFonts w:eastAsia="Arial Unicode MS" w:cs="Arial Unicode MS"/>
                <w:b/>
              </w:rPr>
              <w:t xml:space="preserve"> </w:t>
            </w:r>
          </w:p>
          <w:p w:rsidR="003A06FD" w:rsidRPr="006C477C" w:rsidRDefault="003A06FD" w:rsidP="003A06FD">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3A06FD" w:rsidRPr="002D56CD" w:rsidRDefault="003A06FD" w:rsidP="003A06FD">
            <w:pPr>
              <w:ind w:left="-70"/>
              <w:jc w:val="center"/>
              <w:rPr>
                <w:rFonts w:ascii="Arial" w:hAnsi="Arial" w:cs="Arial"/>
                <w:b/>
                <w:sz w:val="20"/>
              </w:rPr>
            </w:pPr>
          </w:p>
        </w:tc>
      </w:tr>
    </w:tbl>
    <w:tbl>
      <w:tblPr>
        <w:tblpPr w:leftFromText="141" w:rightFromText="141" w:vertAnchor="text" w:horzAnchor="margin" w:tblpY="464"/>
        <w:tblW w:w="93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720"/>
        <w:gridCol w:w="2676"/>
      </w:tblGrid>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Urządzenie wielofunkcyjne kolorowe</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Kopiarka, drukarka, skaner, faks</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Maksymalny format A4</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Szybkość druku A4 25 str/min mono i kolor</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Pamięć 256 MB</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Języki drukarki PCL5c, PCL6, PostScript® 3</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Interfejsy: USB, karta sieciowa, WiFi, NFC</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Automatyczny dupleks</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Automatyczny dwustronny jednoprzebiegowy dokumentów</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Tonery startowe na 1000 stron CMYK (przy pokryciu 5%)</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Możliwość stosowania wydajnych tonerów o wydajności do 6300 stron</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r w:rsidR="003A06FD" w:rsidRPr="00682F9A" w:rsidTr="003A3797">
        <w:trPr>
          <w:trHeight w:val="300"/>
        </w:trPr>
        <w:tc>
          <w:tcPr>
            <w:tcW w:w="6720" w:type="dxa"/>
            <w:tcBorders>
              <w:right w:val="single" w:sz="4" w:space="0" w:color="auto"/>
            </w:tcBorders>
            <w:shd w:val="clear" w:color="auto" w:fill="auto"/>
            <w:noWrap/>
            <w:vAlign w:val="bottom"/>
            <w:hideMark/>
          </w:tcPr>
          <w:p w:rsidR="003A06FD" w:rsidRPr="00682F9A" w:rsidRDefault="003A06FD" w:rsidP="003A3797">
            <w:pPr>
              <w:spacing w:after="0" w:line="240" w:lineRule="auto"/>
              <w:rPr>
                <w:rFonts w:ascii="Arial" w:hAnsi="Arial" w:cs="Arial"/>
                <w:color w:val="666666"/>
                <w:sz w:val="20"/>
                <w:szCs w:val="20"/>
              </w:rPr>
            </w:pPr>
            <w:r w:rsidRPr="00682F9A">
              <w:rPr>
                <w:rFonts w:ascii="Arial" w:hAnsi="Arial" w:cs="Arial"/>
                <w:color w:val="666666"/>
                <w:sz w:val="20"/>
                <w:szCs w:val="20"/>
              </w:rPr>
              <w:t>Kolorowy wyświetlacz dotykowy</w:t>
            </w:r>
          </w:p>
        </w:tc>
        <w:tc>
          <w:tcPr>
            <w:tcW w:w="2676" w:type="dxa"/>
            <w:tcBorders>
              <w:left w:val="single" w:sz="4" w:space="0" w:color="auto"/>
            </w:tcBorders>
          </w:tcPr>
          <w:p w:rsidR="003A06FD" w:rsidRPr="00682F9A" w:rsidRDefault="003A06FD" w:rsidP="003A3797">
            <w:pPr>
              <w:spacing w:after="0" w:line="240" w:lineRule="auto"/>
              <w:rPr>
                <w:rFonts w:ascii="Arial" w:hAnsi="Arial" w:cs="Arial"/>
                <w:color w:val="666666"/>
                <w:sz w:val="20"/>
                <w:szCs w:val="20"/>
              </w:rPr>
            </w:pPr>
          </w:p>
        </w:tc>
      </w:tr>
    </w:tbl>
    <w:p w:rsidR="003A06FD" w:rsidRDefault="003A06FD"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3A06FD" w:rsidRDefault="003A06FD"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lastRenderedPageBreak/>
        <w:t>Część 2:</w:t>
      </w:r>
    </w:p>
    <w:p w:rsidR="00BB01C9" w:rsidRDefault="00BB01C9" w:rsidP="00BB01C9">
      <w:pPr>
        <w:spacing w:after="0"/>
        <w:rPr>
          <w:rFonts w:ascii="Arial" w:hAnsi="Arial" w:cs="Arial"/>
          <w:b/>
          <w:sz w:val="20"/>
          <w:szCs w:val="20"/>
        </w:rPr>
      </w:pPr>
      <w:r w:rsidRPr="00682F9A">
        <w:rPr>
          <w:rFonts w:ascii="Arial" w:hAnsi="Arial" w:cs="Arial"/>
          <w:b/>
          <w:sz w:val="20"/>
          <w:szCs w:val="20"/>
        </w:rPr>
        <w:t>Dysk zewnętrzny</w:t>
      </w:r>
      <w:r>
        <w:rPr>
          <w:rFonts w:ascii="Arial" w:hAnsi="Arial" w:cs="Arial"/>
          <w:b/>
          <w:sz w:val="20"/>
          <w:szCs w:val="20"/>
        </w:rPr>
        <w:t xml:space="preserve"> SSD – 7 sztuk.</w:t>
      </w:r>
    </w:p>
    <w:p w:rsidR="003A06FD" w:rsidRPr="005D3A33" w:rsidRDefault="003A06FD" w:rsidP="003A06FD">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3A06FD" w:rsidRPr="005D3A33" w:rsidTr="003A06FD">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Pr="005D3A33" w:rsidRDefault="003A06FD" w:rsidP="003A06FD">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Default="003A06FD" w:rsidP="003A06FD">
            <w:pPr>
              <w:pStyle w:val="Styltabeli1"/>
              <w:jc w:val="center"/>
              <w:rPr>
                <w:rFonts w:eastAsia="Arial Unicode MS" w:cs="Arial Unicode MS" w:hint="eastAsia"/>
              </w:rPr>
            </w:pPr>
            <w:r w:rsidRPr="005D3A33">
              <w:rPr>
                <w:rFonts w:eastAsia="Arial Unicode MS" w:cs="Arial Unicode MS"/>
              </w:rPr>
              <w:t>WYMAGANIA</w:t>
            </w:r>
          </w:p>
          <w:p w:rsidR="003A06FD" w:rsidRPr="005D3A33" w:rsidRDefault="003A06FD" w:rsidP="003A06FD">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3A06FD" w:rsidRPr="002D56CD" w:rsidRDefault="003A06FD" w:rsidP="003A06FD">
            <w:pPr>
              <w:ind w:left="-70"/>
              <w:jc w:val="center"/>
              <w:rPr>
                <w:rFonts w:ascii="Arial" w:hAnsi="Arial" w:cs="Arial"/>
                <w:b/>
                <w:sz w:val="20"/>
              </w:rPr>
            </w:pPr>
            <w:r w:rsidRPr="002D56CD">
              <w:rPr>
                <w:rFonts w:ascii="Arial" w:hAnsi="Arial" w:cs="Arial"/>
                <w:b/>
                <w:sz w:val="20"/>
              </w:rPr>
              <w:t>PARATMETR OFEROWANY</w:t>
            </w:r>
          </w:p>
          <w:p w:rsidR="003A06FD" w:rsidRPr="005D3A33" w:rsidRDefault="003A06FD" w:rsidP="003A06FD">
            <w:pPr>
              <w:pStyle w:val="Styltabeli1"/>
              <w:jc w:val="center"/>
              <w:rPr>
                <w:rFonts w:eastAsia="Arial Unicode MS" w:cs="Arial Unicode MS" w:hint="eastAsia"/>
              </w:rPr>
            </w:pPr>
            <w:r w:rsidRPr="002D56CD">
              <w:rPr>
                <w:rFonts w:ascii="Arial" w:hAnsi="Arial" w:cs="Arial"/>
                <w:sz w:val="18"/>
              </w:rPr>
              <w:t>(WYPEŁNIA WYKONAWCA)</w:t>
            </w:r>
          </w:p>
        </w:tc>
      </w:tr>
      <w:tr w:rsidR="003A06FD" w:rsidRPr="005D3A33" w:rsidTr="003A06FD">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Pr="006C477C" w:rsidRDefault="003A06FD" w:rsidP="003A06FD">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A06FD" w:rsidRDefault="003A06FD" w:rsidP="003A06FD">
            <w:pPr>
              <w:shd w:val="clear" w:color="auto" w:fill="F9F9F9"/>
              <w:spacing w:after="0" w:line="300" w:lineRule="atLeast"/>
              <w:jc w:val="center"/>
              <w:rPr>
                <w:rFonts w:eastAsia="Arial Unicode MS" w:cs="Arial Unicode MS"/>
                <w:b/>
              </w:rPr>
            </w:pPr>
            <w:r w:rsidRPr="003A06FD">
              <w:rPr>
                <w:rFonts w:ascii="Arial" w:hAnsi="Arial" w:cs="Arial"/>
                <w:sz w:val="20"/>
                <w:szCs w:val="20"/>
              </w:rPr>
              <w:t>Dysk zewnętrzny SSD</w:t>
            </w:r>
            <w:r w:rsidRPr="006C477C">
              <w:rPr>
                <w:rFonts w:eastAsia="Arial Unicode MS" w:cs="Arial Unicode MS"/>
                <w:b/>
              </w:rPr>
              <w:t xml:space="preserve"> </w:t>
            </w:r>
          </w:p>
          <w:p w:rsidR="003A06FD" w:rsidRPr="006C477C" w:rsidRDefault="003A06FD" w:rsidP="003A06FD">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3A06FD" w:rsidRPr="002D56CD" w:rsidRDefault="003A06FD" w:rsidP="003A06FD">
            <w:pPr>
              <w:ind w:left="-70"/>
              <w:jc w:val="center"/>
              <w:rPr>
                <w:rFonts w:ascii="Arial" w:hAnsi="Arial" w:cs="Arial"/>
                <w:b/>
                <w:sz w:val="20"/>
              </w:rPr>
            </w:pPr>
          </w:p>
        </w:tc>
      </w:tr>
    </w:tbl>
    <w:tbl>
      <w:tblPr>
        <w:tblpPr w:leftFromText="141" w:rightFromText="141" w:vertAnchor="text" w:horzAnchor="margin" w:tblpY="10"/>
        <w:tblW w:w="9396" w:type="dxa"/>
        <w:tblCellMar>
          <w:left w:w="70" w:type="dxa"/>
          <w:right w:w="70" w:type="dxa"/>
        </w:tblCellMar>
        <w:tblLook w:val="04A0" w:firstRow="1" w:lastRow="0" w:firstColumn="1" w:lastColumn="0" w:noHBand="0" w:noVBand="1"/>
      </w:tblPr>
      <w:tblGrid>
        <w:gridCol w:w="2684"/>
        <w:gridCol w:w="3832"/>
        <w:gridCol w:w="2880"/>
      </w:tblGrid>
      <w:tr w:rsidR="003A06FD" w:rsidRPr="00682F9A" w:rsidTr="003A06FD">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Pojemność</w:t>
            </w:r>
          </w:p>
        </w:tc>
        <w:tc>
          <w:tcPr>
            <w:tcW w:w="3832" w:type="dxa"/>
            <w:tcBorders>
              <w:top w:val="single" w:sz="4" w:space="0" w:color="auto"/>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512 GB</w:t>
            </w:r>
          </w:p>
        </w:tc>
        <w:tc>
          <w:tcPr>
            <w:tcW w:w="2880" w:type="dxa"/>
            <w:tcBorders>
              <w:top w:val="single" w:sz="4" w:space="0" w:color="auto"/>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Format</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2.5"</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Interfejs</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USB 3.2 Gen. 2 x 2</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Złącza</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USB Type-C</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9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Prędkość odczytu (maksymalna)</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1050 MB/s</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Prędkość zapisu (maksymalna)</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1000 MB/s</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1425"/>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Dodatkowe informacje</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256-bitowe szyfrowanie danych AES</w:t>
            </w:r>
            <w:r w:rsidRPr="00682F9A">
              <w:rPr>
                <w:rFonts w:ascii="Arial" w:hAnsi="Arial" w:cs="Arial"/>
                <w:color w:val="1A1A1A"/>
              </w:rPr>
              <w:br/>
              <w:t>Kompatybilność z Windows i Mac OS</w:t>
            </w:r>
            <w:r w:rsidRPr="00682F9A">
              <w:rPr>
                <w:rFonts w:ascii="Arial" w:hAnsi="Arial" w:cs="Arial"/>
                <w:color w:val="1A1A1A"/>
              </w:rPr>
              <w:br/>
              <w:t>Ochrona danych za pomocą klucza dostępu</w:t>
            </w:r>
            <w:r w:rsidRPr="00682F9A">
              <w:rPr>
                <w:rFonts w:ascii="Arial" w:hAnsi="Arial" w:cs="Arial"/>
                <w:color w:val="1A1A1A"/>
              </w:rPr>
              <w:br/>
              <w:t>Sprzętowe szyfrowanie</w:t>
            </w:r>
            <w:r w:rsidRPr="00682F9A">
              <w:rPr>
                <w:rFonts w:ascii="Arial" w:hAnsi="Arial" w:cs="Arial"/>
                <w:color w:val="1A1A1A"/>
              </w:rPr>
              <w:br/>
              <w:t>Czytnik linii papilarnych</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Dołączone akcesoria</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Kabel USB-C</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Kabel USB-C &gt; USB-A</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r w:rsidR="003A06FD" w:rsidRPr="00682F9A" w:rsidTr="003A06FD">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rPr>
                <w:rFonts w:ascii="Arial" w:hAnsi="Arial" w:cs="Arial"/>
                <w:b/>
                <w:bCs/>
                <w:color w:val="1A1A1A"/>
              </w:rPr>
            </w:pPr>
            <w:r w:rsidRPr="00682F9A">
              <w:rPr>
                <w:rFonts w:ascii="Arial" w:hAnsi="Arial" w:cs="Arial"/>
                <w:b/>
                <w:bCs/>
                <w:color w:val="1A1A1A"/>
              </w:rPr>
              <w:t>Kolor</w:t>
            </w:r>
          </w:p>
        </w:tc>
        <w:tc>
          <w:tcPr>
            <w:tcW w:w="3832" w:type="dxa"/>
            <w:tcBorders>
              <w:top w:val="nil"/>
              <w:left w:val="nil"/>
              <w:bottom w:val="single" w:sz="4" w:space="0" w:color="auto"/>
              <w:right w:val="single" w:sz="4" w:space="0" w:color="auto"/>
            </w:tcBorders>
            <w:shd w:val="clear" w:color="auto" w:fill="auto"/>
            <w:vAlign w:val="center"/>
            <w:hideMark/>
          </w:tcPr>
          <w:p w:rsidR="003A06FD" w:rsidRPr="00682F9A" w:rsidRDefault="003A06FD" w:rsidP="003A06FD">
            <w:pPr>
              <w:spacing w:after="0" w:line="240" w:lineRule="auto"/>
              <w:ind w:firstLineChars="100" w:firstLine="220"/>
              <w:rPr>
                <w:rFonts w:ascii="Arial" w:hAnsi="Arial" w:cs="Arial"/>
                <w:color w:val="1A1A1A"/>
              </w:rPr>
            </w:pPr>
            <w:r w:rsidRPr="00682F9A">
              <w:rPr>
                <w:rFonts w:ascii="Arial" w:hAnsi="Arial" w:cs="Arial"/>
                <w:color w:val="1A1A1A"/>
              </w:rPr>
              <w:t>Czarny</w:t>
            </w:r>
          </w:p>
        </w:tc>
        <w:tc>
          <w:tcPr>
            <w:tcW w:w="2880" w:type="dxa"/>
            <w:tcBorders>
              <w:top w:val="nil"/>
              <w:left w:val="nil"/>
              <w:bottom w:val="single" w:sz="4" w:space="0" w:color="auto"/>
              <w:right w:val="single" w:sz="4" w:space="0" w:color="auto"/>
            </w:tcBorders>
          </w:tcPr>
          <w:p w:rsidR="003A06FD" w:rsidRPr="00682F9A" w:rsidRDefault="003A06FD" w:rsidP="003A06FD">
            <w:pPr>
              <w:spacing w:after="0" w:line="240" w:lineRule="auto"/>
              <w:ind w:firstLineChars="100" w:firstLine="220"/>
              <w:rPr>
                <w:rFonts w:ascii="Arial" w:hAnsi="Arial" w:cs="Arial"/>
                <w:color w:val="1A1A1A"/>
              </w:rPr>
            </w:pPr>
          </w:p>
        </w:tc>
      </w:tr>
    </w:tbl>
    <w:p w:rsidR="003A06FD" w:rsidRDefault="003A06FD"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lastRenderedPageBreak/>
        <w:t>Część 3:</w:t>
      </w:r>
    </w:p>
    <w:p w:rsidR="00BB01C9" w:rsidRDefault="00BB01C9" w:rsidP="00BB01C9">
      <w:pPr>
        <w:spacing w:after="0"/>
        <w:rPr>
          <w:b/>
          <w:snapToGrid w:val="0"/>
          <w:color w:val="000000"/>
        </w:rPr>
      </w:pPr>
      <w:r w:rsidRPr="00682F9A">
        <w:rPr>
          <w:b/>
          <w:snapToGrid w:val="0"/>
          <w:color w:val="000000"/>
        </w:rPr>
        <w:t>Dysk SSD wewnętrzny – 5 sztuk</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Dysk SSD wewnętrzny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tbl>
      <w:tblPr>
        <w:tblpPr w:leftFromText="141" w:rightFromText="141" w:vertAnchor="text" w:horzAnchor="margin" w:tblpY="29"/>
        <w:tblW w:w="9396" w:type="dxa"/>
        <w:tblCellMar>
          <w:left w:w="70" w:type="dxa"/>
          <w:right w:w="70" w:type="dxa"/>
        </w:tblCellMar>
        <w:tblLook w:val="04A0" w:firstRow="1" w:lastRow="0" w:firstColumn="1" w:lastColumn="0" w:noHBand="0" w:noVBand="1"/>
      </w:tblPr>
      <w:tblGrid>
        <w:gridCol w:w="6658"/>
        <w:gridCol w:w="2738"/>
      </w:tblGrid>
      <w:tr w:rsidR="004073A4" w:rsidRPr="00682F9A" w:rsidTr="004073A4">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Pojemność</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480 GB</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Format</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2.5"</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Interfejs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2,5" SATA</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Prędkość odczytu (maksymalna)</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555 MB/s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Prędkość zapisu (maksymalna)</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540 MB/s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Odczyt losowy</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82,000 IOPS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Zapis losowy</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88,000 IOPS</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Rodzaj kości pamięci</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TLC</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Niezawodność MTBF</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1 500 000 godz</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Radiator</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Nie</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Dodatkowe informacje</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Odporność na wibracje i upadki</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Kolor</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Czarny</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b/>
                <w:bCs/>
                <w:color w:val="000000"/>
              </w:rPr>
            </w:pPr>
            <w:r w:rsidRPr="00682F9A">
              <w:rPr>
                <w:rFonts w:ascii="Calibri" w:hAnsi="Calibri" w:cs="Calibri"/>
                <w:b/>
                <w:bCs/>
                <w:color w:val="000000"/>
              </w:rPr>
              <w:t>Waga</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b/>
                <w:bCs/>
                <w:color w:val="000000"/>
              </w:rPr>
            </w:pPr>
          </w:p>
        </w:tc>
      </w:tr>
      <w:tr w:rsidR="004073A4" w:rsidRPr="00682F9A" w:rsidTr="004073A4">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4073A4">
            <w:pPr>
              <w:spacing w:after="0" w:line="240" w:lineRule="auto"/>
              <w:rPr>
                <w:rFonts w:ascii="Calibri" w:hAnsi="Calibri" w:cs="Calibri"/>
                <w:color w:val="000000"/>
              </w:rPr>
            </w:pPr>
            <w:r w:rsidRPr="00682F9A">
              <w:rPr>
                <w:rFonts w:ascii="Calibri" w:hAnsi="Calibri" w:cs="Calibri"/>
                <w:color w:val="000000"/>
              </w:rPr>
              <w:t>45 g</w:t>
            </w:r>
          </w:p>
        </w:tc>
        <w:tc>
          <w:tcPr>
            <w:tcW w:w="2738" w:type="dxa"/>
            <w:tcBorders>
              <w:top w:val="nil"/>
              <w:left w:val="single" w:sz="4" w:space="0" w:color="auto"/>
              <w:bottom w:val="single" w:sz="4" w:space="0" w:color="auto"/>
              <w:right w:val="single" w:sz="4" w:space="0" w:color="auto"/>
            </w:tcBorders>
            <w:shd w:val="clear" w:color="auto" w:fill="auto"/>
          </w:tcPr>
          <w:p w:rsidR="004073A4" w:rsidRPr="00682F9A" w:rsidRDefault="004073A4" w:rsidP="004073A4">
            <w:pPr>
              <w:spacing w:after="0" w:line="240" w:lineRule="auto"/>
              <w:rPr>
                <w:rFonts w:ascii="Calibri" w:hAnsi="Calibri" w:cs="Calibri"/>
                <w:color w:val="000000"/>
              </w:rPr>
            </w:pPr>
          </w:p>
        </w:tc>
      </w:tr>
    </w:tbl>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4:</w:t>
      </w:r>
    </w:p>
    <w:p w:rsidR="00BB01C9" w:rsidRDefault="00BB01C9" w:rsidP="00BB01C9">
      <w:pPr>
        <w:spacing w:after="0"/>
        <w:rPr>
          <w:b/>
          <w:snapToGrid w:val="0"/>
          <w:color w:val="000000"/>
        </w:rPr>
      </w:pPr>
      <w:r w:rsidRPr="00682F9A">
        <w:rPr>
          <w:b/>
          <w:snapToGrid w:val="0"/>
          <w:color w:val="000000"/>
        </w:rPr>
        <w:t>Mysz bezprzewodowa – 8 sztuk</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rFonts w:eastAsia="Arial Unicode MS" w:cs="Arial Unicode MS"/>
              </w:rPr>
            </w:pPr>
            <w:r w:rsidRPr="004073A4">
              <w:rPr>
                <w:snapToGrid w:val="0"/>
                <w:color w:val="000000"/>
              </w:rPr>
              <w:t>Mysz bezprzewodowa</w:t>
            </w:r>
            <w:r w:rsidRPr="004073A4">
              <w:rPr>
                <w:rFonts w:eastAsia="Arial Unicode MS" w:cs="Arial Unicode MS"/>
              </w:rPr>
              <w:t xml:space="preserve">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Default="004073A4"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441"/>
        <w:gridCol w:w="2880"/>
      </w:tblGrid>
      <w:tr w:rsidR="004073A4" w:rsidRPr="00682F9A" w:rsidTr="004073A4">
        <w:trPr>
          <w:trHeight w:val="300"/>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Typ myszy</w:t>
            </w:r>
          </w:p>
        </w:tc>
        <w:tc>
          <w:tcPr>
            <w:tcW w:w="2880"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Klasyczna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Mobilna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Łączność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Bezprzewodowa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Sensor</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Optyczny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Rozdzielczość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1000 dpi</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Liczba przycisków</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jc w:val="right"/>
              <w:rPr>
                <w:rFonts w:ascii="Arial" w:hAnsi="Arial" w:cs="Arial"/>
                <w:color w:val="1A1A1A"/>
              </w:rPr>
            </w:pPr>
            <w:r w:rsidRPr="00682F9A">
              <w:rPr>
                <w:rFonts w:ascii="Arial" w:hAnsi="Arial" w:cs="Arial"/>
                <w:color w:val="1A1A1A"/>
              </w:rPr>
              <w:t>3</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Rolka przewijania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jc w:val="right"/>
              <w:rPr>
                <w:rFonts w:ascii="Arial" w:hAnsi="Arial" w:cs="Arial"/>
                <w:color w:val="1A1A1A"/>
              </w:rPr>
            </w:pPr>
            <w:r w:rsidRPr="00682F9A">
              <w:rPr>
                <w:rFonts w:ascii="Arial" w:hAnsi="Arial" w:cs="Arial"/>
                <w:color w:val="1A1A1A"/>
              </w:rPr>
              <w:t>1</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Interfejs</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2,4 GHz</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Zasięg pracy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do 10 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Zasilanie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Bateria AA x1</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Czas pracy na baterii</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Do 12 miesięcy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Profil</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Uniwersalny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Podświetlenie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Brak</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Dodatkowe informacje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Odbiornik Unifying</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Dołączone akcesoria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1x bateria AA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Kolor</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Czarno-srebrny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Długość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95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Szerokość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55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Wysokość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39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Waga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84 g</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bl>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5:</w:t>
      </w:r>
    </w:p>
    <w:p w:rsidR="00BB01C9" w:rsidRDefault="00BB01C9" w:rsidP="00BB01C9">
      <w:pPr>
        <w:spacing w:after="0"/>
        <w:rPr>
          <w:b/>
          <w:snapToGrid w:val="0"/>
          <w:color w:val="000000"/>
        </w:rPr>
      </w:pPr>
      <w:r w:rsidRPr="00682F9A">
        <w:rPr>
          <w:b/>
          <w:snapToGrid w:val="0"/>
          <w:color w:val="000000"/>
        </w:rPr>
        <w:t>Komputer stacjonarny – 5 sztuk</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Komputer stacjonarny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Default="004073A4"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441"/>
        <w:gridCol w:w="2880"/>
      </w:tblGrid>
      <w:tr w:rsidR="004073A4" w:rsidRPr="00682F9A" w:rsidTr="004073A4">
        <w:trPr>
          <w:trHeight w:val="300"/>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Procesor</w:t>
            </w:r>
          </w:p>
        </w:tc>
        <w:tc>
          <w:tcPr>
            <w:tcW w:w="2880"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57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Intel Core i7-10700 (8 rdzeni, od 2.90 GHz do 4.80 GHz, 16 MB cache)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Chipset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Intel B460</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Pamięć RAM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16 GB (DIMM DDR4, 2666 MHz)</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Maksymalna obsługiwana ilość pamięci RAM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32 GB</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Liczba gniazd pamięci (ogółem / wolne)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2/0</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Karta graficzna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Intel UHD Graphics 630</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Wielkość pamięci karty graficznej</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Pamięć współdzielona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Dysk SSD PCIe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512 GB</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Dysk HDD SATA 5400 obr.</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1000 GB</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Wbudowane napędy optyczne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Nagrywarka DVD+/-RW DualLayer</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Dźwięk</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Zintegrowana karta dźwiękowa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Łączność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Wi-Fi 5 (802.11 a/b/g/n/ac)</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LAN 10/100/1000 Mbps</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Bluetooth</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Złącza - panel przedni</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 2.0 - 2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 3.1 Gen. 1 (USB 3.0) - 2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Wyjście słuchawkowe/wejście mikrofonowe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Czytnik kart pamięci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Złącza - panel tylny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 2.0 - 2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USB 3.1 Gen. 1 (USB 3.0) - 2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Wyjście audio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RJ-45 (LAN)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VGA (D-sub)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HDMI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AC-in (wejście zasilania)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Porty wewnętrzne (wolne)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PCI-e x16 - 1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PCI-e x1 - 1 szt.</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Zasilacz</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260 W</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Dodatkowe informacje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57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Możliwość zabezpieczenia linką (port Kensington Lock)</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Mysz i klawiatura w zestawie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Klawiatura przewodowa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Mysz przewodowa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Dołączone akcesoria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Kabel zasilający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System operacyjny</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Microsoft Windows 10 Pro PL (wersja 64-bitowa)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Dołączone oprogramowanie</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57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Partycja recovery (opcja przywrócenia systemu z dysku)</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Wysokość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290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Szerokość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93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Głębokość</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293 mm</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b/>
                <w:bCs/>
                <w:color w:val="1A1A1A"/>
              </w:rPr>
            </w:pPr>
            <w:r w:rsidRPr="00682F9A">
              <w:rPr>
                <w:rFonts w:ascii="Arial" w:hAnsi="Arial" w:cs="Arial"/>
                <w:b/>
                <w:bCs/>
                <w:color w:val="1A1A1A"/>
              </w:rPr>
              <w:t>Waga</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b/>
                <w:bCs/>
                <w:color w:val="1A1A1A"/>
              </w:rPr>
            </w:pPr>
          </w:p>
        </w:tc>
      </w:tr>
      <w:tr w:rsidR="004073A4" w:rsidRPr="00682F9A" w:rsidTr="004073A4">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rPr>
                <w:rFonts w:ascii="Arial" w:hAnsi="Arial" w:cs="Arial"/>
                <w:color w:val="1A1A1A"/>
              </w:rPr>
            </w:pPr>
            <w:r w:rsidRPr="00682F9A">
              <w:rPr>
                <w:rFonts w:ascii="Arial" w:hAnsi="Arial" w:cs="Arial"/>
                <w:color w:val="1A1A1A"/>
              </w:rPr>
              <w:t>4,7 kg</w:t>
            </w:r>
          </w:p>
        </w:tc>
        <w:tc>
          <w:tcPr>
            <w:tcW w:w="2880"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Arial" w:hAnsi="Arial" w:cs="Arial"/>
                <w:color w:val="1A1A1A"/>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6:</w:t>
      </w:r>
    </w:p>
    <w:p w:rsidR="00BB01C9" w:rsidRDefault="00BB01C9" w:rsidP="00BB01C9">
      <w:pPr>
        <w:spacing w:after="0"/>
        <w:rPr>
          <w:b/>
          <w:snapToGrid w:val="0"/>
          <w:color w:val="000000"/>
        </w:rPr>
      </w:pPr>
      <w:r w:rsidRPr="00682F9A">
        <w:rPr>
          <w:b/>
          <w:snapToGrid w:val="0"/>
          <w:color w:val="000000"/>
        </w:rPr>
        <w:t>Monitor komputerowy – 8 sztuk</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Monitor komputerowy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Default="004073A4"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583"/>
        <w:gridCol w:w="2738"/>
      </w:tblGrid>
      <w:tr w:rsidR="004073A4" w:rsidRPr="00682F9A" w:rsidTr="004073A4">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Przekątna ekranu</w:t>
            </w:r>
          </w:p>
        </w:tc>
        <w:tc>
          <w:tcPr>
            <w:tcW w:w="2738"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23,8"</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Powłoka matrycy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Matowa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Rodzaj matrycy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LED, IPS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Typ ekranu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Płaski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Rozdzielczość ekranu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1920 x 1080 (FullHD)</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Format obrazu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16:09</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Częstotliwość odświeżania ekranu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60 Hz</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Odwzorowanie przestrzeni barw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Brak informacji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Liczba wyświetlanych kolorów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16,7 mln</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HDR</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Czas reakcji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14 ms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Wbudowany kalibrator</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Technologia synchronizacji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 posiada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Technologia ochrony oczu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Redukcja migotania (Flicker free)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Filtr światła niebieskiego</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Wielkość plamki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0,274 x 0,274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Jasność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250 cd/m²</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Kontrast statyczny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1 000:1</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Kontrast dynamiczny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3 000 000:1</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Kąt widzenia w poziomie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178 stopni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Kąt widzenia w pionie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178 stopni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Złącza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VGA (D-sub) - 1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HDMI - 1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DisplayPort - 1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AC-in (wejście zasilania) - 1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Tuner TV</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Głośniki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Moc głośników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2 x 1.5W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Obrotowy ekran (PIVOT)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Regulacja wysokości (Height)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Regulacja kąta pochylenia (Tilt)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Regulacja kąta obrotu (Swivel)</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Możliwość montażu na ścianie - VESA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VESA 100 x 100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Klasa energetyczna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Pobór mocy podczas pracy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15 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Pobór mocy podczas spoczynku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&lt; 0,5 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Kolor</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Czarny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Dodatkowe informacje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Możliwość zabezpieczenia linką (Kensington Lock)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Dołączone akcesoria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Skrócona instrukcja obsługi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Instrukcja bezpieczeństwa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Kabel zasilający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Kabel HDMI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Szerokość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542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Wysokość (z podstawą)</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462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Głębokość (z podstawą)</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179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500" w:firstLine="3313"/>
              <w:rPr>
                <w:rFonts w:ascii="Arial" w:hAnsi="Arial" w:cs="Arial"/>
                <w:b/>
                <w:bCs/>
                <w:color w:val="1A1A1A"/>
              </w:rPr>
            </w:pPr>
            <w:r w:rsidRPr="00682F9A">
              <w:rPr>
                <w:rFonts w:ascii="Arial" w:hAnsi="Arial" w:cs="Arial"/>
                <w:b/>
                <w:bCs/>
                <w:color w:val="1A1A1A"/>
              </w:rPr>
              <w:t>Waga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500" w:firstLine="3313"/>
              <w:rPr>
                <w:rFonts w:ascii="Arial" w:hAnsi="Arial" w:cs="Arial"/>
                <w:b/>
                <w:bCs/>
                <w:color w:val="1A1A1A"/>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4073A4" w:rsidRPr="00682F9A" w:rsidRDefault="004073A4" w:rsidP="003A06FD">
            <w:pPr>
              <w:spacing w:after="0" w:line="240" w:lineRule="auto"/>
              <w:ind w:firstLineChars="100" w:firstLine="220"/>
              <w:rPr>
                <w:rFonts w:ascii="Arial" w:hAnsi="Arial" w:cs="Arial"/>
                <w:color w:val="1A1A1A"/>
              </w:rPr>
            </w:pPr>
            <w:r w:rsidRPr="00682F9A">
              <w:rPr>
                <w:rFonts w:ascii="Arial" w:hAnsi="Arial" w:cs="Arial"/>
                <w:color w:val="1A1A1A"/>
              </w:rPr>
              <w:t>4,8 kg</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ind w:firstLineChars="100" w:firstLine="220"/>
              <w:rPr>
                <w:rFonts w:ascii="Arial" w:hAnsi="Arial" w:cs="Arial"/>
                <w:color w:val="1A1A1A"/>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7:</w:t>
      </w:r>
    </w:p>
    <w:p w:rsidR="00BB01C9" w:rsidRDefault="00BB01C9" w:rsidP="00BB01C9">
      <w:pPr>
        <w:spacing w:after="0"/>
        <w:rPr>
          <w:b/>
          <w:snapToGrid w:val="0"/>
          <w:color w:val="000000"/>
        </w:rPr>
      </w:pPr>
      <w:r w:rsidRPr="00682F9A">
        <w:rPr>
          <w:b/>
          <w:snapToGrid w:val="0"/>
          <w:color w:val="000000"/>
        </w:rPr>
        <w:t>Switch 24portowy – 1 sztuka</w:t>
      </w:r>
    </w:p>
    <w:p w:rsidR="004073A4" w:rsidRPr="002C42E8" w:rsidRDefault="002C42E8" w:rsidP="004073A4">
      <w:pPr>
        <w:pStyle w:val="Tre"/>
        <w:spacing w:line="288" w:lineRule="auto"/>
        <w:rPr>
          <w:rFonts w:hint="eastAsia"/>
          <w:b/>
          <w:bCs/>
        </w:rPr>
      </w:pPr>
      <w:r w:rsidRPr="002C42E8">
        <w:rPr>
          <w:b/>
        </w:rPr>
        <w:t>Sprzęt używany, 100% sprawny</w:t>
      </w: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Switch 24portowy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Pr="00682F9A" w:rsidRDefault="004073A4" w:rsidP="00BB01C9">
      <w:pPr>
        <w:spacing w:after="0"/>
        <w:rPr>
          <w:rFonts w:ascii="Arial" w:hAnsi="Arial" w:cs="Arial"/>
          <w:b/>
          <w:sz w:val="20"/>
          <w:szCs w:val="20"/>
        </w:rPr>
      </w:pPr>
    </w:p>
    <w:tbl>
      <w:tblPr>
        <w:tblW w:w="9321" w:type="dxa"/>
        <w:tblInd w:w="75" w:type="dxa"/>
        <w:tblCellMar>
          <w:left w:w="70" w:type="dxa"/>
          <w:right w:w="70" w:type="dxa"/>
        </w:tblCellMar>
        <w:tblLook w:val="04A0" w:firstRow="1" w:lastRow="0" w:firstColumn="1" w:lastColumn="0" w:noHBand="0" w:noVBand="1"/>
      </w:tblPr>
      <w:tblGrid>
        <w:gridCol w:w="2614"/>
        <w:gridCol w:w="3827"/>
        <w:gridCol w:w="2880"/>
      </w:tblGrid>
      <w:tr w:rsidR="004073A4" w:rsidRPr="00682F9A" w:rsidTr="004073A4">
        <w:trPr>
          <w:trHeight w:val="300"/>
        </w:trPr>
        <w:tc>
          <w:tcPr>
            <w:tcW w:w="2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Rodzaj urządzenia</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Switch</w:t>
            </w:r>
          </w:p>
        </w:tc>
        <w:tc>
          <w:tcPr>
            <w:tcW w:w="2880" w:type="dxa"/>
            <w:tcBorders>
              <w:top w:val="single" w:sz="4" w:space="0" w:color="auto"/>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Wersja oprogramowania</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LAN Lite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Warstwa przełączania</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Rodzaj portów dominujących</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Miedziane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Ilość portów [RJ45]</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Szybkość portów dominujących</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1G</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Prędkość portów uplink</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1G</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Porty uplink SFP [1G]</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Typ PoE</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PoE+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Standard IEEE</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802.3at</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Ilość portów PoE</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Dostępna moc PoE [W]</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195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Maksymalna moc na port [W]</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30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Prędkość przełączania full-duplex [Gbps]</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56</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Prędkość przekazywania 64-bajty [Mpps]</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41.67</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Maksymalna ilość aktywnych VLANs</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255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Dostępne identyfikatory VLAN</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4094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Unicast MAC adres</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16000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MTU</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1500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Jumbo frame</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10240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Możliwość stackowania</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Nie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Pamięć flash [MB]</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256</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Pamięć DRAM [MB]</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512</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Procesor CPU [MHz]</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800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Port USB</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Tak</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Temperatura pracy min. [°C]</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Temperatura pracy maks. [°C]</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Wilgotność pracy min.[%]</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Wilgotność pracy maks.[%]</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95</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Minimalne zużycie prądu [W]</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17.52</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Maksymalne zużycie prądu [W]</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24</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Złącze zasilania awaryjnego</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Nie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Redundanty zasilacz</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Nie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Redundanty zasilacz w komplecie</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Nie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Rodzaj chłodzenia</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Pasywne</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 </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Wysokość [cm]</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kwi.40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Szerokość [cm]</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44.50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r w:rsidR="004073A4" w:rsidRPr="00682F9A" w:rsidTr="004073A4">
        <w:trPr>
          <w:trHeight w:val="3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rPr>
                <w:rFonts w:ascii="Arial" w:hAnsi="Arial" w:cs="Arial"/>
                <w:color w:val="333333"/>
              </w:rPr>
            </w:pPr>
            <w:r w:rsidRPr="00682F9A">
              <w:rPr>
                <w:rFonts w:ascii="Arial" w:hAnsi="Arial" w:cs="Arial"/>
                <w:color w:val="333333"/>
              </w:rPr>
              <w:t>Głębokość [cm]</w:t>
            </w:r>
          </w:p>
        </w:tc>
        <w:tc>
          <w:tcPr>
            <w:tcW w:w="3827" w:type="dxa"/>
            <w:tcBorders>
              <w:top w:val="nil"/>
              <w:left w:val="nil"/>
              <w:bottom w:val="single" w:sz="4" w:space="0" w:color="auto"/>
              <w:right w:val="single" w:sz="4" w:space="0" w:color="auto"/>
            </w:tcBorders>
            <w:shd w:val="clear" w:color="000000" w:fill="FFFFFF"/>
            <w:vAlign w:val="center"/>
            <w:hideMark/>
          </w:tcPr>
          <w:p w:rsidR="004073A4" w:rsidRPr="00682F9A" w:rsidRDefault="004073A4" w:rsidP="003A06FD">
            <w:pPr>
              <w:spacing w:after="0" w:line="240" w:lineRule="auto"/>
              <w:ind w:firstLineChars="200" w:firstLine="440"/>
              <w:rPr>
                <w:rFonts w:ascii="Arial" w:hAnsi="Arial" w:cs="Arial"/>
                <w:color w:val="333333"/>
              </w:rPr>
            </w:pPr>
            <w:r w:rsidRPr="00682F9A">
              <w:rPr>
                <w:rFonts w:ascii="Arial" w:hAnsi="Arial" w:cs="Arial"/>
                <w:color w:val="333333"/>
              </w:rPr>
              <w:t>26.50</w:t>
            </w:r>
          </w:p>
        </w:tc>
        <w:tc>
          <w:tcPr>
            <w:tcW w:w="2880" w:type="dxa"/>
            <w:tcBorders>
              <w:top w:val="nil"/>
              <w:left w:val="nil"/>
              <w:bottom w:val="single" w:sz="4" w:space="0" w:color="auto"/>
              <w:right w:val="single" w:sz="4" w:space="0" w:color="auto"/>
            </w:tcBorders>
            <w:shd w:val="clear" w:color="000000" w:fill="FFFFFF"/>
          </w:tcPr>
          <w:p w:rsidR="004073A4" w:rsidRPr="00682F9A" w:rsidRDefault="004073A4" w:rsidP="003A06FD">
            <w:pPr>
              <w:spacing w:after="0" w:line="240" w:lineRule="auto"/>
              <w:ind w:firstLineChars="200" w:firstLine="440"/>
              <w:rPr>
                <w:rFonts w:ascii="Arial" w:hAnsi="Arial" w:cs="Arial"/>
                <w:color w:val="333333"/>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8:</w:t>
      </w:r>
    </w:p>
    <w:p w:rsidR="00BB01C9" w:rsidRDefault="00BB01C9" w:rsidP="00BB01C9">
      <w:pPr>
        <w:spacing w:after="0"/>
        <w:rPr>
          <w:b/>
          <w:snapToGrid w:val="0"/>
          <w:color w:val="000000"/>
        </w:rPr>
      </w:pPr>
      <w:r w:rsidRPr="00682F9A">
        <w:rPr>
          <w:b/>
          <w:snapToGrid w:val="0"/>
          <w:color w:val="000000"/>
        </w:rPr>
        <w:t>Switch 8portowy – 2 sztuki</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Switch 8portowy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Pr="00682F9A" w:rsidRDefault="004073A4" w:rsidP="00BB01C9">
      <w:pPr>
        <w:spacing w:after="0"/>
        <w:rPr>
          <w:rFonts w:ascii="Arial" w:hAnsi="Arial" w:cs="Arial"/>
          <w:b/>
          <w:sz w:val="20"/>
          <w:szCs w:val="20"/>
        </w:rPr>
      </w:pPr>
    </w:p>
    <w:tbl>
      <w:tblPr>
        <w:tblW w:w="9321" w:type="dxa"/>
        <w:tblInd w:w="75" w:type="dxa"/>
        <w:tblCellMar>
          <w:left w:w="70" w:type="dxa"/>
          <w:right w:w="70" w:type="dxa"/>
        </w:tblCellMar>
        <w:tblLook w:val="04A0" w:firstRow="1" w:lastRow="0" w:firstColumn="1" w:lastColumn="0" w:noHBand="0" w:noVBand="1"/>
      </w:tblPr>
      <w:tblGrid>
        <w:gridCol w:w="6583"/>
        <w:gridCol w:w="2738"/>
      </w:tblGrid>
      <w:tr w:rsidR="004073A4" w:rsidRPr="00682F9A" w:rsidTr="004073A4">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Typ obudowy</w:t>
            </w:r>
          </w:p>
        </w:tc>
        <w:tc>
          <w:tcPr>
            <w:tcW w:w="2738"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Biurkowy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Zarządzanie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Niezarządzalny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Architektura sieci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Gigabit Ethernet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Całkowita liczba portów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jc w:val="right"/>
              <w:rPr>
                <w:rFonts w:ascii="Calibri" w:hAnsi="Calibri" w:cs="Calibri"/>
                <w:color w:val="000000"/>
              </w:rPr>
            </w:pPr>
            <w:r w:rsidRPr="00682F9A">
              <w:rPr>
                <w:rFonts w:ascii="Calibri" w:hAnsi="Calibri" w:cs="Calibri"/>
                <w:color w:val="000000"/>
              </w:rPr>
              <w:t>8</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Złącza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RJ-45 10/100/1000 Mbps - 8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Obsługiwane standardy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z</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ab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af</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802.1 p</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Rozmiar tablicy MAC</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8 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Ramka Jumbo</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9,216 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Algorytm przełączania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Store-and-forward</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Szybkość przekierowań pakietów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11,9 Mb/s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Przepustowość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16 Gb/s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Bufor pamięci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 MB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Maksymalny pobór mocy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4,1 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MTBF</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2 066 844 h</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Dodatkowe informacje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Automatyczne krosowanie portów (Auto MDI-MDIX)</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Wysokość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30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Szerokość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104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Głębokość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160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Waga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0,43 kg</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Dołączone akcesoria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Kabel zasilający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Elementy montażowe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4073A4" w:rsidP="00BB01C9">
      <w:pPr>
        <w:spacing w:after="0"/>
        <w:rPr>
          <w:rFonts w:ascii="Arial" w:hAnsi="Arial" w:cs="Arial"/>
          <w:b/>
          <w:sz w:val="20"/>
          <w:szCs w:val="20"/>
        </w:rPr>
      </w:pPr>
      <w:r>
        <w:rPr>
          <w:rFonts w:ascii="Arial" w:hAnsi="Arial" w:cs="Arial"/>
          <w:b/>
          <w:sz w:val="20"/>
          <w:szCs w:val="20"/>
        </w:rPr>
        <w:t xml:space="preserve">Część </w:t>
      </w:r>
      <w:r w:rsidR="00BB01C9">
        <w:rPr>
          <w:rFonts w:ascii="Arial" w:hAnsi="Arial" w:cs="Arial"/>
          <w:b/>
          <w:sz w:val="20"/>
          <w:szCs w:val="20"/>
        </w:rPr>
        <w:t>9:</w:t>
      </w:r>
    </w:p>
    <w:p w:rsidR="00BB01C9" w:rsidRDefault="00BB01C9" w:rsidP="00BB01C9">
      <w:pPr>
        <w:spacing w:after="0"/>
        <w:rPr>
          <w:b/>
          <w:snapToGrid w:val="0"/>
          <w:color w:val="000000"/>
        </w:rPr>
      </w:pPr>
      <w:r w:rsidRPr="00682F9A">
        <w:rPr>
          <w:b/>
          <w:snapToGrid w:val="0"/>
          <w:color w:val="000000"/>
        </w:rPr>
        <w:t>Switch 5portowy – 1 sztuki</w:t>
      </w:r>
    </w:p>
    <w:p w:rsidR="004073A4" w:rsidRPr="005D3A33" w:rsidRDefault="004073A4" w:rsidP="004073A4">
      <w:pPr>
        <w:pStyle w:val="Tre"/>
        <w:spacing w:line="288" w:lineRule="auto"/>
        <w:rPr>
          <w:rFonts w:hint="eastAsia"/>
          <w:b/>
          <w:bCs/>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snapToGrid w:val="0"/>
                <w:color w:val="000000"/>
              </w:rPr>
            </w:pPr>
            <w:r w:rsidRPr="004073A4">
              <w:rPr>
                <w:snapToGrid w:val="0"/>
                <w:color w:val="000000"/>
              </w:rPr>
              <w:t xml:space="preserve">Switch 5portowy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Pr="00682F9A" w:rsidRDefault="004073A4" w:rsidP="00BB01C9">
      <w:pPr>
        <w:spacing w:after="0"/>
        <w:rPr>
          <w:rFonts w:ascii="Arial" w:hAnsi="Arial" w:cs="Arial"/>
          <w:b/>
          <w:sz w:val="20"/>
          <w:szCs w:val="20"/>
        </w:rPr>
      </w:pPr>
    </w:p>
    <w:tbl>
      <w:tblPr>
        <w:tblW w:w="9321" w:type="dxa"/>
        <w:tblInd w:w="75" w:type="dxa"/>
        <w:tblCellMar>
          <w:left w:w="70" w:type="dxa"/>
          <w:right w:w="70" w:type="dxa"/>
        </w:tblCellMar>
        <w:tblLook w:val="04A0" w:firstRow="1" w:lastRow="0" w:firstColumn="1" w:lastColumn="0" w:noHBand="0" w:noVBand="1"/>
      </w:tblPr>
      <w:tblGrid>
        <w:gridCol w:w="6583"/>
        <w:gridCol w:w="2738"/>
      </w:tblGrid>
      <w:tr w:rsidR="004073A4" w:rsidRPr="00682F9A" w:rsidTr="004073A4">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Typ obudowy</w:t>
            </w:r>
          </w:p>
        </w:tc>
        <w:tc>
          <w:tcPr>
            <w:tcW w:w="2738" w:type="dxa"/>
            <w:tcBorders>
              <w:top w:val="single" w:sz="4" w:space="0" w:color="auto"/>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Biurkowy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Zarządzanie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Niezarządzalny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Architektura sieci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2.5 Gigabit Ethernet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Całkowita liczba portów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jc w:val="right"/>
              <w:rPr>
                <w:rFonts w:ascii="Calibri" w:hAnsi="Calibri" w:cs="Calibri"/>
                <w:color w:val="000000"/>
              </w:rPr>
            </w:pPr>
            <w:r w:rsidRPr="00682F9A">
              <w:rPr>
                <w:rFonts w:ascii="Calibri" w:hAnsi="Calibri" w:cs="Calibri"/>
                <w:color w:val="000000"/>
              </w:rPr>
              <w:t>5</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Złącza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RJ-45 100/1000/2500 Mbps - 5 szt.</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Power over Ethernet (PoE)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Brak PoE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Obsługiwane standardy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p</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u</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x</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ab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IEEE 802.3 bz</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Rozmiar tablicy MAC</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16 k</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Ramka Jumbo</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10,240 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Algorytm przełączania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Store-and-forward</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Szybkość przekierowań pakietów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18,6 Mb/s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Przepustowość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25 Gb/s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Bufor pamięci</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1,5 MB</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Warstwa przełączania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jc w:val="right"/>
              <w:rPr>
                <w:rFonts w:ascii="Calibri" w:hAnsi="Calibri" w:cs="Calibri"/>
                <w:color w:val="000000"/>
              </w:rPr>
            </w:pPr>
            <w:r w:rsidRPr="00682F9A">
              <w:rPr>
                <w:rFonts w:ascii="Calibri" w:hAnsi="Calibri" w:cs="Calibri"/>
                <w:color w:val="000000"/>
              </w:rPr>
              <w:t>2</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jc w:val="right"/>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Materiał obudowy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Metal</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Maksymalny pobór mocy</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12 W</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b/>
                <w:bCs/>
                <w:color w:val="000000"/>
              </w:rPr>
            </w:pPr>
            <w:r w:rsidRPr="00682F9A">
              <w:rPr>
                <w:rFonts w:ascii="Calibri" w:hAnsi="Calibri" w:cs="Calibri"/>
                <w:b/>
                <w:bCs/>
                <w:color w:val="000000"/>
              </w:rPr>
              <w:t>Dodatkowe informacje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b/>
                <w:bCs/>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Automatyczne krosowanie portów (Auto MDI-MDIX)</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Automatyczna negocjacja szybkości połączeń</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QoS</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Wysokość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26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Szerokość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209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Głębokość</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126 mm</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Dołączone akcesoria</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Zasilacz</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00"/>
        </w:trPr>
        <w:tc>
          <w:tcPr>
            <w:tcW w:w="6583" w:type="dxa"/>
            <w:tcBorders>
              <w:top w:val="nil"/>
              <w:left w:val="single" w:sz="4" w:space="0" w:color="auto"/>
              <w:bottom w:val="single" w:sz="4" w:space="0" w:color="auto"/>
              <w:right w:val="single" w:sz="4" w:space="0" w:color="auto"/>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Stopki gumowe</w:t>
            </w:r>
          </w:p>
        </w:tc>
        <w:tc>
          <w:tcPr>
            <w:tcW w:w="2738" w:type="dxa"/>
            <w:tcBorders>
              <w:top w:val="nil"/>
              <w:left w:val="single" w:sz="4" w:space="0" w:color="auto"/>
              <w:bottom w:val="single" w:sz="4" w:space="0" w:color="auto"/>
              <w:right w:val="single" w:sz="4" w:space="0" w:color="auto"/>
            </w:tcBorders>
          </w:tcPr>
          <w:p w:rsidR="004073A4" w:rsidRPr="00682F9A" w:rsidRDefault="004073A4" w:rsidP="003A06FD">
            <w:pPr>
              <w:spacing w:after="0" w:line="240" w:lineRule="auto"/>
              <w:rPr>
                <w:rFonts w:ascii="Calibri" w:hAnsi="Calibri" w:cs="Calibri"/>
                <w:color w:val="000000"/>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10:</w:t>
      </w:r>
    </w:p>
    <w:p w:rsidR="004073A4" w:rsidRPr="004073A4" w:rsidRDefault="004073A4" w:rsidP="004073A4">
      <w:pPr>
        <w:spacing w:after="0"/>
        <w:rPr>
          <w:b/>
          <w:snapToGrid w:val="0"/>
          <w:color w:val="000000"/>
        </w:rPr>
      </w:pPr>
      <w:r w:rsidRPr="00682F9A">
        <w:rPr>
          <w:b/>
          <w:snapToGrid w:val="0"/>
          <w:color w:val="000000"/>
        </w:rPr>
        <w:t>Telefon systemowy – 2 sztuki</w:t>
      </w: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4073A4" w:rsidRDefault="004073A4" w:rsidP="004073A4">
            <w:pPr>
              <w:shd w:val="clear" w:color="auto" w:fill="F9F9F9"/>
              <w:spacing w:after="0" w:line="300" w:lineRule="atLeast"/>
              <w:jc w:val="center"/>
              <w:rPr>
                <w:rFonts w:eastAsia="Arial Unicode MS" w:cs="Arial Unicode MS"/>
              </w:rPr>
            </w:pPr>
            <w:r w:rsidRPr="004073A4">
              <w:rPr>
                <w:snapToGrid w:val="0"/>
                <w:color w:val="000000"/>
              </w:rPr>
              <w:t>Telefon systemowy</w:t>
            </w:r>
            <w:r w:rsidRPr="004073A4">
              <w:rPr>
                <w:rFonts w:eastAsia="Arial Unicode MS" w:cs="Arial Unicode MS"/>
              </w:rPr>
              <w:t xml:space="preserve">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BB01C9" w:rsidRDefault="00BB01C9" w:rsidP="00BB01C9">
      <w:pPr>
        <w:spacing w:after="0"/>
        <w:rPr>
          <w:b/>
          <w:snapToGrid w:val="0"/>
          <w:color w:val="000000"/>
        </w:rPr>
      </w:pPr>
    </w:p>
    <w:tbl>
      <w:tblPr>
        <w:tblW w:w="14280" w:type="dxa"/>
        <w:tblInd w:w="80" w:type="dxa"/>
        <w:tblCellMar>
          <w:left w:w="70" w:type="dxa"/>
          <w:right w:w="70" w:type="dxa"/>
        </w:tblCellMar>
        <w:tblLook w:val="04A0" w:firstRow="1" w:lastRow="0" w:firstColumn="1" w:lastColumn="0" w:noHBand="0" w:noVBand="1"/>
      </w:tblPr>
      <w:tblGrid>
        <w:gridCol w:w="4680"/>
        <w:gridCol w:w="1949"/>
        <w:gridCol w:w="7651"/>
      </w:tblGrid>
      <w:tr w:rsidR="004073A4" w:rsidRPr="00682F9A" w:rsidTr="004073A4">
        <w:trPr>
          <w:trHeight w:val="345"/>
        </w:trPr>
        <w:tc>
          <w:tcPr>
            <w:tcW w:w="4680" w:type="dxa"/>
            <w:tcBorders>
              <w:top w:val="single" w:sz="8" w:space="0" w:color="F0F0F0"/>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Wejście słuchawkowe</w:t>
            </w:r>
          </w:p>
        </w:tc>
        <w:tc>
          <w:tcPr>
            <w:tcW w:w="1949" w:type="dxa"/>
            <w:tcBorders>
              <w:top w:val="single" w:sz="8" w:space="0" w:color="F0F0F0"/>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Jack 3,5 mm</w:t>
            </w:r>
          </w:p>
        </w:tc>
        <w:tc>
          <w:tcPr>
            <w:tcW w:w="7651" w:type="dxa"/>
            <w:tcBorders>
              <w:top w:val="single" w:sz="8" w:space="0" w:color="F0F0F0"/>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Ilość kont SIP</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1</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BLF</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Tak</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PoE</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Tak</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Wbudowany switch</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Nie</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Gigabit Ethernet</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Nie</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Typ wyświetlacza</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Monochromatyczny</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Bluetooth</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Nie</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45"/>
        </w:trPr>
        <w:tc>
          <w:tcPr>
            <w:tcW w:w="4680" w:type="dxa"/>
            <w:tcBorders>
              <w:top w:val="nil"/>
              <w:left w:val="single" w:sz="8" w:space="0" w:color="F0F0F0"/>
              <w:bottom w:val="single" w:sz="8" w:space="0" w:color="F0F0F0"/>
              <w:right w:val="single" w:sz="8" w:space="0" w:color="F0F0F0"/>
            </w:tcBorders>
            <w:shd w:val="clear" w:color="000000" w:fill="E0E0E0"/>
            <w:vAlign w:val="center"/>
            <w:hideMark/>
          </w:tcPr>
          <w:p w:rsidR="004073A4" w:rsidRPr="00682F9A" w:rsidRDefault="004073A4" w:rsidP="003A06FD">
            <w:pPr>
              <w:spacing w:after="0" w:line="240" w:lineRule="auto"/>
              <w:rPr>
                <w:rFonts w:ascii="Comic Sans MS" w:hAnsi="Comic Sans MS" w:cs="Calibri"/>
                <w:color w:val="111111"/>
                <w:sz w:val="20"/>
                <w:szCs w:val="20"/>
              </w:rPr>
            </w:pPr>
            <w:r w:rsidRPr="00682F9A">
              <w:rPr>
                <w:rFonts w:ascii="Comic Sans MS" w:hAnsi="Comic Sans MS" w:cs="Calibri"/>
                <w:color w:val="111111"/>
                <w:sz w:val="20"/>
                <w:szCs w:val="20"/>
              </w:rPr>
              <w:t>Port USB</w:t>
            </w:r>
          </w:p>
        </w:tc>
        <w:tc>
          <w:tcPr>
            <w:tcW w:w="1949" w:type="dxa"/>
            <w:tcBorders>
              <w:top w:val="nil"/>
              <w:left w:val="nil"/>
              <w:bottom w:val="single" w:sz="8" w:space="0" w:color="F0F0F0"/>
              <w:right w:val="single" w:sz="8" w:space="0" w:color="F0F0F0"/>
            </w:tcBorders>
            <w:shd w:val="clear" w:color="000000" w:fill="FFFFFF"/>
            <w:vAlign w:val="center"/>
            <w:hideMark/>
          </w:tcPr>
          <w:p w:rsidR="004073A4" w:rsidRPr="00682F9A" w:rsidRDefault="004073A4" w:rsidP="003A06FD">
            <w:pPr>
              <w:spacing w:after="0" w:line="240" w:lineRule="auto"/>
              <w:rPr>
                <w:rFonts w:ascii="Comic Sans MS" w:hAnsi="Comic Sans MS" w:cs="Calibri"/>
                <w:b/>
                <w:bCs/>
                <w:color w:val="111111"/>
                <w:sz w:val="20"/>
                <w:szCs w:val="20"/>
              </w:rPr>
            </w:pPr>
            <w:r w:rsidRPr="00682F9A">
              <w:rPr>
                <w:rFonts w:ascii="Comic Sans MS" w:hAnsi="Comic Sans MS" w:cs="Calibri"/>
                <w:b/>
                <w:bCs/>
                <w:color w:val="111111"/>
                <w:sz w:val="20"/>
                <w:szCs w:val="20"/>
              </w:rPr>
              <w:t>Nie</w:t>
            </w:r>
          </w:p>
        </w:tc>
        <w:tc>
          <w:tcPr>
            <w:tcW w:w="7651" w:type="dxa"/>
            <w:tcBorders>
              <w:top w:val="nil"/>
              <w:left w:val="nil"/>
              <w:bottom w:val="single" w:sz="8" w:space="0" w:color="F0F0F0"/>
              <w:right w:val="single" w:sz="8" w:space="0" w:color="F0F0F0"/>
            </w:tcBorders>
            <w:shd w:val="clear" w:color="000000" w:fill="FFFFFF"/>
          </w:tcPr>
          <w:p w:rsidR="004073A4" w:rsidRPr="00682F9A" w:rsidRDefault="004073A4" w:rsidP="003A06FD">
            <w:pPr>
              <w:spacing w:after="0" w:line="240" w:lineRule="auto"/>
              <w:rPr>
                <w:rFonts w:ascii="Comic Sans MS" w:hAnsi="Comic Sans MS" w:cs="Calibri"/>
                <w:b/>
                <w:bCs/>
                <w:color w:val="111111"/>
                <w:sz w:val="20"/>
                <w:szCs w:val="20"/>
              </w:rPr>
            </w:pPr>
          </w:p>
        </w:tc>
      </w:tr>
      <w:tr w:rsidR="004073A4" w:rsidRPr="00682F9A" w:rsidTr="004073A4">
        <w:trPr>
          <w:trHeight w:val="315"/>
        </w:trPr>
        <w:tc>
          <w:tcPr>
            <w:tcW w:w="4680" w:type="dxa"/>
            <w:tcBorders>
              <w:top w:val="nil"/>
              <w:left w:val="single" w:sz="8" w:space="0" w:color="F0F0F0"/>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Uwagi</w:t>
            </w:r>
          </w:p>
        </w:tc>
        <w:tc>
          <w:tcPr>
            <w:tcW w:w="1949" w:type="dxa"/>
            <w:tcBorders>
              <w:top w:val="nil"/>
              <w:left w:val="nil"/>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Telefon systemowy kompatybilny</w:t>
            </w:r>
          </w:p>
        </w:tc>
        <w:tc>
          <w:tcPr>
            <w:tcW w:w="7651" w:type="dxa"/>
            <w:tcBorders>
              <w:top w:val="nil"/>
              <w:left w:val="nil"/>
              <w:bottom w:val="single" w:sz="8" w:space="0" w:color="F0F0F0"/>
              <w:right w:val="single" w:sz="8" w:space="0" w:color="F0F0F0"/>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15"/>
        </w:trPr>
        <w:tc>
          <w:tcPr>
            <w:tcW w:w="4680" w:type="dxa"/>
            <w:tcBorders>
              <w:top w:val="nil"/>
              <w:left w:val="single" w:sz="8" w:space="0" w:color="F0F0F0"/>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1949" w:type="dxa"/>
            <w:tcBorders>
              <w:top w:val="nil"/>
              <w:left w:val="nil"/>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xml:space="preserve">z centralą telefoniczna </w:t>
            </w:r>
          </w:p>
        </w:tc>
        <w:tc>
          <w:tcPr>
            <w:tcW w:w="7651" w:type="dxa"/>
            <w:tcBorders>
              <w:top w:val="nil"/>
              <w:left w:val="nil"/>
              <w:bottom w:val="single" w:sz="8" w:space="0" w:color="F0F0F0"/>
              <w:right w:val="single" w:sz="8" w:space="0" w:color="F0F0F0"/>
            </w:tcBorders>
          </w:tcPr>
          <w:p w:rsidR="004073A4" w:rsidRPr="00682F9A" w:rsidRDefault="004073A4" w:rsidP="003A06FD">
            <w:pPr>
              <w:spacing w:after="0" w:line="240" w:lineRule="auto"/>
              <w:rPr>
                <w:rFonts w:ascii="Calibri" w:hAnsi="Calibri" w:cs="Calibri"/>
                <w:color w:val="000000"/>
              </w:rPr>
            </w:pPr>
          </w:p>
        </w:tc>
      </w:tr>
      <w:tr w:rsidR="004073A4" w:rsidRPr="00682F9A" w:rsidTr="004073A4">
        <w:trPr>
          <w:trHeight w:val="315"/>
        </w:trPr>
        <w:tc>
          <w:tcPr>
            <w:tcW w:w="4680" w:type="dxa"/>
            <w:tcBorders>
              <w:top w:val="nil"/>
              <w:left w:val="single" w:sz="8" w:space="0" w:color="F0F0F0"/>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 </w:t>
            </w:r>
          </w:p>
        </w:tc>
        <w:tc>
          <w:tcPr>
            <w:tcW w:w="1949" w:type="dxa"/>
            <w:tcBorders>
              <w:top w:val="nil"/>
              <w:left w:val="nil"/>
              <w:bottom w:val="single" w:sz="8" w:space="0" w:color="F0F0F0"/>
              <w:right w:val="single" w:sz="8" w:space="0" w:color="F0F0F0"/>
            </w:tcBorders>
            <w:shd w:val="clear" w:color="auto" w:fill="auto"/>
            <w:noWrap/>
            <w:vAlign w:val="bottom"/>
            <w:hideMark/>
          </w:tcPr>
          <w:p w:rsidR="004073A4" w:rsidRPr="00682F9A" w:rsidRDefault="004073A4" w:rsidP="003A06FD">
            <w:pPr>
              <w:spacing w:after="0" w:line="240" w:lineRule="auto"/>
              <w:rPr>
                <w:rFonts w:ascii="Calibri" w:hAnsi="Calibri" w:cs="Calibri"/>
                <w:color w:val="000000"/>
              </w:rPr>
            </w:pPr>
            <w:r w:rsidRPr="00682F9A">
              <w:rPr>
                <w:rFonts w:ascii="Calibri" w:hAnsi="Calibri" w:cs="Calibri"/>
                <w:color w:val="000000"/>
              </w:rPr>
              <w:t>SILICAN MAC-6400</w:t>
            </w:r>
          </w:p>
        </w:tc>
        <w:tc>
          <w:tcPr>
            <w:tcW w:w="7651" w:type="dxa"/>
            <w:tcBorders>
              <w:top w:val="nil"/>
              <w:left w:val="nil"/>
              <w:bottom w:val="single" w:sz="8" w:space="0" w:color="F0F0F0"/>
              <w:right w:val="single" w:sz="8" w:space="0" w:color="F0F0F0"/>
            </w:tcBorders>
          </w:tcPr>
          <w:p w:rsidR="004073A4" w:rsidRPr="00682F9A" w:rsidRDefault="004073A4" w:rsidP="003A06FD">
            <w:pPr>
              <w:spacing w:after="0" w:line="240" w:lineRule="auto"/>
              <w:rPr>
                <w:rFonts w:ascii="Calibri" w:hAnsi="Calibri" w:cs="Calibri"/>
                <w:color w:val="000000"/>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4073A4" w:rsidRDefault="004073A4"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11:</w:t>
      </w:r>
    </w:p>
    <w:p w:rsidR="00BB01C9" w:rsidRDefault="00BB01C9" w:rsidP="00BB01C9">
      <w:pPr>
        <w:spacing w:after="0"/>
        <w:rPr>
          <w:b/>
          <w:snapToGrid w:val="0"/>
          <w:color w:val="000000"/>
        </w:rPr>
      </w:pPr>
      <w:r w:rsidRPr="00682F9A">
        <w:rPr>
          <w:b/>
          <w:snapToGrid w:val="0"/>
          <w:color w:val="000000"/>
        </w:rPr>
        <w:t>Kamera zewnętrzna IP – 2 sztuki</w:t>
      </w:r>
    </w:p>
    <w:p w:rsidR="004073A4" w:rsidRPr="004073A4" w:rsidRDefault="004073A4" w:rsidP="004073A4">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5D3A33" w:rsidRDefault="004073A4" w:rsidP="004073A4">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Default="004073A4" w:rsidP="004073A4">
            <w:pPr>
              <w:pStyle w:val="Styltabeli1"/>
              <w:jc w:val="center"/>
              <w:rPr>
                <w:rFonts w:eastAsia="Arial Unicode MS" w:cs="Arial Unicode MS" w:hint="eastAsia"/>
              </w:rPr>
            </w:pPr>
            <w:r w:rsidRPr="005D3A33">
              <w:rPr>
                <w:rFonts w:eastAsia="Arial Unicode MS" w:cs="Arial Unicode MS"/>
              </w:rPr>
              <w:t>WYMAGANIA</w:t>
            </w:r>
          </w:p>
          <w:p w:rsidR="004073A4" w:rsidRPr="005D3A33" w:rsidRDefault="004073A4" w:rsidP="004073A4">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r w:rsidRPr="002D56CD">
              <w:rPr>
                <w:rFonts w:ascii="Arial" w:hAnsi="Arial" w:cs="Arial"/>
                <w:b/>
                <w:sz w:val="20"/>
              </w:rPr>
              <w:t>PARATMETR OFEROWANY</w:t>
            </w:r>
          </w:p>
          <w:p w:rsidR="004073A4" w:rsidRPr="005D3A33" w:rsidRDefault="004073A4" w:rsidP="004073A4">
            <w:pPr>
              <w:pStyle w:val="Styltabeli1"/>
              <w:jc w:val="center"/>
              <w:rPr>
                <w:rFonts w:eastAsia="Arial Unicode MS" w:cs="Arial Unicode MS" w:hint="eastAsia"/>
              </w:rPr>
            </w:pPr>
            <w:r w:rsidRPr="002D56CD">
              <w:rPr>
                <w:rFonts w:ascii="Arial" w:hAnsi="Arial" w:cs="Arial"/>
                <w:sz w:val="18"/>
              </w:rPr>
              <w:t>(WYPEŁNIA WYKONAWCA)</w:t>
            </w:r>
          </w:p>
        </w:tc>
      </w:tr>
      <w:tr w:rsidR="004073A4" w:rsidRPr="005D3A33" w:rsidTr="004073A4">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4073A4">
            <w:pPr>
              <w:shd w:val="clear" w:color="auto" w:fill="F9F9F9"/>
              <w:spacing w:after="0" w:line="300" w:lineRule="atLeast"/>
              <w:jc w:val="center"/>
              <w:rPr>
                <w:snapToGrid w:val="0"/>
                <w:color w:val="000000"/>
              </w:rPr>
            </w:pPr>
            <w:r w:rsidRPr="00B2164F">
              <w:rPr>
                <w:snapToGrid w:val="0"/>
                <w:color w:val="000000"/>
              </w:rPr>
              <w:t xml:space="preserve">Kamera zewnętrzna IP </w:t>
            </w:r>
          </w:p>
          <w:p w:rsidR="004073A4" w:rsidRPr="006C477C" w:rsidRDefault="004073A4" w:rsidP="004073A4">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4073A4" w:rsidRPr="002D56CD" w:rsidRDefault="004073A4" w:rsidP="004073A4">
            <w:pPr>
              <w:ind w:left="-70"/>
              <w:jc w:val="center"/>
              <w:rPr>
                <w:rFonts w:ascii="Arial" w:hAnsi="Arial" w:cs="Arial"/>
                <w:b/>
                <w:sz w:val="20"/>
              </w:rPr>
            </w:pPr>
          </w:p>
        </w:tc>
      </w:tr>
    </w:tbl>
    <w:p w:rsidR="004073A4" w:rsidRDefault="004073A4"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2521"/>
        <w:gridCol w:w="3920"/>
        <w:gridCol w:w="2880"/>
      </w:tblGrid>
      <w:tr w:rsidR="00B2164F" w:rsidRPr="00682F9A" w:rsidTr="00B2164F">
        <w:trPr>
          <w:trHeight w:val="300"/>
        </w:trPr>
        <w:tc>
          <w:tcPr>
            <w:tcW w:w="25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Standard:</w:t>
            </w:r>
          </w:p>
        </w:tc>
        <w:tc>
          <w:tcPr>
            <w:tcW w:w="3920" w:type="dxa"/>
            <w:tcBorders>
              <w:top w:val="single" w:sz="4" w:space="0" w:color="000000"/>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TCP/IP</w:t>
            </w:r>
          </w:p>
        </w:tc>
        <w:tc>
          <w:tcPr>
            <w:tcW w:w="2880" w:type="dxa"/>
            <w:tcBorders>
              <w:top w:val="single" w:sz="4" w:space="0" w:color="000000"/>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Przetwornik:</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1/2.7 " Progressive Scan CMOS</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Wielkość matrycy:</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5 Mpx</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Rozdzielczość:</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2592 x 1944  - 5 Mpx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2688 x 1520  - 4 Mpx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2304 x 1296  - 3 Mpx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1920 x 1080  - 1080p</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1280 x 960  - 1.3 Mpx</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1280 x 720  - 720p</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Obiektyw:</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2.7  ... 13.5 mm - </w:t>
            </w:r>
            <w:r w:rsidRPr="00682F9A">
              <w:rPr>
                <w:rFonts w:ascii="Roboto" w:hAnsi="Roboto" w:cs="Calibri"/>
                <w:b/>
                <w:bCs/>
                <w:color w:val="131313"/>
              </w:rPr>
              <w:t>Motozoom</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Kąt widzenia:</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99 ° ... 26 ° (dane producenta)</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96 ° ... 26 ° (nasze testy)</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Kompresja:</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H.265+ / H.265 / H.264+ / H.264 / MJPEG</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Stosunek sygnał/szum (S/N):</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&gt; 56 dB</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Zasięg oświetlacza IR:</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60 m</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Prędkość transmisji strumienia głównego:</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20 kl/s @ 5 Mpx</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25 kl/s @ 4 Mpx</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Interfejs sieciowy:</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10/100 Base-T (RJ-45)</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Audio:</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Wejście na mikrofon zewnętrzny</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Wyjście audio</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Obsługa dwukierunkowego audio</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Detekcja dźwięku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WEB Server:</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Wbudowany</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Gniazdo karty pamięci:</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Obsługa kart Micro SD do 256GB (możliwy zapis lokalny)</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Wejścia / wyjścia alarmowe:</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 / 1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Maks. liczba użytkowników on-line:</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20 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ONVIF:</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18.06 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Dostęp z telefonu komórkowego:</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Port: 37777 lub dostęp przez chmurę (P2P)</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Calibri" w:hAnsi="Calibri" w:cs="Calibri"/>
                <w:color w:val="0563C1"/>
                <w:u w:val="single"/>
              </w:rPr>
            </w:pPr>
            <w:r w:rsidRPr="00682F9A">
              <w:rPr>
                <w:rFonts w:ascii="Calibri" w:hAnsi="Calibri" w:cs="Calibri"/>
                <w:color w:val="0563C1"/>
                <w:u w:val="single"/>
              </w:rPr>
              <w:t>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Calibri" w:hAnsi="Calibri" w:cs="Calibri"/>
                <w:color w:val="0563C1"/>
                <w:u w:val="single"/>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Calibri" w:hAnsi="Calibri" w:cs="Calibri"/>
                <w:color w:val="0563C1"/>
                <w:u w:val="single"/>
              </w:rPr>
            </w:pPr>
            <w:r w:rsidRPr="00682F9A">
              <w:rPr>
                <w:rFonts w:ascii="Calibri" w:hAnsi="Calibri" w:cs="Calibri"/>
                <w:color w:val="0563C1"/>
                <w:u w:val="single"/>
              </w:rPr>
              <w:t> </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Calibri" w:hAnsi="Calibri" w:cs="Calibri"/>
                <w:color w:val="0563C1"/>
                <w:u w:val="single"/>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Porty dostępu przez www:</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80, 37777 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Porty dostępu przez aplikację na PC:</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37777 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Port dostępu przez aplikację mobilną:</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37777 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Port ONVIF:</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80 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Wybrane funkcje:</w:t>
            </w:r>
          </w:p>
        </w:tc>
        <w:tc>
          <w:tcPr>
            <w:tcW w:w="3920" w:type="dxa"/>
            <w:tcBorders>
              <w:top w:val="nil"/>
              <w:left w:val="nil"/>
              <w:bottom w:val="nil"/>
              <w:right w:val="nil"/>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noProof/>
                <w:color w:val="000000"/>
              </w:rPr>
              <mc:AlternateContent>
                <mc:Choice Requires="wps">
                  <w:drawing>
                    <wp:anchor distT="0" distB="0" distL="114300" distR="114300" simplePos="0" relativeHeight="251660288" behindDoc="0" locked="0" layoutInCell="1" allowOverlap="1" wp14:anchorId="3F3A99D0" wp14:editId="462B9262">
                      <wp:simplePos x="0" y="0"/>
                      <wp:positionH relativeFrom="column">
                        <wp:posOffset>0</wp:posOffset>
                      </wp:positionH>
                      <wp:positionV relativeFrom="paragraph">
                        <wp:posOffset>0</wp:posOffset>
                      </wp:positionV>
                      <wp:extent cx="304800" cy="304800"/>
                      <wp:effectExtent l="0" t="0" r="0" b="0"/>
                      <wp:wrapNone/>
                      <wp:docPr id="12289" name="Prostokąt 12289" descr="https://smartsalon.pl/img/p_table_fals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4D3287" id="Prostokąt 12289" o:spid="_x0000_s1026" alt="https://smartsalon.pl/img/p_table_false.png"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6qga8qAgAAPAQAAA4AAAAAAAAAAAAAAAAALgIAAGRycy9lMm9Eb2Mu&#10;eG1sUEsBAi0AFAAGAAgAAAAhAEyg6SzYAAAAAwEAAA8AAAAAAAAAAAAAAAAAhAQAAGRycy9kb3du&#10;cmV2LnhtbFBLBQYAAAAABAAEAPMAAACJBQ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75"/>
            </w:tblGrid>
            <w:tr w:rsidR="00B2164F" w:rsidRPr="00682F9A" w:rsidTr="003A06FD">
              <w:trPr>
                <w:trHeight w:val="300"/>
                <w:tblCellSpacing w:w="0" w:type="dxa"/>
              </w:trPr>
              <w:tc>
                <w:tcPr>
                  <w:tcW w:w="5120" w:type="dxa"/>
                  <w:tcBorders>
                    <w:top w:val="nil"/>
                    <w:left w:val="nil"/>
                    <w:bottom w:val="nil"/>
                    <w:right w:val="single" w:sz="4" w:space="0" w:color="000000"/>
                  </w:tcBorders>
                  <w:shd w:val="clear" w:color="000000" w:fill="FFFFFF"/>
                  <w:tcMar>
                    <w:top w:w="0" w:type="dxa"/>
                    <w:left w:w="135" w:type="dxa"/>
                    <w:bottom w:w="0" w:type="dxa"/>
                    <w:right w:w="0" w:type="dxa"/>
                  </w:tcMar>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WDR - 120 dB - Szeroki zakres dynamiki oświetlenia</w:t>
                  </w:r>
                </w:p>
              </w:tc>
            </w:tr>
          </w:tbl>
          <w:p w:rsidR="00B2164F" w:rsidRPr="00682F9A" w:rsidRDefault="00B2164F" w:rsidP="003A06FD">
            <w:pPr>
              <w:spacing w:after="0" w:line="240" w:lineRule="auto"/>
              <w:rPr>
                <w:rFonts w:ascii="Calibri" w:hAnsi="Calibri" w:cs="Calibri"/>
                <w:color w:val="000000"/>
              </w:rPr>
            </w:pPr>
          </w:p>
        </w:tc>
        <w:tc>
          <w:tcPr>
            <w:tcW w:w="2880" w:type="dxa"/>
            <w:tcBorders>
              <w:top w:val="nil"/>
              <w:left w:val="nil"/>
              <w:bottom w:val="nil"/>
              <w:right w:val="nil"/>
            </w:tcBorders>
          </w:tcPr>
          <w:p w:rsidR="00B2164F" w:rsidRPr="00682F9A" w:rsidRDefault="00B2164F" w:rsidP="003A06FD">
            <w:pPr>
              <w:spacing w:after="0" w:line="240" w:lineRule="auto"/>
              <w:rPr>
                <w:rFonts w:ascii="Calibri" w:hAnsi="Calibri" w:cs="Calibri"/>
                <w:noProof/>
                <w:color w:val="000000"/>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2D-DNR, 3D-DNR - Cyfrowa redukcja szumu w obrazie</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ROI - poprawianie jakości wybranych fragmentów obrazu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F-DNR (Defog) - Redukcja szumów związanych z opadami atmosferycznymi</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Detekcja ruchu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Konfigurowalne strefy prywatności</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ICR - Mechaniczny filtr podczerwieni</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BLC - kompensacja światła wstecznego (tła)</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HLC - Kompensacja silnego światła (punktowego)</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AGC - Automatyczna regulacja wzmocnienia obrazu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Automatyczny balans bieli</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Mirror - Odbicie lustrzane obrazu</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Inteligentna Analiza Obrazu : wtargnięcie, przekroczenie linii, zmiana sceny</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1005"/>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Zasilanie:</w:t>
            </w: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PoE (802.3af),</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nil"/>
              <w:right w:val="single" w:sz="4" w:space="0" w:color="000000"/>
            </w:tcBorders>
            <w:shd w:val="clear" w:color="000000" w:fill="FFFFFF"/>
            <w:vAlign w:val="center"/>
            <w:hideMark/>
          </w:tcPr>
          <w:p w:rsidR="00B2164F" w:rsidRPr="00682F9A" w:rsidRDefault="00B2164F" w:rsidP="003A06FD">
            <w:pPr>
              <w:spacing w:after="0" w:line="240" w:lineRule="auto"/>
              <w:ind w:firstLineChars="100" w:firstLine="220"/>
              <w:rPr>
                <w:rFonts w:ascii="Roboto" w:hAnsi="Roboto" w:cs="Calibri"/>
                <w:color w:val="131313"/>
              </w:rPr>
            </w:pPr>
            <w:r w:rsidRPr="00682F9A">
              <w:rPr>
                <w:rFonts w:ascii="Roboto" w:hAnsi="Roboto" w:cs="Calibri"/>
                <w:color w:val="131313"/>
              </w:rPr>
              <w:t>12 V DC / 820 mA</w:t>
            </w:r>
          </w:p>
        </w:tc>
        <w:tc>
          <w:tcPr>
            <w:tcW w:w="2880" w:type="dxa"/>
            <w:tcBorders>
              <w:top w:val="nil"/>
              <w:left w:val="nil"/>
              <w:bottom w:val="nil"/>
              <w:right w:val="single" w:sz="4" w:space="0" w:color="000000"/>
            </w:tcBorders>
            <w:shd w:val="clear" w:color="000000" w:fill="FFFFFF"/>
          </w:tcPr>
          <w:p w:rsidR="00B2164F" w:rsidRPr="00682F9A" w:rsidRDefault="00B2164F" w:rsidP="003A06FD">
            <w:pPr>
              <w:spacing w:after="0" w:line="240" w:lineRule="auto"/>
              <w:ind w:firstLineChars="100" w:firstLine="220"/>
              <w:rPr>
                <w:rFonts w:ascii="Roboto" w:hAnsi="Roboto" w:cs="Calibri"/>
                <w:color w:val="131313"/>
              </w:rPr>
            </w:pPr>
          </w:p>
        </w:tc>
      </w:tr>
      <w:tr w:rsidR="00B2164F" w:rsidRPr="00682F9A" w:rsidTr="00B2164F">
        <w:trPr>
          <w:trHeight w:val="300"/>
        </w:trPr>
        <w:tc>
          <w:tcPr>
            <w:tcW w:w="2521" w:type="dxa"/>
            <w:vMerge/>
            <w:tcBorders>
              <w:top w:val="nil"/>
              <w:left w:val="single" w:sz="4" w:space="0" w:color="000000"/>
              <w:bottom w:val="single" w:sz="4" w:space="0" w:color="000000"/>
              <w:right w:val="single" w:sz="4" w:space="0" w:color="000000"/>
            </w:tcBorders>
            <w:vAlign w:val="center"/>
            <w:hideMark/>
          </w:tcPr>
          <w:p w:rsidR="00B2164F" w:rsidRPr="00682F9A" w:rsidRDefault="00B2164F" w:rsidP="003A06FD">
            <w:pPr>
              <w:spacing w:after="0" w:line="240" w:lineRule="auto"/>
              <w:rPr>
                <w:rFonts w:ascii="Roboto" w:hAnsi="Roboto" w:cs="Calibri"/>
                <w:color w:val="131313"/>
              </w:rPr>
            </w:pP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 </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Calibri" w:hAnsi="Calibri" w:cs="Calibri"/>
                <w:color w:val="000000"/>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Pobór mocy:</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 9.8 W</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Temperatura pracy :</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-30 °C ... 60 °C</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Obudowa:</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Compact, Metalowa</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Kolor:</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Biały</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Klasa szczelności:</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IP67</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Obsługiwane języki:</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polski, angielski</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Waga:</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0.78 kg</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r w:rsidR="00B2164F" w:rsidRPr="00682F9A" w:rsidTr="00B2164F">
        <w:trPr>
          <w:trHeight w:val="300"/>
        </w:trPr>
        <w:tc>
          <w:tcPr>
            <w:tcW w:w="2521" w:type="dxa"/>
            <w:tcBorders>
              <w:top w:val="nil"/>
              <w:left w:val="single" w:sz="4" w:space="0" w:color="000000"/>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Wymiary:</w:t>
            </w:r>
          </w:p>
        </w:tc>
        <w:tc>
          <w:tcPr>
            <w:tcW w:w="3920" w:type="dxa"/>
            <w:tcBorders>
              <w:top w:val="nil"/>
              <w:left w:val="nil"/>
              <w:bottom w:val="single" w:sz="4" w:space="0" w:color="000000"/>
              <w:right w:val="single" w:sz="4" w:space="0" w:color="000000"/>
            </w:tcBorders>
            <w:shd w:val="clear" w:color="000000" w:fill="FFFFFF"/>
            <w:vAlign w:val="center"/>
            <w:hideMark/>
          </w:tcPr>
          <w:p w:rsidR="00B2164F" w:rsidRPr="00682F9A" w:rsidRDefault="00B2164F" w:rsidP="003A06FD">
            <w:pPr>
              <w:spacing w:after="0" w:line="240" w:lineRule="auto"/>
              <w:rPr>
                <w:rFonts w:ascii="Roboto" w:hAnsi="Roboto" w:cs="Calibri"/>
                <w:color w:val="131313"/>
              </w:rPr>
            </w:pPr>
            <w:r w:rsidRPr="00682F9A">
              <w:rPr>
                <w:rFonts w:ascii="Roboto" w:hAnsi="Roboto" w:cs="Calibri"/>
                <w:color w:val="131313"/>
              </w:rPr>
              <w:t>242  x 91  x 91 mm</w:t>
            </w:r>
          </w:p>
        </w:tc>
        <w:tc>
          <w:tcPr>
            <w:tcW w:w="2880" w:type="dxa"/>
            <w:tcBorders>
              <w:top w:val="nil"/>
              <w:left w:val="nil"/>
              <w:bottom w:val="single" w:sz="4" w:space="0" w:color="000000"/>
              <w:right w:val="single" w:sz="4" w:space="0" w:color="000000"/>
            </w:tcBorders>
            <w:shd w:val="clear" w:color="000000" w:fill="FFFFFF"/>
          </w:tcPr>
          <w:p w:rsidR="00B2164F" w:rsidRPr="00682F9A" w:rsidRDefault="00B2164F" w:rsidP="003A06FD">
            <w:pPr>
              <w:spacing w:after="0" w:line="240" w:lineRule="auto"/>
              <w:rPr>
                <w:rFonts w:ascii="Roboto" w:hAnsi="Roboto" w:cs="Calibri"/>
                <w:color w:val="131313"/>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12:</w:t>
      </w:r>
    </w:p>
    <w:p w:rsidR="00BB01C9" w:rsidRDefault="00BB01C9" w:rsidP="00BB01C9">
      <w:pPr>
        <w:spacing w:after="0"/>
        <w:rPr>
          <w:b/>
          <w:snapToGrid w:val="0"/>
          <w:color w:val="000000"/>
        </w:rPr>
      </w:pPr>
      <w:r w:rsidRPr="00682F9A">
        <w:rPr>
          <w:b/>
          <w:snapToGrid w:val="0"/>
          <w:color w:val="000000"/>
        </w:rPr>
        <w:t>Telefon bezprzewodowy – 4 sztuki</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Telefon bezprzewodowy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2755"/>
        <w:gridCol w:w="3828"/>
        <w:gridCol w:w="2738"/>
      </w:tblGrid>
      <w:tr w:rsidR="00B2164F" w:rsidRPr="00682F9A" w:rsidTr="00B2164F">
        <w:trPr>
          <w:trHeight w:val="300"/>
        </w:trPr>
        <w:tc>
          <w:tcPr>
            <w:tcW w:w="2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Współpracująca linia telefoniczna</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analogowa</w:t>
            </w:r>
          </w:p>
        </w:tc>
        <w:tc>
          <w:tcPr>
            <w:tcW w:w="2738" w:type="dxa"/>
            <w:tcBorders>
              <w:top w:val="single" w:sz="4" w:space="0" w:color="auto"/>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Identyfikacja numeru przychodzącego (CLIP)</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Wbudowana książka telefoniczna</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50 wpisów</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Wyświetlacz</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czarno - biały LCD</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Podświetlenie wyświetlacza</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Podświetlenie klawiatury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nie</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Tryb głośnomówiący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nie</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Sekretarka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nie</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Funkcja SMS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nie</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Przywołanie słuchawki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Menu w języku polskim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B2164F" w:rsidRPr="00682F9A" w:rsidRDefault="00B2164F" w:rsidP="003A06FD">
            <w:pPr>
              <w:spacing w:after="0" w:line="240" w:lineRule="auto"/>
              <w:rPr>
                <w:rFonts w:ascii="Calibri" w:hAnsi="Calibri" w:cs="Calibri"/>
                <w:color w:val="000000"/>
              </w:rPr>
            </w:pPr>
            <w:r w:rsidRPr="00682F9A">
              <w:rPr>
                <w:rFonts w:ascii="Calibri" w:hAnsi="Calibri" w:cs="Calibri"/>
                <w:color w:val="000000"/>
              </w:rPr>
              <w:t>Liczba słuchawek w komplecie</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1</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Funkcje dodatkowe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budzik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Możliwość montażu na ścianie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tak</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000000" w:fill="F7F7F7"/>
            <w:vAlign w:val="center"/>
            <w:hideMark/>
          </w:tcPr>
          <w:p w:rsidR="00B2164F" w:rsidRPr="00682F9A" w:rsidRDefault="00B2164F" w:rsidP="003A06FD">
            <w:pPr>
              <w:spacing w:after="0" w:line="240" w:lineRule="auto"/>
              <w:ind w:firstLineChars="100" w:firstLine="221"/>
              <w:rPr>
                <w:rFonts w:ascii="Arial" w:hAnsi="Arial" w:cs="Arial"/>
                <w:b/>
                <w:bCs/>
                <w:color w:val="333333"/>
              </w:rPr>
            </w:pPr>
            <w:r w:rsidRPr="00682F9A">
              <w:rPr>
                <w:rFonts w:ascii="Arial" w:hAnsi="Arial" w:cs="Arial"/>
                <w:b/>
                <w:bCs/>
                <w:color w:val="333333"/>
              </w:rPr>
              <w:t>PARAMETRY FIZYCZNE </w:t>
            </w:r>
          </w:p>
        </w:tc>
        <w:tc>
          <w:tcPr>
            <w:tcW w:w="3828" w:type="dxa"/>
            <w:tcBorders>
              <w:top w:val="nil"/>
              <w:left w:val="nil"/>
              <w:bottom w:val="single" w:sz="4" w:space="0" w:color="auto"/>
              <w:right w:val="single" w:sz="4" w:space="0" w:color="auto"/>
            </w:tcBorders>
            <w:shd w:val="clear" w:color="000000" w:fill="F7F7F7"/>
            <w:vAlign w:val="center"/>
            <w:hideMark/>
          </w:tcPr>
          <w:p w:rsidR="00B2164F" w:rsidRPr="00682F9A" w:rsidRDefault="00B2164F" w:rsidP="003A06FD">
            <w:pPr>
              <w:spacing w:after="0" w:line="240" w:lineRule="auto"/>
              <w:ind w:firstLineChars="100" w:firstLine="221"/>
              <w:rPr>
                <w:rFonts w:ascii="Arial" w:hAnsi="Arial" w:cs="Arial"/>
                <w:b/>
                <w:bCs/>
                <w:color w:val="333333"/>
              </w:rPr>
            </w:pPr>
            <w:r w:rsidRPr="00682F9A">
              <w:rPr>
                <w:rFonts w:ascii="Arial" w:hAnsi="Arial" w:cs="Arial"/>
                <w:b/>
                <w:bCs/>
                <w:color w:val="333333"/>
              </w:rPr>
              <w:t> </w:t>
            </w:r>
          </w:p>
        </w:tc>
        <w:tc>
          <w:tcPr>
            <w:tcW w:w="2738" w:type="dxa"/>
            <w:tcBorders>
              <w:top w:val="nil"/>
              <w:left w:val="nil"/>
              <w:bottom w:val="single" w:sz="4" w:space="0" w:color="auto"/>
              <w:right w:val="single" w:sz="4" w:space="0" w:color="auto"/>
            </w:tcBorders>
            <w:shd w:val="clear" w:color="000000" w:fill="F7F7F7"/>
          </w:tcPr>
          <w:p w:rsidR="00B2164F" w:rsidRPr="00682F9A" w:rsidRDefault="00B2164F" w:rsidP="003A06FD">
            <w:pPr>
              <w:spacing w:after="0" w:line="240" w:lineRule="auto"/>
              <w:ind w:firstLineChars="100" w:firstLine="221"/>
              <w:rPr>
                <w:rFonts w:ascii="Arial" w:hAnsi="Arial" w:cs="Arial"/>
                <w:b/>
                <w:bCs/>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Zasilanie słuchawki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2 akumulatory AAA NiMH</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Czas rozmowy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15 godzin</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Czas czuwania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168 godzin</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Kolor obudowy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czarny</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Zasięg słuchawki w pomieszczeniach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30 metrów</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r w:rsidR="00B2164F" w:rsidRPr="00682F9A" w:rsidTr="00B2164F">
        <w:trPr>
          <w:trHeight w:val="300"/>
        </w:trPr>
        <w:tc>
          <w:tcPr>
            <w:tcW w:w="2755" w:type="dxa"/>
            <w:tcBorders>
              <w:top w:val="nil"/>
              <w:left w:val="single" w:sz="4" w:space="0" w:color="auto"/>
              <w:bottom w:val="single" w:sz="4" w:space="0" w:color="auto"/>
              <w:right w:val="single" w:sz="4" w:space="0" w:color="auto"/>
            </w:tcBorders>
            <w:shd w:val="clear" w:color="000000" w:fill="F7F7F7"/>
            <w:vAlign w:val="center"/>
            <w:hideMark/>
          </w:tcPr>
          <w:p w:rsidR="00B2164F" w:rsidRPr="00682F9A" w:rsidRDefault="00B2164F" w:rsidP="003A06FD">
            <w:pPr>
              <w:spacing w:after="0" w:line="240" w:lineRule="auto"/>
              <w:ind w:firstLineChars="100" w:firstLine="221"/>
              <w:rPr>
                <w:rFonts w:ascii="Arial" w:hAnsi="Arial" w:cs="Arial"/>
                <w:b/>
                <w:bCs/>
                <w:color w:val="333333"/>
              </w:rPr>
            </w:pPr>
            <w:r w:rsidRPr="00682F9A">
              <w:rPr>
                <w:rFonts w:ascii="Arial" w:hAnsi="Arial" w:cs="Arial"/>
                <w:b/>
                <w:bCs/>
                <w:color w:val="333333"/>
              </w:rPr>
              <w:t>WYPOSAŻENIE </w:t>
            </w:r>
          </w:p>
        </w:tc>
        <w:tc>
          <w:tcPr>
            <w:tcW w:w="3828" w:type="dxa"/>
            <w:tcBorders>
              <w:top w:val="nil"/>
              <w:left w:val="nil"/>
              <w:bottom w:val="single" w:sz="4" w:space="0" w:color="auto"/>
              <w:right w:val="single" w:sz="4" w:space="0" w:color="auto"/>
            </w:tcBorders>
            <w:shd w:val="clear" w:color="000000" w:fill="F7F7F7"/>
            <w:vAlign w:val="center"/>
            <w:hideMark/>
          </w:tcPr>
          <w:p w:rsidR="00B2164F" w:rsidRPr="00682F9A" w:rsidRDefault="00B2164F" w:rsidP="003A06FD">
            <w:pPr>
              <w:spacing w:after="0" w:line="240" w:lineRule="auto"/>
              <w:ind w:firstLineChars="100" w:firstLine="221"/>
              <w:rPr>
                <w:rFonts w:ascii="Arial" w:hAnsi="Arial" w:cs="Arial"/>
                <w:b/>
                <w:bCs/>
                <w:color w:val="333333"/>
              </w:rPr>
            </w:pPr>
            <w:r w:rsidRPr="00682F9A">
              <w:rPr>
                <w:rFonts w:ascii="Arial" w:hAnsi="Arial" w:cs="Arial"/>
                <w:b/>
                <w:bCs/>
                <w:color w:val="333333"/>
              </w:rPr>
              <w:t> </w:t>
            </w:r>
          </w:p>
        </w:tc>
        <w:tc>
          <w:tcPr>
            <w:tcW w:w="2738" w:type="dxa"/>
            <w:tcBorders>
              <w:top w:val="nil"/>
              <w:left w:val="nil"/>
              <w:bottom w:val="single" w:sz="4" w:space="0" w:color="auto"/>
              <w:right w:val="single" w:sz="4" w:space="0" w:color="auto"/>
            </w:tcBorders>
            <w:shd w:val="clear" w:color="000000" w:fill="F7F7F7"/>
          </w:tcPr>
          <w:p w:rsidR="00B2164F" w:rsidRPr="00682F9A" w:rsidRDefault="00B2164F" w:rsidP="003A06FD">
            <w:pPr>
              <w:spacing w:after="0" w:line="240" w:lineRule="auto"/>
              <w:ind w:firstLineChars="100" w:firstLine="221"/>
              <w:rPr>
                <w:rFonts w:ascii="Arial" w:hAnsi="Arial" w:cs="Arial"/>
                <w:b/>
                <w:bCs/>
                <w:color w:val="333333"/>
              </w:rPr>
            </w:pPr>
          </w:p>
        </w:tc>
      </w:tr>
      <w:tr w:rsidR="00B2164F" w:rsidRPr="00682F9A" w:rsidTr="00B2164F">
        <w:trPr>
          <w:trHeight w:val="1500"/>
        </w:trPr>
        <w:tc>
          <w:tcPr>
            <w:tcW w:w="2755"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Wyposażenie </w:t>
            </w:r>
          </w:p>
        </w:tc>
        <w:tc>
          <w:tcPr>
            <w:tcW w:w="3828" w:type="dxa"/>
            <w:tcBorders>
              <w:top w:val="nil"/>
              <w:left w:val="nil"/>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20"/>
              <w:rPr>
                <w:rFonts w:ascii="Arial" w:hAnsi="Arial" w:cs="Arial"/>
                <w:color w:val="333333"/>
              </w:rPr>
            </w:pPr>
            <w:r w:rsidRPr="00682F9A">
              <w:rPr>
                <w:rFonts w:ascii="Arial" w:hAnsi="Arial" w:cs="Arial"/>
                <w:color w:val="333333"/>
              </w:rPr>
              <w:t>2 akumulatory AAA (NiMh 600mAh), baza, instrukcja obsługi w języku polskim, kabel telefoniczny (1,5 m), zasilacz</w:t>
            </w:r>
          </w:p>
        </w:tc>
        <w:tc>
          <w:tcPr>
            <w:tcW w:w="2738" w:type="dxa"/>
            <w:tcBorders>
              <w:top w:val="nil"/>
              <w:left w:val="nil"/>
              <w:bottom w:val="single" w:sz="4" w:space="0" w:color="auto"/>
              <w:right w:val="single" w:sz="4" w:space="0" w:color="auto"/>
            </w:tcBorders>
          </w:tcPr>
          <w:p w:rsidR="00B2164F" w:rsidRPr="00682F9A" w:rsidRDefault="00B2164F" w:rsidP="003A06FD">
            <w:pPr>
              <w:spacing w:after="0" w:line="240" w:lineRule="auto"/>
              <w:ind w:firstLineChars="100" w:firstLine="220"/>
              <w:rPr>
                <w:rFonts w:ascii="Arial" w:hAnsi="Arial" w:cs="Arial"/>
                <w:color w:val="333333"/>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13:</w:t>
      </w:r>
    </w:p>
    <w:p w:rsidR="00BB01C9" w:rsidRDefault="00BB01C9" w:rsidP="00BB01C9">
      <w:pPr>
        <w:spacing w:after="0"/>
        <w:rPr>
          <w:b/>
          <w:snapToGrid w:val="0"/>
          <w:color w:val="000000"/>
        </w:rPr>
      </w:pPr>
      <w:r w:rsidRPr="00682F9A">
        <w:rPr>
          <w:b/>
          <w:snapToGrid w:val="0"/>
          <w:color w:val="000000"/>
        </w:rPr>
        <w:t>Router WIFI – 1 sztuka</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Router WIFI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2630"/>
        <w:gridCol w:w="3953"/>
        <w:gridCol w:w="2738"/>
      </w:tblGrid>
      <w:tr w:rsidR="00B2164F" w:rsidRPr="00682F9A" w:rsidTr="00B2164F">
        <w:trPr>
          <w:trHeight w:val="345"/>
        </w:trPr>
        <w:tc>
          <w:tcPr>
            <w:tcW w:w="2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Rodzaj CPU</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IPQ-4018</w:t>
            </w:r>
          </w:p>
        </w:tc>
        <w:tc>
          <w:tcPr>
            <w:tcW w:w="2738" w:type="dxa"/>
            <w:tcBorders>
              <w:top w:val="single" w:sz="4" w:space="0" w:color="auto"/>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Częstotliwość CPU</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716 MHz</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Ilość rdzeni CPU</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4</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Pamięć RAM</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128 MB</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Architektura</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ARM 32bit</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Ilość Portów Ethernet 10/100/1000</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5</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Ilość gniazd USB</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Typ gniazda USB</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USB type A</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Model chipsetu radiowego</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IPQ-4018</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vMerge w:val="restart"/>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Standardy radiowe</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2.4GHz 802.11b/g/n</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vMerge/>
            <w:tcBorders>
              <w:top w:val="nil"/>
              <w:left w:val="single" w:sz="4" w:space="0" w:color="auto"/>
              <w:bottom w:val="single" w:sz="4" w:space="0" w:color="auto"/>
              <w:right w:val="single" w:sz="4" w:space="0" w:color="auto"/>
            </w:tcBorders>
            <w:vAlign w:val="center"/>
            <w:hideMark/>
          </w:tcPr>
          <w:p w:rsidR="00B2164F" w:rsidRPr="00682F9A" w:rsidRDefault="00B2164F" w:rsidP="003A06FD">
            <w:pPr>
              <w:spacing w:after="0" w:line="240" w:lineRule="auto"/>
              <w:rPr>
                <w:rFonts w:ascii="Arial" w:hAnsi="Arial" w:cs="Arial"/>
                <w:color w:val="242424"/>
                <w:sz w:val="26"/>
                <w:szCs w:val="26"/>
              </w:rPr>
            </w:pP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5GHz 802.11ac</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Ilość torów radiowych</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2.4GHz - 2</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vMerge/>
            <w:tcBorders>
              <w:top w:val="nil"/>
              <w:left w:val="single" w:sz="4" w:space="0" w:color="auto"/>
              <w:bottom w:val="single" w:sz="4" w:space="0" w:color="auto"/>
              <w:right w:val="single" w:sz="4" w:space="0" w:color="auto"/>
            </w:tcBorders>
            <w:vAlign w:val="center"/>
            <w:hideMark/>
          </w:tcPr>
          <w:p w:rsidR="00B2164F" w:rsidRPr="00682F9A" w:rsidRDefault="00B2164F" w:rsidP="003A06FD">
            <w:pPr>
              <w:spacing w:after="0" w:line="240" w:lineRule="auto"/>
              <w:rPr>
                <w:rFonts w:ascii="Arial" w:hAnsi="Arial" w:cs="Arial"/>
                <w:color w:val="242424"/>
                <w:sz w:val="26"/>
                <w:szCs w:val="26"/>
              </w:rPr>
            </w:pP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5GHz - 2</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2,4GHz 6MBit/s</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27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2,4GHz 54MBit/s</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24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2,4GHz MCS0</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27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2,4GHz MCS7</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23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6MBit/s</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26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54MBit/s</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22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MCS0</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26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MCS7</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21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Moc nadawania 5GHz MCS9</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19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2,4GHz 6MBit/s</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-96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2,4GHz 54MBit/s</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-78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2,4GHz MCS0</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-96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2,4GHz MCS7</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-73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6MBit/s</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-96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54MBit/s</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-80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MCS0</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-96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MCS7</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-75 dBm</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Czułość 5GHz MCS9</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-70 dBm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Zysk anteny</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2.5dBi dBi</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Zakres napięcia wejściowego</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12-30 V</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Gniazdo zasialjące typu Jack</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Port typu PoE in</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Passive PoE</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Maksymalny pobór energii</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15 W</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Wymiary</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34 x 119 x 98 mm</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Sprawdzone w temperaturze otoczenia</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-40° .. +50° C</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Nośnik danych</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FLASH</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Pojemność nośnika danych</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16 MB</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System operacyjny</w:t>
            </w:r>
          </w:p>
        </w:tc>
        <w:tc>
          <w:tcPr>
            <w:tcW w:w="3953" w:type="dxa"/>
            <w:tcBorders>
              <w:top w:val="nil"/>
              <w:left w:val="nil"/>
              <w:bottom w:val="single" w:sz="4" w:space="0" w:color="auto"/>
              <w:right w:val="single" w:sz="4" w:space="0" w:color="auto"/>
            </w:tcBorders>
            <w:shd w:val="clear" w:color="000000" w:fill="FFFFFF"/>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RouterOS</w:t>
            </w:r>
          </w:p>
        </w:tc>
        <w:tc>
          <w:tcPr>
            <w:tcW w:w="2738" w:type="dxa"/>
            <w:tcBorders>
              <w:top w:val="nil"/>
              <w:left w:val="nil"/>
              <w:bottom w:val="single" w:sz="4" w:space="0" w:color="auto"/>
              <w:right w:val="single" w:sz="4" w:space="0" w:color="auto"/>
            </w:tcBorders>
            <w:shd w:val="clear" w:color="000000" w:fill="FFFFFF"/>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r w:rsidR="00B2164F" w:rsidRPr="00682F9A" w:rsidTr="00B2164F">
        <w:trPr>
          <w:trHeight w:val="345"/>
        </w:trPr>
        <w:tc>
          <w:tcPr>
            <w:tcW w:w="2630" w:type="dxa"/>
            <w:tcBorders>
              <w:top w:val="nil"/>
              <w:left w:val="single" w:sz="4" w:space="0" w:color="auto"/>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0"/>
              <w:rPr>
                <w:rFonts w:ascii="Arial" w:hAnsi="Arial" w:cs="Arial"/>
                <w:color w:val="242424"/>
                <w:sz w:val="26"/>
                <w:szCs w:val="26"/>
              </w:rPr>
            </w:pPr>
            <w:r w:rsidRPr="00682F9A">
              <w:rPr>
                <w:rFonts w:ascii="Arial" w:hAnsi="Arial" w:cs="Arial"/>
                <w:color w:val="242424"/>
                <w:sz w:val="26"/>
                <w:szCs w:val="26"/>
              </w:rPr>
              <w:t>Poziom licencji</w:t>
            </w:r>
          </w:p>
        </w:tc>
        <w:tc>
          <w:tcPr>
            <w:tcW w:w="3953" w:type="dxa"/>
            <w:tcBorders>
              <w:top w:val="nil"/>
              <w:left w:val="nil"/>
              <w:bottom w:val="single" w:sz="4" w:space="0" w:color="auto"/>
              <w:right w:val="single" w:sz="4" w:space="0" w:color="auto"/>
            </w:tcBorders>
            <w:shd w:val="clear" w:color="000000" w:fill="F8F8F8"/>
            <w:vAlign w:val="center"/>
            <w:hideMark/>
          </w:tcPr>
          <w:p w:rsidR="00B2164F" w:rsidRPr="00682F9A" w:rsidRDefault="00B2164F" w:rsidP="003A06FD">
            <w:pPr>
              <w:spacing w:after="0" w:line="240" w:lineRule="auto"/>
              <w:ind w:firstLineChars="100" w:firstLine="261"/>
              <w:rPr>
                <w:rFonts w:ascii="Arial" w:hAnsi="Arial" w:cs="Arial"/>
                <w:b/>
                <w:bCs/>
                <w:color w:val="242424"/>
                <w:sz w:val="26"/>
                <w:szCs w:val="26"/>
              </w:rPr>
            </w:pPr>
            <w:r w:rsidRPr="00682F9A">
              <w:rPr>
                <w:rFonts w:ascii="Arial" w:hAnsi="Arial" w:cs="Arial"/>
                <w:b/>
                <w:bCs/>
                <w:color w:val="242424"/>
                <w:sz w:val="26"/>
                <w:szCs w:val="26"/>
              </w:rPr>
              <w:t>4</w:t>
            </w:r>
          </w:p>
        </w:tc>
        <w:tc>
          <w:tcPr>
            <w:tcW w:w="2738" w:type="dxa"/>
            <w:tcBorders>
              <w:top w:val="nil"/>
              <w:left w:val="nil"/>
              <w:bottom w:val="single" w:sz="4" w:space="0" w:color="auto"/>
              <w:right w:val="single" w:sz="4" w:space="0" w:color="auto"/>
            </w:tcBorders>
            <w:shd w:val="clear" w:color="000000" w:fill="F8F8F8"/>
          </w:tcPr>
          <w:p w:rsidR="00B2164F" w:rsidRPr="00682F9A" w:rsidRDefault="00B2164F" w:rsidP="003A06FD">
            <w:pPr>
              <w:spacing w:after="0" w:line="240" w:lineRule="auto"/>
              <w:ind w:firstLineChars="100" w:firstLine="261"/>
              <w:rPr>
                <w:rFonts w:ascii="Arial" w:hAnsi="Arial" w:cs="Arial"/>
                <w:b/>
                <w:bCs/>
                <w:color w:val="242424"/>
                <w:sz w:val="26"/>
                <w:szCs w:val="26"/>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14:</w:t>
      </w:r>
    </w:p>
    <w:p w:rsidR="00BB01C9" w:rsidRDefault="00BB01C9" w:rsidP="00BB01C9">
      <w:pPr>
        <w:spacing w:after="0"/>
        <w:rPr>
          <w:b/>
          <w:snapToGrid w:val="0"/>
          <w:color w:val="000000"/>
        </w:rPr>
      </w:pPr>
      <w:r w:rsidRPr="00682F9A">
        <w:rPr>
          <w:b/>
          <w:snapToGrid w:val="0"/>
          <w:color w:val="000000"/>
        </w:rPr>
        <w:t>Zestaw do wideokonferencji – 1 sztuka</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Zestaw do wideokonferencji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441"/>
        <w:gridCol w:w="2880"/>
      </w:tblGrid>
      <w:tr w:rsidR="00B2164F" w:rsidRPr="00682F9A" w:rsidTr="00B2164F">
        <w:trPr>
          <w:trHeight w:val="360"/>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rPr>
                <w:rFonts w:ascii="Arial" w:hAnsi="Arial" w:cs="Arial"/>
                <w:b/>
                <w:bCs/>
                <w:color w:val="181C1F"/>
                <w:sz w:val="28"/>
                <w:szCs w:val="28"/>
              </w:rPr>
            </w:pPr>
            <w:r w:rsidRPr="00682F9A">
              <w:rPr>
                <w:rFonts w:ascii="Arial" w:hAnsi="Arial" w:cs="Arial"/>
                <w:b/>
                <w:bCs/>
                <w:color w:val="181C1F"/>
                <w:sz w:val="28"/>
                <w:szCs w:val="28"/>
              </w:rPr>
              <w:t>Kamera</w:t>
            </w:r>
          </w:p>
        </w:tc>
        <w:tc>
          <w:tcPr>
            <w:tcW w:w="2880" w:type="dxa"/>
            <w:tcBorders>
              <w:top w:val="single" w:sz="4" w:space="0" w:color="auto"/>
              <w:left w:val="single" w:sz="4" w:space="0" w:color="auto"/>
              <w:bottom w:val="single" w:sz="4" w:space="0" w:color="auto"/>
              <w:right w:val="single" w:sz="4" w:space="0" w:color="auto"/>
            </w:tcBorders>
          </w:tcPr>
          <w:p w:rsidR="00B2164F" w:rsidRPr="00682F9A" w:rsidRDefault="00B2164F" w:rsidP="003A06FD">
            <w:pPr>
              <w:spacing w:after="0" w:line="240" w:lineRule="auto"/>
              <w:rPr>
                <w:rFonts w:ascii="Arial" w:hAnsi="Arial" w:cs="Arial"/>
                <w:b/>
                <w:bCs/>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18X zoom całkowity (12X zoom optyczny)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Przysłona f/1.8- f/2.8</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Full HD 1080p</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Zakres ruchu 170 poziom; +90/-30 pochylenie;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Pole widzenia 82 (przekątna)</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Standardowy gwint statywowy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Obrót obrazu (do montażu sufitowego)</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Kensington security slot</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rPr>
                <w:rFonts w:ascii="Arial" w:hAnsi="Arial" w:cs="Arial"/>
                <w:b/>
                <w:bCs/>
                <w:color w:val="181C1F"/>
                <w:sz w:val="28"/>
                <w:szCs w:val="28"/>
              </w:rPr>
            </w:pPr>
            <w:r w:rsidRPr="00682F9A">
              <w:rPr>
                <w:rFonts w:ascii="Arial" w:hAnsi="Arial" w:cs="Arial"/>
                <w:b/>
                <w:bCs/>
                <w:color w:val="181C1F"/>
                <w:sz w:val="28"/>
                <w:szCs w:val="28"/>
              </w:rPr>
              <w:t>Zestaw głośnomówiący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rPr>
                <w:rFonts w:ascii="Arial" w:hAnsi="Arial" w:cs="Arial"/>
                <w:b/>
                <w:bCs/>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Mikrofon typu pełny dupleks</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72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Możliwość podłączenia dwóch kolejnych zestawów głośnomówiących (nie dołączony do zestawu);</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Wejście liniowe aux 3.5mm do podłączenia telefonu lub PC</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72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Dotykowy interface obsługi głośności (głośniej/ciszej, wyciszenie, wejście liniowe)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10W głośnik,maksymalne wyjście 95dBSPL</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72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Mikrofony, 3 kierunkowe pokrywające 360 stopni, obszar max. 9m średnicy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Redukcja echa</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Redukcja szumu</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rPr>
                <w:rFonts w:ascii="Arial" w:hAnsi="Arial" w:cs="Arial"/>
                <w:b/>
                <w:bCs/>
                <w:color w:val="181C1F"/>
                <w:sz w:val="28"/>
                <w:szCs w:val="28"/>
              </w:rPr>
            </w:pPr>
            <w:r w:rsidRPr="00682F9A">
              <w:rPr>
                <w:rFonts w:ascii="Arial" w:hAnsi="Arial" w:cs="Arial"/>
                <w:b/>
                <w:bCs/>
                <w:color w:val="181C1F"/>
                <w:sz w:val="28"/>
                <w:szCs w:val="28"/>
              </w:rPr>
              <w:t>Wymagania</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rPr>
                <w:rFonts w:ascii="Arial" w:hAnsi="Arial" w:cs="Arial"/>
                <w:b/>
                <w:bCs/>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Windows 7/10</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Mac OS X 10.7 lub wyższy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Google Chromebook 6.0.3809.102, Android 6 lub wyższy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3.2 GHz Intel Core i5-4460 Processor lub wyższy</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4 GB RAM lub więcej</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USB 3.1 (kompatybilny z USB 2.0)</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rPr>
                <w:rFonts w:ascii="Arial" w:hAnsi="Arial" w:cs="Arial"/>
                <w:b/>
                <w:bCs/>
                <w:color w:val="181C1F"/>
                <w:sz w:val="28"/>
                <w:szCs w:val="28"/>
              </w:rPr>
            </w:pPr>
            <w:r w:rsidRPr="00682F9A">
              <w:rPr>
                <w:rFonts w:ascii="Arial" w:hAnsi="Arial" w:cs="Arial"/>
                <w:b/>
                <w:bCs/>
                <w:color w:val="181C1F"/>
                <w:sz w:val="28"/>
                <w:szCs w:val="28"/>
              </w:rPr>
              <w:t>Kompatybilne aplikacje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rPr>
                <w:rFonts w:ascii="Arial" w:hAnsi="Arial" w:cs="Arial"/>
                <w:b/>
                <w:bCs/>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Zoom</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Microsoft® Teams</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Skype for Business</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Skype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Google Hangouts meet</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Intel® Unite™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RingCentral</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BlueJeans</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V-Cube</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LiveOn</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CyberLink U Meeting®</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r w:rsidR="00B2164F" w:rsidRPr="00682F9A" w:rsidTr="00B2164F">
        <w:trPr>
          <w:trHeight w:val="36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682F9A" w:rsidRDefault="00B2164F" w:rsidP="003A06FD">
            <w:pPr>
              <w:spacing w:after="0" w:line="240" w:lineRule="auto"/>
              <w:ind w:firstLineChars="100" w:firstLine="280"/>
              <w:rPr>
                <w:rFonts w:ascii="Arial" w:hAnsi="Arial" w:cs="Arial"/>
                <w:color w:val="181C1F"/>
                <w:sz w:val="28"/>
                <w:szCs w:val="28"/>
              </w:rPr>
            </w:pPr>
            <w:r w:rsidRPr="00682F9A">
              <w:rPr>
                <w:rFonts w:ascii="Arial" w:hAnsi="Arial" w:cs="Arial"/>
                <w:color w:val="181C1F"/>
                <w:sz w:val="28"/>
                <w:szCs w:val="28"/>
              </w:rPr>
              <w:t>TrueConf</w:t>
            </w:r>
          </w:p>
        </w:tc>
        <w:tc>
          <w:tcPr>
            <w:tcW w:w="2880" w:type="dxa"/>
            <w:tcBorders>
              <w:top w:val="nil"/>
              <w:left w:val="single" w:sz="4" w:space="0" w:color="auto"/>
              <w:bottom w:val="single" w:sz="4" w:space="0" w:color="auto"/>
              <w:right w:val="single" w:sz="4" w:space="0" w:color="auto"/>
            </w:tcBorders>
          </w:tcPr>
          <w:p w:rsidR="00B2164F" w:rsidRPr="00682F9A" w:rsidRDefault="00B2164F" w:rsidP="003A06FD">
            <w:pPr>
              <w:spacing w:after="0" w:line="240" w:lineRule="auto"/>
              <w:ind w:firstLineChars="100" w:firstLine="280"/>
              <w:rPr>
                <w:rFonts w:ascii="Arial" w:hAnsi="Arial" w:cs="Arial"/>
                <w:color w:val="181C1F"/>
                <w:sz w:val="28"/>
                <w:szCs w:val="28"/>
              </w:rPr>
            </w:pPr>
          </w:p>
        </w:tc>
      </w:tr>
    </w:tbl>
    <w:p w:rsidR="00BB01C9" w:rsidRPr="00682F9A"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15:</w:t>
      </w:r>
    </w:p>
    <w:p w:rsidR="00BB01C9" w:rsidRDefault="00BB01C9" w:rsidP="00BB01C9">
      <w:pPr>
        <w:spacing w:after="0"/>
        <w:rPr>
          <w:b/>
          <w:snapToGrid w:val="0"/>
          <w:color w:val="000000"/>
        </w:rPr>
      </w:pPr>
      <w:r w:rsidRPr="008133A3">
        <w:rPr>
          <w:b/>
          <w:snapToGrid w:val="0"/>
          <w:color w:val="000000"/>
        </w:rPr>
        <w:t>Przedłużacz – 4 sztuki</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Przedłużacz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441"/>
        <w:gridCol w:w="2880"/>
      </w:tblGrid>
      <w:tr w:rsidR="00B2164F" w:rsidRPr="008133A3" w:rsidTr="00B2164F">
        <w:trPr>
          <w:trHeight w:val="300"/>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Typ</w:t>
            </w:r>
          </w:p>
        </w:tc>
        <w:tc>
          <w:tcPr>
            <w:tcW w:w="2880" w:type="dxa"/>
            <w:tcBorders>
              <w:top w:val="single" w:sz="4" w:space="0" w:color="auto"/>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Antyprzepięciowa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Ładująca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Liczba gniazd sieciowych</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jc w:val="right"/>
              <w:rPr>
                <w:rFonts w:ascii="Arial" w:hAnsi="Arial" w:cs="Arial"/>
                <w:color w:val="1A1A1A"/>
              </w:rPr>
            </w:pPr>
            <w:r w:rsidRPr="008133A3">
              <w:rPr>
                <w:rFonts w:ascii="Arial" w:hAnsi="Arial" w:cs="Arial"/>
                <w:color w:val="1A1A1A"/>
              </w:rPr>
              <w:t>5</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jc w:val="right"/>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Gniazda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Z uziemieniem - 5 szt.</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USB - 2 szt.</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Długość przewodu</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1,5 m</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Maksymalne obciążenie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2300 W</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Napięcie znamionowe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230 V</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Częstotliwość znamionowa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50 Hz</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Prąd znamionowy urządzenia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10Amper</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Zabezpieczenie nadprądowe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Bezpiecznik 10 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Zabezpieczane linie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L-N</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Dodatkowe informacje</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System Child Protection</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Sygnalizacja LED - wskaźnik ochrony antyprzepięciowej</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Ładowarka USB 2 x 5V/2,1A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Szerokość</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64 mm</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Długość</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370 mm</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Wysokość</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39 mm</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Waga</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441"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548 g</w:t>
            </w:r>
          </w:p>
        </w:tc>
        <w:tc>
          <w:tcPr>
            <w:tcW w:w="2880"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16:</w:t>
      </w:r>
    </w:p>
    <w:p w:rsidR="00BB01C9" w:rsidRDefault="00BB01C9" w:rsidP="00BB01C9">
      <w:pPr>
        <w:spacing w:after="0"/>
        <w:rPr>
          <w:b/>
          <w:snapToGrid w:val="0"/>
          <w:color w:val="000000"/>
        </w:rPr>
      </w:pPr>
      <w:r w:rsidRPr="008133A3">
        <w:rPr>
          <w:b/>
          <w:snapToGrid w:val="0"/>
          <w:color w:val="000000"/>
        </w:rPr>
        <w:t>Laptop – 2 sztuki</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snapToGrid w:val="0"/>
                <w:color w:val="000000"/>
              </w:rPr>
            </w:pPr>
            <w:r w:rsidRPr="00B2164F">
              <w:rPr>
                <w:snapToGrid w:val="0"/>
                <w:color w:val="000000"/>
              </w:rPr>
              <w:t xml:space="preserve">Laptop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583"/>
        <w:gridCol w:w="2738"/>
      </w:tblGrid>
      <w:tr w:rsidR="00B2164F" w:rsidRPr="008133A3" w:rsidTr="00B2164F">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Procesor</w:t>
            </w:r>
          </w:p>
        </w:tc>
        <w:tc>
          <w:tcPr>
            <w:tcW w:w="2738" w:type="dxa"/>
            <w:tcBorders>
              <w:top w:val="single" w:sz="4" w:space="0" w:color="auto"/>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57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AMD Ryzen™ 7 5800U (8 rdzeni, 16 wątków, 1.90–4.40 GHz, 20 MB cache)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Pamięć RAM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16 GB (DDR4, 3200MHz)</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Maksymalna obsługiwana ilość pamięci RAM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16 GB</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Liczba gniazd pamięci (ogółem / wolne)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0/0 (pamięć wlutowana)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Dysk SSD M.2 PCIe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512 GB</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Wbudowany napęd optyczny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Dotykowy ekran</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Nie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Typ ekranu</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Matowy, LED, IPS</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Przekątna ekranu</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13,3"</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Rozdzielczość ekranu</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2560 x 1600 (WQXGA)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Jasność matrycy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400 cd/m²</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Karta graficzna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AMD Radeon™ Graphics</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Pamięć karty graficznej</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Pamięć współdzielona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Dźwięk</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Wbudowane głośniki stereo</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Wbudowane dwa mikrofony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Kamera internetowa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1.0 Mpix</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Łączność</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Wi-Fi 6</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Moduł Bluetooth 5.2</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Złącza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USB 3.2 Gen. 1 - 2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USB Typu-C (z DisplayPort) - 1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HDMI 2.0 - 1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Wyjście słuchawkowe/wejście mikrofonowe - 1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DC-in (wejście zasilania) - 1 szt.</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Typ baterii</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Litowo-polimerowa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Pojemność baterii</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3-komorowa, 3560 mAh</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Kolor dominujący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Srebrny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Czytnik linii papilarnych</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Podświetlana klawiatura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Tak</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Kolor podświetlenia klawiatury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Biały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Zabezpieczenia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Szyfrowanie TPM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Obudowa i wykonanie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Aluminiowa pokrywa matrycy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Aluminiowe wnętrze laptopa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Aluminiowa obudowa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System operacyjny</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Microsoft Windows 10 Home PL (wersja 64-bitowa)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Dołączone oprogramowanie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Partycja recovery (opcja przywrócenia systemu z dysku)</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Dodatkowe informacje</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Wielodotykowy, intuicyjny touchpad</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Matryca z pokryciem barw 100% sRGB</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Wysokość</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16,9 mm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Szerokość</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297 mm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Głębokość</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210 mm</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Waga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0,94 kg</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b/>
                <w:bCs/>
                <w:color w:val="1A1A1A"/>
              </w:rPr>
            </w:pPr>
            <w:r w:rsidRPr="008133A3">
              <w:rPr>
                <w:rFonts w:ascii="Arial" w:hAnsi="Arial" w:cs="Arial"/>
                <w:b/>
                <w:bCs/>
                <w:color w:val="1A1A1A"/>
              </w:rPr>
              <w:t>Dołączone akcesoria</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b/>
                <w:bCs/>
                <w:color w:val="1A1A1A"/>
              </w:rPr>
            </w:pPr>
          </w:p>
        </w:tc>
      </w:tr>
      <w:tr w:rsidR="00B2164F" w:rsidRPr="008133A3" w:rsidTr="00B2164F">
        <w:trPr>
          <w:trHeight w:val="300"/>
        </w:trPr>
        <w:tc>
          <w:tcPr>
            <w:tcW w:w="6583"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Arial" w:hAnsi="Arial" w:cs="Arial"/>
                <w:color w:val="1A1A1A"/>
              </w:rPr>
            </w:pPr>
            <w:r w:rsidRPr="008133A3">
              <w:rPr>
                <w:rFonts w:ascii="Arial" w:hAnsi="Arial" w:cs="Arial"/>
                <w:color w:val="1A1A1A"/>
              </w:rPr>
              <w:t>Zasilacz</w:t>
            </w:r>
          </w:p>
        </w:tc>
        <w:tc>
          <w:tcPr>
            <w:tcW w:w="2738"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Arial" w:hAnsi="Arial" w:cs="Arial"/>
                <w:color w:val="1A1A1A"/>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17:</w:t>
      </w:r>
    </w:p>
    <w:p w:rsidR="00BB01C9" w:rsidRDefault="00BB01C9" w:rsidP="00BB01C9">
      <w:pPr>
        <w:spacing w:after="0"/>
        <w:rPr>
          <w:b/>
          <w:snapToGrid w:val="0"/>
          <w:color w:val="000000"/>
        </w:rPr>
      </w:pPr>
      <w:r w:rsidRPr="008133A3">
        <w:rPr>
          <w:b/>
          <w:snapToGrid w:val="0"/>
          <w:color w:val="000000"/>
        </w:rPr>
        <w:t>Projektor – 1 sztuka</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rFonts w:eastAsia="Arial Unicode MS" w:cs="Arial Unicode MS"/>
              </w:rPr>
            </w:pPr>
            <w:r w:rsidRPr="00B2164F">
              <w:rPr>
                <w:snapToGrid w:val="0"/>
                <w:color w:val="000000"/>
              </w:rPr>
              <w:t>Projektor</w:t>
            </w:r>
            <w:r w:rsidRPr="00B2164F">
              <w:rPr>
                <w:rFonts w:eastAsia="Arial Unicode MS" w:cs="Arial Unicode MS"/>
              </w:rPr>
              <w:t xml:space="preserve">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21" w:type="dxa"/>
        <w:tblInd w:w="75" w:type="dxa"/>
        <w:tblCellMar>
          <w:left w:w="70" w:type="dxa"/>
          <w:right w:w="70" w:type="dxa"/>
        </w:tblCellMar>
        <w:tblLook w:val="04A0" w:firstRow="1" w:lastRow="0" w:firstColumn="1" w:lastColumn="0" w:noHBand="0" w:noVBand="1"/>
      </w:tblPr>
      <w:tblGrid>
        <w:gridCol w:w="6516"/>
        <w:gridCol w:w="2805"/>
      </w:tblGrid>
      <w:tr w:rsidR="00B2164F" w:rsidRPr="008133A3" w:rsidTr="00B2164F">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Jasność źródła światła: 5100 ANSI lumenów</w:t>
            </w:r>
          </w:p>
        </w:tc>
        <w:tc>
          <w:tcPr>
            <w:tcW w:w="2805" w:type="dxa"/>
            <w:tcBorders>
              <w:top w:val="single" w:sz="4" w:space="0" w:color="auto"/>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Technologia: DLP Rozdzielczość: 1.280 x 800 (WXGA)</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Kontrast: 10000:1</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Zoom/Focus: 1.7x / ręczny</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Wejścia wideo: HDMI, DVI-D, Component (BNC), MHL / HDMI, HDBaseT</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Wyjścia video: VGA (D-Sub15 Wejścia audio: Mikrofon (mini jack 3.5 mm),</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3 x mini jack 3.5 mm, RCA (L/R)</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Wyjścia audio: mini jack 3.5 mm, RCA (L/R)</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6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Porty komunikacyjne: RS232, RJ-45, USB (b), Mini jack 3.5 mm dla pilota przewodowego, Trigger 12V, 3D Sync, USB (a) zasilające (5V/1.5A)</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Wbudowany głośnik: 7 W RMS x 2</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Moc/źródło światła: 370 W (tryb normalny) / 280 W (ECO)</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Wymiary: (wys. x szer. x głęb.) 143 x 445 x 330.17 mm</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0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Waga: 8.4 kg</w:t>
            </w:r>
          </w:p>
        </w:tc>
        <w:tc>
          <w:tcPr>
            <w:tcW w:w="2805" w:type="dxa"/>
            <w:tcBorders>
              <w:top w:val="nil"/>
              <w:left w:val="single" w:sz="4" w:space="0" w:color="auto"/>
              <w:bottom w:val="single" w:sz="4" w:space="0" w:color="auto"/>
              <w:right w:val="single" w:sz="4" w:space="0" w:color="auto"/>
            </w:tcBorders>
          </w:tcPr>
          <w:p w:rsidR="00B2164F" w:rsidRPr="008133A3" w:rsidRDefault="00B2164F" w:rsidP="003A06FD">
            <w:pPr>
              <w:spacing w:after="0" w:line="240" w:lineRule="auto"/>
              <w:rPr>
                <w:rFonts w:ascii="Calibri" w:hAnsi="Calibri" w:cs="Calibri"/>
                <w:color w:val="000000"/>
              </w:rPr>
            </w:pPr>
          </w:p>
        </w:tc>
      </w:tr>
    </w:tbl>
    <w:p w:rsidR="00BB01C9" w:rsidRPr="008133A3"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2164F" w:rsidRDefault="00B2164F"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18:</w:t>
      </w:r>
    </w:p>
    <w:p w:rsidR="00BB01C9" w:rsidRDefault="00BB01C9" w:rsidP="00BB01C9">
      <w:pPr>
        <w:spacing w:after="0"/>
        <w:rPr>
          <w:b/>
          <w:snapToGrid w:val="0"/>
          <w:color w:val="000000"/>
        </w:rPr>
      </w:pPr>
      <w:r w:rsidRPr="008133A3">
        <w:rPr>
          <w:b/>
          <w:snapToGrid w:val="0"/>
          <w:color w:val="000000"/>
        </w:rPr>
        <w:t>Dysk HDD – 5 sztuk</w:t>
      </w:r>
    </w:p>
    <w:p w:rsidR="00B2164F" w:rsidRPr="004073A4" w:rsidRDefault="00B2164F" w:rsidP="00B2164F">
      <w:pPr>
        <w:spacing w:after="0"/>
        <w:rPr>
          <w:b/>
          <w:snapToGrid w:val="0"/>
          <w:color w:val="000000"/>
        </w:rPr>
      </w:pP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B2164F" w:rsidRDefault="00B2164F" w:rsidP="00B2164F">
            <w:pPr>
              <w:shd w:val="clear" w:color="auto" w:fill="F9F9F9"/>
              <w:spacing w:after="0" w:line="300" w:lineRule="atLeast"/>
              <w:jc w:val="center"/>
              <w:rPr>
                <w:rFonts w:eastAsia="Arial Unicode MS" w:cs="Arial Unicode MS"/>
              </w:rPr>
            </w:pPr>
            <w:r w:rsidRPr="00B2164F">
              <w:rPr>
                <w:snapToGrid w:val="0"/>
                <w:color w:val="000000"/>
              </w:rPr>
              <w:t>Dysk HDD</w:t>
            </w:r>
            <w:r w:rsidRPr="00B2164F">
              <w:rPr>
                <w:rFonts w:eastAsia="Arial Unicode MS" w:cs="Arial Unicode MS"/>
              </w:rPr>
              <w:t xml:space="preserve">  </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266" w:type="dxa"/>
        <w:tblInd w:w="80" w:type="dxa"/>
        <w:tblCellMar>
          <w:left w:w="70" w:type="dxa"/>
          <w:right w:w="70" w:type="dxa"/>
        </w:tblCellMar>
        <w:tblLook w:val="04A0" w:firstRow="1" w:lastRow="0" w:firstColumn="1" w:lastColumn="0" w:noHBand="0" w:noVBand="1"/>
      </w:tblPr>
      <w:tblGrid>
        <w:gridCol w:w="2745"/>
        <w:gridCol w:w="3686"/>
        <w:gridCol w:w="2835"/>
      </w:tblGrid>
      <w:tr w:rsidR="00B2164F" w:rsidRPr="008133A3" w:rsidTr="00B2164F">
        <w:trPr>
          <w:trHeight w:val="315"/>
        </w:trPr>
        <w:tc>
          <w:tcPr>
            <w:tcW w:w="27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Typ dysku twardego</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3.5"  </w:t>
            </w:r>
          </w:p>
        </w:tc>
        <w:tc>
          <w:tcPr>
            <w:tcW w:w="2835" w:type="dxa"/>
            <w:tcBorders>
              <w:top w:val="single" w:sz="8" w:space="0" w:color="auto"/>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Pojemność dysku twardego w gigabajtach</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16 TB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Szybkość obrotowa</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7200 RPM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Typ interfejsu komunikacyjnego</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Serial ATA III</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Rozmiar bufora dysku pamięci</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512 MB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Szybkość transmisji interfejsu dysku twardego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min. 6 Gbit/s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Maksymalna trwała szybkość przesyłania danych</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262 MB/s</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Poziom szumu, bezczynny</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20 dB  +/-2</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Średni czas do awarii (MTTF)</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2.500.000 h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Cykli włączeń/wyłączeń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600.000</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Łączna liczba TB przesłanych rocznie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min. 550 TB/rok</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Tryb pracy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24 godz./dzień, 7 dni/tydzień</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64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Warunki zewnętrzne:</w:t>
            </w:r>
          </w:p>
        </w:tc>
        <w:tc>
          <w:tcPr>
            <w:tcW w:w="2835" w:type="dxa"/>
            <w:tcBorders>
              <w:top w:val="single" w:sz="8" w:space="0" w:color="auto"/>
              <w:left w:val="single" w:sz="8" w:space="0" w:color="auto"/>
              <w:bottom w:val="single" w:sz="8" w:space="0" w:color="auto"/>
              <w:right w:val="single" w:sz="8" w:space="0" w:color="000000"/>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Zakres temperatur (eksploatacja)</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od 5 - 55 °C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Zakres temperatur (przechowywanie)</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od -40 - +70 °C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Zakres wilgotności względnej</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od 5 - 90%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Dopuszczalna wilgotność względna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od 5 - 95%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Wstrząsy (Shock Operating)</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686 m/s2 { 70 G +/-7} ( 2 ms duration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Wstrzasy (Shock Non-Operating)</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2450 m/s2 { 250 G +/-25} ( 2 ms duration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Wibracje (Vibration Operating)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2.45 m/s2 { 0.25 G +/-0,05} ( 300 to 500 Hz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Wibracje (Vibration Non-Operating)</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29.4 m/s2 { 3.0 G +/-0,3} ( 5 to 500 Hz)</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64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Waga i rozmiary:</w:t>
            </w:r>
          </w:p>
        </w:tc>
        <w:tc>
          <w:tcPr>
            <w:tcW w:w="2835" w:type="dxa"/>
            <w:tcBorders>
              <w:top w:val="single" w:sz="8" w:space="0" w:color="auto"/>
              <w:left w:val="single" w:sz="8" w:space="0" w:color="auto"/>
              <w:bottom w:val="single" w:sz="8" w:space="0" w:color="auto"/>
              <w:right w:val="single" w:sz="8" w:space="0" w:color="000000"/>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Szerokość produktu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101,8 mm  +/-1</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Wysokość produktu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26,1 mm  +/-1</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Głębokość produktu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147 mm  +/-2</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15"/>
        </w:trPr>
        <w:tc>
          <w:tcPr>
            <w:tcW w:w="2745" w:type="dxa"/>
            <w:tcBorders>
              <w:top w:val="nil"/>
              <w:left w:val="single" w:sz="8" w:space="0" w:color="auto"/>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xml:space="preserve">Waga produktu </w:t>
            </w:r>
          </w:p>
        </w:tc>
        <w:tc>
          <w:tcPr>
            <w:tcW w:w="3686" w:type="dxa"/>
            <w:tcBorders>
              <w:top w:val="nil"/>
              <w:left w:val="nil"/>
              <w:bottom w:val="single" w:sz="8" w:space="0" w:color="auto"/>
              <w:right w:val="single" w:sz="8" w:space="0" w:color="auto"/>
            </w:tcBorders>
            <w:shd w:val="clear" w:color="auto" w:fill="auto"/>
            <w:vAlign w:val="center"/>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 xml:space="preserve">do 720 g  </w:t>
            </w:r>
          </w:p>
        </w:tc>
        <w:tc>
          <w:tcPr>
            <w:tcW w:w="2835" w:type="dxa"/>
            <w:tcBorders>
              <w:top w:val="nil"/>
              <w:left w:val="nil"/>
              <w:bottom w:val="single" w:sz="8" w:space="0" w:color="auto"/>
              <w:right w:val="single" w:sz="8" w:space="0" w:color="auto"/>
            </w:tcBorders>
          </w:tcPr>
          <w:p w:rsidR="00B2164F" w:rsidRPr="008133A3" w:rsidRDefault="00B2164F" w:rsidP="003A06FD">
            <w:pPr>
              <w:spacing w:after="0" w:line="240" w:lineRule="auto"/>
              <w:rPr>
                <w:rFonts w:ascii="Calibri" w:hAnsi="Calibri" w:cs="Calibri"/>
                <w:b/>
                <w:bCs/>
                <w:color w:val="000000"/>
              </w:rPr>
            </w:pPr>
          </w:p>
        </w:tc>
      </w:tr>
    </w:tbl>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3A3797" w:rsidRDefault="003A3797" w:rsidP="00BB01C9">
      <w:pPr>
        <w:spacing w:after="0"/>
        <w:rPr>
          <w:rFonts w:ascii="Arial" w:hAnsi="Arial" w:cs="Arial"/>
          <w:b/>
          <w:sz w:val="20"/>
          <w:szCs w:val="20"/>
        </w:rPr>
      </w:pPr>
    </w:p>
    <w:p w:rsidR="00BB01C9" w:rsidRDefault="00BB01C9" w:rsidP="00BB01C9">
      <w:pPr>
        <w:spacing w:after="0"/>
        <w:rPr>
          <w:rFonts w:ascii="Arial" w:hAnsi="Arial" w:cs="Arial"/>
          <w:b/>
          <w:sz w:val="20"/>
          <w:szCs w:val="20"/>
        </w:rPr>
      </w:pPr>
      <w:r>
        <w:rPr>
          <w:rFonts w:ascii="Arial" w:hAnsi="Arial" w:cs="Arial"/>
          <w:b/>
          <w:sz w:val="20"/>
          <w:szCs w:val="20"/>
        </w:rPr>
        <w:t>Część 19:</w:t>
      </w:r>
    </w:p>
    <w:p w:rsidR="00BB01C9" w:rsidRDefault="00BB01C9" w:rsidP="00BB01C9">
      <w:pPr>
        <w:spacing w:after="0"/>
        <w:rPr>
          <w:b/>
          <w:snapToGrid w:val="0"/>
          <w:color w:val="000000"/>
        </w:rPr>
      </w:pPr>
      <w:r w:rsidRPr="008133A3">
        <w:rPr>
          <w:b/>
          <w:snapToGrid w:val="0"/>
          <w:color w:val="000000"/>
        </w:rPr>
        <w:t>Switch – 2 zestawy</w:t>
      </w:r>
    </w:p>
    <w:p w:rsidR="00B2164F" w:rsidRPr="002C42E8" w:rsidRDefault="002C42E8" w:rsidP="00B2164F">
      <w:pPr>
        <w:spacing w:after="0"/>
        <w:rPr>
          <w:b/>
          <w:snapToGrid w:val="0"/>
          <w:color w:val="000000"/>
        </w:rPr>
      </w:pPr>
      <w:bookmarkStart w:id="0" w:name="_GoBack"/>
      <w:r w:rsidRPr="002C42E8">
        <w:rPr>
          <w:b/>
        </w:rPr>
        <w:t>Sprzęt używany, 100% sprawny</w:t>
      </w:r>
    </w:p>
    <w:tbl>
      <w:tblPr>
        <w:tblpPr w:leftFromText="141" w:rightFromText="141" w:vertAnchor="text" w:tblpX="80" w:tblpY="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691"/>
        <w:gridCol w:w="3827"/>
        <w:gridCol w:w="2835"/>
      </w:tblGrid>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bookmarkEnd w:id="0"/>
          <w:p w:rsidR="00B2164F" w:rsidRPr="005D3A33" w:rsidRDefault="00B2164F" w:rsidP="00B2164F">
            <w:pPr>
              <w:pStyle w:val="Styltabeli1"/>
              <w:jc w:val="center"/>
            </w:pPr>
            <w:r w:rsidRPr="005D3A33">
              <w:rPr>
                <w:rFonts w:eastAsia="Arial Unicode MS" w:cs="Arial Unicode MS"/>
              </w:rPr>
              <w:t>NAZWA PARAMETRU</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Default="00B2164F" w:rsidP="00B2164F">
            <w:pPr>
              <w:pStyle w:val="Styltabeli1"/>
              <w:jc w:val="center"/>
              <w:rPr>
                <w:rFonts w:eastAsia="Arial Unicode MS" w:cs="Arial Unicode MS" w:hint="eastAsia"/>
              </w:rPr>
            </w:pPr>
            <w:r w:rsidRPr="005D3A33">
              <w:rPr>
                <w:rFonts w:eastAsia="Arial Unicode MS" w:cs="Arial Unicode MS"/>
              </w:rPr>
              <w:t>WYMAGANIA</w:t>
            </w:r>
          </w:p>
          <w:p w:rsidR="00B2164F" w:rsidRPr="005D3A33" w:rsidRDefault="00B2164F" w:rsidP="00B2164F">
            <w:pPr>
              <w:pStyle w:val="Styltabeli1"/>
              <w:jc w:val="center"/>
            </w:pPr>
            <w:r w:rsidRPr="005D3A33">
              <w:rPr>
                <w:rFonts w:eastAsia="Arial Unicode MS" w:cs="Arial Unicode MS"/>
              </w:rPr>
              <w:t>MINIMALNE</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r w:rsidRPr="002D56CD">
              <w:rPr>
                <w:rFonts w:ascii="Arial" w:hAnsi="Arial" w:cs="Arial"/>
                <w:b/>
                <w:sz w:val="20"/>
              </w:rPr>
              <w:t>PARATMETR OFEROWANY</w:t>
            </w:r>
          </w:p>
          <w:p w:rsidR="00B2164F" w:rsidRPr="005D3A33" w:rsidRDefault="00B2164F" w:rsidP="00B2164F">
            <w:pPr>
              <w:pStyle w:val="Styltabeli1"/>
              <w:jc w:val="center"/>
              <w:rPr>
                <w:rFonts w:eastAsia="Arial Unicode MS" w:cs="Arial Unicode MS" w:hint="eastAsia"/>
              </w:rPr>
            </w:pPr>
            <w:r w:rsidRPr="002D56CD">
              <w:rPr>
                <w:rFonts w:ascii="Arial" w:hAnsi="Arial" w:cs="Arial"/>
                <w:sz w:val="18"/>
              </w:rPr>
              <w:t>(WYPEŁNIA WYKONAWCA)</w:t>
            </w:r>
          </w:p>
        </w:tc>
      </w:tr>
      <w:tr w:rsidR="00B2164F" w:rsidRPr="005D3A33" w:rsidTr="00B2164F">
        <w:trPr>
          <w:trHeight w:val="416"/>
          <w:tblHeader/>
        </w:trPr>
        <w:tc>
          <w:tcPr>
            <w:tcW w:w="269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ascii="Arial" w:hAnsi="Arial" w:cs="Arial"/>
                <w:b/>
                <w:szCs w:val="20"/>
              </w:rPr>
              <w:t>TYP</w:t>
            </w:r>
          </w:p>
        </w:tc>
        <w:tc>
          <w:tcPr>
            <w:tcW w:w="382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A1D48" w:rsidRPr="001A1D48" w:rsidRDefault="001A1D48" w:rsidP="00B2164F">
            <w:pPr>
              <w:shd w:val="clear" w:color="auto" w:fill="F9F9F9"/>
              <w:spacing w:after="0" w:line="300" w:lineRule="atLeast"/>
              <w:jc w:val="center"/>
              <w:rPr>
                <w:rFonts w:eastAsia="Arial Unicode MS" w:cs="Arial Unicode MS"/>
              </w:rPr>
            </w:pPr>
            <w:r w:rsidRPr="001A1D48">
              <w:rPr>
                <w:snapToGrid w:val="0"/>
                <w:color w:val="000000"/>
              </w:rPr>
              <w:t>Switch</w:t>
            </w:r>
            <w:r w:rsidRPr="001A1D48">
              <w:rPr>
                <w:rFonts w:eastAsia="Arial Unicode MS" w:cs="Arial Unicode MS"/>
              </w:rPr>
              <w:t xml:space="preserve"> (zestaw)</w:t>
            </w:r>
          </w:p>
          <w:p w:rsidR="00B2164F" w:rsidRPr="006C477C" w:rsidRDefault="00B2164F" w:rsidP="00B2164F">
            <w:pPr>
              <w:shd w:val="clear" w:color="auto" w:fill="F9F9F9"/>
              <w:spacing w:after="0" w:line="300" w:lineRule="atLeast"/>
              <w:jc w:val="center"/>
              <w:rPr>
                <w:rFonts w:ascii="Arial" w:hAnsi="Arial" w:cs="Arial"/>
                <w:b/>
                <w:sz w:val="20"/>
                <w:szCs w:val="20"/>
              </w:rPr>
            </w:pPr>
            <w:r w:rsidRPr="006C477C">
              <w:rPr>
                <w:rFonts w:eastAsia="Arial Unicode MS" w:cs="Arial Unicode MS"/>
                <w:b/>
              </w:rPr>
              <w:t>W ofercie wymagane jest podanie modelu, symbolu oraz producenta</w:t>
            </w:r>
          </w:p>
        </w:tc>
        <w:tc>
          <w:tcPr>
            <w:tcW w:w="2835" w:type="dxa"/>
            <w:tcBorders>
              <w:top w:val="single" w:sz="2" w:space="0" w:color="000000"/>
              <w:left w:val="single" w:sz="2" w:space="0" w:color="000000"/>
              <w:bottom w:val="single" w:sz="6" w:space="0" w:color="000000"/>
              <w:right w:val="single" w:sz="2" w:space="0" w:color="000000"/>
            </w:tcBorders>
            <w:shd w:val="clear" w:color="auto" w:fill="BDC0BF"/>
          </w:tcPr>
          <w:p w:rsidR="00B2164F" w:rsidRPr="002D56CD" w:rsidRDefault="00B2164F" w:rsidP="00B2164F">
            <w:pPr>
              <w:ind w:left="-70"/>
              <w:jc w:val="center"/>
              <w:rPr>
                <w:rFonts w:ascii="Arial" w:hAnsi="Arial" w:cs="Arial"/>
                <w:b/>
                <w:sz w:val="20"/>
              </w:rPr>
            </w:pPr>
          </w:p>
        </w:tc>
      </w:tr>
    </w:tbl>
    <w:p w:rsidR="00B2164F" w:rsidRDefault="00B2164F" w:rsidP="00BB01C9">
      <w:pPr>
        <w:spacing w:after="0"/>
        <w:rPr>
          <w:b/>
          <w:snapToGrid w:val="0"/>
          <w:color w:val="000000"/>
        </w:rPr>
      </w:pPr>
    </w:p>
    <w:tbl>
      <w:tblPr>
        <w:tblW w:w="9336" w:type="dxa"/>
        <w:tblInd w:w="70" w:type="dxa"/>
        <w:tblCellMar>
          <w:left w:w="70" w:type="dxa"/>
          <w:right w:w="70" w:type="dxa"/>
        </w:tblCellMar>
        <w:tblLook w:val="04A0" w:firstRow="1" w:lastRow="0" w:firstColumn="1" w:lastColumn="0" w:noHBand="0" w:noVBand="1"/>
      </w:tblPr>
      <w:tblGrid>
        <w:gridCol w:w="303"/>
        <w:gridCol w:w="2462"/>
        <w:gridCol w:w="3686"/>
        <w:gridCol w:w="2885"/>
      </w:tblGrid>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r>
              <w:rPr>
                <w:rFonts w:ascii="Calibri" w:hAnsi="Calibri" w:cs="Calibri"/>
                <w:color w:val="000000"/>
              </w:rPr>
              <w:t>Zestaw</w:t>
            </w:r>
            <w:r w:rsidRPr="008133A3">
              <w:rPr>
                <w:rFonts w:ascii="Calibri" w:hAnsi="Calibri" w:cs="Calibri"/>
                <w:color w:val="000000"/>
              </w:rPr>
              <w:t xml:space="preserve"> składa się z</w:t>
            </w:r>
            <w:r>
              <w:rPr>
                <w:rFonts w:ascii="Calibri" w:hAnsi="Calibri" w:cs="Calibri"/>
                <w:color w:val="000000"/>
              </w:rPr>
              <w:t>:</w:t>
            </w:r>
            <w:r w:rsidRPr="008133A3">
              <w:rPr>
                <w:rFonts w:ascii="Calibri" w:hAnsi="Calibri" w:cs="Calibri"/>
                <w:color w:val="000000"/>
              </w:rPr>
              <w:t xml:space="preserve"> </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p>
        </w:tc>
        <w:tc>
          <w:tcPr>
            <w:tcW w:w="2885" w:type="dxa"/>
            <w:tcBorders>
              <w:top w:val="nil"/>
              <w:left w:val="nil"/>
              <w:bottom w:val="nil"/>
              <w:right w:val="nil"/>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420"/>
        </w:trPr>
        <w:tc>
          <w:tcPr>
            <w:tcW w:w="303" w:type="dxa"/>
            <w:tcBorders>
              <w:top w:val="nil"/>
              <w:left w:val="nil"/>
              <w:bottom w:val="nil"/>
              <w:right w:val="nil"/>
            </w:tcBorders>
            <w:shd w:val="clear" w:color="auto" w:fill="auto"/>
            <w:noWrap/>
            <w:vAlign w:val="bottom"/>
            <w:hideMark/>
          </w:tcPr>
          <w:p w:rsidR="00B2164F" w:rsidRPr="008133A3" w:rsidRDefault="00B2164F" w:rsidP="00B2164F">
            <w:pPr>
              <w:spacing w:after="0" w:line="240" w:lineRule="auto"/>
              <w:rPr>
                <w:rFonts w:ascii="Calibri" w:hAnsi="Calibri" w:cs="Calibri"/>
                <w:color w:val="000000"/>
                <w:sz w:val="32"/>
                <w:szCs w:val="32"/>
              </w:rPr>
            </w:pPr>
            <w:r w:rsidRPr="008133A3">
              <w:rPr>
                <w:rFonts w:ascii="Calibri" w:hAnsi="Calibri" w:cs="Calibri"/>
                <w:color w:val="000000"/>
                <w:sz w:val="32"/>
                <w:szCs w:val="32"/>
              </w:rPr>
              <w:t>1</w:t>
            </w: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b/>
                <w:bCs/>
                <w:color w:val="000000"/>
              </w:rPr>
            </w:pPr>
            <w:r w:rsidRPr="008133A3">
              <w:rPr>
                <w:rFonts w:ascii="Calibri" w:hAnsi="Calibri" w:cs="Calibri"/>
                <w:b/>
                <w:bCs/>
                <w:color w:val="000000"/>
              </w:rPr>
              <w:t>Switch 1szt</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b/>
                <w:bCs/>
                <w:color w:val="000000"/>
              </w:rPr>
            </w:pPr>
          </w:p>
        </w:tc>
        <w:tc>
          <w:tcPr>
            <w:tcW w:w="2885" w:type="dxa"/>
            <w:tcBorders>
              <w:top w:val="nil"/>
              <w:left w:val="nil"/>
              <w:bottom w:val="nil"/>
              <w:right w:val="nil"/>
            </w:tcBorders>
          </w:tcPr>
          <w:p w:rsidR="00B2164F" w:rsidRPr="008133A3" w:rsidRDefault="00B2164F" w:rsidP="003A06FD">
            <w:pPr>
              <w:spacing w:after="0" w:line="240" w:lineRule="auto"/>
              <w:rPr>
                <w:rFonts w:ascii="Calibri" w:hAnsi="Calibri" w:cs="Calibri"/>
                <w:b/>
                <w:bCs/>
                <w:color w:val="000000"/>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Rodzaj urządzenia</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Switch</w:t>
            </w:r>
          </w:p>
        </w:tc>
        <w:tc>
          <w:tcPr>
            <w:tcW w:w="2885" w:type="dxa"/>
            <w:tcBorders>
              <w:top w:val="single" w:sz="4" w:space="0" w:color="auto"/>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Wersja oprogramowania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IP Base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Warstwa przełączania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3</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Rodzaj portów dominujących</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Światłowodowe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Ilość portów [X2]</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8</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Szybkość portów dominujących</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10G</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Opcjonalne porty uplink</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Tak</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Typ PoE</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Brak</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Prędkość przełączania full-duplex [Gbps]</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320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Prędkość przekazywania 64-bajty [Mpps]</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250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Maksymalna ilość aktywnych VLANs</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4096</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Dostępne identyfikatory VLAN</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4096</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Unicast MAC adres</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55000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MTU</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9000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Jumbo frame</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9216</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Możliwość stackowania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Nie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Pamięć DRAM [MB]</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512</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Procesor CPU [GHz]</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sty.30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Port USB</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Tak</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Temperatura pracy min. [°C]</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Temperatura pracy maks. [°C]</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Wilgotność pracy min.[%]</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Wilgotność pracy maks.[%]</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90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Moc zasilacza [W]</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1000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Złącze zasilania awaryjnego</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Nie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Redundanty zasilacz</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Tak</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Redundanty zasilacz w komplecie</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Nie</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Rodzaj chłodzenia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Wentylator</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 </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Wysokość [cm]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sie.90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Szerokość [cm]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43.70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Głębokość [cm]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45.50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Waga [kg]</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13.40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885" w:type="dxa"/>
            <w:tcBorders>
              <w:top w:val="nil"/>
              <w:left w:val="nil"/>
              <w:bottom w:val="nil"/>
              <w:right w:val="nil"/>
            </w:tcBorders>
          </w:tcPr>
          <w:p w:rsidR="00B2164F" w:rsidRPr="008133A3" w:rsidRDefault="00B2164F" w:rsidP="003A06FD">
            <w:pPr>
              <w:spacing w:after="0" w:line="240" w:lineRule="auto"/>
              <w:rPr>
                <w:sz w:val="20"/>
                <w:szCs w:val="20"/>
              </w:rPr>
            </w:pPr>
          </w:p>
        </w:tc>
      </w:tr>
      <w:tr w:rsidR="00B2164F" w:rsidRPr="008133A3" w:rsidTr="00B2164F">
        <w:trPr>
          <w:trHeight w:val="42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jc w:val="right"/>
              <w:rPr>
                <w:rFonts w:ascii="Calibri" w:hAnsi="Calibri" w:cs="Calibri"/>
                <w:color w:val="000000"/>
                <w:sz w:val="32"/>
                <w:szCs w:val="32"/>
              </w:rPr>
            </w:pPr>
            <w:r w:rsidRPr="008133A3">
              <w:rPr>
                <w:rFonts w:ascii="Calibri" w:hAnsi="Calibri" w:cs="Calibri"/>
                <w:color w:val="000000"/>
                <w:sz w:val="32"/>
                <w:szCs w:val="32"/>
              </w:rPr>
              <w:t>2</w:t>
            </w:r>
          </w:p>
        </w:tc>
        <w:tc>
          <w:tcPr>
            <w:tcW w:w="2462" w:type="dxa"/>
            <w:tcBorders>
              <w:top w:val="nil"/>
              <w:left w:val="nil"/>
              <w:bottom w:val="nil"/>
              <w:right w:val="nil"/>
            </w:tcBorders>
            <w:shd w:val="clear" w:color="000000" w:fill="FFFFFF"/>
            <w:vAlign w:val="center"/>
            <w:hideMark/>
          </w:tcPr>
          <w:p w:rsidR="00B2164F" w:rsidRPr="008133A3" w:rsidRDefault="00B2164F" w:rsidP="003A06FD">
            <w:pPr>
              <w:spacing w:after="0" w:line="240" w:lineRule="auto"/>
              <w:rPr>
                <w:rFonts w:ascii="Arial" w:hAnsi="Arial" w:cs="Arial"/>
                <w:b/>
                <w:bCs/>
                <w:color w:val="333333"/>
              </w:rPr>
            </w:pPr>
            <w:r w:rsidRPr="008133A3">
              <w:rPr>
                <w:rFonts w:ascii="Arial" w:hAnsi="Arial" w:cs="Arial"/>
                <w:b/>
                <w:bCs/>
                <w:color w:val="333333"/>
              </w:rPr>
              <w:t>Wkładki 4szt</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b/>
                <w:bCs/>
                <w:color w:val="333333"/>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b/>
                <w:bCs/>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885" w:type="dxa"/>
            <w:tcBorders>
              <w:top w:val="nil"/>
              <w:left w:val="nil"/>
              <w:bottom w:val="nil"/>
              <w:right w:val="nil"/>
            </w:tcBorders>
          </w:tcPr>
          <w:p w:rsidR="00B2164F" w:rsidRPr="008133A3" w:rsidRDefault="00B2164F" w:rsidP="003A06FD">
            <w:pPr>
              <w:spacing w:after="0" w:line="240" w:lineRule="auto"/>
              <w:rPr>
                <w:sz w:val="20"/>
                <w:szCs w:val="20"/>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Parametry techniczne:</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p>
        </w:tc>
        <w:tc>
          <w:tcPr>
            <w:tcW w:w="2885" w:type="dxa"/>
            <w:tcBorders>
              <w:top w:val="nil"/>
              <w:left w:val="nil"/>
              <w:bottom w:val="nil"/>
              <w:right w:val="nil"/>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 Charakterystyka długości fali - 850-nm,</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r w:rsidRPr="008133A3">
              <w:rPr>
                <w:rFonts w:ascii="Calibri" w:hAnsi="Calibri" w:cs="Calibri"/>
                <w:color w:val="000000"/>
              </w:rPr>
              <w:t> </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Calibri" w:hAnsi="Calibri" w:cs="Calibri"/>
                <w:color w:val="000000"/>
              </w:rPr>
            </w:pPr>
          </w:p>
        </w:tc>
        <w:tc>
          <w:tcPr>
            <w:tcW w:w="2885" w:type="dxa"/>
            <w:tcBorders>
              <w:top w:val="nil"/>
              <w:left w:val="nil"/>
              <w:bottom w:val="nil"/>
              <w:right w:val="nil"/>
            </w:tcBorders>
          </w:tcPr>
          <w:p w:rsidR="00B2164F" w:rsidRPr="008133A3" w:rsidRDefault="00B2164F" w:rsidP="003A06FD">
            <w:pPr>
              <w:spacing w:after="0" w:line="240" w:lineRule="auto"/>
              <w:rPr>
                <w:rFonts w:ascii="Calibri" w:hAnsi="Calibri" w:cs="Calibri"/>
                <w:color w:val="000000"/>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 złącza typu - SC duplex.</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 </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15"/>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single" w:sz="4" w:space="0" w:color="auto"/>
              <w:bottom w:val="nil"/>
              <w:right w:val="single" w:sz="4" w:space="0" w:color="auto"/>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r w:rsidRPr="008133A3">
              <w:rPr>
                <w:rFonts w:ascii="Arial" w:hAnsi="Arial" w:cs="Arial"/>
                <w:color w:val="000000"/>
                <w:szCs w:val="24"/>
              </w:rPr>
              <w:t>- zasięg efektywnego działania - 300m</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color w:val="000000"/>
                <w:szCs w:val="24"/>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color w:val="000000"/>
                <w:szCs w:val="24"/>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Rodzaj urządzenia</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Moduł optyczny</w:t>
            </w:r>
          </w:p>
        </w:tc>
        <w:tc>
          <w:tcPr>
            <w:tcW w:w="2885" w:type="dxa"/>
            <w:tcBorders>
              <w:top w:val="single" w:sz="4" w:space="0" w:color="auto"/>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Standard modułu</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X2</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Typ modułu</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Duplex</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Prędkość transmisji [Gbps]</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10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Typ złącza</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SC</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Ilość włókien</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2</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Długość fali [nm]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850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Typ światłowodu</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Wielomodowy</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Zasięg transmisji [km]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0.30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Minimalna moc nadajnika [dBm]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-7.30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Maksymalna moc nadajnika [dBm]</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-9.90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Zakres temperatur</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Standardowy</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Minimalna temperatura pracy [°C]</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single" w:sz="4" w:space="0" w:color="auto"/>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rPr>
                <w:rFonts w:ascii="Arial" w:hAnsi="Arial" w:cs="Arial"/>
                <w:color w:val="333333"/>
              </w:rPr>
            </w:pPr>
            <w:r w:rsidRPr="008133A3">
              <w:rPr>
                <w:rFonts w:ascii="Arial" w:hAnsi="Arial" w:cs="Arial"/>
                <w:color w:val="333333"/>
              </w:rPr>
              <w:t>Maksymalna temperatura pracy [°C]</w:t>
            </w:r>
          </w:p>
        </w:tc>
        <w:tc>
          <w:tcPr>
            <w:tcW w:w="3686" w:type="dxa"/>
            <w:tcBorders>
              <w:top w:val="nil"/>
              <w:left w:val="nil"/>
              <w:bottom w:val="single" w:sz="4" w:space="0" w:color="auto"/>
              <w:right w:val="single" w:sz="4" w:space="0" w:color="auto"/>
            </w:tcBorders>
            <w:shd w:val="clear" w:color="000000" w:fill="FFFFFF"/>
            <w:vAlign w:val="center"/>
            <w:hideMark/>
          </w:tcPr>
          <w:p w:rsidR="00B2164F" w:rsidRPr="008133A3" w:rsidRDefault="00B2164F" w:rsidP="003A06FD">
            <w:pPr>
              <w:spacing w:after="0" w:line="240" w:lineRule="auto"/>
              <w:ind w:firstLineChars="200" w:firstLine="440"/>
              <w:rPr>
                <w:rFonts w:ascii="Arial" w:hAnsi="Arial" w:cs="Arial"/>
                <w:color w:val="333333"/>
              </w:rPr>
            </w:pPr>
            <w:r w:rsidRPr="008133A3">
              <w:rPr>
                <w:rFonts w:ascii="Arial" w:hAnsi="Arial" w:cs="Arial"/>
                <w:color w:val="333333"/>
              </w:rPr>
              <w:t>70</w:t>
            </w:r>
          </w:p>
        </w:tc>
        <w:tc>
          <w:tcPr>
            <w:tcW w:w="2885" w:type="dxa"/>
            <w:tcBorders>
              <w:top w:val="nil"/>
              <w:left w:val="nil"/>
              <w:bottom w:val="single" w:sz="4" w:space="0" w:color="auto"/>
              <w:right w:val="single" w:sz="4" w:space="0" w:color="auto"/>
            </w:tcBorders>
            <w:shd w:val="clear" w:color="000000" w:fill="FFFFFF"/>
          </w:tcPr>
          <w:p w:rsidR="00B2164F" w:rsidRPr="008133A3" w:rsidRDefault="00B2164F" w:rsidP="003A06FD">
            <w:pPr>
              <w:spacing w:after="0" w:line="240" w:lineRule="auto"/>
              <w:ind w:firstLineChars="200" w:firstLine="440"/>
              <w:rPr>
                <w:rFonts w:ascii="Arial" w:hAnsi="Arial" w:cs="Arial"/>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ind w:firstLineChars="200" w:firstLine="440"/>
              <w:rPr>
                <w:rFonts w:ascii="Arial" w:hAnsi="Arial" w:cs="Arial"/>
                <w:color w:val="333333"/>
              </w:rPr>
            </w:pPr>
          </w:p>
        </w:tc>
        <w:tc>
          <w:tcPr>
            <w:tcW w:w="2462" w:type="dxa"/>
            <w:tcBorders>
              <w:top w:val="nil"/>
              <w:left w:val="nil"/>
              <w:bottom w:val="nil"/>
              <w:right w:val="nil"/>
            </w:tcBorders>
            <w:shd w:val="clear" w:color="auto" w:fill="auto"/>
            <w:noWrap/>
            <w:vAlign w:val="bottom"/>
            <w:hideMark/>
          </w:tcPr>
          <w:p w:rsidR="00B2164F" w:rsidRDefault="00B2164F" w:rsidP="003A06FD">
            <w:pPr>
              <w:spacing w:after="0" w:line="240" w:lineRule="auto"/>
              <w:rPr>
                <w:sz w:val="20"/>
                <w:szCs w:val="20"/>
              </w:rPr>
            </w:pPr>
          </w:p>
          <w:p w:rsidR="001A1D48" w:rsidRDefault="001A1D48" w:rsidP="003A06FD">
            <w:pPr>
              <w:spacing w:after="0" w:line="240" w:lineRule="auto"/>
              <w:rPr>
                <w:sz w:val="20"/>
                <w:szCs w:val="20"/>
              </w:rPr>
            </w:pPr>
          </w:p>
          <w:p w:rsidR="001A1D48" w:rsidRPr="008133A3" w:rsidRDefault="001A1D48" w:rsidP="003A06FD">
            <w:pPr>
              <w:spacing w:after="0" w:line="240" w:lineRule="auto"/>
              <w:rPr>
                <w:sz w:val="20"/>
                <w:szCs w:val="20"/>
              </w:rPr>
            </w:pP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885" w:type="dxa"/>
            <w:tcBorders>
              <w:top w:val="nil"/>
              <w:left w:val="nil"/>
              <w:bottom w:val="nil"/>
              <w:right w:val="nil"/>
            </w:tcBorders>
          </w:tcPr>
          <w:p w:rsidR="00B2164F" w:rsidRPr="008133A3" w:rsidRDefault="00B2164F" w:rsidP="003A06FD">
            <w:pPr>
              <w:spacing w:after="0" w:line="240" w:lineRule="auto"/>
              <w:rPr>
                <w:sz w:val="20"/>
                <w:szCs w:val="20"/>
              </w:rPr>
            </w:pPr>
          </w:p>
        </w:tc>
      </w:tr>
      <w:tr w:rsidR="00B2164F" w:rsidRPr="008133A3" w:rsidTr="00B2164F">
        <w:trPr>
          <w:trHeight w:val="42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jc w:val="right"/>
              <w:rPr>
                <w:rFonts w:ascii="Calibri" w:hAnsi="Calibri" w:cs="Calibri"/>
                <w:color w:val="000000"/>
                <w:sz w:val="32"/>
                <w:szCs w:val="32"/>
              </w:rPr>
            </w:pPr>
            <w:r w:rsidRPr="008133A3">
              <w:rPr>
                <w:rFonts w:ascii="Calibri" w:hAnsi="Calibri" w:cs="Calibri"/>
                <w:color w:val="000000"/>
                <w:sz w:val="32"/>
                <w:szCs w:val="32"/>
              </w:rPr>
              <w:t>3</w:t>
            </w:r>
          </w:p>
        </w:tc>
        <w:tc>
          <w:tcPr>
            <w:tcW w:w="2462" w:type="dxa"/>
            <w:tcBorders>
              <w:top w:val="nil"/>
              <w:left w:val="nil"/>
              <w:bottom w:val="nil"/>
              <w:right w:val="nil"/>
            </w:tcBorders>
            <w:shd w:val="clear" w:color="000000" w:fill="FFFFFF"/>
            <w:vAlign w:val="center"/>
            <w:hideMark/>
          </w:tcPr>
          <w:p w:rsidR="00B2164F" w:rsidRPr="008133A3" w:rsidRDefault="00B2164F" w:rsidP="003A06FD">
            <w:pPr>
              <w:spacing w:after="0" w:line="240" w:lineRule="auto"/>
              <w:rPr>
                <w:rFonts w:ascii="Arial" w:hAnsi="Arial" w:cs="Arial"/>
                <w:b/>
                <w:bCs/>
                <w:color w:val="333333"/>
              </w:rPr>
            </w:pPr>
            <w:r w:rsidRPr="008133A3">
              <w:rPr>
                <w:rFonts w:ascii="Arial" w:hAnsi="Arial" w:cs="Arial"/>
                <w:b/>
                <w:bCs/>
                <w:color w:val="333333"/>
              </w:rPr>
              <w:t>Patchcord światłowodowy 4szt</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b/>
                <w:bCs/>
                <w:color w:val="333333"/>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b/>
                <w:bCs/>
                <w:color w:val="333333"/>
              </w:rPr>
            </w:pPr>
          </w:p>
        </w:tc>
      </w:tr>
      <w:tr w:rsidR="00B2164F" w:rsidRPr="008133A3" w:rsidTr="00B2164F">
        <w:trPr>
          <w:trHeight w:val="30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885" w:type="dxa"/>
            <w:tcBorders>
              <w:top w:val="nil"/>
              <w:left w:val="nil"/>
              <w:bottom w:val="nil"/>
              <w:right w:val="nil"/>
            </w:tcBorders>
          </w:tcPr>
          <w:p w:rsidR="00B2164F" w:rsidRPr="008133A3" w:rsidRDefault="00B2164F" w:rsidP="003A06FD">
            <w:pPr>
              <w:spacing w:after="0" w:line="240" w:lineRule="auto"/>
              <w:rPr>
                <w:sz w:val="20"/>
                <w:szCs w:val="20"/>
              </w:rPr>
            </w:pPr>
          </w:p>
        </w:tc>
      </w:tr>
      <w:tr w:rsidR="00B2164F" w:rsidRPr="008133A3" w:rsidTr="00B2164F">
        <w:trPr>
          <w:trHeight w:val="690"/>
        </w:trPr>
        <w:tc>
          <w:tcPr>
            <w:tcW w:w="303"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sz w:val="20"/>
                <w:szCs w:val="20"/>
              </w:rPr>
            </w:pPr>
          </w:p>
        </w:tc>
        <w:tc>
          <w:tcPr>
            <w:tcW w:w="2462" w:type="dxa"/>
            <w:tcBorders>
              <w:top w:val="nil"/>
              <w:left w:val="nil"/>
              <w:bottom w:val="nil"/>
              <w:right w:val="nil"/>
            </w:tcBorders>
            <w:shd w:val="clear" w:color="auto" w:fill="auto"/>
            <w:vAlign w:val="center"/>
            <w:hideMark/>
          </w:tcPr>
          <w:p w:rsidR="00B2164F" w:rsidRPr="008133A3" w:rsidRDefault="00B2164F" w:rsidP="003A06FD">
            <w:pPr>
              <w:spacing w:after="0" w:line="240" w:lineRule="auto"/>
              <w:rPr>
                <w:rFonts w:ascii="Arial" w:hAnsi="Arial" w:cs="Arial"/>
                <w:sz w:val="26"/>
                <w:szCs w:val="26"/>
              </w:rPr>
            </w:pPr>
            <w:r w:rsidRPr="008133A3">
              <w:rPr>
                <w:rFonts w:ascii="Arial" w:hAnsi="Arial" w:cs="Arial"/>
                <w:sz w:val="26"/>
                <w:szCs w:val="26"/>
              </w:rPr>
              <w:t>Wielomodowy dupleksowy patchcord światłowodowy LC-SC o długości 3m OM3</w:t>
            </w:r>
          </w:p>
        </w:tc>
        <w:tc>
          <w:tcPr>
            <w:tcW w:w="3686" w:type="dxa"/>
            <w:tcBorders>
              <w:top w:val="nil"/>
              <w:left w:val="nil"/>
              <w:bottom w:val="nil"/>
              <w:right w:val="nil"/>
            </w:tcBorders>
            <w:shd w:val="clear" w:color="auto" w:fill="auto"/>
            <w:noWrap/>
            <w:vAlign w:val="bottom"/>
            <w:hideMark/>
          </w:tcPr>
          <w:p w:rsidR="00B2164F" w:rsidRPr="008133A3" w:rsidRDefault="00B2164F" w:rsidP="003A06FD">
            <w:pPr>
              <w:spacing w:after="0" w:line="240" w:lineRule="auto"/>
              <w:rPr>
                <w:rFonts w:ascii="Arial" w:hAnsi="Arial" w:cs="Arial"/>
                <w:sz w:val="26"/>
                <w:szCs w:val="26"/>
              </w:rPr>
            </w:pPr>
          </w:p>
        </w:tc>
        <w:tc>
          <w:tcPr>
            <w:tcW w:w="2885" w:type="dxa"/>
            <w:tcBorders>
              <w:top w:val="nil"/>
              <w:left w:val="nil"/>
              <w:bottom w:val="nil"/>
              <w:right w:val="nil"/>
            </w:tcBorders>
          </w:tcPr>
          <w:p w:rsidR="00B2164F" w:rsidRPr="008133A3" w:rsidRDefault="00B2164F" w:rsidP="003A06FD">
            <w:pPr>
              <w:spacing w:after="0" w:line="240" w:lineRule="auto"/>
              <w:rPr>
                <w:rFonts w:ascii="Arial" w:hAnsi="Arial" w:cs="Arial"/>
                <w:sz w:val="26"/>
                <w:szCs w:val="26"/>
              </w:rPr>
            </w:pPr>
          </w:p>
        </w:tc>
      </w:tr>
    </w:tbl>
    <w:p w:rsidR="00BB01C9" w:rsidRDefault="00BB01C9" w:rsidP="00BB01C9">
      <w:pPr>
        <w:spacing w:after="0"/>
        <w:rPr>
          <w:rFonts w:ascii="Arial" w:hAnsi="Arial" w:cs="Arial"/>
          <w:b/>
          <w:sz w:val="20"/>
          <w:szCs w:val="20"/>
        </w:rPr>
      </w:pPr>
    </w:p>
    <w:p w:rsidR="003A3797" w:rsidRPr="008133A3" w:rsidRDefault="003A3797" w:rsidP="00BB01C9">
      <w:pPr>
        <w:spacing w:after="0"/>
        <w:rPr>
          <w:rFonts w:ascii="Arial" w:hAnsi="Arial" w:cs="Arial"/>
          <w:b/>
          <w:sz w:val="20"/>
          <w:szCs w:val="20"/>
        </w:rPr>
      </w:pPr>
    </w:p>
    <w:p w:rsidR="00384DE3" w:rsidRDefault="00384DE3" w:rsidP="00384DE3">
      <w:pPr>
        <w:pStyle w:val="Tre"/>
        <w:spacing w:line="288" w:lineRule="auto"/>
        <w:rPr>
          <w:rFonts w:hint="eastAsia"/>
          <w:b/>
          <w:bCs/>
          <w:u w:val="single"/>
        </w:rPr>
      </w:pPr>
    </w:p>
    <w:p w:rsidR="008D0EDA" w:rsidRDefault="008D0EDA" w:rsidP="00D338CE">
      <w:pPr>
        <w:rPr>
          <w:rFonts w:ascii="Arial" w:hAnsi="Arial" w:cs="Arial"/>
          <w:sz w:val="18"/>
        </w:rPr>
      </w:pPr>
    </w:p>
    <w:p w:rsidR="008D0EDA" w:rsidRDefault="008D0EDA" w:rsidP="00D338CE">
      <w:pPr>
        <w:rPr>
          <w:rFonts w:ascii="Arial" w:hAnsi="Arial" w:cs="Arial"/>
          <w:sz w:val="18"/>
        </w:rPr>
      </w:pPr>
    </w:p>
    <w:p w:rsidR="008D0EDA" w:rsidRDefault="008D0EDA" w:rsidP="00D338CE">
      <w:pPr>
        <w:rPr>
          <w:rFonts w:ascii="Arial" w:hAnsi="Arial" w:cs="Arial"/>
          <w:sz w:val="18"/>
        </w:rPr>
      </w:pPr>
    </w:p>
    <w:p w:rsidR="003A3797" w:rsidRDefault="003A3797" w:rsidP="00D338CE">
      <w:pPr>
        <w:rPr>
          <w:rFonts w:ascii="Arial" w:hAnsi="Arial" w:cs="Arial"/>
          <w:sz w:val="18"/>
        </w:rPr>
      </w:pPr>
    </w:p>
    <w:p w:rsidR="003A3797" w:rsidRDefault="003A3797" w:rsidP="00D338CE">
      <w:pPr>
        <w:rPr>
          <w:rFonts w:ascii="Arial" w:hAnsi="Arial" w:cs="Arial"/>
          <w:sz w:val="18"/>
        </w:rPr>
      </w:pPr>
    </w:p>
    <w:p w:rsidR="003A3797" w:rsidRDefault="003A3797" w:rsidP="00D338CE">
      <w:pPr>
        <w:rPr>
          <w:rFonts w:ascii="Arial" w:hAnsi="Arial" w:cs="Arial"/>
          <w:sz w:val="18"/>
        </w:rPr>
      </w:pPr>
    </w:p>
    <w:p w:rsidR="003A3797" w:rsidRPr="001849AF" w:rsidRDefault="003A3797" w:rsidP="003A3797">
      <w:pPr>
        <w:spacing w:after="0" w:line="240" w:lineRule="auto"/>
        <w:ind w:left="1020"/>
        <w:rPr>
          <w:szCs w:val="24"/>
        </w:rPr>
      </w:pPr>
      <w:r>
        <w:rPr>
          <w:szCs w:val="24"/>
        </w:rPr>
        <w:t>Wykonawca</w:t>
      </w:r>
      <w:r w:rsidRPr="001849AF">
        <w:rPr>
          <w:b/>
          <w:bCs/>
          <w:szCs w:val="24"/>
        </w:rPr>
        <w:t xml:space="preserve"> określa producenta oraz model oferowanego sprzętu . Opis ten musi być na tyle szczegółowy, aby pozwolił jednoznacznie stwierdzić zgodność ofero</w:t>
      </w:r>
      <w:r>
        <w:rPr>
          <w:b/>
          <w:bCs/>
          <w:szCs w:val="24"/>
        </w:rPr>
        <w:t>wanego przez Wykonawcę sprzętu</w:t>
      </w:r>
      <w:r w:rsidRPr="001849AF">
        <w:rPr>
          <w:b/>
          <w:bCs/>
          <w:szCs w:val="24"/>
        </w:rPr>
        <w:t xml:space="preserve"> z wymaganiami Zamawiającego postawionymi w SWZ.</w:t>
      </w:r>
    </w:p>
    <w:p w:rsidR="003A3797" w:rsidRPr="001849AF" w:rsidRDefault="003A3797" w:rsidP="003A3797">
      <w:pPr>
        <w:spacing w:after="0" w:line="240" w:lineRule="auto"/>
        <w:ind w:left="1020"/>
        <w:rPr>
          <w:szCs w:val="24"/>
        </w:rPr>
      </w:pPr>
    </w:p>
    <w:p w:rsidR="003A3797" w:rsidRPr="001849AF" w:rsidRDefault="003A3797" w:rsidP="003A3797">
      <w:pPr>
        <w:spacing w:after="0" w:line="240" w:lineRule="auto"/>
        <w:ind w:left="1020"/>
        <w:rPr>
          <w:szCs w:val="24"/>
        </w:rPr>
      </w:pPr>
      <w:r w:rsidRPr="001849AF">
        <w:rPr>
          <w:szCs w:val="24"/>
        </w:rPr>
        <w:t xml:space="preserve"> W przypadku, gdy w opisie przedmiotu zamówienia podano nazwy produktów </w:t>
      </w:r>
      <w:r w:rsidRPr="001849AF">
        <w:rPr>
          <w:b/>
          <w:bCs/>
          <w:szCs w:val="24"/>
        </w:rPr>
        <w:t>konkretnych producentów to należy traktować to jedynie jako określenie pożądanego standardu i jakości.</w:t>
      </w:r>
      <w:r w:rsidRPr="001849AF">
        <w:rPr>
          <w:szCs w:val="24"/>
        </w:rPr>
        <w:t xml:space="preserve"> We wszystkich takich sytuacjach Wykonawca może zaoferować równoważne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 </w:t>
      </w:r>
    </w:p>
    <w:p w:rsidR="003A3797" w:rsidRPr="001849AF" w:rsidRDefault="003A3797" w:rsidP="003A3797">
      <w:pPr>
        <w:spacing w:after="0" w:line="240" w:lineRule="auto"/>
        <w:ind w:left="1020"/>
        <w:rPr>
          <w:szCs w:val="24"/>
        </w:rPr>
      </w:pPr>
    </w:p>
    <w:p w:rsidR="003A3797" w:rsidRPr="001849AF" w:rsidRDefault="003A3797" w:rsidP="003A3797">
      <w:pPr>
        <w:spacing w:after="0" w:line="240" w:lineRule="auto"/>
        <w:ind w:left="1020"/>
        <w:rPr>
          <w:szCs w:val="24"/>
        </w:rPr>
      </w:pPr>
      <w:r w:rsidRPr="001849AF">
        <w:rPr>
          <w:b/>
          <w:bCs/>
          <w:szCs w:val="24"/>
        </w:rPr>
        <w:t>Wykonawca, który powołuje się na rozwiązania równoważne, jest zobowiązany wykazać, że oferowane przez niego rozwiązanie spełnia wymagania określone przez zamawiającego.</w:t>
      </w:r>
      <w:r w:rsidRPr="001849AF">
        <w:rPr>
          <w:szCs w:val="24"/>
        </w:rPr>
        <w:t xml:space="preserve"> W takim przypadku, wykonawca załącza do oferty wykaz rozwiązań równoważnych wraz z jego opisem lub normami.  </w:t>
      </w:r>
    </w:p>
    <w:p w:rsidR="003A3797" w:rsidRDefault="003A3797" w:rsidP="003A3797">
      <w:pPr>
        <w:pStyle w:val="Tre"/>
        <w:spacing w:line="288" w:lineRule="auto"/>
        <w:rPr>
          <w:rFonts w:ascii="Arial" w:hAnsi="Arial" w:cs="Arial"/>
          <w:b/>
          <w:sz w:val="20"/>
          <w:szCs w:val="20"/>
        </w:rPr>
      </w:pPr>
    </w:p>
    <w:p w:rsidR="003A3797" w:rsidRPr="0018600C" w:rsidRDefault="003A3797" w:rsidP="003A3797">
      <w:pPr>
        <w:pStyle w:val="Tre"/>
        <w:spacing w:line="288" w:lineRule="auto"/>
        <w:rPr>
          <w:rFonts w:hint="eastAsia"/>
          <w:b/>
          <w:bCs/>
          <w:u w:val="single"/>
        </w:rPr>
      </w:pPr>
    </w:p>
    <w:p w:rsidR="003A3797" w:rsidRDefault="003A3797" w:rsidP="003A3797">
      <w:pPr>
        <w:contextualSpacing/>
      </w:pPr>
    </w:p>
    <w:p w:rsidR="003A3797" w:rsidRPr="00356471" w:rsidRDefault="003A3797" w:rsidP="003A3797">
      <w:pPr>
        <w:contextualSpacing/>
      </w:pPr>
      <w:r w:rsidRPr="00356471">
        <w:t xml:space="preserve">Oferta musi zawierać wszystkie koszty włącznie z kosztem dostawy do </w:t>
      </w:r>
      <w:r>
        <w:t>Odbiorcy</w:t>
      </w:r>
      <w:r w:rsidRPr="00356471">
        <w:t>:</w:t>
      </w:r>
    </w:p>
    <w:p w:rsidR="003A3797" w:rsidRPr="00356471" w:rsidRDefault="003A3797" w:rsidP="003A3797">
      <w:pPr>
        <w:contextualSpacing/>
      </w:pPr>
      <w:r w:rsidRPr="00356471">
        <w:rPr>
          <w:szCs w:val="24"/>
        </w:rPr>
        <w:t>Centrum Edukacji Nauczycieli w Gdańsku 80-401 Gdańsk Al. Hallera 14</w:t>
      </w:r>
      <w:r w:rsidRPr="00356471">
        <w:rPr>
          <w:szCs w:val="24"/>
        </w:rPr>
        <w:br/>
      </w:r>
    </w:p>
    <w:p w:rsidR="003A3797" w:rsidRDefault="003A3797" w:rsidP="00D338CE">
      <w:pPr>
        <w:rPr>
          <w:rFonts w:ascii="Arial" w:hAnsi="Arial" w:cs="Arial"/>
          <w:sz w:val="18"/>
        </w:rPr>
      </w:pPr>
    </w:p>
    <w:p w:rsidR="008D0EDA" w:rsidRPr="00B83E72" w:rsidRDefault="008D0EDA" w:rsidP="00D338CE">
      <w:pPr>
        <w:rPr>
          <w:rFonts w:ascii="Arial" w:hAnsi="Arial" w:cs="Arial"/>
          <w:sz w:val="18"/>
        </w:rPr>
      </w:pPr>
    </w:p>
    <w:p w:rsidR="00E910A8" w:rsidRDefault="00E910A8" w:rsidP="00E910A8">
      <w:pPr>
        <w:pStyle w:val="Tre"/>
        <w:spacing w:line="288" w:lineRule="auto"/>
        <w:rPr>
          <w:rFonts w:hint="eastAsia"/>
        </w:rPr>
      </w:pPr>
    </w:p>
    <w:p w:rsidR="008610F5" w:rsidRDefault="008610F5" w:rsidP="003C5399">
      <w:pPr>
        <w:spacing w:after="0" w:line="360" w:lineRule="auto"/>
        <w:jc w:val="right"/>
        <w:rPr>
          <w:b/>
          <w:strike/>
          <w:color w:val="FF0000"/>
        </w:rPr>
      </w:pPr>
      <w:r>
        <w:rPr>
          <w:b/>
          <w:color w:val="FF0000"/>
        </w:rPr>
        <w:t>Opatrzyć kwalifikowanym podpisem elektronicznym,</w:t>
      </w:r>
    </w:p>
    <w:p w:rsidR="007969EE" w:rsidRDefault="008610F5" w:rsidP="008610F5">
      <w:pPr>
        <w:widowControl w:val="0"/>
        <w:autoSpaceDE w:val="0"/>
        <w:autoSpaceDN w:val="0"/>
        <w:adjustRightInd w:val="0"/>
        <w:jc w:val="right"/>
        <w:rPr>
          <w:rFonts w:ascii="Calibri" w:hAnsi="Calibri" w:cs="Calibri"/>
        </w:rPr>
      </w:pPr>
      <w:r>
        <w:rPr>
          <w:b/>
          <w:color w:val="FF0000"/>
        </w:rPr>
        <w:t>podpisem zaufanym lub podpisem osobisty</w:t>
      </w:r>
    </w:p>
    <w:sectPr w:rsidR="007969EE" w:rsidSect="00D56A8F">
      <w:headerReference w:type="default" r:id="rId8"/>
      <w:footerReference w:type="default" r:id="rId9"/>
      <w:pgSz w:w="12240" w:h="15840"/>
      <w:pgMar w:top="1417" w:right="1417" w:bottom="1417" w:left="1417" w:header="737" w:footer="17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E8" w:rsidRDefault="002C42E8" w:rsidP="00D35CBE">
      <w:pPr>
        <w:spacing w:after="0" w:line="240" w:lineRule="auto"/>
      </w:pPr>
      <w:r>
        <w:separator/>
      </w:r>
    </w:p>
  </w:endnote>
  <w:endnote w:type="continuationSeparator" w:id="0">
    <w:p w:rsidR="002C42E8" w:rsidRDefault="002C42E8"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E8" w:rsidRPr="00BE2376" w:rsidRDefault="002C42E8" w:rsidP="006C477C">
    <w:pPr>
      <w:pStyle w:val="Stopka"/>
      <w:tabs>
        <w:tab w:val="left" w:pos="2160"/>
      </w:tabs>
      <w:jc w:val="right"/>
    </w:pPr>
    <w:r>
      <w:tab/>
    </w:r>
    <w:r w:rsidRPr="00B31A6B">
      <w:rPr>
        <w:noProof/>
      </w:rPr>
      <w:drawing>
        <wp:inline distT="0" distB="0" distL="0" distR="0">
          <wp:extent cx="5665470" cy="6362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470" cy="636270"/>
                  </a:xfrm>
                  <a:prstGeom prst="rect">
                    <a:avLst/>
                  </a:prstGeom>
                  <a:noFill/>
                  <a:ln>
                    <a:noFill/>
                  </a:ln>
                </pic:spPr>
              </pic:pic>
            </a:graphicData>
          </a:graphic>
        </wp:inline>
      </w:drawing>
    </w:r>
    <w:r>
      <w:tab/>
    </w:r>
    <w:r>
      <w:tab/>
    </w:r>
    <w:r>
      <w:fldChar w:fldCharType="begin"/>
    </w:r>
    <w:r>
      <w:instrText>PAGE   \* MERGEFORMAT</w:instrText>
    </w:r>
    <w:r>
      <w:fldChar w:fldCharType="separate"/>
    </w:r>
    <w:r w:rsidR="006B48BF">
      <w:rPr>
        <w:noProof/>
      </w:rPr>
      <w:t>40</w:t>
    </w:r>
    <w:r>
      <w:fldChar w:fldCharType="end"/>
    </w:r>
  </w:p>
  <w:p w:rsidR="002C42E8" w:rsidRPr="006C477C" w:rsidRDefault="002C42E8" w:rsidP="006C47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E8" w:rsidRDefault="002C42E8" w:rsidP="00D35CBE">
      <w:pPr>
        <w:spacing w:after="0" w:line="240" w:lineRule="auto"/>
      </w:pPr>
      <w:r>
        <w:separator/>
      </w:r>
    </w:p>
  </w:footnote>
  <w:footnote w:type="continuationSeparator" w:id="0">
    <w:p w:rsidR="002C42E8" w:rsidRDefault="002C42E8"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E8" w:rsidRDefault="002C42E8" w:rsidP="006C477C">
    <w:pPr>
      <w:pStyle w:val="Nagwek"/>
      <w:rPr>
        <w:noProof/>
        <w:sz w:val="18"/>
      </w:rPr>
    </w:pPr>
    <w:r w:rsidRPr="00274BE9">
      <w:rPr>
        <w:noProof/>
      </w:rPr>
      <w:drawing>
        <wp:inline distT="0" distB="0" distL="0" distR="0">
          <wp:extent cx="5665470" cy="119380"/>
          <wp:effectExtent l="0" t="0" r="0" b="0"/>
          <wp:docPr id="6" name="Obraz 6"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470" cy="119380"/>
                  </a:xfrm>
                  <a:prstGeom prst="rect">
                    <a:avLst/>
                  </a:prstGeom>
                  <a:noFill/>
                  <a:ln>
                    <a:noFill/>
                  </a:ln>
                </pic:spPr>
              </pic:pic>
            </a:graphicData>
          </a:graphic>
        </wp:inline>
      </w:drawing>
    </w:r>
    <w:r w:rsidRPr="009E6FF2">
      <w:rPr>
        <w:rFonts w:cs="Arial"/>
        <w:sz w:val="18"/>
      </w:rPr>
      <w:t xml:space="preserve">        </w:t>
    </w:r>
  </w:p>
  <w:p w:rsidR="002C42E8" w:rsidRDefault="002C42E8" w:rsidP="006C477C">
    <w:pPr>
      <w:pStyle w:val="Nagwek"/>
      <w:rPr>
        <w:noProof/>
        <w:sz w:val="18"/>
      </w:rPr>
    </w:pPr>
  </w:p>
  <w:p w:rsidR="002C42E8" w:rsidRPr="0051180D" w:rsidRDefault="002C42E8" w:rsidP="006C477C">
    <w:pPr>
      <w:pStyle w:val="Nagwek"/>
      <w:tabs>
        <w:tab w:val="clear" w:pos="4536"/>
        <w:tab w:val="clear" w:pos="9072"/>
        <w:tab w:val="left" w:pos="1165"/>
      </w:tabs>
      <w:rPr>
        <w:rFonts w:cs="Arial"/>
        <w:sz w:val="18"/>
      </w:rPr>
    </w:pPr>
    <w:r>
      <w:rPr>
        <w:rFonts w:cs="Arial"/>
        <w:sz w:val="18"/>
      </w:rPr>
      <w:tab/>
    </w:r>
  </w:p>
  <w:p w:rsidR="002C42E8" w:rsidRPr="00274BE9" w:rsidRDefault="002C42E8" w:rsidP="006C477C">
    <w:pPr>
      <w:pStyle w:val="Nagwek"/>
    </w:pPr>
  </w:p>
  <w:p w:rsidR="002C42E8" w:rsidRPr="00BE2376" w:rsidRDefault="002C42E8" w:rsidP="006C477C">
    <w:pPr>
      <w:pStyle w:val="Nagwek"/>
    </w:pPr>
  </w:p>
  <w:p w:rsidR="002C42E8" w:rsidRPr="006C477C" w:rsidRDefault="002C42E8" w:rsidP="006C47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C6711"/>
    <w:multiLevelType w:val="hybridMultilevel"/>
    <w:tmpl w:val="4F40E10A"/>
    <w:lvl w:ilvl="0" w:tplc="E88C02A0">
      <w:start w:val="1"/>
      <w:numFmt w:val="decimal"/>
      <w:pStyle w:val="Tabela1listanum"/>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72EC1916"/>
    <w:multiLevelType w:val="hybridMultilevel"/>
    <w:tmpl w:val="14847E74"/>
    <w:styleLink w:val="Numery"/>
    <w:lvl w:ilvl="0" w:tplc="C65AFE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E42C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B426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78F1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56D5F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826F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EA44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96B1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E6F7F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445C"/>
    <w:rsid w:val="001676A0"/>
    <w:rsid w:val="0017451B"/>
    <w:rsid w:val="001841C9"/>
    <w:rsid w:val="001A1D48"/>
    <w:rsid w:val="002012C7"/>
    <w:rsid w:val="002C42E8"/>
    <w:rsid w:val="002D56CD"/>
    <w:rsid w:val="0030299D"/>
    <w:rsid w:val="003758D8"/>
    <w:rsid w:val="00381F7B"/>
    <w:rsid w:val="00384DE3"/>
    <w:rsid w:val="00396DDB"/>
    <w:rsid w:val="003A06FD"/>
    <w:rsid w:val="003A3797"/>
    <w:rsid w:val="003C5399"/>
    <w:rsid w:val="004073A4"/>
    <w:rsid w:val="00461FD2"/>
    <w:rsid w:val="004667DB"/>
    <w:rsid w:val="00494A38"/>
    <w:rsid w:val="004D03BA"/>
    <w:rsid w:val="005F37A3"/>
    <w:rsid w:val="0060327B"/>
    <w:rsid w:val="00652C6B"/>
    <w:rsid w:val="006B0B7E"/>
    <w:rsid w:val="006B375B"/>
    <w:rsid w:val="006B48BF"/>
    <w:rsid w:val="006C477C"/>
    <w:rsid w:val="006E0F7A"/>
    <w:rsid w:val="00704F5B"/>
    <w:rsid w:val="0072748F"/>
    <w:rsid w:val="007351ED"/>
    <w:rsid w:val="00795381"/>
    <w:rsid w:val="007969EE"/>
    <w:rsid w:val="00796CFA"/>
    <w:rsid w:val="00852DAF"/>
    <w:rsid w:val="008610F5"/>
    <w:rsid w:val="008D0EDA"/>
    <w:rsid w:val="00904E91"/>
    <w:rsid w:val="0091485C"/>
    <w:rsid w:val="00A03C80"/>
    <w:rsid w:val="00AA067C"/>
    <w:rsid w:val="00B2164F"/>
    <w:rsid w:val="00B83E72"/>
    <w:rsid w:val="00BB01C9"/>
    <w:rsid w:val="00C2332F"/>
    <w:rsid w:val="00C61877"/>
    <w:rsid w:val="00CA0CDA"/>
    <w:rsid w:val="00D338CE"/>
    <w:rsid w:val="00D35CBE"/>
    <w:rsid w:val="00D56A8F"/>
    <w:rsid w:val="00E0612A"/>
    <w:rsid w:val="00E24AD8"/>
    <w:rsid w:val="00E31616"/>
    <w:rsid w:val="00E31D77"/>
    <w:rsid w:val="00E910A8"/>
    <w:rsid w:val="00EA26F1"/>
    <w:rsid w:val="00EB1505"/>
    <w:rsid w:val="00EB4895"/>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BB01C9"/>
    <w:pPr>
      <w:keepNext/>
      <w:keepLines/>
      <w:spacing w:before="240" w:after="0"/>
      <w:outlineLvl w:val="0"/>
    </w:pPr>
    <w:rPr>
      <w:rFonts w:ascii="Calibri Light" w:eastAsia="Times New Roman" w:hAnsi="Calibri Light"/>
      <w:color w:val="2E74B5"/>
      <w:sz w:val="32"/>
      <w:szCs w:val="32"/>
      <w:lang w:val="x-none"/>
    </w:rPr>
  </w:style>
  <w:style w:type="paragraph" w:styleId="Nagwek3">
    <w:name w:val="heading 3"/>
    <w:basedOn w:val="Normalny"/>
    <w:next w:val="Normalny"/>
    <w:link w:val="Nagwek3Znak"/>
    <w:qFormat/>
    <w:rsid w:val="00BB01C9"/>
    <w:pPr>
      <w:keepNext/>
      <w:spacing w:after="0" w:line="240" w:lineRule="auto"/>
      <w:jc w:val="right"/>
      <w:outlineLvl w:val="2"/>
    </w:pPr>
    <w:rPr>
      <w:rFonts w:ascii="Times New Roman" w:eastAsia="Times New Roman" w:hAnsi="Times New Roman"/>
      <w:i/>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CW_Lista,maz_wyliczenie,opis dzialania,K-P_odwolanie,A_wyliczenie,Akapit z listą5,Preambuła"/>
    <w:basedOn w:val="Normalny"/>
    <w:link w:val="AkapitzlistZnak"/>
    <w:uiPriority w:val="34"/>
    <w:qFormat/>
    <w:rsid w:val="0091485C"/>
    <w:pPr>
      <w:spacing w:after="160" w:line="259" w:lineRule="auto"/>
      <w:ind w:left="720"/>
      <w:contextualSpacing/>
    </w:pPr>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agwek1Znak">
    <w:name w:val="Nagłówek 1 Znak"/>
    <w:basedOn w:val="Domylnaczcionkaakapitu"/>
    <w:link w:val="Nagwek1"/>
    <w:rsid w:val="00BB01C9"/>
    <w:rPr>
      <w:rFonts w:ascii="Calibri Light" w:eastAsia="Times New Roman" w:hAnsi="Calibri Light"/>
      <w:color w:val="2E74B5"/>
      <w:sz w:val="32"/>
      <w:szCs w:val="32"/>
      <w:lang w:val="x-none"/>
    </w:rPr>
  </w:style>
  <w:style w:type="character" w:customStyle="1" w:styleId="Nagwek3Znak">
    <w:name w:val="Nagłówek 3 Znak"/>
    <w:basedOn w:val="Domylnaczcionkaakapitu"/>
    <w:link w:val="Nagwek3"/>
    <w:rsid w:val="00BB01C9"/>
    <w:rPr>
      <w:rFonts w:ascii="Times New Roman" w:eastAsia="Times New Roman" w:hAnsi="Times New Roman"/>
      <w:i/>
      <w:sz w:val="24"/>
      <w:szCs w:val="20"/>
      <w:lang w:val="x-none"/>
    </w:rPr>
  </w:style>
  <w:style w:type="paragraph" w:customStyle="1" w:styleId="pkt">
    <w:name w:val="pkt"/>
    <w:basedOn w:val="Normalny"/>
    <w:rsid w:val="00BB01C9"/>
    <w:pPr>
      <w:spacing w:before="60" w:after="60" w:line="240" w:lineRule="auto"/>
      <w:ind w:left="851" w:hanging="295"/>
      <w:jc w:val="both"/>
    </w:pPr>
    <w:rPr>
      <w:rFonts w:ascii="Times New Roman" w:eastAsia="Times New Roman" w:hAnsi="Times New Roman"/>
      <w:sz w:val="24"/>
      <w:szCs w:val="20"/>
    </w:rPr>
  </w:style>
  <w:style w:type="character" w:styleId="Hipercze">
    <w:name w:val="Hyperlink"/>
    <w:rsid w:val="00BB01C9"/>
    <w:rPr>
      <w:color w:val="0000FF"/>
      <w:u w:val="single"/>
    </w:rPr>
  </w:style>
  <w:style w:type="paragraph" w:styleId="Tekstpodstawowy">
    <w:name w:val="Body Text"/>
    <w:basedOn w:val="Normalny"/>
    <w:link w:val="TekstpodstawowyZnak"/>
    <w:rsid w:val="00BB01C9"/>
    <w:pPr>
      <w:spacing w:after="0" w:line="240" w:lineRule="auto"/>
      <w:jc w:val="center"/>
    </w:pPr>
    <w:rPr>
      <w:rFonts w:ascii="Times New Roman" w:eastAsia="Times New Roman" w:hAnsi="Times New Roman"/>
      <w:b/>
      <w:sz w:val="32"/>
      <w:szCs w:val="20"/>
      <w:lang w:val="x-none"/>
    </w:rPr>
  </w:style>
  <w:style w:type="character" w:customStyle="1" w:styleId="TekstpodstawowyZnak">
    <w:name w:val="Tekst podstawowy Znak"/>
    <w:basedOn w:val="Domylnaczcionkaakapitu"/>
    <w:link w:val="Tekstpodstawowy"/>
    <w:rsid w:val="00BB01C9"/>
    <w:rPr>
      <w:rFonts w:ascii="Times New Roman" w:eastAsia="Times New Roman" w:hAnsi="Times New Roman"/>
      <w:b/>
      <w:sz w:val="32"/>
      <w:szCs w:val="20"/>
      <w:lang w:val="x-none"/>
    </w:rPr>
  </w:style>
  <w:style w:type="paragraph" w:styleId="Tekstdymka">
    <w:name w:val="Balloon Text"/>
    <w:basedOn w:val="Normalny"/>
    <w:link w:val="TekstdymkaZnak"/>
    <w:uiPriority w:val="99"/>
    <w:semiHidden/>
    <w:unhideWhenUsed/>
    <w:rsid w:val="00BB01C9"/>
    <w:pPr>
      <w:spacing w:after="0" w:line="240" w:lineRule="auto"/>
    </w:pPr>
    <w:rPr>
      <w:rFonts w:ascii="Segoe UI" w:eastAsia="Times New Roman" w:hAnsi="Segoe UI"/>
      <w:sz w:val="18"/>
      <w:szCs w:val="18"/>
      <w:lang w:val="x-none"/>
    </w:rPr>
  </w:style>
  <w:style w:type="character" w:customStyle="1" w:styleId="TekstdymkaZnak">
    <w:name w:val="Tekst dymka Znak"/>
    <w:basedOn w:val="Domylnaczcionkaakapitu"/>
    <w:link w:val="Tekstdymka"/>
    <w:uiPriority w:val="99"/>
    <w:semiHidden/>
    <w:rsid w:val="00BB01C9"/>
    <w:rPr>
      <w:rFonts w:ascii="Segoe UI" w:eastAsia="Times New Roman" w:hAnsi="Segoe UI"/>
      <w:sz w:val="18"/>
      <w:szCs w:val="18"/>
      <w:lang w:val="x-none"/>
    </w:rPr>
  </w:style>
  <w:style w:type="paragraph" w:customStyle="1" w:styleId="zlitzmlitartykuempunktem">
    <w:name w:val="zlitzmlitartykuempunktem"/>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pktpunkt">
    <w:name w:val="pktpunkt"/>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pktzmpktartykuempunktem">
    <w:name w:val="zpktzmpktartykuempunktem"/>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ustzmustartykuempunktem">
    <w:name w:val="zustzmustartykuempunktem"/>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litlitera">
    <w:name w:val="litlitera"/>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litustzmustliter">
    <w:name w:val="zlitustzmustliter"/>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litpktzmpktliter">
    <w:name w:val="zlitpktzmpktliter"/>
    <w:basedOn w:val="Normalny"/>
    <w:rsid w:val="00BB01C9"/>
    <w:pPr>
      <w:spacing w:before="100" w:beforeAutospacing="1" w:after="100" w:afterAutospacing="1" w:line="240" w:lineRule="auto"/>
    </w:pPr>
    <w:rPr>
      <w:rFonts w:ascii="Times New Roman" w:eastAsia="Times New Roman" w:hAnsi="Times New Roman"/>
      <w:sz w:val="24"/>
      <w:szCs w:val="24"/>
    </w:rPr>
  </w:style>
  <w:style w:type="paragraph" w:customStyle="1" w:styleId="zczwsppktzmczciwsppktartykuempunktem">
    <w:name w:val="zczwsppktzmczciwsppktartykuempunktem"/>
    <w:basedOn w:val="Normalny"/>
    <w:rsid w:val="00BB01C9"/>
    <w:pPr>
      <w:spacing w:before="100" w:beforeAutospacing="1" w:after="100" w:afterAutospacing="1" w:line="240" w:lineRule="auto"/>
    </w:pPr>
    <w:rPr>
      <w:rFonts w:ascii="Times New Roman" w:eastAsia="Times New Roman" w:hAnsi="Times New Roman"/>
      <w:sz w:val="24"/>
      <w:szCs w:val="24"/>
    </w:rPr>
  </w:style>
  <w:style w:type="character" w:customStyle="1" w:styleId="AkapitzlistZnak">
    <w:name w:val="Akapit z listą Znak"/>
    <w:aliases w:val="CW_Lista Znak,maz_wyliczenie Znak,opis dzialania Znak,K-P_odwolanie Znak,A_wyliczenie Znak,Akapit z listą5 Znak,Preambuła Znak"/>
    <w:link w:val="Akapitzlist"/>
    <w:uiPriority w:val="34"/>
    <w:qFormat/>
    <w:rsid w:val="00BB01C9"/>
    <w:rPr>
      <w:lang w:eastAsia="en-US"/>
    </w:rPr>
  </w:style>
  <w:style w:type="numbering" w:customStyle="1" w:styleId="StylStylPunktowane11ptPogrubienieKonspektynumerowaneTim1">
    <w:name w:val="Styl Styl Punktowane 11 pt Pogrubienie + Konspekty numerowane Tim...1"/>
    <w:rsid w:val="00BB01C9"/>
    <w:pPr>
      <w:numPr>
        <w:numId w:val="1"/>
      </w:numPr>
    </w:pPr>
  </w:style>
  <w:style w:type="paragraph" w:customStyle="1" w:styleId="Skrconyadreszwrotny">
    <w:name w:val="Skrócony adres zwrotny"/>
    <w:basedOn w:val="Normalny"/>
    <w:rsid w:val="00BB01C9"/>
    <w:pPr>
      <w:spacing w:after="0" w:line="240" w:lineRule="auto"/>
    </w:pPr>
    <w:rPr>
      <w:rFonts w:ascii="Times New Roman" w:eastAsia="Times New Roman" w:hAnsi="Times New Roman"/>
      <w:sz w:val="24"/>
      <w:szCs w:val="20"/>
    </w:rPr>
  </w:style>
  <w:style w:type="paragraph" w:customStyle="1" w:styleId="pkt1">
    <w:name w:val="pkt1"/>
    <w:basedOn w:val="pkt"/>
    <w:rsid w:val="00BB01C9"/>
    <w:pPr>
      <w:ind w:left="850" w:hanging="425"/>
    </w:pPr>
  </w:style>
  <w:style w:type="paragraph" w:styleId="Lista">
    <w:name w:val="List"/>
    <w:basedOn w:val="Tekstpodstawowy"/>
    <w:rsid w:val="00BB01C9"/>
    <w:pPr>
      <w:suppressAutoHyphens/>
      <w:spacing w:after="120"/>
      <w:jc w:val="left"/>
    </w:pPr>
    <w:rPr>
      <w:b w:val="0"/>
      <w:sz w:val="20"/>
    </w:rPr>
  </w:style>
  <w:style w:type="paragraph" w:customStyle="1" w:styleId="ust">
    <w:name w:val="ust"/>
    <w:rsid w:val="00BB01C9"/>
    <w:pPr>
      <w:spacing w:before="60" w:after="60" w:line="240" w:lineRule="auto"/>
      <w:ind w:left="426" w:hanging="284"/>
      <w:jc w:val="both"/>
    </w:pPr>
    <w:rPr>
      <w:rFonts w:ascii="Times New Roman" w:eastAsia="Times New Roman" w:hAnsi="Times New Roman"/>
      <w:sz w:val="24"/>
      <w:szCs w:val="20"/>
    </w:rPr>
  </w:style>
  <w:style w:type="paragraph" w:styleId="Zwykytekst">
    <w:name w:val="Plain Text"/>
    <w:basedOn w:val="Normalny"/>
    <w:link w:val="ZwykytekstZnak"/>
    <w:rsid w:val="00BB01C9"/>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BB01C9"/>
    <w:rPr>
      <w:rFonts w:ascii="Courier New" w:eastAsia="Times New Roman" w:hAnsi="Courier New"/>
      <w:w w:val="89"/>
      <w:sz w:val="25"/>
      <w:szCs w:val="20"/>
      <w:lang w:val="x-none" w:eastAsia="x-none"/>
    </w:rPr>
  </w:style>
  <w:style w:type="character" w:styleId="UyteHipercze">
    <w:name w:val="FollowedHyperlink"/>
    <w:uiPriority w:val="99"/>
    <w:semiHidden/>
    <w:unhideWhenUsed/>
    <w:rsid w:val="00BB01C9"/>
    <w:rPr>
      <w:color w:val="954F72"/>
      <w:u w:val="single"/>
    </w:rPr>
  </w:style>
  <w:style w:type="paragraph" w:styleId="Tekstpodstawowywcity2">
    <w:name w:val="Body Text Indent 2"/>
    <w:basedOn w:val="Normalny"/>
    <w:link w:val="Tekstpodstawowywcity2Znak"/>
    <w:uiPriority w:val="99"/>
    <w:unhideWhenUsed/>
    <w:rsid w:val="00BB01C9"/>
    <w:pPr>
      <w:spacing w:after="120" w:line="480" w:lineRule="auto"/>
      <w:ind w:left="283"/>
    </w:pPr>
    <w:rPr>
      <w:rFonts w:ascii="Times New Roman" w:eastAsia="Times New Roman" w:hAnsi="Times New Roman"/>
      <w:sz w:val="24"/>
      <w:szCs w:val="20"/>
      <w:lang w:val="x-none"/>
    </w:rPr>
  </w:style>
  <w:style w:type="character" w:customStyle="1" w:styleId="Tekstpodstawowywcity2Znak">
    <w:name w:val="Tekst podstawowy wcięty 2 Znak"/>
    <w:basedOn w:val="Domylnaczcionkaakapitu"/>
    <w:link w:val="Tekstpodstawowywcity2"/>
    <w:uiPriority w:val="99"/>
    <w:rsid w:val="00BB01C9"/>
    <w:rPr>
      <w:rFonts w:ascii="Times New Roman" w:eastAsia="Times New Roman" w:hAnsi="Times New Roman"/>
      <w:sz w:val="24"/>
      <w:szCs w:val="20"/>
      <w:lang w:val="x-none"/>
    </w:rPr>
  </w:style>
  <w:style w:type="paragraph" w:styleId="NormalnyWeb">
    <w:name w:val="Normal (Web)"/>
    <w:basedOn w:val="Normalny"/>
    <w:uiPriority w:val="99"/>
    <w:semiHidden/>
    <w:unhideWhenUsed/>
    <w:rsid w:val="00BB01C9"/>
    <w:pPr>
      <w:spacing w:after="0" w:line="240" w:lineRule="auto"/>
    </w:pPr>
    <w:rPr>
      <w:rFonts w:ascii="Times New Roman" w:eastAsia="Calibri" w:hAnsi="Times New Roman"/>
      <w:sz w:val="24"/>
      <w:szCs w:val="24"/>
    </w:rPr>
  </w:style>
  <w:style w:type="paragraph" w:styleId="Tekstprzypisudolnego">
    <w:name w:val="footnote text"/>
    <w:basedOn w:val="Normalny"/>
    <w:link w:val="TekstprzypisudolnegoZnak"/>
    <w:uiPriority w:val="99"/>
    <w:semiHidden/>
    <w:unhideWhenUsed/>
    <w:rsid w:val="00BB01C9"/>
    <w:pPr>
      <w:spacing w:after="0" w:line="240" w:lineRule="auto"/>
    </w:pPr>
    <w:rPr>
      <w:rFonts w:ascii="Times New Roman" w:eastAsia="Times New Roman" w:hAnsi="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BB01C9"/>
    <w:rPr>
      <w:rFonts w:ascii="Times New Roman" w:eastAsia="Times New Roman" w:hAnsi="Times New Roman"/>
      <w:sz w:val="20"/>
      <w:szCs w:val="20"/>
      <w:lang w:val="x-none"/>
    </w:rPr>
  </w:style>
  <w:style w:type="paragraph" w:styleId="Tekstprzypisukocowego">
    <w:name w:val="endnote text"/>
    <w:basedOn w:val="Normalny"/>
    <w:link w:val="TekstprzypisukocowegoZnak"/>
    <w:uiPriority w:val="99"/>
    <w:semiHidden/>
    <w:unhideWhenUsed/>
    <w:rsid w:val="00BB01C9"/>
    <w:pPr>
      <w:spacing w:after="0" w:line="240" w:lineRule="auto"/>
    </w:pPr>
    <w:rPr>
      <w:rFonts w:ascii="Times New Roman" w:eastAsia="Times New Roman" w:hAnsi="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BB01C9"/>
    <w:rPr>
      <w:rFonts w:ascii="Times New Roman" w:eastAsia="Times New Roman" w:hAnsi="Times New Roman"/>
      <w:sz w:val="20"/>
      <w:szCs w:val="20"/>
      <w:lang w:val="x-none"/>
    </w:rPr>
  </w:style>
  <w:style w:type="character" w:styleId="Odwoanieprzypisukocowego">
    <w:name w:val="endnote reference"/>
    <w:uiPriority w:val="99"/>
    <w:semiHidden/>
    <w:unhideWhenUsed/>
    <w:rsid w:val="00BB01C9"/>
    <w:rPr>
      <w:vertAlign w:val="superscript"/>
    </w:rPr>
  </w:style>
  <w:style w:type="paragraph" w:customStyle="1" w:styleId="Akapitzlist1">
    <w:name w:val="Akapit z listą1"/>
    <w:basedOn w:val="Normalny"/>
    <w:rsid w:val="00BB01C9"/>
    <w:pPr>
      <w:ind w:left="720"/>
    </w:pPr>
    <w:rPr>
      <w:rFonts w:ascii="Calibri" w:eastAsia="Times New Roman" w:hAnsi="Calibri"/>
      <w:lang w:eastAsia="en-US"/>
    </w:rPr>
  </w:style>
  <w:style w:type="paragraph" w:styleId="Tekstpodstawowywcity">
    <w:name w:val="Body Text Indent"/>
    <w:basedOn w:val="Normalny"/>
    <w:link w:val="TekstpodstawowywcityZnak"/>
    <w:uiPriority w:val="99"/>
    <w:unhideWhenUsed/>
    <w:rsid w:val="00BB01C9"/>
    <w:pPr>
      <w:spacing w:after="120"/>
      <w:ind w:left="283"/>
    </w:pPr>
    <w:rPr>
      <w:rFonts w:ascii="Calibri" w:eastAsia="Calibri" w:hAnsi="Calibri"/>
      <w:lang w:val="x-none" w:eastAsia="en-US"/>
    </w:rPr>
  </w:style>
  <w:style w:type="character" w:customStyle="1" w:styleId="TekstpodstawowywcityZnak">
    <w:name w:val="Tekst podstawowy wcięty Znak"/>
    <w:basedOn w:val="Domylnaczcionkaakapitu"/>
    <w:link w:val="Tekstpodstawowywcity"/>
    <w:uiPriority w:val="99"/>
    <w:rsid w:val="00BB01C9"/>
    <w:rPr>
      <w:rFonts w:ascii="Calibri" w:eastAsia="Calibri" w:hAnsi="Calibri"/>
      <w:lang w:val="x-none" w:eastAsia="en-US"/>
    </w:rPr>
  </w:style>
  <w:style w:type="paragraph" w:styleId="Bezodstpw">
    <w:name w:val="No Spacing"/>
    <w:uiPriority w:val="1"/>
    <w:qFormat/>
    <w:rsid w:val="00BB01C9"/>
    <w:pPr>
      <w:spacing w:after="0" w:line="240" w:lineRule="auto"/>
    </w:pPr>
    <w:rPr>
      <w:rFonts w:ascii="Calibri" w:eastAsia="Calibri" w:hAnsi="Calibri"/>
      <w:lang w:eastAsia="en-US"/>
    </w:rPr>
  </w:style>
  <w:style w:type="paragraph" w:customStyle="1" w:styleId="Tabela1listanum">
    <w:name w:val="Tabela1 lista num"/>
    <w:basedOn w:val="Normalny"/>
    <w:rsid w:val="00BB01C9"/>
    <w:pPr>
      <w:widowControl w:val="0"/>
      <w:numPr>
        <w:numId w:val="2"/>
      </w:numPr>
      <w:suppressAutoHyphens/>
      <w:autoSpaceDE w:val="0"/>
      <w:spacing w:after="0" w:line="240" w:lineRule="auto"/>
    </w:pPr>
    <w:rPr>
      <w:rFonts w:ascii="Calibri" w:eastAsia="Times New Roman" w:hAnsi="Calibri" w:cs="Arial"/>
      <w:color w:val="000000"/>
      <w:lang w:eastAsia="en-US"/>
    </w:rPr>
  </w:style>
  <w:style w:type="numbering" w:customStyle="1" w:styleId="Numery">
    <w:name w:val="Numery"/>
    <w:rsid w:val="00BB01C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CF65-26AF-4116-B34D-5CCB9561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3266</Words>
  <Characters>21262</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2021-11-29T09:35:00Z</dcterms:created>
  <dcterms:modified xsi:type="dcterms:W3CDTF">2021-11-29T09:35:00Z</dcterms:modified>
</cp:coreProperties>
</file>