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44728FFA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18003869" w:rsidR="00723310" w:rsidRPr="00B97591" w:rsidRDefault="00EA176A" w:rsidP="00EA176A">
      <w:pPr>
        <w:rPr>
          <w:rFonts w:asciiTheme="majorHAnsi" w:hAnsiTheme="majorHAnsi"/>
          <w:bCs/>
          <w:sz w:val="24"/>
          <w:szCs w:val="24"/>
        </w:rPr>
      </w:pPr>
      <w:r w:rsidRPr="00B97591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723310" w:rsidRPr="00B97591">
        <w:rPr>
          <w:rFonts w:asciiTheme="majorHAnsi" w:hAnsiTheme="majorHAnsi"/>
          <w:bCs/>
          <w:sz w:val="24"/>
          <w:szCs w:val="24"/>
        </w:rPr>
        <w:t xml:space="preserve">Przykona, dnia </w:t>
      </w:r>
      <w:r w:rsidR="005619D9" w:rsidRPr="00B97591">
        <w:rPr>
          <w:rFonts w:asciiTheme="majorHAnsi" w:hAnsiTheme="majorHAnsi"/>
          <w:bCs/>
          <w:sz w:val="24"/>
          <w:szCs w:val="24"/>
        </w:rPr>
        <w:t>17 lutego</w:t>
      </w:r>
      <w:r w:rsidR="00723310" w:rsidRPr="00B97591">
        <w:rPr>
          <w:rFonts w:asciiTheme="majorHAnsi" w:hAnsiTheme="majorHAnsi"/>
          <w:bCs/>
          <w:sz w:val="24"/>
          <w:szCs w:val="24"/>
        </w:rPr>
        <w:t xml:space="preserve">  202</w:t>
      </w:r>
      <w:r w:rsidR="005619D9" w:rsidRPr="00B97591">
        <w:rPr>
          <w:rFonts w:asciiTheme="majorHAnsi" w:hAnsiTheme="majorHAnsi"/>
          <w:bCs/>
          <w:sz w:val="24"/>
          <w:szCs w:val="24"/>
        </w:rPr>
        <w:t xml:space="preserve">3 </w:t>
      </w:r>
      <w:r w:rsidR="00723310" w:rsidRPr="00B97591">
        <w:rPr>
          <w:rFonts w:asciiTheme="majorHAnsi" w:hAnsiTheme="majorHAnsi"/>
          <w:bCs/>
          <w:sz w:val="24"/>
          <w:szCs w:val="24"/>
        </w:rPr>
        <w:t>r.</w:t>
      </w:r>
    </w:p>
    <w:p w14:paraId="71F52798" w14:textId="090EB35E" w:rsidR="004D278D" w:rsidRPr="00B97591" w:rsidRDefault="00723310" w:rsidP="00723310">
      <w:pPr>
        <w:rPr>
          <w:rFonts w:asciiTheme="majorHAnsi" w:hAnsiTheme="majorHAnsi"/>
          <w:bCs/>
          <w:sz w:val="24"/>
          <w:szCs w:val="24"/>
        </w:rPr>
      </w:pPr>
      <w:r w:rsidRPr="00B97591">
        <w:rPr>
          <w:rFonts w:asciiTheme="majorHAnsi" w:hAnsiTheme="majorHAnsi"/>
          <w:bCs/>
          <w:sz w:val="24"/>
          <w:szCs w:val="24"/>
        </w:rPr>
        <w:t>RRG.271.</w:t>
      </w:r>
      <w:r w:rsidR="005619D9" w:rsidRPr="00B97591">
        <w:rPr>
          <w:rFonts w:asciiTheme="majorHAnsi" w:hAnsiTheme="majorHAnsi"/>
          <w:bCs/>
          <w:sz w:val="24"/>
          <w:szCs w:val="24"/>
        </w:rPr>
        <w:t>1</w:t>
      </w:r>
      <w:r w:rsidRPr="00B97591">
        <w:rPr>
          <w:rFonts w:asciiTheme="majorHAnsi" w:hAnsiTheme="majorHAnsi"/>
          <w:bCs/>
          <w:sz w:val="24"/>
          <w:szCs w:val="24"/>
        </w:rPr>
        <w:t>.202</w:t>
      </w:r>
      <w:r w:rsidR="005619D9" w:rsidRPr="00B97591">
        <w:rPr>
          <w:rFonts w:asciiTheme="majorHAnsi" w:hAnsiTheme="majorHAnsi"/>
          <w:bCs/>
          <w:sz w:val="24"/>
          <w:szCs w:val="24"/>
        </w:rPr>
        <w:t>3</w:t>
      </w:r>
    </w:p>
    <w:p w14:paraId="1403DC2B" w14:textId="77777777" w:rsidR="001A4A52" w:rsidRDefault="001A4A52" w:rsidP="00723310">
      <w:pPr>
        <w:rPr>
          <w:rFonts w:asciiTheme="majorHAnsi" w:hAnsiTheme="majorHAnsi"/>
          <w:b/>
          <w:sz w:val="24"/>
          <w:szCs w:val="24"/>
        </w:rPr>
      </w:pP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32207E1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B952DA8" w14:textId="77777777" w:rsidR="001A4A52" w:rsidRDefault="001A4A52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 postępowaniu o  udzielenie zamówienia publicznego w trybie podstawowym – art. 275 ust.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60F4931D" w14:textId="13B64E4C" w:rsidR="004D278D" w:rsidRPr="00255C44" w:rsidRDefault="004D278D" w:rsidP="004D278D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255C44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„Budowa </w:t>
      </w:r>
      <w:r w:rsidR="005619D9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boiska wielofunkcyjnego w miejscowości </w:t>
      </w:r>
      <w:r w:rsidR="00B12C8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Laski </w:t>
      </w:r>
      <w:r w:rsidR="005619D9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„ </w:t>
      </w:r>
    </w:p>
    <w:p w14:paraId="6E255562" w14:textId="77777777" w:rsidR="003876AA" w:rsidRPr="00255C44" w:rsidRDefault="003876AA" w:rsidP="005619D9">
      <w:pPr>
        <w:pStyle w:val="Standard"/>
        <w:tabs>
          <w:tab w:val="left" w:pos="0"/>
        </w:tabs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5609E10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B12C8C">
        <w:rPr>
          <w:rFonts w:asciiTheme="majorHAnsi" w:hAnsiTheme="majorHAnsi" w:cstheme="minorHAnsi"/>
          <w:bCs/>
          <w:sz w:val="24"/>
          <w:szCs w:val="24"/>
        </w:rPr>
        <w:t>2</w:t>
      </w:r>
      <w:r>
        <w:rPr>
          <w:rFonts w:asciiTheme="majorHAnsi" w:hAnsiTheme="majorHAnsi" w:cstheme="minorHAnsi"/>
          <w:bCs/>
          <w:sz w:val="24"/>
          <w:szCs w:val="24"/>
        </w:rPr>
        <w:t xml:space="preserve"> r. poz. 1</w:t>
      </w:r>
      <w:r w:rsidR="00B12C8C">
        <w:rPr>
          <w:rFonts w:asciiTheme="majorHAnsi" w:hAnsiTheme="majorHAnsi" w:cstheme="minorHAnsi"/>
          <w:bCs/>
          <w:sz w:val="24"/>
          <w:szCs w:val="24"/>
        </w:rPr>
        <w:t>710</w:t>
      </w:r>
      <w:r>
        <w:rPr>
          <w:rFonts w:asciiTheme="majorHAnsi" w:hAnsiTheme="majorHAnsi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61267018" w14:textId="77777777" w:rsidR="001A4A52" w:rsidRDefault="001A4A52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77777777" w:rsidR="00723310" w:rsidRDefault="00723310" w:rsidP="003359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683428" w14:textId="1CD62BB2" w:rsidR="00723310" w:rsidRPr="001F3CBC" w:rsidRDefault="001F3CBC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</w:t>
            </w:r>
            <w:r w:rsidR="005619D9">
              <w:rPr>
                <w:rFonts w:asciiTheme="majorHAnsi" w:hAnsiTheme="majorHAnsi"/>
                <w:b/>
                <w:sz w:val="24"/>
                <w:szCs w:val="24"/>
              </w:rPr>
              <w:t>AYDO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F3CBC">
              <w:rPr>
                <w:rFonts w:asciiTheme="majorHAnsi" w:hAnsiTheme="majorHAnsi"/>
                <w:b/>
                <w:sz w:val="24"/>
                <w:szCs w:val="24"/>
              </w:rPr>
              <w:t>Sp. z o.o.</w:t>
            </w:r>
          </w:p>
          <w:p w14:paraId="1FA58FDD" w14:textId="103B22B1" w:rsidR="00723310" w:rsidRDefault="00723310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ul. </w:t>
            </w:r>
            <w:r w:rsidR="005619D9">
              <w:rPr>
                <w:rFonts w:asciiTheme="majorHAnsi" w:hAnsiTheme="majorHAnsi"/>
                <w:bCs/>
                <w:sz w:val="24"/>
                <w:szCs w:val="24"/>
              </w:rPr>
              <w:t>Bydgoskich Przemysłowców 6a/B23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DD4BBF3" w14:textId="70277461" w:rsidR="00723310" w:rsidRDefault="005619D9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85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– </w:t>
            </w:r>
            <w:r w:rsidR="001F3CBC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62 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Bydgoszcz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5531AA48" w:rsidR="00723310" w:rsidRDefault="005619D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516 600,00</w:t>
            </w:r>
            <w:r w:rsidR="0072331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23310" w14:paraId="2753DF8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FC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C8077" w14:textId="0FB6F446" w:rsidR="00723310" w:rsidRPr="003876AA" w:rsidRDefault="00723310" w:rsidP="003876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C09" w14:textId="77777777" w:rsidR="00723310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ABBBC7" w14:textId="58ADB090" w:rsidR="00723310" w:rsidRDefault="005619D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SPEED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invest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sp. z o.o.</w:t>
            </w:r>
          </w:p>
          <w:p w14:paraId="4F4FA373" w14:textId="79F93E2F" w:rsidR="00723310" w:rsidRDefault="002C7044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l. </w:t>
            </w:r>
            <w:r w:rsidR="005619D9">
              <w:rPr>
                <w:rFonts w:asciiTheme="majorHAnsi" w:hAnsiTheme="majorHAnsi"/>
                <w:bCs/>
                <w:sz w:val="24"/>
                <w:szCs w:val="24"/>
              </w:rPr>
              <w:t xml:space="preserve">Parkowa 12 </w:t>
            </w:r>
          </w:p>
          <w:p w14:paraId="4606128B" w14:textId="062E049A" w:rsidR="00723310" w:rsidRDefault="005619D9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05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200</w:t>
            </w:r>
            <w:r w:rsidR="0072331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Wołomin</w:t>
            </w:r>
          </w:p>
          <w:p w14:paraId="19C35E6F" w14:textId="053B10F4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BA0569" w14:textId="77777777" w:rsidR="00723310" w:rsidRDefault="0072331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</w:p>
          <w:p w14:paraId="376E8E3F" w14:textId="67488247" w:rsidR="00723310" w:rsidRDefault="005619D9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489 540,00 </w:t>
            </w:r>
            <w:r w:rsidR="0072331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zł</w:t>
            </w:r>
          </w:p>
        </w:tc>
      </w:tr>
      <w:tr w:rsidR="004D278D" w14:paraId="1FC75E2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481" w14:textId="77777777" w:rsidR="004D278D" w:rsidRDefault="004D27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1CCE3A3" w14:textId="2D6B41B7" w:rsidR="00EC222F" w:rsidRPr="00EC222F" w:rsidRDefault="00EC222F" w:rsidP="00EC22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4ED" w14:textId="77777777" w:rsidR="004D278D" w:rsidRDefault="004D278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760E64" w14:textId="2808E5AB" w:rsidR="00EC222F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MATEJKO DEVELOPMENT SP. z o.o.</w:t>
            </w:r>
          </w:p>
          <w:p w14:paraId="6F4E5348" w14:textId="187AFEC6" w:rsid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</w:t>
            </w:r>
            <w:r w:rsidRPr="00EA176A">
              <w:rPr>
                <w:rFonts w:asciiTheme="majorHAnsi" w:hAnsiTheme="majorHAnsi"/>
                <w:bCs/>
                <w:sz w:val="24"/>
                <w:szCs w:val="24"/>
              </w:rPr>
              <w:t xml:space="preserve">l. </w:t>
            </w:r>
            <w:r w:rsidR="001A4A52">
              <w:rPr>
                <w:rFonts w:asciiTheme="majorHAnsi" w:hAnsiTheme="majorHAnsi"/>
                <w:bCs/>
                <w:sz w:val="24"/>
                <w:szCs w:val="24"/>
              </w:rPr>
              <w:t xml:space="preserve">Poznańska 99 </w:t>
            </w:r>
          </w:p>
          <w:p w14:paraId="5A0FCEB9" w14:textId="1398D7D2" w:rsidR="00EA176A" w:rsidRPr="001A4A52" w:rsidRDefault="001A4A5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1A4A52">
              <w:rPr>
                <w:rFonts w:asciiTheme="majorHAnsi" w:hAnsiTheme="majorHAnsi"/>
                <w:bCs/>
                <w:sz w:val="24"/>
                <w:szCs w:val="24"/>
              </w:rPr>
              <w:t xml:space="preserve">61 – 160 Czapury </w:t>
            </w:r>
          </w:p>
          <w:p w14:paraId="0C45C613" w14:textId="72023749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C4F" w14:textId="77777777" w:rsidR="004D278D" w:rsidRDefault="004D27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BCC82EB" w14:textId="1447218B" w:rsidR="00EA176A" w:rsidRPr="00EA176A" w:rsidRDefault="001A4A5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493 304,40</w:t>
            </w:r>
            <w:r w:rsidR="00EA176A" w:rsidRPr="00EA17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1A4A52" w14:paraId="6204E78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43B" w14:textId="77777777" w:rsid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07D96DD" w14:textId="568991CC" w:rsidR="001A4A52" w:rsidRPr="001A4A52" w:rsidRDefault="001A4A52" w:rsidP="001A4A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355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0C81CC7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P.W.ProCom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Wiktoria Andrzejewska </w:t>
            </w:r>
          </w:p>
          <w:p w14:paraId="335F3C05" w14:textId="77777777" w:rsidR="001A4A52" w:rsidRPr="001A4A52" w:rsidRDefault="001A4A5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1A4A52">
              <w:rPr>
                <w:rFonts w:asciiTheme="majorHAnsi" w:hAnsiTheme="majorHAnsi"/>
                <w:bCs/>
                <w:sz w:val="24"/>
                <w:szCs w:val="24"/>
              </w:rPr>
              <w:t xml:space="preserve">Ul. Lipowa 7 </w:t>
            </w:r>
          </w:p>
          <w:p w14:paraId="0161FBF6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A4A52">
              <w:rPr>
                <w:rFonts w:asciiTheme="majorHAnsi" w:hAnsiTheme="majorHAnsi"/>
                <w:bCs/>
                <w:sz w:val="24"/>
                <w:szCs w:val="24"/>
              </w:rPr>
              <w:t>87 – 617 Bobrowniki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D116E54" w14:textId="05329A9C" w:rsidR="001A4A52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D06" w14:textId="77777777" w:rsid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0C288C0" w14:textId="7062465F" w:rsidR="001A4A52" w:rsidRP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A4A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476 008,38 zł </w:t>
            </w:r>
          </w:p>
        </w:tc>
      </w:tr>
      <w:tr w:rsidR="001A4A52" w14:paraId="78FDAE1E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C80" w14:textId="77777777" w:rsid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DB6FB0" w14:textId="24096B58" w:rsid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44D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2FAFB7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ACTIVA Longin Witkowski </w:t>
            </w:r>
          </w:p>
          <w:p w14:paraId="2DD62EDF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Ul. Narutowicza 53/6</w:t>
            </w:r>
          </w:p>
          <w:p w14:paraId="46E33BC7" w14:textId="77777777" w:rsidR="001A4A52" w:rsidRDefault="001A4A5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90 – 130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Łódz</w:t>
            </w:r>
            <w:proofErr w:type="spellEnd"/>
          </w:p>
          <w:p w14:paraId="1E588121" w14:textId="0B1BDC68" w:rsidR="001A4A52" w:rsidRPr="001A4A52" w:rsidRDefault="001A4A5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42F" w14:textId="77777777" w:rsid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45E8413" w14:textId="216A60C2" w:rsidR="001A4A52" w:rsidRPr="001A4A52" w:rsidRDefault="001A4A5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A4A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520 680,59 zł </w:t>
            </w:r>
          </w:p>
        </w:tc>
      </w:tr>
    </w:tbl>
    <w:p w14:paraId="00519C20" w14:textId="240A41D7" w:rsidR="00723310" w:rsidRDefault="00723310" w:rsidP="00723310">
      <w:pPr>
        <w:rPr>
          <w:rFonts w:asciiTheme="majorHAnsi" w:hAnsiTheme="majorHAnsi"/>
          <w:b/>
          <w:i/>
          <w:sz w:val="24"/>
          <w:szCs w:val="24"/>
        </w:rPr>
      </w:pPr>
    </w:p>
    <w:p w14:paraId="3AA5A219" w14:textId="77777777" w:rsidR="00B97591" w:rsidRDefault="00723310" w:rsidP="001A4A52">
      <w:pPr>
        <w:spacing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</w:t>
      </w:r>
    </w:p>
    <w:p w14:paraId="15B62437" w14:textId="77777777" w:rsidR="00B97591" w:rsidRDefault="00B97591" w:rsidP="001A4A52">
      <w:pPr>
        <w:spacing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</w:p>
    <w:p w14:paraId="5B8F2993" w14:textId="7F485A1E" w:rsidR="002C7044" w:rsidRDefault="00723310" w:rsidP="001A4A52">
      <w:pPr>
        <w:spacing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  <w:r w:rsidR="001A4A52">
        <w:rPr>
          <w:rFonts w:asciiTheme="majorHAnsi" w:hAnsiTheme="majorHAnsi"/>
          <w:bCs/>
          <w:i/>
          <w:sz w:val="24"/>
          <w:szCs w:val="24"/>
        </w:rPr>
        <w:t xml:space="preserve">Zastępca </w:t>
      </w:r>
      <w:r>
        <w:rPr>
          <w:rFonts w:asciiTheme="majorHAnsi" w:hAnsiTheme="majorHAnsi"/>
          <w:bCs/>
          <w:i/>
          <w:sz w:val="24"/>
          <w:szCs w:val="24"/>
        </w:rPr>
        <w:t>Wójt</w:t>
      </w:r>
      <w:r w:rsidR="001A4A52">
        <w:rPr>
          <w:rFonts w:asciiTheme="majorHAnsi" w:hAnsiTheme="majorHAnsi"/>
          <w:bCs/>
          <w:i/>
          <w:sz w:val="24"/>
          <w:szCs w:val="24"/>
        </w:rPr>
        <w:t>a</w:t>
      </w:r>
      <w:r>
        <w:rPr>
          <w:rFonts w:asciiTheme="majorHAnsi" w:hAnsiTheme="majorHAnsi"/>
          <w:bCs/>
          <w:i/>
          <w:sz w:val="24"/>
          <w:szCs w:val="24"/>
        </w:rPr>
        <w:t xml:space="preserve"> Gminy Przykona</w:t>
      </w:r>
    </w:p>
    <w:p w14:paraId="5E435A61" w14:textId="77777777" w:rsidR="001A4A52" w:rsidRDefault="001A4A52" w:rsidP="001A4A52">
      <w:pPr>
        <w:jc w:val="both"/>
        <w:rPr>
          <w:rFonts w:asciiTheme="majorHAnsi" w:hAnsiTheme="majorHAnsi"/>
          <w:bCs/>
          <w:i/>
          <w:sz w:val="24"/>
          <w:szCs w:val="24"/>
        </w:rPr>
      </w:pPr>
    </w:p>
    <w:p w14:paraId="1C0281D3" w14:textId="6DA61955" w:rsidR="00723310" w:rsidRDefault="001A4A52" w:rsidP="001A4A52">
      <w:pPr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Roman Marciniak </w:t>
      </w:r>
    </w:p>
    <w:p w14:paraId="5B575207" w14:textId="77777777" w:rsidR="00CB5EC8" w:rsidRDefault="00CB5EC8"/>
    <w:sectPr w:rsidR="00CB5EC8" w:rsidSect="001A4A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A4A52"/>
    <w:rsid w:val="001F3CBC"/>
    <w:rsid w:val="002C7044"/>
    <w:rsid w:val="003876AA"/>
    <w:rsid w:val="004D278D"/>
    <w:rsid w:val="005619D9"/>
    <w:rsid w:val="006B6618"/>
    <w:rsid w:val="00723310"/>
    <w:rsid w:val="008A30FA"/>
    <w:rsid w:val="00B12C8C"/>
    <w:rsid w:val="00B97591"/>
    <w:rsid w:val="00CB5EC8"/>
    <w:rsid w:val="00D44BA5"/>
    <w:rsid w:val="00D748E4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2023-02-17T11:21:00Z</cp:lastPrinted>
  <dcterms:created xsi:type="dcterms:W3CDTF">2023-02-17T10:31:00Z</dcterms:created>
  <dcterms:modified xsi:type="dcterms:W3CDTF">2023-02-17T11:22:00Z</dcterms:modified>
</cp:coreProperties>
</file>