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FBF38" w14:textId="3CA974EC" w:rsidR="00281A5D" w:rsidRDefault="00281A5D" w:rsidP="00AE60F1">
      <w:pPr>
        <w:jc w:val="right"/>
        <w:rPr>
          <w:rFonts w:ascii="Calibri" w:hAnsi="Calibri"/>
          <w:bCs/>
          <w:i/>
          <w:sz w:val="20"/>
          <w:szCs w:val="20"/>
        </w:rPr>
      </w:pPr>
      <w:r w:rsidRPr="00431753">
        <w:rPr>
          <w:rFonts w:ascii="Calibri" w:hAnsi="Calibri"/>
          <w:bCs/>
          <w:i/>
          <w:sz w:val="20"/>
          <w:szCs w:val="20"/>
        </w:rPr>
        <w:t>Załącznik nr</w:t>
      </w:r>
      <w:r>
        <w:rPr>
          <w:rFonts w:ascii="Calibri" w:hAnsi="Calibri"/>
          <w:bCs/>
          <w:i/>
          <w:sz w:val="20"/>
          <w:szCs w:val="20"/>
        </w:rPr>
        <w:t xml:space="preserve"> 3</w:t>
      </w:r>
      <w:r w:rsidRPr="00431753">
        <w:rPr>
          <w:rFonts w:ascii="Calibri" w:hAnsi="Calibri"/>
          <w:bCs/>
          <w:i/>
          <w:sz w:val="20"/>
          <w:szCs w:val="20"/>
        </w:rPr>
        <w:t xml:space="preserve"> do SWZ</w:t>
      </w:r>
      <w:r>
        <w:rPr>
          <w:rFonts w:ascii="Calibri" w:hAnsi="Calibri"/>
          <w:bCs/>
          <w:i/>
          <w:sz w:val="20"/>
          <w:szCs w:val="20"/>
        </w:rPr>
        <w:t xml:space="preserve"> ZP/04/SPZOZ/2024</w:t>
      </w:r>
    </w:p>
    <w:p w14:paraId="2CDB2C97" w14:textId="3A732FDB" w:rsidR="00AE60F1" w:rsidRPr="0051523D" w:rsidRDefault="00AE60F1" w:rsidP="00AE60F1">
      <w:pPr>
        <w:jc w:val="right"/>
        <w:rPr>
          <w:i/>
        </w:rPr>
      </w:pPr>
      <w:r w:rsidRPr="0051523D">
        <w:rPr>
          <w:b/>
          <w:sz w:val="24"/>
          <w:szCs w:val="24"/>
        </w:rPr>
        <w:tab/>
      </w:r>
      <w:r w:rsidRPr="0051523D">
        <w:rPr>
          <w:b/>
          <w:sz w:val="24"/>
          <w:szCs w:val="24"/>
        </w:rPr>
        <w:tab/>
      </w:r>
      <w:r w:rsidRPr="0051523D">
        <w:rPr>
          <w:i/>
        </w:rPr>
        <w:t>Wzór (projekt)</w:t>
      </w:r>
    </w:p>
    <w:p w14:paraId="6F4A63E3" w14:textId="0F4F128C" w:rsidR="00AE60F1" w:rsidRPr="0051523D" w:rsidRDefault="00AE60F1" w:rsidP="00AE60F1">
      <w:pPr>
        <w:jc w:val="center"/>
        <w:rPr>
          <w:b/>
        </w:rPr>
      </w:pPr>
      <w:r w:rsidRPr="0051523D">
        <w:rPr>
          <w:b/>
          <w:sz w:val="24"/>
          <w:szCs w:val="24"/>
        </w:rPr>
        <w:t>Umowa nr ZP/0</w:t>
      </w:r>
      <w:r w:rsidR="00BC2F5A">
        <w:rPr>
          <w:b/>
          <w:sz w:val="24"/>
          <w:szCs w:val="24"/>
        </w:rPr>
        <w:t>4</w:t>
      </w:r>
      <w:r w:rsidRPr="0051523D">
        <w:rPr>
          <w:b/>
          <w:sz w:val="24"/>
          <w:szCs w:val="24"/>
        </w:rPr>
        <w:t>/SPZOZ/202</w:t>
      </w:r>
      <w:r w:rsidR="00BC2F5A">
        <w:rPr>
          <w:b/>
          <w:sz w:val="24"/>
          <w:szCs w:val="24"/>
        </w:rPr>
        <w:t>4</w:t>
      </w:r>
      <w:r w:rsidRPr="0051523D">
        <w:rPr>
          <w:b/>
          <w:sz w:val="24"/>
          <w:szCs w:val="24"/>
        </w:rPr>
        <w:t>/……</w:t>
      </w:r>
    </w:p>
    <w:p w14:paraId="13E6DCCD" w14:textId="77777777" w:rsidR="00AE60F1" w:rsidRPr="0051523D" w:rsidRDefault="00AE60F1" w:rsidP="00AE60F1">
      <w:r w:rsidRPr="0051523D">
        <w:t>Zawarta w dniu ……………………….…………… r. w Człuchowie pomiędzy:</w:t>
      </w:r>
    </w:p>
    <w:p w14:paraId="1AB15627" w14:textId="77777777" w:rsidR="00AE60F1" w:rsidRPr="0051523D" w:rsidRDefault="00AE60F1" w:rsidP="00AE60F1">
      <w:pPr>
        <w:spacing w:after="0" w:line="240" w:lineRule="auto"/>
        <w:rPr>
          <w:b/>
        </w:rPr>
      </w:pPr>
      <w:r w:rsidRPr="0051523D">
        <w:rPr>
          <w:b/>
        </w:rPr>
        <w:t xml:space="preserve">Samodzielnym Publicznym Zakładem Opieki Zdrowotnej w Człuchowie, ul. Szczecińska 16, </w:t>
      </w:r>
    </w:p>
    <w:p w14:paraId="2042DA0E" w14:textId="77777777" w:rsidR="00AE60F1" w:rsidRPr="0051523D" w:rsidRDefault="00AE60F1" w:rsidP="00AE60F1">
      <w:pPr>
        <w:spacing w:after="0" w:line="240" w:lineRule="auto"/>
        <w:rPr>
          <w:b/>
        </w:rPr>
      </w:pPr>
      <w:r w:rsidRPr="0051523D">
        <w:rPr>
          <w:b/>
        </w:rPr>
        <w:t xml:space="preserve">77-300 Człuchów, wpisanym do Krajowego Rejestru Sądowego: Sąd Rejonowy w Gdańsku, </w:t>
      </w:r>
    </w:p>
    <w:p w14:paraId="3FB4144B" w14:textId="77777777" w:rsidR="00AE60F1" w:rsidRPr="0051523D" w:rsidRDefault="00AE60F1" w:rsidP="00AE60F1">
      <w:pPr>
        <w:spacing w:after="0" w:line="240" w:lineRule="auto"/>
        <w:rPr>
          <w:b/>
        </w:rPr>
      </w:pPr>
      <w:r w:rsidRPr="0051523D">
        <w:rPr>
          <w:b/>
        </w:rPr>
        <w:t>nr rejestru: 0000066772, NIP: 843-14-01-794, REGON: 771480603</w:t>
      </w:r>
    </w:p>
    <w:p w14:paraId="7A7B467A" w14:textId="77777777" w:rsidR="00AE60F1" w:rsidRPr="0051523D" w:rsidRDefault="00AE60F1" w:rsidP="00AE60F1">
      <w:pPr>
        <w:spacing w:after="0"/>
        <w:rPr>
          <w:b/>
        </w:rPr>
      </w:pPr>
      <w:r w:rsidRPr="0051523D">
        <w:rPr>
          <w:b/>
        </w:rPr>
        <w:t>reprezentowanym przez:</w:t>
      </w:r>
    </w:p>
    <w:p w14:paraId="664BB03A" w14:textId="77777777" w:rsidR="00AE60F1" w:rsidRPr="0051523D" w:rsidRDefault="00AE60F1" w:rsidP="00AE60F1">
      <w:pPr>
        <w:spacing w:after="0"/>
        <w:rPr>
          <w:b/>
        </w:rPr>
      </w:pPr>
      <w:r w:rsidRPr="0051523D">
        <w:rPr>
          <w:b/>
        </w:rPr>
        <w:t>Dyrektora SP ZOZ w Człuchowie – Danutę Olchówka</w:t>
      </w:r>
    </w:p>
    <w:p w14:paraId="00B48F4B" w14:textId="664D3D40" w:rsidR="00AE60F1" w:rsidRPr="0051523D" w:rsidRDefault="00356721" w:rsidP="00AE60F1">
      <w:pPr>
        <w:spacing w:after="0"/>
      </w:pPr>
      <w:r>
        <w:t>dalej w umowie zwaną</w:t>
      </w:r>
      <w:r w:rsidR="00AE60F1" w:rsidRPr="0051523D">
        <w:t xml:space="preserve"> „Zamawiającym”</w:t>
      </w:r>
    </w:p>
    <w:p w14:paraId="29E9EB24" w14:textId="77777777" w:rsidR="00AE60F1" w:rsidRPr="0051523D" w:rsidRDefault="00AE60F1" w:rsidP="00AE60F1">
      <w:pPr>
        <w:spacing w:after="0"/>
      </w:pPr>
      <w:r w:rsidRPr="0051523D">
        <w:t xml:space="preserve">a </w:t>
      </w:r>
    </w:p>
    <w:p w14:paraId="0DEE9515" w14:textId="77777777" w:rsidR="00AE60F1" w:rsidRPr="0051523D" w:rsidRDefault="00AE60F1" w:rsidP="00AE60F1">
      <w:r w:rsidRPr="0051523D">
        <w:t>…………………………………………………………………………………………………………………………………………………………………</w:t>
      </w:r>
    </w:p>
    <w:p w14:paraId="14D9ECCF" w14:textId="77777777" w:rsidR="00AE60F1" w:rsidRPr="0051523D" w:rsidRDefault="00AE60F1" w:rsidP="00AE60F1">
      <w:r w:rsidRPr="0051523D">
        <w:t>z siedzibą w ……………………….…………..</w:t>
      </w:r>
      <w:r w:rsidRPr="0051523D">
        <w:rPr>
          <w:sz w:val="16"/>
          <w:szCs w:val="16"/>
        </w:rPr>
        <w:t xml:space="preserve"> </w:t>
      </w:r>
      <w:r w:rsidRPr="0051523D">
        <w:t>wpisaną do ewidencji działalności gospodarczej prowadzonej przez</w:t>
      </w:r>
    </w:p>
    <w:p w14:paraId="075E7671" w14:textId="77777777" w:rsidR="00AE60F1" w:rsidRPr="0051523D" w:rsidRDefault="00AE60F1" w:rsidP="00AE60F1">
      <w:r w:rsidRPr="0051523D">
        <w:t xml:space="preserve">……………………………………………..…………………..…………………… pod numerem …………………………………………….. / </w:t>
      </w:r>
    </w:p>
    <w:p w14:paraId="4DF26F7B" w14:textId="77777777" w:rsidR="00AE60F1" w:rsidRPr="0051523D" w:rsidRDefault="00AE60F1" w:rsidP="00AE60F1">
      <w:r w:rsidRPr="0051523D">
        <w:t>zarejestrowaną w …………………......…………..…………………… pod numerem ……………………………………….…………</w:t>
      </w:r>
    </w:p>
    <w:p w14:paraId="68AB9A22" w14:textId="77777777" w:rsidR="00AE60F1" w:rsidRPr="0051523D" w:rsidRDefault="00AE60F1" w:rsidP="00AE60F1">
      <w:r w:rsidRPr="0051523D">
        <w:t>NIP ………………………………………….…..…………………… REGON ………………………………………………..………..……………</w:t>
      </w:r>
    </w:p>
    <w:p w14:paraId="1A4507C9" w14:textId="77777777" w:rsidR="00AE60F1" w:rsidRPr="0051523D" w:rsidRDefault="00AE60F1" w:rsidP="00AE60F1">
      <w:r w:rsidRPr="0051523D">
        <w:t>reprezentowaną przez:</w:t>
      </w:r>
    </w:p>
    <w:p w14:paraId="6548600A" w14:textId="77777777" w:rsidR="00AE60F1" w:rsidRPr="0051523D" w:rsidRDefault="00AE60F1" w:rsidP="00AE60F1">
      <w:r w:rsidRPr="0051523D">
        <w:t>………..…………………………………………………………………………………………………………………………………..……………………</w:t>
      </w:r>
    </w:p>
    <w:p w14:paraId="24995E6A" w14:textId="77777777" w:rsidR="00AE60F1" w:rsidRPr="0051523D" w:rsidRDefault="00AE60F1" w:rsidP="00AE60F1">
      <w:pPr>
        <w:spacing w:after="0"/>
      </w:pPr>
      <w:r w:rsidRPr="0051523D">
        <w:t>dalej w umowie zwaną „Wykonawcą”</w:t>
      </w:r>
    </w:p>
    <w:p w14:paraId="2AC7C8DF" w14:textId="77777777" w:rsidR="00AE60F1" w:rsidRPr="0051523D" w:rsidRDefault="00AE60F1" w:rsidP="00AE60F1">
      <w:pPr>
        <w:spacing w:after="0"/>
      </w:pPr>
    </w:p>
    <w:p w14:paraId="4D71EDF9" w14:textId="77777777" w:rsidR="00AE60F1" w:rsidRPr="0051523D" w:rsidRDefault="00AE60F1" w:rsidP="00AE60F1">
      <w:pPr>
        <w:spacing w:after="0"/>
        <w:rPr>
          <w:b/>
        </w:rPr>
      </w:pPr>
      <w:r w:rsidRPr="0051523D">
        <w:t xml:space="preserve">zwanymi dalej łącznie również </w:t>
      </w:r>
      <w:r w:rsidRPr="0051523D">
        <w:rPr>
          <w:b/>
        </w:rPr>
        <w:t>Stronami,</w:t>
      </w:r>
      <w:r w:rsidRPr="0051523D">
        <w:t xml:space="preserve"> a każdy z osobna </w:t>
      </w:r>
      <w:r w:rsidRPr="0051523D">
        <w:rPr>
          <w:b/>
        </w:rPr>
        <w:t>Stroną.</w:t>
      </w:r>
    </w:p>
    <w:p w14:paraId="26C356EE" w14:textId="77777777" w:rsidR="00AE60F1" w:rsidRPr="0051523D" w:rsidRDefault="00AE60F1" w:rsidP="00AE60F1">
      <w:pPr>
        <w:spacing w:after="0"/>
        <w:jc w:val="both"/>
      </w:pPr>
    </w:p>
    <w:p w14:paraId="2EEAAA66" w14:textId="2F1494FB" w:rsidR="00AE60F1" w:rsidRPr="0051523D" w:rsidRDefault="00AE60F1" w:rsidP="00AE60F1">
      <w:pPr>
        <w:jc w:val="both"/>
      </w:pPr>
      <w:r w:rsidRPr="0051523D">
        <w:t xml:space="preserve">W wyniku rozstrzygnięcia postępowania nr </w:t>
      </w:r>
      <w:r w:rsidRPr="0051523D">
        <w:rPr>
          <w:b/>
          <w:bCs/>
        </w:rPr>
        <w:t>ZP/0</w:t>
      </w:r>
      <w:r w:rsidR="00BC2F5A">
        <w:rPr>
          <w:b/>
          <w:bCs/>
        </w:rPr>
        <w:t>4</w:t>
      </w:r>
      <w:r w:rsidRPr="0051523D">
        <w:rPr>
          <w:b/>
          <w:bCs/>
        </w:rPr>
        <w:t>/SPZOZ/202</w:t>
      </w:r>
      <w:r w:rsidR="00BC2F5A">
        <w:rPr>
          <w:b/>
          <w:bCs/>
        </w:rPr>
        <w:t>4</w:t>
      </w:r>
      <w:r w:rsidRPr="0051523D">
        <w:rPr>
          <w:b/>
          <w:bCs/>
        </w:rPr>
        <w:t xml:space="preserve"> pn. </w:t>
      </w:r>
      <w:bookmarkStart w:id="0" w:name="_Hlk104981449"/>
      <w:r w:rsidR="00BC2F5A" w:rsidRPr="00BC2F5A">
        <w:rPr>
          <w:b/>
          <w:bCs/>
          <w:i/>
          <w:iCs/>
        </w:rPr>
        <w:t>Dostawa leków i preparatów leczniczych</w:t>
      </w:r>
      <w:r w:rsidRPr="0051523D">
        <w:rPr>
          <w:b/>
          <w:bCs/>
          <w:i/>
          <w:iCs/>
        </w:rPr>
        <w:t>,</w:t>
      </w:r>
      <w:r w:rsidRPr="0051523D">
        <w:t xml:space="preserve"> </w:t>
      </w:r>
      <w:bookmarkEnd w:id="0"/>
      <w:r w:rsidR="00977BC3">
        <w:t>prowadzonego w trybie</w:t>
      </w:r>
      <w:r w:rsidR="00977BC3" w:rsidRPr="00977BC3">
        <w:t xml:space="preserve"> przetargu nieograniczonego o wartości zamówieni</w:t>
      </w:r>
      <w:r w:rsidR="00977BC3">
        <w:t>a przekraczającej progi unijne</w:t>
      </w:r>
      <w:r w:rsidRPr="0051523D">
        <w:t>, dokonanego przez Zamawiają</w:t>
      </w:r>
      <w:r w:rsidR="00356721">
        <w:t xml:space="preserve">cego na podstawie art. </w:t>
      </w:r>
      <w:r w:rsidR="00CB266A">
        <w:t>1</w:t>
      </w:r>
      <w:r w:rsidR="00356721">
        <w:t>3</w:t>
      </w:r>
      <w:r w:rsidR="00CB266A">
        <w:t>2</w:t>
      </w:r>
      <w:r w:rsidRPr="0051523D">
        <w:t xml:space="preserve"> ustawy z dnia 11 września 2019 r. Prawo zamówień publicznych (</w:t>
      </w:r>
      <w:proofErr w:type="spellStart"/>
      <w:r w:rsidRPr="0051523D">
        <w:t>t.j</w:t>
      </w:r>
      <w:proofErr w:type="spellEnd"/>
      <w:r w:rsidRPr="0051523D">
        <w:t>. Dz. U. z 202</w:t>
      </w:r>
      <w:r w:rsidR="00977BC3">
        <w:t>3</w:t>
      </w:r>
      <w:r w:rsidRPr="0051523D">
        <w:t xml:space="preserve"> r., poz. 1</w:t>
      </w:r>
      <w:r w:rsidR="00250981">
        <w:t>605</w:t>
      </w:r>
      <w:r w:rsidRPr="0051523D">
        <w:t xml:space="preserve"> ze zm.), została zawarta Umowa </w:t>
      </w:r>
      <w:r w:rsidR="00356721">
        <w:t xml:space="preserve">                                         </w:t>
      </w:r>
      <w:r w:rsidRPr="0051523D">
        <w:t>o następującej treści:</w:t>
      </w:r>
    </w:p>
    <w:p w14:paraId="7B97DEE5" w14:textId="77777777" w:rsidR="00AE60F1" w:rsidRPr="0051523D" w:rsidRDefault="00AE60F1" w:rsidP="00AE60F1">
      <w:pPr>
        <w:spacing w:before="240" w:after="0"/>
        <w:jc w:val="center"/>
        <w:rPr>
          <w:b/>
        </w:rPr>
      </w:pPr>
      <w:r w:rsidRPr="0051523D">
        <w:rPr>
          <w:b/>
        </w:rPr>
        <w:t>§ 1</w:t>
      </w:r>
    </w:p>
    <w:p w14:paraId="0C4F0136" w14:textId="043C09E8" w:rsidR="00AE60F1" w:rsidRPr="0051523D" w:rsidRDefault="00AE60F1" w:rsidP="000838A5">
      <w:pPr>
        <w:numPr>
          <w:ilvl w:val="0"/>
          <w:numId w:val="21"/>
        </w:numPr>
        <w:spacing w:after="0"/>
        <w:ind w:left="426" w:hanging="426"/>
        <w:jc w:val="both"/>
      </w:pPr>
      <w:r w:rsidRPr="0051523D">
        <w:t>Wykonawca zobowiązuje się do dostawy zamówionych leków Zamaw</w:t>
      </w:r>
      <w:r w:rsidR="00356721">
        <w:t>iającemu w czasie trwania Umowy</w:t>
      </w:r>
      <w:r w:rsidRPr="0051523D">
        <w:t xml:space="preserve"> </w:t>
      </w:r>
      <w:r w:rsidRPr="00356721">
        <w:t xml:space="preserve">po cenie wymienionej w formularzu ofertowo-cenowym </w:t>
      </w:r>
      <w:r w:rsidR="00356721" w:rsidRPr="00356721">
        <w:rPr>
          <w:i/>
        </w:rPr>
        <w:t xml:space="preserve">(załącznik </w:t>
      </w:r>
      <w:r w:rsidRPr="00356721">
        <w:rPr>
          <w:i/>
        </w:rPr>
        <w:t>nr 1 do Umowy),</w:t>
      </w:r>
      <w:r w:rsidRPr="00356721">
        <w:t xml:space="preserve"> złożonym przez </w:t>
      </w:r>
      <w:r w:rsidRPr="0051523D">
        <w:t>Wykonawcę w trakcie postępowania.</w:t>
      </w:r>
    </w:p>
    <w:p w14:paraId="4DEE3E92" w14:textId="77777777" w:rsidR="00AE60F1" w:rsidRPr="0051523D" w:rsidRDefault="00AE60F1" w:rsidP="000838A5">
      <w:pPr>
        <w:numPr>
          <w:ilvl w:val="0"/>
          <w:numId w:val="21"/>
        </w:numPr>
        <w:spacing w:after="0"/>
        <w:ind w:left="426" w:hanging="426"/>
        <w:jc w:val="both"/>
      </w:pPr>
      <w:r w:rsidRPr="0051523D">
        <w:t>Ogólna wartość zamówienia wynosi:</w:t>
      </w:r>
    </w:p>
    <w:p w14:paraId="47E34B98" w14:textId="77777777" w:rsidR="00AE60F1" w:rsidRPr="0051523D" w:rsidRDefault="00AE60F1" w:rsidP="00AE60F1">
      <w:pPr>
        <w:spacing w:after="0"/>
        <w:ind w:left="426"/>
        <w:rPr>
          <w:b/>
          <w:bCs/>
        </w:rPr>
      </w:pPr>
      <w:r w:rsidRPr="0051523D">
        <w:rPr>
          <w:b/>
          <w:bCs/>
        </w:rPr>
        <w:t>……………….… zł netto (słownie: …………………………….…………………………………………………………………… )</w:t>
      </w:r>
    </w:p>
    <w:p w14:paraId="75D7D6EA" w14:textId="77777777" w:rsidR="00AE60F1" w:rsidRPr="0051523D" w:rsidRDefault="00AE60F1" w:rsidP="00AE60F1">
      <w:pPr>
        <w:spacing w:after="0"/>
        <w:ind w:left="426"/>
        <w:rPr>
          <w:b/>
          <w:bCs/>
        </w:rPr>
      </w:pPr>
      <w:r w:rsidRPr="0051523D">
        <w:rPr>
          <w:b/>
          <w:bCs/>
        </w:rPr>
        <w:t>VAT: ………………….. zł</w:t>
      </w:r>
    </w:p>
    <w:p w14:paraId="745CC0E5" w14:textId="77777777" w:rsidR="00AE60F1" w:rsidRPr="0051523D" w:rsidRDefault="00AE60F1" w:rsidP="00AE60F1">
      <w:pPr>
        <w:spacing w:after="0"/>
        <w:ind w:left="426"/>
        <w:rPr>
          <w:b/>
          <w:bCs/>
        </w:rPr>
      </w:pPr>
      <w:r w:rsidRPr="0051523D">
        <w:rPr>
          <w:b/>
          <w:bCs/>
        </w:rPr>
        <w:t>…..………….… zł brutto (słownie: …………………………………………..…………………………………………………… )</w:t>
      </w:r>
    </w:p>
    <w:p w14:paraId="256114FE" w14:textId="77777777" w:rsidR="00AE60F1" w:rsidRPr="0051523D" w:rsidRDefault="00AE60F1" w:rsidP="000838A5">
      <w:pPr>
        <w:numPr>
          <w:ilvl w:val="0"/>
          <w:numId w:val="21"/>
        </w:numPr>
        <w:spacing w:after="0"/>
        <w:ind w:left="426" w:hanging="426"/>
      </w:pPr>
      <w:r w:rsidRPr="0051523D">
        <w:t>Wykonawca oświadcza, że:</w:t>
      </w:r>
    </w:p>
    <w:p w14:paraId="186F1B3C" w14:textId="05F4515F" w:rsidR="00AE60F1" w:rsidRPr="0051523D" w:rsidRDefault="00AE60F1" w:rsidP="000838A5">
      <w:pPr>
        <w:numPr>
          <w:ilvl w:val="0"/>
          <w:numId w:val="55"/>
        </w:numPr>
        <w:spacing w:after="0"/>
        <w:jc w:val="both"/>
      </w:pPr>
      <w:r w:rsidRPr="0051523D">
        <w:t xml:space="preserve">leki, o których mowa w załączniku nr 1 do niniejszej Umowy, posiadają </w:t>
      </w:r>
      <w:r w:rsidR="00B311D9">
        <w:t>pozwolenie</w:t>
      </w:r>
      <w:r w:rsidRPr="0051523D">
        <w:t xml:space="preserve"> dopuszczenia do obrotu, zgodnie z wymaganiami ustawy z dnia 6 września 2001 r. Prawo farmaceutyczne</w:t>
      </w:r>
      <w:r w:rsidR="004F17A9">
        <w:t xml:space="preserve">        </w:t>
      </w:r>
      <w:r w:rsidRPr="0051523D">
        <w:t>(</w:t>
      </w:r>
      <w:proofErr w:type="spellStart"/>
      <w:r w:rsidRPr="0051523D">
        <w:t>t.j</w:t>
      </w:r>
      <w:proofErr w:type="spellEnd"/>
      <w:r w:rsidRPr="0051523D">
        <w:t xml:space="preserve">. Dz.U. </w:t>
      </w:r>
      <w:r w:rsidR="003C5493">
        <w:t xml:space="preserve">z </w:t>
      </w:r>
      <w:r w:rsidRPr="0051523D">
        <w:t>202</w:t>
      </w:r>
      <w:r w:rsidR="004F17A9">
        <w:t>4</w:t>
      </w:r>
      <w:r w:rsidRPr="0051523D">
        <w:t xml:space="preserve"> r. poz. </w:t>
      </w:r>
      <w:r w:rsidR="004F17A9">
        <w:t>686</w:t>
      </w:r>
      <w:r w:rsidRPr="0051523D">
        <w:t>)</w:t>
      </w:r>
    </w:p>
    <w:p w14:paraId="797480CB" w14:textId="77777777" w:rsidR="00AE60F1" w:rsidRPr="0051523D" w:rsidRDefault="00AE60F1" w:rsidP="000838A5">
      <w:pPr>
        <w:numPr>
          <w:ilvl w:val="0"/>
          <w:numId w:val="55"/>
        </w:numPr>
        <w:jc w:val="both"/>
      </w:pPr>
      <w:r w:rsidRPr="0051523D">
        <w:t xml:space="preserve">leki, o których mowa w załączniku nr 1 do niniejszej Umowy, zostały wpisane do Rejestru Produktów Leczniczych Dopuszczonych do Obrotu na terytorium Rzeczpospolitej Polskiej. </w:t>
      </w:r>
      <w:r>
        <w:t xml:space="preserve">              </w:t>
      </w:r>
      <w:r w:rsidRPr="0051523D">
        <w:t>Wpis nie utracił ważności do dnia zawarcia niniejszej Umowy.</w:t>
      </w:r>
    </w:p>
    <w:p w14:paraId="057DEE33" w14:textId="77777777" w:rsidR="00AE60F1" w:rsidRPr="0051523D" w:rsidRDefault="00AE60F1" w:rsidP="000838A5">
      <w:pPr>
        <w:pStyle w:val="Akapitzlist"/>
        <w:numPr>
          <w:ilvl w:val="0"/>
          <w:numId w:val="21"/>
        </w:numPr>
        <w:ind w:left="426" w:hanging="426"/>
        <w:jc w:val="both"/>
      </w:pPr>
      <w:r w:rsidRPr="0051523D">
        <w:lastRenderedPageBreak/>
        <w:t>Wykonawca oświadcza, iż w kwocie określonej w ust. 2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2.</w:t>
      </w:r>
    </w:p>
    <w:p w14:paraId="4B27D725" w14:textId="77777777" w:rsidR="00AE60F1" w:rsidRPr="0051523D" w:rsidRDefault="00AE60F1" w:rsidP="00AE60F1">
      <w:pPr>
        <w:spacing w:after="0"/>
        <w:jc w:val="center"/>
        <w:rPr>
          <w:b/>
          <w:sz w:val="24"/>
          <w:szCs w:val="24"/>
        </w:rPr>
      </w:pPr>
      <w:r w:rsidRPr="0051523D">
        <w:rPr>
          <w:b/>
          <w:sz w:val="24"/>
          <w:szCs w:val="24"/>
        </w:rPr>
        <w:t>§ 2</w:t>
      </w:r>
    </w:p>
    <w:p w14:paraId="52757E42" w14:textId="77777777" w:rsidR="00AE60F1" w:rsidRPr="0051523D" w:rsidRDefault="00AE60F1" w:rsidP="000838A5">
      <w:pPr>
        <w:numPr>
          <w:ilvl w:val="0"/>
          <w:numId w:val="24"/>
        </w:numPr>
        <w:spacing w:after="0"/>
        <w:ind w:left="426" w:hanging="426"/>
        <w:jc w:val="both"/>
      </w:pPr>
      <w:r w:rsidRPr="0051523D">
        <w:t xml:space="preserve">W zależności od swoich bieżących potrzeb, Zamawiający w trakcie trwania niniejszej Umowy będzie składał Wykonawcy zamówienia na dostawę określonych </w:t>
      </w:r>
      <w:r>
        <w:t>lek</w:t>
      </w:r>
      <w:r w:rsidRPr="0051523D">
        <w:t>ów.</w:t>
      </w:r>
    </w:p>
    <w:p w14:paraId="1DE4343C" w14:textId="77777777" w:rsidR="005F2CF8" w:rsidRDefault="00AE60F1" w:rsidP="005F2CF8">
      <w:pPr>
        <w:numPr>
          <w:ilvl w:val="0"/>
          <w:numId w:val="24"/>
        </w:numPr>
        <w:spacing w:after="0"/>
        <w:ind w:left="426" w:hanging="426"/>
        <w:jc w:val="both"/>
      </w:pPr>
      <w:r w:rsidRPr="0051523D">
        <w:t>Wykonawcy przysługiwać będzie wynagrodzenie za faktyczną ilość zrealizowanych dostaw, na podstawie faktur wystawianych do danej dostawy.</w:t>
      </w:r>
    </w:p>
    <w:p w14:paraId="5016425B" w14:textId="4E831EA0" w:rsidR="00AE60F1" w:rsidRPr="0051523D" w:rsidRDefault="005F2CF8" w:rsidP="000838A5">
      <w:pPr>
        <w:numPr>
          <w:ilvl w:val="0"/>
          <w:numId w:val="24"/>
        </w:numPr>
        <w:spacing w:after="0"/>
        <w:ind w:left="426" w:hanging="426"/>
        <w:jc w:val="both"/>
      </w:pPr>
      <w:r w:rsidRPr="005F2CF8">
        <w:t>Zgodnie z ar</w:t>
      </w:r>
      <w:r>
        <w:t xml:space="preserve">t. 441 ust. 1 </w:t>
      </w:r>
      <w:proofErr w:type="spellStart"/>
      <w:r>
        <w:t>Pzp</w:t>
      </w:r>
      <w:proofErr w:type="spellEnd"/>
      <w:r w:rsidRPr="005F2CF8">
        <w:t xml:space="preserve">, z uwagi na charakter i specyfikę zamówienia, w tym </w:t>
      </w:r>
      <w:r>
        <w:t>z</w:t>
      </w:r>
      <w:r w:rsidR="00AE60F1" w:rsidRPr="0051523D">
        <w:t>e względu na trudności oszacowania przez Zamawiającego potrzebnych ilości asortymentu, Zamawiający zapewnia minimalną rea</w:t>
      </w:r>
      <w:r w:rsidR="00B81136">
        <w:t>lizację zamówien</w:t>
      </w:r>
      <w:r w:rsidR="00631D32">
        <w:t>ia na poziomie 5</w:t>
      </w:r>
      <w:r w:rsidR="00AE60F1" w:rsidRPr="0051523D">
        <w:t xml:space="preserve">0% wartości danej Umowy. W takim przypadku Wykonawcy nie przysługuje roszczenie o dostawy niezamówionego asortymentu. </w:t>
      </w:r>
    </w:p>
    <w:p w14:paraId="00FC8789" w14:textId="3D7EEA33" w:rsidR="00AE60F1" w:rsidRPr="0051523D" w:rsidRDefault="00AE60F1" w:rsidP="000838A5">
      <w:pPr>
        <w:numPr>
          <w:ilvl w:val="0"/>
          <w:numId w:val="24"/>
        </w:numPr>
        <w:spacing w:after="0"/>
        <w:ind w:left="426" w:hanging="426"/>
        <w:jc w:val="both"/>
      </w:pPr>
      <w:r w:rsidRPr="0051523D">
        <w:t>Zamawiający zastrzega sobie prawo do dokonania przesunięć ilościowych pomiędzy pozycjami</w:t>
      </w:r>
      <w:r w:rsidR="00B81136">
        <w:t xml:space="preserve"> w danym pakiecie,</w:t>
      </w:r>
      <w:r w:rsidRPr="0051523D">
        <w:t xml:space="preserve"> wyszczególnionymi w załączniku do Umowy</w:t>
      </w:r>
      <w:r w:rsidR="004A3198">
        <w:t xml:space="preserve">, </w:t>
      </w:r>
      <w:r w:rsidR="004A3198" w:rsidRPr="00293B6E">
        <w:t>w granicach</w:t>
      </w:r>
      <w:r w:rsidR="00B81136">
        <w:t xml:space="preserve"> +/- 50% wartości danej pozycji</w:t>
      </w:r>
      <w:r w:rsidR="004A3198" w:rsidRPr="00293B6E">
        <w:t>.</w:t>
      </w:r>
      <w:r w:rsidRPr="00293B6E">
        <w:t xml:space="preserve"> Przesunięcia mi</w:t>
      </w:r>
      <w:r w:rsidRPr="0051523D">
        <w:t>ędzy pozycjami nie spowodują zmiany wartości Umowy określonej w §</w:t>
      </w:r>
      <w:r w:rsidR="00B81136">
        <w:t xml:space="preserve"> 1 ust. 2, z zastrzeżeniem opisanym w ust. 3.</w:t>
      </w:r>
    </w:p>
    <w:p w14:paraId="72E855FA" w14:textId="3CE81BD2" w:rsidR="00AE60F1" w:rsidRPr="0051523D" w:rsidRDefault="00AE60F1" w:rsidP="000838A5">
      <w:pPr>
        <w:numPr>
          <w:ilvl w:val="0"/>
          <w:numId w:val="24"/>
        </w:numPr>
        <w:spacing w:after="0"/>
        <w:ind w:left="426" w:hanging="426"/>
        <w:jc w:val="both"/>
      </w:pPr>
      <w:r w:rsidRPr="0051523D">
        <w:t>Wykonawca zobowiązuje się zamówiony towar dostarczać transportem na własny koszt i ryzyko</w:t>
      </w:r>
      <w:r w:rsidR="007A751D">
        <w:t xml:space="preserve">, </w:t>
      </w:r>
      <w:r w:rsidR="007A751D" w:rsidRPr="007A751D">
        <w:t>zgodn</w:t>
      </w:r>
      <w:r w:rsidR="007A751D">
        <w:t>ie</w:t>
      </w:r>
      <w:r w:rsidR="00B81136">
        <w:t xml:space="preserve"> z wymaganiami</w:t>
      </w:r>
      <w:r w:rsidR="007A751D" w:rsidRPr="007A751D">
        <w:t xml:space="preserve"> jakościowymi dla danego produktu</w:t>
      </w:r>
      <w:r w:rsidR="007A751D">
        <w:t>,</w:t>
      </w:r>
      <w:r w:rsidRPr="0051523D">
        <w:t xml:space="preserve"> NA ADRES DOSTAWY</w:t>
      </w:r>
      <w:r w:rsidRPr="0051523D">
        <w:rPr>
          <w:i/>
          <w:iCs/>
        </w:rPr>
        <w:t>:</w:t>
      </w:r>
    </w:p>
    <w:p w14:paraId="56375566" w14:textId="77777777" w:rsidR="00AE60F1" w:rsidRPr="0051523D" w:rsidRDefault="00AE60F1" w:rsidP="00AE60F1">
      <w:pPr>
        <w:spacing w:after="0" w:line="240" w:lineRule="auto"/>
        <w:jc w:val="center"/>
        <w:rPr>
          <w:b/>
        </w:rPr>
      </w:pPr>
      <w:r w:rsidRPr="0051523D">
        <w:rPr>
          <w:b/>
        </w:rPr>
        <w:t>Samodzielny Publiczny Zakład Opieki Zdrowotnej w Człuchowie</w:t>
      </w:r>
    </w:p>
    <w:p w14:paraId="23D41FEB" w14:textId="77777777" w:rsidR="00AE60F1" w:rsidRPr="0051523D" w:rsidRDefault="00AE60F1" w:rsidP="00AE60F1">
      <w:pPr>
        <w:spacing w:after="0" w:line="240" w:lineRule="auto"/>
        <w:jc w:val="center"/>
        <w:rPr>
          <w:b/>
        </w:rPr>
      </w:pPr>
      <w:r w:rsidRPr="0051523D">
        <w:rPr>
          <w:b/>
        </w:rPr>
        <w:t xml:space="preserve">Apteka szpitalna </w:t>
      </w:r>
      <w:bookmarkStart w:id="1" w:name="_Hlk104905024"/>
    </w:p>
    <w:bookmarkEnd w:id="1"/>
    <w:p w14:paraId="1BD9497F" w14:textId="77777777" w:rsidR="00AE60F1" w:rsidRPr="0051523D" w:rsidRDefault="00AE60F1" w:rsidP="00AE60F1">
      <w:pPr>
        <w:spacing w:after="0" w:line="240" w:lineRule="auto"/>
        <w:jc w:val="center"/>
        <w:rPr>
          <w:b/>
        </w:rPr>
      </w:pPr>
      <w:r w:rsidRPr="0051523D">
        <w:rPr>
          <w:b/>
        </w:rPr>
        <w:t>ul. Szczecińska 31, 77-300 Człuchów</w:t>
      </w:r>
    </w:p>
    <w:p w14:paraId="79E55FC8" w14:textId="77777777" w:rsidR="00AE60F1" w:rsidRPr="0051523D" w:rsidRDefault="00AE60F1" w:rsidP="00AE60F1">
      <w:pPr>
        <w:spacing w:after="0"/>
        <w:ind w:left="426"/>
        <w:jc w:val="both"/>
      </w:pPr>
      <w:r w:rsidRPr="0051523D">
        <w:t xml:space="preserve">w ilościach podanych przez Zamawiającego przy składaniu zamówienia, po cenach jednostkowych, zawartych w formularzu ofertowo-cenowym (załącznik nr 1 do Umowy). </w:t>
      </w:r>
    </w:p>
    <w:p w14:paraId="6F9862E8" w14:textId="77777777" w:rsidR="00AE60F1" w:rsidRPr="0051523D" w:rsidRDefault="00AE60F1" w:rsidP="000838A5">
      <w:pPr>
        <w:numPr>
          <w:ilvl w:val="0"/>
          <w:numId w:val="24"/>
        </w:numPr>
        <w:spacing w:after="0"/>
        <w:ind w:left="426" w:hanging="426"/>
        <w:jc w:val="both"/>
      </w:pPr>
      <w:r w:rsidRPr="0051523D">
        <w:t xml:space="preserve">Każdorazowo zamówienia składane będą tel. pod nr ........................ </w:t>
      </w:r>
      <w:r w:rsidRPr="0051523D">
        <w:rPr>
          <w:i/>
          <w:iCs/>
        </w:rPr>
        <w:t xml:space="preserve">(opcjonalnie) </w:t>
      </w:r>
      <w:r w:rsidRPr="0051523D">
        <w:t>i potwierdzane drogą elektroniczną na adres e-mail ………...........................................................................……….  przez upoważnioną do tego osobę po stronie Zamawiającego.</w:t>
      </w:r>
    </w:p>
    <w:p w14:paraId="441743CF" w14:textId="77777777" w:rsidR="00AE60F1" w:rsidRPr="0051523D" w:rsidRDefault="00AE60F1" w:rsidP="000838A5">
      <w:pPr>
        <w:numPr>
          <w:ilvl w:val="0"/>
          <w:numId w:val="24"/>
        </w:numPr>
        <w:spacing w:after="0"/>
        <w:ind w:left="426" w:hanging="426"/>
        <w:jc w:val="both"/>
      </w:pPr>
      <w:r w:rsidRPr="0051523D">
        <w:t>Wykonawca w przypadku złożenia zamówienia drogą elektroniczną niezwłocznie potwierdza otrzymanie zamówienia.</w:t>
      </w:r>
    </w:p>
    <w:p w14:paraId="6616620A" w14:textId="77777777" w:rsidR="007A751D" w:rsidRDefault="00AE60F1" w:rsidP="000838A5">
      <w:pPr>
        <w:numPr>
          <w:ilvl w:val="0"/>
          <w:numId w:val="24"/>
        </w:numPr>
        <w:spacing w:after="0"/>
        <w:ind w:left="426" w:hanging="426"/>
        <w:jc w:val="both"/>
      </w:pPr>
      <w:r w:rsidRPr="0051523D">
        <w:t xml:space="preserve">Wykonawca zobowiązany jest dostarczyć zamówioną partię leków w ciągu </w:t>
      </w:r>
      <w:r w:rsidRPr="0051523D">
        <w:rPr>
          <w:b/>
        </w:rPr>
        <w:t xml:space="preserve">1 doby w dni robocze </w:t>
      </w:r>
      <w:r w:rsidRPr="0051523D">
        <w:rPr>
          <w:bCs/>
        </w:rPr>
        <w:t>od daty i godziny otrzymania zamówienia, p</w:t>
      </w:r>
      <w:r w:rsidRPr="0051523D">
        <w:t xml:space="preserve">rzysłanego drogą elektroniczną. Dostawy muszą się odbywać w dni robocze, tzn. </w:t>
      </w:r>
      <w:r w:rsidRPr="0051523D">
        <w:rPr>
          <w:b/>
        </w:rPr>
        <w:t>od poniedziałku do piątku w godzinach 8:00 – 14:00.</w:t>
      </w:r>
      <w:r w:rsidRPr="0051523D">
        <w:t xml:space="preserve"> Jeżeli dostawa wypada </w:t>
      </w:r>
      <w:r>
        <w:t xml:space="preserve">         </w:t>
      </w:r>
      <w:r w:rsidRPr="0051523D">
        <w:t>w dniu wolnym od pracy lub poza godzinami pracy Zamawiającego, dostawa nastąpi w pierwszym dniu roboczym po wyznaczonym terminie.</w:t>
      </w:r>
    </w:p>
    <w:p w14:paraId="1D8AE708" w14:textId="77777777" w:rsidR="00AE60F1" w:rsidRPr="0051523D" w:rsidRDefault="00AE60F1" w:rsidP="00AE60F1">
      <w:pPr>
        <w:spacing w:after="0"/>
        <w:jc w:val="center"/>
        <w:rPr>
          <w:b/>
        </w:rPr>
      </w:pPr>
      <w:bookmarkStart w:id="2" w:name="_Hlk101775748"/>
      <w:r w:rsidRPr="0051523D">
        <w:rPr>
          <w:b/>
        </w:rPr>
        <w:t>§ 3</w:t>
      </w:r>
    </w:p>
    <w:bookmarkEnd w:id="2"/>
    <w:p w14:paraId="74CDD5BA" w14:textId="77777777" w:rsidR="00AE60F1" w:rsidRPr="0051523D" w:rsidRDefault="00AE60F1" w:rsidP="000838A5">
      <w:pPr>
        <w:numPr>
          <w:ilvl w:val="0"/>
          <w:numId w:val="25"/>
        </w:numPr>
        <w:spacing w:after="0"/>
        <w:ind w:left="426" w:hanging="426"/>
        <w:jc w:val="both"/>
      </w:pPr>
      <w:r w:rsidRPr="0051523D">
        <w:t>Wykonawca odpowiada za rodzaj, jakość, ilość oraz termin przydatności do użycia dostarczanych leków, objętych każdym jednostkowym zamówieniem.</w:t>
      </w:r>
    </w:p>
    <w:p w14:paraId="178D26C6" w14:textId="08E25905" w:rsidR="00AE60F1" w:rsidRPr="0051523D" w:rsidRDefault="00AE60F1" w:rsidP="000838A5">
      <w:pPr>
        <w:numPr>
          <w:ilvl w:val="0"/>
          <w:numId w:val="25"/>
        </w:numPr>
        <w:spacing w:after="0"/>
        <w:ind w:left="426" w:hanging="426"/>
        <w:jc w:val="both"/>
      </w:pPr>
      <w:r w:rsidRPr="0051523D">
        <w:t>Wykonawca gwarantuje, że wszystkie dostarczane</w:t>
      </w:r>
      <w:r w:rsidR="001B7B83">
        <w:t xml:space="preserve"> </w:t>
      </w:r>
      <w:r w:rsidR="001B7B83" w:rsidRPr="001B7B83">
        <w:t>produkt</w:t>
      </w:r>
      <w:r w:rsidR="001B7B83">
        <w:t>y</w:t>
      </w:r>
      <w:r w:rsidR="001B7B83" w:rsidRPr="001B7B83">
        <w:t xml:space="preserve"> farmaceutyczn</w:t>
      </w:r>
      <w:r w:rsidR="001B7B83">
        <w:t>e</w:t>
      </w:r>
      <w:r w:rsidR="001B7B83" w:rsidRPr="001B7B83">
        <w:t xml:space="preserve"> </w:t>
      </w:r>
      <w:r w:rsidR="001B7B83" w:rsidRPr="0051523D">
        <w:t>będą posiadały termin ważności minimum</w:t>
      </w:r>
      <w:r w:rsidR="001B7B83" w:rsidRPr="001B7B83">
        <w:t xml:space="preserve"> 6 miesięc</w:t>
      </w:r>
      <w:r w:rsidR="001B7B83">
        <w:t>zny</w:t>
      </w:r>
      <w:r w:rsidR="001B7B83" w:rsidRPr="001B7B83">
        <w:t xml:space="preserve"> dla leczniczych produktów żywieniowych i 12 miesięcy dla pozostałych leków,</w:t>
      </w:r>
      <w:r w:rsidRPr="0051523D">
        <w:t xml:space="preserve"> licząc od daty dostawy. Dostawy produktów z krótszym terminem ważności mogą być dopuszczone w wyjątkowych sytuacjach i każdorazowo za zgodą Kierownika Apteki szpitalnej </w:t>
      </w:r>
      <w:r>
        <w:t xml:space="preserve">             </w:t>
      </w:r>
      <w:r w:rsidRPr="0051523D">
        <w:t>w SP ZOZ w Człuchowie.</w:t>
      </w:r>
    </w:p>
    <w:p w14:paraId="1D154A7B" w14:textId="5C28CFCC" w:rsidR="00AE60F1" w:rsidRPr="0051523D" w:rsidRDefault="00AE60F1" w:rsidP="000838A5">
      <w:pPr>
        <w:numPr>
          <w:ilvl w:val="0"/>
          <w:numId w:val="25"/>
        </w:numPr>
        <w:spacing w:after="0"/>
        <w:ind w:left="426" w:hanging="426"/>
        <w:jc w:val="both"/>
      </w:pPr>
      <w:r w:rsidRPr="0051523D">
        <w:t xml:space="preserve">W przypadku ujawnienia braków ilościowych lub wad jakościowych towaru, Zamawiający w terminie </w:t>
      </w:r>
      <w:r w:rsidRPr="0051523D">
        <w:rPr>
          <w:b/>
        </w:rPr>
        <w:t xml:space="preserve">2 dni </w:t>
      </w:r>
      <w:r w:rsidRPr="0051523D">
        <w:t>od daty danej dostawy leków zawiadami</w:t>
      </w:r>
      <w:r w:rsidR="000F6F7D">
        <w:t>a drogą elektroniczną Wykonawcę</w:t>
      </w:r>
      <w:r w:rsidRPr="0051523D">
        <w:t xml:space="preserve"> o wadach i brakach ilościowych, sporządzając komisyjny protokół odbioru.</w:t>
      </w:r>
    </w:p>
    <w:p w14:paraId="54D70E46" w14:textId="77777777" w:rsidR="00AE60F1" w:rsidRPr="0051523D" w:rsidRDefault="00AE60F1" w:rsidP="000838A5">
      <w:pPr>
        <w:numPr>
          <w:ilvl w:val="0"/>
          <w:numId w:val="25"/>
        </w:numPr>
        <w:spacing w:after="0"/>
        <w:ind w:left="426" w:hanging="426"/>
        <w:jc w:val="both"/>
      </w:pPr>
      <w:bookmarkStart w:id="3" w:name="_Hlk104201960"/>
      <w:r w:rsidRPr="0051523D">
        <w:rPr>
          <w:b/>
          <w:bCs/>
        </w:rPr>
        <w:t>Reklamacje</w:t>
      </w:r>
      <w:r w:rsidRPr="0051523D">
        <w:t xml:space="preserve"> należy składać na nr tel. </w:t>
      </w:r>
      <w:bookmarkStart w:id="4" w:name="_Hlk104905652"/>
      <w:r w:rsidRPr="0051523D">
        <w:rPr>
          <w:b/>
          <w:bCs/>
        </w:rPr>
        <w:t xml:space="preserve">………………………. </w:t>
      </w:r>
      <w:bookmarkEnd w:id="4"/>
      <w:r w:rsidRPr="0051523D">
        <w:t xml:space="preserve">lub drogą elektroniczną na adres email </w:t>
      </w:r>
      <w:r w:rsidRPr="0051523D">
        <w:rPr>
          <w:b/>
          <w:bCs/>
        </w:rPr>
        <w:t xml:space="preserve">……………………. . </w:t>
      </w:r>
    </w:p>
    <w:bookmarkEnd w:id="3"/>
    <w:p w14:paraId="594B791B" w14:textId="77777777" w:rsidR="00AE60F1" w:rsidRPr="0051523D" w:rsidRDefault="00AE60F1" w:rsidP="000838A5">
      <w:pPr>
        <w:numPr>
          <w:ilvl w:val="0"/>
          <w:numId w:val="25"/>
        </w:numPr>
        <w:spacing w:after="0"/>
        <w:ind w:left="426" w:hanging="426"/>
        <w:jc w:val="both"/>
      </w:pPr>
      <w:r w:rsidRPr="0051523D">
        <w:lastRenderedPageBreak/>
        <w:t xml:space="preserve">W przypadku wad jakościowych przedmiotu zamówienia lub braków ilościowych, Wykonawca zobowiązuje się do wymiany/uzupełnienia ilości towaru w terminie </w:t>
      </w:r>
      <w:r w:rsidRPr="0051523D">
        <w:rPr>
          <w:b/>
        </w:rPr>
        <w:t>do 1</w:t>
      </w:r>
      <w:r w:rsidRPr="0051523D">
        <w:rPr>
          <w:b/>
          <w:sz w:val="16"/>
          <w:szCs w:val="16"/>
        </w:rPr>
        <w:t xml:space="preserve"> </w:t>
      </w:r>
      <w:r w:rsidRPr="0051523D">
        <w:rPr>
          <w:b/>
        </w:rPr>
        <w:t>dnia roboczego od uznania reklamacji</w:t>
      </w:r>
      <w:r w:rsidRPr="0051523D">
        <w:t xml:space="preserve">. Termin na rozpatrzenie reklamacji wynosi </w:t>
      </w:r>
      <w:r w:rsidRPr="0051523D">
        <w:rPr>
          <w:b/>
        </w:rPr>
        <w:t>do 5 dni roboczych.</w:t>
      </w:r>
    </w:p>
    <w:p w14:paraId="3F71ED4E" w14:textId="77777777" w:rsidR="00AE60F1" w:rsidRPr="0051523D" w:rsidRDefault="00AE60F1" w:rsidP="000838A5">
      <w:pPr>
        <w:numPr>
          <w:ilvl w:val="0"/>
          <w:numId w:val="25"/>
        </w:numPr>
        <w:spacing w:after="0"/>
        <w:ind w:left="426" w:hanging="426"/>
        <w:jc w:val="both"/>
      </w:pPr>
      <w:r w:rsidRPr="0051523D">
        <w:t>Dopiero dostawa brakujących i wymiana wadliwych towarów stanowić będzie podstawę do wystawienia przez Wykonawcę faktury VAT.</w:t>
      </w:r>
    </w:p>
    <w:p w14:paraId="10A9A3C7" w14:textId="77777777" w:rsidR="00AE60F1" w:rsidRPr="0051523D" w:rsidRDefault="00AE60F1" w:rsidP="000838A5">
      <w:pPr>
        <w:numPr>
          <w:ilvl w:val="0"/>
          <w:numId w:val="25"/>
        </w:numPr>
        <w:spacing w:after="0"/>
        <w:ind w:left="426" w:hanging="426"/>
        <w:jc w:val="both"/>
      </w:pPr>
      <w:r w:rsidRPr="0051523D">
        <w:t xml:space="preserve">Jeżeli Wykonawca nie uwzględni braków ilościowych lub wad jakościowych wymienionych                         w protokole, o którym mowa w ust. 3, zobowiązany jest na piśmie przedstawić swoje stanowisko. Nie wstrzymuje to jego obowiązku określonego w ust. 5. W sytuacji, gdy stanowisko Wykonawcy zostanie uwzględnione, Zamawiający poinformuje pisemnie o tym fakcie Wykonawcę, co stanowić będzie podstawę do rozliczenia pomiędzy Stronami. </w:t>
      </w:r>
    </w:p>
    <w:p w14:paraId="56FCC5FC" w14:textId="77777777" w:rsidR="00AE60F1" w:rsidRPr="0051523D" w:rsidRDefault="00AE60F1" w:rsidP="000838A5">
      <w:pPr>
        <w:numPr>
          <w:ilvl w:val="0"/>
          <w:numId w:val="25"/>
        </w:numPr>
        <w:ind w:left="426" w:hanging="426"/>
        <w:jc w:val="both"/>
      </w:pPr>
      <w:r w:rsidRPr="0051523D">
        <w:t>W przypadku, gdy Wykonawca nie zrealizuje jednostkowego zamówienia w terminie wskazanym        w § 2 ust. 8, albo dostarczy go w terminie, ale towar objęty jednostkowym zamówieniem posiada wady lub braki, o których mowa w ust. 3, wówczas po zakończeniu działań opisanych w ust. 5 i 7, Zamawiający uprawniony jest do zakupu leków u innego dostawcy i obciążenia Wykonawcy różnicą ceny między ceną zakupionego towaru, a ceną wynikającą z Umowy.</w:t>
      </w:r>
    </w:p>
    <w:p w14:paraId="3A443355" w14:textId="77777777" w:rsidR="00AE60F1" w:rsidRPr="0051523D" w:rsidRDefault="00AE60F1" w:rsidP="00AE60F1">
      <w:pPr>
        <w:spacing w:after="0"/>
        <w:jc w:val="center"/>
        <w:rPr>
          <w:b/>
          <w:sz w:val="24"/>
          <w:szCs w:val="24"/>
        </w:rPr>
      </w:pPr>
      <w:r w:rsidRPr="0051523D">
        <w:rPr>
          <w:b/>
          <w:sz w:val="24"/>
          <w:szCs w:val="24"/>
        </w:rPr>
        <w:t>§ 4</w:t>
      </w:r>
    </w:p>
    <w:p w14:paraId="65721519" w14:textId="14103449" w:rsidR="00AE60F1" w:rsidRPr="0051523D" w:rsidRDefault="00AE60F1" w:rsidP="000838A5">
      <w:pPr>
        <w:numPr>
          <w:ilvl w:val="0"/>
          <w:numId w:val="37"/>
        </w:numPr>
        <w:spacing w:after="0" w:line="240" w:lineRule="auto"/>
        <w:ind w:left="426" w:hanging="426"/>
        <w:jc w:val="both"/>
      </w:pPr>
      <w:r w:rsidRPr="0051523D">
        <w:t>Zamawiający wyraża zgodę na wystawianie i przesyłanie faktur, duplikatów faktur oraz ich korekt,        a także not obciążeniowych i not korygujących w formacie pliku elektronicznego PDF na adres poczty e-mail:</w:t>
      </w:r>
      <w:r w:rsidRPr="0051523D">
        <w:rPr>
          <w:b/>
          <w:bCs/>
        </w:rPr>
        <w:t xml:space="preserve"> </w:t>
      </w:r>
      <w:r w:rsidR="000F6F7D">
        <w:rPr>
          <w:b/>
          <w:bCs/>
        </w:rPr>
        <w:t xml:space="preserve">apteka@spzoz-czluchow.pl </w:t>
      </w:r>
      <w:r w:rsidRPr="0051523D">
        <w:t xml:space="preserve">z adresu/ów poczty e-mail Wykonawcy </w:t>
      </w:r>
      <w:r w:rsidR="000F6F7D">
        <w:rPr>
          <w:b/>
          <w:bCs/>
        </w:rPr>
        <w:t>………………..………</w:t>
      </w:r>
      <w:r w:rsidRPr="0051523D">
        <w:rPr>
          <w:b/>
          <w:bCs/>
        </w:rPr>
        <w:t>……….</w:t>
      </w:r>
    </w:p>
    <w:p w14:paraId="64A05C63" w14:textId="77777777" w:rsidR="00AE60F1" w:rsidRPr="0051523D" w:rsidRDefault="00AE60F1" w:rsidP="000838A5">
      <w:pPr>
        <w:numPr>
          <w:ilvl w:val="0"/>
          <w:numId w:val="37"/>
        </w:numPr>
        <w:spacing w:after="0" w:line="240" w:lineRule="auto"/>
        <w:ind w:left="426" w:hanging="426"/>
        <w:jc w:val="both"/>
      </w:pPr>
      <w:r w:rsidRPr="0051523D">
        <w:t>Zamawiający wymaga, aby faktura za dostarczony towar była opisana numerem realizowanej Umowy i zawierała nr rachunku bankowego, na który należy dokonać wpłaty.</w:t>
      </w:r>
    </w:p>
    <w:p w14:paraId="770528EA" w14:textId="77777777" w:rsidR="00AE60F1" w:rsidRPr="0051523D" w:rsidRDefault="00AE60F1" w:rsidP="000838A5">
      <w:pPr>
        <w:numPr>
          <w:ilvl w:val="0"/>
          <w:numId w:val="37"/>
        </w:numPr>
        <w:spacing w:after="0" w:line="240" w:lineRule="auto"/>
        <w:ind w:left="426" w:hanging="426"/>
        <w:jc w:val="both"/>
      </w:pPr>
      <w:r w:rsidRPr="0051523D">
        <w:t xml:space="preserve">Zamawiający zobowiązuje się do uregulowania należności na rachunek bankowy Wykonawcy, wskazany na fakturze, przelewem w terminie </w:t>
      </w:r>
      <w:r w:rsidRPr="0051523D">
        <w:rPr>
          <w:b/>
        </w:rPr>
        <w:t>do 60 dni</w:t>
      </w:r>
      <w:r w:rsidRPr="0051523D">
        <w:t xml:space="preserve"> od daty otrzymania prawidłowo wystawionej faktury za dostarczony towar.</w:t>
      </w:r>
    </w:p>
    <w:p w14:paraId="1BFF88E1" w14:textId="77777777" w:rsidR="00AE60F1" w:rsidRPr="0051523D" w:rsidRDefault="00AE60F1" w:rsidP="000838A5">
      <w:pPr>
        <w:numPr>
          <w:ilvl w:val="0"/>
          <w:numId w:val="37"/>
        </w:numPr>
        <w:spacing w:after="0" w:line="240" w:lineRule="auto"/>
        <w:ind w:left="426" w:hanging="426"/>
        <w:jc w:val="both"/>
      </w:pPr>
      <w:r w:rsidRPr="0051523D">
        <w:t>Za datę uregulowania należności uważa się datę obciążenia konta Zamawiającego. W przypadku przekroczenia terminu płatności Zamawiający zastrzega sobie prawo negocjowania odroczenia terminu płatności i wysokości naliczonych odsetek.</w:t>
      </w:r>
    </w:p>
    <w:p w14:paraId="3532DA8F" w14:textId="77777777" w:rsidR="00AE60F1" w:rsidRPr="0051523D" w:rsidRDefault="00AE60F1" w:rsidP="000838A5">
      <w:pPr>
        <w:numPr>
          <w:ilvl w:val="0"/>
          <w:numId w:val="37"/>
        </w:numPr>
        <w:spacing w:after="0" w:line="240" w:lineRule="auto"/>
        <w:ind w:left="426" w:hanging="426"/>
        <w:jc w:val="both"/>
      </w:pPr>
      <w:r w:rsidRPr="0051523D">
        <w:t>Bezskuteczny upływ 14 dni licząc od dnia opóźnienia w zapłacie wyczerpuje obowiązek zachowania trybu negocjacji.</w:t>
      </w:r>
    </w:p>
    <w:p w14:paraId="7AF769FA" w14:textId="77777777" w:rsidR="00AE60F1" w:rsidRPr="0051523D" w:rsidRDefault="00AE60F1" w:rsidP="000838A5">
      <w:pPr>
        <w:numPr>
          <w:ilvl w:val="0"/>
          <w:numId w:val="37"/>
        </w:numPr>
        <w:spacing w:line="240" w:lineRule="auto"/>
        <w:ind w:left="426" w:hanging="426"/>
        <w:jc w:val="both"/>
      </w:pPr>
      <w:r w:rsidRPr="0051523D">
        <w:t>W przypadku nieuregulowania przez Zamawiającego płatności w wyznaczonym terminie, Wykonawca ma prawo naliczyć odsetki ustawowe.</w:t>
      </w:r>
    </w:p>
    <w:p w14:paraId="00A98759" w14:textId="77777777" w:rsidR="00AE60F1" w:rsidRPr="0051523D" w:rsidRDefault="00AE60F1" w:rsidP="00AE60F1">
      <w:pPr>
        <w:spacing w:before="240" w:after="0"/>
        <w:jc w:val="center"/>
        <w:rPr>
          <w:b/>
          <w:sz w:val="24"/>
          <w:szCs w:val="24"/>
        </w:rPr>
      </w:pPr>
      <w:r w:rsidRPr="0051523D">
        <w:rPr>
          <w:b/>
          <w:sz w:val="24"/>
          <w:szCs w:val="24"/>
        </w:rPr>
        <w:t>§ 5</w:t>
      </w:r>
    </w:p>
    <w:p w14:paraId="02BA07A0" w14:textId="77777777" w:rsidR="00AE60F1" w:rsidRPr="0051523D" w:rsidRDefault="00AE60F1" w:rsidP="000838A5">
      <w:pPr>
        <w:numPr>
          <w:ilvl w:val="0"/>
          <w:numId w:val="27"/>
        </w:numPr>
        <w:spacing w:after="0"/>
        <w:ind w:left="426" w:hanging="426"/>
        <w:jc w:val="both"/>
      </w:pPr>
      <w:r w:rsidRPr="0051523D">
        <w:t>Wykonawca zobowiązuje się do zapłaty kar umownych na rzecz Zamawiającego w wysokości:</w:t>
      </w:r>
    </w:p>
    <w:p w14:paraId="35C331A2" w14:textId="5A40D6B3" w:rsidR="00AE60F1" w:rsidRPr="0051523D" w:rsidRDefault="00293B6E" w:rsidP="000838A5">
      <w:pPr>
        <w:numPr>
          <w:ilvl w:val="0"/>
          <w:numId w:val="53"/>
        </w:numPr>
        <w:spacing w:after="0"/>
        <w:jc w:val="both"/>
      </w:pPr>
      <w:r>
        <w:t>1</w:t>
      </w:r>
      <w:r w:rsidR="00AE60F1" w:rsidRPr="0051523D">
        <w:t xml:space="preserve">% </w:t>
      </w:r>
      <w:r w:rsidR="00AE60F1" w:rsidRPr="0051523D">
        <w:rPr>
          <w:bCs/>
        </w:rPr>
        <w:t>niezrealizowanej części ceny ofertowej brutto opóźnionej części dostawy, za każdy dzień zwłoki w realizacji dostawy; jednak nie więcej niż 10% wartości brutto opóźnionej części dostawy;</w:t>
      </w:r>
    </w:p>
    <w:p w14:paraId="1C53F525" w14:textId="5D6EF34A" w:rsidR="00AE60F1" w:rsidRPr="0051523D" w:rsidRDefault="003C5493" w:rsidP="000838A5">
      <w:pPr>
        <w:pStyle w:val="Akapitzlist"/>
        <w:numPr>
          <w:ilvl w:val="0"/>
          <w:numId w:val="53"/>
        </w:numPr>
        <w:spacing w:after="0"/>
        <w:jc w:val="both"/>
      </w:pPr>
      <w:r>
        <w:t>5</w:t>
      </w:r>
      <w:r w:rsidR="00AE60F1" w:rsidRPr="0051523D">
        <w:t xml:space="preserve">% niezrealizowanej części ceny ofertowej brutto, o której mowa w § 1 ust. 2 umowy, </w:t>
      </w:r>
      <w:r w:rsidR="002D0F47">
        <w:br/>
      </w:r>
      <w:r w:rsidR="00AE60F1" w:rsidRPr="0051523D">
        <w:t>w przypadku rozwiązania umowy z winy Wykonawcy;</w:t>
      </w:r>
    </w:p>
    <w:p w14:paraId="5BF05D23" w14:textId="3EF31740" w:rsidR="00AE60F1" w:rsidRPr="0051523D" w:rsidRDefault="00293B6E" w:rsidP="000838A5">
      <w:pPr>
        <w:numPr>
          <w:ilvl w:val="0"/>
          <w:numId w:val="53"/>
        </w:numPr>
        <w:spacing w:after="0"/>
        <w:jc w:val="both"/>
      </w:pPr>
      <w:r>
        <w:t>1</w:t>
      </w:r>
      <w:r w:rsidR="00AE60F1" w:rsidRPr="0051523D">
        <w:t>% niezrealizowanej części ceny ofertowej brutto wadliwej części umowy, za każdy dzień zwłoki w dostawie przedmiotu umowy wolnego od wad, liczony od dnia wyznaczonego do dostarczenia towaru wolnego od wad w miejsce wadliwego, jednak nie więcej niż 10% wartości brutto wadliwej części dostawy.</w:t>
      </w:r>
    </w:p>
    <w:p w14:paraId="2F31F99B" w14:textId="77777777" w:rsidR="00AE60F1" w:rsidRPr="0051523D" w:rsidRDefault="00AE60F1" w:rsidP="000838A5">
      <w:pPr>
        <w:numPr>
          <w:ilvl w:val="0"/>
          <w:numId w:val="27"/>
        </w:numPr>
        <w:spacing w:after="0"/>
        <w:ind w:left="426" w:hanging="426"/>
        <w:jc w:val="both"/>
      </w:pPr>
      <w:r w:rsidRPr="0051523D">
        <w:t>Łączna wysokość kar umownych nie może przekroczyć wartości 50% zamówienia brutto, o którym mowa w § 1 ust. 2 niniejszej Umowy.</w:t>
      </w:r>
    </w:p>
    <w:p w14:paraId="2B418CBF" w14:textId="48C0E4A7" w:rsidR="00AE60F1" w:rsidRPr="0051523D" w:rsidRDefault="00AE60F1" w:rsidP="000838A5">
      <w:pPr>
        <w:numPr>
          <w:ilvl w:val="0"/>
          <w:numId w:val="27"/>
        </w:numPr>
        <w:spacing w:after="0"/>
        <w:ind w:left="426" w:hanging="426"/>
        <w:jc w:val="both"/>
      </w:pPr>
      <w:r w:rsidRPr="0051523D">
        <w:t xml:space="preserve">Zamawiający kwotę wymagalnych kar umownych </w:t>
      </w:r>
      <w:r w:rsidR="00AF62EF">
        <w:t xml:space="preserve">może </w:t>
      </w:r>
      <w:r w:rsidRPr="0051523D">
        <w:t>potrąci</w:t>
      </w:r>
      <w:r w:rsidR="00AF62EF">
        <w:t>ć z wynagrodzenia należnego Wykonawcy, po uprzednim wystawieniu</w:t>
      </w:r>
      <w:r w:rsidRPr="0051523D">
        <w:t xml:space="preserve"> pisemnego dokumentu obciążającego Wykonawcę</w:t>
      </w:r>
      <w:r w:rsidR="00AF62EF">
        <w:t>,</w:t>
      </w:r>
      <w:r w:rsidRPr="0051523D">
        <w:t xml:space="preserve"> zwanego notą obciążeniową ze wskazaniem tytułu obciążenia (powołanie odpowiedniego zapisu Umowy) wraz z dokumentacją potwierdzającą zaistnienie okoliczności, o których mowa w ust. 1.</w:t>
      </w:r>
    </w:p>
    <w:p w14:paraId="0CC14246" w14:textId="77777777" w:rsidR="00AE60F1" w:rsidRPr="0051523D" w:rsidRDefault="00AE60F1" w:rsidP="000838A5">
      <w:pPr>
        <w:numPr>
          <w:ilvl w:val="0"/>
          <w:numId w:val="27"/>
        </w:numPr>
        <w:spacing w:after="0"/>
        <w:ind w:left="426" w:hanging="426"/>
        <w:jc w:val="both"/>
      </w:pPr>
      <w:r w:rsidRPr="0051523D">
        <w:lastRenderedPageBreak/>
        <w:t>Zamawiający zastrzega sobie prawo dochodzenia odszkodowania uzupełniającego w przypadku, gdy suma kar umownych nie pokrywa powstałej szkody.</w:t>
      </w:r>
    </w:p>
    <w:p w14:paraId="523BA313" w14:textId="1DCAF447" w:rsidR="00AE60F1" w:rsidRPr="00250981" w:rsidRDefault="00AE60F1" w:rsidP="00250981">
      <w:pPr>
        <w:numPr>
          <w:ilvl w:val="0"/>
          <w:numId w:val="27"/>
        </w:numPr>
        <w:ind w:left="426" w:hanging="426"/>
        <w:jc w:val="both"/>
      </w:pPr>
      <w:r w:rsidRPr="0051523D">
        <w:t>Za szkody powstałe z innych przyczyn Strony odpowiadają na zasadach ogólnych zawartych                          w Kodeksie cywilnym.</w:t>
      </w:r>
    </w:p>
    <w:p w14:paraId="54EBF26F" w14:textId="77777777" w:rsidR="00AE60F1" w:rsidRPr="0051523D" w:rsidRDefault="00AE60F1" w:rsidP="00AE60F1">
      <w:pPr>
        <w:spacing w:after="0"/>
        <w:jc w:val="center"/>
        <w:rPr>
          <w:b/>
          <w:sz w:val="24"/>
          <w:szCs w:val="24"/>
        </w:rPr>
      </w:pPr>
      <w:r w:rsidRPr="0051523D">
        <w:rPr>
          <w:b/>
          <w:sz w:val="24"/>
          <w:szCs w:val="24"/>
        </w:rPr>
        <w:t>§ 6</w:t>
      </w:r>
    </w:p>
    <w:p w14:paraId="42A68325" w14:textId="2ABE36A8" w:rsidR="00A61590" w:rsidRPr="00A61590" w:rsidRDefault="00AE60F1" w:rsidP="000838A5">
      <w:pPr>
        <w:numPr>
          <w:ilvl w:val="0"/>
          <w:numId w:val="30"/>
        </w:numPr>
        <w:spacing w:after="0"/>
        <w:ind w:left="426" w:hanging="426"/>
        <w:jc w:val="both"/>
        <w:rPr>
          <w:bCs/>
        </w:rPr>
      </w:pPr>
      <w:r w:rsidRPr="0051523D">
        <w:t xml:space="preserve">Umowa niniejsza obowiązuje </w:t>
      </w:r>
      <w:r w:rsidRPr="0051523D">
        <w:rPr>
          <w:b/>
        </w:rPr>
        <w:t>od dnia 10.09.202</w:t>
      </w:r>
      <w:r w:rsidR="000F6F7D">
        <w:rPr>
          <w:b/>
        </w:rPr>
        <w:t>4</w:t>
      </w:r>
      <w:r w:rsidRPr="0051523D">
        <w:rPr>
          <w:b/>
        </w:rPr>
        <w:t xml:space="preserve"> r. do dnia 09.09.202</w:t>
      </w:r>
      <w:r w:rsidR="000F6F7D">
        <w:rPr>
          <w:b/>
        </w:rPr>
        <w:t>5</w:t>
      </w:r>
      <w:r w:rsidRPr="0051523D">
        <w:rPr>
          <w:b/>
        </w:rPr>
        <w:t xml:space="preserve"> r.</w:t>
      </w:r>
      <w:r w:rsidR="002E4EE4">
        <w:rPr>
          <w:b/>
        </w:rPr>
        <w:t xml:space="preserve"> </w:t>
      </w:r>
    </w:p>
    <w:p w14:paraId="414A545F" w14:textId="77777777" w:rsidR="00AE60F1" w:rsidRPr="0051523D" w:rsidRDefault="00AE60F1" w:rsidP="000838A5">
      <w:pPr>
        <w:numPr>
          <w:ilvl w:val="0"/>
          <w:numId w:val="30"/>
        </w:numPr>
        <w:spacing w:after="0"/>
        <w:ind w:left="426" w:hanging="426"/>
        <w:jc w:val="both"/>
      </w:pPr>
      <w:r w:rsidRPr="0051523D">
        <w:t xml:space="preserve">Umowa wraz z załącznikami zostanie podpisana kwalifikowanym podpisem elektronicznym lub </w:t>
      </w:r>
      <w:r>
        <w:t xml:space="preserve">                       </w:t>
      </w:r>
      <w:r w:rsidRPr="0051523D">
        <w:t>w formie papierowej poprzez wymianę dokumentów.</w:t>
      </w:r>
    </w:p>
    <w:p w14:paraId="5B9393E8" w14:textId="77777777" w:rsidR="00AE60F1" w:rsidRPr="0051523D" w:rsidRDefault="00AE60F1" w:rsidP="000838A5">
      <w:pPr>
        <w:numPr>
          <w:ilvl w:val="0"/>
          <w:numId w:val="30"/>
        </w:numPr>
        <w:spacing w:after="0"/>
        <w:ind w:left="426" w:hanging="426"/>
        <w:jc w:val="both"/>
      </w:pPr>
      <w:r w:rsidRPr="0051523D">
        <w:t xml:space="preserve">Zamawiający dopuszcza zawarcie Umowy w formie elektronicznej, z zastrzeżeniem że za obie Strony Umowę wraz z załącznikami podpisują osoby upoważnione ważnym podpisem kwalifikowanym </w:t>
      </w:r>
      <w:r>
        <w:t xml:space="preserve">                           </w:t>
      </w:r>
      <w:r w:rsidRPr="0051523D">
        <w:t>i przesyłają na podany w SWZ adres platformy zakupowej SP ZOZ w prowadzonym postępowaniu. Umowa winna być podpisana przez obie Strony w tym samym dniu.</w:t>
      </w:r>
    </w:p>
    <w:p w14:paraId="479E0B7D" w14:textId="77777777" w:rsidR="00AE60F1" w:rsidRPr="0051523D" w:rsidRDefault="00AE60F1" w:rsidP="000838A5">
      <w:pPr>
        <w:numPr>
          <w:ilvl w:val="0"/>
          <w:numId w:val="30"/>
        </w:numPr>
        <w:spacing w:after="0"/>
        <w:ind w:left="426" w:hanging="426"/>
        <w:jc w:val="both"/>
      </w:pPr>
      <w:r w:rsidRPr="0051523D">
        <w:t>Wykonawca nie może przenieść praw i obowiązków wynikających z niniejszej Umowy na osoby trzecie bez pisemnej zgody Zamawiającego, pod rygorem nieważności.</w:t>
      </w:r>
    </w:p>
    <w:p w14:paraId="152B9CF2" w14:textId="77777777" w:rsidR="00AE60F1" w:rsidRPr="0051523D" w:rsidRDefault="00AE60F1" w:rsidP="000838A5">
      <w:pPr>
        <w:numPr>
          <w:ilvl w:val="0"/>
          <w:numId w:val="30"/>
        </w:numPr>
        <w:spacing w:after="0"/>
        <w:ind w:left="426" w:hanging="426"/>
        <w:jc w:val="both"/>
      </w:pPr>
      <w:r w:rsidRPr="0051523D">
        <w:t>Strony zgodnie ustalają, iż zakazuje się zmian postanowień zawartej Umowy w stosunku do treści oferty, na podstawie, której dokonano wyboru Wykonawcy.</w:t>
      </w:r>
    </w:p>
    <w:p w14:paraId="45309DEC" w14:textId="77777777" w:rsidR="00AE60F1" w:rsidRPr="0051523D" w:rsidRDefault="00AE60F1" w:rsidP="00AE60F1">
      <w:pPr>
        <w:spacing w:before="240" w:after="0"/>
        <w:jc w:val="center"/>
        <w:rPr>
          <w:b/>
          <w:sz w:val="24"/>
          <w:szCs w:val="24"/>
        </w:rPr>
      </w:pPr>
      <w:r w:rsidRPr="0051523D">
        <w:rPr>
          <w:b/>
          <w:sz w:val="24"/>
          <w:szCs w:val="24"/>
        </w:rPr>
        <w:t>§ 7</w:t>
      </w:r>
    </w:p>
    <w:p w14:paraId="0A53C2BA" w14:textId="6A2CA3B6" w:rsidR="002A4DD6" w:rsidRPr="00281A5D" w:rsidRDefault="002A4DD6" w:rsidP="005F2CF8">
      <w:pPr>
        <w:pStyle w:val="Tekstpodstawowy"/>
        <w:numPr>
          <w:ilvl w:val="0"/>
          <w:numId w:val="84"/>
        </w:numPr>
        <w:spacing w:after="0"/>
        <w:ind w:left="426" w:hanging="426"/>
        <w:jc w:val="both"/>
        <w:rPr>
          <w:rFonts w:ascii="Calibri" w:hAnsi="Calibri"/>
          <w:sz w:val="22"/>
          <w:szCs w:val="22"/>
          <w:lang w:val="pl-PL"/>
        </w:rPr>
      </w:pPr>
      <w:r w:rsidRPr="00281A5D">
        <w:rPr>
          <w:rFonts w:ascii="Calibri" w:hAnsi="Calibri"/>
          <w:sz w:val="22"/>
          <w:szCs w:val="22"/>
          <w:lang w:val="pl-PL"/>
        </w:rPr>
        <w:t xml:space="preserve">Zgodnie z art. </w:t>
      </w:r>
      <w:r w:rsidR="005F2CF8" w:rsidRPr="00281A5D">
        <w:rPr>
          <w:rFonts w:ascii="Calibri" w:hAnsi="Calibri"/>
          <w:sz w:val="22"/>
          <w:szCs w:val="22"/>
          <w:lang w:val="pl-PL"/>
        </w:rPr>
        <w:t xml:space="preserve">441 ust. 1 </w:t>
      </w:r>
      <w:proofErr w:type="spellStart"/>
      <w:r w:rsidR="005F2CF8" w:rsidRPr="00281A5D">
        <w:rPr>
          <w:rFonts w:ascii="Calibri" w:hAnsi="Calibri"/>
          <w:sz w:val="22"/>
          <w:szCs w:val="22"/>
          <w:lang w:val="pl-PL"/>
        </w:rPr>
        <w:t>Pzp</w:t>
      </w:r>
      <w:proofErr w:type="spellEnd"/>
      <w:r w:rsidR="00250981" w:rsidRPr="00281A5D">
        <w:rPr>
          <w:rFonts w:ascii="Calibri" w:hAnsi="Calibri"/>
          <w:sz w:val="22"/>
          <w:szCs w:val="22"/>
          <w:lang w:val="pl-PL"/>
        </w:rPr>
        <w:t>,</w:t>
      </w:r>
      <w:r w:rsidRPr="00281A5D">
        <w:rPr>
          <w:rFonts w:ascii="Calibri" w:hAnsi="Calibri"/>
          <w:sz w:val="22"/>
          <w:szCs w:val="22"/>
          <w:lang w:val="pl-PL"/>
        </w:rPr>
        <w:t xml:space="preserve"> Zamawiający zastrzega sobie możliwość skorzystania z prawa opcji </w:t>
      </w:r>
      <w:r w:rsidR="00432C74" w:rsidRPr="00281A5D">
        <w:rPr>
          <w:rFonts w:ascii="Calibri" w:hAnsi="Calibri"/>
          <w:sz w:val="22"/>
          <w:szCs w:val="22"/>
          <w:lang w:val="pl-PL"/>
        </w:rPr>
        <w:t xml:space="preserve">dotyczącego </w:t>
      </w:r>
      <w:r w:rsidRPr="00281A5D">
        <w:rPr>
          <w:rFonts w:ascii="Calibri" w:hAnsi="Calibri"/>
          <w:sz w:val="22"/>
          <w:szCs w:val="22"/>
          <w:lang w:val="pl-PL"/>
        </w:rPr>
        <w:t>zmian</w:t>
      </w:r>
      <w:r w:rsidR="005F2CF8" w:rsidRPr="00281A5D">
        <w:rPr>
          <w:rFonts w:ascii="Calibri" w:hAnsi="Calibri"/>
          <w:sz w:val="22"/>
          <w:szCs w:val="22"/>
          <w:lang w:val="pl-PL"/>
        </w:rPr>
        <w:t xml:space="preserve"> w Umowie</w:t>
      </w:r>
      <w:r w:rsidR="00432C74" w:rsidRPr="00281A5D">
        <w:rPr>
          <w:rFonts w:ascii="Calibri" w:hAnsi="Calibri"/>
          <w:sz w:val="22"/>
          <w:szCs w:val="22"/>
          <w:lang w:val="pl-PL"/>
        </w:rPr>
        <w:t>, w zakresie</w:t>
      </w:r>
      <w:r w:rsidR="005F2CF8" w:rsidRPr="00281A5D">
        <w:rPr>
          <w:rFonts w:ascii="Calibri" w:hAnsi="Calibri"/>
          <w:sz w:val="22"/>
          <w:szCs w:val="22"/>
          <w:lang w:val="pl-PL"/>
        </w:rPr>
        <w:t>:</w:t>
      </w:r>
    </w:p>
    <w:p w14:paraId="7B2D785E" w14:textId="77777777" w:rsidR="00AE60F1" w:rsidRPr="0051523D" w:rsidRDefault="00AE60F1" w:rsidP="000838A5">
      <w:pPr>
        <w:numPr>
          <w:ilvl w:val="0"/>
          <w:numId w:val="22"/>
        </w:numPr>
        <w:spacing w:after="0"/>
        <w:jc w:val="both"/>
      </w:pPr>
      <w:r w:rsidRPr="0051523D">
        <w:t>ilości poszczególnego asortymentu w trakcie realizacji Umowy w ramach jej ogólnej wartości     (bez konieczności podpisywania aneksu);</w:t>
      </w:r>
    </w:p>
    <w:p w14:paraId="1A6FADC1" w14:textId="77777777" w:rsidR="00AE60F1" w:rsidRPr="0051523D" w:rsidRDefault="00AE60F1" w:rsidP="000838A5">
      <w:pPr>
        <w:numPr>
          <w:ilvl w:val="0"/>
          <w:numId w:val="22"/>
        </w:numPr>
        <w:spacing w:after="0"/>
        <w:jc w:val="both"/>
      </w:pPr>
      <w:r w:rsidRPr="0051523D">
        <w:t>zamiany na nowy produkt o tych samych, bądź lepszych parametrach po cenie nie wyższej niż         w złożonej ofercie. Wykonawca zobowiązany  jest do wykazania równoważności nowego wyrobu w stosunku do uprzednio zaoferowanego (bez konieczności podpisywania aneksu);</w:t>
      </w:r>
    </w:p>
    <w:p w14:paraId="4969857A" w14:textId="77777777" w:rsidR="00AE60F1" w:rsidRPr="0051523D" w:rsidRDefault="00AE60F1" w:rsidP="000838A5">
      <w:pPr>
        <w:numPr>
          <w:ilvl w:val="0"/>
          <w:numId w:val="22"/>
        </w:numPr>
        <w:spacing w:after="0"/>
        <w:jc w:val="both"/>
      </w:pPr>
      <w:r w:rsidRPr="0051523D">
        <w:t>numeru katalogowego produktu (bez konieczności podpisywania aneksu);</w:t>
      </w:r>
    </w:p>
    <w:p w14:paraId="70327448" w14:textId="77777777" w:rsidR="00AE60F1" w:rsidRPr="0051523D" w:rsidRDefault="00AE60F1" w:rsidP="000838A5">
      <w:pPr>
        <w:numPr>
          <w:ilvl w:val="0"/>
          <w:numId w:val="22"/>
        </w:numPr>
        <w:spacing w:after="0"/>
        <w:jc w:val="both"/>
      </w:pPr>
      <w:r w:rsidRPr="0051523D">
        <w:t>wymiany/uzupełnienia elementów składowych przedmiotu zamówienia w sytuacji, gdy wprowadzony zostanie do sprzedaży przez Wykonawcą produkt zmodyfikowany/udoskonalony;</w:t>
      </w:r>
    </w:p>
    <w:p w14:paraId="5AA3DBA0" w14:textId="77777777" w:rsidR="00AE60F1" w:rsidRPr="0051523D" w:rsidRDefault="00AE60F1" w:rsidP="000838A5">
      <w:pPr>
        <w:numPr>
          <w:ilvl w:val="0"/>
          <w:numId w:val="22"/>
        </w:numPr>
        <w:spacing w:after="0"/>
        <w:jc w:val="both"/>
      </w:pPr>
      <w:r w:rsidRPr="0051523D">
        <w:t>zmiany na nowy produkt o tych samych, bądź lepszych parametrach po cenie jednostkowej wskazanej w ofercie, w sytuacji, gdy wystąpi przejściowy brak produktu, zakończenie produkcji lub wycofanie z rynku leku będącego przedmiotem zamówienia, z przyczyn leżących po stronie producenta;</w:t>
      </w:r>
    </w:p>
    <w:p w14:paraId="5B2D7180" w14:textId="77777777" w:rsidR="00AE60F1" w:rsidRPr="0051523D" w:rsidRDefault="00AE60F1" w:rsidP="000838A5">
      <w:pPr>
        <w:numPr>
          <w:ilvl w:val="0"/>
          <w:numId w:val="22"/>
        </w:numPr>
        <w:spacing w:after="0"/>
        <w:jc w:val="both"/>
      </w:pPr>
      <w:r w:rsidRPr="0051523D">
        <w:t>zmiany ceny:</w:t>
      </w:r>
    </w:p>
    <w:p w14:paraId="7968164F" w14:textId="77777777" w:rsidR="00AE60F1" w:rsidRPr="0051523D" w:rsidRDefault="00AE60F1" w:rsidP="000838A5">
      <w:pPr>
        <w:numPr>
          <w:ilvl w:val="0"/>
          <w:numId w:val="23"/>
        </w:numPr>
        <w:spacing w:after="0"/>
        <w:jc w:val="both"/>
      </w:pPr>
      <w:r w:rsidRPr="0051523D">
        <w:t xml:space="preserve">cena jednostkowa będzie mogła ulec zmianie na skutek zmiany stawek podatkowych dla przedmiotu zamówienia, w takim przypadku zmianie ulega cena jednostkowa brutto, przy zachowaniu ceny jednostkowej netto; </w:t>
      </w:r>
    </w:p>
    <w:p w14:paraId="292CDA99" w14:textId="77777777" w:rsidR="00AE60F1" w:rsidRPr="0051523D" w:rsidRDefault="00AE60F1" w:rsidP="000838A5">
      <w:pPr>
        <w:numPr>
          <w:ilvl w:val="0"/>
          <w:numId w:val="23"/>
        </w:numPr>
        <w:spacing w:after="0"/>
        <w:jc w:val="both"/>
      </w:pPr>
      <w:r w:rsidRPr="0051523D">
        <w:t>cena jednostkowa będzie mogła ulec obniżeniu przez Wykonawcę w trakcie trwania Umowy;</w:t>
      </w:r>
    </w:p>
    <w:p w14:paraId="38CAE9D6" w14:textId="77777777" w:rsidR="00AE60F1" w:rsidRPr="0051523D" w:rsidRDefault="00AE60F1" w:rsidP="000838A5">
      <w:pPr>
        <w:numPr>
          <w:ilvl w:val="0"/>
          <w:numId w:val="22"/>
        </w:numPr>
        <w:spacing w:after="0"/>
        <w:jc w:val="both"/>
      </w:pPr>
      <w:r w:rsidRPr="0051523D">
        <w:t>wystąpienie o zmianę cen jednostkowych przez Wykonawcę musi odbyć się z wyprzedzeniem, nie później niż 14 dni przed proponowaną datą zmiany cen;</w:t>
      </w:r>
    </w:p>
    <w:p w14:paraId="5B7990CE" w14:textId="77777777" w:rsidR="00AE60F1" w:rsidRPr="0051523D" w:rsidRDefault="00AE60F1" w:rsidP="000838A5">
      <w:pPr>
        <w:numPr>
          <w:ilvl w:val="0"/>
          <w:numId w:val="22"/>
        </w:numPr>
        <w:spacing w:after="0"/>
        <w:jc w:val="both"/>
      </w:pPr>
      <w:r w:rsidRPr="0051523D">
        <w:t>zmiana Umowy będzie możliwa, jeżeli zajdzie obiektywna konieczność zmiany Umowy innego rodzaju niż wymienione w pkt 1 – 6, pod warunkiem, że zmiana nie będzie ingerować w treść przedmiotu zamówienia oraz wynagrodzenia;</w:t>
      </w:r>
    </w:p>
    <w:p w14:paraId="61B51569" w14:textId="77777777" w:rsidR="00AE60F1" w:rsidRPr="0051523D" w:rsidRDefault="00AE60F1" w:rsidP="000838A5">
      <w:pPr>
        <w:numPr>
          <w:ilvl w:val="0"/>
          <w:numId w:val="22"/>
        </w:numPr>
        <w:spacing w:after="0"/>
        <w:jc w:val="both"/>
      </w:pPr>
      <w:r w:rsidRPr="0051523D">
        <w:t>zmiany wprowadzone do Umowy będą obowiązywały po podpisaniu odpowiedniego aneksu przez obie Strony (z wyjątkiem punktu 1 – 3).</w:t>
      </w:r>
    </w:p>
    <w:p w14:paraId="4BE6D8ED" w14:textId="1400DB3F" w:rsidR="00250981" w:rsidRDefault="00AE60F1" w:rsidP="00B311D9">
      <w:pPr>
        <w:pStyle w:val="Akapitzlist"/>
        <w:numPr>
          <w:ilvl w:val="0"/>
          <w:numId w:val="84"/>
        </w:numPr>
        <w:ind w:left="284" w:hanging="284"/>
        <w:jc w:val="both"/>
      </w:pPr>
      <w:r w:rsidRPr="0051523D">
        <w:t>Każda zmiana postanowień niniejszej Umowy wymaga formy pisemnej po</w:t>
      </w:r>
      <w:r w:rsidR="00546AD9">
        <w:t xml:space="preserve">d rygorem nieważności                                      </w:t>
      </w:r>
      <w:r w:rsidRPr="0051523D">
        <w:t>z zastrzeżeniem wyjątków przewidzianych Umową.</w:t>
      </w:r>
      <w:bookmarkStart w:id="5" w:name="_Hlk101775499"/>
    </w:p>
    <w:p w14:paraId="5F892B49" w14:textId="77777777" w:rsidR="00B311D9" w:rsidRPr="00432C74" w:rsidRDefault="00B311D9" w:rsidP="00B311D9">
      <w:pPr>
        <w:jc w:val="both"/>
      </w:pPr>
    </w:p>
    <w:p w14:paraId="374614F1" w14:textId="640C7EF0" w:rsidR="002D0F47" w:rsidRPr="003F58B4" w:rsidRDefault="002D0F47" w:rsidP="002D0F47">
      <w:pPr>
        <w:jc w:val="center"/>
        <w:rPr>
          <w:b/>
          <w:bCs/>
        </w:rPr>
      </w:pPr>
      <w:r w:rsidRPr="003F58B4">
        <w:rPr>
          <w:b/>
          <w:bCs/>
        </w:rPr>
        <w:lastRenderedPageBreak/>
        <w:t xml:space="preserve">§ </w:t>
      </w:r>
      <w:r>
        <w:rPr>
          <w:b/>
          <w:bCs/>
        </w:rPr>
        <w:t>8</w:t>
      </w:r>
    </w:p>
    <w:p w14:paraId="169E29A2" w14:textId="77777777" w:rsidR="002D0F47" w:rsidRPr="002D0F47" w:rsidRDefault="002D0F47" w:rsidP="002D0F47">
      <w:pPr>
        <w:jc w:val="both"/>
        <w:rPr>
          <w:b/>
          <w:bCs/>
        </w:rPr>
      </w:pPr>
      <w:r w:rsidRPr="002D0F47">
        <w:rPr>
          <w:b/>
          <w:bCs/>
        </w:rPr>
        <w:t>KLAUZULA WALORYZACYJNA</w:t>
      </w:r>
    </w:p>
    <w:p w14:paraId="78A0358F" w14:textId="77777777" w:rsidR="00432C74" w:rsidRDefault="002D0F47" w:rsidP="002D0F47">
      <w:pPr>
        <w:pStyle w:val="Akapitzlist"/>
        <w:numPr>
          <w:ilvl w:val="6"/>
          <w:numId w:val="27"/>
        </w:numPr>
        <w:ind w:left="284" w:hanging="284"/>
        <w:jc w:val="both"/>
      </w:pPr>
      <w:r>
        <w:t>Zamawiający przewiduje możliwość zmiany wysokości wynagrodzenia określonego w § 1 ust. 2 Umowy w</w:t>
      </w:r>
      <w:r w:rsidR="00432C74">
        <w:t xml:space="preserve"> następujących przypadkach:</w:t>
      </w:r>
    </w:p>
    <w:p w14:paraId="3A0BF1D0" w14:textId="77777777" w:rsidR="00432C74" w:rsidRDefault="002D0F47" w:rsidP="00432C74">
      <w:pPr>
        <w:pStyle w:val="Akapitzlist"/>
        <w:numPr>
          <w:ilvl w:val="0"/>
          <w:numId w:val="85"/>
        </w:numPr>
        <w:jc w:val="both"/>
      </w:pPr>
      <w:r>
        <w:t>w przypadku zmiany stawek podatkowych dla przedmiotu zamówienia, w takim przypadku zmianie ulega cena jednostkowa brutto, przy zachowaniu ceny jednostkowej netto;</w:t>
      </w:r>
    </w:p>
    <w:p w14:paraId="2503A84A" w14:textId="77777777" w:rsidR="00432C74" w:rsidRDefault="002D0F47" w:rsidP="00432C74">
      <w:pPr>
        <w:pStyle w:val="Akapitzlist"/>
        <w:numPr>
          <w:ilvl w:val="0"/>
          <w:numId w:val="85"/>
        </w:numPr>
        <w:jc w:val="both"/>
      </w:pPr>
      <w:r>
        <w:t>w przypadku zmia</w:t>
      </w:r>
      <w:r w:rsidR="00432C74">
        <w:t>ny ceny materiałów lub kosztów,</w:t>
      </w:r>
    </w:p>
    <w:p w14:paraId="12E4E97B" w14:textId="3991AF6D" w:rsidR="00432C74" w:rsidRDefault="002D0F47" w:rsidP="00432C74">
      <w:pPr>
        <w:pStyle w:val="Akapitzlist"/>
        <w:numPr>
          <w:ilvl w:val="0"/>
          <w:numId w:val="85"/>
        </w:numPr>
        <w:jc w:val="both"/>
      </w:pPr>
      <w:r>
        <w:t xml:space="preserve">w przypadku zmian zasad podlegania ubezpieczeniom społecznym lub ubezpieczeniu zdrowotnemu lub zmiany wysokości stawki składki na ubezpieczenia społeczne lub zdrowotne, </w:t>
      </w:r>
    </w:p>
    <w:p w14:paraId="204495EF" w14:textId="77777777" w:rsidR="00432C74" w:rsidRDefault="002D0F47" w:rsidP="00432C74">
      <w:pPr>
        <w:pStyle w:val="Akapitzlist"/>
        <w:ind w:left="284"/>
        <w:jc w:val="both"/>
      </w:pPr>
      <w:r>
        <w:t>pod warunkiem, że zmiany określone w pkt a), b) i c) będą miały wpływ na koszty wykonania Umowy przez Wykonawcę.</w:t>
      </w:r>
    </w:p>
    <w:p w14:paraId="430EA409" w14:textId="77777777" w:rsidR="00432C74" w:rsidRDefault="002D0F47" w:rsidP="002D0F47">
      <w:pPr>
        <w:pStyle w:val="Akapitzlist"/>
        <w:numPr>
          <w:ilvl w:val="6"/>
          <w:numId w:val="27"/>
        </w:numPr>
        <w:ind w:left="284" w:hanging="284"/>
        <w:jc w:val="both"/>
      </w:pPr>
      <w:r>
        <w:t>W sytuacji wystąpienia okoliczności wskazanych w ust. 1 pkt a),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w:t>
      </w:r>
      <w:r w:rsidR="00432C74">
        <w:t>y.</w:t>
      </w:r>
    </w:p>
    <w:p w14:paraId="52F1DB0A" w14:textId="77777777" w:rsidR="00432C74" w:rsidRDefault="002D0F47" w:rsidP="002D0F47">
      <w:pPr>
        <w:pStyle w:val="Akapitzlist"/>
        <w:numPr>
          <w:ilvl w:val="6"/>
          <w:numId w:val="27"/>
        </w:numPr>
        <w:ind w:left="284" w:hanging="284"/>
        <w:jc w:val="both"/>
      </w:pPr>
      <w:r>
        <w:t xml:space="preserve">W sytuacji wystąpienia okoliczności wskazanych w ust. 1 pkt b), Wykonawca jest uprawniony złożyć Zamawiającemu pisemny wniosek o zmianę Umowy w zakresie płatności wynikających z faktur wystawionych po zmianie ceny materiałów oraz kosztów w danej branży, odzwierciedlającej aktualną sytuację rynkową. Wniosek powinien zawierać wyczerpujące uzasadnienie faktyczne, niezbędne jest także uzasadnienie wpływu zmiany użytych do realizacji zamówienia materiałów lub kosztów na ustalone w umowie wynagrodzenie za jego wykonanie. Brak będzie podstaw do zmiany wynagrodzenia wyłącznie z uwagi na zmianę cen materiałów lub kosztów, jeśli Wykonawca nie wykaże, że zmiana cen materiałów lub kosztów wpłynęła na koszt wykonania umowy. § </w:t>
      </w:r>
      <w:r w:rsidR="00791A00">
        <w:t>8</w:t>
      </w:r>
      <w:r>
        <w:t xml:space="preserve"> ust. 3 ma zastosowanie w przypadku gdy wskaźnik ceny towarów i usług konsumpcyjnych w porównaniu z analogicznym miesiącem ub. roku wzrośnie o 15% zgodnie z ogłoszeniem Głównego Urzędu Statystycznego.</w:t>
      </w:r>
    </w:p>
    <w:p w14:paraId="6EB68165" w14:textId="77777777" w:rsidR="00432C74" w:rsidRDefault="002D0F47" w:rsidP="002D0F47">
      <w:pPr>
        <w:pStyle w:val="Akapitzlist"/>
        <w:numPr>
          <w:ilvl w:val="6"/>
          <w:numId w:val="27"/>
        </w:numPr>
        <w:ind w:left="284" w:hanging="284"/>
        <w:jc w:val="both"/>
      </w:pPr>
      <w:r>
        <w:t xml:space="preserve">W sytuacji wystąpienia okoliczności wskazanych w ust. 1 pkt c),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c), na kalkulację wynagrodzenia. Wniosek może obejmować jedynie dodatkowe koszty realizacji Umowy, które Wykonawca obowiązkowo ponosi w związku ze zmianą zasad, o których mowa w ust. 1 pkt c). </w:t>
      </w:r>
    </w:p>
    <w:p w14:paraId="4ED03D17" w14:textId="77777777" w:rsidR="00432C74" w:rsidRDefault="002D0F47" w:rsidP="002D0F47">
      <w:pPr>
        <w:pStyle w:val="Akapitzlist"/>
        <w:numPr>
          <w:ilvl w:val="6"/>
          <w:numId w:val="27"/>
        </w:numPr>
        <w:ind w:left="284" w:hanging="284"/>
        <w:jc w:val="both"/>
      </w:pPr>
      <w:r>
        <w:t xml:space="preserve">Zmiana Umowy w zakresie zmiany wynagrodzenia z przyczyn określonych w ust. 1 obejmować będzie wyłącznie płatności za dostawy, których w dniu zmiany jeszcze nie zrealizowano. </w:t>
      </w:r>
    </w:p>
    <w:p w14:paraId="76735E67" w14:textId="77777777" w:rsidR="00432C74" w:rsidRDefault="002D0F47" w:rsidP="002D0F47">
      <w:pPr>
        <w:pStyle w:val="Akapitzlist"/>
        <w:numPr>
          <w:ilvl w:val="6"/>
          <w:numId w:val="27"/>
        </w:numPr>
        <w:ind w:left="284" w:hanging="284"/>
        <w:jc w:val="both"/>
      </w:pPr>
      <w:r>
        <w:t>Obowiązek wykazania wpływu zmian, o których mowa w ust. 1 na zmianę wynagrodzenia, o którym mowa w § 1 ust. 2 Umowy należy do Wykonawcy pod rygorem odmowy dokonania zmiany Umowy przez Zamawiającego.</w:t>
      </w:r>
    </w:p>
    <w:p w14:paraId="5847BDF3" w14:textId="5E47757E" w:rsidR="002D0F47" w:rsidRDefault="002D0F47" w:rsidP="002D0F47">
      <w:pPr>
        <w:pStyle w:val="Akapitzlist"/>
        <w:numPr>
          <w:ilvl w:val="6"/>
          <w:numId w:val="27"/>
        </w:numPr>
        <w:ind w:left="284" w:hanging="284"/>
        <w:jc w:val="both"/>
      </w:pPr>
      <w:r>
        <w:t>Waloryzacja wynagrodzenia nie może przekroczyć 10 % wartości niezrealizowanej części umowy.</w:t>
      </w:r>
    </w:p>
    <w:p w14:paraId="451AF6D6" w14:textId="6AF41734" w:rsidR="00514309" w:rsidRPr="0051523D" w:rsidRDefault="00514309" w:rsidP="002D0F47">
      <w:pPr>
        <w:pStyle w:val="Akapitzlist"/>
        <w:numPr>
          <w:ilvl w:val="6"/>
          <w:numId w:val="27"/>
        </w:numPr>
        <w:ind w:left="284" w:hanging="284"/>
        <w:jc w:val="both"/>
      </w:pPr>
      <w:r w:rsidRPr="00514309">
        <w:t xml:space="preserve">Pierwsza zmiana wynagrodzenia możliwa będzie po upływie 6 miesięcy, liczonych od dnia zawarcia Umowy.  </w:t>
      </w:r>
    </w:p>
    <w:p w14:paraId="7A8AC252" w14:textId="77777777" w:rsidR="004A47D3" w:rsidRDefault="004A47D3" w:rsidP="00B311D9">
      <w:pPr>
        <w:spacing w:before="240" w:after="0"/>
        <w:rPr>
          <w:b/>
          <w:sz w:val="24"/>
          <w:szCs w:val="24"/>
        </w:rPr>
      </w:pPr>
    </w:p>
    <w:p w14:paraId="4935671E" w14:textId="5F166E1A" w:rsidR="00AE60F1" w:rsidRPr="0051523D" w:rsidRDefault="00AE60F1" w:rsidP="002D0F47">
      <w:pPr>
        <w:spacing w:before="240" w:after="0"/>
        <w:jc w:val="center"/>
        <w:rPr>
          <w:b/>
          <w:sz w:val="24"/>
          <w:szCs w:val="24"/>
        </w:rPr>
      </w:pPr>
      <w:r w:rsidRPr="0051523D">
        <w:rPr>
          <w:b/>
          <w:sz w:val="24"/>
          <w:szCs w:val="24"/>
        </w:rPr>
        <w:lastRenderedPageBreak/>
        <w:t xml:space="preserve">§ </w:t>
      </w:r>
      <w:r w:rsidR="002D0F47">
        <w:rPr>
          <w:b/>
          <w:sz w:val="24"/>
          <w:szCs w:val="24"/>
        </w:rPr>
        <w:t>9</w:t>
      </w:r>
    </w:p>
    <w:p w14:paraId="20C1D187" w14:textId="77777777" w:rsidR="00AE60F1" w:rsidRPr="0051523D" w:rsidRDefault="00AE60F1" w:rsidP="000838A5">
      <w:pPr>
        <w:numPr>
          <w:ilvl w:val="0"/>
          <w:numId w:val="28"/>
        </w:numPr>
        <w:spacing w:after="0"/>
        <w:ind w:left="426" w:hanging="426"/>
        <w:jc w:val="both"/>
      </w:pPr>
      <w:r w:rsidRPr="0051523D">
        <w:t>Zamawiający może odstąpić od Umowy:</w:t>
      </w:r>
    </w:p>
    <w:p w14:paraId="468FE389" w14:textId="77777777" w:rsidR="00AE60F1" w:rsidRPr="0051523D" w:rsidRDefault="00AE60F1" w:rsidP="000838A5">
      <w:pPr>
        <w:numPr>
          <w:ilvl w:val="0"/>
          <w:numId w:val="31"/>
        </w:numPr>
        <w:spacing w:after="0"/>
        <w:jc w:val="both"/>
      </w:pPr>
      <w:r w:rsidRPr="0051523D">
        <w:t>w terminie 30 dni od dnia powzięcia wiadomości o zaistnieniu istotnej zmiany okoliczności powodującej, że wykonanie Umowy nie leży w interesie publicznym, czego nie można było przewidzieć w chwili zawarcia Umowy;</w:t>
      </w:r>
    </w:p>
    <w:p w14:paraId="1918E127" w14:textId="77777777" w:rsidR="00AE60F1" w:rsidRPr="0051523D" w:rsidRDefault="00AE60F1" w:rsidP="000838A5">
      <w:pPr>
        <w:numPr>
          <w:ilvl w:val="0"/>
          <w:numId w:val="31"/>
        </w:numPr>
        <w:spacing w:after="0"/>
        <w:jc w:val="both"/>
      </w:pPr>
      <w:r w:rsidRPr="0051523D">
        <w:t>jeżeli zachodzi co najmniej jedna z następujących okoliczności:</w:t>
      </w:r>
    </w:p>
    <w:p w14:paraId="6A825B99" w14:textId="77777777" w:rsidR="00AE60F1" w:rsidRPr="0051523D" w:rsidRDefault="00AE60F1" w:rsidP="000838A5">
      <w:pPr>
        <w:numPr>
          <w:ilvl w:val="0"/>
          <w:numId w:val="32"/>
        </w:numPr>
        <w:spacing w:after="0"/>
        <w:jc w:val="both"/>
      </w:pPr>
      <w:r w:rsidRPr="0051523D">
        <w:t xml:space="preserve">dokonano zmiany Umowy z naruszeniem art. 454 i art. 455 </w:t>
      </w:r>
      <w:proofErr w:type="spellStart"/>
      <w:r w:rsidRPr="0051523D">
        <w:t>Pzp</w:t>
      </w:r>
      <w:proofErr w:type="spellEnd"/>
      <w:r>
        <w:t>;</w:t>
      </w:r>
      <w:r w:rsidRPr="0051523D">
        <w:t xml:space="preserve"> </w:t>
      </w:r>
    </w:p>
    <w:p w14:paraId="2600F2E5" w14:textId="6E2BCAC8" w:rsidR="00AE60F1" w:rsidRDefault="00AE60F1" w:rsidP="000838A5">
      <w:pPr>
        <w:numPr>
          <w:ilvl w:val="0"/>
          <w:numId w:val="32"/>
        </w:numPr>
        <w:spacing w:after="0"/>
        <w:jc w:val="both"/>
      </w:pPr>
      <w:r w:rsidRPr="0051523D">
        <w:t>Wykonawca w chwili zawarcia Umowy podlegał wykluc</w:t>
      </w:r>
      <w:r w:rsidR="003C69B7">
        <w:t xml:space="preserve">zeniu na podstawie art. 108 </w:t>
      </w:r>
      <w:proofErr w:type="spellStart"/>
      <w:r w:rsidR="003C69B7">
        <w:t>Pzp</w:t>
      </w:r>
      <w:proofErr w:type="spellEnd"/>
      <w:r w:rsidR="003C69B7">
        <w:t>;</w:t>
      </w:r>
    </w:p>
    <w:p w14:paraId="210F589D" w14:textId="3C858B50" w:rsidR="003C69B7" w:rsidRPr="0051523D" w:rsidRDefault="003C69B7" w:rsidP="003C69B7">
      <w:pPr>
        <w:numPr>
          <w:ilvl w:val="0"/>
          <w:numId w:val="32"/>
        </w:numPr>
        <w:spacing w:after="0"/>
        <w:jc w:val="both"/>
      </w:pPr>
      <w:r w:rsidRPr="003C69B7">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t>2009/81/WE, z uwagi na to, że Z</w:t>
      </w:r>
      <w:r w:rsidRPr="003C69B7">
        <w:t>amawiający udzielił zamówienia z naruszeniem prawa Unii Europejskiej.</w:t>
      </w:r>
    </w:p>
    <w:p w14:paraId="0D730DC4" w14:textId="77777777" w:rsidR="00AE60F1" w:rsidRPr="0051523D" w:rsidRDefault="00AE60F1" w:rsidP="000838A5">
      <w:pPr>
        <w:numPr>
          <w:ilvl w:val="0"/>
          <w:numId w:val="28"/>
        </w:numPr>
        <w:spacing w:after="0"/>
        <w:ind w:left="426" w:hanging="426"/>
        <w:jc w:val="both"/>
      </w:pPr>
      <w:r w:rsidRPr="0051523D">
        <w:t>Poza przypadkami wymienionymi w ust. 1, Zamawiający może odstąpić od Umowy, gdy:</w:t>
      </w:r>
    </w:p>
    <w:p w14:paraId="11E3D220" w14:textId="77777777" w:rsidR="00AE60F1" w:rsidRPr="0051523D" w:rsidRDefault="00AE60F1" w:rsidP="000838A5">
      <w:pPr>
        <w:numPr>
          <w:ilvl w:val="0"/>
          <w:numId w:val="29"/>
        </w:numPr>
        <w:spacing w:after="0"/>
        <w:ind w:left="851" w:hanging="284"/>
        <w:jc w:val="both"/>
      </w:pPr>
      <w:r w:rsidRPr="0051523D">
        <w:t>zostanie ogłoszona przez odpowiednie organy upadłość lub likwidacja przedsiębiorstwa Wykonawcy</w:t>
      </w:r>
      <w:r>
        <w:t>;</w:t>
      </w:r>
    </w:p>
    <w:p w14:paraId="6C00D8C2" w14:textId="77777777" w:rsidR="00AE60F1" w:rsidRPr="0051523D" w:rsidRDefault="00AE60F1" w:rsidP="000838A5">
      <w:pPr>
        <w:numPr>
          <w:ilvl w:val="0"/>
          <w:numId w:val="29"/>
        </w:numPr>
        <w:spacing w:after="0"/>
        <w:ind w:left="851" w:hanging="284"/>
        <w:jc w:val="both"/>
      </w:pPr>
      <w:r w:rsidRPr="0051523D">
        <w:t xml:space="preserve">przeciwko Wykonawcy toczy się postępowanie egzekucyjne, w wyniku którego zajęto taką część majątku lub takie rzeczy należące do Wykonawcy, że nie jest możliwe dalsze wykonywanie przez </w:t>
      </w:r>
      <w:r>
        <w:t>Wykon</w:t>
      </w:r>
      <w:r w:rsidRPr="0051523D">
        <w:t>awcę niniejszej Umowy</w:t>
      </w:r>
      <w:r>
        <w:t>;</w:t>
      </w:r>
    </w:p>
    <w:p w14:paraId="77888116" w14:textId="77777777" w:rsidR="00AE60F1" w:rsidRPr="0051523D" w:rsidRDefault="00AE60F1" w:rsidP="000838A5">
      <w:pPr>
        <w:numPr>
          <w:ilvl w:val="0"/>
          <w:numId w:val="29"/>
        </w:numPr>
        <w:spacing w:after="0"/>
        <w:ind w:left="851" w:hanging="284"/>
        <w:jc w:val="both"/>
      </w:pPr>
      <w:r w:rsidRPr="0051523D">
        <w:t>Wykonawca nie rozpoczął realizacji przedmiotu Umowy bez uzasadnionych przyczyn</w:t>
      </w:r>
      <w:r>
        <w:t>;</w:t>
      </w:r>
    </w:p>
    <w:p w14:paraId="4ACD1783" w14:textId="53ADDAA4" w:rsidR="00AE60F1" w:rsidRPr="0051523D" w:rsidRDefault="00AE60F1" w:rsidP="000838A5">
      <w:pPr>
        <w:numPr>
          <w:ilvl w:val="0"/>
          <w:numId w:val="29"/>
        </w:numPr>
        <w:spacing w:after="0"/>
        <w:ind w:left="851" w:hanging="284"/>
        <w:jc w:val="both"/>
      </w:pPr>
      <w:r w:rsidRPr="0051523D">
        <w:t>Wykonawca dwukrotnie nie dostarczył leków objętych jednostkowym zamówieniem w terminie wskazanym w § 2 ust. 8, przy czym opóźnienie w dostawie wyniosło nie m</w:t>
      </w:r>
      <w:r w:rsidR="003C69B7">
        <w:t>niej niż 7 dni lub dostarczył je</w:t>
      </w:r>
      <w:r w:rsidRPr="0051523D">
        <w:t xml:space="preserve"> w tym terminie, ale towar ten posiada wady lub braki, o których mowa w § 3 </w:t>
      </w:r>
      <w:r w:rsidR="004A47D3">
        <w:t xml:space="preserve">             </w:t>
      </w:r>
      <w:r w:rsidRPr="0051523D">
        <w:t>ust. 3</w:t>
      </w:r>
      <w:r>
        <w:t>;</w:t>
      </w:r>
    </w:p>
    <w:p w14:paraId="390BD36F" w14:textId="77777777" w:rsidR="00AE60F1" w:rsidRPr="0051523D" w:rsidRDefault="00AE60F1" w:rsidP="000838A5">
      <w:pPr>
        <w:numPr>
          <w:ilvl w:val="0"/>
          <w:numId w:val="29"/>
        </w:numPr>
        <w:spacing w:after="0"/>
        <w:ind w:left="851" w:hanging="284"/>
        <w:jc w:val="both"/>
      </w:pPr>
      <w:r w:rsidRPr="0051523D">
        <w:t>zobowiązania Zamawiającego przejdą na mocy decyzji odpowiedniego organu na organ założycielski Zamawiającego</w:t>
      </w:r>
      <w:r>
        <w:t>;</w:t>
      </w:r>
    </w:p>
    <w:p w14:paraId="15BB10CF" w14:textId="77777777" w:rsidR="00AE60F1" w:rsidRPr="0051523D" w:rsidRDefault="00AE60F1" w:rsidP="000838A5">
      <w:pPr>
        <w:numPr>
          <w:ilvl w:val="0"/>
          <w:numId w:val="29"/>
        </w:numPr>
        <w:spacing w:after="0"/>
        <w:ind w:left="851" w:hanging="284"/>
        <w:jc w:val="both"/>
      </w:pPr>
      <w:r>
        <w:t>l</w:t>
      </w:r>
      <w:r w:rsidRPr="0051523D">
        <w:t>eki będące przedmiotem umowy zostały wykreślone z Rejestru Produktów Leczniczych Dopuszczonych do Obrotu na terytorium Rzeczpospolitej Polskiej.</w:t>
      </w:r>
    </w:p>
    <w:p w14:paraId="31C728D4" w14:textId="77777777" w:rsidR="003C69B7" w:rsidRDefault="00AE60F1" w:rsidP="003C69B7">
      <w:pPr>
        <w:numPr>
          <w:ilvl w:val="0"/>
          <w:numId w:val="28"/>
        </w:numPr>
        <w:spacing w:after="0"/>
        <w:ind w:left="426" w:hanging="426"/>
        <w:jc w:val="both"/>
      </w:pPr>
      <w:r w:rsidRPr="0051523D">
        <w:t>Wykonawcy przysługuje prawo odstąpienia od Umowy, jeżeli</w:t>
      </w:r>
      <w:r w:rsidR="003C69B7">
        <w:t>:</w:t>
      </w:r>
    </w:p>
    <w:p w14:paraId="5E494C19" w14:textId="6089F3B7" w:rsidR="00EB5BAD" w:rsidRDefault="003C69B7" w:rsidP="00EB5BAD">
      <w:pPr>
        <w:pStyle w:val="Akapitzlist"/>
        <w:numPr>
          <w:ilvl w:val="0"/>
          <w:numId w:val="86"/>
        </w:numPr>
        <w:ind w:left="851" w:hanging="284"/>
        <w:jc w:val="both"/>
      </w:pPr>
      <w:r w:rsidRPr="003C69B7">
        <w:t>Zamawiający opóźni się z zapłatą w terminie określ</w:t>
      </w:r>
      <w:r w:rsidRPr="00250981">
        <w:t xml:space="preserve">onym w § 4 ust. </w:t>
      </w:r>
      <w:r w:rsidR="00250981" w:rsidRPr="00250981">
        <w:t>3</w:t>
      </w:r>
      <w:r w:rsidRPr="00250981">
        <w:t xml:space="preserve">, należności </w:t>
      </w:r>
      <w:r w:rsidRPr="003C69B7">
        <w:t>za leki objęte jednostkowym zamówieniem o 8 tygodni od upływu terminu zapłaty tych należności, pomimo uprzedniego pisemnego wezwania do zapłaty wyznaczającego Zamawiającemu co najmn</w:t>
      </w:r>
      <w:r w:rsidR="00EB5BAD">
        <w:t>iej 14-dniowy termin do zapłaty;</w:t>
      </w:r>
    </w:p>
    <w:p w14:paraId="4480939D" w14:textId="43F9B95F" w:rsidR="00AE60F1" w:rsidRDefault="00AE60F1" w:rsidP="00EB5BAD">
      <w:pPr>
        <w:pStyle w:val="Akapitzlist"/>
        <w:numPr>
          <w:ilvl w:val="0"/>
          <w:numId w:val="86"/>
        </w:numPr>
        <w:spacing w:after="0"/>
        <w:ind w:left="851" w:hanging="284"/>
        <w:jc w:val="both"/>
      </w:pPr>
      <w:r w:rsidRPr="0051523D">
        <w:t xml:space="preserve">Zamawiający bez podania przyczyny odmawia odbioru </w:t>
      </w:r>
      <w:r>
        <w:t>leków</w:t>
      </w:r>
      <w:r w:rsidRPr="0051523D">
        <w:t xml:space="preserve"> objęt</w:t>
      </w:r>
      <w:r>
        <w:t>ych</w:t>
      </w:r>
      <w:r w:rsidRPr="0051523D">
        <w:t xml:space="preserve"> jednostkowym zamówieniem.</w:t>
      </w:r>
    </w:p>
    <w:p w14:paraId="2CD4A0AD" w14:textId="054708B0" w:rsidR="00EB5BAD" w:rsidRDefault="00EB5BAD" w:rsidP="00EB5BAD">
      <w:pPr>
        <w:numPr>
          <w:ilvl w:val="0"/>
          <w:numId w:val="28"/>
        </w:numPr>
        <w:spacing w:after="0"/>
        <w:ind w:left="426" w:hanging="426"/>
        <w:jc w:val="both"/>
      </w:pPr>
      <w:r w:rsidRPr="00EB5BAD">
        <w:t>Oświadczenie o odst</w:t>
      </w:r>
      <w:r>
        <w:t xml:space="preserve">ąpieniu z przyczyn wskazanych </w:t>
      </w:r>
      <w:r w:rsidRPr="00EB5BAD">
        <w:t>w ust</w:t>
      </w:r>
      <w:r w:rsidR="004A47D3">
        <w:t>.</w:t>
      </w:r>
      <w:r w:rsidRPr="00EB5BAD">
        <w:t xml:space="preserve"> 2 pkt 3 i 4 winno być poprzedzone wezwaniem do należytego wykonania umowy wraz z podaniem terminu nie krótszego n</w:t>
      </w:r>
      <w:r>
        <w:t>iż 7 dni na należyte wykonanie U</w:t>
      </w:r>
      <w:r w:rsidRPr="00EB5BAD">
        <w:t>mowy, bezskuteczny upływ przedmiotowego terminu uprawnia Z</w:t>
      </w:r>
      <w:r>
        <w:t>amawiającego do odstąpienia od U</w:t>
      </w:r>
      <w:r w:rsidRPr="00EB5BAD">
        <w:t xml:space="preserve">mowy. Odstąpienia dokonuje się w formie pisemnej pod rygorem nieważności takiego oświadczenia i powinno zawierać uzasadnienie. Oświadczenie doręcza się adresatowi listem poleconym za potwierdzeniem odbioru </w:t>
      </w:r>
      <w:r>
        <w:t>na adres wskazany w komparycji U</w:t>
      </w:r>
      <w:r w:rsidRPr="00EB5BAD">
        <w:t>mowy. Przesyłkę dwukrotnie awizowaną i niepodjętą w terminie uważa się za skutecznie doręczoną.</w:t>
      </w:r>
    </w:p>
    <w:p w14:paraId="1D6C7346" w14:textId="77777777" w:rsidR="00EB5BAD" w:rsidRDefault="00EB5BAD" w:rsidP="00EB5BAD">
      <w:pPr>
        <w:numPr>
          <w:ilvl w:val="0"/>
          <w:numId w:val="28"/>
        </w:numPr>
        <w:spacing w:after="0"/>
        <w:ind w:left="426" w:hanging="426"/>
        <w:jc w:val="both"/>
      </w:pPr>
      <w:r>
        <w:t>Każda ze Stron może wypowiedzieć niniejszą Umowę za jednomiesięcznym okresem wypowiedzenia, którego bieg rozpoczyna się od pierwszego dnia miesiąca następującego po miesiącu, w którym jedna ze Stron otrzymała pisemne oświadczenie drugiej Strony o wypowiedzeniu Umowy.</w:t>
      </w:r>
    </w:p>
    <w:p w14:paraId="7689DE69" w14:textId="1FAD6D08" w:rsidR="00EB5BAD" w:rsidRDefault="00EB5BAD" w:rsidP="00EB5BAD">
      <w:pPr>
        <w:numPr>
          <w:ilvl w:val="0"/>
          <w:numId w:val="28"/>
        </w:numPr>
        <w:spacing w:after="0"/>
        <w:ind w:left="426" w:hanging="426"/>
        <w:jc w:val="both"/>
      </w:pPr>
      <w:r>
        <w:t>Wypowiedzenie Umowy lub odstąpienie od niej nie zwalnia Wykonawcy, aż do końca biegu terminu wypowiedzenia od dokonywania dostaw leków zamówionych przez Zamawiającego na podstawie jednostkowych zamówień, przed złożeniem lub otrzymaniem przez Zamawiającego oświadczenia                  o wypowiedzeniu Umowy lub odstąpieniu od niej.</w:t>
      </w:r>
    </w:p>
    <w:bookmarkEnd w:id="5"/>
    <w:p w14:paraId="13ABD3A4" w14:textId="3D1FBDFF" w:rsidR="00AE60F1" w:rsidRPr="0051523D" w:rsidRDefault="00AE60F1" w:rsidP="00AE60F1">
      <w:pPr>
        <w:spacing w:after="0"/>
        <w:jc w:val="center"/>
        <w:rPr>
          <w:b/>
          <w:sz w:val="24"/>
          <w:szCs w:val="24"/>
        </w:rPr>
      </w:pPr>
      <w:r w:rsidRPr="0051523D">
        <w:rPr>
          <w:b/>
          <w:sz w:val="24"/>
          <w:szCs w:val="24"/>
        </w:rPr>
        <w:lastRenderedPageBreak/>
        <w:t xml:space="preserve">§ </w:t>
      </w:r>
      <w:r w:rsidR="003C5493">
        <w:rPr>
          <w:b/>
          <w:sz w:val="24"/>
          <w:szCs w:val="24"/>
        </w:rPr>
        <w:t>10</w:t>
      </w:r>
    </w:p>
    <w:p w14:paraId="67FBD678" w14:textId="77777777" w:rsidR="003F58B4" w:rsidRDefault="00AE60F1" w:rsidP="003F58B4">
      <w:pPr>
        <w:jc w:val="both"/>
      </w:pPr>
      <w:r w:rsidRPr="0051523D">
        <w:t>Strony zobowiązują się załatwiać spory wynikłe na tle stosowania niniejszej Umowy polubownie w drodze negocjacji. W przypadku, gdy Strony nie osiągną porozumienia w ciągu jednego miesiąca od wystąpienia spornej okoliczności, wówczas każda ze Stron może poddać spór pod rozstrzygnięcie sądu powszechnego</w:t>
      </w:r>
      <w:r>
        <w:t>,</w:t>
      </w:r>
      <w:r w:rsidRPr="0051523D">
        <w:t xml:space="preserve"> właściwego miejscowo dla siedziby Zamawiającego.</w:t>
      </w:r>
      <w:r w:rsidR="003F58B4" w:rsidRPr="003F58B4">
        <w:t xml:space="preserve"> </w:t>
      </w:r>
    </w:p>
    <w:p w14:paraId="3B93CC95" w14:textId="00AE4CED" w:rsidR="00AE60F1" w:rsidRPr="0051523D" w:rsidRDefault="00AE60F1" w:rsidP="00AE60F1">
      <w:pPr>
        <w:spacing w:after="0"/>
        <w:jc w:val="center"/>
        <w:rPr>
          <w:b/>
          <w:sz w:val="24"/>
          <w:szCs w:val="24"/>
        </w:rPr>
      </w:pPr>
      <w:r w:rsidRPr="0051523D">
        <w:rPr>
          <w:b/>
          <w:sz w:val="24"/>
          <w:szCs w:val="24"/>
        </w:rPr>
        <w:t>§ 1</w:t>
      </w:r>
      <w:r w:rsidR="003C5493">
        <w:rPr>
          <w:b/>
          <w:sz w:val="24"/>
          <w:szCs w:val="24"/>
        </w:rPr>
        <w:t>1</w:t>
      </w:r>
    </w:p>
    <w:p w14:paraId="301C52D0" w14:textId="77777777" w:rsidR="00AE60F1" w:rsidRPr="0051523D" w:rsidRDefault="00AE60F1" w:rsidP="00AE60F1">
      <w:pPr>
        <w:spacing w:line="240" w:lineRule="auto"/>
        <w:ind w:left="426"/>
        <w:rPr>
          <w:b/>
          <w:bCs/>
          <w:i/>
          <w:iCs/>
        </w:rPr>
      </w:pPr>
      <w:r w:rsidRPr="0051523D">
        <w:rPr>
          <w:b/>
          <w:bCs/>
          <w:i/>
          <w:iCs/>
        </w:rPr>
        <w:t>SIŁA WYŻSZA</w:t>
      </w:r>
    </w:p>
    <w:p w14:paraId="49A1B181" w14:textId="77777777" w:rsidR="00AE60F1" w:rsidRPr="0051523D" w:rsidRDefault="00AE60F1" w:rsidP="000838A5">
      <w:pPr>
        <w:numPr>
          <w:ilvl w:val="0"/>
          <w:numId w:val="26"/>
        </w:numPr>
        <w:spacing w:after="0" w:line="240" w:lineRule="auto"/>
        <w:ind w:left="426" w:hanging="426"/>
        <w:jc w:val="both"/>
      </w:pPr>
      <w:r w:rsidRPr="0051523D">
        <w:t>Żadna ze Stron Umowy nie będzie odpowiedzialna za niewykonanie lub nienależyte wykonanie zobowiązań wynikających z Umowy spowodowanych przez okoliczności niewynikające z winy danej Strony, w szczególności za okoliczności niewynikające z winy danej Strony, traktowane jako tzw. „siła wyższa”.</w:t>
      </w:r>
    </w:p>
    <w:p w14:paraId="5B2387B1" w14:textId="77777777" w:rsidR="00AE60F1" w:rsidRPr="0051523D" w:rsidRDefault="00AE60F1" w:rsidP="000838A5">
      <w:pPr>
        <w:numPr>
          <w:ilvl w:val="0"/>
          <w:numId w:val="26"/>
        </w:numPr>
        <w:spacing w:after="0" w:line="240" w:lineRule="auto"/>
        <w:ind w:left="426" w:hanging="426"/>
        <w:jc w:val="both"/>
      </w:pPr>
      <w:r w:rsidRPr="0051523D">
        <w:t>Dla celów Umowy „</w:t>
      </w:r>
      <w:r w:rsidRPr="0051523D">
        <w:rPr>
          <w:b/>
          <w:bCs/>
        </w:rPr>
        <w:t>siła wyższa</w:t>
      </w:r>
      <w:r w:rsidRPr="0051523D">
        <w:t>” oznacza zdarzenie zewnętrzne, pozostające poza kontrolą Stron oraz niewiążące się z zawinionym działaniem Stron, którego Strony nie mogły przewidzieć i które uniemożliwiają proces realizacji Umowy. Takie zdarzenia obejmują w szczególności: wojnę, rewolucję, pożary, powodzie, akty administracji państwowej itp.</w:t>
      </w:r>
    </w:p>
    <w:p w14:paraId="7D19655E" w14:textId="77777777" w:rsidR="00AE60F1" w:rsidRPr="0051523D" w:rsidRDefault="00AE60F1" w:rsidP="000838A5">
      <w:pPr>
        <w:numPr>
          <w:ilvl w:val="0"/>
          <w:numId w:val="26"/>
        </w:numPr>
        <w:spacing w:after="0" w:line="240" w:lineRule="auto"/>
        <w:ind w:left="426" w:hanging="426"/>
        <w:jc w:val="both"/>
      </w:pPr>
      <w:r w:rsidRPr="0051523D">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252BFB5" w14:textId="77777777" w:rsidR="00AE60F1" w:rsidRPr="0051523D" w:rsidRDefault="00AE60F1" w:rsidP="000838A5">
      <w:pPr>
        <w:numPr>
          <w:ilvl w:val="0"/>
          <w:numId w:val="26"/>
        </w:numPr>
        <w:spacing w:after="0" w:line="240" w:lineRule="auto"/>
        <w:ind w:left="426" w:hanging="426"/>
        <w:jc w:val="both"/>
      </w:pPr>
      <w:r w:rsidRPr="0051523D">
        <w:t xml:space="preserve">Jeżeli „siła wyższa” będzie trwała nieprzerwanie przez okres 180 dni lub dłużej, Strony mogą w drodze wzajemnego uzgodnienia rozwiązać Umowę bez nakładania na żadną ze Stron dalszych zobowiązań oprócz płatności należnych z tytułu prawidłowo wykonanych dostaw </w:t>
      </w:r>
      <w:r>
        <w:t>leków</w:t>
      </w:r>
      <w:r w:rsidRPr="0051523D">
        <w:t>.</w:t>
      </w:r>
    </w:p>
    <w:p w14:paraId="4295E591" w14:textId="15ACE403" w:rsidR="00AE60F1" w:rsidRPr="00A61590" w:rsidRDefault="00AE60F1" w:rsidP="000838A5">
      <w:pPr>
        <w:numPr>
          <w:ilvl w:val="0"/>
          <w:numId w:val="26"/>
        </w:numPr>
        <w:spacing w:line="240" w:lineRule="auto"/>
        <w:ind w:left="426" w:hanging="426"/>
        <w:jc w:val="both"/>
      </w:pPr>
      <w:r w:rsidRPr="0051523D">
        <w:t>Stan „siły wyższej” powoduje odpowiednie przesunięcie terminów realizacji Umowy, chyba że Strony postanowiły inaczej.</w:t>
      </w:r>
    </w:p>
    <w:p w14:paraId="0B94C5BE" w14:textId="10532E3B" w:rsidR="00AE60F1" w:rsidRPr="0051523D" w:rsidRDefault="00AE60F1" w:rsidP="00AE60F1">
      <w:pPr>
        <w:spacing w:after="0"/>
        <w:jc w:val="center"/>
        <w:rPr>
          <w:b/>
          <w:sz w:val="24"/>
          <w:szCs w:val="24"/>
        </w:rPr>
      </w:pPr>
      <w:r w:rsidRPr="0051523D">
        <w:rPr>
          <w:b/>
          <w:sz w:val="24"/>
          <w:szCs w:val="24"/>
        </w:rPr>
        <w:t>§ 1</w:t>
      </w:r>
      <w:r w:rsidR="003C5493">
        <w:rPr>
          <w:b/>
          <w:sz w:val="24"/>
          <w:szCs w:val="24"/>
        </w:rPr>
        <w:t>2</w:t>
      </w:r>
    </w:p>
    <w:p w14:paraId="6572CA3C" w14:textId="77777777" w:rsidR="00AE60F1" w:rsidRPr="0051523D" w:rsidRDefault="00AE60F1" w:rsidP="000838A5">
      <w:pPr>
        <w:pStyle w:val="Akapitzlist"/>
        <w:numPr>
          <w:ilvl w:val="0"/>
          <w:numId w:val="47"/>
        </w:numPr>
        <w:autoSpaceDE w:val="0"/>
        <w:autoSpaceDN w:val="0"/>
        <w:adjustRightInd w:val="0"/>
        <w:spacing w:line="240" w:lineRule="auto"/>
        <w:ind w:left="426" w:hanging="426"/>
        <w:jc w:val="both"/>
        <w:rPr>
          <w:rFonts w:cstheme="minorHAnsi"/>
        </w:rPr>
      </w:pPr>
      <w:r w:rsidRPr="0051523D">
        <w:rPr>
          <w:rFonts w:cstheme="minorHAnsi"/>
        </w:rPr>
        <w:t>Każda ze Stron Umowy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pracowników, współpracowników oraz pracowników drugiej Strony, wskazanych w Umowie jako osoby do kontaktu (tzw. dane kontaktowe) oraz osób uprawnionych do reprezentowania drugiej Strony. Przekazywane na potrzeby realizacji Umowy dane osobowe są danymi zwykłymi i obejmują w szczególności imię, nazwisko, zajmowane stanowisko i miejsce pracy, numer służbowego telefonu, służbowy adres email.</w:t>
      </w:r>
    </w:p>
    <w:p w14:paraId="7FC5532F" w14:textId="77777777" w:rsidR="00AE60F1" w:rsidRPr="0051523D" w:rsidRDefault="00AE60F1" w:rsidP="000838A5">
      <w:pPr>
        <w:pStyle w:val="Akapitzlist"/>
        <w:numPr>
          <w:ilvl w:val="0"/>
          <w:numId w:val="47"/>
        </w:numPr>
        <w:autoSpaceDE w:val="0"/>
        <w:autoSpaceDN w:val="0"/>
        <w:adjustRightInd w:val="0"/>
        <w:spacing w:after="59" w:line="240" w:lineRule="auto"/>
        <w:ind w:left="426" w:hanging="426"/>
        <w:jc w:val="both"/>
        <w:rPr>
          <w:rFonts w:cstheme="minorHAnsi"/>
        </w:rPr>
      </w:pPr>
      <w:r w:rsidRPr="0051523D">
        <w:rPr>
          <w:rFonts w:cstheme="minorHAnsi"/>
        </w:rPr>
        <w:t xml:space="preserve">Dane osobowe osób, o których mowa w ust. 1, będą przetwarzane przez Strony na podstawie art. 6 ust. 1 lit. f) RODO (tj. przetwarzanie jest niezbędne do celów wynikających z prawnie uzasadnionych interesów realizowanych przez administratorów danych) oraz na podstawie art. 6 ust. 1 lit c) RODO (tj. przetwarzanie jest niezbędne do wypełnienia obowiązku prawnego ciążącego na administratorach danych) jedynie w celu i zakresie niezbędnym do wykonania zadań związanych                       z realizacją zawartej Umowy. </w:t>
      </w:r>
    </w:p>
    <w:p w14:paraId="501527C9" w14:textId="77777777" w:rsidR="00AE60F1" w:rsidRPr="0051523D" w:rsidRDefault="00AE60F1" w:rsidP="000838A5">
      <w:pPr>
        <w:pStyle w:val="Akapitzlist"/>
        <w:numPr>
          <w:ilvl w:val="0"/>
          <w:numId w:val="47"/>
        </w:numPr>
        <w:autoSpaceDE w:val="0"/>
        <w:autoSpaceDN w:val="0"/>
        <w:adjustRightInd w:val="0"/>
        <w:spacing w:after="59" w:line="240" w:lineRule="auto"/>
        <w:ind w:left="426" w:hanging="426"/>
        <w:jc w:val="both"/>
        <w:rPr>
          <w:rFonts w:cstheme="minorHAnsi"/>
        </w:rPr>
      </w:pPr>
      <w:r w:rsidRPr="0051523D">
        <w:rPr>
          <w:rFonts w:cstheme="minorHAnsi"/>
        </w:rPr>
        <w:t xml:space="preserve">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 maja 2018 r. o ochronie danych osobowych oraz przepisami RODO. </w:t>
      </w:r>
    </w:p>
    <w:p w14:paraId="56A431A5" w14:textId="77777777" w:rsidR="00AE60F1" w:rsidRPr="0051523D" w:rsidRDefault="00AE60F1" w:rsidP="000838A5">
      <w:pPr>
        <w:pStyle w:val="Akapitzlist"/>
        <w:numPr>
          <w:ilvl w:val="0"/>
          <w:numId w:val="47"/>
        </w:numPr>
        <w:autoSpaceDE w:val="0"/>
        <w:autoSpaceDN w:val="0"/>
        <w:adjustRightInd w:val="0"/>
        <w:spacing w:after="59" w:line="240" w:lineRule="auto"/>
        <w:ind w:left="426" w:hanging="426"/>
        <w:jc w:val="both"/>
        <w:rPr>
          <w:rFonts w:cstheme="minorHAnsi"/>
        </w:rPr>
      </w:pPr>
      <w:bookmarkStart w:id="6" w:name="_Hlk102639260"/>
      <w:r w:rsidRPr="0051523D">
        <w:rPr>
          <w:rFonts w:cstheme="minorHAnsi"/>
        </w:rPr>
        <w:t xml:space="preserve">Kontakt z IOD Zamawiającego: tel. ………………………….. email: </w:t>
      </w:r>
      <w:bookmarkEnd w:id="6"/>
      <w:r w:rsidRPr="0051523D">
        <w:rPr>
          <w:rFonts w:cstheme="minorHAnsi"/>
        </w:rPr>
        <w:fldChar w:fldCharType="begin"/>
      </w:r>
      <w:r w:rsidRPr="0051523D">
        <w:rPr>
          <w:rFonts w:cstheme="minorHAnsi"/>
        </w:rPr>
        <w:instrText xml:space="preserve"> HYPERLINK "mailto:abi@spzoz-czluchow.pl" </w:instrText>
      </w:r>
      <w:r w:rsidRPr="0051523D">
        <w:rPr>
          <w:rFonts w:cstheme="minorHAnsi"/>
        </w:rPr>
      </w:r>
      <w:r w:rsidRPr="0051523D">
        <w:rPr>
          <w:rFonts w:cstheme="minorHAnsi"/>
        </w:rPr>
        <w:fldChar w:fldCharType="separate"/>
      </w:r>
      <w:r w:rsidRPr="0051523D">
        <w:rPr>
          <w:rStyle w:val="Hipercze"/>
          <w:rFonts w:cstheme="minorHAnsi"/>
          <w:color w:val="auto"/>
          <w:u w:val="none"/>
        </w:rPr>
        <w:t>…………………………..</w:t>
      </w:r>
      <w:r w:rsidRPr="0051523D">
        <w:rPr>
          <w:rFonts w:cstheme="minorHAnsi"/>
        </w:rPr>
        <w:fldChar w:fldCharType="end"/>
      </w:r>
    </w:p>
    <w:p w14:paraId="5AEE3C7D" w14:textId="111C8105" w:rsidR="00AE60F1" w:rsidRPr="004A47D3" w:rsidRDefault="00AE60F1" w:rsidP="00AE60F1">
      <w:pPr>
        <w:pStyle w:val="Akapitzlist"/>
        <w:numPr>
          <w:ilvl w:val="0"/>
          <w:numId w:val="47"/>
        </w:numPr>
        <w:autoSpaceDE w:val="0"/>
        <w:autoSpaceDN w:val="0"/>
        <w:adjustRightInd w:val="0"/>
        <w:spacing w:after="59" w:line="240" w:lineRule="auto"/>
        <w:ind w:left="426" w:hanging="426"/>
        <w:jc w:val="both"/>
        <w:rPr>
          <w:rFonts w:cstheme="minorHAnsi"/>
        </w:rPr>
      </w:pPr>
      <w:r w:rsidRPr="0051523D">
        <w:rPr>
          <w:rFonts w:cstheme="minorHAnsi"/>
        </w:rPr>
        <w:t xml:space="preserve">Kontakt z IOD Wykonawcy: tel. ……………………………. email: </w:t>
      </w:r>
      <w:hyperlink r:id="rId8" w:history="1">
        <w:r w:rsidRPr="0051523D">
          <w:rPr>
            <w:rStyle w:val="Hipercze"/>
            <w:rFonts w:cstheme="minorHAnsi"/>
            <w:color w:val="auto"/>
            <w:u w:val="none"/>
          </w:rPr>
          <w:t>………………………………</w:t>
        </w:r>
      </w:hyperlink>
      <w:r w:rsidRPr="0051523D">
        <w:rPr>
          <w:rFonts w:cstheme="minorHAnsi"/>
        </w:rPr>
        <w:t xml:space="preserve"> </w:t>
      </w:r>
    </w:p>
    <w:p w14:paraId="153CEE13" w14:textId="336D3DAB" w:rsidR="003F58B4" w:rsidRPr="002D0F47" w:rsidRDefault="003F58B4" w:rsidP="002D0F47">
      <w:pPr>
        <w:jc w:val="center"/>
        <w:rPr>
          <w:b/>
          <w:bCs/>
        </w:rPr>
      </w:pPr>
      <w:r w:rsidRPr="003F58B4">
        <w:rPr>
          <w:b/>
          <w:bCs/>
        </w:rPr>
        <w:lastRenderedPageBreak/>
        <w:t>§ 1</w:t>
      </w:r>
      <w:r w:rsidR="003C5493">
        <w:rPr>
          <w:b/>
          <w:bCs/>
        </w:rPr>
        <w:t>3</w:t>
      </w:r>
    </w:p>
    <w:p w14:paraId="5D8600BA" w14:textId="518FFBEC" w:rsidR="003F58B4" w:rsidRPr="003F58B4" w:rsidRDefault="002D0F47" w:rsidP="00250981">
      <w:pPr>
        <w:spacing w:after="0" w:line="240" w:lineRule="auto"/>
        <w:ind w:left="426" w:hanging="426"/>
        <w:jc w:val="both"/>
      </w:pPr>
      <w:r>
        <w:t>1</w:t>
      </w:r>
      <w:r w:rsidR="003F58B4" w:rsidRPr="003F58B4">
        <w:t>.</w:t>
      </w:r>
      <w:r w:rsidR="003F58B4" w:rsidRPr="003F58B4">
        <w:tab/>
        <w:t>Strony zobowiązują się do natychmiastowego informowania o każdej zmianie adresu lub numeru telefonu. W razie niezrealizowania tego zobowiązania pisma dostarczane pod adres wskazany                  w niniejszej Umowie uważa się za doręczone.</w:t>
      </w:r>
    </w:p>
    <w:p w14:paraId="651FEE70" w14:textId="126D0BD3" w:rsidR="003F58B4" w:rsidRPr="003F58B4" w:rsidRDefault="002D0F47" w:rsidP="00250981">
      <w:pPr>
        <w:spacing w:after="0" w:line="240" w:lineRule="auto"/>
        <w:ind w:left="425" w:hanging="426"/>
        <w:jc w:val="both"/>
      </w:pPr>
      <w:r>
        <w:t>2</w:t>
      </w:r>
      <w:r w:rsidR="003F58B4" w:rsidRPr="003F58B4">
        <w:t>.</w:t>
      </w:r>
      <w:r w:rsidR="003F58B4" w:rsidRPr="003F58B4">
        <w:tab/>
        <w:t xml:space="preserve">Do niniejszej Umowy stosuje się wprost postanowienia zawarte w SWZ nr </w:t>
      </w:r>
      <w:r w:rsidR="003D7172">
        <w:t>ZP</w:t>
      </w:r>
      <w:r w:rsidR="003F58B4" w:rsidRPr="003F58B4">
        <w:t>/</w:t>
      </w:r>
      <w:r w:rsidR="00250981">
        <w:t xml:space="preserve">04/SPZOZ/2024, </w:t>
      </w:r>
      <w:r w:rsidR="003F58B4" w:rsidRPr="003F58B4">
        <w:t>o ile nie zostały uregulowane w Umowie.</w:t>
      </w:r>
    </w:p>
    <w:p w14:paraId="150B2B1D" w14:textId="62FCC919" w:rsidR="003F58B4" w:rsidRPr="003F58B4" w:rsidRDefault="002D0F47" w:rsidP="00250981">
      <w:pPr>
        <w:spacing w:after="0" w:line="240" w:lineRule="auto"/>
        <w:ind w:left="426" w:hanging="426"/>
        <w:jc w:val="both"/>
      </w:pPr>
      <w:r>
        <w:t>3</w:t>
      </w:r>
      <w:r w:rsidR="003F58B4" w:rsidRPr="003F58B4">
        <w:t>.</w:t>
      </w:r>
      <w:r w:rsidR="003F58B4" w:rsidRPr="003F58B4">
        <w:tab/>
        <w:t xml:space="preserve">W przypadku gdy Umowa będzie zawarta w formie elektronicznej, sporządzona zostanie w jednym egzemplarzu. W przypadku gdy Umowa będzie zawierana w formie pisemnej sporządzona zostanie w dwóch jednobrzmiących egzemplarzach, po jednym dla każdej ze Stron. </w:t>
      </w:r>
    </w:p>
    <w:p w14:paraId="50960EC1" w14:textId="32142917" w:rsidR="003F58B4" w:rsidRPr="003F58B4" w:rsidRDefault="002D0F47" w:rsidP="00250981">
      <w:pPr>
        <w:spacing w:after="0" w:line="240" w:lineRule="auto"/>
        <w:ind w:left="425" w:hanging="425"/>
        <w:jc w:val="both"/>
      </w:pPr>
      <w:r>
        <w:t>4</w:t>
      </w:r>
      <w:r w:rsidR="003F58B4" w:rsidRPr="003F58B4">
        <w:t>.</w:t>
      </w:r>
      <w:r w:rsidR="003F58B4" w:rsidRPr="003F58B4">
        <w:tab/>
        <w:t xml:space="preserve">W zakresie nieunormowanym niniejszą Umową stosuje </w:t>
      </w:r>
      <w:r w:rsidR="00250981">
        <w:t xml:space="preserve">się Prawo zamówień publicznych </w:t>
      </w:r>
      <w:r w:rsidR="003F58B4" w:rsidRPr="003F58B4">
        <w:t xml:space="preserve">i przepisy Kodeksu cywilnego. </w:t>
      </w:r>
    </w:p>
    <w:p w14:paraId="50F5385A" w14:textId="61395DEB" w:rsidR="00AE60F1" w:rsidRDefault="002D0F47" w:rsidP="00250981">
      <w:pPr>
        <w:spacing w:line="240" w:lineRule="auto"/>
        <w:ind w:left="426" w:hanging="426"/>
        <w:jc w:val="both"/>
      </w:pPr>
      <w:r>
        <w:t>5</w:t>
      </w:r>
      <w:r w:rsidR="003F58B4" w:rsidRPr="003F58B4">
        <w:t>.</w:t>
      </w:r>
      <w:r w:rsidR="003F58B4" w:rsidRPr="003F58B4">
        <w:tab/>
        <w:t>Strony zgodnie oświadczają, że tryb przewidziany w ustawie z dnia 11.09.2019 r. Prawo zamówień publicznych (</w:t>
      </w:r>
      <w:proofErr w:type="spellStart"/>
      <w:r w:rsidR="003F58B4" w:rsidRPr="003F58B4">
        <w:t>t.j</w:t>
      </w:r>
      <w:proofErr w:type="spellEnd"/>
      <w:r w:rsidR="003F58B4" w:rsidRPr="003F58B4">
        <w:t xml:space="preserve">. Dz.U. </w:t>
      </w:r>
      <w:r w:rsidR="00A82B63">
        <w:t xml:space="preserve">z </w:t>
      </w:r>
      <w:r w:rsidR="00250981">
        <w:t>2023</w:t>
      </w:r>
      <w:r w:rsidR="00A82B63">
        <w:t xml:space="preserve"> r.</w:t>
      </w:r>
      <w:r w:rsidR="00250981">
        <w:t xml:space="preserve"> poz. 1605 ze</w:t>
      </w:r>
      <w:r w:rsidR="003F58B4" w:rsidRPr="003F58B4">
        <w:t xml:space="preserve"> zm.) i aktach wykonawczych do tej ustawy został zachowany. </w:t>
      </w:r>
    </w:p>
    <w:p w14:paraId="1F05B490" w14:textId="28F765FB" w:rsidR="002D0F47" w:rsidRDefault="002D0F47" w:rsidP="00250981"/>
    <w:p w14:paraId="6A7FC0DA" w14:textId="22E3FA4A" w:rsidR="00AE60F1" w:rsidRPr="0051523D" w:rsidRDefault="00AE60F1" w:rsidP="00AE60F1">
      <w:pPr>
        <w:ind w:firstLine="708"/>
      </w:pPr>
      <w:r w:rsidRPr="0051523D">
        <w:t xml:space="preserve">WYKONAWCA: </w:t>
      </w:r>
      <w:r w:rsidRPr="0051523D">
        <w:tab/>
      </w:r>
      <w:r w:rsidRPr="0051523D">
        <w:tab/>
        <w:t xml:space="preserve">        </w:t>
      </w:r>
      <w:r w:rsidRPr="0051523D">
        <w:tab/>
      </w:r>
      <w:r w:rsidRPr="0051523D">
        <w:tab/>
      </w:r>
      <w:r w:rsidRPr="0051523D">
        <w:tab/>
        <w:t xml:space="preserve">            ZAMAWIAJĄCY:</w:t>
      </w:r>
    </w:p>
    <w:p w14:paraId="42165FC9" w14:textId="77777777" w:rsidR="00AE60F1" w:rsidRPr="0051523D" w:rsidRDefault="00AE60F1" w:rsidP="00AE60F1">
      <w:pPr>
        <w:spacing w:after="0"/>
        <w:rPr>
          <w:i/>
          <w:iCs/>
        </w:rPr>
      </w:pPr>
      <w:r w:rsidRPr="0051523D">
        <w:rPr>
          <w:i/>
          <w:iCs/>
        </w:rPr>
        <w:t xml:space="preserve">      </w:t>
      </w:r>
    </w:p>
    <w:p w14:paraId="6F656DC5" w14:textId="77777777" w:rsidR="00AE60F1" w:rsidRPr="0051523D" w:rsidRDefault="00AE60F1" w:rsidP="00AE60F1">
      <w:pPr>
        <w:spacing w:after="0"/>
        <w:rPr>
          <w:i/>
          <w:iCs/>
        </w:rPr>
      </w:pPr>
    </w:p>
    <w:p w14:paraId="213110E9" w14:textId="77777777" w:rsidR="00AE60F1" w:rsidRPr="0051523D" w:rsidRDefault="00AE60F1" w:rsidP="00AE60F1">
      <w:pPr>
        <w:spacing w:after="0"/>
        <w:rPr>
          <w:i/>
          <w:iCs/>
        </w:rPr>
      </w:pPr>
    </w:p>
    <w:p w14:paraId="72627550" w14:textId="77777777" w:rsidR="00AE60F1" w:rsidRPr="0051523D" w:rsidRDefault="00AE60F1" w:rsidP="00AE60F1">
      <w:pPr>
        <w:spacing w:after="0"/>
        <w:rPr>
          <w:i/>
          <w:iCs/>
        </w:rPr>
      </w:pPr>
    </w:p>
    <w:p w14:paraId="463B6085" w14:textId="77777777" w:rsidR="00AE60F1" w:rsidRPr="0051523D" w:rsidRDefault="00AE60F1" w:rsidP="00AE60F1">
      <w:pPr>
        <w:spacing w:after="0"/>
        <w:rPr>
          <w:i/>
          <w:iCs/>
        </w:rPr>
      </w:pPr>
    </w:p>
    <w:p w14:paraId="6EF29BDD" w14:textId="77777777" w:rsidR="00AE60F1" w:rsidRPr="0051523D" w:rsidRDefault="00AE60F1" w:rsidP="00AE60F1">
      <w:pPr>
        <w:spacing w:after="0"/>
        <w:rPr>
          <w:i/>
          <w:iCs/>
        </w:rPr>
      </w:pPr>
    </w:p>
    <w:p w14:paraId="319B5A60" w14:textId="77777777" w:rsidR="00250981" w:rsidRDefault="00AE60F1" w:rsidP="00AE60F1">
      <w:pPr>
        <w:spacing w:after="0"/>
        <w:rPr>
          <w:i/>
          <w:iCs/>
        </w:rPr>
      </w:pPr>
      <w:r w:rsidRPr="0051523D">
        <w:rPr>
          <w:i/>
          <w:iCs/>
        </w:rPr>
        <w:t xml:space="preserve">            </w:t>
      </w:r>
    </w:p>
    <w:p w14:paraId="72F0E2D9" w14:textId="77777777" w:rsidR="00250981" w:rsidRDefault="00250981" w:rsidP="00AE60F1">
      <w:pPr>
        <w:spacing w:after="0"/>
        <w:rPr>
          <w:i/>
          <w:iCs/>
        </w:rPr>
      </w:pPr>
    </w:p>
    <w:p w14:paraId="09FE6F4F" w14:textId="77777777" w:rsidR="00250981" w:rsidRDefault="00250981" w:rsidP="00AE60F1">
      <w:pPr>
        <w:spacing w:after="0"/>
        <w:rPr>
          <w:i/>
          <w:iCs/>
        </w:rPr>
      </w:pPr>
    </w:p>
    <w:p w14:paraId="4907F65A" w14:textId="77777777" w:rsidR="00250981" w:rsidRDefault="00250981" w:rsidP="00AE60F1">
      <w:pPr>
        <w:spacing w:after="0"/>
        <w:rPr>
          <w:i/>
          <w:iCs/>
        </w:rPr>
      </w:pPr>
    </w:p>
    <w:p w14:paraId="1E1CA075" w14:textId="77777777" w:rsidR="00250981" w:rsidRDefault="00250981" w:rsidP="00AE60F1">
      <w:pPr>
        <w:spacing w:after="0"/>
        <w:rPr>
          <w:i/>
          <w:iCs/>
        </w:rPr>
      </w:pPr>
    </w:p>
    <w:p w14:paraId="0E69E951" w14:textId="77777777" w:rsidR="00250981" w:rsidRDefault="00250981" w:rsidP="00AE60F1">
      <w:pPr>
        <w:spacing w:after="0"/>
        <w:rPr>
          <w:i/>
          <w:iCs/>
        </w:rPr>
      </w:pPr>
    </w:p>
    <w:p w14:paraId="6C526D69" w14:textId="1F6C078A" w:rsidR="00AE60F1" w:rsidRPr="0051523D" w:rsidRDefault="00AE60F1" w:rsidP="00AE60F1">
      <w:pPr>
        <w:spacing w:after="0"/>
        <w:rPr>
          <w:i/>
          <w:iCs/>
        </w:rPr>
      </w:pPr>
      <w:r w:rsidRPr="0051523D">
        <w:rPr>
          <w:i/>
          <w:iCs/>
        </w:rPr>
        <w:t xml:space="preserve">                                                                                           </w:t>
      </w:r>
    </w:p>
    <w:p w14:paraId="313C465D" w14:textId="77777777" w:rsidR="00AE60F1" w:rsidRPr="0051523D" w:rsidRDefault="00AE60F1" w:rsidP="00AE60F1">
      <w:pPr>
        <w:spacing w:after="0"/>
        <w:rPr>
          <w:i/>
          <w:iCs/>
        </w:rPr>
      </w:pPr>
    </w:p>
    <w:p w14:paraId="706422F1" w14:textId="77777777" w:rsidR="00AE60F1" w:rsidRPr="0051523D" w:rsidRDefault="00AE60F1" w:rsidP="00AE60F1">
      <w:pPr>
        <w:spacing w:after="0" w:line="240" w:lineRule="auto"/>
        <w:rPr>
          <w:i/>
          <w:iCs/>
        </w:rPr>
      </w:pPr>
      <w:r w:rsidRPr="0051523D">
        <w:rPr>
          <w:i/>
          <w:iCs/>
        </w:rPr>
        <w:t xml:space="preserve">Załączniki: </w:t>
      </w:r>
    </w:p>
    <w:p w14:paraId="4C9D6A7E" w14:textId="77777777" w:rsidR="00AE60F1" w:rsidRPr="0051523D" w:rsidRDefault="00AE60F1" w:rsidP="000838A5">
      <w:pPr>
        <w:numPr>
          <w:ilvl w:val="0"/>
          <w:numId w:val="36"/>
        </w:numPr>
        <w:spacing w:after="0" w:line="240" w:lineRule="auto"/>
      </w:pPr>
      <w:r w:rsidRPr="0051523D">
        <w:t xml:space="preserve">Formularz ofertowo-cenowy </w:t>
      </w:r>
    </w:p>
    <w:p w14:paraId="4E0B2FD3" w14:textId="77777777" w:rsidR="00AE60F1" w:rsidRDefault="00AE60F1" w:rsidP="000838A5">
      <w:pPr>
        <w:pStyle w:val="Akapitzlist"/>
        <w:numPr>
          <w:ilvl w:val="0"/>
          <w:numId w:val="36"/>
        </w:numPr>
      </w:pPr>
      <w:r w:rsidRPr="0051523D">
        <w:t>Klauzula informacyjna z art. 13 RODO dla kontrahenta SP ZOZ w Człuchowie</w:t>
      </w:r>
      <w:r w:rsidRPr="00727C7B">
        <w:t xml:space="preserve"> </w:t>
      </w:r>
    </w:p>
    <w:p w14:paraId="1E369981" w14:textId="77777777" w:rsidR="00AE60F1" w:rsidRPr="009F7D22" w:rsidRDefault="00AE60F1" w:rsidP="000838A5">
      <w:pPr>
        <w:pStyle w:val="Akapitzlist"/>
        <w:numPr>
          <w:ilvl w:val="0"/>
          <w:numId w:val="36"/>
        </w:numPr>
      </w:pPr>
      <w:r w:rsidRPr="00727C7B">
        <w:t xml:space="preserve">Pełnomocnictwo </w:t>
      </w:r>
      <w:r w:rsidRPr="00150269">
        <w:rPr>
          <w:i/>
          <w:iCs/>
        </w:rPr>
        <w:t>(jeżeli dotyczy)</w:t>
      </w:r>
    </w:p>
    <w:p w14:paraId="266548E3" w14:textId="3ED92385" w:rsidR="006E5B5E" w:rsidRDefault="006E5B5E">
      <w:pPr>
        <w:rPr>
          <w:b/>
          <w:i/>
          <w:sz w:val="24"/>
          <w:szCs w:val="24"/>
        </w:rPr>
      </w:pPr>
    </w:p>
    <w:sectPr w:rsidR="006E5B5E" w:rsidSect="00787236">
      <w:headerReference w:type="default" r:id="rId9"/>
      <w:footerReference w:type="default" r:id="rId10"/>
      <w:pgSz w:w="11906" w:h="16838"/>
      <w:pgMar w:top="1135" w:right="1133" w:bottom="1134" w:left="141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88004" w14:textId="77777777" w:rsidR="00BC2F5A" w:rsidRDefault="00BC2F5A" w:rsidP="000E196C">
      <w:pPr>
        <w:spacing w:after="0" w:line="240" w:lineRule="auto"/>
      </w:pPr>
      <w:r>
        <w:separator/>
      </w:r>
    </w:p>
  </w:endnote>
  <w:endnote w:type="continuationSeparator" w:id="0">
    <w:p w14:paraId="5013093E" w14:textId="77777777" w:rsidR="00BC2F5A" w:rsidRDefault="00BC2F5A" w:rsidP="000E1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4760246"/>
      <w:docPartObj>
        <w:docPartGallery w:val="Page Numbers (Bottom of Page)"/>
        <w:docPartUnique/>
      </w:docPartObj>
    </w:sdtPr>
    <w:sdtEndPr/>
    <w:sdtContent>
      <w:sdt>
        <w:sdtPr>
          <w:id w:val="1627817345"/>
          <w:docPartObj>
            <w:docPartGallery w:val="Page Numbers (Top of Page)"/>
            <w:docPartUnique/>
          </w:docPartObj>
        </w:sdtPr>
        <w:sdtEndPr/>
        <w:sdtContent>
          <w:p w14:paraId="25F11013" w14:textId="41F8C618" w:rsidR="00BC2F5A" w:rsidRDefault="00BC2F5A">
            <w:pPr>
              <w:jc w:val="right"/>
            </w:pPr>
            <w:r w:rsidRPr="000E196C">
              <w:rPr>
                <w:i/>
                <w:sz w:val="18"/>
                <w:szCs w:val="18"/>
              </w:rPr>
              <w:t xml:space="preserve">Strona </w:t>
            </w:r>
            <w:r w:rsidRPr="000E196C">
              <w:rPr>
                <w:bCs/>
                <w:i/>
                <w:sz w:val="18"/>
                <w:szCs w:val="18"/>
              </w:rPr>
              <w:fldChar w:fldCharType="begin"/>
            </w:r>
            <w:r w:rsidRPr="000E196C">
              <w:rPr>
                <w:bCs/>
                <w:i/>
                <w:sz w:val="18"/>
                <w:szCs w:val="18"/>
              </w:rPr>
              <w:instrText>PAGE</w:instrText>
            </w:r>
            <w:r w:rsidRPr="000E196C">
              <w:rPr>
                <w:bCs/>
                <w:i/>
                <w:sz w:val="18"/>
                <w:szCs w:val="18"/>
              </w:rPr>
              <w:fldChar w:fldCharType="separate"/>
            </w:r>
            <w:r w:rsidR="00631D32">
              <w:rPr>
                <w:bCs/>
                <w:i/>
                <w:noProof/>
                <w:sz w:val="18"/>
                <w:szCs w:val="18"/>
              </w:rPr>
              <w:t>2</w:t>
            </w:r>
            <w:r w:rsidRPr="000E196C">
              <w:rPr>
                <w:bCs/>
                <w:i/>
                <w:sz w:val="18"/>
                <w:szCs w:val="18"/>
              </w:rPr>
              <w:fldChar w:fldCharType="end"/>
            </w:r>
            <w:r w:rsidRPr="000E196C">
              <w:rPr>
                <w:i/>
                <w:sz w:val="18"/>
                <w:szCs w:val="18"/>
              </w:rPr>
              <w:t xml:space="preserve"> z </w:t>
            </w:r>
            <w:r w:rsidRPr="000E196C">
              <w:rPr>
                <w:bCs/>
                <w:i/>
                <w:sz w:val="18"/>
                <w:szCs w:val="18"/>
              </w:rPr>
              <w:fldChar w:fldCharType="begin"/>
            </w:r>
            <w:r w:rsidRPr="000E196C">
              <w:rPr>
                <w:bCs/>
                <w:i/>
                <w:sz w:val="18"/>
                <w:szCs w:val="18"/>
              </w:rPr>
              <w:instrText>NUMPAGES</w:instrText>
            </w:r>
            <w:r w:rsidRPr="000E196C">
              <w:rPr>
                <w:bCs/>
                <w:i/>
                <w:sz w:val="18"/>
                <w:szCs w:val="18"/>
              </w:rPr>
              <w:fldChar w:fldCharType="separate"/>
            </w:r>
            <w:r w:rsidR="00631D32">
              <w:rPr>
                <w:bCs/>
                <w:i/>
                <w:noProof/>
                <w:sz w:val="18"/>
                <w:szCs w:val="18"/>
              </w:rPr>
              <w:t>8</w:t>
            </w:r>
            <w:r w:rsidRPr="000E196C">
              <w:rPr>
                <w:bCs/>
                <w:i/>
                <w:sz w:val="18"/>
                <w:szCs w:val="18"/>
              </w:rPr>
              <w:fldChar w:fldCharType="end"/>
            </w:r>
          </w:p>
        </w:sdtContent>
      </w:sdt>
    </w:sdtContent>
  </w:sdt>
  <w:p w14:paraId="2C02764E" w14:textId="77777777" w:rsidR="00BC2F5A" w:rsidRDefault="00BC2F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134BF5" w14:textId="77777777" w:rsidR="00BC2F5A" w:rsidRDefault="00BC2F5A" w:rsidP="000E196C">
      <w:pPr>
        <w:spacing w:after="0" w:line="240" w:lineRule="auto"/>
      </w:pPr>
      <w:r>
        <w:separator/>
      </w:r>
    </w:p>
  </w:footnote>
  <w:footnote w:type="continuationSeparator" w:id="0">
    <w:p w14:paraId="267DE9DE" w14:textId="77777777" w:rsidR="00BC2F5A" w:rsidRDefault="00BC2F5A" w:rsidP="000E1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F307" w14:textId="139FE89A" w:rsidR="00BC2F5A" w:rsidRPr="000E196C" w:rsidRDefault="00BC2F5A" w:rsidP="000E196C">
    <w:pPr>
      <w:jc w:val="center"/>
      <w:rPr>
        <w:i/>
        <w:sz w:val="18"/>
        <w:szCs w:val="18"/>
      </w:rPr>
    </w:pPr>
    <w:r w:rsidRPr="000E196C">
      <w:rPr>
        <w:i/>
        <w:sz w:val="18"/>
        <w:szCs w:val="18"/>
      </w:rPr>
      <w:t xml:space="preserve">Specyfikacja Warunków Zamówienia nr sprawy </w:t>
    </w:r>
    <w:r w:rsidRPr="00B55103">
      <w:rPr>
        <w:i/>
        <w:sz w:val="18"/>
        <w:szCs w:val="18"/>
      </w:rPr>
      <w:t>ZP/0</w:t>
    </w:r>
    <w:r>
      <w:rPr>
        <w:i/>
        <w:sz w:val="18"/>
        <w:szCs w:val="18"/>
      </w:rPr>
      <w:t>4</w:t>
    </w:r>
    <w:r w:rsidRPr="00B55103">
      <w:rPr>
        <w:i/>
        <w:sz w:val="18"/>
        <w:szCs w:val="18"/>
      </w:rPr>
      <w:t>/SPZOZ/202</w:t>
    </w:r>
    <w:r>
      <w:rPr>
        <w:i/>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F4E99"/>
    <w:multiLevelType w:val="hybridMultilevel"/>
    <w:tmpl w:val="0966F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75FEC"/>
    <w:multiLevelType w:val="hybridMultilevel"/>
    <w:tmpl w:val="39F272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A7A4E"/>
    <w:multiLevelType w:val="hybridMultilevel"/>
    <w:tmpl w:val="B2BA2BDA"/>
    <w:lvl w:ilvl="0" w:tplc="84AAD7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2D5556"/>
    <w:multiLevelType w:val="hybridMultilevel"/>
    <w:tmpl w:val="F9F8394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44509D7"/>
    <w:multiLevelType w:val="hybridMultilevel"/>
    <w:tmpl w:val="A8FC408C"/>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43B88"/>
    <w:multiLevelType w:val="hybridMultilevel"/>
    <w:tmpl w:val="01380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7062628"/>
    <w:multiLevelType w:val="hybridMultilevel"/>
    <w:tmpl w:val="EC60AD2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5F2158"/>
    <w:multiLevelType w:val="hybridMultilevel"/>
    <w:tmpl w:val="64AA6410"/>
    <w:lvl w:ilvl="0" w:tplc="31088214">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647986"/>
    <w:multiLevelType w:val="hybridMultilevel"/>
    <w:tmpl w:val="47ACF6BE"/>
    <w:lvl w:ilvl="0" w:tplc="1646FFD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5A3BDD"/>
    <w:multiLevelType w:val="hybridMultilevel"/>
    <w:tmpl w:val="411E8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B84456"/>
    <w:multiLevelType w:val="singleLevel"/>
    <w:tmpl w:val="1E422D16"/>
    <w:lvl w:ilvl="0">
      <w:start w:val="1"/>
      <w:numFmt w:val="decimal"/>
      <w:lvlText w:val="%1)"/>
      <w:lvlJc w:val="left"/>
      <w:pPr>
        <w:tabs>
          <w:tab w:val="num" w:pos="360"/>
        </w:tabs>
        <w:ind w:left="360" w:hanging="360"/>
      </w:pPr>
    </w:lvl>
  </w:abstractNum>
  <w:abstractNum w:abstractNumId="11" w15:restartNumberingAfterBreak="0">
    <w:nsid w:val="0D885733"/>
    <w:multiLevelType w:val="multilevel"/>
    <w:tmpl w:val="EBAA9D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ED362F6"/>
    <w:multiLevelType w:val="multilevel"/>
    <w:tmpl w:val="2FA07F5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0F7478E3"/>
    <w:multiLevelType w:val="hybridMultilevel"/>
    <w:tmpl w:val="BDB8C0BC"/>
    <w:lvl w:ilvl="0" w:tplc="560C902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55C3001"/>
    <w:multiLevelType w:val="hybridMultilevel"/>
    <w:tmpl w:val="A420F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B9334C"/>
    <w:multiLevelType w:val="hybridMultilevel"/>
    <w:tmpl w:val="4F3E6C36"/>
    <w:lvl w:ilvl="0" w:tplc="560C902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B2D327A"/>
    <w:multiLevelType w:val="hybridMultilevel"/>
    <w:tmpl w:val="698224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996307"/>
    <w:multiLevelType w:val="hybridMultilevel"/>
    <w:tmpl w:val="7A7AFDEA"/>
    <w:lvl w:ilvl="0" w:tplc="67102C2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7857C9"/>
    <w:multiLevelType w:val="hybridMultilevel"/>
    <w:tmpl w:val="24F88860"/>
    <w:lvl w:ilvl="0" w:tplc="88349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D6B4434"/>
    <w:multiLevelType w:val="hybridMultilevel"/>
    <w:tmpl w:val="A6769A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DA31AD1"/>
    <w:multiLevelType w:val="hybridMultilevel"/>
    <w:tmpl w:val="FBAC98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15A2256"/>
    <w:multiLevelType w:val="hybridMultilevel"/>
    <w:tmpl w:val="F312A30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1F56178"/>
    <w:multiLevelType w:val="hybridMultilevel"/>
    <w:tmpl w:val="FBB6F7A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24A200FE"/>
    <w:multiLevelType w:val="hybridMultilevel"/>
    <w:tmpl w:val="0F3481C2"/>
    <w:lvl w:ilvl="0" w:tplc="8B662A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4F32736"/>
    <w:multiLevelType w:val="hybridMultilevel"/>
    <w:tmpl w:val="C75252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D0449C"/>
    <w:multiLevelType w:val="hybridMultilevel"/>
    <w:tmpl w:val="A1FCC1C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27117634"/>
    <w:multiLevelType w:val="hybridMultilevel"/>
    <w:tmpl w:val="EB14DE5A"/>
    <w:lvl w:ilvl="0" w:tplc="04150003">
      <w:start w:val="1"/>
      <w:numFmt w:val="bullet"/>
      <w:lvlText w:val="o"/>
      <w:lvlJc w:val="left"/>
      <w:pPr>
        <w:ind w:left="1931" w:hanging="360"/>
      </w:pPr>
      <w:rPr>
        <w:rFonts w:ascii="Courier New" w:hAnsi="Courier New" w:cs="Courier New"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27" w15:restartNumberingAfterBreak="0">
    <w:nsid w:val="2ACC1E53"/>
    <w:multiLevelType w:val="hybridMultilevel"/>
    <w:tmpl w:val="0296852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8" w15:restartNumberingAfterBreak="0">
    <w:nsid w:val="2C93474B"/>
    <w:multiLevelType w:val="hybridMultilevel"/>
    <w:tmpl w:val="9294D7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D3B662E"/>
    <w:multiLevelType w:val="hybridMultilevel"/>
    <w:tmpl w:val="5C92D5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2D473B96"/>
    <w:multiLevelType w:val="hybridMultilevel"/>
    <w:tmpl w:val="729E7D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0072E8"/>
    <w:multiLevelType w:val="hybridMultilevel"/>
    <w:tmpl w:val="D9F673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1554890"/>
    <w:multiLevelType w:val="hybridMultilevel"/>
    <w:tmpl w:val="E0E430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2E9D"/>
    <w:multiLevelType w:val="hybridMultilevel"/>
    <w:tmpl w:val="10087CB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4" w15:restartNumberingAfterBreak="0">
    <w:nsid w:val="32D97D3E"/>
    <w:multiLevelType w:val="hybridMultilevel"/>
    <w:tmpl w:val="A25055F0"/>
    <w:lvl w:ilvl="0" w:tplc="6E18030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D101C4"/>
    <w:multiLevelType w:val="hybridMultilevel"/>
    <w:tmpl w:val="FBDE21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535693E"/>
    <w:multiLevelType w:val="hybridMultilevel"/>
    <w:tmpl w:val="F29C06C2"/>
    <w:lvl w:ilvl="0" w:tplc="E2905A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DB28F9"/>
    <w:multiLevelType w:val="hybridMultilevel"/>
    <w:tmpl w:val="0710422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375741E0"/>
    <w:multiLevelType w:val="hybridMultilevel"/>
    <w:tmpl w:val="37B4428E"/>
    <w:lvl w:ilvl="0" w:tplc="FCEEC9C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A27A06"/>
    <w:multiLevelType w:val="hybridMultilevel"/>
    <w:tmpl w:val="F1E8FA1C"/>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0" w15:restartNumberingAfterBreak="0">
    <w:nsid w:val="3B3110A4"/>
    <w:multiLevelType w:val="hybridMultilevel"/>
    <w:tmpl w:val="56D0BF62"/>
    <w:lvl w:ilvl="0" w:tplc="9EEEB4A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B7F341B"/>
    <w:multiLevelType w:val="hybridMultilevel"/>
    <w:tmpl w:val="3AAC58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D5A6A8B"/>
    <w:multiLevelType w:val="hybridMultilevel"/>
    <w:tmpl w:val="056C47AC"/>
    <w:lvl w:ilvl="0" w:tplc="42369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C34D06"/>
    <w:multiLevelType w:val="hybridMultilevel"/>
    <w:tmpl w:val="687261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3DD2B9A"/>
    <w:multiLevelType w:val="hybridMultilevel"/>
    <w:tmpl w:val="F10604B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60E42CC"/>
    <w:multiLevelType w:val="hybridMultilevel"/>
    <w:tmpl w:val="80165F7C"/>
    <w:lvl w:ilvl="0" w:tplc="9864BBD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7C5597"/>
    <w:multiLevelType w:val="hybridMultilevel"/>
    <w:tmpl w:val="0F325C22"/>
    <w:lvl w:ilvl="0" w:tplc="023AAF96">
      <w:start w:val="1"/>
      <w:numFmt w:val="decimal"/>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020614"/>
    <w:multiLevelType w:val="hybridMultilevel"/>
    <w:tmpl w:val="5BDC6E28"/>
    <w:lvl w:ilvl="0" w:tplc="83DAA41E">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54385E40">
      <w:start w:val="1"/>
      <w:numFmt w:val="lowerLetter"/>
      <w:lvlText w:val="%8."/>
      <w:lvlJc w:val="left"/>
      <w:pPr>
        <w:ind w:left="5760" w:hanging="360"/>
      </w:pPr>
      <w:rPr>
        <w:b w:val="0"/>
      </w:rPr>
    </w:lvl>
    <w:lvl w:ilvl="8" w:tplc="0415001B" w:tentative="1">
      <w:start w:val="1"/>
      <w:numFmt w:val="lowerRoman"/>
      <w:lvlText w:val="%9."/>
      <w:lvlJc w:val="right"/>
      <w:pPr>
        <w:ind w:left="6480" w:hanging="180"/>
      </w:pPr>
    </w:lvl>
  </w:abstractNum>
  <w:abstractNum w:abstractNumId="48" w15:restartNumberingAfterBreak="0">
    <w:nsid w:val="4AC70083"/>
    <w:multiLevelType w:val="hybridMultilevel"/>
    <w:tmpl w:val="7B6204E6"/>
    <w:lvl w:ilvl="0" w:tplc="D40C7C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F1477B0"/>
    <w:multiLevelType w:val="hybridMultilevel"/>
    <w:tmpl w:val="CEEE047A"/>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50" w15:restartNumberingAfterBreak="0">
    <w:nsid w:val="500345F3"/>
    <w:multiLevelType w:val="hybridMultilevel"/>
    <w:tmpl w:val="9446E3F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503378AA"/>
    <w:multiLevelType w:val="hybridMultilevel"/>
    <w:tmpl w:val="EE6AD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06D355A"/>
    <w:multiLevelType w:val="hybridMultilevel"/>
    <w:tmpl w:val="6204C788"/>
    <w:lvl w:ilvl="0" w:tplc="04150011">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27E01EB"/>
    <w:multiLevelType w:val="hybridMultilevel"/>
    <w:tmpl w:val="060A0DE4"/>
    <w:lvl w:ilvl="0" w:tplc="5A6C692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3C62FC"/>
    <w:multiLevelType w:val="hybridMultilevel"/>
    <w:tmpl w:val="4B8CA01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55450121"/>
    <w:multiLevelType w:val="hybridMultilevel"/>
    <w:tmpl w:val="649AFA4E"/>
    <w:lvl w:ilvl="0" w:tplc="308E448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806279"/>
    <w:multiLevelType w:val="hybridMultilevel"/>
    <w:tmpl w:val="F81E212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565848C5"/>
    <w:multiLevelType w:val="hybridMultilevel"/>
    <w:tmpl w:val="5F92DEA6"/>
    <w:lvl w:ilvl="0" w:tplc="42369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F95C51"/>
    <w:multiLevelType w:val="hybridMultilevel"/>
    <w:tmpl w:val="9C3E95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224033"/>
    <w:multiLevelType w:val="hybridMultilevel"/>
    <w:tmpl w:val="767CE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1C338C"/>
    <w:multiLevelType w:val="hybridMultilevel"/>
    <w:tmpl w:val="AE16F9EE"/>
    <w:lvl w:ilvl="0" w:tplc="5F0A785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2705B8"/>
    <w:multiLevelType w:val="hybridMultilevel"/>
    <w:tmpl w:val="15E8CA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4736957"/>
    <w:multiLevelType w:val="hybridMultilevel"/>
    <w:tmpl w:val="E9D068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647661ED"/>
    <w:multiLevelType w:val="hybridMultilevel"/>
    <w:tmpl w:val="18B68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8F0D45"/>
    <w:multiLevelType w:val="hybridMultilevel"/>
    <w:tmpl w:val="8FD673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52D2EFA"/>
    <w:multiLevelType w:val="hybridMultilevel"/>
    <w:tmpl w:val="690A3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C21389"/>
    <w:multiLevelType w:val="hybridMultilevel"/>
    <w:tmpl w:val="91ACEE80"/>
    <w:lvl w:ilvl="0" w:tplc="23E67E4C">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4C447D"/>
    <w:multiLevelType w:val="hybridMultilevel"/>
    <w:tmpl w:val="4B44F882"/>
    <w:lvl w:ilvl="0" w:tplc="32DC730E">
      <w:start w:val="1"/>
      <w:numFmt w:val="decimal"/>
      <w:lvlText w:val="%1)"/>
      <w:lvlJc w:val="left"/>
      <w:pPr>
        <w:ind w:left="1004" w:hanging="360"/>
      </w:pPr>
      <w:rPr>
        <w:b w:val="0"/>
        <w:bCs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8" w15:restartNumberingAfterBreak="0">
    <w:nsid w:val="6B100462"/>
    <w:multiLevelType w:val="hybridMultilevel"/>
    <w:tmpl w:val="CA14DE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BC7725A"/>
    <w:multiLevelType w:val="hybridMultilevel"/>
    <w:tmpl w:val="90629F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66588F"/>
    <w:multiLevelType w:val="hybridMultilevel"/>
    <w:tmpl w:val="4128ED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930B9D"/>
    <w:multiLevelType w:val="hybridMultilevel"/>
    <w:tmpl w:val="79EEF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F8383E"/>
    <w:multiLevelType w:val="hybridMultilevel"/>
    <w:tmpl w:val="A16423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0443C8C"/>
    <w:multiLevelType w:val="hybridMultilevel"/>
    <w:tmpl w:val="C16A7A6E"/>
    <w:lvl w:ilvl="0" w:tplc="ECF2B114">
      <w:start w:val="1"/>
      <w:numFmt w:val="decimal"/>
      <w:lvlText w:val="%1)"/>
      <w:lvlJc w:val="left"/>
      <w:pPr>
        <w:ind w:left="644" w:hanging="360"/>
      </w:pPr>
      <w:rPr>
        <w:rFonts w:hint="default"/>
      </w:rPr>
    </w:lvl>
    <w:lvl w:ilvl="1" w:tplc="477A8710">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72295FAB"/>
    <w:multiLevelType w:val="multilevel"/>
    <w:tmpl w:val="CBE009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3BC41F9"/>
    <w:multiLevelType w:val="hybridMultilevel"/>
    <w:tmpl w:val="03923452"/>
    <w:lvl w:ilvl="0" w:tplc="42369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4966283"/>
    <w:multiLevelType w:val="hybridMultilevel"/>
    <w:tmpl w:val="1D7458E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78D2511A"/>
    <w:multiLevelType w:val="hybridMultilevel"/>
    <w:tmpl w:val="B0F8879E"/>
    <w:lvl w:ilvl="0" w:tplc="1B34F7FC">
      <w:start w:val="1"/>
      <w:numFmt w:val="lowerLetter"/>
      <w:lvlText w:val="%1)"/>
      <w:lvlJc w:val="left"/>
      <w:pPr>
        <w:ind w:left="644" w:hanging="360"/>
      </w:pPr>
      <w:rPr>
        <w:rFonts w:cstheme="minorHAnsi"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8" w15:restartNumberingAfterBreak="0">
    <w:nsid w:val="7972650C"/>
    <w:multiLevelType w:val="hybridMultilevel"/>
    <w:tmpl w:val="F3B05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7C5C34"/>
    <w:multiLevelType w:val="hybridMultilevel"/>
    <w:tmpl w:val="711EEC2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7A67077F"/>
    <w:multiLevelType w:val="hybridMultilevel"/>
    <w:tmpl w:val="6228F294"/>
    <w:lvl w:ilvl="0" w:tplc="5FA6DE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B692E53"/>
    <w:multiLevelType w:val="hybridMultilevel"/>
    <w:tmpl w:val="CC0A1D8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7C5B149F"/>
    <w:multiLevelType w:val="hybridMultilevel"/>
    <w:tmpl w:val="A17CC0BA"/>
    <w:lvl w:ilvl="0" w:tplc="C04A5C4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15:restartNumberingAfterBreak="0">
    <w:nsid w:val="7E5132AA"/>
    <w:multiLevelType w:val="hybridMultilevel"/>
    <w:tmpl w:val="C8D88974"/>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84" w15:restartNumberingAfterBreak="0">
    <w:nsid w:val="7F1B1061"/>
    <w:multiLevelType w:val="hybridMultilevel"/>
    <w:tmpl w:val="D0F26958"/>
    <w:lvl w:ilvl="0" w:tplc="04150017">
      <w:start w:val="1"/>
      <w:numFmt w:val="lowerLetter"/>
      <w:lvlText w:val="%1)"/>
      <w:lvlJc w:val="left"/>
      <w:pPr>
        <w:tabs>
          <w:tab w:val="num" w:pos="1211"/>
        </w:tabs>
        <w:ind w:left="1211" w:hanging="360"/>
      </w:pPr>
    </w:lvl>
    <w:lvl w:ilvl="1" w:tplc="04150003">
      <w:start w:val="1"/>
      <w:numFmt w:val="bullet"/>
      <w:lvlText w:val="o"/>
      <w:lvlJc w:val="left"/>
      <w:pPr>
        <w:tabs>
          <w:tab w:val="num" w:pos="3600"/>
        </w:tabs>
        <w:ind w:left="3600" w:hanging="360"/>
      </w:pPr>
      <w:rPr>
        <w:rFonts w:ascii="Courier New" w:hAnsi="Courier New" w:cs="Courier New" w:hint="default"/>
      </w:rPr>
    </w:lvl>
    <w:lvl w:ilvl="2" w:tplc="0415001B" w:tentative="1">
      <w:start w:val="1"/>
      <w:numFmt w:val="lowerRoman"/>
      <w:lvlText w:val="%3."/>
      <w:lvlJc w:val="right"/>
      <w:pPr>
        <w:tabs>
          <w:tab w:val="num" w:pos="4320"/>
        </w:tabs>
        <w:ind w:left="4320" w:hanging="180"/>
      </w:pPr>
    </w:lvl>
    <w:lvl w:ilvl="3" w:tplc="0415000F" w:tentative="1">
      <w:start w:val="1"/>
      <w:numFmt w:val="decimal"/>
      <w:lvlText w:val="%4."/>
      <w:lvlJc w:val="left"/>
      <w:pPr>
        <w:tabs>
          <w:tab w:val="num" w:pos="5040"/>
        </w:tabs>
        <w:ind w:left="5040" w:hanging="360"/>
      </w:pPr>
    </w:lvl>
    <w:lvl w:ilvl="4" w:tplc="04150019" w:tentative="1">
      <w:start w:val="1"/>
      <w:numFmt w:val="lowerLetter"/>
      <w:lvlText w:val="%5."/>
      <w:lvlJc w:val="left"/>
      <w:pPr>
        <w:tabs>
          <w:tab w:val="num" w:pos="5760"/>
        </w:tabs>
        <w:ind w:left="5760" w:hanging="360"/>
      </w:pPr>
    </w:lvl>
    <w:lvl w:ilvl="5" w:tplc="0415001B" w:tentative="1">
      <w:start w:val="1"/>
      <w:numFmt w:val="lowerRoman"/>
      <w:lvlText w:val="%6."/>
      <w:lvlJc w:val="right"/>
      <w:pPr>
        <w:tabs>
          <w:tab w:val="num" w:pos="6480"/>
        </w:tabs>
        <w:ind w:left="6480" w:hanging="180"/>
      </w:pPr>
    </w:lvl>
    <w:lvl w:ilvl="6" w:tplc="0415000F" w:tentative="1">
      <w:start w:val="1"/>
      <w:numFmt w:val="decimal"/>
      <w:lvlText w:val="%7."/>
      <w:lvlJc w:val="left"/>
      <w:pPr>
        <w:tabs>
          <w:tab w:val="num" w:pos="7200"/>
        </w:tabs>
        <w:ind w:left="7200" w:hanging="360"/>
      </w:pPr>
    </w:lvl>
    <w:lvl w:ilvl="7" w:tplc="04150019" w:tentative="1">
      <w:start w:val="1"/>
      <w:numFmt w:val="lowerLetter"/>
      <w:lvlText w:val="%8."/>
      <w:lvlJc w:val="left"/>
      <w:pPr>
        <w:tabs>
          <w:tab w:val="num" w:pos="7920"/>
        </w:tabs>
        <w:ind w:left="7920" w:hanging="360"/>
      </w:pPr>
    </w:lvl>
    <w:lvl w:ilvl="8" w:tplc="0415001B" w:tentative="1">
      <w:start w:val="1"/>
      <w:numFmt w:val="lowerRoman"/>
      <w:lvlText w:val="%9."/>
      <w:lvlJc w:val="right"/>
      <w:pPr>
        <w:tabs>
          <w:tab w:val="num" w:pos="8640"/>
        </w:tabs>
        <w:ind w:left="8640" w:hanging="180"/>
      </w:pPr>
    </w:lvl>
  </w:abstractNum>
  <w:abstractNum w:abstractNumId="85" w15:restartNumberingAfterBreak="0">
    <w:nsid w:val="7F7F6D4F"/>
    <w:multiLevelType w:val="hybridMultilevel"/>
    <w:tmpl w:val="789438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805241308">
    <w:abstractNumId w:val="78"/>
  </w:num>
  <w:num w:numId="2" w16cid:durableId="67775323">
    <w:abstractNumId w:val="54"/>
  </w:num>
  <w:num w:numId="3" w16cid:durableId="639312310">
    <w:abstractNumId w:val="35"/>
  </w:num>
  <w:num w:numId="4" w16cid:durableId="690450281">
    <w:abstractNumId w:val="17"/>
  </w:num>
  <w:num w:numId="5" w16cid:durableId="2007780918">
    <w:abstractNumId w:val="66"/>
  </w:num>
  <w:num w:numId="6" w16cid:durableId="1270044606">
    <w:abstractNumId w:val="19"/>
  </w:num>
  <w:num w:numId="7" w16cid:durableId="1553813373">
    <w:abstractNumId w:val="43"/>
  </w:num>
  <w:num w:numId="8" w16cid:durableId="1453133051">
    <w:abstractNumId w:val="52"/>
  </w:num>
  <w:num w:numId="9" w16cid:durableId="1709069086">
    <w:abstractNumId w:val="75"/>
  </w:num>
  <w:num w:numId="10" w16cid:durableId="1837573992">
    <w:abstractNumId w:val="57"/>
  </w:num>
  <w:num w:numId="11" w16cid:durableId="1208950474">
    <w:abstractNumId w:val="85"/>
  </w:num>
  <w:num w:numId="12" w16cid:durableId="498811605">
    <w:abstractNumId w:val="34"/>
  </w:num>
  <w:num w:numId="13" w16cid:durableId="380057361">
    <w:abstractNumId w:val="45"/>
  </w:num>
  <w:num w:numId="14" w16cid:durableId="1381172764">
    <w:abstractNumId w:val="81"/>
  </w:num>
  <w:num w:numId="15" w16cid:durableId="974263587">
    <w:abstractNumId w:val="42"/>
  </w:num>
  <w:num w:numId="16" w16cid:durableId="1945965446">
    <w:abstractNumId w:val="12"/>
  </w:num>
  <w:num w:numId="17" w16cid:durableId="668018511">
    <w:abstractNumId w:val="28"/>
  </w:num>
  <w:num w:numId="18" w16cid:durableId="1344749746">
    <w:abstractNumId w:val="13"/>
  </w:num>
  <w:num w:numId="19" w16cid:durableId="1810517100">
    <w:abstractNumId w:val="72"/>
  </w:num>
  <w:num w:numId="20" w16cid:durableId="900168956">
    <w:abstractNumId w:val="15"/>
  </w:num>
  <w:num w:numId="21" w16cid:durableId="386489242">
    <w:abstractNumId w:val="9"/>
  </w:num>
  <w:num w:numId="22" w16cid:durableId="275066253">
    <w:abstractNumId w:val="40"/>
  </w:num>
  <w:num w:numId="23" w16cid:durableId="272323568">
    <w:abstractNumId w:val="33"/>
  </w:num>
  <w:num w:numId="24" w16cid:durableId="197012860">
    <w:abstractNumId w:val="36"/>
  </w:num>
  <w:num w:numId="25" w16cid:durableId="53509017">
    <w:abstractNumId w:val="64"/>
  </w:num>
  <w:num w:numId="26" w16cid:durableId="1412776292">
    <w:abstractNumId w:val="63"/>
  </w:num>
  <w:num w:numId="27" w16cid:durableId="2140880268">
    <w:abstractNumId w:val="61"/>
  </w:num>
  <w:num w:numId="28" w16cid:durableId="1549023736">
    <w:abstractNumId w:val="0"/>
  </w:num>
  <w:num w:numId="29" w16cid:durableId="1397629866">
    <w:abstractNumId w:val="62"/>
  </w:num>
  <w:num w:numId="30" w16cid:durableId="32582906">
    <w:abstractNumId w:val="68"/>
  </w:num>
  <w:num w:numId="31" w16cid:durableId="7101598">
    <w:abstractNumId w:val="82"/>
  </w:num>
  <w:num w:numId="32" w16cid:durableId="1446919976">
    <w:abstractNumId w:val="39"/>
  </w:num>
  <w:num w:numId="33" w16cid:durableId="1955089261">
    <w:abstractNumId w:val="18"/>
  </w:num>
  <w:num w:numId="34" w16cid:durableId="262227749">
    <w:abstractNumId w:val="58"/>
  </w:num>
  <w:num w:numId="35" w16cid:durableId="1144852491">
    <w:abstractNumId w:val="60"/>
  </w:num>
  <w:num w:numId="36" w16cid:durableId="1201241447">
    <w:abstractNumId w:val="53"/>
  </w:num>
  <w:num w:numId="37" w16cid:durableId="1004816855">
    <w:abstractNumId w:val="65"/>
  </w:num>
  <w:num w:numId="38" w16cid:durableId="140074132">
    <w:abstractNumId w:val="46"/>
  </w:num>
  <w:num w:numId="39" w16cid:durableId="377899072">
    <w:abstractNumId w:val="55"/>
  </w:num>
  <w:num w:numId="40" w16cid:durableId="806514181">
    <w:abstractNumId w:val="2"/>
  </w:num>
  <w:num w:numId="41" w16cid:durableId="1199120604">
    <w:abstractNumId w:val="29"/>
  </w:num>
  <w:num w:numId="42" w16cid:durableId="578365622">
    <w:abstractNumId w:val="73"/>
  </w:num>
  <w:num w:numId="43" w16cid:durableId="1552502522">
    <w:abstractNumId w:val="27"/>
  </w:num>
  <w:num w:numId="44" w16cid:durableId="722943305">
    <w:abstractNumId w:val="20"/>
  </w:num>
  <w:num w:numId="45" w16cid:durableId="403575556">
    <w:abstractNumId w:val="6"/>
  </w:num>
  <w:num w:numId="46" w16cid:durableId="1152060894">
    <w:abstractNumId w:val="70"/>
  </w:num>
  <w:num w:numId="47" w16cid:durableId="1708218497">
    <w:abstractNumId w:val="14"/>
  </w:num>
  <w:num w:numId="48" w16cid:durableId="10610576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1650535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06140882">
    <w:abstractNumId w:val="38"/>
  </w:num>
  <w:num w:numId="51" w16cid:durableId="830144604">
    <w:abstractNumId w:val="47"/>
  </w:num>
  <w:num w:numId="52" w16cid:durableId="2130273423">
    <w:abstractNumId w:val="8"/>
  </w:num>
  <w:num w:numId="53" w16cid:durableId="645168071">
    <w:abstractNumId w:val="44"/>
  </w:num>
  <w:num w:numId="54" w16cid:durableId="585500205">
    <w:abstractNumId w:val="51"/>
  </w:num>
  <w:num w:numId="55" w16cid:durableId="1036782310">
    <w:abstractNumId w:val="23"/>
  </w:num>
  <w:num w:numId="56" w16cid:durableId="590235864">
    <w:abstractNumId w:val="77"/>
  </w:num>
  <w:num w:numId="57" w16cid:durableId="192101887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083848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444458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51420976">
    <w:abstractNumId w:val="30"/>
  </w:num>
  <w:num w:numId="61" w16cid:durableId="788165666">
    <w:abstractNumId w:val="5"/>
  </w:num>
  <w:num w:numId="62" w16cid:durableId="2821717">
    <w:abstractNumId w:val="48"/>
  </w:num>
  <w:num w:numId="63" w16cid:durableId="816338421">
    <w:abstractNumId w:val="1"/>
  </w:num>
  <w:num w:numId="64" w16cid:durableId="1388340803">
    <w:abstractNumId w:val="21"/>
  </w:num>
  <w:num w:numId="65" w16cid:durableId="1382250225">
    <w:abstractNumId w:val="50"/>
  </w:num>
  <w:num w:numId="66" w16cid:durableId="949047920">
    <w:abstractNumId w:val="25"/>
  </w:num>
  <w:num w:numId="67" w16cid:durableId="826480589">
    <w:abstractNumId w:val="49"/>
  </w:num>
  <w:num w:numId="68" w16cid:durableId="947279280">
    <w:abstractNumId w:val="83"/>
  </w:num>
  <w:num w:numId="69" w16cid:durableId="1946378628">
    <w:abstractNumId w:val="37"/>
  </w:num>
  <w:num w:numId="70" w16cid:durableId="1365210163">
    <w:abstractNumId w:val="22"/>
  </w:num>
  <w:num w:numId="71" w16cid:durableId="880483489">
    <w:abstractNumId w:val="69"/>
  </w:num>
  <w:num w:numId="72" w16cid:durableId="955335237">
    <w:abstractNumId w:val="79"/>
  </w:num>
  <w:num w:numId="73" w16cid:durableId="1378311608">
    <w:abstractNumId w:val="32"/>
  </w:num>
  <w:num w:numId="74" w16cid:durableId="1052465533">
    <w:abstractNumId w:val="59"/>
  </w:num>
  <w:num w:numId="75" w16cid:durableId="1752194234">
    <w:abstractNumId w:val="80"/>
  </w:num>
  <w:num w:numId="76" w16cid:durableId="1589146219">
    <w:abstractNumId w:val="71"/>
  </w:num>
  <w:num w:numId="77" w16cid:durableId="1289580185">
    <w:abstractNumId w:val="31"/>
  </w:num>
  <w:num w:numId="78" w16cid:durableId="2115246402">
    <w:abstractNumId w:val="41"/>
  </w:num>
  <w:num w:numId="79" w16cid:durableId="836576076">
    <w:abstractNumId w:val="56"/>
  </w:num>
  <w:num w:numId="80" w16cid:durableId="1100836992">
    <w:abstractNumId w:val="16"/>
  </w:num>
  <w:num w:numId="81" w16cid:durableId="1593472145">
    <w:abstractNumId w:val="10"/>
  </w:num>
  <w:num w:numId="82" w16cid:durableId="2007047363">
    <w:abstractNumId w:val="84"/>
  </w:num>
  <w:num w:numId="83" w16cid:durableId="607978003">
    <w:abstractNumId w:val="26"/>
  </w:num>
  <w:num w:numId="84" w16cid:durableId="2085102777">
    <w:abstractNumId w:val="24"/>
  </w:num>
  <w:num w:numId="85" w16cid:durableId="400643595">
    <w:abstractNumId w:val="76"/>
  </w:num>
  <w:num w:numId="86" w16cid:durableId="67461272">
    <w:abstractNumId w:val="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FB1"/>
    <w:rsid w:val="000007A1"/>
    <w:rsid w:val="00003A0E"/>
    <w:rsid w:val="0000583B"/>
    <w:rsid w:val="00005D3E"/>
    <w:rsid w:val="0000757B"/>
    <w:rsid w:val="00010EC2"/>
    <w:rsid w:val="00013FAF"/>
    <w:rsid w:val="000156A2"/>
    <w:rsid w:val="00016AF2"/>
    <w:rsid w:val="00017701"/>
    <w:rsid w:val="00020F19"/>
    <w:rsid w:val="000227CD"/>
    <w:rsid w:val="00025D11"/>
    <w:rsid w:val="00030854"/>
    <w:rsid w:val="0003133D"/>
    <w:rsid w:val="00031CC5"/>
    <w:rsid w:val="00032BB1"/>
    <w:rsid w:val="00033EBF"/>
    <w:rsid w:val="00037B66"/>
    <w:rsid w:val="00040775"/>
    <w:rsid w:val="00041131"/>
    <w:rsid w:val="00042070"/>
    <w:rsid w:val="00042C35"/>
    <w:rsid w:val="000553EE"/>
    <w:rsid w:val="00055E8B"/>
    <w:rsid w:val="0006077F"/>
    <w:rsid w:val="00061124"/>
    <w:rsid w:val="000624B4"/>
    <w:rsid w:val="00063C9A"/>
    <w:rsid w:val="000656DD"/>
    <w:rsid w:val="00065E28"/>
    <w:rsid w:val="0006778D"/>
    <w:rsid w:val="00067C5B"/>
    <w:rsid w:val="00070DD2"/>
    <w:rsid w:val="00072934"/>
    <w:rsid w:val="00072C9F"/>
    <w:rsid w:val="00073447"/>
    <w:rsid w:val="00074DA0"/>
    <w:rsid w:val="00074F72"/>
    <w:rsid w:val="000756ED"/>
    <w:rsid w:val="00077B9E"/>
    <w:rsid w:val="0008132D"/>
    <w:rsid w:val="00081A5D"/>
    <w:rsid w:val="000838A5"/>
    <w:rsid w:val="00086BCE"/>
    <w:rsid w:val="000929B6"/>
    <w:rsid w:val="000943B4"/>
    <w:rsid w:val="00095EC9"/>
    <w:rsid w:val="000A0173"/>
    <w:rsid w:val="000A379E"/>
    <w:rsid w:val="000A5BDB"/>
    <w:rsid w:val="000A73A1"/>
    <w:rsid w:val="000B23BF"/>
    <w:rsid w:val="000B26E8"/>
    <w:rsid w:val="000B423D"/>
    <w:rsid w:val="000B5541"/>
    <w:rsid w:val="000B56E3"/>
    <w:rsid w:val="000B58AF"/>
    <w:rsid w:val="000B647E"/>
    <w:rsid w:val="000C0E6D"/>
    <w:rsid w:val="000C53E2"/>
    <w:rsid w:val="000C72C4"/>
    <w:rsid w:val="000C7455"/>
    <w:rsid w:val="000D2058"/>
    <w:rsid w:val="000D651A"/>
    <w:rsid w:val="000D79C6"/>
    <w:rsid w:val="000E07FC"/>
    <w:rsid w:val="000E17F7"/>
    <w:rsid w:val="000E196C"/>
    <w:rsid w:val="000E3E6B"/>
    <w:rsid w:val="000E541E"/>
    <w:rsid w:val="000F3C2E"/>
    <w:rsid w:val="000F53DE"/>
    <w:rsid w:val="000F64DC"/>
    <w:rsid w:val="000F6F7D"/>
    <w:rsid w:val="00101CEB"/>
    <w:rsid w:val="001029B1"/>
    <w:rsid w:val="0010368E"/>
    <w:rsid w:val="001055D1"/>
    <w:rsid w:val="001134D6"/>
    <w:rsid w:val="0011421C"/>
    <w:rsid w:val="001201C9"/>
    <w:rsid w:val="00123E74"/>
    <w:rsid w:val="00123FA6"/>
    <w:rsid w:val="001324B6"/>
    <w:rsid w:val="00134B1B"/>
    <w:rsid w:val="00134EAA"/>
    <w:rsid w:val="001351A2"/>
    <w:rsid w:val="001367DD"/>
    <w:rsid w:val="00137A0D"/>
    <w:rsid w:val="001417F2"/>
    <w:rsid w:val="0014196A"/>
    <w:rsid w:val="0014343F"/>
    <w:rsid w:val="00150269"/>
    <w:rsid w:val="00150955"/>
    <w:rsid w:val="00151E5B"/>
    <w:rsid w:val="00156AB7"/>
    <w:rsid w:val="001605E1"/>
    <w:rsid w:val="00160E60"/>
    <w:rsid w:val="00161C49"/>
    <w:rsid w:val="00162BB5"/>
    <w:rsid w:val="00163E6B"/>
    <w:rsid w:val="0016596E"/>
    <w:rsid w:val="00174D41"/>
    <w:rsid w:val="00176FD5"/>
    <w:rsid w:val="00180A7B"/>
    <w:rsid w:val="00184E4C"/>
    <w:rsid w:val="00194436"/>
    <w:rsid w:val="00196CBE"/>
    <w:rsid w:val="00197E04"/>
    <w:rsid w:val="001A136A"/>
    <w:rsid w:val="001A186B"/>
    <w:rsid w:val="001B0137"/>
    <w:rsid w:val="001B1138"/>
    <w:rsid w:val="001B2496"/>
    <w:rsid w:val="001B2591"/>
    <w:rsid w:val="001B2CD5"/>
    <w:rsid w:val="001B7B83"/>
    <w:rsid w:val="001B7C65"/>
    <w:rsid w:val="001B7F7B"/>
    <w:rsid w:val="001C03D3"/>
    <w:rsid w:val="001C09F4"/>
    <w:rsid w:val="001C1202"/>
    <w:rsid w:val="001C1CD1"/>
    <w:rsid w:val="001C273B"/>
    <w:rsid w:val="001C2C37"/>
    <w:rsid w:val="001C6AE4"/>
    <w:rsid w:val="001D1B86"/>
    <w:rsid w:val="001D49D3"/>
    <w:rsid w:val="001D507A"/>
    <w:rsid w:val="001D51B1"/>
    <w:rsid w:val="001D675C"/>
    <w:rsid w:val="001E25ED"/>
    <w:rsid w:val="001E50BC"/>
    <w:rsid w:val="001E5D56"/>
    <w:rsid w:val="001E6487"/>
    <w:rsid w:val="001E7002"/>
    <w:rsid w:val="001F0113"/>
    <w:rsid w:val="001F5227"/>
    <w:rsid w:val="001F6BD3"/>
    <w:rsid w:val="002009FA"/>
    <w:rsid w:val="00201C48"/>
    <w:rsid w:val="00204015"/>
    <w:rsid w:val="002057CD"/>
    <w:rsid w:val="00205E83"/>
    <w:rsid w:val="002065AD"/>
    <w:rsid w:val="00207E52"/>
    <w:rsid w:val="00210013"/>
    <w:rsid w:val="00212415"/>
    <w:rsid w:val="00213946"/>
    <w:rsid w:val="0021458F"/>
    <w:rsid w:val="0021485C"/>
    <w:rsid w:val="0021584F"/>
    <w:rsid w:val="00217ADD"/>
    <w:rsid w:val="002200E2"/>
    <w:rsid w:val="00221DF4"/>
    <w:rsid w:val="002225A7"/>
    <w:rsid w:val="00223950"/>
    <w:rsid w:val="00227419"/>
    <w:rsid w:val="00227725"/>
    <w:rsid w:val="0023087B"/>
    <w:rsid w:val="00231008"/>
    <w:rsid w:val="00231543"/>
    <w:rsid w:val="002377FC"/>
    <w:rsid w:val="002400AA"/>
    <w:rsid w:val="0024342C"/>
    <w:rsid w:val="0024361E"/>
    <w:rsid w:val="00244771"/>
    <w:rsid w:val="002467FC"/>
    <w:rsid w:val="0024695A"/>
    <w:rsid w:val="00246A31"/>
    <w:rsid w:val="00246CE0"/>
    <w:rsid w:val="00247109"/>
    <w:rsid w:val="00250981"/>
    <w:rsid w:val="00253326"/>
    <w:rsid w:val="002549CF"/>
    <w:rsid w:val="00255096"/>
    <w:rsid w:val="00255655"/>
    <w:rsid w:val="0026234C"/>
    <w:rsid w:val="00270882"/>
    <w:rsid w:val="00270888"/>
    <w:rsid w:val="00271FAD"/>
    <w:rsid w:val="00272482"/>
    <w:rsid w:val="00272F63"/>
    <w:rsid w:val="00274EB4"/>
    <w:rsid w:val="00275725"/>
    <w:rsid w:val="0028042D"/>
    <w:rsid w:val="00280AA4"/>
    <w:rsid w:val="00281A5D"/>
    <w:rsid w:val="002859DB"/>
    <w:rsid w:val="002878D0"/>
    <w:rsid w:val="0029033F"/>
    <w:rsid w:val="00293B6E"/>
    <w:rsid w:val="002979DC"/>
    <w:rsid w:val="002A22B8"/>
    <w:rsid w:val="002A2FA8"/>
    <w:rsid w:val="002A4DD6"/>
    <w:rsid w:val="002A5682"/>
    <w:rsid w:val="002A569E"/>
    <w:rsid w:val="002A7CD5"/>
    <w:rsid w:val="002A7E95"/>
    <w:rsid w:val="002B0CA0"/>
    <w:rsid w:val="002B2F25"/>
    <w:rsid w:val="002B3D53"/>
    <w:rsid w:val="002B6A7B"/>
    <w:rsid w:val="002C0F29"/>
    <w:rsid w:val="002C383D"/>
    <w:rsid w:val="002C38CC"/>
    <w:rsid w:val="002C620C"/>
    <w:rsid w:val="002C74C0"/>
    <w:rsid w:val="002D0F47"/>
    <w:rsid w:val="002D351B"/>
    <w:rsid w:val="002D4D95"/>
    <w:rsid w:val="002D7FC1"/>
    <w:rsid w:val="002E00FD"/>
    <w:rsid w:val="002E4892"/>
    <w:rsid w:val="002E4EE4"/>
    <w:rsid w:val="002E72BB"/>
    <w:rsid w:val="002F3C71"/>
    <w:rsid w:val="002F3E16"/>
    <w:rsid w:val="002F7B3C"/>
    <w:rsid w:val="002F7CB4"/>
    <w:rsid w:val="0030103D"/>
    <w:rsid w:val="00302C9B"/>
    <w:rsid w:val="00303FA1"/>
    <w:rsid w:val="00305FE7"/>
    <w:rsid w:val="00310028"/>
    <w:rsid w:val="003108DF"/>
    <w:rsid w:val="003109E7"/>
    <w:rsid w:val="00310F6B"/>
    <w:rsid w:val="00311F9E"/>
    <w:rsid w:val="0031317D"/>
    <w:rsid w:val="0031336E"/>
    <w:rsid w:val="003154EE"/>
    <w:rsid w:val="003208DE"/>
    <w:rsid w:val="00320980"/>
    <w:rsid w:val="00324D8D"/>
    <w:rsid w:val="003321CF"/>
    <w:rsid w:val="00335A2E"/>
    <w:rsid w:val="00337407"/>
    <w:rsid w:val="003378CA"/>
    <w:rsid w:val="0034058B"/>
    <w:rsid w:val="003419BE"/>
    <w:rsid w:val="003419D1"/>
    <w:rsid w:val="00343989"/>
    <w:rsid w:val="00344F1B"/>
    <w:rsid w:val="003527C4"/>
    <w:rsid w:val="00352F57"/>
    <w:rsid w:val="0035533E"/>
    <w:rsid w:val="00356721"/>
    <w:rsid w:val="00356FE2"/>
    <w:rsid w:val="0035756B"/>
    <w:rsid w:val="00357D12"/>
    <w:rsid w:val="00357F0A"/>
    <w:rsid w:val="003600D8"/>
    <w:rsid w:val="00360805"/>
    <w:rsid w:val="00360C32"/>
    <w:rsid w:val="003613BA"/>
    <w:rsid w:val="00361720"/>
    <w:rsid w:val="00361BEC"/>
    <w:rsid w:val="00364AF7"/>
    <w:rsid w:val="0038522F"/>
    <w:rsid w:val="003865DF"/>
    <w:rsid w:val="00393381"/>
    <w:rsid w:val="00396849"/>
    <w:rsid w:val="00396D34"/>
    <w:rsid w:val="003976D0"/>
    <w:rsid w:val="003A1402"/>
    <w:rsid w:val="003A1E04"/>
    <w:rsid w:val="003A446C"/>
    <w:rsid w:val="003A610B"/>
    <w:rsid w:val="003C3395"/>
    <w:rsid w:val="003C4014"/>
    <w:rsid w:val="003C4745"/>
    <w:rsid w:val="003C48FC"/>
    <w:rsid w:val="003C4A88"/>
    <w:rsid w:val="003C5493"/>
    <w:rsid w:val="003C5D1E"/>
    <w:rsid w:val="003C69B7"/>
    <w:rsid w:val="003D0B3E"/>
    <w:rsid w:val="003D3C23"/>
    <w:rsid w:val="003D6E55"/>
    <w:rsid w:val="003D7172"/>
    <w:rsid w:val="003E1394"/>
    <w:rsid w:val="003E1ACB"/>
    <w:rsid w:val="003E3256"/>
    <w:rsid w:val="003E3B7C"/>
    <w:rsid w:val="003F091E"/>
    <w:rsid w:val="003F0948"/>
    <w:rsid w:val="003F26E1"/>
    <w:rsid w:val="003F3643"/>
    <w:rsid w:val="003F504A"/>
    <w:rsid w:val="003F50E6"/>
    <w:rsid w:val="003F58B4"/>
    <w:rsid w:val="003F6AE4"/>
    <w:rsid w:val="003F6B66"/>
    <w:rsid w:val="003F7724"/>
    <w:rsid w:val="00400EF7"/>
    <w:rsid w:val="00402916"/>
    <w:rsid w:val="00405BB2"/>
    <w:rsid w:val="00406D6D"/>
    <w:rsid w:val="00407BC7"/>
    <w:rsid w:val="00411344"/>
    <w:rsid w:val="0041264B"/>
    <w:rsid w:val="00414501"/>
    <w:rsid w:val="00416578"/>
    <w:rsid w:val="00416AE1"/>
    <w:rsid w:val="00422C77"/>
    <w:rsid w:val="00422E30"/>
    <w:rsid w:val="0042702B"/>
    <w:rsid w:val="00432C74"/>
    <w:rsid w:val="0043546D"/>
    <w:rsid w:val="00435EE4"/>
    <w:rsid w:val="0043630D"/>
    <w:rsid w:val="004402BF"/>
    <w:rsid w:val="004409E6"/>
    <w:rsid w:val="00442E1E"/>
    <w:rsid w:val="00443508"/>
    <w:rsid w:val="00444F73"/>
    <w:rsid w:val="00447F19"/>
    <w:rsid w:val="004505DD"/>
    <w:rsid w:val="00452056"/>
    <w:rsid w:val="00456D3A"/>
    <w:rsid w:val="00463ED3"/>
    <w:rsid w:val="00464120"/>
    <w:rsid w:val="00464627"/>
    <w:rsid w:val="00467984"/>
    <w:rsid w:val="00472D70"/>
    <w:rsid w:val="004766C8"/>
    <w:rsid w:val="00476E8C"/>
    <w:rsid w:val="00476EF1"/>
    <w:rsid w:val="004826BF"/>
    <w:rsid w:val="00483015"/>
    <w:rsid w:val="00484BCC"/>
    <w:rsid w:val="00490AA4"/>
    <w:rsid w:val="00493B4C"/>
    <w:rsid w:val="00494B92"/>
    <w:rsid w:val="00495BEC"/>
    <w:rsid w:val="0049777F"/>
    <w:rsid w:val="004A0D05"/>
    <w:rsid w:val="004A3198"/>
    <w:rsid w:val="004A3C79"/>
    <w:rsid w:val="004A47D3"/>
    <w:rsid w:val="004A61A4"/>
    <w:rsid w:val="004B0071"/>
    <w:rsid w:val="004B0439"/>
    <w:rsid w:val="004B5D8F"/>
    <w:rsid w:val="004C3B16"/>
    <w:rsid w:val="004C58DE"/>
    <w:rsid w:val="004C611A"/>
    <w:rsid w:val="004C6674"/>
    <w:rsid w:val="004C6CEB"/>
    <w:rsid w:val="004D5B88"/>
    <w:rsid w:val="004E11CB"/>
    <w:rsid w:val="004E50A1"/>
    <w:rsid w:val="004E75A1"/>
    <w:rsid w:val="004E7861"/>
    <w:rsid w:val="004F17A9"/>
    <w:rsid w:val="004F2F15"/>
    <w:rsid w:val="004F5E39"/>
    <w:rsid w:val="004F6442"/>
    <w:rsid w:val="004F662A"/>
    <w:rsid w:val="004F7437"/>
    <w:rsid w:val="004F7B0C"/>
    <w:rsid w:val="00500864"/>
    <w:rsid w:val="00504E63"/>
    <w:rsid w:val="00504FE5"/>
    <w:rsid w:val="0050516D"/>
    <w:rsid w:val="0051392F"/>
    <w:rsid w:val="00513EF9"/>
    <w:rsid w:val="00514309"/>
    <w:rsid w:val="00514C8B"/>
    <w:rsid w:val="00515FB0"/>
    <w:rsid w:val="00515FD0"/>
    <w:rsid w:val="005168FF"/>
    <w:rsid w:val="005177A8"/>
    <w:rsid w:val="00520504"/>
    <w:rsid w:val="00520701"/>
    <w:rsid w:val="0052107D"/>
    <w:rsid w:val="005217F3"/>
    <w:rsid w:val="00521EF7"/>
    <w:rsid w:val="005225C5"/>
    <w:rsid w:val="00524E6B"/>
    <w:rsid w:val="00525FD4"/>
    <w:rsid w:val="0052651B"/>
    <w:rsid w:val="00531B0F"/>
    <w:rsid w:val="00535F77"/>
    <w:rsid w:val="00540FA6"/>
    <w:rsid w:val="005419B7"/>
    <w:rsid w:val="00543FC1"/>
    <w:rsid w:val="00546AD9"/>
    <w:rsid w:val="00547D53"/>
    <w:rsid w:val="0055203A"/>
    <w:rsid w:val="00560936"/>
    <w:rsid w:val="00560B7A"/>
    <w:rsid w:val="0056420E"/>
    <w:rsid w:val="00565214"/>
    <w:rsid w:val="00565A4E"/>
    <w:rsid w:val="0056791A"/>
    <w:rsid w:val="00572E0A"/>
    <w:rsid w:val="005735F3"/>
    <w:rsid w:val="00576025"/>
    <w:rsid w:val="00576895"/>
    <w:rsid w:val="005801E2"/>
    <w:rsid w:val="00581B59"/>
    <w:rsid w:val="00582CBB"/>
    <w:rsid w:val="005836B5"/>
    <w:rsid w:val="00583DB2"/>
    <w:rsid w:val="0058540F"/>
    <w:rsid w:val="00585459"/>
    <w:rsid w:val="005901E4"/>
    <w:rsid w:val="00591469"/>
    <w:rsid w:val="00592482"/>
    <w:rsid w:val="00593CFF"/>
    <w:rsid w:val="005950BB"/>
    <w:rsid w:val="00596DB6"/>
    <w:rsid w:val="00597630"/>
    <w:rsid w:val="00597D8C"/>
    <w:rsid w:val="005A292F"/>
    <w:rsid w:val="005A2FC9"/>
    <w:rsid w:val="005A38D9"/>
    <w:rsid w:val="005A4F76"/>
    <w:rsid w:val="005A5F26"/>
    <w:rsid w:val="005A78F0"/>
    <w:rsid w:val="005B03C1"/>
    <w:rsid w:val="005B26F7"/>
    <w:rsid w:val="005B36F0"/>
    <w:rsid w:val="005B5C98"/>
    <w:rsid w:val="005C783A"/>
    <w:rsid w:val="005D107F"/>
    <w:rsid w:val="005D157E"/>
    <w:rsid w:val="005D350D"/>
    <w:rsid w:val="005D3C28"/>
    <w:rsid w:val="005D5081"/>
    <w:rsid w:val="005E05EC"/>
    <w:rsid w:val="005E1643"/>
    <w:rsid w:val="005E567E"/>
    <w:rsid w:val="005E65D3"/>
    <w:rsid w:val="005E7CC8"/>
    <w:rsid w:val="005F15BC"/>
    <w:rsid w:val="005F290C"/>
    <w:rsid w:val="005F2CF8"/>
    <w:rsid w:val="005F620A"/>
    <w:rsid w:val="005F6EC0"/>
    <w:rsid w:val="00600126"/>
    <w:rsid w:val="00600987"/>
    <w:rsid w:val="006036EF"/>
    <w:rsid w:val="00620C68"/>
    <w:rsid w:val="00622C6F"/>
    <w:rsid w:val="00623B66"/>
    <w:rsid w:val="00626CA0"/>
    <w:rsid w:val="00627D34"/>
    <w:rsid w:val="00631786"/>
    <w:rsid w:val="00631D32"/>
    <w:rsid w:val="00632D7A"/>
    <w:rsid w:val="00633230"/>
    <w:rsid w:val="006334A6"/>
    <w:rsid w:val="0063360E"/>
    <w:rsid w:val="00635C06"/>
    <w:rsid w:val="006360E3"/>
    <w:rsid w:val="006405B7"/>
    <w:rsid w:val="0064097B"/>
    <w:rsid w:val="00642702"/>
    <w:rsid w:val="00644BBF"/>
    <w:rsid w:val="00646068"/>
    <w:rsid w:val="006463F8"/>
    <w:rsid w:val="0064701A"/>
    <w:rsid w:val="0065013F"/>
    <w:rsid w:val="0066031B"/>
    <w:rsid w:val="00660DCB"/>
    <w:rsid w:val="00662326"/>
    <w:rsid w:val="00664FD6"/>
    <w:rsid w:val="00672348"/>
    <w:rsid w:val="006775FE"/>
    <w:rsid w:val="00683C75"/>
    <w:rsid w:val="006844DA"/>
    <w:rsid w:val="00685424"/>
    <w:rsid w:val="006857B9"/>
    <w:rsid w:val="00691396"/>
    <w:rsid w:val="00691D38"/>
    <w:rsid w:val="00695068"/>
    <w:rsid w:val="00696689"/>
    <w:rsid w:val="006A0FAC"/>
    <w:rsid w:val="006A1081"/>
    <w:rsid w:val="006A20DB"/>
    <w:rsid w:val="006A373D"/>
    <w:rsid w:val="006A580A"/>
    <w:rsid w:val="006B3DE8"/>
    <w:rsid w:val="006B57ED"/>
    <w:rsid w:val="006B593C"/>
    <w:rsid w:val="006C059D"/>
    <w:rsid w:val="006C070F"/>
    <w:rsid w:val="006C318B"/>
    <w:rsid w:val="006D1E0C"/>
    <w:rsid w:val="006D238D"/>
    <w:rsid w:val="006D5006"/>
    <w:rsid w:val="006D6E2F"/>
    <w:rsid w:val="006E159B"/>
    <w:rsid w:val="006E1D8A"/>
    <w:rsid w:val="006E33B4"/>
    <w:rsid w:val="006E5B5E"/>
    <w:rsid w:val="006E792A"/>
    <w:rsid w:val="006E7B01"/>
    <w:rsid w:val="006F1543"/>
    <w:rsid w:val="006F4B8D"/>
    <w:rsid w:val="007001B3"/>
    <w:rsid w:val="0070039A"/>
    <w:rsid w:val="0070043F"/>
    <w:rsid w:val="00700698"/>
    <w:rsid w:val="00702EC8"/>
    <w:rsid w:val="00705DF9"/>
    <w:rsid w:val="0071036A"/>
    <w:rsid w:val="00710C97"/>
    <w:rsid w:val="00712F51"/>
    <w:rsid w:val="00716660"/>
    <w:rsid w:val="00720036"/>
    <w:rsid w:val="00722C7F"/>
    <w:rsid w:val="00727BAC"/>
    <w:rsid w:val="00727C7B"/>
    <w:rsid w:val="00730703"/>
    <w:rsid w:val="0073105C"/>
    <w:rsid w:val="007312E0"/>
    <w:rsid w:val="00732F62"/>
    <w:rsid w:val="00733273"/>
    <w:rsid w:val="00734860"/>
    <w:rsid w:val="00734BC3"/>
    <w:rsid w:val="00741B6B"/>
    <w:rsid w:val="0074264C"/>
    <w:rsid w:val="007449F7"/>
    <w:rsid w:val="00744B21"/>
    <w:rsid w:val="00751725"/>
    <w:rsid w:val="00755209"/>
    <w:rsid w:val="00756A47"/>
    <w:rsid w:val="007617DB"/>
    <w:rsid w:val="00765336"/>
    <w:rsid w:val="0077190B"/>
    <w:rsid w:val="00774F34"/>
    <w:rsid w:val="00776F36"/>
    <w:rsid w:val="00777074"/>
    <w:rsid w:val="00781B68"/>
    <w:rsid w:val="00783203"/>
    <w:rsid w:val="007857EE"/>
    <w:rsid w:val="007870D3"/>
    <w:rsid w:val="00787236"/>
    <w:rsid w:val="00790CBB"/>
    <w:rsid w:val="007911F5"/>
    <w:rsid w:val="00791A00"/>
    <w:rsid w:val="00791C76"/>
    <w:rsid w:val="007928D4"/>
    <w:rsid w:val="00792A90"/>
    <w:rsid w:val="00796D79"/>
    <w:rsid w:val="007A186D"/>
    <w:rsid w:val="007A1AEB"/>
    <w:rsid w:val="007A1B66"/>
    <w:rsid w:val="007A751D"/>
    <w:rsid w:val="007B0B08"/>
    <w:rsid w:val="007B3155"/>
    <w:rsid w:val="007B32A9"/>
    <w:rsid w:val="007B4668"/>
    <w:rsid w:val="007B5634"/>
    <w:rsid w:val="007B5B02"/>
    <w:rsid w:val="007B7DA8"/>
    <w:rsid w:val="007C0862"/>
    <w:rsid w:val="007C0A96"/>
    <w:rsid w:val="007C3D62"/>
    <w:rsid w:val="007C479D"/>
    <w:rsid w:val="007C589A"/>
    <w:rsid w:val="007C6247"/>
    <w:rsid w:val="007C71CF"/>
    <w:rsid w:val="007D0274"/>
    <w:rsid w:val="007D0722"/>
    <w:rsid w:val="007D1958"/>
    <w:rsid w:val="007D32A2"/>
    <w:rsid w:val="007D4C5E"/>
    <w:rsid w:val="007D4E40"/>
    <w:rsid w:val="007D614C"/>
    <w:rsid w:val="007D6281"/>
    <w:rsid w:val="007E0A14"/>
    <w:rsid w:val="007E1F02"/>
    <w:rsid w:val="007E21EC"/>
    <w:rsid w:val="007E5ADA"/>
    <w:rsid w:val="007E5DEF"/>
    <w:rsid w:val="007F7469"/>
    <w:rsid w:val="007F79E5"/>
    <w:rsid w:val="0080311A"/>
    <w:rsid w:val="00805277"/>
    <w:rsid w:val="008058F6"/>
    <w:rsid w:val="00811433"/>
    <w:rsid w:val="00814D68"/>
    <w:rsid w:val="00815940"/>
    <w:rsid w:val="008163D9"/>
    <w:rsid w:val="00816794"/>
    <w:rsid w:val="00817978"/>
    <w:rsid w:val="00821033"/>
    <w:rsid w:val="008266E5"/>
    <w:rsid w:val="00827D04"/>
    <w:rsid w:val="00831130"/>
    <w:rsid w:val="00832527"/>
    <w:rsid w:val="008336BD"/>
    <w:rsid w:val="00835704"/>
    <w:rsid w:val="00835BAD"/>
    <w:rsid w:val="00843646"/>
    <w:rsid w:val="0084392F"/>
    <w:rsid w:val="00843C84"/>
    <w:rsid w:val="00847649"/>
    <w:rsid w:val="008509B9"/>
    <w:rsid w:val="00851BFF"/>
    <w:rsid w:val="008538C6"/>
    <w:rsid w:val="00854F82"/>
    <w:rsid w:val="00856A23"/>
    <w:rsid w:val="00860066"/>
    <w:rsid w:val="00862ED7"/>
    <w:rsid w:val="00864C80"/>
    <w:rsid w:val="008652F7"/>
    <w:rsid w:val="008660A5"/>
    <w:rsid w:val="00866B00"/>
    <w:rsid w:val="00870241"/>
    <w:rsid w:val="00873108"/>
    <w:rsid w:val="0088068F"/>
    <w:rsid w:val="00880730"/>
    <w:rsid w:val="00880AA4"/>
    <w:rsid w:val="00881565"/>
    <w:rsid w:val="008815E7"/>
    <w:rsid w:val="0088615C"/>
    <w:rsid w:val="00886C5B"/>
    <w:rsid w:val="00891838"/>
    <w:rsid w:val="00892F42"/>
    <w:rsid w:val="00893653"/>
    <w:rsid w:val="00895888"/>
    <w:rsid w:val="008968A8"/>
    <w:rsid w:val="00897756"/>
    <w:rsid w:val="00897BEA"/>
    <w:rsid w:val="008A0B7B"/>
    <w:rsid w:val="008A4886"/>
    <w:rsid w:val="008A5A4D"/>
    <w:rsid w:val="008A60BF"/>
    <w:rsid w:val="008A6302"/>
    <w:rsid w:val="008B17D4"/>
    <w:rsid w:val="008B3E88"/>
    <w:rsid w:val="008B49B9"/>
    <w:rsid w:val="008B539A"/>
    <w:rsid w:val="008C0FA6"/>
    <w:rsid w:val="008C1D23"/>
    <w:rsid w:val="008C4A2D"/>
    <w:rsid w:val="008D1E36"/>
    <w:rsid w:val="008D2445"/>
    <w:rsid w:val="008E120D"/>
    <w:rsid w:val="008E6FED"/>
    <w:rsid w:val="008F04BF"/>
    <w:rsid w:val="008F25F4"/>
    <w:rsid w:val="008F30E8"/>
    <w:rsid w:val="008F626B"/>
    <w:rsid w:val="00903418"/>
    <w:rsid w:val="00903C7D"/>
    <w:rsid w:val="00905684"/>
    <w:rsid w:val="0091211A"/>
    <w:rsid w:val="009150A8"/>
    <w:rsid w:val="009152A4"/>
    <w:rsid w:val="0091774A"/>
    <w:rsid w:val="009177BA"/>
    <w:rsid w:val="00917ED9"/>
    <w:rsid w:val="00921170"/>
    <w:rsid w:val="009251DA"/>
    <w:rsid w:val="009315D5"/>
    <w:rsid w:val="00931A59"/>
    <w:rsid w:val="00931ABC"/>
    <w:rsid w:val="0093276F"/>
    <w:rsid w:val="00933665"/>
    <w:rsid w:val="009337C4"/>
    <w:rsid w:val="00933B73"/>
    <w:rsid w:val="00934B5C"/>
    <w:rsid w:val="00940595"/>
    <w:rsid w:val="0094080F"/>
    <w:rsid w:val="00943B71"/>
    <w:rsid w:val="009444EC"/>
    <w:rsid w:val="00946519"/>
    <w:rsid w:val="009466C1"/>
    <w:rsid w:val="00952AC6"/>
    <w:rsid w:val="00952CD1"/>
    <w:rsid w:val="009560B3"/>
    <w:rsid w:val="0095752B"/>
    <w:rsid w:val="00962DD4"/>
    <w:rsid w:val="00963AA6"/>
    <w:rsid w:val="009647BA"/>
    <w:rsid w:val="00964EAD"/>
    <w:rsid w:val="00972DD4"/>
    <w:rsid w:val="0097371D"/>
    <w:rsid w:val="00973B28"/>
    <w:rsid w:val="00974C0F"/>
    <w:rsid w:val="00974FF3"/>
    <w:rsid w:val="00977BC3"/>
    <w:rsid w:val="00982E92"/>
    <w:rsid w:val="00985370"/>
    <w:rsid w:val="00996E94"/>
    <w:rsid w:val="00997A2B"/>
    <w:rsid w:val="009A1FED"/>
    <w:rsid w:val="009A2C30"/>
    <w:rsid w:val="009B04EA"/>
    <w:rsid w:val="009B09F6"/>
    <w:rsid w:val="009B1A72"/>
    <w:rsid w:val="009B2F87"/>
    <w:rsid w:val="009B37E6"/>
    <w:rsid w:val="009B606F"/>
    <w:rsid w:val="009C76EB"/>
    <w:rsid w:val="009C7E8A"/>
    <w:rsid w:val="009D196E"/>
    <w:rsid w:val="009D1BDD"/>
    <w:rsid w:val="009D310A"/>
    <w:rsid w:val="009D3B13"/>
    <w:rsid w:val="009D3EAD"/>
    <w:rsid w:val="009D44D3"/>
    <w:rsid w:val="009D5579"/>
    <w:rsid w:val="009D5BB5"/>
    <w:rsid w:val="009E2EF3"/>
    <w:rsid w:val="009E57BE"/>
    <w:rsid w:val="009E5D42"/>
    <w:rsid w:val="009F0708"/>
    <w:rsid w:val="009F1F82"/>
    <w:rsid w:val="009F20DA"/>
    <w:rsid w:val="009F37CE"/>
    <w:rsid w:val="009F3FEA"/>
    <w:rsid w:val="009F4AF9"/>
    <w:rsid w:val="009F4F93"/>
    <w:rsid w:val="009F50DF"/>
    <w:rsid w:val="009F5397"/>
    <w:rsid w:val="009F73A5"/>
    <w:rsid w:val="009F7D22"/>
    <w:rsid w:val="00A0236B"/>
    <w:rsid w:val="00A029DD"/>
    <w:rsid w:val="00A03E01"/>
    <w:rsid w:val="00A05D0A"/>
    <w:rsid w:val="00A1584B"/>
    <w:rsid w:val="00A15A89"/>
    <w:rsid w:val="00A23C78"/>
    <w:rsid w:val="00A24EBA"/>
    <w:rsid w:val="00A2587C"/>
    <w:rsid w:val="00A345CB"/>
    <w:rsid w:val="00A3608A"/>
    <w:rsid w:val="00A37AA7"/>
    <w:rsid w:val="00A411C6"/>
    <w:rsid w:val="00A45960"/>
    <w:rsid w:val="00A46AF9"/>
    <w:rsid w:val="00A472FB"/>
    <w:rsid w:val="00A502AB"/>
    <w:rsid w:val="00A51564"/>
    <w:rsid w:val="00A5551C"/>
    <w:rsid w:val="00A60EEC"/>
    <w:rsid w:val="00A61590"/>
    <w:rsid w:val="00A62BAF"/>
    <w:rsid w:val="00A63384"/>
    <w:rsid w:val="00A63A68"/>
    <w:rsid w:val="00A64A4C"/>
    <w:rsid w:val="00A77B16"/>
    <w:rsid w:val="00A81C56"/>
    <w:rsid w:val="00A82AAC"/>
    <w:rsid w:val="00A82B63"/>
    <w:rsid w:val="00A82C8D"/>
    <w:rsid w:val="00A83218"/>
    <w:rsid w:val="00A85A24"/>
    <w:rsid w:val="00A90076"/>
    <w:rsid w:val="00A96C94"/>
    <w:rsid w:val="00AA2CD5"/>
    <w:rsid w:val="00AA3175"/>
    <w:rsid w:val="00AA7090"/>
    <w:rsid w:val="00AB01B4"/>
    <w:rsid w:val="00AB36A3"/>
    <w:rsid w:val="00AB3B44"/>
    <w:rsid w:val="00AB71A8"/>
    <w:rsid w:val="00AC1262"/>
    <w:rsid w:val="00AC4D2C"/>
    <w:rsid w:val="00AC6003"/>
    <w:rsid w:val="00AC6F6A"/>
    <w:rsid w:val="00AC7053"/>
    <w:rsid w:val="00AD1EA9"/>
    <w:rsid w:val="00AD1FDA"/>
    <w:rsid w:val="00AD46C7"/>
    <w:rsid w:val="00AD5568"/>
    <w:rsid w:val="00AD6588"/>
    <w:rsid w:val="00AE045B"/>
    <w:rsid w:val="00AE1220"/>
    <w:rsid w:val="00AE1EBB"/>
    <w:rsid w:val="00AE2DBB"/>
    <w:rsid w:val="00AE3B4D"/>
    <w:rsid w:val="00AE3DEC"/>
    <w:rsid w:val="00AE42D5"/>
    <w:rsid w:val="00AE60F1"/>
    <w:rsid w:val="00AF1A81"/>
    <w:rsid w:val="00AF2737"/>
    <w:rsid w:val="00AF62EF"/>
    <w:rsid w:val="00AF66A2"/>
    <w:rsid w:val="00B04205"/>
    <w:rsid w:val="00B04F74"/>
    <w:rsid w:val="00B05494"/>
    <w:rsid w:val="00B067DD"/>
    <w:rsid w:val="00B1303D"/>
    <w:rsid w:val="00B21967"/>
    <w:rsid w:val="00B23248"/>
    <w:rsid w:val="00B25BBE"/>
    <w:rsid w:val="00B270BB"/>
    <w:rsid w:val="00B311D9"/>
    <w:rsid w:val="00B318B7"/>
    <w:rsid w:val="00B31A1B"/>
    <w:rsid w:val="00B31EDC"/>
    <w:rsid w:val="00B33B4D"/>
    <w:rsid w:val="00B33C87"/>
    <w:rsid w:val="00B349F4"/>
    <w:rsid w:val="00B35165"/>
    <w:rsid w:val="00B361BE"/>
    <w:rsid w:val="00B36801"/>
    <w:rsid w:val="00B42BEE"/>
    <w:rsid w:val="00B440E7"/>
    <w:rsid w:val="00B44A60"/>
    <w:rsid w:val="00B45D08"/>
    <w:rsid w:val="00B50499"/>
    <w:rsid w:val="00B50B84"/>
    <w:rsid w:val="00B51402"/>
    <w:rsid w:val="00B55103"/>
    <w:rsid w:val="00B57B72"/>
    <w:rsid w:val="00B619E0"/>
    <w:rsid w:val="00B619E7"/>
    <w:rsid w:val="00B62286"/>
    <w:rsid w:val="00B65E2C"/>
    <w:rsid w:val="00B6777F"/>
    <w:rsid w:val="00B67F0D"/>
    <w:rsid w:val="00B7204D"/>
    <w:rsid w:val="00B75713"/>
    <w:rsid w:val="00B76352"/>
    <w:rsid w:val="00B771DD"/>
    <w:rsid w:val="00B772A3"/>
    <w:rsid w:val="00B7735E"/>
    <w:rsid w:val="00B77396"/>
    <w:rsid w:val="00B77F03"/>
    <w:rsid w:val="00B81136"/>
    <w:rsid w:val="00B8116A"/>
    <w:rsid w:val="00B84D28"/>
    <w:rsid w:val="00B84E05"/>
    <w:rsid w:val="00B85F97"/>
    <w:rsid w:val="00B91A8E"/>
    <w:rsid w:val="00B94309"/>
    <w:rsid w:val="00B950D4"/>
    <w:rsid w:val="00B962F5"/>
    <w:rsid w:val="00B966BF"/>
    <w:rsid w:val="00B97A0D"/>
    <w:rsid w:val="00BA44E3"/>
    <w:rsid w:val="00BB0F10"/>
    <w:rsid w:val="00BC0839"/>
    <w:rsid w:val="00BC14A0"/>
    <w:rsid w:val="00BC1DC7"/>
    <w:rsid w:val="00BC2F5A"/>
    <w:rsid w:val="00BC3636"/>
    <w:rsid w:val="00BC3E17"/>
    <w:rsid w:val="00BC3FE0"/>
    <w:rsid w:val="00BC409E"/>
    <w:rsid w:val="00BC44E0"/>
    <w:rsid w:val="00BC4C99"/>
    <w:rsid w:val="00BC6348"/>
    <w:rsid w:val="00BC6B2C"/>
    <w:rsid w:val="00BC6B60"/>
    <w:rsid w:val="00BD1452"/>
    <w:rsid w:val="00BD18A5"/>
    <w:rsid w:val="00BD34D9"/>
    <w:rsid w:val="00BD425C"/>
    <w:rsid w:val="00BD598C"/>
    <w:rsid w:val="00BD71A9"/>
    <w:rsid w:val="00BE2FCB"/>
    <w:rsid w:val="00BE3B7E"/>
    <w:rsid w:val="00BE62C6"/>
    <w:rsid w:val="00BE6D7B"/>
    <w:rsid w:val="00BF159B"/>
    <w:rsid w:val="00BF3528"/>
    <w:rsid w:val="00BF5022"/>
    <w:rsid w:val="00C00CC3"/>
    <w:rsid w:val="00C01972"/>
    <w:rsid w:val="00C0251D"/>
    <w:rsid w:val="00C03303"/>
    <w:rsid w:val="00C03BDC"/>
    <w:rsid w:val="00C112CF"/>
    <w:rsid w:val="00C122CB"/>
    <w:rsid w:val="00C1295F"/>
    <w:rsid w:val="00C1708E"/>
    <w:rsid w:val="00C17704"/>
    <w:rsid w:val="00C17C32"/>
    <w:rsid w:val="00C21D64"/>
    <w:rsid w:val="00C25343"/>
    <w:rsid w:val="00C25AD9"/>
    <w:rsid w:val="00C2729B"/>
    <w:rsid w:val="00C315D7"/>
    <w:rsid w:val="00C34C40"/>
    <w:rsid w:val="00C36CAF"/>
    <w:rsid w:val="00C40D5B"/>
    <w:rsid w:val="00C51D66"/>
    <w:rsid w:val="00C52CB1"/>
    <w:rsid w:val="00C6167E"/>
    <w:rsid w:val="00C61F0B"/>
    <w:rsid w:val="00C62799"/>
    <w:rsid w:val="00C63D58"/>
    <w:rsid w:val="00C6702A"/>
    <w:rsid w:val="00C674F8"/>
    <w:rsid w:val="00C67EAA"/>
    <w:rsid w:val="00C703D2"/>
    <w:rsid w:val="00C70557"/>
    <w:rsid w:val="00C721E6"/>
    <w:rsid w:val="00C72839"/>
    <w:rsid w:val="00C73C73"/>
    <w:rsid w:val="00C753E3"/>
    <w:rsid w:val="00C8316B"/>
    <w:rsid w:val="00C876FC"/>
    <w:rsid w:val="00C901AB"/>
    <w:rsid w:val="00C9170E"/>
    <w:rsid w:val="00C92450"/>
    <w:rsid w:val="00C93FDD"/>
    <w:rsid w:val="00C95CC5"/>
    <w:rsid w:val="00C97A6C"/>
    <w:rsid w:val="00CA2FFE"/>
    <w:rsid w:val="00CA34A1"/>
    <w:rsid w:val="00CA5FDC"/>
    <w:rsid w:val="00CB062A"/>
    <w:rsid w:val="00CB266A"/>
    <w:rsid w:val="00CB7D02"/>
    <w:rsid w:val="00CC0BDA"/>
    <w:rsid w:val="00CC0C7D"/>
    <w:rsid w:val="00CC278D"/>
    <w:rsid w:val="00CD139C"/>
    <w:rsid w:val="00CD1CE2"/>
    <w:rsid w:val="00CD2202"/>
    <w:rsid w:val="00CD7B70"/>
    <w:rsid w:val="00CE0879"/>
    <w:rsid w:val="00CE0989"/>
    <w:rsid w:val="00CE28DA"/>
    <w:rsid w:val="00CE2F47"/>
    <w:rsid w:val="00CE3432"/>
    <w:rsid w:val="00CE44BD"/>
    <w:rsid w:val="00CE4B90"/>
    <w:rsid w:val="00CE5A39"/>
    <w:rsid w:val="00CE5EC0"/>
    <w:rsid w:val="00CF0FC0"/>
    <w:rsid w:val="00CF24A2"/>
    <w:rsid w:val="00CF51EF"/>
    <w:rsid w:val="00CF79E3"/>
    <w:rsid w:val="00D0093C"/>
    <w:rsid w:val="00D06723"/>
    <w:rsid w:val="00D07526"/>
    <w:rsid w:val="00D077B3"/>
    <w:rsid w:val="00D1025A"/>
    <w:rsid w:val="00D108C5"/>
    <w:rsid w:val="00D11B91"/>
    <w:rsid w:val="00D14E51"/>
    <w:rsid w:val="00D165D9"/>
    <w:rsid w:val="00D1752E"/>
    <w:rsid w:val="00D2106F"/>
    <w:rsid w:val="00D23EAE"/>
    <w:rsid w:val="00D24CFB"/>
    <w:rsid w:val="00D31430"/>
    <w:rsid w:val="00D32F33"/>
    <w:rsid w:val="00D3489D"/>
    <w:rsid w:val="00D348B1"/>
    <w:rsid w:val="00D351BC"/>
    <w:rsid w:val="00D40D6F"/>
    <w:rsid w:val="00D427B5"/>
    <w:rsid w:val="00D448EB"/>
    <w:rsid w:val="00D44F5B"/>
    <w:rsid w:val="00D47DA8"/>
    <w:rsid w:val="00D50E33"/>
    <w:rsid w:val="00D51737"/>
    <w:rsid w:val="00D523A3"/>
    <w:rsid w:val="00D529F2"/>
    <w:rsid w:val="00D542D8"/>
    <w:rsid w:val="00D55343"/>
    <w:rsid w:val="00D60D1B"/>
    <w:rsid w:val="00D63DD7"/>
    <w:rsid w:val="00D64201"/>
    <w:rsid w:val="00D70943"/>
    <w:rsid w:val="00D728E3"/>
    <w:rsid w:val="00D73BAF"/>
    <w:rsid w:val="00D7415D"/>
    <w:rsid w:val="00D74599"/>
    <w:rsid w:val="00D7466D"/>
    <w:rsid w:val="00D86211"/>
    <w:rsid w:val="00D868B7"/>
    <w:rsid w:val="00D86E4D"/>
    <w:rsid w:val="00D87570"/>
    <w:rsid w:val="00D878AB"/>
    <w:rsid w:val="00D9187A"/>
    <w:rsid w:val="00D924C7"/>
    <w:rsid w:val="00D925DA"/>
    <w:rsid w:val="00D9288C"/>
    <w:rsid w:val="00D95AF5"/>
    <w:rsid w:val="00D96382"/>
    <w:rsid w:val="00D97849"/>
    <w:rsid w:val="00DA00AA"/>
    <w:rsid w:val="00DA1A7C"/>
    <w:rsid w:val="00DA31BB"/>
    <w:rsid w:val="00DA3D54"/>
    <w:rsid w:val="00DA457C"/>
    <w:rsid w:val="00DA5851"/>
    <w:rsid w:val="00DA5C3E"/>
    <w:rsid w:val="00DA6A3A"/>
    <w:rsid w:val="00DB0809"/>
    <w:rsid w:val="00DB5F94"/>
    <w:rsid w:val="00DC105B"/>
    <w:rsid w:val="00DC4A62"/>
    <w:rsid w:val="00DC4C42"/>
    <w:rsid w:val="00DD3689"/>
    <w:rsid w:val="00DD3EA5"/>
    <w:rsid w:val="00DD42D2"/>
    <w:rsid w:val="00DD47E8"/>
    <w:rsid w:val="00DE1614"/>
    <w:rsid w:val="00DE4F56"/>
    <w:rsid w:val="00DE7710"/>
    <w:rsid w:val="00DF28A9"/>
    <w:rsid w:val="00DF2B2B"/>
    <w:rsid w:val="00DF3366"/>
    <w:rsid w:val="00DF68FC"/>
    <w:rsid w:val="00E01611"/>
    <w:rsid w:val="00E044BD"/>
    <w:rsid w:val="00E04AE5"/>
    <w:rsid w:val="00E07C05"/>
    <w:rsid w:val="00E10B50"/>
    <w:rsid w:val="00E11D41"/>
    <w:rsid w:val="00E13A09"/>
    <w:rsid w:val="00E144D4"/>
    <w:rsid w:val="00E17FBC"/>
    <w:rsid w:val="00E22A0A"/>
    <w:rsid w:val="00E22FB1"/>
    <w:rsid w:val="00E2357F"/>
    <w:rsid w:val="00E27E2F"/>
    <w:rsid w:val="00E27EC4"/>
    <w:rsid w:val="00E52357"/>
    <w:rsid w:val="00E5256F"/>
    <w:rsid w:val="00E52728"/>
    <w:rsid w:val="00E54D3F"/>
    <w:rsid w:val="00E56A1E"/>
    <w:rsid w:val="00E602DA"/>
    <w:rsid w:val="00E63C5A"/>
    <w:rsid w:val="00E64644"/>
    <w:rsid w:val="00E65FC3"/>
    <w:rsid w:val="00E66C95"/>
    <w:rsid w:val="00E66DBE"/>
    <w:rsid w:val="00E707D2"/>
    <w:rsid w:val="00E715FF"/>
    <w:rsid w:val="00E723BC"/>
    <w:rsid w:val="00E72D85"/>
    <w:rsid w:val="00E871B1"/>
    <w:rsid w:val="00E87B2B"/>
    <w:rsid w:val="00E87B6D"/>
    <w:rsid w:val="00E90431"/>
    <w:rsid w:val="00E905EC"/>
    <w:rsid w:val="00E91AC1"/>
    <w:rsid w:val="00E92C64"/>
    <w:rsid w:val="00E9430F"/>
    <w:rsid w:val="00E97444"/>
    <w:rsid w:val="00EA45A2"/>
    <w:rsid w:val="00EA70F0"/>
    <w:rsid w:val="00EB0787"/>
    <w:rsid w:val="00EB34F6"/>
    <w:rsid w:val="00EB5BAD"/>
    <w:rsid w:val="00EB5F92"/>
    <w:rsid w:val="00EB67CD"/>
    <w:rsid w:val="00EC43E2"/>
    <w:rsid w:val="00ED0363"/>
    <w:rsid w:val="00ED0672"/>
    <w:rsid w:val="00ED209D"/>
    <w:rsid w:val="00ED2438"/>
    <w:rsid w:val="00ED4672"/>
    <w:rsid w:val="00ED4A5B"/>
    <w:rsid w:val="00ED5182"/>
    <w:rsid w:val="00ED5CBD"/>
    <w:rsid w:val="00ED695B"/>
    <w:rsid w:val="00ED779A"/>
    <w:rsid w:val="00EE0CC2"/>
    <w:rsid w:val="00EE0FF0"/>
    <w:rsid w:val="00EE1C1F"/>
    <w:rsid w:val="00EE3FD0"/>
    <w:rsid w:val="00EF07D4"/>
    <w:rsid w:val="00EF24CE"/>
    <w:rsid w:val="00EF2729"/>
    <w:rsid w:val="00EF2F71"/>
    <w:rsid w:val="00EF2FC3"/>
    <w:rsid w:val="00EF4859"/>
    <w:rsid w:val="00EF4F4B"/>
    <w:rsid w:val="00EF7B25"/>
    <w:rsid w:val="00EF7E41"/>
    <w:rsid w:val="00F006A4"/>
    <w:rsid w:val="00F01989"/>
    <w:rsid w:val="00F0415F"/>
    <w:rsid w:val="00F04730"/>
    <w:rsid w:val="00F04BE3"/>
    <w:rsid w:val="00F05F30"/>
    <w:rsid w:val="00F10157"/>
    <w:rsid w:val="00F10468"/>
    <w:rsid w:val="00F10A84"/>
    <w:rsid w:val="00F10F31"/>
    <w:rsid w:val="00F14A11"/>
    <w:rsid w:val="00F15EB3"/>
    <w:rsid w:val="00F21183"/>
    <w:rsid w:val="00F23707"/>
    <w:rsid w:val="00F265DE"/>
    <w:rsid w:val="00F31268"/>
    <w:rsid w:val="00F313A3"/>
    <w:rsid w:val="00F33E35"/>
    <w:rsid w:val="00F3618F"/>
    <w:rsid w:val="00F36A1F"/>
    <w:rsid w:val="00F370FE"/>
    <w:rsid w:val="00F37D7C"/>
    <w:rsid w:val="00F4282A"/>
    <w:rsid w:val="00F43A1C"/>
    <w:rsid w:val="00F44C33"/>
    <w:rsid w:val="00F4534F"/>
    <w:rsid w:val="00F45D7D"/>
    <w:rsid w:val="00F45ECF"/>
    <w:rsid w:val="00F473F0"/>
    <w:rsid w:val="00F4768A"/>
    <w:rsid w:val="00F5072E"/>
    <w:rsid w:val="00F53EAF"/>
    <w:rsid w:val="00F54AF5"/>
    <w:rsid w:val="00F5665E"/>
    <w:rsid w:val="00F6087C"/>
    <w:rsid w:val="00F668FB"/>
    <w:rsid w:val="00F67D10"/>
    <w:rsid w:val="00F7081A"/>
    <w:rsid w:val="00F717F2"/>
    <w:rsid w:val="00F73D90"/>
    <w:rsid w:val="00F73E46"/>
    <w:rsid w:val="00F750DF"/>
    <w:rsid w:val="00F7623C"/>
    <w:rsid w:val="00F7684A"/>
    <w:rsid w:val="00F81300"/>
    <w:rsid w:val="00F866DC"/>
    <w:rsid w:val="00F8686C"/>
    <w:rsid w:val="00F87587"/>
    <w:rsid w:val="00F914A7"/>
    <w:rsid w:val="00F91973"/>
    <w:rsid w:val="00F924EE"/>
    <w:rsid w:val="00F93BE0"/>
    <w:rsid w:val="00F95630"/>
    <w:rsid w:val="00F95B23"/>
    <w:rsid w:val="00FA0CEC"/>
    <w:rsid w:val="00FA0E7D"/>
    <w:rsid w:val="00FA1531"/>
    <w:rsid w:val="00FA26DB"/>
    <w:rsid w:val="00FA2F1D"/>
    <w:rsid w:val="00FA4D3E"/>
    <w:rsid w:val="00FA5800"/>
    <w:rsid w:val="00FA5BD0"/>
    <w:rsid w:val="00FA5E01"/>
    <w:rsid w:val="00FA5E59"/>
    <w:rsid w:val="00FB1988"/>
    <w:rsid w:val="00FB2A9B"/>
    <w:rsid w:val="00FB4D9E"/>
    <w:rsid w:val="00FB691B"/>
    <w:rsid w:val="00FC11E1"/>
    <w:rsid w:val="00FC1EF0"/>
    <w:rsid w:val="00FC24AC"/>
    <w:rsid w:val="00FC31F5"/>
    <w:rsid w:val="00FC74BD"/>
    <w:rsid w:val="00FD0F28"/>
    <w:rsid w:val="00FD1BC0"/>
    <w:rsid w:val="00FD2896"/>
    <w:rsid w:val="00FD3D26"/>
    <w:rsid w:val="00FD440E"/>
    <w:rsid w:val="00FD478D"/>
    <w:rsid w:val="00FD49EA"/>
    <w:rsid w:val="00FD4C0A"/>
    <w:rsid w:val="00FE4E7D"/>
    <w:rsid w:val="00FE5B52"/>
    <w:rsid w:val="00FE7530"/>
    <w:rsid w:val="00FE7673"/>
    <w:rsid w:val="00FF1BB2"/>
    <w:rsid w:val="00FF3A37"/>
    <w:rsid w:val="00FF4D2E"/>
    <w:rsid w:val="00FF4F44"/>
    <w:rsid w:val="00FF7E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4B72B682"/>
  <w15:chartTrackingRefBased/>
  <w15:docId w15:val="{B7042E40-A605-4EED-ADFC-F864C98B7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1081"/>
  </w:style>
  <w:style w:type="paragraph" w:styleId="Nagwek1">
    <w:name w:val="heading 1"/>
    <w:basedOn w:val="Normalny"/>
    <w:next w:val="Normalny"/>
    <w:link w:val="Nagwek1Znak"/>
    <w:autoRedefine/>
    <w:uiPriority w:val="9"/>
    <w:rsid w:val="00816794"/>
    <w:pPr>
      <w:framePr w:wrap="notBeside" w:vAnchor="text" w:hAnchor="text" w:y="1"/>
      <w:pBdr>
        <w:top w:val="triple" w:sz="4" w:space="0" w:color="000000"/>
        <w:bottom w:val="triple" w:sz="4" w:space="0" w:color="000000"/>
      </w:pBdr>
      <w:shd w:val="clear" w:color="auto" w:fill="FFFFFF"/>
      <w:spacing w:after="0" w:line="240" w:lineRule="auto"/>
      <w:jc w:val="center"/>
      <w:outlineLvl w:val="0"/>
    </w:pPr>
    <w:rPr>
      <w:rFonts w:ascii="Calibri" w:eastAsia="Calibri" w:hAnsi="Calibri" w:cs="Times New Roman"/>
      <w:caps/>
      <w:color w:val="000000"/>
      <w:spacing w:val="15"/>
      <w:sz w:val="40"/>
    </w:rPr>
  </w:style>
  <w:style w:type="paragraph" w:styleId="Nagwek2">
    <w:name w:val="heading 2"/>
    <w:basedOn w:val="Normalny"/>
    <w:next w:val="Normalny"/>
    <w:link w:val="Nagwek2Znak"/>
    <w:uiPriority w:val="9"/>
    <w:unhideWhenUsed/>
    <w:qFormat/>
    <w:rsid w:val="00816794"/>
    <w:pPr>
      <w:keepNext/>
      <w:keepLines/>
      <w:spacing w:after="0" w:line="240" w:lineRule="auto"/>
      <w:outlineLvl w:val="1"/>
    </w:pPr>
    <w:rPr>
      <w:rFonts w:ascii="Times New Roman" w:eastAsia="Times New Roman" w:hAnsi="Times New Roman" w:cs="Times New Roman"/>
      <w:i/>
      <w:sz w:val="28"/>
      <w:szCs w:val="26"/>
    </w:rPr>
  </w:style>
  <w:style w:type="paragraph" w:styleId="Nagwek3">
    <w:name w:val="heading 3"/>
    <w:basedOn w:val="Normalny"/>
    <w:next w:val="Normalny"/>
    <w:link w:val="Nagwek3Znak"/>
    <w:uiPriority w:val="9"/>
    <w:unhideWhenUsed/>
    <w:qFormat/>
    <w:rsid w:val="00816794"/>
    <w:pPr>
      <w:keepNext/>
      <w:keepLines/>
      <w:spacing w:after="0" w:line="240" w:lineRule="auto"/>
      <w:outlineLvl w:val="2"/>
    </w:pPr>
    <w:rPr>
      <w:rFonts w:ascii="Times New Roman" w:eastAsia="Times New Roman" w:hAnsi="Times New Roman" w:cs="Times New Roman"/>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16794"/>
    <w:rPr>
      <w:rFonts w:ascii="Calibri" w:eastAsia="Calibri" w:hAnsi="Calibri" w:cs="Times New Roman"/>
      <w:caps/>
      <w:color w:val="000000"/>
      <w:spacing w:val="15"/>
      <w:sz w:val="40"/>
      <w:shd w:val="clear" w:color="auto" w:fill="FFFFFF"/>
    </w:rPr>
  </w:style>
  <w:style w:type="character" w:customStyle="1" w:styleId="Nagwek2Znak">
    <w:name w:val="Nagłówek 2 Znak"/>
    <w:basedOn w:val="Domylnaczcionkaakapitu"/>
    <w:link w:val="Nagwek2"/>
    <w:uiPriority w:val="9"/>
    <w:rsid w:val="00816794"/>
    <w:rPr>
      <w:rFonts w:ascii="Times New Roman" w:eastAsia="Times New Roman" w:hAnsi="Times New Roman" w:cs="Times New Roman"/>
      <w:i/>
      <w:sz w:val="28"/>
      <w:szCs w:val="26"/>
    </w:rPr>
  </w:style>
  <w:style w:type="character" w:customStyle="1" w:styleId="Nagwek3Znak">
    <w:name w:val="Nagłówek 3 Znak"/>
    <w:basedOn w:val="Domylnaczcionkaakapitu"/>
    <w:link w:val="Nagwek3"/>
    <w:uiPriority w:val="9"/>
    <w:rsid w:val="00816794"/>
    <w:rPr>
      <w:rFonts w:ascii="Times New Roman" w:eastAsia="Times New Roman" w:hAnsi="Times New Roman" w:cs="Times New Roman"/>
      <w:b/>
      <w:sz w:val="24"/>
      <w:szCs w:val="24"/>
    </w:rPr>
  </w:style>
  <w:style w:type="paragraph" w:styleId="Nagwek">
    <w:name w:val="header"/>
    <w:basedOn w:val="Normalny"/>
    <w:link w:val="NagwekZnak"/>
    <w:uiPriority w:val="99"/>
    <w:unhideWhenUsed/>
    <w:rsid w:val="000E19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196C"/>
  </w:style>
  <w:style w:type="paragraph" w:styleId="Stopka">
    <w:name w:val="footer"/>
    <w:basedOn w:val="Normalny"/>
    <w:link w:val="StopkaZnak"/>
    <w:uiPriority w:val="99"/>
    <w:unhideWhenUsed/>
    <w:rsid w:val="000E19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196C"/>
  </w:style>
  <w:style w:type="table" w:styleId="Tabela-Siatka">
    <w:name w:val="Table Grid"/>
    <w:basedOn w:val="Standardowy"/>
    <w:uiPriority w:val="39"/>
    <w:rsid w:val="000E19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F4F44"/>
    <w:rPr>
      <w:color w:val="0563C1" w:themeColor="hyperlink"/>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5E05EC"/>
    <w:pPr>
      <w:ind w:left="720"/>
      <w:contextualSpacing/>
    </w:pPr>
  </w:style>
  <w:style w:type="character" w:customStyle="1" w:styleId="Nierozpoznanawzmianka1">
    <w:name w:val="Nierozpoznana wzmianka1"/>
    <w:basedOn w:val="Domylnaczcionkaakapitu"/>
    <w:uiPriority w:val="99"/>
    <w:semiHidden/>
    <w:unhideWhenUsed/>
    <w:rsid w:val="00E92C64"/>
    <w:rPr>
      <w:color w:val="605E5C"/>
      <w:shd w:val="clear" w:color="auto" w:fill="E1DFDD"/>
    </w:rPr>
  </w:style>
  <w:style w:type="paragraph" w:styleId="Bezodstpw">
    <w:name w:val="No Spacing"/>
    <w:uiPriority w:val="1"/>
    <w:qFormat/>
    <w:rsid w:val="00816794"/>
    <w:pPr>
      <w:spacing w:after="0" w:line="240" w:lineRule="auto"/>
    </w:pPr>
    <w:rPr>
      <w:rFonts w:ascii="Times New Roman" w:eastAsia="Calibri" w:hAnsi="Times New Roman" w:cs="Times New Roman"/>
      <w:sz w:val="24"/>
    </w:rPr>
  </w:style>
  <w:style w:type="paragraph" w:styleId="Tytu">
    <w:name w:val="Title"/>
    <w:basedOn w:val="Normalny"/>
    <w:next w:val="Normalny"/>
    <w:link w:val="TytuZnak"/>
    <w:uiPriority w:val="10"/>
    <w:qFormat/>
    <w:rsid w:val="00816794"/>
    <w:pPr>
      <w:spacing w:after="0" w:line="240" w:lineRule="auto"/>
      <w:contextualSpacing/>
      <w:jc w:val="center"/>
    </w:pPr>
    <w:rPr>
      <w:rFonts w:ascii="Arial" w:eastAsia="Times New Roman" w:hAnsi="Arial" w:cs="Times New Roman"/>
      <w:b/>
      <w:spacing w:val="-10"/>
      <w:kern w:val="28"/>
      <w:sz w:val="40"/>
      <w:szCs w:val="56"/>
    </w:rPr>
  </w:style>
  <w:style w:type="character" w:customStyle="1" w:styleId="TytuZnak">
    <w:name w:val="Tytuł Znak"/>
    <w:basedOn w:val="Domylnaczcionkaakapitu"/>
    <w:link w:val="Tytu"/>
    <w:uiPriority w:val="10"/>
    <w:rsid w:val="00816794"/>
    <w:rPr>
      <w:rFonts w:ascii="Arial" w:eastAsia="Times New Roman" w:hAnsi="Arial" w:cs="Times New Roman"/>
      <w:b/>
      <w:spacing w:val="-10"/>
      <w:kern w:val="28"/>
      <w:sz w:val="40"/>
      <w:szCs w:val="56"/>
    </w:rPr>
  </w:style>
  <w:style w:type="paragraph" w:styleId="Podtytu">
    <w:name w:val="Subtitle"/>
    <w:basedOn w:val="Normalny"/>
    <w:next w:val="Normalny"/>
    <w:link w:val="PodtytuZnak"/>
    <w:uiPriority w:val="11"/>
    <w:qFormat/>
    <w:rsid w:val="00816794"/>
    <w:pPr>
      <w:numPr>
        <w:ilvl w:val="1"/>
      </w:numPr>
      <w:spacing w:line="240" w:lineRule="auto"/>
      <w:jc w:val="center"/>
    </w:pPr>
    <w:rPr>
      <w:rFonts w:ascii="Arial" w:eastAsia="Times New Roman" w:hAnsi="Arial" w:cs="Times New Roman"/>
      <w:color w:val="5A5A5A"/>
      <w:spacing w:val="15"/>
      <w:sz w:val="36"/>
    </w:rPr>
  </w:style>
  <w:style w:type="character" w:customStyle="1" w:styleId="PodtytuZnak">
    <w:name w:val="Podtytuł Znak"/>
    <w:basedOn w:val="Domylnaczcionkaakapitu"/>
    <w:link w:val="Podtytu"/>
    <w:uiPriority w:val="11"/>
    <w:rsid w:val="00816794"/>
    <w:rPr>
      <w:rFonts w:ascii="Arial" w:eastAsia="Times New Roman" w:hAnsi="Arial" w:cs="Times New Roman"/>
      <w:color w:val="5A5A5A"/>
      <w:spacing w:val="15"/>
      <w:sz w:val="36"/>
    </w:rPr>
  </w:style>
  <w:style w:type="character" w:styleId="Wyrnieniedelikatne">
    <w:name w:val="Subtle Emphasis"/>
    <w:uiPriority w:val="19"/>
    <w:qFormat/>
    <w:rsid w:val="00816794"/>
    <w:rPr>
      <w:rFonts w:ascii="Arial" w:hAnsi="Arial"/>
      <w:i/>
      <w:iCs/>
      <w:color w:val="auto"/>
      <w:sz w:val="24"/>
    </w:rPr>
  </w:style>
  <w:style w:type="character" w:styleId="Uwydatnienie">
    <w:name w:val="Emphasis"/>
    <w:uiPriority w:val="20"/>
    <w:qFormat/>
    <w:rsid w:val="00816794"/>
    <w:rPr>
      <w:rFonts w:ascii="Arial" w:hAnsi="Arial"/>
      <w:b/>
      <w:i/>
      <w:iCs/>
      <w:sz w:val="24"/>
    </w:rPr>
  </w:style>
  <w:style w:type="paragraph" w:styleId="Cytat">
    <w:name w:val="Quote"/>
    <w:basedOn w:val="Normalny"/>
    <w:next w:val="Normalny"/>
    <w:link w:val="CytatZnak"/>
    <w:uiPriority w:val="29"/>
    <w:qFormat/>
    <w:rsid w:val="00816794"/>
    <w:pPr>
      <w:pBdr>
        <w:top w:val="single" w:sz="4" w:space="1" w:color="auto" w:shadow="1"/>
        <w:left w:val="single" w:sz="4" w:space="4" w:color="auto" w:shadow="1"/>
        <w:bottom w:val="single" w:sz="4" w:space="1" w:color="auto" w:shadow="1"/>
        <w:right w:val="single" w:sz="4" w:space="4" w:color="auto" w:shadow="1"/>
      </w:pBdr>
      <w:spacing w:before="200" w:line="240" w:lineRule="auto"/>
      <w:ind w:left="864" w:right="864"/>
      <w:jc w:val="center"/>
    </w:pPr>
    <w:rPr>
      <w:rFonts w:ascii="Times New Roman" w:eastAsia="Calibri" w:hAnsi="Times New Roman" w:cs="Times New Roman"/>
      <w:i/>
      <w:iCs/>
      <w:color w:val="404040"/>
      <w:sz w:val="24"/>
    </w:rPr>
  </w:style>
  <w:style w:type="character" w:customStyle="1" w:styleId="CytatZnak">
    <w:name w:val="Cytat Znak"/>
    <w:basedOn w:val="Domylnaczcionkaakapitu"/>
    <w:link w:val="Cytat"/>
    <w:uiPriority w:val="29"/>
    <w:rsid w:val="00816794"/>
    <w:rPr>
      <w:rFonts w:ascii="Times New Roman" w:eastAsia="Calibri" w:hAnsi="Times New Roman" w:cs="Times New Roman"/>
      <w:i/>
      <w:iCs/>
      <w:color w:val="404040"/>
      <w:sz w:val="24"/>
    </w:rPr>
  </w:style>
  <w:style w:type="character" w:customStyle="1" w:styleId="TekstdymkaZnak">
    <w:name w:val="Tekst dymka Znak"/>
    <w:basedOn w:val="Domylnaczcionkaakapitu"/>
    <w:link w:val="Tekstdymka"/>
    <w:uiPriority w:val="99"/>
    <w:semiHidden/>
    <w:rsid w:val="00816794"/>
    <w:rPr>
      <w:rFonts w:ascii="Segoe UI" w:eastAsia="Calibri" w:hAnsi="Segoe UI" w:cs="Segoe UI"/>
      <w:sz w:val="18"/>
      <w:szCs w:val="18"/>
    </w:rPr>
  </w:style>
  <w:style w:type="paragraph" w:styleId="Tekstdymka">
    <w:name w:val="Balloon Text"/>
    <w:basedOn w:val="Normalny"/>
    <w:link w:val="TekstdymkaZnak"/>
    <w:uiPriority w:val="99"/>
    <w:semiHidden/>
    <w:unhideWhenUsed/>
    <w:rsid w:val="00816794"/>
    <w:pPr>
      <w:spacing w:after="0" w:line="240" w:lineRule="auto"/>
    </w:pPr>
    <w:rPr>
      <w:rFonts w:ascii="Segoe UI" w:eastAsia="Calibri" w:hAnsi="Segoe UI" w:cs="Segoe UI"/>
      <w:sz w:val="18"/>
      <w:szCs w:val="18"/>
    </w:rPr>
  </w:style>
  <w:style w:type="paragraph" w:styleId="Tekstkomentarza">
    <w:name w:val="annotation text"/>
    <w:basedOn w:val="Normalny"/>
    <w:link w:val="TekstkomentarzaZnak"/>
    <w:uiPriority w:val="99"/>
    <w:semiHidden/>
    <w:unhideWhenUsed/>
    <w:rsid w:val="00816794"/>
    <w:pPr>
      <w:spacing w:after="0" w:line="240" w:lineRule="auto"/>
    </w:pPr>
    <w:rPr>
      <w:rFonts w:ascii="Times New Roman" w:eastAsia="Calibri" w:hAnsi="Times New Roman" w:cs="Times New Roman"/>
      <w:sz w:val="20"/>
      <w:szCs w:val="20"/>
    </w:rPr>
  </w:style>
  <w:style w:type="character" w:customStyle="1" w:styleId="TekstkomentarzaZnak">
    <w:name w:val="Tekst komentarza Znak"/>
    <w:basedOn w:val="Domylnaczcionkaakapitu"/>
    <w:link w:val="Tekstkomentarza"/>
    <w:uiPriority w:val="99"/>
    <w:semiHidden/>
    <w:rsid w:val="00816794"/>
    <w:rPr>
      <w:rFonts w:ascii="Times New Roman" w:eastAsia="Calibri" w:hAnsi="Times New Roman" w:cs="Times New Roman"/>
      <w:sz w:val="20"/>
      <w:szCs w:val="20"/>
    </w:rPr>
  </w:style>
  <w:style w:type="character" w:customStyle="1" w:styleId="TematkomentarzaZnak">
    <w:name w:val="Temat komentarza Znak"/>
    <w:basedOn w:val="TekstkomentarzaZnak"/>
    <w:link w:val="Tematkomentarza"/>
    <w:uiPriority w:val="99"/>
    <w:semiHidden/>
    <w:rsid w:val="00816794"/>
    <w:rPr>
      <w:rFonts w:ascii="Times New Roman" w:eastAsia="Calibri" w:hAnsi="Times New Roman" w:cs="Times New Roman"/>
      <w:b/>
      <w:bCs/>
      <w:sz w:val="20"/>
      <w:szCs w:val="20"/>
    </w:rPr>
  </w:style>
  <w:style w:type="paragraph" w:styleId="Tematkomentarza">
    <w:name w:val="annotation subject"/>
    <w:basedOn w:val="Tekstkomentarza"/>
    <w:next w:val="Tekstkomentarza"/>
    <w:link w:val="TematkomentarzaZnak"/>
    <w:uiPriority w:val="99"/>
    <w:semiHidden/>
    <w:unhideWhenUsed/>
    <w:rsid w:val="00816794"/>
    <w:rPr>
      <w:b/>
      <w:bCs/>
    </w:rPr>
  </w:style>
  <w:style w:type="character" w:customStyle="1" w:styleId="Nierozpoznanawzmianka2">
    <w:name w:val="Nierozpoznana wzmianka2"/>
    <w:basedOn w:val="Domylnaczcionkaakapitu"/>
    <w:uiPriority w:val="99"/>
    <w:semiHidden/>
    <w:unhideWhenUsed/>
    <w:rsid w:val="00C674F8"/>
    <w:rPr>
      <w:color w:val="605E5C"/>
      <w:shd w:val="clear" w:color="auto" w:fill="E1DFDD"/>
    </w:rPr>
  </w:style>
  <w:style w:type="paragraph" w:customStyle="1" w:styleId="Default">
    <w:name w:val="Default"/>
    <w:rsid w:val="006B3DE8"/>
    <w:pPr>
      <w:autoSpaceDE w:val="0"/>
      <w:autoSpaceDN w:val="0"/>
      <w:adjustRightInd w:val="0"/>
      <w:spacing w:after="0" w:line="240" w:lineRule="auto"/>
    </w:pPr>
    <w:rPr>
      <w:rFonts w:ascii="Cambria" w:hAnsi="Cambria" w:cs="Cambria"/>
      <w:color w:val="000000"/>
      <w:sz w:val="24"/>
      <w:szCs w:val="24"/>
    </w:rPr>
  </w:style>
  <w:style w:type="character" w:styleId="Odwoaniedokomentarza">
    <w:name w:val="annotation reference"/>
    <w:basedOn w:val="Domylnaczcionkaakapitu"/>
    <w:uiPriority w:val="99"/>
    <w:semiHidden/>
    <w:unhideWhenUsed/>
    <w:rsid w:val="00696689"/>
    <w:rPr>
      <w:sz w:val="16"/>
      <w:szCs w:val="16"/>
    </w:rPr>
  </w:style>
  <w:style w:type="paragraph" w:styleId="NormalnyWeb">
    <w:name w:val="Normal (Web)"/>
    <w:basedOn w:val="Normalny"/>
    <w:rsid w:val="00156AB7"/>
    <w:pPr>
      <w:tabs>
        <w:tab w:val="left" w:pos="708"/>
      </w:tabs>
      <w:spacing w:before="28" w:after="119" w:line="276" w:lineRule="auto"/>
    </w:pPr>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156AB7"/>
    <w:pPr>
      <w:keepNext/>
      <w:keepLines/>
      <w:framePr w:wrap="auto" w:vAnchor="margin" w:yAlign="inline"/>
      <w:pBdr>
        <w:top w:val="none" w:sz="0" w:space="0" w:color="auto"/>
        <w:bottom w:val="none" w:sz="0" w:space="0" w:color="auto"/>
      </w:pBdr>
      <w:shd w:val="clear" w:color="auto" w:fill="auto"/>
      <w:spacing w:before="240" w:line="259" w:lineRule="auto"/>
      <w:jc w:val="left"/>
      <w:outlineLvl w:val="9"/>
    </w:pPr>
    <w:rPr>
      <w:rFonts w:ascii="Calibri Light" w:eastAsia="Times New Roman" w:hAnsi="Calibri Light"/>
      <w:caps w:val="0"/>
      <w:color w:val="2E74B5"/>
      <w:spacing w:val="0"/>
      <w:sz w:val="32"/>
      <w:szCs w:val="32"/>
      <w:lang w:eastAsia="pl-PL"/>
    </w:rPr>
  </w:style>
  <w:style w:type="paragraph" w:styleId="Spistreci2">
    <w:name w:val="toc 2"/>
    <w:basedOn w:val="Normalny"/>
    <w:next w:val="Normalny"/>
    <w:autoRedefine/>
    <w:uiPriority w:val="39"/>
    <w:unhideWhenUsed/>
    <w:rsid w:val="00156AB7"/>
    <w:pPr>
      <w:spacing w:after="100"/>
      <w:ind w:left="220"/>
    </w:pPr>
    <w:rPr>
      <w:rFonts w:ascii="Calibri" w:eastAsia="Times New Roman" w:hAnsi="Calibri" w:cs="Times New Roman"/>
      <w:lang w:eastAsia="pl-PL"/>
    </w:rPr>
  </w:style>
  <w:style w:type="paragraph" w:styleId="Spistreci1">
    <w:name w:val="toc 1"/>
    <w:basedOn w:val="Normalny"/>
    <w:next w:val="Normalny"/>
    <w:autoRedefine/>
    <w:uiPriority w:val="39"/>
    <w:unhideWhenUsed/>
    <w:rsid w:val="00156AB7"/>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156AB7"/>
    <w:pPr>
      <w:spacing w:after="100"/>
      <w:ind w:left="440"/>
    </w:pPr>
    <w:rPr>
      <w:rFonts w:ascii="Calibri" w:eastAsia="Times New Roman" w:hAnsi="Calibri" w:cs="Times New Roman"/>
      <w:lang w:eastAsia="pl-PL"/>
    </w:rPr>
  </w:style>
  <w:style w:type="character" w:customStyle="1" w:styleId="Nierozpoznanawzmianka3">
    <w:name w:val="Nierozpoznana wzmianka3"/>
    <w:basedOn w:val="Domylnaczcionkaakapitu"/>
    <w:uiPriority w:val="99"/>
    <w:semiHidden/>
    <w:unhideWhenUsed/>
    <w:rsid w:val="00600126"/>
    <w:rPr>
      <w:color w:val="605E5C"/>
      <w:shd w:val="clear" w:color="auto" w:fill="E1DFDD"/>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CD2202"/>
  </w:style>
  <w:style w:type="character" w:styleId="Odwoanieprzypisudolnego">
    <w:name w:val="footnote reference"/>
    <w:uiPriority w:val="99"/>
    <w:unhideWhenUsed/>
    <w:rsid w:val="00A77B16"/>
    <w:rPr>
      <w:vertAlign w:val="superscript"/>
    </w:rPr>
  </w:style>
  <w:style w:type="character" w:customStyle="1" w:styleId="Nierozpoznanawzmianka4">
    <w:name w:val="Nierozpoznana wzmianka4"/>
    <w:basedOn w:val="Domylnaczcionkaakapitu"/>
    <w:uiPriority w:val="99"/>
    <w:semiHidden/>
    <w:unhideWhenUsed/>
    <w:rsid w:val="00F8686C"/>
    <w:rPr>
      <w:color w:val="605E5C"/>
      <w:shd w:val="clear" w:color="auto" w:fill="E1DFDD"/>
    </w:rPr>
  </w:style>
  <w:style w:type="paragraph" w:customStyle="1" w:styleId="Domylnie">
    <w:name w:val="Domyślnie"/>
    <w:rsid w:val="00952AC6"/>
    <w:pPr>
      <w:tabs>
        <w:tab w:val="left" w:pos="708"/>
      </w:tabs>
      <w:suppressAutoHyphens/>
      <w:spacing w:after="200" w:line="276" w:lineRule="auto"/>
    </w:pPr>
    <w:rPr>
      <w:rFonts w:ascii="Times New Roman" w:eastAsia="Times New Roman" w:hAnsi="Times New Roman" w:cs="Times New Roman"/>
      <w:sz w:val="24"/>
      <w:szCs w:val="24"/>
      <w:lang w:eastAsia="zh-CN"/>
    </w:rPr>
  </w:style>
  <w:style w:type="paragraph" w:styleId="Tekstpodstawowy">
    <w:name w:val="Body Text"/>
    <w:basedOn w:val="Normalny"/>
    <w:link w:val="TekstpodstawowyZnak"/>
    <w:rsid w:val="007F79E5"/>
    <w:pPr>
      <w:spacing w:after="120" w:line="240" w:lineRule="auto"/>
    </w:pPr>
    <w:rPr>
      <w:rFonts w:ascii="Andale Sans UI" w:eastAsia="Andale Sans UI" w:hAnsi="Andale Sans UI" w:cs="Andale Sans UI"/>
      <w:sz w:val="24"/>
      <w:szCs w:val="24"/>
      <w:lang w:val="en-US"/>
    </w:rPr>
  </w:style>
  <w:style w:type="character" w:customStyle="1" w:styleId="TekstpodstawowyZnak">
    <w:name w:val="Tekst podstawowy Znak"/>
    <w:basedOn w:val="Domylnaczcionkaakapitu"/>
    <w:link w:val="Tekstpodstawowy"/>
    <w:rsid w:val="007F79E5"/>
    <w:rPr>
      <w:rFonts w:ascii="Andale Sans UI" w:eastAsia="Andale Sans UI" w:hAnsi="Andale Sans UI" w:cs="Andale Sans UI"/>
      <w:sz w:val="24"/>
      <w:szCs w:val="24"/>
      <w:lang w:val="en-US"/>
    </w:rPr>
  </w:style>
  <w:style w:type="character" w:customStyle="1" w:styleId="Nierozpoznanawzmianka5">
    <w:name w:val="Nierozpoznana wzmianka5"/>
    <w:basedOn w:val="Domylnaczcionkaakapitu"/>
    <w:uiPriority w:val="99"/>
    <w:semiHidden/>
    <w:unhideWhenUsed/>
    <w:rsid w:val="00065E28"/>
    <w:rPr>
      <w:color w:val="605E5C"/>
      <w:shd w:val="clear" w:color="auto" w:fill="E1DFDD"/>
    </w:rPr>
  </w:style>
  <w:style w:type="paragraph" w:customStyle="1" w:styleId="pkt">
    <w:name w:val="pkt"/>
    <w:basedOn w:val="Normalny"/>
    <w:link w:val="pktZnak"/>
    <w:rsid w:val="00835BA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835BAD"/>
    <w:rPr>
      <w:rFonts w:ascii="Times New Roman" w:eastAsiaTheme="minorEastAsia" w:hAnsi="Times New Roman" w:cs="Times New Roman"/>
      <w:sz w:val="24"/>
      <w:szCs w:val="20"/>
      <w:lang w:eastAsia="pl-PL"/>
    </w:rPr>
  </w:style>
  <w:style w:type="paragraph" w:customStyle="1" w:styleId="ak1">
    <w:name w:val="ak1"/>
    <w:basedOn w:val="Normalny"/>
    <w:rsid w:val="002A4DD6"/>
    <w:pPr>
      <w:spacing w:after="120" w:line="240" w:lineRule="auto"/>
      <w:ind w:left="284" w:hanging="284"/>
    </w:pPr>
    <w:rPr>
      <w:rFonts w:ascii="Arial" w:eastAsia="Times New Roman" w:hAnsi="Arial" w:cs="Times New Roman"/>
      <w:sz w:val="26"/>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50522">
      <w:bodyDiv w:val="1"/>
      <w:marLeft w:val="0"/>
      <w:marRight w:val="0"/>
      <w:marTop w:val="0"/>
      <w:marBottom w:val="0"/>
      <w:divBdr>
        <w:top w:val="none" w:sz="0" w:space="0" w:color="auto"/>
        <w:left w:val="none" w:sz="0" w:space="0" w:color="auto"/>
        <w:bottom w:val="none" w:sz="0" w:space="0" w:color="auto"/>
        <w:right w:val="none" w:sz="0" w:space="0" w:color="auto"/>
      </w:divBdr>
      <w:divsChild>
        <w:div w:id="635523947">
          <w:marLeft w:val="0"/>
          <w:marRight w:val="0"/>
          <w:marTop w:val="0"/>
          <w:marBottom w:val="0"/>
          <w:divBdr>
            <w:top w:val="none" w:sz="0" w:space="0" w:color="auto"/>
            <w:left w:val="none" w:sz="0" w:space="0" w:color="auto"/>
            <w:bottom w:val="none" w:sz="0" w:space="0" w:color="auto"/>
            <w:right w:val="none" w:sz="0" w:space="0" w:color="auto"/>
          </w:divBdr>
        </w:div>
        <w:div w:id="1452941807">
          <w:marLeft w:val="450"/>
          <w:marRight w:val="0"/>
          <w:marTop w:val="0"/>
          <w:marBottom w:val="0"/>
          <w:divBdr>
            <w:top w:val="none" w:sz="0" w:space="0" w:color="auto"/>
            <w:left w:val="none" w:sz="0" w:space="0" w:color="auto"/>
            <w:bottom w:val="none" w:sz="0" w:space="0" w:color="auto"/>
            <w:right w:val="none" w:sz="0" w:space="0" w:color="auto"/>
          </w:divBdr>
        </w:div>
        <w:div w:id="1778872239">
          <w:marLeft w:val="300"/>
          <w:marRight w:val="300"/>
          <w:marTop w:val="0"/>
          <w:marBottom w:val="0"/>
          <w:divBdr>
            <w:top w:val="none" w:sz="0" w:space="0" w:color="auto"/>
            <w:left w:val="none" w:sz="0" w:space="0" w:color="auto"/>
            <w:bottom w:val="none" w:sz="0" w:space="0" w:color="auto"/>
            <w:right w:val="none" w:sz="0" w:space="0" w:color="auto"/>
          </w:divBdr>
        </w:div>
        <w:div w:id="1843202548">
          <w:marLeft w:val="0"/>
          <w:marRight w:val="0"/>
          <w:marTop w:val="0"/>
          <w:marBottom w:val="0"/>
          <w:divBdr>
            <w:top w:val="none" w:sz="0" w:space="0" w:color="auto"/>
            <w:left w:val="none" w:sz="0" w:space="0" w:color="auto"/>
            <w:bottom w:val="none" w:sz="0" w:space="0" w:color="auto"/>
            <w:right w:val="none" w:sz="0" w:space="0" w:color="auto"/>
          </w:divBdr>
        </w:div>
        <w:div w:id="2103719473">
          <w:marLeft w:val="450"/>
          <w:marRight w:val="0"/>
          <w:marTop w:val="0"/>
          <w:marBottom w:val="0"/>
          <w:divBdr>
            <w:top w:val="none" w:sz="0" w:space="0" w:color="auto"/>
            <w:left w:val="none" w:sz="0" w:space="0" w:color="auto"/>
            <w:bottom w:val="none" w:sz="0" w:space="0" w:color="auto"/>
            <w:right w:val="none" w:sz="0" w:space="0" w:color="auto"/>
          </w:divBdr>
          <w:divsChild>
            <w:div w:id="198931202">
              <w:marLeft w:val="450"/>
              <w:marRight w:val="0"/>
              <w:marTop w:val="0"/>
              <w:marBottom w:val="0"/>
              <w:divBdr>
                <w:top w:val="none" w:sz="0" w:space="0" w:color="auto"/>
                <w:left w:val="none" w:sz="0" w:space="0" w:color="auto"/>
                <w:bottom w:val="none" w:sz="0" w:space="0" w:color="auto"/>
                <w:right w:val="none" w:sz="0" w:space="0" w:color="auto"/>
              </w:divBdr>
            </w:div>
            <w:div w:id="510797183">
              <w:marLeft w:val="450"/>
              <w:marRight w:val="0"/>
              <w:marTop w:val="0"/>
              <w:marBottom w:val="0"/>
              <w:divBdr>
                <w:top w:val="none" w:sz="0" w:space="0" w:color="auto"/>
                <w:left w:val="none" w:sz="0" w:space="0" w:color="auto"/>
                <w:bottom w:val="none" w:sz="0" w:space="0" w:color="auto"/>
                <w:right w:val="none" w:sz="0" w:space="0" w:color="auto"/>
              </w:divBdr>
            </w:div>
            <w:div w:id="627206541">
              <w:marLeft w:val="450"/>
              <w:marRight w:val="0"/>
              <w:marTop w:val="0"/>
              <w:marBottom w:val="0"/>
              <w:divBdr>
                <w:top w:val="none" w:sz="0" w:space="0" w:color="auto"/>
                <w:left w:val="none" w:sz="0" w:space="0" w:color="auto"/>
                <w:bottom w:val="none" w:sz="0" w:space="0" w:color="auto"/>
                <w:right w:val="none" w:sz="0" w:space="0" w:color="auto"/>
              </w:divBdr>
            </w:div>
            <w:div w:id="893614550">
              <w:marLeft w:val="0"/>
              <w:marRight w:val="0"/>
              <w:marTop w:val="0"/>
              <w:marBottom w:val="0"/>
              <w:divBdr>
                <w:top w:val="none" w:sz="0" w:space="0" w:color="auto"/>
                <w:left w:val="none" w:sz="0" w:space="0" w:color="auto"/>
                <w:bottom w:val="none" w:sz="0" w:space="0" w:color="auto"/>
                <w:right w:val="none" w:sz="0" w:space="0" w:color="auto"/>
              </w:divBdr>
            </w:div>
            <w:div w:id="1052655281">
              <w:marLeft w:val="450"/>
              <w:marRight w:val="0"/>
              <w:marTop w:val="0"/>
              <w:marBottom w:val="0"/>
              <w:divBdr>
                <w:top w:val="none" w:sz="0" w:space="0" w:color="auto"/>
                <w:left w:val="none" w:sz="0" w:space="0" w:color="auto"/>
                <w:bottom w:val="none" w:sz="0" w:space="0" w:color="auto"/>
                <w:right w:val="none" w:sz="0" w:space="0" w:color="auto"/>
              </w:divBdr>
            </w:div>
            <w:div w:id="1225678920">
              <w:marLeft w:val="0"/>
              <w:marRight w:val="0"/>
              <w:marTop w:val="0"/>
              <w:marBottom w:val="0"/>
              <w:divBdr>
                <w:top w:val="none" w:sz="0" w:space="0" w:color="auto"/>
                <w:left w:val="none" w:sz="0" w:space="0" w:color="auto"/>
                <w:bottom w:val="none" w:sz="0" w:space="0" w:color="auto"/>
                <w:right w:val="none" w:sz="0" w:space="0" w:color="auto"/>
              </w:divBdr>
            </w:div>
            <w:div w:id="1497769197">
              <w:marLeft w:val="0"/>
              <w:marRight w:val="0"/>
              <w:marTop w:val="0"/>
              <w:marBottom w:val="0"/>
              <w:divBdr>
                <w:top w:val="none" w:sz="0" w:space="0" w:color="auto"/>
                <w:left w:val="none" w:sz="0" w:space="0" w:color="auto"/>
                <w:bottom w:val="none" w:sz="0" w:space="0" w:color="auto"/>
                <w:right w:val="none" w:sz="0" w:space="0" w:color="auto"/>
              </w:divBdr>
            </w:div>
            <w:div w:id="213975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63376">
      <w:bodyDiv w:val="1"/>
      <w:marLeft w:val="0"/>
      <w:marRight w:val="0"/>
      <w:marTop w:val="0"/>
      <w:marBottom w:val="0"/>
      <w:divBdr>
        <w:top w:val="none" w:sz="0" w:space="0" w:color="auto"/>
        <w:left w:val="none" w:sz="0" w:space="0" w:color="auto"/>
        <w:bottom w:val="none" w:sz="0" w:space="0" w:color="auto"/>
        <w:right w:val="none" w:sz="0" w:space="0" w:color="auto"/>
      </w:divBdr>
    </w:div>
    <w:div w:id="407777441">
      <w:bodyDiv w:val="1"/>
      <w:marLeft w:val="0"/>
      <w:marRight w:val="0"/>
      <w:marTop w:val="0"/>
      <w:marBottom w:val="0"/>
      <w:divBdr>
        <w:top w:val="none" w:sz="0" w:space="0" w:color="auto"/>
        <w:left w:val="none" w:sz="0" w:space="0" w:color="auto"/>
        <w:bottom w:val="none" w:sz="0" w:space="0" w:color="auto"/>
        <w:right w:val="none" w:sz="0" w:space="0" w:color="auto"/>
      </w:divBdr>
    </w:div>
    <w:div w:id="1381132942">
      <w:bodyDiv w:val="1"/>
      <w:marLeft w:val="0"/>
      <w:marRight w:val="0"/>
      <w:marTop w:val="0"/>
      <w:marBottom w:val="0"/>
      <w:divBdr>
        <w:top w:val="none" w:sz="0" w:space="0" w:color="auto"/>
        <w:left w:val="none" w:sz="0" w:space="0" w:color="auto"/>
        <w:bottom w:val="none" w:sz="0" w:space="0" w:color="auto"/>
        <w:right w:val="none" w:sz="0" w:space="0" w:color="auto"/>
      </w:divBdr>
    </w:div>
    <w:div w:id="1425104780">
      <w:bodyDiv w:val="1"/>
      <w:marLeft w:val="0"/>
      <w:marRight w:val="0"/>
      <w:marTop w:val="0"/>
      <w:marBottom w:val="0"/>
      <w:divBdr>
        <w:top w:val="none" w:sz="0" w:space="0" w:color="auto"/>
        <w:left w:val="none" w:sz="0" w:space="0" w:color="auto"/>
        <w:bottom w:val="none" w:sz="0" w:space="0" w:color="auto"/>
        <w:right w:val="none" w:sz="0" w:space="0" w:color="auto"/>
      </w:divBdr>
    </w:div>
    <w:div w:id="1639216029">
      <w:bodyDiv w:val="1"/>
      <w:marLeft w:val="0"/>
      <w:marRight w:val="0"/>
      <w:marTop w:val="0"/>
      <w:marBottom w:val="0"/>
      <w:divBdr>
        <w:top w:val="none" w:sz="0" w:space="0" w:color="auto"/>
        <w:left w:val="none" w:sz="0" w:space="0" w:color="auto"/>
        <w:bottom w:val="none" w:sz="0" w:space="0" w:color="auto"/>
        <w:right w:val="none" w:sz="0" w:space="0" w:color="auto"/>
      </w:divBdr>
    </w:div>
    <w:div w:id="1742631006">
      <w:bodyDiv w:val="1"/>
      <w:marLeft w:val="0"/>
      <w:marRight w:val="0"/>
      <w:marTop w:val="0"/>
      <w:marBottom w:val="0"/>
      <w:divBdr>
        <w:top w:val="none" w:sz="0" w:space="0" w:color="auto"/>
        <w:left w:val="none" w:sz="0" w:space="0" w:color="auto"/>
        <w:bottom w:val="none" w:sz="0" w:space="0" w:color="auto"/>
        <w:right w:val="none" w:sz="0" w:space="0" w:color="auto"/>
      </w:divBdr>
    </w:div>
    <w:div w:id="206405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kropiewnicka@bialmed.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F0CA5-9705-413C-B194-E343A7261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3568</Words>
  <Characters>21413</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SPZOZ Człuchów administracja1</cp:lastModifiedBy>
  <cp:revision>3</cp:revision>
  <cp:lastPrinted>2024-06-04T07:11:00Z</cp:lastPrinted>
  <dcterms:created xsi:type="dcterms:W3CDTF">2024-05-22T06:17:00Z</dcterms:created>
  <dcterms:modified xsi:type="dcterms:W3CDTF">2024-06-04T07:12:00Z</dcterms:modified>
</cp:coreProperties>
</file>