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2A82" w14:textId="50BA7944" w:rsidR="00392DB3" w:rsidRPr="007B3600" w:rsidRDefault="00392DB3" w:rsidP="00E257AD">
      <w:pPr>
        <w:keepNext/>
        <w:suppressAutoHyphens w:val="0"/>
        <w:autoSpaceDE w:val="0"/>
        <w:autoSpaceDN w:val="0"/>
        <w:spacing w:after="0" w:line="240" w:lineRule="auto"/>
        <w:jc w:val="both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7B3600">
        <w:rPr>
          <w:rFonts w:eastAsia="Times New Roman" w:cs="Times New Roman"/>
          <w:b/>
          <w:sz w:val="20"/>
          <w:szCs w:val="20"/>
          <w:lang w:eastAsia="pl-PL"/>
        </w:rPr>
        <w:t xml:space="preserve">ZAŁĄCZNIK NR </w:t>
      </w:r>
      <w:r w:rsidR="00E257AD">
        <w:rPr>
          <w:rFonts w:eastAsia="Times New Roman" w:cs="Times New Roman"/>
          <w:b/>
          <w:sz w:val="20"/>
          <w:szCs w:val="20"/>
          <w:lang w:eastAsia="pl-PL"/>
        </w:rPr>
        <w:t>1a</w:t>
      </w:r>
      <w:r w:rsidR="003878B5">
        <w:rPr>
          <w:rFonts w:eastAsia="Times New Roman" w:cs="Times New Roman"/>
          <w:b/>
          <w:sz w:val="20"/>
          <w:szCs w:val="20"/>
          <w:lang w:eastAsia="pl-PL"/>
        </w:rPr>
        <w:t xml:space="preserve"> do SWZ</w:t>
      </w:r>
    </w:p>
    <w:p w14:paraId="4FFFAD9E" w14:textId="77777777" w:rsidR="000822E0" w:rsidRPr="007B3600" w:rsidRDefault="000822E0" w:rsidP="00193232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EB471EC" w14:textId="77777777" w:rsidR="00392DB3" w:rsidRPr="007B3600" w:rsidRDefault="00AE5C3D" w:rsidP="00193232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B3600">
        <w:rPr>
          <w:rFonts w:asciiTheme="minorHAnsi" w:hAnsiTheme="minorHAnsi" w:cstheme="minorHAnsi"/>
          <w:b/>
          <w:bCs/>
          <w:sz w:val="28"/>
          <w:szCs w:val="28"/>
        </w:rPr>
        <w:t xml:space="preserve">Formularz </w:t>
      </w:r>
      <w:r w:rsidR="001C0844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Pr="007B3600">
        <w:rPr>
          <w:rFonts w:asciiTheme="minorHAnsi" w:hAnsiTheme="minorHAnsi" w:cstheme="minorHAnsi"/>
          <w:b/>
          <w:bCs/>
          <w:sz w:val="28"/>
          <w:szCs w:val="28"/>
        </w:rPr>
        <w:t xml:space="preserve">enowy </w:t>
      </w:r>
    </w:p>
    <w:p w14:paraId="0B833751" w14:textId="77777777" w:rsidR="00225067" w:rsidRPr="007B3600" w:rsidRDefault="00225067" w:rsidP="00193232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EDC3F7" w14:textId="77777777" w:rsidR="00225067" w:rsidRPr="007B3600" w:rsidRDefault="00E257AD" w:rsidP="00193232">
      <w:pPr>
        <w:autoSpaceDE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1</w:t>
      </w:r>
      <w:r w:rsidR="00225067" w:rsidRPr="007B3600">
        <w:rPr>
          <w:rFonts w:cstheme="minorHAnsi"/>
          <w:b/>
          <w:sz w:val="24"/>
          <w:szCs w:val="24"/>
        </w:rPr>
        <w:t xml:space="preserve"> - d</w:t>
      </w:r>
      <w:r w:rsidR="00225067" w:rsidRPr="007B3600">
        <w:rPr>
          <w:rFonts w:eastAsia="Times New Roman" w:cstheme="minorHAnsi"/>
          <w:b/>
          <w:bCs/>
          <w:sz w:val="24"/>
          <w:szCs w:val="24"/>
        </w:rPr>
        <w:t>ostawa sprzętu i wyposażenia edukacyjnego</w:t>
      </w:r>
    </w:p>
    <w:p w14:paraId="1383B4A6" w14:textId="77777777" w:rsidR="00185746" w:rsidRPr="007B3600" w:rsidRDefault="00185746" w:rsidP="00193232">
      <w:pPr>
        <w:autoSpaceDE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EB5F695" w14:textId="77777777" w:rsidR="00A52BD8" w:rsidRPr="007B3600" w:rsidRDefault="00465D37" w:rsidP="00193232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3600">
        <w:rPr>
          <w:rFonts w:asciiTheme="minorHAnsi" w:hAnsiTheme="minorHAnsi" w:cstheme="minorHAnsi"/>
          <w:sz w:val="24"/>
          <w:szCs w:val="24"/>
          <w:lang w:eastAsia="pl-PL"/>
        </w:rPr>
        <w:t xml:space="preserve">Dostawa pomocy dydaktycznych do </w:t>
      </w:r>
      <w:r w:rsidR="00B421B6">
        <w:rPr>
          <w:rFonts w:asciiTheme="minorHAnsi" w:hAnsiTheme="minorHAnsi" w:cstheme="minorHAnsi"/>
          <w:sz w:val="24"/>
          <w:szCs w:val="24"/>
          <w:lang w:eastAsia="pl-PL"/>
        </w:rPr>
        <w:t xml:space="preserve">Zespołu Edukacyjnego nr 1 w Świebodzinie </w:t>
      </w:r>
      <w:r w:rsidRPr="007B3600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B421B6">
        <w:rPr>
          <w:rFonts w:asciiTheme="minorHAnsi" w:hAnsiTheme="minorHAnsi" w:cstheme="minorHAnsi"/>
          <w:sz w:val="24"/>
          <w:szCs w:val="24"/>
          <w:lang w:eastAsia="pl-PL"/>
        </w:rPr>
        <w:t>  ramach </w:t>
      </w:r>
      <w:r w:rsidRPr="007B3600">
        <w:rPr>
          <w:rFonts w:asciiTheme="minorHAnsi" w:hAnsiTheme="minorHAnsi" w:cstheme="minorHAnsi"/>
          <w:sz w:val="24"/>
          <w:szCs w:val="24"/>
          <w:lang w:eastAsia="pl-PL"/>
        </w:rPr>
        <w:t>programu Laboratori</w:t>
      </w:r>
      <w:r w:rsidR="00412874" w:rsidRPr="007B3600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7B3600">
        <w:rPr>
          <w:rFonts w:asciiTheme="minorHAnsi" w:hAnsiTheme="minorHAnsi" w:cstheme="minorHAnsi"/>
          <w:sz w:val="24"/>
          <w:szCs w:val="24"/>
          <w:lang w:eastAsia="pl-PL"/>
        </w:rPr>
        <w:t xml:space="preserve"> Przyszłości</w:t>
      </w:r>
    </w:p>
    <w:p w14:paraId="65C18765" w14:textId="77777777" w:rsidR="00BA1CD0" w:rsidRPr="007B3600" w:rsidRDefault="00BA1CD0" w:rsidP="00193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4"/>
        <w:gridCol w:w="3545"/>
        <w:gridCol w:w="1419"/>
        <w:gridCol w:w="1274"/>
        <w:gridCol w:w="1418"/>
      </w:tblGrid>
      <w:tr w:rsidR="001C0844" w:rsidRPr="00E257AD" w14:paraId="3E45FC71" w14:textId="77777777" w:rsidTr="00E50369">
        <w:tc>
          <w:tcPr>
            <w:tcW w:w="710" w:type="dxa"/>
          </w:tcPr>
          <w:p w14:paraId="4C7422A7" w14:textId="77777777" w:rsidR="001C0844" w:rsidRPr="00E257AD" w:rsidRDefault="001C0844" w:rsidP="001932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4" w:type="dxa"/>
          </w:tcPr>
          <w:p w14:paraId="1E624F44" w14:textId="77777777" w:rsidR="001C0844" w:rsidRPr="00E257AD" w:rsidRDefault="001C0844" w:rsidP="001932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3545" w:type="dxa"/>
          </w:tcPr>
          <w:p w14:paraId="3C879B13" w14:textId="77777777" w:rsidR="001C0844" w:rsidRPr="00E257AD" w:rsidRDefault="001C0844" w:rsidP="001932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zamówienia</w:t>
            </w: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 (minimalne wymagania*) </w:t>
            </w:r>
          </w:p>
        </w:tc>
        <w:tc>
          <w:tcPr>
            <w:tcW w:w="1419" w:type="dxa"/>
          </w:tcPr>
          <w:p w14:paraId="39550AA9" w14:textId="77777777" w:rsidR="001C0844" w:rsidRPr="00E257AD" w:rsidRDefault="001C0844" w:rsidP="001932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Zamawiana Ilość</w:t>
            </w:r>
          </w:p>
        </w:tc>
        <w:tc>
          <w:tcPr>
            <w:tcW w:w="1274" w:type="dxa"/>
          </w:tcPr>
          <w:p w14:paraId="0E86B84F" w14:textId="77777777" w:rsidR="001C0844" w:rsidRPr="00E257AD" w:rsidRDefault="001C0844" w:rsidP="001C08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</w:t>
            </w: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14:paraId="61596A0A" w14:textId="07F15D45" w:rsidR="001C0844" w:rsidRPr="00E257AD" w:rsidRDefault="001C0844" w:rsidP="001C08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ferowana wartość</w:t>
            </w: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netto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(kol. 4</w:t>
            </w:r>
            <w:r w:rsidR="00E503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 kol. 5)</w:t>
            </w: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1C0844" w:rsidRPr="00E257AD" w14:paraId="24DC7B3E" w14:textId="77777777" w:rsidTr="00E50369">
        <w:tc>
          <w:tcPr>
            <w:tcW w:w="710" w:type="dxa"/>
          </w:tcPr>
          <w:p w14:paraId="1DF249BA" w14:textId="77777777" w:rsidR="001C0844" w:rsidRPr="00E257AD" w:rsidRDefault="001C0844" w:rsidP="001932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14:paraId="730333C4" w14:textId="77777777" w:rsidR="001C0844" w:rsidRPr="00E257AD" w:rsidRDefault="001C0844" w:rsidP="001932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5" w:type="dxa"/>
          </w:tcPr>
          <w:p w14:paraId="5CE5E62E" w14:textId="77777777" w:rsidR="001C0844" w:rsidRPr="00E257AD" w:rsidRDefault="001C0844" w:rsidP="001932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14:paraId="7ABC55D6" w14:textId="77777777" w:rsidR="001C0844" w:rsidRPr="00E257AD" w:rsidRDefault="001C0844" w:rsidP="001932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4" w:type="dxa"/>
          </w:tcPr>
          <w:p w14:paraId="2635FEDC" w14:textId="77777777" w:rsidR="001C0844" w:rsidRPr="00E257AD" w:rsidRDefault="001C0844" w:rsidP="008D46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007F0B2D" w14:textId="77777777" w:rsidR="001C0844" w:rsidRPr="00E257AD" w:rsidRDefault="001C0844" w:rsidP="008D46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1C0844" w:rsidRPr="00E257AD" w14:paraId="77F71ADD" w14:textId="77777777" w:rsidTr="00E50369">
        <w:tc>
          <w:tcPr>
            <w:tcW w:w="710" w:type="dxa"/>
          </w:tcPr>
          <w:p w14:paraId="3970AE5A" w14:textId="77777777" w:rsidR="001C0844" w:rsidRPr="00E257AD" w:rsidRDefault="001C0844" w:rsidP="00CE31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32DD73D9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Pen 3D z akcesoriami</w:t>
            </w:r>
          </w:p>
        </w:tc>
        <w:tc>
          <w:tcPr>
            <w:tcW w:w="3545" w:type="dxa"/>
          </w:tcPr>
          <w:p w14:paraId="74B21004" w14:textId="77777777" w:rsidR="001C0844" w:rsidRPr="00E257AD" w:rsidRDefault="001C0844" w:rsidP="006B1BF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długopis 3D do odręcznego druku 3D,</w:t>
            </w:r>
          </w:p>
          <w:p w14:paraId="6E1D4E87" w14:textId="77777777" w:rsidR="001C0844" w:rsidRPr="00E257AD" w:rsidRDefault="001C0844" w:rsidP="006B1BF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średnica 1,75 mm,</w:t>
            </w:r>
          </w:p>
          <w:p w14:paraId="755A9297" w14:textId="77777777" w:rsidR="001C0844" w:rsidRPr="00E257AD" w:rsidRDefault="001C0844" w:rsidP="006B1BF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możliwość podłączenia powerbanku za pomocą kabla USB.</w:t>
            </w:r>
          </w:p>
        </w:tc>
        <w:tc>
          <w:tcPr>
            <w:tcW w:w="1419" w:type="dxa"/>
          </w:tcPr>
          <w:p w14:paraId="2EB6AD4F" w14:textId="77777777" w:rsidR="001C0844" w:rsidRPr="00E257AD" w:rsidRDefault="001C0844" w:rsidP="000010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sz w:val="16"/>
                <w:szCs w:val="16"/>
              </w:rPr>
              <w:t>10 sztuk</w:t>
            </w:r>
          </w:p>
        </w:tc>
        <w:tc>
          <w:tcPr>
            <w:tcW w:w="1274" w:type="dxa"/>
          </w:tcPr>
          <w:p w14:paraId="31236C51" w14:textId="77777777" w:rsidR="001C0844" w:rsidRPr="00E257AD" w:rsidRDefault="001C0844" w:rsidP="000010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FF373E" w14:textId="77777777" w:rsidR="001C0844" w:rsidRPr="00E257AD" w:rsidRDefault="001C0844" w:rsidP="000010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844" w:rsidRPr="00E257AD" w14:paraId="3EAD69AC" w14:textId="77777777" w:rsidTr="00E50369">
        <w:tc>
          <w:tcPr>
            <w:tcW w:w="710" w:type="dxa"/>
          </w:tcPr>
          <w:p w14:paraId="5DCE8C37" w14:textId="77777777" w:rsidR="001C0844" w:rsidRPr="00E257AD" w:rsidRDefault="001C0844" w:rsidP="00CE31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57E6049A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Filament</w:t>
            </w:r>
          </w:p>
        </w:tc>
        <w:tc>
          <w:tcPr>
            <w:tcW w:w="3545" w:type="dxa"/>
            <w:shd w:val="clear" w:color="auto" w:fill="auto"/>
          </w:tcPr>
          <w:p w14:paraId="2E4B73FE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 xml:space="preserve">- kompatybilny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penem 3D z 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punktu 1. niniejszej tabeli ,</w:t>
            </w:r>
          </w:p>
          <w:p w14:paraId="1FADAE44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 xml:space="preserve">- waga 1 szt. szpuli minimum 500 g </w:t>
            </w:r>
          </w:p>
          <w:p w14:paraId="65033C1F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biodegradowalny</w:t>
            </w:r>
          </w:p>
          <w:p w14:paraId="48264DCC" w14:textId="77777777" w:rsidR="001C0844" w:rsidRPr="00E257AD" w:rsidRDefault="001C0844" w:rsidP="0087339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– różne kolory – minimum 6 różnych</w:t>
            </w:r>
          </w:p>
        </w:tc>
        <w:tc>
          <w:tcPr>
            <w:tcW w:w="1419" w:type="dxa"/>
          </w:tcPr>
          <w:p w14:paraId="00837177" w14:textId="77777777" w:rsidR="001C0844" w:rsidRPr="00E257AD" w:rsidRDefault="001C0844" w:rsidP="0044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sz w:val="16"/>
                <w:szCs w:val="16"/>
              </w:rPr>
              <w:t xml:space="preserve">Łącznie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257AD">
              <w:rPr>
                <w:rFonts w:asciiTheme="minorHAnsi" w:hAnsiTheme="minorHAnsi" w:cstheme="minorHAnsi"/>
                <w:sz w:val="16"/>
                <w:szCs w:val="16"/>
              </w:rPr>
              <w:t xml:space="preserve"> kg filamentu</w:t>
            </w:r>
          </w:p>
        </w:tc>
        <w:tc>
          <w:tcPr>
            <w:tcW w:w="1274" w:type="dxa"/>
          </w:tcPr>
          <w:p w14:paraId="4DA49A5A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C24A69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844" w:rsidRPr="00E257AD" w14:paraId="43AC6686" w14:textId="77777777" w:rsidTr="00E50369">
        <w:tc>
          <w:tcPr>
            <w:tcW w:w="710" w:type="dxa"/>
          </w:tcPr>
          <w:p w14:paraId="1DBBC8EC" w14:textId="77777777" w:rsidR="001C0844" w:rsidRPr="00E257AD" w:rsidRDefault="001C0844" w:rsidP="00CE31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4817CC9E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Laminarka</w:t>
            </w:r>
          </w:p>
        </w:tc>
        <w:tc>
          <w:tcPr>
            <w:tcW w:w="3545" w:type="dxa"/>
          </w:tcPr>
          <w:p w14:paraId="54119CCB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minimalny format laminowania A4,</w:t>
            </w:r>
          </w:p>
          <w:p w14:paraId="42B8F7F4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duży zestaw folii w pakiecie minimum 100 sztuk,</w:t>
            </w:r>
          </w:p>
        </w:tc>
        <w:tc>
          <w:tcPr>
            <w:tcW w:w="1419" w:type="dxa"/>
          </w:tcPr>
          <w:p w14:paraId="4D0D2E2C" w14:textId="77777777" w:rsidR="001C0844" w:rsidRPr="00E257AD" w:rsidRDefault="001C0844" w:rsidP="0044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E257AD">
              <w:rPr>
                <w:rFonts w:asciiTheme="minorHAnsi" w:hAnsiTheme="minorHAnsi" w:cstheme="minorHAnsi"/>
                <w:sz w:val="16"/>
                <w:szCs w:val="16"/>
              </w:rPr>
              <w:t xml:space="preserve"> sztuki</w:t>
            </w:r>
          </w:p>
        </w:tc>
        <w:tc>
          <w:tcPr>
            <w:tcW w:w="1274" w:type="dxa"/>
          </w:tcPr>
          <w:p w14:paraId="0DB1225B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7FC4C3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844" w:rsidRPr="00E257AD" w14:paraId="435AA5B7" w14:textId="77777777" w:rsidTr="00E50369">
        <w:tc>
          <w:tcPr>
            <w:tcW w:w="710" w:type="dxa"/>
          </w:tcPr>
          <w:p w14:paraId="47E5FBEB" w14:textId="77777777" w:rsidR="001C0844" w:rsidRPr="00E257AD" w:rsidRDefault="001C0844" w:rsidP="004469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5CFE4D05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Mikrokontroler z czujnikami i akcesoriami</w:t>
            </w:r>
          </w:p>
        </w:tc>
        <w:tc>
          <w:tcPr>
            <w:tcW w:w="3545" w:type="dxa"/>
          </w:tcPr>
          <w:p w14:paraId="22DDB32D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-zestaw (komplet) powinien zawierać co najmniej:</w:t>
            </w:r>
          </w:p>
          <w:p w14:paraId="2E2F9094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* płytki stykowe,</w:t>
            </w:r>
          </w:p>
          <w:p w14:paraId="71CA3F53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* płytki prototypowe,</w:t>
            </w:r>
          </w:p>
          <w:p w14:paraId="76EC50E1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* zestawy przewodów,</w:t>
            </w:r>
          </w:p>
          <w:p w14:paraId="62E7C025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* rezystory,</w:t>
            </w:r>
          </w:p>
          <w:p w14:paraId="6FC347BF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* kolorowe diody (minimum 3 kolory),</w:t>
            </w:r>
          </w:p>
          <w:p w14:paraId="31A45157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* kondensatory,</w:t>
            </w:r>
          </w:p>
          <w:p w14:paraId="07D14044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* czujniki,</w:t>
            </w:r>
          </w:p>
          <w:p w14:paraId="019B1306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* wyświetlacze LCD,</w:t>
            </w:r>
          </w:p>
          <w:p w14:paraId="35358800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* potencjometr,</w:t>
            </w:r>
          </w:p>
          <w:p w14:paraId="61AF3207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* baterie,</w:t>
            </w:r>
          </w:p>
          <w:p w14:paraId="191F2D92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* plansze dydaktyczne do wykorzystania na zajęciach fizyki, techniki, informatyki, robotyki i programowania w tym mogą być karty pracy,</w:t>
            </w:r>
          </w:p>
          <w:p w14:paraId="5C23EEF0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* kable USB do podłączenia płytek z komputerem,</w:t>
            </w:r>
          </w:p>
          <w:p w14:paraId="6992502A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*oprogramowanie działające w systemie Windows 7, 10 lub nowszym,</w:t>
            </w:r>
          </w:p>
          <w:p w14:paraId="2D1A5970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zestaw przeznaczony ma być dla uczniów klas 1- 8 szkoły podstawowej,</w:t>
            </w:r>
          </w:p>
          <w:p w14:paraId="66E5F307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do zestawów powinny być dołączone kursy co najmniej 2 języków programowania,</w:t>
            </w:r>
          </w:p>
          <w:p w14:paraId="1EA94F7A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 xml:space="preserve">- powinien zawierać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obudowę metodyczną dla ucznia i 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nauczyciela,</w:t>
            </w:r>
          </w:p>
          <w:p w14:paraId="605ABF6E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gwarancja na co najmniej 24 miesiące lub dłuższa,</w:t>
            </w:r>
          </w:p>
          <w:p w14:paraId="146EBD13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gwarancja świadczona na miejscu wskazanym przez Zamawiającego,</w:t>
            </w:r>
          </w:p>
          <w:p w14:paraId="77583AC5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autoryzowany serwis na terenie Polski,</w:t>
            </w:r>
          </w:p>
          <w:p w14:paraId="0ED3929A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czas reakcji serwisu 3 dni robocze od dnia zgłoszenia usterki (czas reakcji polega na przystąpieniu do fizycznego usunięcia usterki),</w:t>
            </w:r>
          </w:p>
          <w:p w14:paraId="65ABDB4F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-SLA co najmniej do 3 tygodni, jeśli cena zestawu przekroczy 500 zł brutto za komplet,</w:t>
            </w:r>
          </w:p>
          <w:p w14:paraId="0D095CD7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wsparcie techniczne w języku polskim na terenie Polski minimum 5 lat</w:t>
            </w:r>
          </w:p>
        </w:tc>
        <w:tc>
          <w:tcPr>
            <w:tcW w:w="1419" w:type="dxa"/>
          </w:tcPr>
          <w:p w14:paraId="3B3B503D" w14:textId="77777777" w:rsidR="001C0844" w:rsidRPr="00E257AD" w:rsidRDefault="001C0844" w:rsidP="0044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E257AD">
              <w:rPr>
                <w:rFonts w:asciiTheme="minorHAnsi" w:hAnsiTheme="minorHAnsi" w:cstheme="minorHAnsi"/>
                <w:sz w:val="16"/>
                <w:szCs w:val="16"/>
              </w:rPr>
              <w:t xml:space="preserve"> kompletów</w:t>
            </w:r>
          </w:p>
        </w:tc>
        <w:tc>
          <w:tcPr>
            <w:tcW w:w="1274" w:type="dxa"/>
          </w:tcPr>
          <w:p w14:paraId="6D820D79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4BC894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844" w:rsidRPr="00E257AD" w14:paraId="501F693E" w14:textId="77777777" w:rsidTr="00A64FDE">
        <w:trPr>
          <w:trHeight w:val="9488"/>
        </w:trPr>
        <w:tc>
          <w:tcPr>
            <w:tcW w:w="710" w:type="dxa"/>
          </w:tcPr>
          <w:p w14:paraId="0794300E" w14:textId="77777777" w:rsidR="001C0844" w:rsidRPr="00E257AD" w:rsidRDefault="001C0844" w:rsidP="004469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5B044301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Robot edukacyjny wraz z akcesoriami</w:t>
            </w:r>
          </w:p>
        </w:tc>
        <w:tc>
          <w:tcPr>
            <w:tcW w:w="3545" w:type="dxa"/>
          </w:tcPr>
          <w:p w14:paraId="4D8B66DD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 xml:space="preserve">- robot powinien zawierać ładowarkę, przewody oraz dodatkowe akcesoria (np. dodatkowe maty, akcesoria 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br/>
              <w:t>do nauki sztucznej inteligencji, karty do kodowania itp.),</w:t>
            </w:r>
          </w:p>
          <w:p w14:paraId="77F5FC88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robot przeznaczony ma być dla 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uczniów klas 1- 8 szkoły podstawowej,</w:t>
            </w:r>
          </w:p>
          <w:p w14:paraId="32E5DBDA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robot powinien umożliwić pro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gramowanie na różnych poziomach 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i popr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zez obsługę więcej niż 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jednego języka programowania między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innymi programowanie blokowe i 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tekstowe,</w:t>
            </w:r>
          </w:p>
          <w:p w14:paraId="37300A25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możliwość kierowania robotem z 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 xml:space="preserve">poziomu komputera i urządzeń mobilnych, </w:t>
            </w:r>
          </w:p>
          <w:p w14:paraId="49020003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oprogramowanie komputerowe kompatybilne z systemem operacyjnym Windows 7,10 lub nowszym</w:t>
            </w:r>
          </w:p>
          <w:p w14:paraId="6CC7535F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instrukcja obsługi w języku polskim,</w:t>
            </w:r>
          </w:p>
          <w:p w14:paraId="35D64D03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obudowa metodyczna dla ucznia i 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nauczyciela,</w:t>
            </w:r>
          </w:p>
          <w:p w14:paraId="79553C56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stacjonarne szkolenie dla co najmniej 10 nauczycieli z obsługi robota,</w:t>
            </w:r>
          </w:p>
          <w:p w14:paraId="55F89DAF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autoryzowany serwis na terenie Polski,</w:t>
            </w:r>
          </w:p>
          <w:p w14:paraId="3DC638E3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czas reakcji serwisu 3 dni robocze od dnia zgłoszenia usterki (czas reakcji polega na przystąpieniu do fizycznego usunięcia usterki),</w:t>
            </w:r>
          </w:p>
          <w:p w14:paraId="78812F08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-SLA co najmniej do 3 tygodni,</w:t>
            </w:r>
          </w:p>
          <w:p w14:paraId="0EF64C8E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wsparcie techniczne w języku polskim na terenie Polski minimum 5 lat,</w:t>
            </w:r>
          </w:p>
          <w:p w14:paraId="19E3A6CD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stacjonarne szkolenie dla co najmniej 5 nauczycieli z obsługi,</w:t>
            </w:r>
          </w:p>
          <w:p w14:paraId="4D82B753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gwarancja świadczona na miejscu wskazanym przez Zamawiającego</w:t>
            </w:r>
          </w:p>
        </w:tc>
        <w:tc>
          <w:tcPr>
            <w:tcW w:w="1419" w:type="dxa"/>
          </w:tcPr>
          <w:p w14:paraId="2ABFD57A" w14:textId="77777777" w:rsidR="001C0844" w:rsidRPr="00E257AD" w:rsidRDefault="001C0844" w:rsidP="00446979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sz w:val="16"/>
                <w:szCs w:val="16"/>
              </w:rPr>
              <w:t>10 robotów</w:t>
            </w:r>
          </w:p>
          <w:p w14:paraId="1C6D797F" w14:textId="77777777" w:rsidR="001C0844" w:rsidRPr="00E257AD" w:rsidRDefault="001C0844" w:rsidP="00446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EDABE40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C1712C" w14:textId="77777777" w:rsidR="001C0844" w:rsidRPr="00E257AD" w:rsidRDefault="001C0844" w:rsidP="000010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844" w:rsidRPr="00E257AD" w14:paraId="578C788B" w14:textId="77777777" w:rsidTr="00E50369">
        <w:tc>
          <w:tcPr>
            <w:tcW w:w="710" w:type="dxa"/>
          </w:tcPr>
          <w:p w14:paraId="60155B92" w14:textId="77777777" w:rsidR="001C0844" w:rsidRPr="00E257AD" w:rsidRDefault="001C0844" w:rsidP="004469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2E66C708" w14:textId="77777777" w:rsidR="001C0844" w:rsidRPr="00E257AD" w:rsidRDefault="001C0844" w:rsidP="00EA49D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Mikroskop z akcesoriami (zestaw)</w:t>
            </w:r>
          </w:p>
        </w:tc>
        <w:tc>
          <w:tcPr>
            <w:tcW w:w="3545" w:type="dxa"/>
          </w:tcPr>
          <w:p w14:paraId="37EE5353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 xml:space="preserve">- stereoskopowy, </w:t>
            </w:r>
          </w:p>
          <w:p w14:paraId="4CFF73B0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trzeci tor optyczny do montażu kamery mikroskopowej lub aparatu fotograficznego,</w:t>
            </w:r>
          </w:p>
          <w:p w14:paraId="7F060D49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regulacja dioptrii: +/- 5D w obu okularach,</w:t>
            </w:r>
          </w:p>
          <w:p w14:paraId="2638AE5F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źródło oświetlenia: LED</w:t>
            </w:r>
          </w:p>
          <w:p w14:paraId="678627EF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rozstaw źrenic: 52-75 mm,</w:t>
            </w:r>
          </w:p>
          <w:p w14:paraId="20B6E939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maksymalna odległość robocza: 97mm,</w:t>
            </w:r>
          </w:p>
          <w:p w14:paraId="241DEAAD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regulacja ostrości: makro,</w:t>
            </w:r>
          </w:p>
          <w:p w14:paraId="2AC0C6D1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oświetlenie: odbite, przechodzące,</w:t>
            </w:r>
          </w:p>
          <w:p w14:paraId="4097FCD8" w14:textId="77777777" w:rsidR="001C0844" w:rsidRPr="00E257AD" w:rsidRDefault="001C0844" w:rsidP="00EA49DA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  <w:r w:rsidRPr="00E257AD"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  <w:t>- głowica trinokularowa,</w:t>
            </w:r>
          </w:p>
          <w:p w14:paraId="21CBB7CC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pokrętła regulacji ostrości: dwustronne,</w:t>
            </w:r>
          </w:p>
          <w:p w14:paraId="1F56D1F9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technika obserwacji: jasne pole,</w:t>
            </w:r>
          </w:p>
          <w:p w14:paraId="60C1EE29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możliwość rozbudowy: ciemne pole,</w:t>
            </w:r>
          </w:p>
          <w:p w14:paraId="0ADA7749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powiększenia mikroskopu: 10-45x,</w:t>
            </w:r>
          </w:p>
          <w:p w14:paraId="7A1EDD92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powiększenie okularu: 10x,</w:t>
            </w:r>
          </w:p>
          <w:p w14:paraId="0D2710C5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pole widzenia okularów: 20mm,</w:t>
            </w:r>
          </w:p>
          <w:p w14:paraId="2EBB0A3E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pole widzenia mikroskopu: 20-4,5 mm,</w:t>
            </w:r>
          </w:p>
          <w:p w14:paraId="5884BA99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moc oświetlenia: 3W,</w:t>
            </w:r>
          </w:p>
          <w:p w14:paraId="76F763C2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zasilanie mikroskopu: AC,</w:t>
            </w:r>
          </w:p>
          <w:p w14:paraId="0BBB0410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powiększenie głowicy: 1-4,5,</w:t>
            </w:r>
          </w:p>
          <w:p w14:paraId="20979396" w14:textId="77777777" w:rsidR="001C0844" w:rsidRPr="00E257AD" w:rsidRDefault="001C0844" w:rsidP="00EA49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krotność zoom głowicy: 1:4,5,</w:t>
            </w:r>
          </w:p>
          <w:p w14:paraId="677F5EB3" w14:textId="77777777" w:rsidR="001C0844" w:rsidRDefault="001C0844" w:rsidP="00C515B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adapter do montażu kamery mikroskopowej / aparatu</w:t>
            </w:r>
            <w:r w:rsidR="0020543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20596B0" w14:textId="66F887D2" w:rsidR="00A64FDE" w:rsidRPr="00E257AD" w:rsidRDefault="00A64FDE" w:rsidP="00C515B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9" w:type="dxa"/>
          </w:tcPr>
          <w:p w14:paraId="5B72DCCA" w14:textId="77777777" w:rsidR="001C0844" w:rsidRPr="00E257AD" w:rsidRDefault="001C0844" w:rsidP="005C2C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sz w:val="16"/>
                <w:szCs w:val="16"/>
              </w:rPr>
              <w:t>1 zestaw</w:t>
            </w:r>
          </w:p>
        </w:tc>
        <w:tc>
          <w:tcPr>
            <w:tcW w:w="1274" w:type="dxa"/>
          </w:tcPr>
          <w:p w14:paraId="608D1F27" w14:textId="77777777" w:rsidR="001C0844" w:rsidRPr="00E257AD" w:rsidRDefault="001C0844" w:rsidP="00EA49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F0F8FB" w14:textId="77777777" w:rsidR="001C0844" w:rsidRPr="00E257AD" w:rsidRDefault="001C0844" w:rsidP="00EA49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844" w:rsidRPr="00E257AD" w14:paraId="14B0546E" w14:textId="77777777" w:rsidTr="00A64FDE">
        <w:trPr>
          <w:trHeight w:val="3964"/>
        </w:trPr>
        <w:tc>
          <w:tcPr>
            <w:tcW w:w="710" w:type="dxa"/>
          </w:tcPr>
          <w:p w14:paraId="42F951A6" w14:textId="77777777" w:rsidR="001C0844" w:rsidRPr="00E257AD" w:rsidRDefault="001C0844" w:rsidP="004469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71BE2F62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Wizualizer kompatybilny z mikroskopem</w:t>
            </w:r>
          </w:p>
        </w:tc>
        <w:tc>
          <w:tcPr>
            <w:tcW w:w="3545" w:type="dxa"/>
          </w:tcPr>
          <w:p w14:paraId="282CB9E4" w14:textId="77777777" w:rsidR="001C0844" w:rsidRPr="00E257AD" w:rsidRDefault="001C0844" w:rsidP="00DE56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przenośny,</w:t>
            </w:r>
          </w:p>
          <w:p w14:paraId="56E419E5" w14:textId="77777777" w:rsidR="001C0844" w:rsidRPr="00E257AD" w:rsidRDefault="001C0844" w:rsidP="00DE56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rozdzielczość Full HD 1080p,</w:t>
            </w:r>
          </w:p>
          <w:p w14:paraId="07C25DA1" w14:textId="77777777" w:rsidR="001C0844" w:rsidRPr="00E257AD" w:rsidRDefault="001C0844" w:rsidP="00DE56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ośmiokrotny zoom cyfrowy,</w:t>
            </w:r>
          </w:p>
          <w:p w14:paraId="468EB17F" w14:textId="77777777" w:rsidR="001C0844" w:rsidRPr="00E257AD" w:rsidRDefault="001C0844" w:rsidP="00DE56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regulowana wysokość</w:t>
            </w:r>
          </w:p>
          <w:p w14:paraId="6B3C1DF7" w14:textId="77777777" w:rsidR="001C0844" w:rsidRPr="00E257AD" w:rsidRDefault="001C0844" w:rsidP="00DE56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kamery i obrót o 90</w:t>
            </w:r>
            <w:r w:rsidRPr="00E257A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567BD9" w14:textId="77777777" w:rsidR="001C0844" w:rsidRPr="00E257AD" w:rsidRDefault="001C0844" w:rsidP="00DE56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nasadka do mikroskopu umożliwiająca wyświetlanie bardzo małych obiektów w czasie rzeczywistym,</w:t>
            </w:r>
          </w:p>
          <w:p w14:paraId="1CDA1C0F" w14:textId="77777777" w:rsidR="001C0844" w:rsidRPr="00E257AD" w:rsidRDefault="001C0844" w:rsidP="00B438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podłączenie za pomocą kabla USB,</w:t>
            </w:r>
          </w:p>
          <w:p w14:paraId="76733866" w14:textId="77777777" w:rsidR="001C0844" w:rsidRPr="00E257AD" w:rsidRDefault="001C0844" w:rsidP="00DE56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moc  2,5 W,</w:t>
            </w:r>
          </w:p>
          <w:p w14:paraId="3D478FCD" w14:textId="77777777" w:rsidR="001C0844" w:rsidRPr="00E257AD" w:rsidRDefault="001C0844" w:rsidP="00DE56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waga do 1 kg,</w:t>
            </w:r>
          </w:p>
          <w:p w14:paraId="7D6470EE" w14:textId="77777777" w:rsidR="001C0844" w:rsidRPr="00E257AD" w:rsidRDefault="001C0844" w:rsidP="00C515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futerał w zestawie</w:t>
            </w:r>
          </w:p>
        </w:tc>
        <w:tc>
          <w:tcPr>
            <w:tcW w:w="1419" w:type="dxa"/>
          </w:tcPr>
          <w:p w14:paraId="114D42EA" w14:textId="77777777" w:rsidR="001C0844" w:rsidRPr="00E257AD" w:rsidRDefault="001C0844" w:rsidP="00DE56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sz w:val="16"/>
                <w:szCs w:val="16"/>
              </w:rPr>
              <w:t>1 sztuka</w:t>
            </w:r>
          </w:p>
        </w:tc>
        <w:tc>
          <w:tcPr>
            <w:tcW w:w="1274" w:type="dxa"/>
          </w:tcPr>
          <w:p w14:paraId="5C0CC693" w14:textId="77777777" w:rsidR="001C0844" w:rsidRPr="00E257AD" w:rsidRDefault="001C0844" w:rsidP="00DE56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2ADEC0" w14:textId="77777777" w:rsidR="001C0844" w:rsidRPr="00E257AD" w:rsidRDefault="001C0844" w:rsidP="00DE56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844" w:rsidRPr="00E257AD" w14:paraId="0EA92CF9" w14:textId="77777777" w:rsidTr="00A64FDE">
        <w:trPr>
          <w:trHeight w:val="3244"/>
        </w:trPr>
        <w:tc>
          <w:tcPr>
            <w:tcW w:w="710" w:type="dxa"/>
          </w:tcPr>
          <w:p w14:paraId="4BA3A9FF" w14:textId="77777777" w:rsidR="001C0844" w:rsidRPr="00E257AD" w:rsidRDefault="001C0844" w:rsidP="004469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60BD71A7" w14:textId="77777777" w:rsidR="001C0844" w:rsidRPr="00E257AD" w:rsidRDefault="001C0844" w:rsidP="00E615B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bCs/>
                <w:sz w:val="18"/>
                <w:szCs w:val="18"/>
              </w:rPr>
              <w:t>Stacja pogodowa z akcesoriami</w:t>
            </w:r>
          </w:p>
        </w:tc>
        <w:tc>
          <w:tcPr>
            <w:tcW w:w="3545" w:type="dxa"/>
          </w:tcPr>
          <w:p w14:paraId="5EBE0196" w14:textId="77777777" w:rsidR="001C0844" w:rsidRPr="00E257AD" w:rsidRDefault="001C0844" w:rsidP="00E615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wyświetlacz: LCD</w:t>
            </w:r>
          </w:p>
          <w:p w14:paraId="3A4FC33D" w14:textId="77777777" w:rsidR="001C0844" w:rsidRPr="00E257AD" w:rsidRDefault="001C0844" w:rsidP="00E615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1,5V LR03 (AAA) (odbiornik),</w:t>
            </w:r>
          </w:p>
          <w:p w14:paraId="2101DCA5" w14:textId="77777777" w:rsidR="001C0844" w:rsidRPr="00E257AD" w:rsidRDefault="001C0844" w:rsidP="00E615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pomiar temperatury, ciśnienia atmosferycznego oraz wilgotności,</w:t>
            </w:r>
          </w:p>
          <w:p w14:paraId="5F7A657B" w14:textId="77777777" w:rsidR="001C0844" w:rsidRPr="00E257AD" w:rsidRDefault="001C0844" w:rsidP="00DF6B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jednostka pomiaru: °C,°F, - zakres pomiaru, temperatury: 0-50°C,</w:t>
            </w:r>
          </w:p>
          <w:p w14:paraId="7593FAB8" w14:textId="77777777" w:rsidR="001C0844" w:rsidRPr="00E257AD" w:rsidRDefault="001C0844" w:rsidP="00E615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zewnętrzny czujnik temperatury,</w:t>
            </w:r>
          </w:p>
          <w:p w14:paraId="49065948" w14:textId="77777777" w:rsidR="001C0844" w:rsidRPr="00E257AD" w:rsidRDefault="001C0844" w:rsidP="00E615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instrukcja w języku polskim</w:t>
            </w:r>
          </w:p>
        </w:tc>
        <w:tc>
          <w:tcPr>
            <w:tcW w:w="1419" w:type="dxa"/>
          </w:tcPr>
          <w:p w14:paraId="139C037D" w14:textId="77777777" w:rsidR="001C0844" w:rsidRPr="00E257AD" w:rsidRDefault="001C0844" w:rsidP="00E615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sz w:val="16"/>
                <w:szCs w:val="16"/>
              </w:rPr>
              <w:t>1 sztuka</w:t>
            </w:r>
          </w:p>
        </w:tc>
        <w:tc>
          <w:tcPr>
            <w:tcW w:w="1274" w:type="dxa"/>
          </w:tcPr>
          <w:p w14:paraId="633E8E33" w14:textId="77777777" w:rsidR="001C0844" w:rsidRPr="00E257AD" w:rsidRDefault="001C0844" w:rsidP="00E615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E238C7" w14:textId="77777777" w:rsidR="001C0844" w:rsidRPr="00E257AD" w:rsidRDefault="001C0844" w:rsidP="00E615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844" w:rsidRPr="00E257AD" w14:paraId="6A299568" w14:textId="77777777" w:rsidTr="00E50369">
        <w:tc>
          <w:tcPr>
            <w:tcW w:w="710" w:type="dxa"/>
          </w:tcPr>
          <w:p w14:paraId="0B2EF78B" w14:textId="77777777" w:rsidR="001C0844" w:rsidRPr="00E257AD" w:rsidRDefault="001C0844" w:rsidP="003E07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23DB53FC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 xml:space="preserve">Zestaw klocków 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br/>
              <w:t>do nauki robotyki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z akcesoriami 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br/>
              <w:t>dla klas 1- 3</w:t>
            </w:r>
          </w:p>
        </w:tc>
        <w:tc>
          <w:tcPr>
            <w:tcW w:w="3545" w:type="dxa"/>
          </w:tcPr>
          <w:p w14:paraId="30319EC6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min. 500 szt. różnokolorowych części w jednym zestawie,</w:t>
            </w:r>
          </w:p>
          <w:p w14:paraId="7AA4DC8E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 xml:space="preserve">- klocki w postaci: kół zębatych, dźwigni, osi, kół pasowych, siłowników, </w:t>
            </w:r>
          </w:p>
          <w:p w14:paraId="21AE307E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jednostkę sterującą wyposażon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minimum 6 portów wejścia i 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wyjścia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i matrycę LED,</w:t>
            </w:r>
          </w:p>
          <w:p w14:paraId="328723D2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minimum 3 silniki (minimum 1 duży silnik i minimum 2 małe),</w:t>
            </w:r>
          </w:p>
          <w:p w14:paraId="05760529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minimum 3 niepowtarzające się czujniki,</w:t>
            </w:r>
          </w:p>
          <w:p w14:paraId="1BB0AF84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dedykowany akumulator z 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ładowarką,</w:t>
            </w:r>
          </w:p>
          <w:p w14:paraId="644A2894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 xml:space="preserve">- plastikowy trwały zamykany pojemnik 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br/>
              <w:t>z organizerem na elementy zestawu,</w:t>
            </w:r>
          </w:p>
          <w:p w14:paraId="0C039680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materiały dla nauczycieli do prowadzenia lekcji – w języku polskim,</w:t>
            </w:r>
          </w:p>
          <w:p w14:paraId="00B17316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łączenie czujników i silników bez potrzeby lutowania,</w:t>
            </w:r>
          </w:p>
          <w:p w14:paraId="3298CA84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możliwość łączności z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komputerem 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z syste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mem Windows 7, 10 lub 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nowszym i programowanie w językach tekstowych i blokowych,</w:t>
            </w:r>
          </w:p>
          <w:p w14:paraId="2A9DF449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wsparcie metodyczne dla nauczyciela w postaci scenariuszy lekcji, materiałów instruktażowych,</w:t>
            </w:r>
          </w:p>
          <w:p w14:paraId="1092E997" w14:textId="77777777" w:rsidR="001C0844" w:rsidRDefault="001C0844" w:rsidP="002054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stacjonarne szkolenie dla co najmniej 10 nauc</w:t>
            </w:r>
            <w:r w:rsidR="0020543E">
              <w:rPr>
                <w:rFonts w:asciiTheme="minorHAnsi" w:hAnsiTheme="minorHAnsi" w:cstheme="minorHAnsi"/>
                <w:sz w:val="18"/>
                <w:szCs w:val="18"/>
              </w:rPr>
              <w:t>zycieli.</w:t>
            </w:r>
          </w:p>
          <w:p w14:paraId="099097D8" w14:textId="77777777" w:rsidR="00A64FDE" w:rsidRDefault="00A64FDE" w:rsidP="002054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4066CC" w14:textId="77777777" w:rsidR="00A64FDE" w:rsidRDefault="00A64FDE" w:rsidP="002054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728B12" w14:textId="77777777" w:rsidR="00A64FDE" w:rsidRDefault="00A64FDE" w:rsidP="002054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0B2C76" w14:textId="77777777" w:rsidR="00A64FDE" w:rsidRDefault="00A64FDE" w:rsidP="002054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BEEDC3" w14:textId="77777777" w:rsidR="00A64FDE" w:rsidRDefault="00A64FDE" w:rsidP="002054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22903E" w14:textId="77777777" w:rsidR="00A64FDE" w:rsidRDefault="00A64FDE" w:rsidP="002054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7560C7" w14:textId="77777777" w:rsidR="00A64FDE" w:rsidRDefault="00A64FDE" w:rsidP="002054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D7DDE0" w14:textId="77777777" w:rsidR="00A64FDE" w:rsidRDefault="00A64FDE" w:rsidP="002054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B15AB2" w14:textId="420E90DA" w:rsidR="00A64FDE" w:rsidRPr="00E257AD" w:rsidRDefault="00A64FDE" w:rsidP="002054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9" w:type="dxa"/>
          </w:tcPr>
          <w:p w14:paraId="16F1030B" w14:textId="77777777" w:rsidR="001C0844" w:rsidRPr="00E257AD" w:rsidRDefault="001C0844" w:rsidP="00DE56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sz w:val="16"/>
                <w:szCs w:val="16"/>
              </w:rPr>
              <w:t>10 zestawów</w:t>
            </w:r>
          </w:p>
        </w:tc>
        <w:tc>
          <w:tcPr>
            <w:tcW w:w="1274" w:type="dxa"/>
          </w:tcPr>
          <w:p w14:paraId="370E8ACF" w14:textId="77777777" w:rsidR="001C0844" w:rsidRPr="00E257AD" w:rsidRDefault="001C0844" w:rsidP="00DE56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F0062C" w14:textId="77777777" w:rsidR="001C0844" w:rsidRPr="00E257AD" w:rsidRDefault="001C0844" w:rsidP="00DE56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844" w:rsidRPr="00E257AD" w14:paraId="40904A86" w14:textId="77777777" w:rsidTr="00E50369">
        <w:tc>
          <w:tcPr>
            <w:tcW w:w="710" w:type="dxa"/>
          </w:tcPr>
          <w:p w14:paraId="5855A54D" w14:textId="77777777" w:rsidR="001C0844" w:rsidRPr="00E257AD" w:rsidRDefault="001C0844" w:rsidP="003E07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68B351BD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Zestaw klocków d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br/>
              <w:t>o nauki robotyki i budowania umiejętności STEAM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br/>
              <w:t>z akcesoriami dla klas 4- 8</w:t>
            </w:r>
          </w:p>
        </w:tc>
        <w:tc>
          <w:tcPr>
            <w:tcW w:w="3545" w:type="dxa"/>
          </w:tcPr>
          <w:p w14:paraId="4253A689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niezbędne do budowania umiejętności STEAM;</w:t>
            </w:r>
          </w:p>
          <w:p w14:paraId="1E28BEAC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min. 650 szt. różnokolorowych części w jednym zestawie/lub z rozszerzeniem,</w:t>
            </w:r>
          </w:p>
          <w:p w14:paraId="1C278B5A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 xml:space="preserve">-czujnik koloru, </w:t>
            </w:r>
          </w:p>
          <w:p w14:paraId="3419BE62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-łączność bluetooth;</w:t>
            </w:r>
          </w:p>
          <w:p w14:paraId="5AA98267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 xml:space="preserve">-smart Hub z akumulatorem;  </w:t>
            </w:r>
          </w:p>
          <w:p w14:paraId="33FC8A3A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-aplikacja oparta o Scratch, współpracuje z systemami operacyjnymi iOS, Chrome, Windows 10, Mac i Android.</w:t>
            </w:r>
          </w:p>
          <w:p w14:paraId="7A4FA09E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-klocki w postaci: kół zębatych, dźwigni, osi, kół pasowych, siłowników,</w:t>
            </w:r>
          </w:p>
          <w:p w14:paraId="5BD1CD86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jednostkę sterującą wyposażoną w minim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um 6 portów wejścia i 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wyjścia i matrycę LED,</w:t>
            </w:r>
          </w:p>
          <w:p w14:paraId="1AC67EE6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minimum 3 silniki (minimum 1 duży silnik i minimum 2 małe),</w:t>
            </w:r>
          </w:p>
          <w:p w14:paraId="4BFF02A3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minimum 3 niepowtarzające się czujniki,</w:t>
            </w:r>
          </w:p>
          <w:p w14:paraId="11151331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dedykowany akumulator z 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ładowarką,</w:t>
            </w:r>
          </w:p>
          <w:p w14:paraId="708DE875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plastikowy trwały zamykany pojemnik z organizerem na elementy zestawu,</w:t>
            </w:r>
          </w:p>
          <w:p w14:paraId="0F1BD069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materiały dla nauczycieli do prowadzenia lekcji – w języku polskim</w:t>
            </w:r>
          </w:p>
          <w:p w14:paraId="39170205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łączenie czujników i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silników bez 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potrzeby lutowania,</w:t>
            </w:r>
          </w:p>
          <w:p w14:paraId="42B5444C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możliwość łączności z komputerem z systemem Windows 7,10 lub nowszym i programowanie w językach tekstowych i blokowych</w:t>
            </w:r>
          </w:p>
          <w:p w14:paraId="3F09E037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wsparcie metodyczne dla nauczyciela w postaci scenariuszy lekcji, materiałów instruktażowych,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8EB7831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stacjonarne szkolenie dla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co najmniej 10 nauczycieli,</w:t>
            </w:r>
          </w:p>
          <w:p w14:paraId="7C6EE450" w14:textId="77777777" w:rsidR="001C0844" w:rsidRPr="00E257AD" w:rsidRDefault="001C0844" w:rsidP="008C6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gwarancja na co najmniej 24 miesiące lub dłuższa</w:t>
            </w:r>
          </w:p>
        </w:tc>
        <w:tc>
          <w:tcPr>
            <w:tcW w:w="1419" w:type="dxa"/>
          </w:tcPr>
          <w:p w14:paraId="4539BC49" w14:textId="77777777" w:rsidR="001C0844" w:rsidRPr="00E257AD" w:rsidRDefault="001C0844" w:rsidP="008C6C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sz w:val="16"/>
                <w:szCs w:val="16"/>
              </w:rPr>
              <w:t>10 zestawów podstawowych</w:t>
            </w:r>
          </w:p>
          <w:p w14:paraId="52F913A9" w14:textId="77777777" w:rsidR="001C0844" w:rsidRPr="00E257AD" w:rsidRDefault="001C0844" w:rsidP="008C6C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741DC0" w14:textId="77777777" w:rsidR="001C0844" w:rsidRPr="00E257AD" w:rsidRDefault="001C0844" w:rsidP="008C6C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sz w:val="16"/>
                <w:szCs w:val="16"/>
              </w:rPr>
              <w:t>+ 10 zestawów rozszerzających</w:t>
            </w:r>
          </w:p>
        </w:tc>
        <w:tc>
          <w:tcPr>
            <w:tcW w:w="1274" w:type="dxa"/>
          </w:tcPr>
          <w:p w14:paraId="59A6230B" w14:textId="77777777" w:rsidR="001C0844" w:rsidRPr="00E257AD" w:rsidRDefault="001C0844" w:rsidP="008C6C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9B4419" w14:textId="77777777" w:rsidR="001C0844" w:rsidRPr="00E257AD" w:rsidRDefault="001C0844" w:rsidP="008C6C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844" w:rsidRPr="00E257AD" w14:paraId="159B685D" w14:textId="77777777" w:rsidTr="00E50369">
        <w:trPr>
          <w:trHeight w:val="992"/>
        </w:trPr>
        <w:tc>
          <w:tcPr>
            <w:tcW w:w="710" w:type="dxa"/>
          </w:tcPr>
          <w:p w14:paraId="7A87CF8B" w14:textId="77777777" w:rsidR="001C0844" w:rsidRPr="00E257AD" w:rsidRDefault="001C0844" w:rsidP="003E07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31F1AB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621115CB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Zestawy konstrukcyjne z różnych dziedzin</w:t>
            </w:r>
          </w:p>
        </w:tc>
        <w:tc>
          <w:tcPr>
            <w:tcW w:w="3545" w:type="dxa"/>
          </w:tcPr>
          <w:p w14:paraId="447E036F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zestaw do samodzielnego ćwiczenia zagadnień z elektroniki co najmniej 100 projektów,</w:t>
            </w:r>
          </w:p>
          <w:p w14:paraId="31568860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ezpieczny dla dzieci w wieku od 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7 do 15 lat,</w:t>
            </w:r>
          </w:p>
          <w:p w14:paraId="5FBA968D" w14:textId="77777777" w:rsidR="001C0844" w:rsidRPr="00E257AD" w:rsidRDefault="001C0844" w:rsidP="002054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- instrukcja obsługi w języku polski</w:t>
            </w:r>
            <w:r w:rsidR="0020543E">
              <w:rPr>
                <w:rFonts w:asciiTheme="minorHAnsi" w:hAnsiTheme="minorHAnsi" w:cstheme="minorHAnsi"/>
                <w:sz w:val="18"/>
                <w:szCs w:val="18"/>
              </w:rPr>
              <w:t>m wyjaśniająca zasady działania.</w:t>
            </w:r>
          </w:p>
        </w:tc>
        <w:tc>
          <w:tcPr>
            <w:tcW w:w="1419" w:type="dxa"/>
          </w:tcPr>
          <w:p w14:paraId="142E8A99" w14:textId="77777777" w:rsidR="001C0844" w:rsidRPr="00E257AD" w:rsidRDefault="001C0844" w:rsidP="00DE56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sz w:val="16"/>
                <w:szCs w:val="16"/>
              </w:rPr>
              <w:t>5 zestawów</w:t>
            </w:r>
          </w:p>
        </w:tc>
        <w:tc>
          <w:tcPr>
            <w:tcW w:w="1274" w:type="dxa"/>
          </w:tcPr>
          <w:p w14:paraId="5887CE39" w14:textId="77777777" w:rsidR="001C0844" w:rsidRPr="00E257AD" w:rsidRDefault="001C0844" w:rsidP="00DE56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FF34D9" w14:textId="77777777" w:rsidR="001C0844" w:rsidRPr="00E257AD" w:rsidRDefault="001C0844" w:rsidP="00DE56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844" w:rsidRPr="00E257AD" w14:paraId="7B63B0BF" w14:textId="77777777" w:rsidTr="00E50369">
        <w:trPr>
          <w:trHeight w:val="830"/>
        </w:trPr>
        <w:tc>
          <w:tcPr>
            <w:tcW w:w="710" w:type="dxa"/>
          </w:tcPr>
          <w:p w14:paraId="05FF7142" w14:textId="77777777" w:rsidR="001C0844" w:rsidRPr="00E257AD" w:rsidRDefault="001C0844" w:rsidP="003E07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33A8B0AB" w14:textId="77777777" w:rsidR="001C0844" w:rsidRPr="00E257AD" w:rsidRDefault="001C0844" w:rsidP="00DE56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Instrukcje BHP</w:t>
            </w:r>
          </w:p>
        </w:tc>
        <w:tc>
          <w:tcPr>
            <w:tcW w:w="3545" w:type="dxa"/>
          </w:tcPr>
          <w:p w14:paraId="698E52BB" w14:textId="77777777" w:rsidR="001C0844" w:rsidRPr="00E257AD" w:rsidRDefault="001C0844" w:rsidP="00FC77F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ansza obustronnie laminowana, o </w:t>
            </w: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wymiarach ok. 210mm x 297mm:</w:t>
            </w:r>
          </w:p>
          <w:p w14:paraId="1408BC22" w14:textId="77777777" w:rsidR="001C0844" w:rsidRPr="00E257AD" w:rsidRDefault="001C0844" w:rsidP="009D6D3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sz w:val="18"/>
                <w:szCs w:val="18"/>
              </w:rPr>
              <w:t>1.obsługa laminarki.</w:t>
            </w:r>
          </w:p>
        </w:tc>
        <w:tc>
          <w:tcPr>
            <w:tcW w:w="1419" w:type="dxa"/>
          </w:tcPr>
          <w:p w14:paraId="2E2622EB" w14:textId="77777777" w:rsidR="001C0844" w:rsidRPr="00E257AD" w:rsidRDefault="001C0844" w:rsidP="00DE56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sz w:val="16"/>
                <w:szCs w:val="16"/>
              </w:rPr>
              <w:t>1 sztuka</w:t>
            </w:r>
          </w:p>
        </w:tc>
        <w:tc>
          <w:tcPr>
            <w:tcW w:w="1274" w:type="dxa"/>
          </w:tcPr>
          <w:p w14:paraId="08165E8D" w14:textId="77777777" w:rsidR="001C0844" w:rsidRPr="00E257AD" w:rsidRDefault="001C0844" w:rsidP="00DE56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35FE25" w14:textId="77777777" w:rsidR="001C0844" w:rsidRPr="00E257AD" w:rsidRDefault="001C0844" w:rsidP="00DE56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844" w:rsidRPr="00E257AD" w14:paraId="15C0F076" w14:textId="77777777" w:rsidTr="00E50369">
        <w:trPr>
          <w:trHeight w:val="567"/>
        </w:trPr>
        <w:tc>
          <w:tcPr>
            <w:tcW w:w="8222" w:type="dxa"/>
            <w:gridSpan w:val="5"/>
          </w:tcPr>
          <w:p w14:paraId="3A809163" w14:textId="77777777" w:rsidR="001C0844" w:rsidRPr="00E257AD" w:rsidRDefault="001C0844" w:rsidP="00DE56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b/>
                <w:sz w:val="16"/>
                <w:szCs w:val="16"/>
              </w:rPr>
              <w:t>Łączna cena netto:</w:t>
            </w:r>
          </w:p>
          <w:p w14:paraId="7156627F" w14:textId="77777777" w:rsidR="001C0844" w:rsidRPr="00E257AD" w:rsidRDefault="001C0844" w:rsidP="00DE56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A0D92AF" w14:textId="77777777" w:rsidR="001C0844" w:rsidRPr="00E257AD" w:rsidRDefault="001C0844">
            <w:pPr>
              <w:suppressAutoHyphens w:val="0"/>
              <w:spacing w:after="0" w:line="240" w:lineRule="auto"/>
            </w:pPr>
          </w:p>
        </w:tc>
      </w:tr>
      <w:tr w:rsidR="001C0844" w:rsidRPr="00E257AD" w14:paraId="1D6FA503" w14:textId="77777777" w:rsidTr="00E50369">
        <w:trPr>
          <w:trHeight w:val="567"/>
        </w:trPr>
        <w:tc>
          <w:tcPr>
            <w:tcW w:w="8222" w:type="dxa"/>
            <w:gridSpan w:val="5"/>
          </w:tcPr>
          <w:p w14:paraId="25D58AC7" w14:textId="77777777" w:rsidR="001C0844" w:rsidRPr="00E257AD" w:rsidRDefault="001C0844" w:rsidP="00DE56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Podatek od towarów i usług</w:t>
            </w:r>
          </w:p>
        </w:tc>
        <w:tc>
          <w:tcPr>
            <w:tcW w:w="1418" w:type="dxa"/>
            <w:shd w:val="clear" w:color="auto" w:fill="auto"/>
          </w:tcPr>
          <w:p w14:paraId="0C39B8B5" w14:textId="77777777" w:rsidR="001C0844" w:rsidRPr="00E257AD" w:rsidRDefault="001C0844">
            <w:pPr>
              <w:suppressAutoHyphens w:val="0"/>
              <w:spacing w:after="0" w:line="240" w:lineRule="auto"/>
            </w:pPr>
          </w:p>
        </w:tc>
      </w:tr>
      <w:tr w:rsidR="001C0844" w:rsidRPr="00E257AD" w14:paraId="7B04AAEB" w14:textId="77777777" w:rsidTr="00E50369">
        <w:trPr>
          <w:trHeight w:val="567"/>
        </w:trPr>
        <w:tc>
          <w:tcPr>
            <w:tcW w:w="8222" w:type="dxa"/>
            <w:gridSpan w:val="5"/>
          </w:tcPr>
          <w:p w14:paraId="5F1A32D7" w14:textId="77777777" w:rsidR="001C0844" w:rsidRPr="00E257AD" w:rsidRDefault="001C0844" w:rsidP="00DE56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b/>
                <w:sz w:val="16"/>
                <w:szCs w:val="16"/>
              </w:rPr>
              <w:t>Łączna cena brutto</w:t>
            </w:r>
          </w:p>
        </w:tc>
        <w:tc>
          <w:tcPr>
            <w:tcW w:w="1418" w:type="dxa"/>
            <w:shd w:val="clear" w:color="auto" w:fill="auto"/>
          </w:tcPr>
          <w:p w14:paraId="0B1D3847" w14:textId="77777777" w:rsidR="001C0844" w:rsidRPr="00E257AD" w:rsidRDefault="001C0844">
            <w:pPr>
              <w:suppressAutoHyphens w:val="0"/>
              <w:spacing w:after="0" w:line="240" w:lineRule="auto"/>
            </w:pPr>
          </w:p>
        </w:tc>
      </w:tr>
    </w:tbl>
    <w:p w14:paraId="7D1E033C" w14:textId="77777777" w:rsidR="00C7188D" w:rsidRPr="00185746" w:rsidRDefault="00C7188D" w:rsidP="00F11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188D" w:rsidRPr="00185746" w:rsidSect="00156CDF">
      <w:footerReference w:type="even" r:id="rId8"/>
      <w:footerReference w:type="default" r:id="rId9"/>
      <w:pgSz w:w="11906" w:h="16838"/>
      <w:pgMar w:top="709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6AD4" w14:textId="77777777" w:rsidR="00A50BF2" w:rsidRDefault="00A50BF2">
      <w:r>
        <w:separator/>
      </w:r>
    </w:p>
  </w:endnote>
  <w:endnote w:type="continuationSeparator" w:id="0">
    <w:p w14:paraId="731A6991" w14:textId="77777777" w:rsidR="00A50BF2" w:rsidRDefault="00A5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0713" w14:textId="77777777" w:rsidR="005D4D2E" w:rsidRDefault="00E2677D" w:rsidP="003923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4D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C033A1" w14:textId="77777777" w:rsidR="005D4D2E" w:rsidRDefault="005D4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75D0" w14:textId="77777777" w:rsidR="005D4D2E" w:rsidRDefault="00E2677D" w:rsidP="003923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4D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543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B869517" w14:textId="77777777" w:rsidR="005D4D2E" w:rsidRDefault="005D4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4560" w14:textId="77777777" w:rsidR="00A50BF2" w:rsidRDefault="00A50BF2">
      <w:r>
        <w:separator/>
      </w:r>
    </w:p>
  </w:footnote>
  <w:footnote w:type="continuationSeparator" w:id="0">
    <w:p w14:paraId="1F587CB3" w14:textId="77777777" w:rsidR="00A50BF2" w:rsidRDefault="00A5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2B38"/>
    <w:multiLevelType w:val="hybridMultilevel"/>
    <w:tmpl w:val="BE4E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9682C"/>
    <w:multiLevelType w:val="hybridMultilevel"/>
    <w:tmpl w:val="A4503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0692D"/>
    <w:multiLevelType w:val="hybridMultilevel"/>
    <w:tmpl w:val="9DC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65D"/>
    <w:rsid w:val="000010BA"/>
    <w:rsid w:val="000073BD"/>
    <w:rsid w:val="00022B83"/>
    <w:rsid w:val="0002495B"/>
    <w:rsid w:val="000300F0"/>
    <w:rsid w:val="00032AC9"/>
    <w:rsid w:val="00043770"/>
    <w:rsid w:val="000817CB"/>
    <w:rsid w:val="000822E0"/>
    <w:rsid w:val="000911CD"/>
    <w:rsid w:val="00094A84"/>
    <w:rsid w:val="000B3321"/>
    <w:rsid w:val="000B7F03"/>
    <w:rsid w:val="000D5A9A"/>
    <w:rsid w:val="0010767B"/>
    <w:rsid w:val="001170FD"/>
    <w:rsid w:val="00121185"/>
    <w:rsid w:val="00122273"/>
    <w:rsid w:val="00123CAE"/>
    <w:rsid w:val="00127E4B"/>
    <w:rsid w:val="001413C8"/>
    <w:rsid w:val="00156CDF"/>
    <w:rsid w:val="001701CF"/>
    <w:rsid w:val="00185746"/>
    <w:rsid w:val="001861E5"/>
    <w:rsid w:val="00191C11"/>
    <w:rsid w:val="00193232"/>
    <w:rsid w:val="001B13C5"/>
    <w:rsid w:val="001C0844"/>
    <w:rsid w:val="001C5764"/>
    <w:rsid w:val="001D1616"/>
    <w:rsid w:val="001E5EDD"/>
    <w:rsid w:val="001F16A2"/>
    <w:rsid w:val="001F2D34"/>
    <w:rsid w:val="0020543E"/>
    <w:rsid w:val="00210A7F"/>
    <w:rsid w:val="00213FE4"/>
    <w:rsid w:val="00214ED5"/>
    <w:rsid w:val="00220693"/>
    <w:rsid w:val="00225067"/>
    <w:rsid w:val="0023031D"/>
    <w:rsid w:val="00233866"/>
    <w:rsid w:val="00236A87"/>
    <w:rsid w:val="00250323"/>
    <w:rsid w:val="0025573F"/>
    <w:rsid w:val="00263104"/>
    <w:rsid w:val="00270CE6"/>
    <w:rsid w:val="00284915"/>
    <w:rsid w:val="00297F3B"/>
    <w:rsid w:val="002B3228"/>
    <w:rsid w:val="002B36C3"/>
    <w:rsid w:val="002C6772"/>
    <w:rsid w:val="002E0BD4"/>
    <w:rsid w:val="002E7892"/>
    <w:rsid w:val="002F124B"/>
    <w:rsid w:val="002F2B30"/>
    <w:rsid w:val="00315DDD"/>
    <w:rsid w:val="00322404"/>
    <w:rsid w:val="00334908"/>
    <w:rsid w:val="0035365B"/>
    <w:rsid w:val="003649B5"/>
    <w:rsid w:val="003759F9"/>
    <w:rsid w:val="0038257B"/>
    <w:rsid w:val="003878B5"/>
    <w:rsid w:val="00392344"/>
    <w:rsid w:val="00392DB3"/>
    <w:rsid w:val="003964DA"/>
    <w:rsid w:val="003E06E1"/>
    <w:rsid w:val="003E07B9"/>
    <w:rsid w:val="003E462F"/>
    <w:rsid w:val="003F74C8"/>
    <w:rsid w:val="00405611"/>
    <w:rsid w:val="00407974"/>
    <w:rsid w:val="00412874"/>
    <w:rsid w:val="00437A87"/>
    <w:rsid w:val="00445B37"/>
    <w:rsid w:val="004464E0"/>
    <w:rsid w:val="00446979"/>
    <w:rsid w:val="00446EA2"/>
    <w:rsid w:val="00457A7B"/>
    <w:rsid w:val="00462D5D"/>
    <w:rsid w:val="00465D37"/>
    <w:rsid w:val="00470ECA"/>
    <w:rsid w:val="00473FA1"/>
    <w:rsid w:val="0047765D"/>
    <w:rsid w:val="00477ADB"/>
    <w:rsid w:val="00485B8C"/>
    <w:rsid w:val="00491EDF"/>
    <w:rsid w:val="004B3882"/>
    <w:rsid w:val="004F5F8F"/>
    <w:rsid w:val="005110B5"/>
    <w:rsid w:val="00514E20"/>
    <w:rsid w:val="00517C75"/>
    <w:rsid w:val="00532B72"/>
    <w:rsid w:val="005532EF"/>
    <w:rsid w:val="005604DF"/>
    <w:rsid w:val="00597573"/>
    <w:rsid w:val="005A266A"/>
    <w:rsid w:val="005C23F0"/>
    <w:rsid w:val="005C2C00"/>
    <w:rsid w:val="005D4D2E"/>
    <w:rsid w:val="005E0F39"/>
    <w:rsid w:val="005E1CC6"/>
    <w:rsid w:val="005F5488"/>
    <w:rsid w:val="00602081"/>
    <w:rsid w:val="00605A84"/>
    <w:rsid w:val="00606D93"/>
    <w:rsid w:val="00610A15"/>
    <w:rsid w:val="00623C9E"/>
    <w:rsid w:val="00645631"/>
    <w:rsid w:val="00656112"/>
    <w:rsid w:val="00662852"/>
    <w:rsid w:val="00670B1E"/>
    <w:rsid w:val="00670FCA"/>
    <w:rsid w:val="006B1BF1"/>
    <w:rsid w:val="006B33D4"/>
    <w:rsid w:val="006D1A2A"/>
    <w:rsid w:val="006D5FBA"/>
    <w:rsid w:val="006E05E8"/>
    <w:rsid w:val="006F5356"/>
    <w:rsid w:val="00706326"/>
    <w:rsid w:val="007205AD"/>
    <w:rsid w:val="007328DA"/>
    <w:rsid w:val="007507FA"/>
    <w:rsid w:val="00765480"/>
    <w:rsid w:val="007855A6"/>
    <w:rsid w:val="0079682E"/>
    <w:rsid w:val="007A5BCB"/>
    <w:rsid w:val="007B1BA2"/>
    <w:rsid w:val="007B3600"/>
    <w:rsid w:val="007C502E"/>
    <w:rsid w:val="007D74F1"/>
    <w:rsid w:val="007F2309"/>
    <w:rsid w:val="007F340C"/>
    <w:rsid w:val="007F753F"/>
    <w:rsid w:val="00803E7B"/>
    <w:rsid w:val="00813820"/>
    <w:rsid w:val="008433F1"/>
    <w:rsid w:val="008543B9"/>
    <w:rsid w:val="008662F2"/>
    <w:rsid w:val="00870832"/>
    <w:rsid w:val="0087339C"/>
    <w:rsid w:val="00874093"/>
    <w:rsid w:val="008767CF"/>
    <w:rsid w:val="008B37E4"/>
    <w:rsid w:val="008B59C2"/>
    <w:rsid w:val="008C6C26"/>
    <w:rsid w:val="008D26D7"/>
    <w:rsid w:val="008D463C"/>
    <w:rsid w:val="009039A5"/>
    <w:rsid w:val="0093373C"/>
    <w:rsid w:val="009340BF"/>
    <w:rsid w:val="0093460A"/>
    <w:rsid w:val="00936F0D"/>
    <w:rsid w:val="00937CFB"/>
    <w:rsid w:val="009401E1"/>
    <w:rsid w:val="0094730D"/>
    <w:rsid w:val="00950506"/>
    <w:rsid w:val="00951C0B"/>
    <w:rsid w:val="00954B33"/>
    <w:rsid w:val="00962591"/>
    <w:rsid w:val="00963B12"/>
    <w:rsid w:val="009860D7"/>
    <w:rsid w:val="00992AB8"/>
    <w:rsid w:val="0099618E"/>
    <w:rsid w:val="009B27D7"/>
    <w:rsid w:val="009D159D"/>
    <w:rsid w:val="009D6D33"/>
    <w:rsid w:val="009F7D54"/>
    <w:rsid w:val="00A21F69"/>
    <w:rsid w:val="00A26882"/>
    <w:rsid w:val="00A4026D"/>
    <w:rsid w:val="00A4069B"/>
    <w:rsid w:val="00A50BF2"/>
    <w:rsid w:val="00A52BD8"/>
    <w:rsid w:val="00A64381"/>
    <w:rsid w:val="00A64FDE"/>
    <w:rsid w:val="00A72E3A"/>
    <w:rsid w:val="00A736C9"/>
    <w:rsid w:val="00A75469"/>
    <w:rsid w:val="00A76FFD"/>
    <w:rsid w:val="00A91EEC"/>
    <w:rsid w:val="00AA02AA"/>
    <w:rsid w:val="00AB1599"/>
    <w:rsid w:val="00AC7567"/>
    <w:rsid w:val="00AE5C3D"/>
    <w:rsid w:val="00B0399F"/>
    <w:rsid w:val="00B2175F"/>
    <w:rsid w:val="00B22FBD"/>
    <w:rsid w:val="00B3078D"/>
    <w:rsid w:val="00B421B6"/>
    <w:rsid w:val="00B43842"/>
    <w:rsid w:val="00B43C04"/>
    <w:rsid w:val="00B447E8"/>
    <w:rsid w:val="00B532B8"/>
    <w:rsid w:val="00B57500"/>
    <w:rsid w:val="00B709FA"/>
    <w:rsid w:val="00B712E5"/>
    <w:rsid w:val="00B95B0D"/>
    <w:rsid w:val="00BA04D7"/>
    <w:rsid w:val="00BA1CD0"/>
    <w:rsid w:val="00BA2D81"/>
    <w:rsid w:val="00BC0691"/>
    <w:rsid w:val="00BD20DE"/>
    <w:rsid w:val="00BF085B"/>
    <w:rsid w:val="00BF2CE0"/>
    <w:rsid w:val="00C07E67"/>
    <w:rsid w:val="00C13B16"/>
    <w:rsid w:val="00C326D8"/>
    <w:rsid w:val="00C3424B"/>
    <w:rsid w:val="00C40B96"/>
    <w:rsid w:val="00C515BB"/>
    <w:rsid w:val="00C629CA"/>
    <w:rsid w:val="00C7188D"/>
    <w:rsid w:val="00CA02D8"/>
    <w:rsid w:val="00CA0552"/>
    <w:rsid w:val="00CA6BF4"/>
    <w:rsid w:val="00CA7516"/>
    <w:rsid w:val="00CC12A5"/>
    <w:rsid w:val="00CD6121"/>
    <w:rsid w:val="00CE31D3"/>
    <w:rsid w:val="00CF0E41"/>
    <w:rsid w:val="00CF6D1C"/>
    <w:rsid w:val="00D178F7"/>
    <w:rsid w:val="00D22593"/>
    <w:rsid w:val="00D30155"/>
    <w:rsid w:val="00D643C4"/>
    <w:rsid w:val="00D80A19"/>
    <w:rsid w:val="00D82147"/>
    <w:rsid w:val="00D844EF"/>
    <w:rsid w:val="00D92B85"/>
    <w:rsid w:val="00DB6999"/>
    <w:rsid w:val="00DB7A93"/>
    <w:rsid w:val="00DC580A"/>
    <w:rsid w:val="00DE2493"/>
    <w:rsid w:val="00DE56B7"/>
    <w:rsid w:val="00DF3E3B"/>
    <w:rsid w:val="00DF4C75"/>
    <w:rsid w:val="00DF6B3E"/>
    <w:rsid w:val="00E1358C"/>
    <w:rsid w:val="00E23715"/>
    <w:rsid w:val="00E24585"/>
    <w:rsid w:val="00E257AD"/>
    <w:rsid w:val="00E2677D"/>
    <w:rsid w:val="00E41A29"/>
    <w:rsid w:val="00E42558"/>
    <w:rsid w:val="00E50369"/>
    <w:rsid w:val="00E5424F"/>
    <w:rsid w:val="00E54B98"/>
    <w:rsid w:val="00E615B1"/>
    <w:rsid w:val="00E61E9D"/>
    <w:rsid w:val="00E635A4"/>
    <w:rsid w:val="00E642E9"/>
    <w:rsid w:val="00EA1769"/>
    <w:rsid w:val="00EA49DA"/>
    <w:rsid w:val="00EE5C7A"/>
    <w:rsid w:val="00EE70FA"/>
    <w:rsid w:val="00F0108B"/>
    <w:rsid w:val="00F0679B"/>
    <w:rsid w:val="00F1175D"/>
    <w:rsid w:val="00F3449B"/>
    <w:rsid w:val="00F50B7F"/>
    <w:rsid w:val="00F62FE7"/>
    <w:rsid w:val="00F64D9F"/>
    <w:rsid w:val="00F71F8C"/>
    <w:rsid w:val="00F775F0"/>
    <w:rsid w:val="00FA1E30"/>
    <w:rsid w:val="00FA68BE"/>
    <w:rsid w:val="00FB0A70"/>
    <w:rsid w:val="00FC34C2"/>
    <w:rsid w:val="00FC77F7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CAE51"/>
  <w15:docId w15:val="{55DDD606-9A7A-406E-BE43-7BBDF997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65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97573"/>
    <w:pPr>
      <w:keepNext/>
      <w:suppressAutoHyphens w:val="0"/>
      <w:autoSpaceDE w:val="0"/>
      <w:autoSpaceDN w:val="0"/>
      <w:spacing w:after="0" w:line="240" w:lineRule="auto"/>
      <w:ind w:left="357" w:hanging="357"/>
      <w:jc w:val="both"/>
      <w:outlineLvl w:val="0"/>
    </w:pPr>
    <w:rPr>
      <w:rFonts w:eastAsia="Times New Roman" w:cs="Times New Roman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92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2344"/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597573"/>
    <w:pPr>
      <w:widowControl w:val="0"/>
      <w:suppressAutoHyphens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852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50506"/>
    <w:pPr>
      <w:widowControl w:val="0"/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3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39A5"/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F23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1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8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88D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88D"/>
    <w:rPr>
      <w:rFonts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88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0822E0"/>
    <w:rPr>
      <w:b/>
      <w:bCs/>
    </w:rPr>
  </w:style>
  <w:style w:type="character" w:customStyle="1" w:styleId="cpvdrzewo5">
    <w:name w:val="cpv_drzewo_5"/>
    <w:basedOn w:val="Domylnaczcionkaakapitu"/>
    <w:rsid w:val="000822E0"/>
  </w:style>
  <w:style w:type="paragraph" w:customStyle="1" w:styleId="Default">
    <w:name w:val="Default"/>
    <w:rsid w:val="000437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rsid w:val="000010B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A49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06B5-A9A6-4D3D-9771-2AF06C84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głośnikowy szerokopasmowy dalekiego pola typu „line array” o parametrach technicznych</vt:lpstr>
    </vt:vector>
  </TitlesOfParts>
  <Company>Your Company Name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głośnikowy szerokopasmowy dalekiego pola typu „line array” o parametrach technicznych</dc:title>
  <dc:creator>Your User Name</dc:creator>
  <cp:lastModifiedBy>Marek Kościukiewicz</cp:lastModifiedBy>
  <cp:revision>48</cp:revision>
  <cp:lastPrinted>2022-01-19T07:57:00Z</cp:lastPrinted>
  <dcterms:created xsi:type="dcterms:W3CDTF">2021-12-30T08:20:00Z</dcterms:created>
  <dcterms:modified xsi:type="dcterms:W3CDTF">2022-02-22T09:14:00Z</dcterms:modified>
</cp:coreProperties>
</file>