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3F9A1" w14:textId="3A6A258F" w:rsidR="002B785F" w:rsidRDefault="002B785F" w:rsidP="002B785F">
      <w:pPr>
        <w:pStyle w:val="NormalnyWeb"/>
        <w:spacing w:before="120" w:beforeAutospacing="0" w:after="120" w:line="24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A80356">
        <w:rPr>
          <w:rFonts w:ascii="Arial" w:hAnsi="Arial" w:cs="Arial"/>
          <w:b/>
          <w:sz w:val="20"/>
          <w:szCs w:val="20"/>
        </w:rPr>
        <w:t>2A</w:t>
      </w:r>
    </w:p>
    <w:p w14:paraId="3A904D7A" w14:textId="7B2B64B9" w:rsidR="002B785F" w:rsidRPr="002B785F" w:rsidRDefault="002B785F" w:rsidP="002B785F">
      <w:pPr>
        <w:pStyle w:val="NormalnyWeb"/>
        <w:spacing w:before="120" w:beforeAutospacing="0" w:after="120" w:line="240" w:lineRule="auto"/>
        <w:rPr>
          <w:rFonts w:ascii="Arial" w:hAnsi="Arial" w:cs="Arial"/>
          <w:bCs/>
          <w:sz w:val="20"/>
          <w:szCs w:val="20"/>
        </w:rPr>
      </w:pPr>
      <w:r w:rsidRPr="002B785F">
        <w:rPr>
          <w:rFonts w:ascii="Arial" w:hAnsi="Arial" w:cs="Arial"/>
          <w:b/>
          <w:sz w:val="20"/>
          <w:szCs w:val="20"/>
        </w:rPr>
        <w:t>OBOWIĄZEK INFORMACYJNY – wobec osób fizycznych, z które reprezentują strony oraz osób wskazanych do realizacji umowy cywilnoprawnej</w:t>
      </w:r>
    </w:p>
    <w:p w14:paraId="1EBAC289" w14:textId="7BE92729" w:rsidR="007F652A" w:rsidRPr="008F1B1E" w:rsidRDefault="007F652A" w:rsidP="007F652A">
      <w:pPr>
        <w:autoSpaceDE w:val="0"/>
        <w:autoSpaceDN w:val="0"/>
        <w:adjustRightInd w:val="0"/>
        <w:spacing w:before="235" w:after="0" w:line="293" w:lineRule="exact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Administratorem przetwarzanych danych osobowych jest </w:t>
      </w:r>
      <w:r w:rsidRPr="008F1B1E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Minister Funduszy i Polityki Regionalnej,</w:t>
      </w:r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pełniący funkcję Instytucji Zarządzającej Programem Operacyjnym Infrastruktura i Środowisko 2014-2020 (</w:t>
      </w:r>
      <w:proofErr w:type="spellStart"/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POIiŚ</w:t>
      </w:r>
      <w:proofErr w:type="spellEnd"/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2014-2020), mający swoją siedzibę pod adresem: ul. Wspólna 2/4, 00-926 Warszawa.</w:t>
      </w:r>
    </w:p>
    <w:p w14:paraId="7DC5CB1F" w14:textId="77777777" w:rsidR="007F652A" w:rsidRPr="008F1B1E" w:rsidRDefault="007F652A" w:rsidP="007F652A">
      <w:pPr>
        <w:autoSpaceDE w:val="0"/>
        <w:autoSpaceDN w:val="0"/>
        <w:adjustRightInd w:val="0"/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80E5DCC" w14:textId="1E858709" w:rsidR="007F652A" w:rsidRPr="008F1B1E" w:rsidRDefault="00182B21" w:rsidP="007F652A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182B21">
        <w:rPr>
          <w:rFonts w:ascii="Arial" w:hAnsi="Arial" w:cs="Arial"/>
          <w:b/>
          <w:bCs/>
          <w:sz w:val="20"/>
          <w:szCs w:val="20"/>
        </w:rPr>
        <w:t>Gmina Żukowo z siedzibą przy ul. ul. Gdańska 52 83-330 Żukowo</w:t>
      </w:r>
      <w:r w:rsidR="007F652A" w:rsidRPr="008F1B1E">
        <w:rPr>
          <w:rFonts w:ascii="Arial" w:hAnsi="Arial" w:cs="Arial"/>
          <w:sz w:val="20"/>
          <w:szCs w:val="20"/>
        </w:rPr>
        <w:t xml:space="preserve"> </w:t>
      </w:r>
      <w:r w:rsidR="007F652A" w:rsidRPr="008F1B1E">
        <w:rPr>
          <w:rFonts w:ascii="Arial" w:hAnsi="Arial" w:cs="Arial"/>
          <w:sz w:val="20"/>
          <w:szCs w:val="20"/>
          <w:vertAlign w:val="superscript"/>
        </w:rPr>
        <w:footnoteReference w:id="1"/>
      </w:r>
      <w:r w:rsidR="007F652A" w:rsidRPr="008F1B1E">
        <w:rPr>
          <w:rFonts w:ascii="Arial" w:hAnsi="Arial" w:cs="Arial"/>
          <w:sz w:val="20"/>
          <w:szCs w:val="20"/>
        </w:rPr>
        <w:t xml:space="preserve"> jest podmiotem przetwarzającym dane osobowe na podstawie umowy/porozumienia zawartego z Administrującym (tzw. procesorem).</w:t>
      </w:r>
    </w:p>
    <w:p w14:paraId="4A312690" w14:textId="77777777" w:rsidR="007F652A" w:rsidRPr="008F1B1E" w:rsidRDefault="007F652A" w:rsidP="007F652A">
      <w:pPr>
        <w:autoSpaceDE w:val="0"/>
        <w:autoSpaceDN w:val="0"/>
        <w:adjustRightInd w:val="0"/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A138C7" w14:textId="1CEC2E00" w:rsidR="007F652A" w:rsidRPr="008F1B1E" w:rsidRDefault="007F652A" w:rsidP="007F652A">
      <w:pPr>
        <w:tabs>
          <w:tab w:val="left" w:leader="dot" w:pos="8818"/>
        </w:tabs>
        <w:autoSpaceDE w:val="0"/>
        <w:autoSpaceDN w:val="0"/>
        <w:adjustRightInd w:val="0"/>
        <w:spacing w:before="115" w:after="0" w:line="293" w:lineRule="exact"/>
        <w:jc w:val="both"/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pl-PL"/>
        </w:rPr>
      </w:pPr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Dane osobowe przetwarzane będą na potrzeby realizacji </w:t>
      </w:r>
      <w:proofErr w:type="spellStart"/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POIiŚ</w:t>
      </w:r>
      <w:proofErr w:type="spellEnd"/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2014-2020, w tym w szczególności w</w:t>
      </w:r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celu</w:t>
      </w:r>
      <w:r w:rsidR="00182B2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182B21" w:rsidRPr="00182B2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zawarci</w:t>
      </w:r>
      <w:r w:rsidR="00182B2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</w:t>
      </w:r>
      <w:r w:rsidR="00182B21" w:rsidRPr="00182B2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i wykonani</w:t>
      </w:r>
      <w:r w:rsidR="00182B2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</w:t>
      </w:r>
      <w:r w:rsidR="00182B21" w:rsidRPr="00182B2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umowy cywilnoprawnej, a następnie wypełnieni</w:t>
      </w:r>
      <w:r w:rsidR="00182B2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</w:t>
      </w:r>
      <w:r w:rsidR="00182B21" w:rsidRPr="00182B2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obowiązku prawnego w zakresie archiwizacji dokumentów.</w:t>
      </w:r>
      <w:r w:rsidRPr="008F1B1E"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pl-PL"/>
        </w:rPr>
        <w:footnoteReference w:id="2"/>
      </w:r>
    </w:p>
    <w:p w14:paraId="760C1BA8" w14:textId="77777777" w:rsidR="007F652A" w:rsidRPr="008F1B1E" w:rsidRDefault="007F652A" w:rsidP="007F652A">
      <w:pPr>
        <w:autoSpaceDE w:val="0"/>
        <w:autoSpaceDN w:val="0"/>
        <w:adjustRightInd w:val="0"/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98DF56A" w14:textId="77777777" w:rsidR="007F652A" w:rsidRPr="008F1B1E" w:rsidRDefault="007F652A" w:rsidP="007F652A">
      <w:pPr>
        <w:autoSpaceDE w:val="0"/>
        <w:autoSpaceDN w:val="0"/>
        <w:adjustRightInd w:val="0"/>
        <w:spacing w:before="120" w:after="0" w:line="293" w:lineRule="exact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Podanie danych jest dobrowolne, ale konieczne do realizacji ww. celu, związanego z wdrażaniem</w:t>
      </w:r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proofErr w:type="spellStart"/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POIiŚ</w:t>
      </w:r>
      <w:proofErr w:type="spellEnd"/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2014-2020. Odmowa ich podania jest równoznaczna z brakiem możliwości podjęcia stosownych działań.</w:t>
      </w:r>
    </w:p>
    <w:p w14:paraId="660CC73C" w14:textId="77777777" w:rsidR="007F652A" w:rsidRPr="008F1B1E" w:rsidRDefault="007F652A" w:rsidP="007F652A">
      <w:pPr>
        <w:autoSpaceDE w:val="0"/>
        <w:autoSpaceDN w:val="0"/>
        <w:adjustRightInd w:val="0"/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443FF0" w14:textId="77777777" w:rsidR="007F652A" w:rsidRPr="008F1B1E" w:rsidRDefault="007F652A" w:rsidP="007F652A">
      <w:pPr>
        <w:autoSpaceDE w:val="0"/>
        <w:autoSpaceDN w:val="0"/>
        <w:adjustRightInd w:val="0"/>
        <w:spacing w:before="120" w:after="0" w:line="293" w:lineRule="exact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Przetwarzanie danych osobowych odbywa się zgodnie z przepisami rozporządzenia Parlamentu Europejskiego  i Rady (UE) 2016/679 z dnia 27 kwietnia 2016 r. w sprawie ochrony osób fizycznych w związku z przetwarzaniem danych osobowych i w sprawie swobodnego przepływu takich danych (tzw. RODO)  - w związku</w:t>
      </w:r>
      <w:r w:rsidRPr="008F1B1E"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pl-PL"/>
        </w:rPr>
        <w:footnoteReference w:id="3"/>
      </w:r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:</w:t>
      </w:r>
    </w:p>
    <w:p w14:paraId="3C558652" w14:textId="77777777" w:rsidR="007F652A" w:rsidRPr="008F1B1E" w:rsidRDefault="007F652A" w:rsidP="007F652A">
      <w:pPr>
        <w:autoSpaceDE w:val="0"/>
        <w:autoSpaceDN w:val="0"/>
        <w:adjustRightInd w:val="0"/>
        <w:spacing w:before="192" w:after="0" w:line="240" w:lineRule="auto"/>
        <w:ind w:left="307"/>
        <w:jc w:val="both"/>
        <w:rPr>
          <w:rFonts w:ascii="Arial" w:hAnsi="Arial" w:cs="Arial"/>
          <w:color w:val="000000"/>
          <w:sz w:val="20"/>
          <w:szCs w:val="20"/>
        </w:rPr>
      </w:pPr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1. z realizacją ciążącego na administratorze obowiązku prawnego (art. 6 ust. 1 lit. c RODO), wynikającego z następujących przepisów prawa </w:t>
      </w:r>
      <w:r w:rsidRPr="008F1B1E"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pl-PL"/>
        </w:rPr>
        <w:footnoteReference w:id="4"/>
      </w:r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:</w:t>
      </w:r>
    </w:p>
    <w:p w14:paraId="380ED11B" w14:textId="77777777" w:rsidR="007F652A" w:rsidRPr="008F1B1E" w:rsidRDefault="007F652A" w:rsidP="007F652A">
      <w:pPr>
        <w:numPr>
          <w:ilvl w:val="0"/>
          <w:numId w:val="7"/>
        </w:numPr>
        <w:tabs>
          <w:tab w:val="left" w:pos="998"/>
        </w:tabs>
        <w:autoSpaceDE w:val="0"/>
        <w:autoSpaceDN w:val="0"/>
        <w:adjustRightInd w:val="0"/>
        <w:spacing w:before="264" w:after="0" w:line="312" w:lineRule="exact"/>
        <w:ind w:left="998" w:hanging="346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rozporządzenia Parlamentu Europejskiego i Rady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Rybackiego, oraz ustanawiającego przepisy ogólne dotyczące Europejskiego Funduszu Rozwoju Regionalnego, Europejskiego Funduszu Społecznego, Funduszu Spójności i Europejskiego Funduszu Morskiego i Rybackiego oraz uchylającego Rozporządzenie Rady (WE) nr 1083/2006,</w:t>
      </w:r>
    </w:p>
    <w:p w14:paraId="2B78C011" w14:textId="77777777" w:rsidR="007F652A" w:rsidRPr="008F1B1E" w:rsidRDefault="007F652A" w:rsidP="007F652A">
      <w:pPr>
        <w:numPr>
          <w:ilvl w:val="0"/>
          <w:numId w:val="7"/>
        </w:numPr>
        <w:tabs>
          <w:tab w:val="left" w:pos="998"/>
        </w:tabs>
        <w:autoSpaceDE w:val="0"/>
        <w:autoSpaceDN w:val="0"/>
        <w:adjustRightInd w:val="0"/>
        <w:spacing w:before="240" w:after="0" w:line="312" w:lineRule="exact"/>
        <w:ind w:left="998" w:hanging="346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rozporządzenia wykonawczego Komisji (UE) nr 1011/2014 z dnia 22 września 2014 r. ustanawiającego szczegółowe przepisy wykonawcze do rozporządzenia Parlamentu Europejskiego i Rady (UE) nr 1303/2013 w odniesieniu do wzorów służących do </w:t>
      </w:r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>przekazywania Komisji określonych informacji oraz szczegółowe przepisy dotyczące wymiany informacji między beneficjentami a instytucjami zarządzającymi, certyfikującymi, audytowymi i pośredniczącymi,</w:t>
      </w:r>
    </w:p>
    <w:p w14:paraId="526D1C0C" w14:textId="77777777" w:rsidR="007F652A" w:rsidRPr="008F1B1E" w:rsidRDefault="007F652A" w:rsidP="007F652A">
      <w:pPr>
        <w:numPr>
          <w:ilvl w:val="0"/>
          <w:numId w:val="7"/>
        </w:numPr>
        <w:tabs>
          <w:tab w:val="left" w:pos="998"/>
        </w:tabs>
        <w:autoSpaceDE w:val="0"/>
        <w:autoSpaceDN w:val="0"/>
        <w:adjustRightInd w:val="0"/>
        <w:spacing w:before="240" w:after="0" w:line="312" w:lineRule="exact"/>
        <w:ind w:left="989" w:hanging="346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Rozporządzenia Parlamentu Europejskiego i Rady (UE, </w:t>
      </w:r>
      <w:proofErr w:type="spellStart"/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Euratom</w:t>
      </w:r>
      <w:proofErr w:type="spellEnd"/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) 2018/1046 z dnia 18 lipca 2018 r. w sprawie zasad finansowych mających zastosowanie do budżetu ogólnego Unii, zmieniające rozporządzenia (UE) nr 1296/2013, (UE) nr 1301/2013, (UE) nr 1303/2013, (UE) </w:t>
      </w:r>
    </w:p>
    <w:p w14:paraId="3ED9EA53" w14:textId="77777777" w:rsidR="007F652A" w:rsidRPr="008F1B1E" w:rsidRDefault="007F652A" w:rsidP="007F652A">
      <w:pPr>
        <w:tabs>
          <w:tab w:val="left" w:pos="998"/>
        </w:tabs>
        <w:autoSpaceDE w:val="0"/>
        <w:autoSpaceDN w:val="0"/>
        <w:adjustRightInd w:val="0"/>
        <w:spacing w:after="0" w:line="312" w:lineRule="exact"/>
        <w:ind w:left="993"/>
        <w:jc w:val="both"/>
        <w:rPr>
          <w:rFonts w:ascii="Arial" w:hAnsi="Arial" w:cs="Arial"/>
          <w:color w:val="000000"/>
          <w:sz w:val="20"/>
          <w:szCs w:val="20"/>
        </w:rPr>
      </w:pPr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nr 1304/2013, (UE) nr 1309/2013, (UE) nr 1316/2013, (UE) nr 223/2014 i (UE) nr 283/2014 oraz decyzję nr 541/2014/UE, a także uchylające rozporządzenie (UE, </w:t>
      </w:r>
      <w:proofErr w:type="spellStart"/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Euratom</w:t>
      </w:r>
      <w:proofErr w:type="spellEnd"/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) nr 966/2012,</w:t>
      </w:r>
    </w:p>
    <w:p w14:paraId="48FF568E" w14:textId="77777777" w:rsidR="007F652A" w:rsidRPr="008F1B1E" w:rsidRDefault="007F652A" w:rsidP="007F652A">
      <w:pPr>
        <w:numPr>
          <w:ilvl w:val="0"/>
          <w:numId w:val="8"/>
        </w:numPr>
        <w:tabs>
          <w:tab w:val="left" w:pos="984"/>
        </w:tabs>
        <w:autoSpaceDE w:val="0"/>
        <w:autoSpaceDN w:val="0"/>
        <w:adjustRightInd w:val="0"/>
        <w:spacing w:before="235" w:after="0" w:line="317" w:lineRule="exact"/>
        <w:ind w:left="984" w:hanging="341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ustawy z dnia 11 lipca 2014 r. o zasadach realizacji programów w zakresie polityki spójności finansowanych w perspektywie finansowej 2014-2020,</w:t>
      </w:r>
    </w:p>
    <w:p w14:paraId="06A86EB7" w14:textId="77777777" w:rsidR="007F652A" w:rsidRPr="008F1B1E" w:rsidRDefault="007F652A" w:rsidP="007F652A">
      <w:pPr>
        <w:numPr>
          <w:ilvl w:val="0"/>
          <w:numId w:val="8"/>
        </w:numPr>
        <w:tabs>
          <w:tab w:val="left" w:pos="984"/>
        </w:tabs>
        <w:autoSpaceDE w:val="0"/>
        <w:autoSpaceDN w:val="0"/>
        <w:adjustRightInd w:val="0"/>
        <w:spacing w:before="43" w:after="0" w:line="552" w:lineRule="exact"/>
        <w:ind w:left="64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ustawy z dnia 14 czerwca 1960 r. - Kodeks postępowania administracyjnego,</w:t>
      </w:r>
    </w:p>
    <w:p w14:paraId="06AC0FE4" w14:textId="77777777" w:rsidR="007F652A" w:rsidRPr="008F1B1E" w:rsidRDefault="007F652A" w:rsidP="007F652A">
      <w:pPr>
        <w:numPr>
          <w:ilvl w:val="0"/>
          <w:numId w:val="8"/>
        </w:numPr>
        <w:tabs>
          <w:tab w:val="left" w:pos="984"/>
        </w:tabs>
        <w:autoSpaceDE w:val="0"/>
        <w:autoSpaceDN w:val="0"/>
        <w:adjustRightInd w:val="0"/>
        <w:spacing w:after="0" w:line="552" w:lineRule="exact"/>
        <w:ind w:left="64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ustawy z dnia 27 sierpnia 2009 r. o finansach publicznych,</w:t>
      </w:r>
    </w:p>
    <w:p w14:paraId="11EA5427" w14:textId="77777777" w:rsidR="007F652A" w:rsidRPr="008F1B1E" w:rsidRDefault="007F652A" w:rsidP="007F652A">
      <w:pPr>
        <w:numPr>
          <w:ilvl w:val="0"/>
          <w:numId w:val="8"/>
        </w:numPr>
        <w:tabs>
          <w:tab w:val="left" w:pos="984"/>
        </w:tabs>
        <w:autoSpaceDE w:val="0"/>
        <w:autoSpaceDN w:val="0"/>
        <w:adjustRightInd w:val="0"/>
        <w:spacing w:before="5" w:after="0" w:line="552" w:lineRule="exact"/>
        <w:ind w:left="64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ustawy z dnia 21 listopada 2008 r. o służbie cywilnej,</w:t>
      </w:r>
    </w:p>
    <w:p w14:paraId="65AB2A17" w14:textId="77777777" w:rsidR="007F652A" w:rsidRPr="008F1B1E" w:rsidRDefault="007F652A" w:rsidP="007F652A">
      <w:pPr>
        <w:numPr>
          <w:ilvl w:val="0"/>
          <w:numId w:val="8"/>
        </w:numPr>
        <w:tabs>
          <w:tab w:val="left" w:pos="984"/>
        </w:tabs>
        <w:autoSpaceDE w:val="0"/>
        <w:autoSpaceDN w:val="0"/>
        <w:adjustRightInd w:val="0"/>
        <w:spacing w:before="192" w:after="0" w:line="312" w:lineRule="exact"/>
        <w:ind w:left="984" w:hanging="341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zarządzenia nr 70 Prezesa Rady Ministrów z dnia 6 października 2011 r. w sprawie wytycznych w zakresie przestrzegania zasad służby cywilnej oraz w sprawie zasad etyki korpusu służby cywilnej.</w:t>
      </w:r>
    </w:p>
    <w:p w14:paraId="727AB0F5" w14:textId="0969DCC3" w:rsidR="007F652A" w:rsidRPr="008F1B1E" w:rsidRDefault="00E45F6D" w:rsidP="00E45F6D">
      <w:pPr>
        <w:numPr>
          <w:ilvl w:val="0"/>
          <w:numId w:val="15"/>
        </w:numPr>
        <w:spacing w:before="235" w:after="240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7F652A" w:rsidRPr="008F1B1E">
        <w:rPr>
          <w:rFonts w:ascii="Arial" w:hAnsi="Arial" w:cs="Arial"/>
          <w:sz w:val="20"/>
          <w:szCs w:val="20"/>
        </w:rPr>
        <w:t xml:space="preserve"> wykonywaniem przez Administratora zadań realizowanych w interesie publicznym lub ze sprawowaniem władzy publicznej powierzonej Administratorowi (art. 6 ust. 1 lit. e RODO),</w:t>
      </w:r>
    </w:p>
    <w:p w14:paraId="67E3A9D4" w14:textId="77777777" w:rsidR="007F652A" w:rsidRPr="008F1B1E" w:rsidRDefault="007F652A" w:rsidP="00E45F6D">
      <w:pPr>
        <w:numPr>
          <w:ilvl w:val="0"/>
          <w:numId w:val="15"/>
        </w:numPr>
        <w:spacing w:before="235" w:after="240"/>
        <w:jc w:val="both"/>
        <w:rPr>
          <w:rFonts w:ascii="Arial" w:hAnsi="Arial" w:cs="Arial"/>
          <w:color w:val="000000"/>
          <w:sz w:val="20"/>
          <w:szCs w:val="20"/>
        </w:rPr>
      </w:pPr>
      <w:r w:rsidRPr="008F1B1E">
        <w:rPr>
          <w:rFonts w:ascii="Arial" w:hAnsi="Arial" w:cs="Arial"/>
          <w:color w:val="000000"/>
          <w:sz w:val="20"/>
          <w:szCs w:val="20"/>
        </w:rPr>
        <w:t xml:space="preserve">realizacją umowy, gdy osoba, której dane dotyczą, jest jej stroną, a przetwarzanie danych osobowych jest niezbędne do jej zawarcia oraz wykonania </w:t>
      </w:r>
      <w:r w:rsidRPr="008F1B1E">
        <w:rPr>
          <w:sz w:val="20"/>
          <w:szCs w:val="20"/>
        </w:rPr>
        <w:t>(art. 6 ust. 1 lit. b RODO)</w:t>
      </w:r>
      <w:r w:rsidRPr="008F1B1E">
        <w:rPr>
          <w:rFonts w:ascii="Arial" w:hAnsi="Arial" w:cs="Arial"/>
          <w:color w:val="000000"/>
          <w:sz w:val="20"/>
          <w:szCs w:val="20"/>
        </w:rPr>
        <w:t>.</w:t>
      </w:r>
    </w:p>
    <w:p w14:paraId="23F7098D" w14:textId="77777777" w:rsidR="007F652A" w:rsidRPr="008F1B1E" w:rsidRDefault="007F652A" w:rsidP="007F652A">
      <w:pPr>
        <w:spacing w:after="240"/>
        <w:rPr>
          <w:rFonts w:ascii="Arial" w:hAnsi="Arial" w:cs="Arial"/>
          <w:sz w:val="20"/>
          <w:szCs w:val="20"/>
        </w:rPr>
      </w:pPr>
      <w:r w:rsidRPr="008F1B1E">
        <w:rPr>
          <w:rFonts w:ascii="Arial" w:hAnsi="Arial" w:cs="Arial"/>
          <w:sz w:val="20"/>
          <w:szCs w:val="20"/>
        </w:rPr>
        <w:t xml:space="preserve">Administrator może przetwarzać różne rodzaje danych </w:t>
      </w:r>
      <w:r w:rsidRPr="008F1B1E">
        <w:rPr>
          <w:rFonts w:ascii="Arial" w:hAnsi="Arial" w:cs="Arial"/>
          <w:sz w:val="20"/>
          <w:szCs w:val="20"/>
          <w:vertAlign w:val="superscript"/>
        </w:rPr>
        <w:footnoteReference w:id="5"/>
      </w:r>
      <w:r w:rsidRPr="008F1B1E">
        <w:rPr>
          <w:rFonts w:ascii="Arial" w:hAnsi="Arial" w:cs="Arial"/>
          <w:sz w:val="20"/>
          <w:szCs w:val="20"/>
        </w:rPr>
        <w:t>, w tym przede wszystkim:</w:t>
      </w:r>
    </w:p>
    <w:p w14:paraId="57363067" w14:textId="77777777" w:rsidR="007F652A" w:rsidRPr="008F1B1E" w:rsidRDefault="007F652A" w:rsidP="00E45F6D">
      <w:pPr>
        <w:numPr>
          <w:ilvl w:val="0"/>
          <w:numId w:val="12"/>
        </w:numPr>
        <w:spacing w:after="240"/>
        <w:ind w:left="567" w:hanging="283"/>
        <w:jc w:val="both"/>
        <w:rPr>
          <w:rFonts w:ascii="Arial" w:hAnsi="Arial" w:cs="Arial"/>
          <w:sz w:val="20"/>
          <w:szCs w:val="20"/>
        </w:rPr>
      </w:pPr>
      <w:r w:rsidRPr="008F1B1E">
        <w:rPr>
          <w:rFonts w:ascii="Arial" w:hAnsi="Arial" w:cs="Arial"/>
          <w:sz w:val="20"/>
          <w:szCs w:val="20"/>
        </w:rPr>
        <w:t xml:space="preserve">dane identyfikacyjne, w tym w szczególności: imię, nazwisko, miejsce zatrudnienia / formę prowadzenia działalności gospodarczej, stanowisko; w niektórych przypadkach także PESEL, NIP, REGON, </w:t>
      </w:r>
    </w:p>
    <w:p w14:paraId="54EBB283" w14:textId="77777777" w:rsidR="007F652A" w:rsidRPr="008F1B1E" w:rsidRDefault="007F652A" w:rsidP="00E45F6D">
      <w:pPr>
        <w:numPr>
          <w:ilvl w:val="0"/>
          <w:numId w:val="12"/>
        </w:numPr>
        <w:spacing w:after="240"/>
        <w:ind w:left="567" w:hanging="283"/>
        <w:jc w:val="both"/>
        <w:rPr>
          <w:rFonts w:ascii="Arial" w:hAnsi="Arial" w:cs="Arial"/>
          <w:sz w:val="20"/>
          <w:szCs w:val="20"/>
        </w:rPr>
      </w:pPr>
      <w:r w:rsidRPr="008F1B1E">
        <w:rPr>
          <w:rFonts w:ascii="Arial" w:hAnsi="Arial" w:cs="Arial"/>
          <w:sz w:val="20"/>
          <w:szCs w:val="20"/>
        </w:rPr>
        <w:t>dane dotyczące zatrudnienia, w tym w szczególności: otrzymywane wynagrodzenie oraz wymiar czasu pracy,</w:t>
      </w:r>
    </w:p>
    <w:p w14:paraId="712C3649" w14:textId="77777777" w:rsidR="007F652A" w:rsidRPr="008F1B1E" w:rsidRDefault="007F652A" w:rsidP="00E45F6D">
      <w:pPr>
        <w:numPr>
          <w:ilvl w:val="0"/>
          <w:numId w:val="12"/>
        </w:numPr>
        <w:spacing w:after="240"/>
        <w:ind w:left="567" w:hanging="283"/>
        <w:jc w:val="both"/>
        <w:rPr>
          <w:rFonts w:ascii="Arial" w:hAnsi="Arial" w:cs="Arial"/>
          <w:sz w:val="20"/>
          <w:szCs w:val="20"/>
        </w:rPr>
      </w:pPr>
      <w:r w:rsidRPr="008F1B1E">
        <w:rPr>
          <w:rFonts w:ascii="Arial" w:hAnsi="Arial" w:cs="Arial"/>
          <w:sz w:val="20"/>
          <w:szCs w:val="20"/>
        </w:rPr>
        <w:t>dane kontaktowe, w tym w szczególności: adres e-mail, nr telefonu, nr fax, adres do korespondencji,</w:t>
      </w:r>
    </w:p>
    <w:p w14:paraId="482B8189" w14:textId="77777777" w:rsidR="007F652A" w:rsidRPr="008F1B1E" w:rsidRDefault="007F652A" w:rsidP="00E45F6D">
      <w:pPr>
        <w:numPr>
          <w:ilvl w:val="0"/>
          <w:numId w:val="12"/>
        </w:numPr>
        <w:spacing w:after="240"/>
        <w:ind w:left="567" w:hanging="283"/>
        <w:jc w:val="both"/>
        <w:rPr>
          <w:rFonts w:ascii="Arial" w:hAnsi="Arial" w:cs="Arial"/>
          <w:sz w:val="20"/>
          <w:szCs w:val="20"/>
        </w:rPr>
      </w:pPr>
      <w:r w:rsidRPr="008F1B1E">
        <w:rPr>
          <w:rFonts w:ascii="Arial" w:hAnsi="Arial" w:cs="Arial"/>
          <w:sz w:val="20"/>
          <w:szCs w:val="20"/>
        </w:rPr>
        <w:lastRenderedPageBreak/>
        <w:t xml:space="preserve">dane o charakterze finansowym, w tym szczególności: nr rachunku bankowego, kwotę przyznanych środków, informacje dotyczące nieruchomości (nr działki, nr księgi wieczystej, nr przyłącza gazowego), </w:t>
      </w:r>
    </w:p>
    <w:p w14:paraId="481537B7" w14:textId="77777777" w:rsidR="007F652A" w:rsidRPr="008F1B1E" w:rsidRDefault="007F652A" w:rsidP="00E45F6D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8F1B1E">
        <w:rPr>
          <w:rFonts w:ascii="Arial" w:hAnsi="Arial" w:cs="Arial"/>
          <w:sz w:val="20"/>
          <w:szCs w:val="20"/>
        </w:rPr>
        <w:t xml:space="preserve">Dane pozyskiwane są bezpośrednio od osób, których one dotyczą, albo od instytucji i podmiotów zaangażowanych w realizację Programu, w tym w szczególności: od wnioskodawców, beneficjentów, partnerów. </w:t>
      </w:r>
    </w:p>
    <w:p w14:paraId="7107443D" w14:textId="77777777" w:rsidR="007F652A" w:rsidRPr="008F1B1E" w:rsidRDefault="007F652A" w:rsidP="007F652A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ED1D36B" w14:textId="77777777" w:rsidR="007F652A" w:rsidRPr="008F1B1E" w:rsidRDefault="007F652A" w:rsidP="007F652A">
      <w:pPr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Odbiorcami danych osobowych mogą być:</w:t>
      </w:r>
    </w:p>
    <w:p w14:paraId="12A88212" w14:textId="77777777" w:rsidR="007F652A" w:rsidRPr="008F1B1E" w:rsidRDefault="007F652A" w:rsidP="007F652A">
      <w:pPr>
        <w:numPr>
          <w:ilvl w:val="0"/>
          <w:numId w:val="9"/>
        </w:numPr>
        <w:tabs>
          <w:tab w:val="left" w:pos="706"/>
        </w:tabs>
        <w:autoSpaceDE w:val="0"/>
        <w:autoSpaceDN w:val="0"/>
        <w:adjustRightInd w:val="0"/>
        <w:spacing w:before="245" w:after="0" w:line="312" w:lineRule="exact"/>
        <w:ind w:left="706" w:hanging="27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podmioty, którym Instytucja Zarządzająca </w:t>
      </w:r>
      <w:proofErr w:type="spellStart"/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POIiŚ</w:t>
      </w:r>
      <w:proofErr w:type="spellEnd"/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2014-2020 powierzyła wykonywanie zadań związanych z realizacją Programu, w tym w szczególności podmioty pełniące funkcje instytucji pośredniczących i wdrażających,</w:t>
      </w:r>
    </w:p>
    <w:p w14:paraId="6592A9FA" w14:textId="77777777" w:rsidR="007F652A" w:rsidRPr="008F1B1E" w:rsidRDefault="007F652A" w:rsidP="007F652A">
      <w:pPr>
        <w:numPr>
          <w:ilvl w:val="0"/>
          <w:numId w:val="9"/>
        </w:numPr>
        <w:tabs>
          <w:tab w:val="left" w:pos="706"/>
        </w:tabs>
        <w:autoSpaceDE w:val="0"/>
        <w:autoSpaceDN w:val="0"/>
        <w:adjustRightInd w:val="0"/>
        <w:spacing w:before="235" w:after="0" w:line="317" w:lineRule="exact"/>
        <w:ind w:left="706" w:hanging="27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instytucje, organy i agencje Unii Europejskiej (UE), a także inne podmioty, którym UE powierzyła wykonywanie zadań związanych z wdrażaniem </w:t>
      </w:r>
      <w:proofErr w:type="spellStart"/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POIiŚ</w:t>
      </w:r>
      <w:proofErr w:type="spellEnd"/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2014-2020,</w:t>
      </w:r>
    </w:p>
    <w:p w14:paraId="468FD9ED" w14:textId="77777777" w:rsidR="007F652A" w:rsidRPr="008F1B1E" w:rsidRDefault="007F652A" w:rsidP="007F652A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93" w:lineRule="exact"/>
        <w:ind w:right="1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F1B1E">
        <w:rPr>
          <w:rFonts w:ascii="Arial" w:eastAsia="Times New Roman" w:hAnsi="Arial" w:cs="Arial"/>
          <w:sz w:val="20"/>
          <w:szCs w:val="20"/>
          <w:lang w:eastAsia="pl-PL"/>
        </w:rPr>
        <w:t>podmioty świadczące usługi, w tym związane z obsługą i rozwojem systemów teleinformatycznych oraz zapewnieniem łączności, w szczególności dostawcy rozwiązań IT i operatorzy telekomunikacyjni </w:t>
      </w:r>
      <w:r w:rsidRPr="008F1B1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6"/>
      </w:r>
      <w:r w:rsidRPr="008F1B1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7A8277A" w14:textId="76DBF87B" w:rsidR="007F652A" w:rsidRPr="008F1B1E" w:rsidRDefault="007F652A" w:rsidP="007F652A">
      <w:pPr>
        <w:autoSpaceDE w:val="0"/>
        <w:autoSpaceDN w:val="0"/>
        <w:adjustRightInd w:val="0"/>
        <w:spacing w:before="120" w:after="120" w:line="293" w:lineRule="exact"/>
        <w:ind w:right="1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Dane osobowe będą przechowywane przez okres wskazany w art. 140 ust. 1 rozporządzenia Parlamentu Europejskiego i Rady (UE) nr 1303/2013 z dnia 17 grudnia 2013 r. oraz jednocześnie przez czas nie krótszy niż 10 lat od dnia przyznania ostatniej pomocy w ramach </w:t>
      </w:r>
      <w:proofErr w:type="spellStart"/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POIiŚ</w:t>
      </w:r>
      <w:proofErr w:type="spellEnd"/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2014-2020 z równoczesnym uwzględnieniem przepisów ustawy z dnia 14 lipca 1983 r. o narodowym zasobie archiwalnym i archiwach.</w:t>
      </w:r>
    </w:p>
    <w:p w14:paraId="28FF26A6" w14:textId="77777777" w:rsidR="007F652A" w:rsidRPr="008F1B1E" w:rsidRDefault="007F652A" w:rsidP="007F652A">
      <w:pPr>
        <w:autoSpaceDE w:val="0"/>
        <w:autoSpaceDN w:val="0"/>
        <w:adjustRightInd w:val="0"/>
        <w:spacing w:before="240" w:after="12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Osobie, której dane dotyczą, przysługuje:</w:t>
      </w:r>
    </w:p>
    <w:p w14:paraId="5F7A720A" w14:textId="77777777" w:rsidR="007F652A" w:rsidRPr="008F1B1E" w:rsidRDefault="007F652A" w:rsidP="007F652A">
      <w:pPr>
        <w:numPr>
          <w:ilvl w:val="0"/>
          <w:numId w:val="10"/>
        </w:numPr>
        <w:tabs>
          <w:tab w:val="left" w:pos="715"/>
        </w:tabs>
        <w:autoSpaceDE w:val="0"/>
        <w:autoSpaceDN w:val="0"/>
        <w:adjustRightInd w:val="0"/>
        <w:spacing w:before="240" w:after="120" w:line="240" w:lineRule="auto"/>
        <w:ind w:left="35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prawo dostępu do treści swoich danych osobowych </w:t>
      </w:r>
      <w:r w:rsidRPr="008F1B1E">
        <w:rPr>
          <w:rFonts w:ascii="Arial" w:eastAsia="Times New Roman" w:hAnsi="Arial" w:cs="Arial"/>
          <w:sz w:val="20"/>
          <w:szCs w:val="20"/>
          <w:lang w:eastAsia="pl-PL"/>
        </w:rPr>
        <w:t xml:space="preserve">oraz otrzymania ich kopii </w:t>
      </w:r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na podstawie   </w:t>
      </w:r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       art.15 RODO,</w:t>
      </w:r>
    </w:p>
    <w:p w14:paraId="7775CB43" w14:textId="77777777" w:rsidR="007F652A" w:rsidRPr="008F1B1E" w:rsidRDefault="007F652A" w:rsidP="007F652A">
      <w:pPr>
        <w:numPr>
          <w:ilvl w:val="0"/>
          <w:numId w:val="10"/>
        </w:numPr>
        <w:tabs>
          <w:tab w:val="left" w:pos="715"/>
        </w:tabs>
        <w:autoSpaceDE w:val="0"/>
        <w:autoSpaceDN w:val="0"/>
        <w:adjustRightInd w:val="0"/>
        <w:spacing w:before="240" w:after="120" w:line="240" w:lineRule="auto"/>
        <w:ind w:left="35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prawo sprostowania swoich danych - na podstawie art. 16 RODO,</w:t>
      </w:r>
    </w:p>
    <w:p w14:paraId="7D03BD2D" w14:textId="77777777" w:rsidR="007F652A" w:rsidRPr="008F1B1E" w:rsidRDefault="007F652A" w:rsidP="007F652A">
      <w:pPr>
        <w:numPr>
          <w:ilvl w:val="0"/>
          <w:numId w:val="10"/>
        </w:numPr>
        <w:spacing w:after="240"/>
        <w:ind w:left="709" w:hanging="349"/>
        <w:rPr>
          <w:rFonts w:ascii="Arial" w:hAnsi="Arial" w:cs="Arial"/>
          <w:sz w:val="20"/>
          <w:szCs w:val="20"/>
        </w:rPr>
      </w:pPr>
      <w:r w:rsidRPr="008F1B1E">
        <w:rPr>
          <w:rFonts w:ascii="Arial" w:hAnsi="Arial" w:cs="Arial"/>
          <w:sz w:val="20"/>
          <w:szCs w:val="20"/>
        </w:rPr>
        <w:t>prawo do usunięcia swoich danych (art. 17 RODO) - jeśli nie zaistniały okoliczności, o których mowa w art. 17 ust. 3 RODO,</w:t>
      </w:r>
    </w:p>
    <w:p w14:paraId="137D60A9" w14:textId="77777777" w:rsidR="007F652A" w:rsidRPr="008F1B1E" w:rsidRDefault="007F652A" w:rsidP="007F652A">
      <w:pPr>
        <w:numPr>
          <w:ilvl w:val="0"/>
          <w:numId w:val="10"/>
        </w:numPr>
        <w:tabs>
          <w:tab w:val="left" w:pos="715"/>
        </w:tabs>
        <w:autoSpaceDE w:val="0"/>
        <w:autoSpaceDN w:val="0"/>
        <w:adjustRightInd w:val="0"/>
        <w:spacing w:before="240" w:after="120" w:line="312" w:lineRule="exact"/>
        <w:ind w:left="715" w:hanging="36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prawo żądania od Administratora ograniczenia przetwarzania z zastrzeżeniem przypadków, o których mowa w art.18 ust.2 RODO.</w:t>
      </w:r>
    </w:p>
    <w:p w14:paraId="4BF1E9DE" w14:textId="77777777" w:rsidR="007F652A" w:rsidRPr="008F1B1E" w:rsidRDefault="007F652A" w:rsidP="007F652A">
      <w:pPr>
        <w:numPr>
          <w:ilvl w:val="0"/>
          <w:numId w:val="10"/>
        </w:numPr>
        <w:spacing w:after="240"/>
        <w:ind w:left="709" w:hanging="349"/>
        <w:rPr>
          <w:rFonts w:ascii="Arial" w:hAnsi="Arial" w:cs="Arial"/>
          <w:sz w:val="20"/>
          <w:szCs w:val="20"/>
        </w:rPr>
      </w:pPr>
      <w:r w:rsidRPr="008F1B1E">
        <w:rPr>
          <w:rFonts w:ascii="Arial" w:hAnsi="Arial" w:cs="Arial"/>
          <w:sz w:val="20"/>
          <w:szCs w:val="20"/>
        </w:rPr>
        <w:t>prawo do przenoszenia swoich danych na podstawie art. 20 RODO - jeśli przetwarzanie odbywa się na podstawie umowy: w celu jej zawarcia lub realizacji (w myśl art. 6 ust. 1 lit. b RODO), oraz w sposób zautomatyzowany</w:t>
      </w:r>
      <w:r w:rsidRPr="008F1B1E">
        <w:rPr>
          <w:rFonts w:ascii="Arial" w:hAnsi="Arial" w:cs="Arial"/>
          <w:sz w:val="20"/>
          <w:szCs w:val="20"/>
          <w:vertAlign w:val="superscript"/>
        </w:rPr>
        <w:footnoteReference w:id="7"/>
      </w:r>
      <w:r w:rsidRPr="008F1B1E">
        <w:rPr>
          <w:rFonts w:ascii="Arial" w:hAnsi="Arial" w:cs="Arial"/>
          <w:sz w:val="20"/>
          <w:szCs w:val="20"/>
        </w:rPr>
        <w:t>,</w:t>
      </w:r>
      <w:r w:rsidRPr="008F1B1E" w:rsidDel="001B6B0F">
        <w:rPr>
          <w:rFonts w:ascii="Arial" w:hAnsi="Arial" w:cs="Arial"/>
          <w:sz w:val="20"/>
          <w:szCs w:val="20"/>
        </w:rPr>
        <w:t xml:space="preserve"> </w:t>
      </w:r>
    </w:p>
    <w:p w14:paraId="1AA5C583" w14:textId="77777777" w:rsidR="007F652A" w:rsidRPr="008F1B1E" w:rsidRDefault="007F652A" w:rsidP="007F652A">
      <w:pPr>
        <w:numPr>
          <w:ilvl w:val="0"/>
          <w:numId w:val="10"/>
        </w:numPr>
        <w:spacing w:after="240"/>
        <w:ind w:left="709" w:hanging="349"/>
        <w:jc w:val="both"/>
        <w:rPr>
          <w:rFonts w:ascii="Arial" w:hAnsi="Arial" w:cs="Arial"/>
          <w:sz w:val="20"/>
          <w:szCs w:val="20"/>
        </w:rPr>
      </w:pPr>
      <w:r w:rsidRPr="008F1B1E">
        <w:rPr>
          <w:rFonts w:ascii="Arial" w:hAnsi="Arial" w:cs="Arial"/>
          <w:sz w:val="20"/>
          <w:szCs w:val="20"/>
        </w:rPr>
        <w:t xml:space="preserve">prawo wniesienia sprzeciwu wobec przetwarzania swoich danych -  na podstawie art. 21 RODO, jeśli przetwarzanie odbywa się w celu wykonywania zadania realizowanego w interesie </w:t>
      </w:r>
      <w:r w:rsidRPr="008F1B1E">
        <w:rPr>
          <w:rFonts w:ascii="Arial" w:hAnsi="Arial" w:cs="Arial"/>
          <w:sz w:val="20"/>
          <w:szCs w:val="20"/>
        </w:rPr>
        <w:lastRenderedPageBreak/>
        <w:t>publicznym lub w ramach sprawowania władzy publicznej, powierzonej Administratorowi (tj. w celu, o którym mowa w art. 6 ust. 1 lit. e RODO).</w:t>
      </w:r>
    </w:p>
    <w:p w14:paraId="64970097" w14:textId="77777777" w:rsidR="007F652A" w:rsidRPr="008F1B1E" w:rsidRDefault="007F652A" w:rsidP="007F652A">
      <w:pPr>
        <w:autoSpaceDE w:val="0"/>
        <w:autoSpaceDN w:val="0"/>
        <w:adjustRightInd w:val="0"/>
        <w:spacing w:before="240" w:after="120" w:line="293" w:lineRule="exact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Ponadto, osoba, której dane dotyczą, ma prawo wniesienia skargi do organu nadzorczego, którym jest Prezes Urzędu Ochrony Danych Osobowych (art. 77 RODO) - w przypadku, gdy uzna, iż przetwarzanie jej danych osobowych narusza przepisy RODO lub inne krajowe przepisy regulujących kwestię ochrony danych osobowych</w:t>
      </w:r>
      <w:r w:rsidRPr="008F1B1E">
        <w:rPr>
          <w:rFonts w:ascii="Arial" w:eastAsia="Times New Roman" w:hAnsi="Arial" w:cs="Arial"/>
          <w:sz w:val="20"/>
          <w:szCs w:val="20"/>
          <w:lang w:eastAsia="pl-PL"/>
        </w:rPr>
        <w:t>, obowiązujące w Rzeczpospolitej Polskiej</w:t>
      </w:r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14:paraId="0FFE7E12" w14:textId="77777777" w:rsidR="007F652A" w:rsidRPr="008F1B1E" w:rsidRDefault="007F652A" w:rsidP="007F652A">
      <w:pPr>
        <w:autoSpaceDE w:val="0"/>
        <w:autoSpaceDN w:val="0"/>
        <w:adjustRightInd w:val="0"/>
        <w:spacing w:before="240" w:after="120" w:line="293" w:lineRule="exact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pytań, kontakt z Inspektorem Ochrony Danych Osobowych </w:t>
      </w:r>
      <w:proofErr w:type="spellStart"/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MFiPR</w:t>
      </w:r>
      <w:proofErr w:type="spellEnd"/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jest możliwy:</w:t>
      </w:r>
    </w:p>
    <w:p w14:paraId="31372A84" w14:textId="77777777" w:rsidR="007F652A" w:rsidRPr="008F1B1E" w:rsidRDefault="007F652A" w:rsidP="007F652A">
      <w:pPr>
        <w:numPr>
          <w:ilvl w:val="0"/>
          <w:numId w:val="11"/>
        </w:numPr>
        <w:spacing w:after="120"/>
        <w:ind w:left="397"/>
        <w:rPr>
          <w:rFonts w:ascii="Arial" w:hAnsi="Arial" w:cs="Arial"/>
          <w:sz w:val="20"/>
          <w:szCs w:val="20"/>
        </w:rPr>
      </w:pPr>
      <w:r w:rsidRPr="008F1B1E">
        <w:rPr>
          <w:rFonts w:ascii="Arial" w:hAnsi="Arial" w:cs="Arial"/>
          <w:sz w:val="20"/>
          <w:szCs w:val="20"/>
        </w:rPr>
        <w:t>pod adresem: ul. Wspólna 2/4, 00-926 Warszawa,</w:t>
      </w:r>
    </w:p>
    <w:p w14:paraId="2C66E9B7" w14:textId="77777777" w:rsidR="007F652A" w:rsidRPr="008F1B1E" w:rsidRDefault="007F652A" w:rsidP="007F652A">
      <w:pPr>
        <w:numPr>
          <w:ilvl w:val="0"/>
          <w:numId w:val="11"/>
        </w:numPr>
        <w:tabs>
          <w:tab w:val="left" w:pos="730"/>
        </w:tabs>
        <w:autoSpaceDE w:val="0"/>
        <w:autoSpaceDN w:val="0"/>
        <w:adjustRightInd w:val="0"/>
        <w:spacing w:before="5" w:after="0" w:line="422" w:lineRule="exact"/>
        <w:ind w:left="37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pod adresem poczty elektronicznej:</w:t>
      </w:r>
      <w:r w:rsidRPr="008F1B1E"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  <w:t xml:space="preserve"> </w:t>
      </w:r>
      <w:hyperlink r:id="rId11" w:history="1">
        <w:r w:rsidRPr="008F1B1E">
          <w:rPr>
            <w:rFonts w:ascii="Arial" w:eastAsia="Times New Roman" w:hAnsi="Arial" w:cs="Arial"/>
            <w:i/>
            <w:color w:val="0066CC"/>
            <w:spacing w:val="10"/>
            <w:sz w:val="20"/>
            <w:szCs w:val="20"/>
            <w:u w:val="single"/>
            <w:lang w:val="en-US" w:eastAsia="pl-PL"/>
          </w:rPr>
          <w:t>iod@mfipr.gov.pl</w:t>
        </w:r>
      </w:hyperlink>
    </w:p>
    <w:p w14:paraId="0320CA35" w14:textId="77777777" w:rsidR="007F652A" w:rsidRPr="008F1B1E" w:rsidRDefault="007F652A" w:rsidP="007F652A">
      <w:pPr>
        <w:numPr>
          <w:ilvl w:val="0"/>
          <w:numId w:val="11"/>
        </w:numPr>
        <w:tabs>
          <w:tab w:val="left" w:pos="730"/>
        </w:tabs>
        <w:autoSpaceDE w:val="0"/>
        <w:autoSpaceDN w:val="0"/>
        <w:adjustRightInd w:val="0"/>
        <w:spacing w:before="5" w:after="0" w:line="422" w:lineRule="exact"/>
        <w:ind w:left="374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  <w:r w:rsidRPr="008F1B1E">
        <w:rPr>
          <w:rFonts w:ascii="Arial" w:eastAsia="Times New Roman" w:hAnsi="Arial" w:cs="Arial"/>
          <w:iCs/>
          <w:spacing w:val="10"/>
          <w:sz w:val="20"/>
          <w:szCs w:val="20"/>
          <w:lang w:val="en-US" w:eastAsia="pl-PL"/>
        </w:rPr>
        <w:t xml:space="preserve">pod </w:t>
      </w:r>
      <w:proofErr w:type="spellStart"/>
      <w:r w:rsidRPr="008F1B1E">
        <w:rPr>
          <w:rFonts w:ascii="Arial" w:eastAsia="Times New Roman" w:hAnsi="Arial" w:cs="Arial"/>
          <w:iCs/>
          <w:spacing w:val="10"/>
          <w:sz w:val="20"/>
          <w:szCs w:val="20"/>
          <w:lang w:val="en-US" w:eastAsia="pl-PL"/>
        </w:rPr>
        <w:t>numerem</w:t>
      </w:r>
      <w:proofErr w:type="spellEnd"/>
      <w:r w:rsidRPr="008F1B1E">
        <w:rPr>
          <w:rFonts w:ascii="Arial" w:eastAsia="Times New Roman" w:hAnsi="Arial" w:cs="Arial"/>
          <w:iCs/>
          <w:spacing w:val="10"/>
          <w:sz w:val="20"/>
          <w:szCs w:val="20"/>
          <w:lang w:val="en-US" w:eastAsia="pl-PL"/>
        </w:rPr>
        <w:t xml:space="preserve"> </w:t>
      </w:r>
      <w:proofErr w:type="spellStart"/>
      <w:r w:rsidRPr="008F1B1E">
        <w:rPr>
          <w:rFonts w:ascii="Arial" w:eastAsia="Times New Roman" w:hAnsi="Arial" w:cs="Arial"/>
          <w:iCs/>
          <w:spacing w:val="10"/>
          <w:sz w:val="20"/>
          <w:szCs w:val="20"/>
          <w:lang w:val="en-US" w:eastAsia="pl-PL"/>
        </w:rPr>
        <w:t>telefonu</w:t>
      </w:r>
      <w:proofErr w:type="spellEnd"/>
      <w:r w:rsidRPr="008F1B1E">
        <w:rPr>
          <w:rFonts w:ascii="Arial" w:eastAsia="Times New Roman" w:hAnsi="Arial" w:cs="Arial"/>
          <w:b/>
          <w:i/>
          <w:iCs/>
          <w:color w:val="000000"/>
          <w:spacing w:val="10"/>
          <w:sz w:val="20"/>
          <w:szCs w:val="20"/>
          <w:lang w:val="en-US" w:eastAsia="pl-PL"/>
        </w:rPr>
        <w:t xml:space="preserve">: </w:t>
      </w:r>
      <w:r>
        <w:rPr>
          <w:rFonts w:ascii="Arial" w:eastAsia="Times New Roman" w:hAnsi="Arial" w:cs="Arial"/>
          <w:b/>
          <w:iCs/>
          <w:color w:val="000000"/>
          <w:spacing w:val="10"/>
          <w:sz w:val="20"/>
          <w:szCs w:val="20"/>
          <w:lang w:val="en-US" w:eastAsia="pl-PL"/>
        </w:rPr>
        <w:t>22 273 71 21</w:t>
      </w:r>
      <w:r w:rsidRPr="008F1B1E">
        <w:rPr>
          <w:rFonts w:ascii="Arial" w:eastAsia="Times New Roman" w:hAnsi="Arial" w:cs="Arial"/>
          <w:iCs/>
          <w:color w:val="000000"/>
          <w:spacing w:val="10"/>
          <w:sz w:val="20"/>
          <w:szCs w:val="20"/>
          <w:lang w:val="en-US" w:eastAsia="pl-PL"/>
        </w:rPr>
        <w:t>,</w:t>
      </w:r>
    </w:p>
    <w:p w14:paraId="1BF9F3A0" w14:textId="77777777" w:rsidR="007F652A" w:rsidRPr="008F1B1E" w:rsidRDefault="007F652A" w:rsidP="007F652A">
      <w:pPr>
        <w:autoSpaceDE w:val="0"/>
        <w:autoSpaceDN w:val="0"/>
        <w:adjustRightInd w:val="0"/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F040696" w14:textId="77777777" w:rsidR="007F652A" w:rsidRPr="008F1B1E" w:rsidRDefault="007F652A" w:rsidP="007F652A">
      <w:pPr>
        <w:autoSpaceDE w:val="0"/>
        <w:autoSpaceDN w:val="0"/>
        <w:adjustRightInd w:val="0"/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7D8195" w14:textId="77777777" w:rsidR="007F652A" w:rsidRPr="008F1B1E" w:rsidRDefault="007F652A" w:rsidP="007F652A">
      <w:pPr>
        <w:autoSpaceDE w:val="0"/>
        <w:autoSpaceDN w:val="0"/>
        <w:adjustRightInd w:val="0"/>
        <w:spacing w:before="86" w:after="0" w:line="293" w:lineRule="exact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Informacje o danych osobowych zostały przekazane Instytucji Zarządzającej </w:t>
      </w:r>
      <w:proofErr w:type="spellStart"/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POIiŚ</w:t>
      </w:r>
      <w:proofErr w:type="spellEnd"/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2014-2020 przez podmioty pełniące funkcje instytucji pośredniczących i wdrażających.</w:t>
      </w:r>
    </w:p>
    <w:p w14:paraId="41E109D8" w14:textId="77777777" w:rsidR="007F652A" w:rsidRPr="008F1B1E" w:rsidRDefault="007F652A" w:rsidP="007F652A">
      <w:pPr>
        <w:autoSpaceDE w:val="0"/>
        <w:autoSpaceDN w:val="0"/>
        <w:adjustRightInd w:val="0"/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1437FB4" w14:textId="77777777" w:rsidR="007F652A" w:rsidRPr="008F1B1E" w:rsidRDefault="007F652A" w:rsidP="007F652A">
      <w:pPr>
        <w:autoSpaceDE w:val="0"/>
        <w:autoSpaceDN w:val="0"/>
        <w:adjustRightInd w:val="0"/>
        <w:spacing w:before="120" w:after="0" w:line="293" w:lineRule="exact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F1B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Dane osobowe nie będą objęte procesem zautomatyzowanego podejmowania decyzji, w tym profilowania.</w:t>
      </w:r>
    </w:p>
    <w:p w14:paraId="45870D3C" w14:textId="77777777" w:rsidR="007F652A" w:rsidRPr="008F1B1E" w:rsidRDefault="007F652A" w:rsidP="007F652A">
      <w:pPr>
        <w:spacing w:after="360"/>
        <w:jc w:val="both"/>
        <w:rPr>
          <w:rFonts w:ascii="Nunito Sans" w:hAnsi="Nunito Sans"/>
          <w:sz w:val="20"/>
          <w:szCs w:val="20"/>
        </w:rPr>
      </w:pPr>
    </w:p>
    <w:p w14:paraId="69137F8D" w14:textId="77777777" w:rsidR="007F652A" w:rsidRPr="008F1B1E" w:rsidRDefault="007F652A" w:rsidP="007F652A"/>
    <w:p w14:paraId="2C112C60" w14:textId="77777777" w:rsidR="007F652A" w:rsidRPr="009F5270" w:rsidRDefault="007F652A" w:rsidP="007F652A">
      <w:pPr>
        <w:suppressAutoHyphens/>
        <w:spacing w:after="240"/>
        <w:jc w:val="both"/>
        <w:rPr>
          <w:rFonts w:ascii="Nunito Sans" w:hAnsi="Nunito Sans"/>
          <w:sz w:val="20"/>
          <w:szCs w:val="20"/>
        </w:rPr>
      </w:pPr>
    </w:p>
    <w:p w14:paraId="285E83C9" w14:textId="77777777" w:rsidR="007F652A" w:rsidRPr="009F5270" w:rsidRDefault="007F652A" w:rsidP="00EC3FD6">
      <w:pPr>
        <w:suppressAutoHyphens/>
        <w:spacing w:after="240"/>
        <w:jc w:val="both"/>
        <w:rPr>
          <w:rFonts w:ascii="Nunito Sans" w:hAnsi="Nunito Sans"/>
          <w:sz w:val="20"/>
          <w:szCs w:val="20"/>
        </w:rPr>
      </w:pPr>
    </w:p>
    <w:sectPr w:rsidR="007F652A" w:rsidRPr="009F5270" w:rsidSect="003C38D6">
      <w:headerReference w:type="default" r:id="rId12"/>
      <w:footerReference w:type="default" r:id="rId13"/>
      <w:pgSz w:w="11906" w:h="16838"/>
      <w:pgMar w:top="1417" w:right="1417" w:bottom="1417" w:left="1417" w:header="708" w:footer="25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65800" w14:textId="77777777" w:rsidR="007327B6" w:rsidRDefault="007327B6" w:rsidP="000C498D">
      <w:pPr>
        <w:spacing w:after="0" w:line="240" w:lineRule="auto"/>
      </w:pPr>
      <w:r>
        <w:separator/>
      </w:r>
    </w:p>
  </w:endnote>
  <w:endnote w:type="continuationSeparator" w:id="0">
    <w:p w14:paraId="1D8C0449" w14:textId="77777777" w:rsidR="007327B6" w:rsidRDefault="007327B6" w:rsidP="000C4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unito Sans">
    <w:charset w:val="EE"/>
    <w:family w:val="auto"/>
    <w:pitch w:val="variable"/>
    <w:sig w:usb0="A00002FF" w:usb1="5000204B" w:usb2="00000000" w:usb3="00000000" w:csb0="000001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7122910"/>
      <w:docPartObj>
        <w:docPartGallery w:val="Page Numbers (Bottom of Page)"/>
        <w:docPartUnique/>
      </w:docPartObj>
    </w:sdtPr>
    <w:sdtContent>
      <w:p w14:paraId="0C6F5255" w14:textId="77777777" w:rsidR="003C38D6" w:rsidRDefault="003C38D6" w:rsidP="003C38D6">
        <w:pPr>
          <w:tabs>
            <w:tab w:val="center" w:pos="4536"/>
            <w:tab w:val="right" w:pos="9072"/>
          </w:tabs>
          <w:spacing w:after="0"/>
          <w:jc w:val="center"/>
          <w:rPr>
            <w:rFonts w:eastAsia="SimSun" w:cs="F"/>
            <w:kern w:val="3"/>
            <w:sz w:val="16"/>
            <w:szCs w:val="16"/>
          </w:rPr>
        </w:pPr>
        <w:r>
          <w:rPr>
            <w:rFonts w:eastAsia="SimSun" w:cs="F"/>
            <w:kern w:val="3"/>
            <w:sz w:val="16"/>
            <w:szCs w:val="16"/>
          </w:rPr>
          <w:t xml:space="preserve">Projekt pn. </w:t>
        </w:r>
        <w:r>
          <w:rPr>
            <w:rFonts w:eastAsia="SimSun" w:cs="F"/>
            <w:b/>
            <w:bCs/>
            <w:kern w:val="3"/>
            <w:sz w:val="16"/>
            <w:szCs w:val="16"/>
          </w:rPr>
          <w:t>„Poprawa bezpieczeństwa pieszych w Gminie Żukowo poprzez wyznaczenie, wyniesienie i doposażenie przejść dla pieszych w urządzenia lub obiekty zwiększające bezpieczeństwo oraz doposażenie szkół w narzędzia edukacyjne z zakresu ruchu drogowego”</w:t>
        </w:r>
        <w:r>
          <w:rPr>
            <w:rFonts w:eastAsia="SimSun" w:cs="F"/>
            <w:kern w:val="3"/>
            <w:sz w:val="16"/>
            <w:szCs w:val="16"/>
          </w:rPr>
          <w:t xml:space="preserve"> jest współfinansowany ze środków Funduszu Spójności w ramach Programu Operacyjnego Infrastruktura i Środowisko na lata 2014–2020, Priorytet III: „Rozwój sieci drogowej TEN-T i transportu multimodalnego” w Działaniu 3.1 „Rozwój drogowej i lotniczej sieci TEN-T” </w:t>
        </w:r>
      </w:p>
      <w:p w14:paraId="39E6ABCD" w14:textId="189244D7" w:rsidR="00E45F6D" w:rsidRPr="003C38D6" w:rsidRDefault="003C38D6" w:rsidP="003C38D6">
        <w:pPr>
          <w:tabs>
            <w:tab w:val="center" w:pos="4536"/>
            <w:tab w:val="right" w:pos="9072"/>
          </w:tabs>
          <w:jc w:val="center"/>
          <w:rPr>
            <w:rFonts w:asciiTheme="majorHAnsi" w:eastAsiaTheme="minorHAnsi" w:hAnsiTheme="majorHAnsi" w:cstheme="minorBidi"/>
            <w:sz w:val="18"/>
            <w:szCs w:val="18"/>
          </w:rPr>
        </w:pPr>
        <w:r>
          <w:rPr>
            <w:rFonts w:eastAsia="SimSun" w:cs="F"/>
            <w:kern w:val="3"/>
            <w:sz w:val="16"/>
            <w:szCs w:val="16"/>
          </w:rPr>
          <w:t>Umowa nr POIS.03.01.00-00-0143/22-00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602FC" w14:textId="77777777" w:rsidR="007327B6" w:rsidRDefault="007327B6" w:rsidP="000C498D">
      <w:pPr>
        <w:spacing w:after="0" w:line="240" w:lineRule="auto"/>
      </w:pPr>
      <w:r>
        <w:separator/>
      </w:r>
    </w:p>
  </w:footnote>
  <w:footnote w:type="continuationSeparator" w:id="0">
    <w:p w14:paraId="7D894BE3" w14:textId="77777777" w:rsidR="007327B6" w:rsidRDefault="007327B6" w:rsidP="000C498D">
      <w:pPr>
        <w:spacing w:after="0" w:line="240" w:lineRule="auto"/>
      </w:pPr>
      <w:r>
        <w:continuationSeparator/>
      </w:r>
    </w:p>
  </w:footnote>
  <w:footnote w:id="1">
    <w:p w14:paraId="29E024C9" w14:textId="77777777" w:rsidR="00E45F6D" w:rsidRPr="008F1B1E" w:rsidRDefault="00E45F6D" w:rsidP="007F652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8F1B1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F1B1E">
        <w:rPr>
          <w:rFonts w:ascii="Arial" w:hAnsi="Arial" w:cs="Arial"/>
          <w:sz w:val="16"/>
          <w:szCs w:val="16"/>
        </w:rPr>
        <w:t xml:space="preserve"> Należy podać informacje na temat podmiotu przetwarzającego tj. Beneficjenta, wykonującego obowiązek informacyjny w imieniu Administratora na podstawie umowy/porozumienia z CUPT. W przypadku dalszego powierzenia danych przez beneficjenta należy odpowiednio zmodyfikować zapis.</w:t>
      </w:r>
    </w:p>
  </w:footnote>
  <w:footnote w:id="2">
    <w:p w14:paraId="16EFF88E" w14:textId="77777777" w:rsidR="00E45F6D" w:rsidRPr="008F1B1E" w:rsidRDefault="00E45F6D" w:rsidP="007F652A">
      <w:pPr>
        <w:pStyle w:val="Style7"/>
        <w:widowControl/>
        <w:jc w:val="both"/>
        <w:rPr>
          <w:rStyle w:val="FontStyle13"/>
        </w:rPr>
      </w:pPr>
      <w:r w:rsidRPr="008F1B1E">
        <w:rPr>
          <w:rStyle w:val="FontStyle13"/>
          <w:vertAlign w:val="superscript"/>
        </w:rPr>
        <w:footnoteRef/>
      </w:r>
      <w:r w:rsidRPr="008F1B1E">
        <w:rPr>
          <w:rStyle w:val="FontStyle13"/>
        </w:rPr>
        <w:t xml:space="preserve"> Należy podać szczegółowy cel przetwarzania danych osobowych.</w:t>
      </w:r>
    </w:p>
  </w:footnote>
  <w:footnote w:id="3">
    <w:p w14:paraId="0F1F28A5" w14:textId="77777777" w:rsidR="00E45F6D" w:rsidRPr="008F1B1E" w:rsidRDefault="00E45F6D" w:rsidP="007F652A">
      <w:pPr>
        <w:pStyle w:val="Style7"/>
        <w:widowControl/>
        <w:jc w:val="both"/>
        <w:rPr>
          <w:rStyle w:val="FontStyle13"/>
        </w:rPr>
      </w:pPr>
      <w:r w:rsidRPr="008F1B1E">
        <w:rPr>
          <w:rStyle w:val="FontStyle13"/>
          <w:vertAlign w:val="superscript"/>
        </w:rPr>
        <w:footnoteRef/>
      </w:r>
      <w:r w:rsidRPr="008F1B1E">
        <w:rPr>
          <w:rStyle w:val="FontStyle13"/>
        </w:rPr>
        <w:t xml:space="preserve"> Należy wybrać jedną lub kilka podstaw.</w:t>
      </w:r>
    </w:p>
  </w:footnote>
  <w:footnote w:id="4">
    <w:p w14:paraId="3966F93D" w14:textId="77777777" w:rsidR="00E45F6D" w:rsidRPr="008F1B1E" w:rsidRDefault="00E45F6D" w:rsidP="007F652A">
      <w:pPr>
        <w:pStyle w:val="Style7"/>
        <w:widowControl/>
        <w:jc w:val="both"/>
        <w:rPr>
          <w:rStyle w:val="FontStyle13"/>
        </w:rPr>
      </w:pPr>
      <w:r w:rsidRPr="008F1B1E">
        <w:rPr>
          <w:rStyle w:val="FontStyle13"/>
          <w:vertAlign w:val="superscript"/>
        </w:rPr>
        <w:footnoteRef/>
      </w:r>
      <w:r w:rsidRPr="008F1B1E">
        <w:rPr>
          <w:rStyle w:val="FontStyle13"/>
        </w:rPr>
        <w:t xml:space="preserve"> Należy wskazać jeden lub kilka przepisów prawa - możliwe jest ich przywołanie w zakresie ograniczonym na potrzeby</w:t>
      </w:r>
    </w:p>
    <w:p w14:paraId="3E7474F3" w14:textId="77777777" w:rsidR="00E45F6D" w:rsidRDefault="00E45F6D" w:rsidP="007F652A">
      <w:pPr>
        <w:pStyle w:val="Style6"/>
        <w:widowControl/>
        <w:jc w:val="both"/>
        <w:rPr>
          <w:rStyle w:val="FontStyle13"/>
        </w:rPr>
      </w:pPr>
      <w:r w:rsidRPr="008F1B1E">
        <w:rPr>
          <w:rStyle w:val="FontStyle13"/>
        </w:rPr>
        <w:t xml:space="preserve">  konkretnej klauzuli.</w:t>
      </w:r>
    </w:p>
  </w:footnote>
  <w:footnote w:id="5">
    <w:p w14:paraId="14B75550" w14:textId="77777777" w:rsidR="00E45F6D" w:rsidRPr="003535BE" w:rsidRDefault="00E45F6D" w:rsidP="007F652A">
      <w:pPr>
        <w:pStyle w:val="Tekstprzypisudolnego"/>
        <w:spacing w:before="240" w:after="120"/>
        <w:rPr>
          <w:rFonts w:ascii="Arial" w:hAnsi="Arial" w:cs="Arial"/>
          <w:color w:val="FF0000"/>
          <w:sz w:val="17"/>
          <w:szCs w:val="17"/>
        </w:rPr>
      </w:pPr>
      <w:r w:rsidRPr="008F1B1E">
        <w:rPr>
          <w:rStyle w:val="Odwoanieprzypisudolnego"/>
          <w:rFonts w:ascii="Arial" w:hAnsi="Arial" w:cs="Arial"/>
          <w:sz w:val="17"/>
          <w:szCs w:val="17"/>
        </w:rPr>
        <w:footnoteRef/>
      </w:r>
      <w:r w:rsidRPr="008F1B1E">
        <w:rPr>
          <w:rFonts w:ascii="Arial" w:hAnsi="Arial" w:cs="Arial"/>
          <w:sz w:val="17"/>
          <w:szCs w:val="17"/>
        </w:rPr>
        <w:t xml:space="preserve"> Informacje podawane w przypadku wykonywania obowiązku informacyjnego na podstawie art. 14 RODO.</w:t>
      </w:r>
    </w:p>
  </w:footnote>
  <w:footnote w:id="6">
    <w:p w14:paraId="58509908" w14:textId="77777777" w:rsidR="00E45F6D" w:rsidRPr="008F1B1E" w:rsidRDefault="00E45F6D" w:rsidP="007F652A">
      <w:pPr>
        <w:pStyle w:val="Tekstprzypisudolnego"/>
        <w:rPr>
          <w:rFonts w:ascii="Arial" w:hAnsi="Arial" w:cs="Arial"/>
          <w:sz w:val="17"/>
          <w:szCs w:val="17"/>
        </w:rPr>
      </w:pPr>
      <w:r w:rsidRPr="008F1B1E">
        <w:rPr>
          <w:rStyle w:val="Odwoanieprzypisudolnego"/>
          <w:rFonts w:ascii="Arial" w:hAnsi="Arial" w:cs="Arial"/>
          <w:sz w:val="17"/>
          <w:szCs w:val="17"/>
        </w:rPr>
        <w:footnoteRef/>
      </w:r>
      <w:r w:rsidRPr="008F1B1E">
        <w:rPr>
          <w:rFonts w:ascii="Arial" w:hAnsi="Arial" w:cs="Arial"/>
          <w:sz w:val="17"/>
          <w:szCs w:val="17"/>
        </w:rPr>
        <w:t xml:space="preserve"> O ile dotyczy.</w:t>
      </w:r>
    </w:p>
  </w:footnote>
  <w:footnote w:id="7">
    <w:p w14:paraId="270B9FE0" w14:textId="77777777" w:rsidR="00E45F6D" w:rsidRPr="00F16F5D" w:rsidRDefault="00E45F6D" w:rsidP="007F652A">
      <w:pPr>
        <w:pStyle w:val="Tekstprzypisudolnego"/>
        <w:rPr>
          <w:rFonts w:ascii="Arial" w:hAnsi="Arial" w:cs="Arial"/>
          <w:color w:val="FF0000"/>
          <w:sz w:val="17"/>
          <w:szCs w:val="17"/>
        </w:rPr>
      </w:pPr>
      <w:r w:rsidRPr="008F1B1E">
        <w:rPr>
          <w:rStyle w:val="Odwoanieprzypisudolnego"/>
          <w:rFonts w:ascii="Arial" w:hAnsi="Arial" w:cs="Arial"/>
          <w:sz w:val="17"/>
          <w:szCs w:val="17"/>
        </w:rPr>
        <w:footnoteRef/>
      </w:r>
      <w:r w:rsidRPr="008F1B1E">
        <w:rPr>
          <w:rFonts w:ascii="Arial" w:hAnsi="Arial" w:cs="Arial"/>
          <w:sz w:val="17"/>
          <w:szCs w:val="17"/>
        </w:rPr>
        <w:t xml:space="preserve"> 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E7F97" w14:textId="0DCB664E" w:rsidR="004A30D5" w:rsidRDefault="004A30D5" w:rsidP="004A30D5">
    <w:pPr>
      <w:jc w:val="cen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BA95DC0" wp14:editId="6AD0CCAA">
          <wp:simplePos x="0" y="0"/>
          <wp:positionH relativeFrom="margin">
            <wp:posOffset>262695</wp:posOffset>
          </wp:positionH>
          <wp:positionV relativeFrom="margin">
            <wp:posOffset>-875323</wp:posOffset>
          </wp:positionV>
          <wp:extent cx="5389245" cy="702945"/>
          <wp:effectExtent l="0" t="0" r="1905" b="1905"/>
          <wp:wrapSquare wrapText="bothSides"/>
          <wp:docPr id="747726060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7726060" name="Obraz 1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9245" cy="702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EA18AA" w14:textId="629AE754" w:rsidR="002B785F" w:rsidRDefault="00000000">
    <w:pPr>
      <w:pStyle w:val="Nagwek"/>
    </w:pPr>
    <w:sdt>
      <w:sdtPr>
        <w:id w:val="-757905158"/>
        <w:docPartObj>
          <w:docPartGallery w:val="Page Numbers (Margins)"/>
          <w:docPartUnique/>
        </w:docPartObj>
      </w:sdtPr>
      <w:sdtContent>
        <w:r w:rsidR="002B785F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BA22D68" wp14:editId="37B4B1B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C09CF5" w14:textId="77777777" w:rsidR="002B785F" w:rsidRPr="005B3F0D" w:rsidRDefault="002B785F" w:rsidP="002B785F">
                              <w:pPr>
                                <w:pStyle w:val="Stopka"/>
                                <w:rPr>
                                  <w:rFonts w:asciiTheme="minorHAnsi" w:eastAsiaTheme="majorEastAsia" w:hAnsiTheme="minorHAnsi" w:cstheme="minorHAnsi"/>
                                  <w:sz w:val="16"/>
                                  <w:szCs w:val="16"/>
                                </w:rPr>
                              </w:pPr>
                              <w:r w:rsidRPr="005B3F0D">
                                <w:rPr>
                                  <w:rFonts w:asciiTheme="minorHAnsi" w:eastAsiaTheme="majorEastAsia" w:hAnsiTheme="minorHAnsi" w:cstheme="minorHAnsi"/>
                                  <w:sz w:val="16"/>
                                  <w:szCs w:val="16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ajorEastAsia" w:hAnsiTheme="minorHAnsi" w:cstheme="minorHAnsi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5B3F0D">
                                <w:rPr>
                                  <w:rFonts w:asciiTheme="minorHAnsi" w:eastAsiaTheme="minorEastAsia" w:hAnsiTheme="minorHAnsi" w:cstheme="minorHAnsi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5B3F0D"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5B3F0D">
                                <w:rPr>
                                  <w:rFonts w:asciiTheme="minorHAnsi" w:eastAsiaTheme="minorEastAsia" w:hAnsiTheme="minorHAnsi" w:cstheme="minorHAnsi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5B3F0D">
                                <w:rPr>
                                  <w:rFonts w:asciiTheme="minorHAnsi" w:eastAsiaTheme="majorEastAsia" w:hAnsiTheme="minorHAnsi" w:cstheme="minorHAnsi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5B3F0D">
                                <w:rPr>
                                  <w:rFonts w:asciiTheme="minorHAnsi" w:eastAsiaTheme="majorEastAsia" w:hAnsiTheme="minorHAnsi" w:cstheme="minorHAns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BA22D68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45C09CF5" w14:textId="77777777" w:rsidR="002B785F" w:rsidRPr="005B3F0D" w:rsidRDefault="002B785F" w:rsidP="002B785F">
                        <w:pPr>
                          <w:pStyle w:val="Stopka"/>
                          <w:rPr>
                            <w:rFonts w:asciiTheme="minorHAnsi" w:eastAsiaTheme="majorEastAsia" w:hAnsiTheme="minorHAnsi" w:cstheme="minorHAnsi"/>
                            <w:sz w:val="16"/>
                            <w:szCs w:val="16"/>
                          </w:rPr>
                        </w:pPr>
                        <w:r w:rsidRPr="005B3F0D">
                          <w:rPr>
                            <w:rFonts w:asciiTheme="minorHAnsi" w:eastAsiaTheme="majorEastAsia" w:hAnsiTheme="minorHAnsi" w:cstheme="minorHAnsi"/>
                            <w:sz w:val="16"/>
                            <w:szCs w:val="16"/>
                          </w:rPr>
                          <w:t>Strona</w:t>
                        </w:r>
                        <w:r>
                          <w:rPr>
                            <w:rFonts w:asciiTheme="minorHAnsi" w:eastAsiaTheme="majorEastAsia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r w:rsidRPr="005B3F0D">
                          <w:rPr>
                            <w:rFonts w:asciiTheme="minorHAnsi" w:eastAsiaTheme="minorEastAsia" w:hAnsiTheme="minorHAnsi" w:cstheme="minorHAnsi"/>
                            <w:sz w:val="16"/>
                            <w:szCs w:val="16"/>
                          </w:rPr>
                          <w:fldChar w:fldCharType="begin"/>
                        </w:r>
                        <w:r w:rsidRPr="005B3F0D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5B3F0D">
                          <w:rPr>
                            <w:rFonts w:asciiTheme="minorHAnsi" w:eastAsiaTheme="minorEastAsia" w:hAnsiTheme="minorHAnsi" w:cstheme="minorHAnsi"/>
                            <w:sz w:val="16"/>
                            <w:szCs w:val="16"/>
                          </w:rPr>
                          <w:fldChar w:fldCharType="separate"/>
                        </w:r>
                        <w:r w:rsidRPr="005B3F0D">
                          <w:rPr>
                            <w:rFonts w:asciiTheme="minorHAnsi" w:eastAsiaTheme="majorEastAsia" w:hAnsiTheme="minorHAnsi" w:cstheme="minorHAnsi"/>
                            <w:sz w:val="16"/>
                            <w:szCs w:val="16"/>
                          </w:rPr>
                          <w:t>2</w:t>
                        </w:r>
                        <w:r w:rsidRPr="005B3F0D">
                          <w:rPr>
                            <w:rFonts w:asciiTheme="minorHAnsi" w:eastAsiaTheme="majorEastAsia" w:hAnsiTheme="minorHAnsi" w:cstheme="minorHAns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701C6B46"/>
    <w:lvl w:ilvl="0">
      <w:numFmt w:val="bullet"/>
      <w:lvlText w:val="*"/>
      <w:lvlJc w:val="left"/>
    </w:lvl>
  </w:abstractNum>
  <w:abstractNum w:abstractNumId="1" w15:restartNumberingAfterBreak="0">
    <w:nsid w:val="11495313"/>
    <w:multiLevelType w:val="hybridMultilevel"/>
    <w:tmpl w:val="D6EA81A0"/>
    <w:lvl w:ilvl="0" w:tplc="5C8016E8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984CA5"/>
    <w:multiLevelType w:val="hybridMultilevel"/>
    <w:tmpl w:val="27C89852"/>
    <w:lvl w:ilvl="0" w:tplc="02CCA7F8">
      <w:start w:val="2"/>
      <w:numFmt w:val="decimal"/>
      <w:lvlText w:val="%1."/>
      <w:lvlJc w:val="left"/>
      <w:pPr>
        <w:ind w:left="571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291" w:hanging="360"/>
      </w:pPr>
    </w:lvl>
    <w:lvl w:ilvl="2" w:tplc="0415001B" w:tentative="1">
      <w:start w:val="1"/>
      <w:numFmt w:val="lowerRoman"/>
      <w:lvlText w:val="%3."/>
      <w:lvlJc w:val="right"/>
      <w:pPr>
        <w:ind w:left="2011" w:hanging="180"/>
      </w:pPr>
    </w:lvl>
    <w:lvl w:ilvl="3" w:tplc="0415000F" w:tentative="1">
      <w:start w:val="1"/>
      <w:numFmt w:val="decimal"/>
      <w:lvlText w:val="%4."/>
      <w:lvlJc w:val="left"/>
      <w:pPr>
        <w:ind w:left="2731" w:hanging="360"/>
      </w:pPr>
    </w:lvl>
    <w:lvl w:ilvl="4" w:tplc="04150019" w:tentative="1">
      <w:start w:val="1"/>
      <w:numFmt w:val="lowerLetter"/>
      <w:lvlText w:val="%5."/>
      <w:lvlJc w:val="left"/>
      <w:pPr>
        <w:ind w:left="3451" w:hanging="360"/>
      </w:pPr>
    </w:lvl>
    <w:lvl w:ilvl="5" w:tplc="0415001B" w:tentative="1">
      <w:start w:val="1"/>
      <w:numFmt w:val="lowerRoman"/>
      <w:lvlText w:val="%6."/>
      <w:lvlJc w:val="right"/>
      <w:pPr>
        <w:ind w:left="4171" w:hanging="180"/>
      </w:pPr>
    </w:lvl>
    <w:lvl w:ilvl="6" w:tplc="0415000F" w:tentative="1">
      <w:start w:val="1"/>
      <w:numFmt w:val="decimal"/>
      <w:lvlText w:val="%7."/>
      <w:lvlJc w:val="left"/>
      <w:pPr>
        <w:ind w:left="4891" w:hanging="360"/>
      </w:pPr>
    </w:lvl>
    <w:lvl w:ilvl="7" w:tplc="04150019" w:tentative="1">
      <w:start w:val="1"/>
      <w:numFmt w:val="lowerLetter"/>
      <w:lvlText w:val="%8."/>
      <w:lvlJc w:val="left"/>
      <w:pPr>
        <w:ind w:left="5611" w:hanging="360"/>
      </w:pPr>
    </w:lvl>
    <w:lvl w:ilvl="8" w:tplc="0415001B" w:tentative="1">
      <w:start w:val="1"/>
      <w:numFmt w:val="lowerRoman"/>
      <w:lvlText w:val="%9."/>
      <w:lvlJc w:val="right"/>
      <w:pPr>
        <w:ind w:left="6331" w:hanging="180"/>
      </w:pPr>
    </w:lvl>
  </w:abstractNum>
  <w:abstractNum w:abstractNumId="4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EC6146F"/>
    <w:multiLevelType w:val="hybridMultilevel"/>
    <w:tmpl w:val="505C47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CE2525"/>
    <w:multiLevelType w:val="hybridMultilevel"/>
    <w:tmpl w:val="57A851C4"/>
    <w:lvl w:ilvl="0" w:tplc="0415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600A58"/>
    <w:multiLevelType w:val="hybridMultilevel"/>
    <w:tmpl w:val="BF4C5BC8"/>
    <w:lvl w:ilvl="0" w:tplc="7504AF1E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</w:rPr>
    </w:lvl>
    <w:lvl w:ilvl="1" w:tplc="3354683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1404596">
    <w:abstractNumId w:val="8"/>
  </w:num>
  <w:num w:numId="2" w16cid:durableId="1469006039">
    <w:abstractNumId w:val="10"/>
  </w:num>
  <w:num w:numId="3" w16cid:durableId="616720749">
    <w:abstractNumId w:val="9"/>
  </w:num>
  <w:num w:numId="4" w16cid:durableId="394278038">
    <w:abstractNumId w:val="4"/>
  </w:num>
  <w:num w:numId="5" w16cid:durableId="15276659">
    <w:abstractNumId w:val="5"/>
  </w:num>
  <w:num w:numId="6" w16cid:durableId="2067753355">
    <w:abstractNumId w:val="6"/>
  </w:num>
  <w:num w:numId="7" w16cid:durableId="1415667032">
    <w:abstractNumId w:val="0"/>
    <w:lvlOverride w:ilvl="0">
      <w:lvl w:ilvl="0">
        <w:start w:val="65535"/>
        <w:numFmt w:val="bullet"/>
        <w:lvlText w:val="■"/>
        <w:legacy w:legacy="1" w:legacySpace="0" w:legacyIndent="346"/>
        <w:lvlJc w:val="left"/>
        <w:rPr>
          <w:rFonts w:ascii="Arial" w:hAnsi="Arial" w:cs="Arial" w:hint="default"/>
        </w:rPr>
      </w:lvl>
    </w:lvlOverride>
  </w:num>
  <w:num w:numId="8" w16cid:durableId="1086456696">
    <w:abstractNumId w:val="0"/>
    <w:lvlOverride w:ilvl="0">
      <w:lvl w:ilvl="0">
        <w:start w:val="65535"/>
        <w:numFmt w:val="bullet"/>
        <w:lvlText w:val="■"/>
        <w:legacy w:legacy="1" w:legacySpace="0" w:legacyIndent="341"/>
        <w:lvlJc w:val="left"/>
        <w:rPr>
          <w:rFonts w:ascii="Arial" w:hAnsi="Arial" w:cs="Arial" w:hint="default"/>
        </w:rPr>
      </w:lvl>
    </w:lvlOverride>
  </w:num>
  <w:num w:numId="9" w16cid:durableId="1978148102">
    <w:abstractNumId w:val="0"/>
    <w:lvlOverride w:ilvl="0">
      <w:lvl w:ilvl="0">
        <w:start w:val="65535"/>
        <w:numFmt w:val="bullet"/>
        <w:lvlText w:val="■"/>
        <w:legacy w:legacy="1" w:legacySpace="0" w:legacyIndent="274"/>
        <w:lvlJc w:val="left"/>
        <w:rPr>
          <w:rFonts w:ascii="Arial" w:hAnsi="Arial" w:cs="Arial" w:hint="default"/>
        </w:rPr>
      </w:lvl>
    </w:lvlOverride>
  </w:num>
  <w:num w:numId="10" w16cid:durableId="2075081199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Arial" w:hAnsi="Arial" w:cs="Arial" w:hint="default"/>
        </w:rPr>
      </w:lvl>
    </w:lvlOverride>
  </w:num>
  <w:num w:numId="11" w16cid:durableId="80640330">
    <w:abstractNumId w:val="0"/>
    <w:lvlOverride w:ilvl="0">
      <w:lvl w:ilvl="0">
        <w:start w:val="65535"/>
        <w:numFmt w:val="bullet"/>
        <w:lvlText w:val="■"/>
        <w:legacy w:legacy="1" w:legacySpace="0" w:legacyIndent="356"/>
        <w:lvlJc w:val="left"/>
        <w:rPr>
          <w:rFonts w:ascii="Arial" w:hAnsi="Arial" w:cs="Arial" w:hint="default"/>
        </w:rPr>
      </w:lvl>
    </w:lvlOverride>
  </w:num>
  <w:num w:numId="12" w16cid:durableId="1647004173">
    <w:abstractNumId w:val="2"/>
  </w:num>
  <w:num w:numId="13" w16cid:durableId="880946639">
    <w:abstractNumId w:val="1"/>
  </w:num>
  <w:num w:numId="14" w16cid:durableId="1238915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452419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98D"/>
    <w:rsid w:val="0003295E"/>
    <w:rsid w:val="000634D2"/>
    <w:rsid w:val="00071696"/>
    <w:rsid w:val="00096710"/>
    <w:rsid w:val="000C498D"/>
    <w:rsid w:val="000D3ACA"/>
    <w:rsid w:val="000F3FD7"/>
    <w:rsid w:val="001163AD"/>
    <w:rsid w:val="001237AF"/>
    <w:rsid w:val="00152694"/>
    <w:rsid w:val="00167E70"/>
    <w:rsid w:val="00171337"/>
    <w:rsid w:val="0017659E"/>
    <w:rsid w:val="00182B21"/>
    <w:rsid w:val="001A0D19"/>
    <w:rsid w:val="001A4D82"/>
    <w:rsid w:val="001C7D78"/>
    <w:rsid w:val="001D3D03"/>
    <w:rsid w:val="001D78E3"/>
    <w:rsid w:val="00242974"/>
    <w:rsid w:val="00242BEB"/>
    <w:rsid w:val="00244B5F"/>
    <w:rsid w:val="00253638"/>
    <w:rsid w:val="002973DF"/>
    <w:rsid w:val="002B785F"/>
    <w:rsid w:val="002E0416"/>
    <w:rsid w:val="002E4417"/>
    <w:rsid w:val="0031377D"/>
    <w:rsid w:val="00336BE1"/>
    <w:rsid w:val="0034227F"/>
    <w:rsid w:val="003641D3"/>
    <w:rsid w:val="003851F8"/>
    <w:rsid w:val="00393286"/>
    <w:rsid w:val="003B736C"/>
    <w:rsid w:val="003C09B2"/>
    <w:rsid w:val="003C38D6"/>
    <w:rsid w:val="003D32B7"/>
    <w:rsid w:val="003E6BE5"/>
    <w:rsid w:val="00422E12"/>
    <w:rsid w:val="004301BD"/>
    <w:rsid w:val="0046608E"/>
    <w:rsid w:val="004A30D5"/>
    <w:rsid w:val="004F7ECC"/>
    <w:rsid w:val="005221CC"/>
    <w:rsid w:val="00596FA6"/>
    <w:rsid w:val="005C6A33"/>
    <w:rsid w:val="00602E7C"/>
    <w:rsid w:val="006031AF"/>
    <w:rsid w:val="00620223"/>
    <w:rsid w:val="00641902"/>
    <w:rsid w:val="00642360"/>
    <w:rsid w:val="00673187"/>
    <w:rsid w:val="006E28F9"/>
    <w:rsid w:val="00702A44"/>
    <w:rsid w:val="00703B5C"/>
    <w:rsid w:val="00711F3F"/>
    <w:rsid w:val="007327B6"/>
    <w:rsid w:val="00766976"/>
    <w:rsid w:val="00775C4C"/>
    <w:rsid w:val="0078206D"/>
    <w:rsid w:val="00791977"/>
    <w:rsid w:val="007A044A"/>
    <w:rsid w:val="007A04EB"/>
    <w:rsid w:val="007B3D7F"/>
    <w:rsid w:val="007E609B"/>
    <w:rsid w:val="007F287D"/>
    <w:rsid w:val="007F652A"/>
    <w:rsid w:val="00812C17"/>
    <w:rsid w:val="00875A79"/>
    <w:rsid w:val="0089256F"/>
    <w:rsid w:val="008936C2"/>
    <w:rsid w:val="00894A6D"/>
    <w:rsid w:val="0089509F"/>
    <w:rsid w:val="0089547B"/>
    <w:rsid w:val="008B1498"/>
    <w:rsid w:val="008C6E78"/>
    <w:rsid w:val="008E1351"/>
    <w:rsid w:val="008F1B1E"/>
    <w:rsid w:val="00927044"/>
    <w:rsid w:val="009403F5"/>
    <w:rsid w:val="009731C7"/>
    <w:rsid w:val="00976CF0"/>
    <w:rsid w:val="0098384D"/>
    <w:rsid w:val="009E1732"/>
    <w:rsid w:val="009E558E"/>
    <w:rsid w:val="009E794B"/>
    <w:rsid w:val="009F4980"/>
    <w:rsid w:val="009F5270"/>
    <w:rsid w:val="00A00F07"/>
    <w:rsid w:val="00A346F2"/>
    <w:rsid w:val="00A80356"/>
    <w:rsid w:val="00A92C78"/>
    <w:rsid w:val="00AB2AA9"/>
    <w:rsid w:val="00AB39AB"/>
    <w:rsid w:val="00AB584F"/>
    <w:rsid w:val="00AC6B02"/>
    <w:rsid w:val="00AD5E4D"/>
    <w:rsid w:val="00B0618A"/>
    <w:rsid w:val="00B13B02"/>
    <w:rsid w:val="00B33F02"/>
    <w:rsid w:val="00B6498F"/>
    <w:rsid w:val="00BC1405"/>
    <w:rsid w:val="00BC1744"/>
    <w:rsid w:val="00BE09B0"/>
    <w:rsid w:val="00C62FF5"/>
    <w:rsid w:val="00C75C4D"/>
    <w:rsid w:val="00C77C70"/>
    <w:rsid w:val="00CA469F"/>
    <w:rsid w:val="00CE0380"/>
    <w:rsid w:val="00CF6586"/>
    <w:rsid w:val="00D75484"/>
    <w:rsid w:val="00D85314"/>
    <w:rsid w:val="00E035CF"/>
    <w:rsid w:val="00E24184"/>
    <w:rsid w:val="00E45F6D"/>
    <w:rsid w:val="00E54AB2"/>
    <w:rsid w:val="00E551C9"/>
    <w:rsid w:val="00E5638A"/>
    <w:rsid w:val="00EC3FD6"/>
    <w:rsid w:val="00EF3A95"/>
    <w:rsid w:val="00F00B87"/>
    <w:rsid w:val="00F64304"/>
    <w:rsid w:val="00FB0952"/>
    <w:rsid w:val="00FB3111"/>
    <w:rsid w:val="00FC6FC2"/>
    <w:rsid w:val="00FD1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76B370"/>
  <w15:chartTrackingRefBased/>
  <w15:docId w15:val="{F6269A8C-22E8-4C22-A753-2254617E9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498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0C498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0C498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0C498D"/>
    <w:rPr>
      <w:vertAlign w:val="superscript"/>
    </w:rPr>
  </w:style>
  <w:style w:type="paragraph" w:customStyle="1" w:styleId="CMSHeadL7">
    <w:name w:val="CMS Head L7"/>
    <w:basedOn w:val="Normalny"/>
    <w:rsid w:val="000C498D"/>
    <w:pPr>
      <w:spacing w:after="240" w:line="240" w:lineRule="auto"/>
      <w:outlineLvl w:val="6"/>
    </w:pPr>
    <w:rPr>
      <w:rFonts w:ascii="Times New Roman" w:eastAsia="Times New Roman" w:hAnsi="Times New Roman"/>
      <w:szCs w:val="24"/>
    </w:rPr>
  </w:style>
  <w:style w:type="paragraph" w:customStyle="1" w:styleId="Text">
    <w:name w:val="Text"/>
    <w:basedOn w:val="Normalny"/>
    <w:rsid w:val="000C498D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character" w:customStyle="1" w:styleId="st">
    <w:name w:val="st"/>
    <w:rsid w:val="000C498D"/>
  </w:style>
  <w:style w:type="character" w:styleId="Uwydatnienie">
    <w:name w:val="Emphasis"/>
    <w:uiPriority w:val="20"/>
    <w:qFormat/>
    <w:rsid w:val="000C498D"/>
    <w:rPr>
      <w:i/>
      <w:iCs/>
    </w:rPr>
  </w:style>
  <w:style w:type="character" w:styleId="Pogrubienie">
    <w:name w:val="Strong"/>
    <w:uiPriority w:val="22"/>
    <w:qFormat/>
    <w:rsid w:val="000C498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28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287D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E04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041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E04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0416"/>
    <w:rPr>
      <w:rFonts w:ascii="Calibri" w:eastAsia="Calibri" w:hAnsi="Calibri" w:cs="Times New Roman"/>
    </w:rPr>
  </w:style>
  <w:style w:type="paragraph" w:customStyle="1" w:styleId="Style1">
    <w:name w:val="Style1"/>
    <w:basedOn w:val="Normalny"/>
    <w:uiPriority w:val="99"/>
    <w:rsid w:val="001A4D82"/>
    <w:pPr>
      <w:widowControl w:val="0"/>
      <w:autoSpaceDE w:val="0"/>
      <w:autoSpaceDN w:val="0"/>
      <w:adjustRightInd w:val="0"/>
      <w:spacing w:after="0" w:line="298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1A4D82"/>
    <w:pPr>
      <w:widowControl w:val="0"/>
      <w:autoSpaceDE w:val="0"/>
      <w:autoSpaceDN w:val="0"/>
      <w:adjustRightInd w:val="0"/>
      <w:spacing w:after="0" w:line="295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1A4D82"/>
    <w:pPr>
      <w:widowControl w:val="0"/>
      <w:autoSpaceDE w:val="0"/>
      <w:autoSpaceDN w:val="0"/>
      <w:adjustRightInd w:val="0"/>
      <w:spacing w:after="0" w:line="317" w:lineRule="exact"/>
      <w:ind w:hanging="283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1A4D82"/>
    <w:pPr>
      <w:widowControl w:val="0"/>
      <w:autoSpaceDE w:val="0"/>
      <w:autoSpaceDN w:val="0"/>
      <w:adjustRightInd w:val="0"/>
      <w:spacing w:after="0" w:line="314" w:lineRule="exact"/>
      <w:ind w:hanging="346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1A4D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1A4D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1A4D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1A4D82"/>
    <w:pPr>
      <w:widowControl w:val="0"/>
      <w:autoSpaceDE w:val="0"/>
      <w:autoSpaceDN w:val="0"/>
      <w:adjustRightInd w:val="0"/>
      <w:spacing w:after="0" w:line="312" w:lineRule="exact"/>
      <w:ind w:hanging="365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1A4D82"/>
    <w:pPr>
      <w:widowControl w:val="0"/>
      <w:autoSpaceDE w:val="0"/>
      <w:autoSpaceDN w:val="0"/>
      <w:adjustRightInd w:val="0"/>
      <w:spacing w:after="0" w:line="314" w:lineRule="exact"/>
      <w:ind w:hanging="274"/>
    </w:pPr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FontStyle12">
    <w:name w:val="Font Style12"/>
    <w:basedOn w:val="Domylnaczcionkaakapitu"/>
    <w:uiPriority w:val="99"/>
    <w:rsid w:val="001A4D82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13">
    <w:name w:val="Font Style13"/>
    <w:basedOn w:val="Domylnaczcionkaakapitu"/>
    <w:uiPriority w:val="99"/>
    <w:rsid w:val="001A4D82"/>
    <w:rPr>
      <w:rFonts w:ascii="Arial" w:hAnsi="Arial" w:cs="Arial"/>
      <w:color w:val="000000"/>
      <w:sz w:val="16"/>
      <w:szCs w:val="16"/>
    </w:rPr>
  </w:style>
  <w:style w:type="character" w:customStyle="1" w:styleId="FontStyle14">
    <w:name w:val="Font Style14"/>
    <w:basedOn w:val="Domylnaczcionkaakapitu"/>
    <w:uiPriority w:val="99"/>
    <w:rsid w:val="001A4D82"/>
    <w:rPr>
      <w:rFonts w:ascii="Arial" w:hAnsi="Arial" w:cs="Arial"/>
      <w:i/>
      <w:iCs/>
      <w:color w:val="000000"/>
      <w:spacing w:val="10"/>
      <w:sz w:val="16"/>
      <w:szCs w:val="16"/>
    </w:rPr>
  </w:style>
  <w:style w:type="character" w:customStyle="1" w:styleId="FontStyle15">
    <w:name w:val="Font Style15"/>
    <w:basedOn w:val="Domylnaczcionkaakapitu"/>
    <w:uiPriority w:val="99"/>
    <w:rsid w:val="001A4D82"/>
    <w:rPr>
      <w:rFonts w:ascii="Arial" w:hAnsi="Arial" w:cs="Arial"/>
      <w:color w:val="000000"/>
      <w:sz w:val="16"/>
      <w:szCs w:val="16"/>
    </w:rPr>
  </w:style>
  <w:style w:type="character" w:styleId="Hipercze">
    <w:name w:val="Hyperlink"/>
    <w:basedOn w:val="Domylnaczcionkaakapitu"/>
    <w:uiPriority w:val="99"/>
    <w:rsid w:val="001A4D82"/>
    <w:rPr>
      <w:color w:val="0066CC"/>
      <w:u w:val="single"/>
    </w:rPr>
  </w:style>
  <w:style w:type="character" w:styleId="Odwoaniedokomentarza">
    <w:name w:val="annotation reference"/>
    <w:uiPriority w:val="99"/>
    <w:semiHidden/>
    <w:unhideWhenUsed/>
    <w:rsid w:val="00673187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CF658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19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190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19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1902"/>
    <w:rPr>
      <w:rFonts w:ascii="Calibri" w:eastAsia="Calibri" w:hAnsi="Calibri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2B785F"/>
    <w:pPr>
      <w:spacing w:before="100" w:beforeAutospacing="1" w:after="142" w:line="288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8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mfipr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1b71daa-e3c6-4da3-8920-880f120cd24a">SSVHAYY3RDSP-1193081058-1107</_dlc_DocId>
    <_dlc_DocIdUrl xmlns="c1b71daa-e3c6-4da3-8920-880f120cd24a">
      <Url>http://intranet/_layouts/15/DocIdRedir.aspx?ID=SSVHAYY3RDSP-1193081058-1107</Url>
      <Description>SSVHAYY3RDSP-1193081058-1107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740BDE7110BD43AA4C3E0CC19DF4F3" ma:contentTypeVersion="1" ma:contentTypeDescription="Utwórz nowy dokument." ma:contentTypeScope="" ma:versionID="3dcdad8047f442be121f826c0351672f">
  <xsd:schema xmlns:xsd="http://www.w3.org/2001/XMLSchema" xmlns:xs="http://www.w3.org/2001/XMLSchema" xmlns:p="http://schemas.microsoft.com/office/2006/metadata/properties" xmlns:ns2="c1b71daa-e3c6-4da3-8920-880f120cd24a" targetNamespace="http://schemas.microsoft.com/office/2006/metadata/properties" ma:root="true" ma:fieldsID="e41e96d64274c26239e1e92f2870c10c" ns2:_="">
    <xsd:import namespace="c1b71daa-e3c6-4da3-8920-880f120cd2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b71daa-e3c6-4da3-8920-880f120cd2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95A1591-35D0-4FED-8390-97273D3C6B35}">
  <ds:schemaRefs>
    <ds:schemaRef ds:uri="http://schemas.microsoft.com/office/2006/metadata/properties"/>
    <ds:schemaRef ds:uri="http://schemas.microsoft.com/office/infopath/2007/PartnerControls"/>
    <ds:schemaRef ds:uri="c1b71daa-e3c6-4da3-8920-880f120cd24a"/>
  </ds:schemaRefs>
</ds:datastoreItem>
</file>

<file path=customXml/itemProps2.xml><?xml version="1.0" encoding="utf-8"?>
<ds:datastoreItem xmlns:ds="http://schemas.openxmlformats.org/officeDocument/2006/customXml" ds:itemID="{15F1CAE8-26A1-45FA-85D2-5F6A18D7DD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BFD97A-C604-4C21-B591-EC2347A7E7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b71daa-e3c6-4da3-8920-880f120cd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4CB93F-1366-4BEE-B8FF-5925D64E809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1082</Words>
  <Characters>6497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Jackowski</dc:creator>
  <cp:keywords/>
  <dc:description/>
  <cp:lastModifiedBy>Izabela Pleszyniak</cp:lastModifiedBy>
  <cp:revision>5</cp:revision>
  <cp:lastPrinted>2018-07-18T07:32:00Z</cp:lastPrinted>
  <dcterms:created xsi:type="dcterms:W3CDTF">2023-05-15T09:12:00Z</dcterms:created>
  <dcterms:modified xsi:type="dcterms:W3CDTF">2023-09-01T09:44:00Z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0x01010000740BDE7110BD43AA4C3E0CC19DF4F3</vt:lpwstr>
  </property>
  <property fmtid="{D5CDD505-2E9C-101B-9397-08002B2CF9AE}" pid="3" name="_dlc_DocIdItemGuid">
    <vt:lpwstr>04b918b2-752f-4374-a272-4a3b7581622b</vt:lpwstr>
  </property>
</Properties>
</file>