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7D6E" w14:textId="77777777"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14:paraId="0DC2BFED" w14:textId="77777777" w:rsidR="00A0364B" w:rsidRPr="00A0364B" w:rsidRDefault="00A0364B" w:rsidP="00A0364B">
      <w:pPr>
        <w:jc w:val="center"/>
        <w:rPr>
          <w:rFonts w:cstheme="minorHAnsi"/>
          <w:lang w:val="pl-PL"/>
        </w:rPr>
      </w:pPr>
    </w:p>
    <w:p w14:paraId="26343A22" w14:textId="77777777" w:rsidR="00076187" w:rsidRDefault="00076187" w:rsidP="00A0364B">
      <w:pPr>
        <w:jc w:val="center"/>
        <w:rPr>
          <w:rFonts w:cstheme="minorHAnsi"/>
          <w:lang w:val="pl-PL"/>
        </w:rPr>
      </w:pPr>
    </w:p>
    <w:p w14:paraId="0349AE35" w14:textId="1FB9707A"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A0364B">
        <w:rPr>
          <w:rFonts w:cstheme="minorHAnsi"/>
          <w:lang w:val="pl-PL"/>
        </w:rPr>
        <w:t>IZRK.271</w:t>
      </w:r>
      <w:r w:rsidR="00694B54">
        <w:rPr>
          <w:rFonts w:cstheme="minorHAnsi"/>
          <w:lang w:val="pl-PL"/>
        </w:rPr>
        <w:t>.9</w:t>
      </w:r>
      <w:r w:rsidR="00D94610">
        <w:rPr>
          <w:rFonts w:cstheme="minorHAnsi"/>
          <w:lang w:val="pl-PL"/>
        </w:rPr>
        <w:t>.</w:t>
      </w:r>
      <w:r w:rsidR="001543D9">
        <w:rPr>
          <w:rFonts w:cstheme="minorHAnsi"/>
          <w:lang w:val="pl-PL"/>
        </w:rPr>
        <w:t>2022</w:t>
      </w:r>
    </w:p>
    <w:p w14:paraId="3CACE931" w14:textId="77777777" w:rsidR="00A0364B" w:rsidRPr="00A0364B" w:rsidRDefault="00A0364B" w:rsidP="00A0364B">
      <w:pPr>
        <w:autoSpaceDE w:val="0"/>
        <w:autoSpaceDN w:val="0"/>
        <w:adjustRightInd w:val="0"/>
        <w:jc w:val="both"/>
        <w:rPr>
          <w:lang w:val="pl-PL"/>
        </w:rPr>
      </w:pPr>
    </w:p>
    <w:p w14:paraId="12A3449A" w14:textId="77777777" w:rsidR="001B22F5" w:rsidRPr="00A0364B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 xml:space="preserve">Przedmiotem zamówienia jest budowa </w:t>
      </w:r>
      <w:r w:rsidR="001B22F5" w:rsidRPr="00A0364B">
        <w:rPr>
          <w:lang w:val="pl-PL"/>
        </w:rPr>
        <w:t>sieci kanalizacji sanitarnej wra</w:t>
      </w:r>
      <w:r w:rsidR="00A0364B">
        <w:rPr>
          <w:lang w:val="pl-PL"/>
        </w:rPr>
        <w:t xml:space="preserve">z z </w:t>
      </w:r>
      <w:proofErr w:type="spellStart"/>
      <w:r w:rsidR="00A0364B">
        <w:rPr>
          <w:lang w:val="pl-PL"/>
        </w:rPr>
        <w:t>odgałęzieniami</w:t>
      </w:r>
      <w:proofErr w:type="spellEnd"/>
      <w:r w:rsidR="00A0364B">
        <w:rPr>
          <w:lang w:val="pl-PL"/>
        </w:rPr>
        <w:t xml:space="preserve"> do posesji </w:t>
      </w:r>
      <w:r w:rsidR="001B22F5" w:rsidRPr="00A0364B">
        <w:rPr>
          <w:lang w:val="pl-PL"/>
        </w:rPr>
        <w:t xml:space="preserve">w miejscowości </w:t>
      </w:r>
      <w:r w:rsidR="00BC7680">
        <w:rPr>
          <w:lang w:val="pl-PL"/>
        </w:rPr>
        <w:t>Stare Kozłowice i Nowe Kozłowice</w:t>
      </w:r>
      <w:r w:rsidR="001B22F5" w:rsidRPr="00A0364B">
        <w:rPr>
          <w:lang w:val="pl-PL"/>
        </w:rPr>
        <w:t xml:space="preserve"> gm.</w:t>
      </w:r>
      <w:r w:rsidR="00A0364B">
        <w:rPr>
          <w:lang w:val="pl-PL"/>
        </w:rPr>
        <w:t xml:space="preserve"> Wiskitki</w:t>
      </w:r>
      <w:r w:rsidR="001B22F5" w:rsidRPr="00A0364B">
        <w:rPr>
          <w:lang w:val="pl-PL"/>
        </w:rPr>
        <w:t>.</w:t>
      </w:r>
    </w:p>
    <w:p w14:paraId="1C8B88B0" w14:textId="77777777" w:rsidR="00A0364B" w:rsidRDefault="00A0364B" w:rsidP="00A0364B">
      <w:pPr>
        <w:jc w:val="both"/>
        <w:rPr>
          <w:lang w:val="pl-PL"/>
        </w:rPr>
      </w:pPr>
    </w:p>
    <w:p w14:paraId="30077904" w14:textId="77777777" w:rsidR="00A0364B" w:rsidRPr="008C3CF9" w:rsidRDefault="009C0627" w:rsidP="00A0364B">
      <w:pPr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w postępowaniu</w:t>
      </w:r>
      <w:r w:rsidRPr="00A0364B">
        <w:rPr>
          <w:lang w:val="pl-PL"/>
        </w:rPr>
        <w:t xml:space="preserve"> dokumentacji projektowej oraz </w:t>
      </w:r>
      <w:r w:rsidRPr="008C3CF9">
        <w:rPr>
          <w:lang w:val="pl-PL"/>
        </w:rPr>
        <w:t>specyfikacji technicznej wykonania i odbioru robót budowlanych (</w:t>
      </w:r>
      <w:r w:rsidR="00A0364B" w:rsidRPr="008C3CF9">
        <w:rPr>
          <w:lang w:val="pl-PL"/>
        </w:rPr>
        <w:t>STWIORB</w:t>
      </w:r>
      <w:r w:rsidRPr="008C3CF9">
        <w:rPr>
          <w:lang w:val="pl-PL"/>
        </w:rPr>
        <w:t>) stanowiących załączniki do SWZ.</w:t>
      </w:r>
    </w:p>
    <w:p w14:paraId="29BA6752" w14:textId="77777777" w:rsidR="00A0364B" w:rsidRPr="008C3CF9" w:rsidRDefault="00A0364B" w:rsidP="00A0364B">
      <w:pPr>
        <w:jc w:val="both"/>
        <w:rPr>
          <w:lang w:val="pl-PL"/>
        </w:rPr>
      </w:pPr>
    </w:p>
    <w:p w14:paraId="6F1A7899" w14:textId="2D53DC6D" w:rsidR="00A0364B" w:rsidRPr="008C3CF9" w:rsidRDefault="0035535A" w:rsidP="00A0364B">
      <w:pPr>
        <w:jc w:val="both"/>
        <w:rPr>
          <w:lang w:val="pl-PL"/>
        </w:rPr>
      </w:pPr>
      <w:r w:rsidRPr="008C3CF9">
        <w:rPr>
          <w:lang w:val="pl-PL"/>
        </w:rPr>
        <w:t>Zamawiający w niniejszym postep</w:t>
      </w:r>
      <w:r w:rsidR="00772DAF" w:rsidRPr="008C3CF9">
        <w:rPr>
          <w:lang w:val="pl-PL"/>
        </w:rPr>
        <w:t>owaniu określa oczekiwany obszar</w:t>
      </w:r>
      <w:r w:rsidRPr="008C3CF9">
        <w:rPr>
          <w:lang w:val="pl-PL"/>
        </w:rPr>
        <w:t xml:space="preserve"> robót</w:t>
      </w:r>
      <w:r w:rsidR="00A0364B" w:rsidRPr="008C3CF9">
        <w:rPr>
          <w:lang w:val="pl-PL"/>
        </w:rPr>
        <w:t>,</w:t>
      </w:r>
      <w:r w:rsidRPr="008C3CF9">
        <w:rPr>
          <w:lang w:val="pl-PL"/>
        </w:rPr>
        <w:t xml:space="preserve"> jak </w:t>
      </w:r>
      <w:r w:rsidR="00694B54">
        <w:rPr>
          <w:lang w:val="pl-PL"/>
        </w:rPr>
        <w:br/>
      </w:r>
      <w:r w:rsidR="00E61959" w:rsidRPr="008C3CF9">
        <w:rPr>
          <w:lang w:val="pl-PL"/>
        </w:rPr>
        <w:t xml:space="preserve">w załączonych do SWZ </w:t>
      </w:r>
      <w:r w:rsidR="00772DAF" w:rsidRPr="008C3CF9">
        <w:rPr>
          <w:lang w:val="pl-PL"/>
        </w:rPr>
        <w:t>mapach poglądowych (obszar zaznaczony czerwoną linią)</w:t>
      </w:r>
      <w:r w:rsidR="00A0364B" w:rsidRPr="008C3CF9">
        <w:rPr>
          <w:lang w:val="pl-PL"/>
        </w:rPr>
        <w:t xml:space="preserve"> – </w:t>
      </w:r>
      <w:r w:rsidR="00694B54">
        <w:rPr>
          <w:lang w:val="pl-PL"/>
        </w:rPr>
        <w:br/>
      </w:r>
      <w:r w:rsidR="00A0364B" w:rsidRPr="008C3CF9">
        <w:rPr>
          <w:lang w:val="pl-PL"/>
        </w:rPr>
        <w:t>w katalogu „Obszar objęty zamówieniem”</w:t>
      </w:r>
      <w:r w:rsidR="00772DAF" w:rsidRPr="008C3CF9">
        <w:rPr>
          <w:lang w:val="pl-PL"/>
        </w:rPr>
        <w:t>.</w:t>
      </w:r>
      <w:r w:rsidR="00694B54">
        <w:rPr>
          <w:lang w:val="pl-PL"/>
        </w:rPr>
        <w:t xml:space="preserve"> </w:t>
      </w:r>
      <w:r w:rsidR="000B5FF8" w:rsidRPr="008C3CF9">
        <w:rPr>
          <w:lang w:val="pl-PL"/>
        </w:rPr>
        <w:t>Przedmiotem inwestycji jest budowa zewnętrznej sieci kanalizacyjnej obejmująca:</w:t>
      </w:r>
    </w:p>
    <w:p w14:paraId="65916E2E" w14:textId="77777777" w:rsidR="00A0364B" w:rsidRPr="008C3CF9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>budowę kolektorów głównych grawitacyjnych wraz z kanałami bocznymi do granic nieruchomości,</w:t>
      </w:r>
    </w:p>
    <w:p w14:paraId="173CCA6F" w14:textId="77777777" w:rsidR="00BC7680" w:rsidRPr="008C3CF9" w:rsidRDefault="000B5FF8" w:rsidP="00BC7680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>budowę rurociągu ciśnieniowego</w:t>
      </w:r>
      <w:r w:rsidR="00B10D57" w:rsidRPr="008C3CF9">
        <w:rPr>
          <w:lang w:val="pl-PL"/>
        </w:rPr>
        <w:t xml:space="preserve"> wraz z przepompownią ścieków P3 i wewnętrznymi liniami zasilającymi</w:t>
      </w:r>
      <w:r w:rsidRPr="008C3CF9">
        <w:rPr>
          <w:lang w:val="pl-PL"/>
        </w:rPr>
        <w:t>,</w:t>
      </w:r>
    </w:p>
    <w:p w14:paraId="053C0A82" w14:textId="77777777" w:rsidR="00694B54" w:rsidRDefault="000F157D" w:rsidP="00BC7680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 xml:space="preserve">odtworzenie </w:t>
      </w:r>
      <w:r w:rsidR="00BC7680" w:rsidRPr="008C3CF9">
        <w:rPr>
          <w:lang w:val="pl-PL"/>
        </w:rPr>
        <w:t xml:space="preserve">wraz z podbudową betonową chodników oraz istniejących zjazdów </w:t>
      </w:r>
    </w:p>
    <w:p w14:paraId="122EB122" w14:textId="6B6BC696" w:rsidR="000B5FF8" w:rsidRPr="008C3CF9" w:rsidRDefault="000F157D" w:rsidP="00694B54">
      <w:pPr>
        <w:pStyle w:val="Akapitzlist"/>
        <w:jc w:val="both"/>
        <w:rPr>
          <w:lang w:val="pl-PL"/>
        </w:rPr>
      </w:pPr>
      <w:bookmarkStart w:id="0" w:name="_GoBack"/>
      <w:bookmarkEnd w:id="0"/>
      <w:r w:rsidRPr="008C3CF9">
        <w:rPr>
          <w:u w:val="single"/>
          <w:lang w:val="pl-PL"/>
        </w:rPr>
        <w:t>w pełnej je</w:t>
      </w:r>
      <w:r w:rsidR="00BC7680" w:rsidRPr="008C3CF9">
        <w:rPr>
          <w:u w:val="single"/>
          <w:lang w:val="pl-PL"/>
        </w:rPr>
        <w:t>go</w:t>
      </w:r>
      <w:r w:rsidRPr="008C3CF9">
        <w:rPr>
          <w:u w:val="single"/>
          <w:lang w:val="pl-PL"/>
        </w:rPr>
        <w:t xml:space="preserve"> szerokości</w:t>
      </w:r>
      <w:r w:rsidR="00A0364B" w:rsidRPr="008C3CF9">
        <w:rPr>
          <w:lang w:val="pl-PL"/>
        </w:rPr>
        <w:t xml:space="preserve"> </w:t>
      </w:r>
      <w:r w:rsidR="00C50077" w:rsidRPr="008C3CF9">
        <w:rPr>
          <w:lang w:val="pl-PL"/>
        </w:rPr>
        <w:t xml:space="preserve">na długości </w:t>
      </w:r>
      <w:r w:rsidR="00BC7680" w:rsidRPr="008C3CF9">
        <w:rPr>
          <w:lang w:val="pl-PL"/>
        </w:rPr>
        <w:t xml:space="preserve">prowadzonych </w:t>
      </w:r>
      <w:r w:rsidR="00C50077" w:rsidRPr="008C3CF9">
        <w:rPr>
          <w:lang w:val="pl-PL"/>
        </w:rPr>
        <w:t>robót</w:t>
      </w:r>
      <w:r w:rsidR="005374AA" w:rsidRPr="008C3CF9">
        <w:rPr>
          <w:lang w:val="pl-PL"/>
        </w:rPr>
        <w:t>, nawierzchni asfaltowych</w:t>
      </w:r>
      <w:r w:rsidR="008C3CF9" w:rsidRPr="008C3CF9">
        <w:rPr>
          <w:lang w:val="pl-PL"/>
        </w:rPr>
        <w:t xml:space="preserve"> na szerokości prowadzonych robót</w:t>
      </w:r>
      <w:r w:rsidR="005374AA" w:rsidRPr="008C3CF9">
        <w:rPr>
          <w:lang w:val="pl-PL"/>
        </w:rPr>
        <w:t xml:space="preserve"> oraz poboczy utwardzonych</w:t>
      </w:r>
      <w:r w:rsidR="00BC7680" w:rsidRPr="008C3CF9">
        <w:rPr>
          <w:lang w:val="pl-PL"/>
        </w:rPr>
        <w:t>.</w:t>
      </w:r>
    </w:p>
    <w:p w14:paraId="244E30A8" w14:textId="77777777" w:rsidR="00981C23" w:rsidRPr="008C3CF9" w:rsidRDefault="00981C23" w:rsidP="00A0364B">
      <w:pPr>
        <w:jc w:val="both"/>
        <w:rPr>
          <w:lang w:val="pl-PL"/>
        </w:rPr>
      </w:pPr>
    </w:p>
    <w:p w14:paraId="66AD658F" w14:textId="77777777" w:rsidR="00766683" w:rsidRPr="008C3CF9" w:rsidRDefault="00981C23" w:rsidP="00A0364B">
      <w:pPr>
        <w:jc w:val="both"/>
        <w:rPr>
          <w:u w:val="single"/>
          <w:lang w:val="pl-PL"/>
        </w:rPr>
      </w:pPr>
      <w:r w:rsidRPr="008C3CF9">
        <w:rPr>
          <w:u w:val="single"/>
          <w:lang w:val="pl-PL"/>
        </w:rPr>
        <w:t>Szczegółowy zakres prowadzonych prac:</w:t>
      </w:r>
    </w:p>
    <w:p w14:paraId="251E188F" w14:textId="48619169" w:rsidR="00B10D57" w:rsidRPr="008C3CF9" w:rsidRDefault="00981C23" w:rsidP="00981C23">
      <w:proofErr w:type="spellStart"/>
      <w:r w:rsidRPr="008C3CF9">
        <w:t>Kanalizacja</w:t>
      </w:r>
      <w:proofErr w:type="spellEnd"/>
      <w:r w:rsidRPr="008C3CF9">
        <w:t xml:space="preserve"> </w:t>
      </w:r>
      <w:proofErr w:type="spellStart"/>
      <w:r w:rsidRPr="008C3CF9">
        <w:t>sanitarna</w:t>
      </w:r>
      <w:proofErr w:type="spellEnd"/>
      <w:r w:rsidRPr="008C3CF9">
        <w:t xml:space="preserve"> </w:t>
      </w:r>
      <w:proofErr w:type="spellStart"/>
      <w:r w:rsidRPr="008C3CF9">
        <w:t>grawitacyjna</w:t>
      </w:r>
      <w:proofErr w:type="spellEnd"/>
      <w:r w:rsidRPr="008C3CF9">
        <w:t xml:space="preserve"> </w:t>
      </w:r>
      <w:r w:rsidR="005374AA" w:rsidRPr="008C3CF9">
        <w:t xml:space="preserve">w m. </w:t>
      </w:r>
      <w:r w:rsidR="00694B54">
        <w:t>Stare</w:t>
      </w:r>
      <w:r w:rsidR="005374AA" w:rsidRPr="008C3CF9">
        <w:t xml:space="preserve"> </w:t>
      </w:r>
      <w:proofErr w:type="spellStart"/>
      <w:r w:rsidR="005374AA" w:rsidRPr="008C3CF9">
        <w:t>Kozłowice</w:t>
      </w:r>
      <w:proofErr w:type="spellEnd"/>
      <w:r w:rsidR="005374AA" w:rsidRPr="008C3CF9">
        <w:t xml:space="preserve">: </w:t>
      </w:r>
      <w:r w:rsidR="00B10D57" w:rsidRPr="008C3CF9">
        <w:t xml:space="preserve">F29 </w:t>
      </w:r>
      <w:proofErr w:type="spellStart"/>
      <w:r w:rsidR="00B10D57" w:rsidRPr="008C3CF9">
        <w:t>istn</w:t>
      </w:r>
      <w:proofErr w:type="spellEnd"/>
      <w:r w:rsidR="00B10D57" w:rsidRPr="008C3CF9">
        <w:t>.</w:t>
      </w:r>
      <w:r w:rsidR="005374AA" w:rsidRPr="008C3CF9">
        <w:t xml:space="preserve"> </w:t>
      </w:r>
      <w:r w:rsidR="00B10D57" w:rsidRPr="008C3CF9">
        <w:t>-</w:t>
      </w:r>
      <w:r w:rsidR="005374AA" w:rsidRPr="008C3CF9">
        <w:t xml:space="preserve"> </w:t>
      </w:r>
      <w:r w:rsidR="00694B54">
        <w:t>F49 –</w:t>
      </w:r>
      <w:r w:rsidR="008A788A" w:rsidRPr="008C3CF9">
        <w:t xml:space="preserve"> </w:t>
      </w:r>
      <w:proofErr w:type="spellStart"/>
      <w:r w:rsidR="00694B54">
        <w:t>rys</w:t>
      </w:r>
      <w:proofErr w:type="spellEnd"/>
      <w:r w:rsidR="00694B54">
        <w:t xml:space="preserve">. </w:t>
      </w:r>
      <w:r w:rsidR="008A788A" w:rsidRPr="008C3CF9">
        <w:t>3</w:t>
      </w:r>
      <w:r w:rsidR="005374AA" w:rsidRPr="008C3CF9">
        <w:t xml:space="preserve"> </w:t>
      </w:r>
      <w:r w:rsidR="008A788A" w:rsidRPr="008C3CF9">
        <w:t>i 4;</w:t>
      </w:r>
    </w:p>
    <w:p w14:paraId="0EA0F839" w14:textId="77777777" w:rsidR="00981C23" w:rsidRPr="008C3CF9" w:rsidRDefault="00981C23" w:rsidP="00981C23">
      <w:proofErr w:type="spellStart"/>
      <w:r w:rsidRPr="008C3CF9">
        <w:t>Kanalizacja</w:t>
      </w:r>
      <w:proofErr w:type="spellEnd"/>
      <w:r w:rsidRPr="008C3CF9">
        <w:t xml:space="preserve"> </w:t>
      </w:r>
      <w:proofErr w:type="spellStart"/>
      <w:r w:rsidRPr="008C3CF9">
        <w:t>sanitarna</w:t>
      </w:r>
      <w:proofErr w:type="spellEnd"/>
      <w:r w:rsidRPr="008C3CF9">
        <w:t xml:space="preserve"> </w:t>
      </w:r>
      <w:proofErr w:type="spellStart"/>
      <w:r w:rsidRPr="008C3CF9">
        <w:t>ciśnieniowa</w:t>
      </w:r>
      <w:proofErr w:type="spellEnd"/>
      <w:r w:rsidRPr="008C3CF9">
        <w:t xml:space="preserve"> </w:t>
      </w:r>
      <w:r w:rsidR="005374AA" w:rsidRPr="008C3CF9">
        <w:t xml:space="preserve">w m. </w:t>
      </w:r>
      <w:proofErr w:type="spellStart"/>
      <w:r w:rsidR="005374AA" w:rsidRPr="008C3CF9">
        <w:t>Nowe</w:t>
      </w:r>
      <w:proofErr w:type="spellEnd"/>
      <w:r w:rsidR="005374AA" w:rsidRPr="008C3CF9">
        <w:t xml:space="preserve"> </w:t>
      </w:r>
      <w:proofErr w:type="spellStart"/>
      <w:r w:rsidR="005374AA" w:rsidRPr="008C3CF9">
        <w:t>Kozłowice</w:t>
      </w:r>
      <w:proofErr w:type="spellEnd"/>
      <w:r w:rsidR="005374AA" w:rsidRPr="008C3CF9">
        <w:t xml:space="preserve">: </w:t>
      </w:r>
      <w:proofErr w:type="spellStart"/>
      <w:r w:rsidRPr="008C3CF9">
        <w:t>odcinek</w:t>
      </w:r>
      <w:proofErr w:type="spellEnd"/>
      <w:r w:rsidRPr="008C3CF9">
        <w:t xml:space="preserve"> </w:t>
      </w:r>
      <w:r w:rsidR="00B10D57" w:rsidRPr="008C3CF9">
        <w:t xml:space="preserve">od P3 </w:t>
      </w:r>
      <w:r w:rsidRPr="008C3CF9">
        <w:t>do 696 m (</w:t>
      </w:r>
      <w:proofErr w:type="spellStart"/>
      <w:r w:rsidRPr="008C3CF9">
        <w:t>załamanie</w:t>
      </w:r>
      <w:proofErr w:type="spellEnd"/>
      <w:r w:rsidRPr="008C3CF9">
        <w:t xml:space="preserve"> </w:t>
      </w:r>
      <w:proofErr w:type="spellStart"/>
      <w:r w:rsidRPr="008C3CF9">
        <w:t>kąt</w:t>
      </w:r>
      <w:proofErr w:type="spellEnd"/>
      <w:r w:rsidRPr="008C3CF9">
        <w:t xml:space="preserve"> 50*)</w:t>
      </w:r>
      <w:r w:rsidR="00B10D57" w:rsidRPr="008C3CF9">
        <w:t xml:space="preserve"> – </w:t>
      </w:r>
      <w:proofErr w:type="spellStart"/>
      <w:r w:rsidR="00B10D57" w:rsidRPr="008C3CF9">
        <w:t>rys</w:t>
      </w:r>
      <w:proofErr w:type="spellEnd"/>
      <w:r w:rsidR="00B10D57" w:rsidRPr="008C3CF9">
        <w:t xml:space="preserve">. </w:t>
      </w:r>
      <w:r w:rsidR="008A788A" w:rsidRPr="008C3CF9">
        <w:t>9</w:t>
      </w:r>
      <w:r w:rsidR="00803D49" w:rsidRPr="008C3CF9">
        <w:t xml:space="preserve"> i 14</w:t>
      </w:r>
      <w:r w:rsidR="005374AA" w:rsidRPr="008C3CF9">
        <w:t>;</w:t>
      </w:r>
    </w:p>
    <w:p w14:paraId="505F671E" w14:textId="5B5B3699" w:rsidR="00981C23" w:rsidRPr="008C3CF9" w:rsidRDefault="00981C23" w:rsidP="00981C23">
      <w:proofErr w:type="spellStart"/>
      <w:r w:rsidRPr="008C3CF9">
        <w:t>Kanalizacja</w:t>
      </w:r>
      <w:proofErr w:type="spellEnd"/>
      <w:r w:rsidRPr="008C3CF9">
        <w:t xml:space="preserve"> </w:t>
      </w:r>
      <w:proofErr w:type="spellStart"/>
      <w:r w:rsidRPr="008C3CF9">
        <w:t>sanitarna</w:t>
      </w:r>
      <w:proofErr w:type="spellEnd"/>
      <w:r w:rsidRPr="008C3CF9">
        <w:t xml:space="preserve"> </w:t>
      </w:r>
      <w:proofErr w:type="spellStart"/>
      <w:r w:rsidR="00694B54">
        <w:t>grawitacyjna</w:t>
      </w:r>
      <w:proofErr w:type="spellEnd"/>
      <w:r w:rsidR="005374AA" w:rsidRPr="008C3CF9">
        <w:t xml:space="preserve"> w m. </w:t>
      </w:r>
      <w:proofErr w:type="spellStart"/>
      <w:r w:rsidR="00694B54">
        <w:t>Nowe</w:t>
      </w:r>
      <w:proofErr w:type="spellEnd"/>
      <w:r w:rsidR="00694B54">
        <w:t xml:space="preserve"> </w:t>
      </w:r>
      <w:proofErr w:type="spellStart"/>
      <w:r w:rsidR="00694B54">
        <w:t>Kozłowice</w:t>
      </w:r>
      <w:proofErr w:type="spellEnd"/>
      <w:r w:rsidR="005374AA" w:rsidRPr="008C3CF9">
        <w:t xml:space="preserve">: </w:t>
      </w:r>
      <w:r w:rsidRPr="008C3CF9">
        <w:t xml:space="preserve"> </w:t>
      </w:r>
      <w:r w:rsidR="00B10D57" w:rsidRPr="008C3CF9">
        <w:t>D45 – P3 – D1 – D39</w:t>
      </w:r>
      <w:r w:rsidR="008A788A" w:rsidRPr="008C3CF9">
        <w:t xml:space="preserve"> - </w:t>
      </w:r>
      <w:proofErr w:type="spellStart"/>
      <w:r w:rsidR="008A788A" w:rsidRPr="008C3CF9">
        <w:t>rys</w:t>
      </w:r>
      <w:proofErr w:type="spellEnd"/>
      <w:r w:rsidR="008A788A" w:rsidRPr="008C3CF9">
        <w:t>. 9 i 14</w:t>
      </w:r>
      <w:r w:rsidR="005374AA" w:rsidRPr="008C3CF9">
        <w:t>.</w:t>
      </w:r>
    </w:p>
    <w:p w14:paraId="7703BD84" w14:textId="77777777" w:rsidR="005374AA" w:rsidRPr="008C3CF9" w:rsidRDefault="005374AA" w:rsidP="00981C23"/>
    <w:p w14:paraId="3B8B52AB" w14:textId="65A0265C" w:rsidR="00F129D6" w:rsidRPr="008C3CF9" w:rsidRDefault="00F129D6" w:rsidP="00B70BA0">
      <w:pPr>
        <w:jc w:val="both"/>
        <w:rPr>
          <w:b/>
        </w:rPr>
      </w:pPr>
      <w:proofErr w:type="spellStart"/>
      <w:r w:rsidRPr="00B70BA0">
        <w:rPr>
          <w:b/>
        </w:rPr>
        <w:t>Ponadto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Zamawiający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informuje</w:t>
      </w:r>
      <w:proofErr w:type="spellEnd"/>
      <w:r w:rsidRPr="00B70BA0">
        <w:rPr>
          <w:b/>
        </w:rPr>
        <w:t xml:space="preserve">, </w:t>
      </w:r>
      <w:proofErr w:type="spellStart"/>
      <w:r w:rsidRPr="00B70BA0">
        <w:rPr>
          <w:b/>
        </w:rPr>
        <w:t>że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zgodnie</w:t>
      </w:r>
      <w:proofErr w:type="spellEnd"/>
      <w:r w:rsidRPr="00B70BA0">
        <w:rPr>
          <w:b/>
        </w:rPr>
        <w:t xml:space="preserve"> z </w:t>
      </w:r>
      <w:proofErr w:type="spellStart"/>
      <w:r w:rsidRPr="00B70BA0">
        <w:rPr>
          <w:b/>
        </w:rPr>
        <w:t>Decyzją</w:t>
      </w:r>
      <w:proofErr w:type="spellEnd"/>
      <w:r w:rsidRPr="00B70BA0">
        <w:rPr>
          <w:b/>
        </w:rPr>
        <w:t xml:space="preserve"> nr 167/2015 z </w:t>
      </w:r>
      <w:proofErr w:type="spellStart"/>
      <w:r w:rsidRPr="00B70BA0">
        <w:rPr>
          <w:b/>
        </w:rPr>
        <w:t>dnia</w:t>
      </w:r>
      <w:proofErr w:type="spellEnd"/>
      <w:r w:rsidRPr="00B70BA0">
        <w:rPr>
          <w:b/>
        </w:rPr>
        <w:t xml:space="preserve"> 04.03.2015r. </w:t>
      </w:r>
      <w:proofErr w:type="spellStart"/>
      <w:r w:rsidR="00B70BA0" w:rsidRPr="00B70BA0">
        <w:rPr>
          <w:b/>
        </w:rPr>
        <w:t>wydaną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przez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Mazowieckiego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Wojewódzkiego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Konserwatora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Zabytków</w:t>
      </w:r>
      <w:proofErr w:type="spellEnd"/>
      <w:r w:rsidR="00B70BA0" w:rsidRPr="00B70BA0">
        <w:rPr>
          <w:b/>
        </w:rPr>
        <w:t xml:space="preserve">, </w:t>
      </w:r>
      <w:proofErr w:type="spellStart"/>
      <w:r w:rsidRPr="00B70BA0">
        <w:rPr>
          <w:b/>
        </w:rPr>
        <w:t>roboty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budowlane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należy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prowadzić</w:t>
      </w:r>
      <w:proofErr w:type="spellEnd"/>
      <w:r w:rsidRPr="00B70BA0">
        <w:rPr>
          <w:b/>
        </w:rPr>
        <w:t xml:space="preserve"> pod </w:t>
      </w:r>
      <w:proofErr w:type="spellStart"/>
      <w:r w:rsidRPr="00B70BA0">
        <w:rPr>
          <w:b/>
        </w:rPr>
        <w:t>sta</w:t>
      </w:r>
      <w:r w:rsidR="00B70BA0" w:rsidRPr="00B70BA0">
        <w:rPr>
          <w:b/>
        </w:rPr>
        <w:t>ł</w:t>
      </w:r>
      <w:r w:rsidRPr="00B70BA0">
        <w:rPr>
          <w:b/>
        </w:rPr>
        <w:t>ym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nadzorem</w:t>
      </w:r>
      <w:proofErr w:type="spellEnd"/>
      <w:r w:rsidRPr="00B70BA0">
        <w:rPr>
          <w:b/>
        </w:rPr>
        <w:t xml:space="preserve"> </w:t>
      </w:r>
      <w:proofErr w:type="spellStart"/>
      <w:r w:rsidRPr="00B70BA0">
        <w:rPr>
          <w:b/>
        </w:rPr>
        <w:t>archeologicznym</w:t>
      </w:r>
      <w:proofErr w:type="spellEnd"/>
      <w:r w:rsidR="007917AA">
        <w:rPr>
          <w:b/>
        </w:rPr>
        <w:t xml:space="preserve">, </w:t>
      </w:r>
      <w:proofErr w:type="spellStart"/>
      <w:r w:rsidR="007917AA">
        <w:rPr>
          <w:b/>
        </w:rPr>
        <w:t>który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zapewni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wykonawca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na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czas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realizacji</w:t>
      </w:r>
      <w:proofErr w:type="spellEnd"/>
      <w:r w:rsidR="007917AA">
        <w:rPr>
          <w:b/>
        </w:rPr>
        <w:t xml:space="preserve"> robot </w:t>
      </w:r>
      <w:proofErr w:type="spellStart"/>
      <w:r w:rsidR="007917AA">
        <w:rPr>
          <w:b/>
        </w:rPr>
        <w:t>na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własny</w:t>
      </w:r>
      <w:proofErr w:type="spellEnd"/>
      <w:r w:rsidR="007917AA">
        <w:rPr>
          <w:b/>
        </w:rPr>
        <w:t xml:space="preserve"> </w:t>
      </w:r>
      <w:proofErr w:type="spellStart"/>
      <w:r w:rsidR="007917AA">
        <w:rPr>
          <w:b/>
        </w:rPr>
        <w:t>koszt</w:t>
      </w:r>
      <w:proofErr w:type="spellEnd"/>
      <w:r w:rsidR="007917AA">
        <w:rPr>
          <w:b/>
        </w:rPr>
        <w:t xml:space="preserve"> i </w:t>
      </w:r>
      <w:proofErr w:type="spellStart"/>
      <w:r w:rsidR="007917AA">
        <w:rPr>
          <w:b/>
        </w:rPr>
        <w:t>ryzyko</w:t>
      </w:r>
      <w:proofErr w:type="spellEnd"/>
      <w:r w:rsidR="007917AA">
        <w:rPr>
          <w:b/>
        </w:rPr>
        <w:t xml:space="preserve">. </w:t>
      </w:r>
      <w:proofErr w:type="spellStart"/>
      <w:r w:rsidR="00B70BA0" w:rsidRPr="00B70BA0">
        <w:rPr>
          <w:b/>
        </w:rPr>
        <w:t>Nadzór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archeologiczny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udokumentowany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zostanie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odpowiednimi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wpisami</w:t>
      </w:r>
      <w:proofErr w:type="spellEnd"/>
      <w:r w:rsidR="00B70BA0" w:rsidRPr="00B70BA0">
        <w:rPr>
          <w:b/>
        </w:rPr>
        <w:t xml:space="preserve"> w </w:t>
      </w:r>
      <w:proofErr w:type="spellStart"/>
      <w:r w:rsidR="00B70BA0" w:rsidRPr="00B70BA0">
        <w:rPr>
          <w:b/>
        </w:rPr>
        <w:t>dziennik</w:t>
      </w:r>
      <w:proofErr w:type="spellEnd"/>
      <w:r w:rsidR="00B70BA0" w:rsidRPr="00B70BA0">
        <w:rPr>
          <w:b/>
        </w:rPr>
        <w:t xml:space="preserve"> </w:t>
      </w:r>
      <w:proofErr w:type="spellStart"/>
      <w:r w:rsidR="00B70BA0" w:rsidRPr="00B70BA0">
        <w:rPr>
          <w:b/>
        </w:rPr>
        <w:t>budowy</w:t>
      </w:r>
      <w:proofErr w:type="spellEnd"/>
      <w:r w:rsidR="00B70BA0" w:rsidRPr="00B70BA0">
        <w:rPr>
          <w:b/>
        </w:rPr>
        <w:t>.</w:t>
      </w:r>
    </w:p>
    <w:p w14:paraId="097A706C" w14:textId="77777777" w:rsidR="00981C23" w:rsidRPr="008C3CF9" w:rsidRDefault="00981C23" w:rsidP="00981C23"/>
    <w:p w14:paraId="2468BD44" w14:textId="77777777" w:rsidR="00E61959" w:rsidRPr="00A0364B" w:rsidRDefault="00E61959" w:rsidP="00A0364B">
      <w:pPr>
        <w:jc w:val="both"/>
        <w:rPr>
          <w:lang w:val="pl-PL"/>
        </w:rPr>
      </w:pPr>
      <w:r w:rsidRPr="008C3CF9">
        <w:rPr>
          <w:lang w:val="pl-PL"/>
        </w:rPr>
        <w:t xml:space="preserve">Z uwagi na formę wynagrodzenia ryczałtowego przedmiar robót załączony do SWZ nie jest dokumentem podstawowym do wyceny oferty. </w:t>
      </w:r>
      <w:r w:rsidR="00A0364B" w:rsidRPr="008C3CF9">
        <w:rPr>
          <w:lang w:val="pl-PL"/>
        </w:rPr>
        <w:t>Dołączony do dokumentacji p</w:t>
      </w:r>
      <w:r w:rsidRPr="008C3CF9">
        <w:rPr>
          <w:lang w:val="pl-PL"/>
        </w:rPr>
        <w:t>rzedmiar robót należy traktować jako dokument pomocniczy</w:t>
      </w:r>
      <w:r w:rsidR="00772DAF" w:rsidRPr="008C3CF9">
        <w:rPr>
          <w:lang w:val="pl-PL"/>
        </w:rPr>
        <w:t>.</w:t>
      </w:r>
      <w:r w:rsidR="00A0364B" w:rsidRPr="008C3CF9">
        <w:rPr>
          <w:lang w:val="pl-PL"/>
        </w:rPr>
        <w:t xml:space="preserve"> </w:t>
      </w:r>
      <w:r w:rsidR="00772DAF" w:rsidRPr="008C3CF9">
        <w:rPr>
          <w:lang w:val="pl-PL"/>
        </w:rPr>
        <w:t>Załączony przedmiar</w:t>
      </w:r>
      <w:r w:rsidR="00772DAF" w:rsidRPr="00A0364B">
        <w:rPr>
          <w:lang w:val="pl-PL"/>
        </w:rPr>
        <w:t xml:space="preserve"> robot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1543D9">
        <w:rPr>
          <w:lang w:val="pl-PL"/>
        </w:rPr>
        <w:t>skalę robó</w:t>
      </w:r>
      <w:r w:rsidR="00A9618B" w:rsidRPr="00A0364B">
        <w:rPr>
          <w:lang w:val="pl-PL"/>
        </w:rPr>
        <w:t>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1543D9">
        <w:rPr>
          <w:lang w:val="pl-PL"/>
        </w:rPr>
        <w:t>Przedmiar robó</w:t>
      </w:r>
      <w:r w:rsidR="00E5157A" w:rsidRPr="00A0364B">
        <w:rPr>
          <w:lang w:val="pl-PL"/>
        </w:rPr>
        <w:t xml:space="preserve">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7"/>
    <w:rsid w:val="00076187"/>
    <w:rsid w:val="000B174E"/>
    <w:rsid w:val="000B5FF8"/>
    <w:rsid w:val="000F157D"/>
    <w:rsid w:val="00130118"/>
    <w:rsid w:val="001543D9"/>
    <w:rsid w:val="001B22F5"/>
    <w:rsid w:val="00254ED9"/>
    <w:rsid w:val="0035535A"/>
    <w:rsid w:val="00391BAE"/>
    <w:rsid w:val="005374AA"/>
    <w:rsid w:val="005627A4"/>
    <w:rsid w:val="0067054E"/>
    <w:rsid w:val="00694B54"/>
    <w:rsid w:val="00731BF8"/>
    <w:rsid w:val="00766683"/>
    <w:rsid w:val="00772DAF"/>
    <w:rsid w:val="007917AA"/>
    <w:rsid w:val="00803D49"/>
    <w:rsid w:val="008A788A"/>
    <w:rsid w:val="008C3CF9"/>
    <w:rsid w:val="008C6DFB"/>
    <w:rsid w:val="00981C23"/>
    <w:rsid w:val="009C0627"/>
    <w:rsid w:val="00A0364B"/>
    <w:rsid w:val="00A34B4F"/>
    <w:rsid w:val="00A9618B"/>
    <w:rsid w:val="00B10D57"/>
    <w:rsid w:val="00B70BA0"/>
    <w:rsid w:val="00B9002D"/>
    <w:rsid w:val="00BC7680"/>
    <w:rsid w:val="00C50077"/>
    <w:rsid w:val="00D94610"/>
    <w:rsid w:val="00E5157A"/>
    <w:rsid w:val="00E61959"/>
    <w:rsid w:val="00F129D6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E4A5-76BF-4DA3-8EB5-3966CC97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Agnieszka Żeromska-Gawronek</cp:lastModifiedBy>
  <cp:revision>29</cp:revision>
  <cp:lastPrinted>2021-05-18T12:50:00Z</cp:lastPrinted>
  <dcterms:created xsi:type="dcterms:W3CDTF">2021-05-07T11:29:00Z</dcterms:created>
  <dcterms:modified xsi:type="dcterms:W3CDTF">2022-04-14T07:23:00Z</dcterms:modified>
</cp:coreProperties>
</file>