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C4269E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4269E">
        <w:rPr>
          <w:rFonts w:asciiTheme="minorHAnsi" w:hAnsiTheme="minorHAnsi" w:cstheme="minorHAnsi"/>
          <w:b/>
          <w:bCs/>
          <w:sz w:val="22"/>
          <w:szCs w:val="22"/>
        </w:rPr>
        <w:t>PRO-PERCH</w:t>
      </w:r>
    </w:p>
    <w:p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07789" w:rsidRPr="002C2B8D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Dostawa mikroskopu stereoskopowego </w:t>
      </w:r>
      <w:r w:rsidR="000C513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wraz </w:t>
      </w:r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 wyposażeniem do jednostki organizacyjnej Instytutu Rybactwa Śródlądowego im. St. Sakowicza w Olsztynie, na potrzeby realizacji projektu pt. „Dywersyfikacja produkcyjnej funkcji stawów ziemnych w oparciu o </w:t>
      </w:r>
      <w:proofErr w:type="spellStart"/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>semi</w:t>
      </w:r>
      <w:proofErr w:type="spellEnd"/>
      <w:r w:rsidR="00C4269E" w:rsidRPr="00C4269E">
        <w:rPr>
          <w:rFonts w:asciiTheme="minorHAnsi" w:hAnsiTheme="minorHAnsi" w:cstheme="minorHAnsi"/>
          <w:i/>
          <w:color w:val="000000"/>
          <w:sz w:val="22"/>
          <w:szCs w:val="22"/>
        </w:rPr>
        <w:t>-intensywny wychów okonia” akronim: PRO-PERCH, etap II,  umowa o dofinansowanie nr 00002-6521.1-OR1400004/17/20  zawarta w dniu 13.11.2020 r.</w:t>
      </w:r>
    </w:p>
    <w:p w:rsidR="00D35568" w:rsidRPr="00A14D1F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C2B8D" w:rsidRPr="00B13C2C" w:rsidRDefault="00C07789" w:rsidP="00B13C2C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A14D1F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A14D1F">
        <w:rPr>
          <w:rFonts w:asciiTheme="minorHAnsi" w:hAnsiTheme="minorHAnsi" w:cstheme="minorHAnsi"/>
          <w:sz w:val="22"/>
          <w:szCs w:val="22"/>
        </w:rPr>
        <w:t>za cenę:</w:t>
      </w:r>
    </w:p>
    <w:p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3"/>
        <w:gridCol w:w="5243"/>
        <w:gridCol w:w="1696"/>
      </w:tblGrid>
      <w:tr w:rsidR="002C2B8D" w:rsidRPr="00CA339C" w:rsidTr="00C4269E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69E" w:rsidRPr="00C4269E" w:rsidRDefault="00C4269E" w:rsidP="00C426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:rsidR="002C2B8D" w:rsidRPr="00CA339C" w:rsidRDefault="00C4269E" w:rsidP="00C4269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zgodnie z wyliczeniem dokonanym na </w:t>
            </w:r>
            <w:r w:rsidRPr="00C426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podstawie Załącznika nr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C4269E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Cena brutto słownie PLN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8D" w:rsidRPr="00CA339C" w:rsidRDefault="00C4269E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okres gwarancji****</w:t>
            </w:r>
          </w:p>
        </w:tc>
      </w:tr>
      <w:tr w:rsidR="002C2B8D" w:rsidRPr="00CA339C" w:rsidTr="00C4269E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8D" w:rsidRPr="00CA339C" w:rsidRDefault="002C2B8D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:rsidR="00CA339C" w:rsidRPr="00A14D1F" w:rsidRDefault="00CA339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umownego.</w:t>
      </w:r>
    </w:p>
    <w:p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:rsidR="006B1BD9" w:rsidRPr="006B1BD9" w:rsidRDefault="006B1BD9" w:rsidP="006B1BD9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B1BD9">
        <w:rPr>
          <w:rFonts w:asciiTheme="minorHAnsi" w:hAnsiTheme="minorHAnsi" w:cstheme="minorHAnsi"/>
          <w:bCs/>
          <w:sz w:val="22"/>
          <w:szCs w:val="22"/>
        </w:rPr>
        <w:t>serwis gwarancyjny prowadzić będzie: …………………………………………………………………………………….……………..……………………………………………………………………………..…………… (nazwa firmy, dane kontaktowe )</w:t>
      </w:r>
    </w:p>
    <w:p w:rsidR="006B1BD9" w:rsidRPr="006B1BD9" w:rsidRDefault="006B1BD9" w:rsidP="006B1BD9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B1BD9">
        <w:rPr>
          <w:rFonts w:asciiTheme="minorHAnsi" w:hAnsiTheme="minorHAnsi" w:cstheme="minorHAnsi"/>
          <w:bCs/>
          <w:sz w:val="22"/>
          <w:szCs w:val="22"/>
        </w:rPr>
        <w:t>zobowiązujemy się do podjęcia czynności przez serwis gwarancyjny w czasie 72 godziny od chwili zgłoszenia usterki przez zawiadomienie wysłane na adres e-mail……………………………………………lub telefoniczne pod nr: …………………………………….. w dni robocze od poniedziałku do piątku z wyłączeniem dni ustawowo wolnych pracy;</w:t>
      </w:r>
      <w:bookmarkStart w:id="1" w:name="_GoBack"/>
      <w:bookmarkEnd w:id="1"/>
    </w:p>
    <w:p w:rsidR="006F2925" w:rsidRDefault="006F2925" w:rsidP="006F2925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:rsidR="006F2925" w:rsidRPr="006F2925" w:rsidRDefault="006F2925" w:rsidP="006F2925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:rsidR="006F2925" w:rsidRP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:rsidR="006F2925" w:rsidRPr="006F2925" w:rsidRDefault="006F2925" w:rsidP="006F292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6F2925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6F2925" w:rsidRPr="006F2925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6F2925" w:rsidRPr="00901CC8" w:rsidRDefault="006F2925" w:rsidP="006F2925">
      <w:pPr>
        <w:spacing w:after="24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:rsidR="006F2925" w:rsidRDefault="006F2925" w:rsidP="006F292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6F2925" w:rsidTr="006F2925">
        <w:tc>
          <w:tcPr>
            <w:tcW w:w="2377" w:type="pct"/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6F2925" w:rsidRPr="006F2925" w:rsidTr="006F2925">
        <w:tc>
          <w:tcPr>
            <w:tcW w:w="2377" w:type="pct"/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:rsidTr="006F2925">
        <w:tc>
          <w:tcPr>
            <w:tcW w:w="2377" w:type="pct"/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F2925" w:rsidRPr="006F2925" w:rsidRDefault="006F2925" w:rsidP="006F2925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C07789" w:rsidRPr="00A14D1F" w:rsidRDefault="00C07789" w:rsidP="00EB06C0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30 dni od upływu terminu składania ofert do dnia 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14D1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:rsidR="00C07789" w:rsidRPr="00A14D1F" w:rsidRDefault="00C07789" w:rsidP="002C2B8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:rsidR="00C07789" w:rsidRPr="00A14D1F" w:rsidRDefault="00C4269E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:rsidR="00C07789" w:rsidRPr="00A14D1F" w:rsidRDefault="00C07789" w:rsidP="00EB06C0">
      <w:pPr>
        <w:numPr>
          <w:ilvl w:val="0"/>
          <w:numId w:val="3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:rsidR="00C07789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:rsidR="00C4269E" w:rsidRPr="00C4269E" w:rsidRDefault="00C4269E" w:rsidP="00C4269E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TAJEMNICA PRZEDSIĘBIORSTWA</w:t>
      </w:r>
    </w:p>
    <w:p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C4269E">
        <w:rPr>
          <w:rFonts w:asciiTheme="minorHAnsi" w:hAnsiTheme="minorHAnsi" w:cstheme="minorHAnsi"/>
          <w:bCs/>
        </w:rPr>
        <w:t>t.j</w:t>
      </w:r>
      <w:proofErr w:type="spellEnd"/>
      <w:r w:rsidRPr="00C4269E">
        <w:rPr>
          <w:rFonts w:asciiTheme="minorHAnsi" w:hAnsiTheme="minorHAnsi" w:cstheme="minorHAnsi"/>
          <w:bCs/>
        </w:rPr>
        <w:t xml:space="preserve">.) w oparciu o następujące uzasadnienie: </w:t>
      </w:r>
    </w:p>
    <w:p w:rsidR="00C4269E" w:rsidRPr="00C4269E" w:rsidRDefault="00C4269E" w:rsidP="00C4269E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:rsidR="00C4269E" w:rsidRPr="00C4269E" w:rsidRDefault="00C4269E" w:rsidP="00C4269E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C4269E">
        <w:rPr>
          <w:rFonts w:asciiTheme="minorHAnsi" w:hAnsiTheme="minorHAnsi" w:cstheme="minorHAnsi"/>
          <w:bCs/>
        </w:rPr>
        <w:t>* JEŻELI DOTYCZY</w:t>
      </w:r>
    </w:p>
    <w:p w:rsidR="00C07789" w:rsidRPr="00A14D1F" w:rsidRDefault="004029C3" w:rsidP="004029C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 że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jesteśmy:</w:t>
      </w:r>
    </w:p>
    <w:p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mikro przedsiębiorcą</w:t>
      </w:r>
    </w:p>
    <w:p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małym przedsiębiorcą</w:t>
      </w:r>
    </w:p>
    <w:p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średnim przedsiębiorcą</w:t>
      </w:r>
    </w:p>
    <w:p w:rsidR="004029C3" w:rsidRPr="004029C3" w:rsidRDefault="00C07789" w:rsidP="00C07789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dużym przedsiębiorcą**)</w:t>
      </w:r>
    </w:p>
    <w:p w:rsidR="00C4269E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: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.</w:t>
      </w:r>
    </w:p>
    <w:p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:rsidTr="00F46786">
        <w:trPr>
          <w:jc w:val="center"/>
        </w:trPr>
        <w:tc>
          <w:tcPr>
            <w:tcW w:w="228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A14D1F" w:rsidTr="00F46786">
        <w:trPr>
          <w:jc w:val="center"/>
        </w:trPr>
        <w:tc>
          <w:tcPr>
            <w:tcW w:w="228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2"/>
    </w:tbl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:rsidR="002C2B8D" w:rsidRPr="002C2B8D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:rsidR="00C07789" w:rsidRPr="00A14D1F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:rsidR="004029C3" w:rsidRPr="00A14D1F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C07789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A14D1F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:rsidR="00B13C2C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:rsidR="00B13C2C" w:rsidRPr="00B13C2C" w:rsidRDefault="00B13C2C" w:rsidP="00B13C2C">
      <w:pPr>
        <w:shd w:val="clear" w:color="auto" w:fill="FFFFFF"/>
        <w:spacing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:rsidR="00B13C2C" w:rsidRPr="00B13C2C" w:rsidRDefault="00B13C2C" w:rsidP="00B13C2C">
      <w:pPr>
        <w:shd w:val="clear" w:color="auto" w:fill="FFFFFF"/>
        <w:spacing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</w:t>
      </w:r>
      <w:r>
        <w:rPr>
          <w:rFonts w:ascii="Tahoma" w:eastAsia="Calibri" w:hAnsi="Tahoma"/>
          <w:sz w:val="16"/>
          <w:szCs w:val="16"/>
          <w:lang w:eastAsia="en-US"/>
        </w:rPr>
        <w:t>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B13C2C" w:rsidRPr="00B13C2C" w:rsidRDefault="00B13C2C" w:rsidP="00B13C2C">
      <w:pPr>
        <w:shd w:val="clear" w:color="auto" w:fill="FFFFFF"/>
        <w:spacing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2C2B8D" w:rsidRPr="00B13C2C" w:rsidRDefault="00B13C2C" w:rsidP="00B13C2C">
      <w:pPr>
        <w:shd w:val="clear" w:color="auto" w:fill="FFFFFF"/>
        <w:spacing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69E" w:rsidRPr="00A14D1F" w:rsidRDefault="00C4269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****)</w:t>
      </w:r>
    </w:p>
    <w:p w:rsidR="00C4269E" w:rsidRPr="00C4269E" w:rsidRDefault="00C4269E" w:rsidP="00C4269E">
      <w:pPr>
        <w:numPr>
          <w:ilvl w:val="0"/>
          <w:numId w:val="8"/>
        </w:numPr>
        <w:suppressAutoHyphens/>
        <w:spacing w:line="240" w:lineRule="auto"/>
        <w:ind w:left="284" w:hanging="284"/>
        <w:jc w:val="left"/>
        <w:rPr>
          <w:rFonts w:asciiTheme="minorHAnsi" w:hAnsiTheme="minorHAnsi"/>
          <w:sz w:val="22"/>
          <w:szCs w:val="22"/>
          <w:lang w:eastAsia="ar-SA"/>
        </w:rPr>
      </w:pPr>
      <w:r w:rsidRPr="00C4269E">
        <w:rPr>
          <w:rFonts w:asciiTheme="minorHAnsi" w:hAnsiTheme="minorHAnsi"/>
          <w:sz w:val="22"/>
          <w:szCs w:val="22"/>
          <w:lang w:eastAsia="ar-SA"/>
        </w:rPr>
        <w:t>24 miesiące  – 0 pkt.</w:t>
      </w:r>
    </w:p>
    <w:p w:rsidR="00C4269E" w:rsidRPr="00C4269E" w:rsidRDefault="00C4269E" w:rsidP="00C4269E">
      <w:pPr>
        <w:numPr>
          <w:ilvl w:val="0"/>
          <w:numId w:val="8"/>
        </w:numPr>
        <w:suppressAutoHyphens/>
        <w:spacing w:line="240" w:lineRule="auto"/>
        <w:ind w:left="284" w:hanging="284"/>
        <w:jc w:val="left"/>
        <w:rPr>
          <w:rFonts w:asciiTheme="minorHAnsi" w:hAnsiTheme="minorHAnsi"/>
          <w:sz w:val="22"/>
          <w:szCs w:val="22"/>
          <w:lang w:eastAsia="ar-SA"/>
        </w:rPr>
      </w:pPr>
      <w:r w:rsidRPr="00C4269E">
        <w:rPr>
          <w:rFonts w:asciiTheme="minorHAnsi" w:hAnsiTheme="minorHAnsi"/>
          <w:sz w:val="22"/>
          <w:szCs w:val="22"/>
          <w:lang w:eastAsia="ar-SA"/>
        </w:rPr>
        <w:t>36 miesięcy  – 10 pkt.</w:t>
      </w:r>
    </w:p>
    <w:p w:rsidR="00C07789" w:rsidRPr="00A14D1F" w:rsidRDefault="00C07789" w:rsidP="00C07789">
      <w:pPr>
        <w:rPr>
          <w:rFonts w:asciiTheme="minorHAnsi" w:hAnsiTheme="minorHAnsi" w:cstheme="minorHAnsi"/>
          <w:sz w:val="22"/>
          <w:szCs w:val="22"/>
        </w:rPr>
      </w:pPr>
    </w:p>
    <w:sectPr w:rsidR="00C07789" w:rsidRPr="00A14D1F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66" w:rsidRDefault="00C95566">
      <w:r>
        <w:separator/>
      </w:r>
    </w:p>
  </w:endnote>
  <w:endnote w:type="continuationSeparator" w:id="0">
    <w:p w:rsidR="00C95566" w:rsidRDefault="00C9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6B1BD9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:rsidR="00C4269E" w:rsidRPr="00C4269E" w:rsidRDefault="00C95566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66" w:rsidRDefault="00C95566">
      <w:r>
        <w:separator/>
      </w:r>
    </w:p>
  </w:footnote>
  <w:footnote w:type="continuationSeparator" w:id="0">
    <w:p w:rsidR="00C95566" w:rsidRDefault="00C9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9E" w:rsidRPr="00C4269E" w:rsidRDefault="00C4269E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 w:rsidRPr="00C4269E">
      <w:rPr>
        <w:noProof/>
      </w:rPr>
      <w:drawing>
        <wp:anchor distT="0" distB="0" distL="114300" distR="114300" simplePos="0" relativeHeight="251659264" behindDoc="0" locked="0" layoutInCell="1" allowOverlap="1" wp14:anchorId="038948AD" wp14:editId="44B5BDAF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9525"/>
          <wp:wrapNone/>
          <wp:docPr id="16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69E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B3ABC31" wp14:editId="67526091">
          <wp:extent cx="1685925" cy="542925"/>
          <wp:effectExtent l="0" t="0" r="0" b="0"/>
          <wp:docPr id="17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 xml:space="preserve">Projekt pt. „Dywersyfikacja produkcyjnej funkcji stawów ziemnych w oparciu o </w:t>
    </w:r>
    <w:proofErr w:type="spellStart"/>
    <w:r w:rsidRPr="00C4269E">
      <w:rPr>
        <w:rFonts w:ascii="Calibri" w:eastAsia="Calibri" w:hAnsi="Calibri" w:cs="Calibri"/>
        <w:bCs/>
        <w:sz w:val="18"/>
        <w:szCs w:val="18"/>
      </w:rPr>
      <w:t>semi</w:t>
    </w:r>
    <w:proofErr w:type="spellEnd"/>
    <w:r w:rsidRPr="00C4269E">
      <w:rPr>
        <w:rFonts w:ascii="Calibri" w:eastAsia="Calibri" w:hAnsi="Calibri" w:cs="Calibri"/>
        <w:bCs/>
        <w:sz w:val="18"/>
        <w:szCs w:val="18"/>
      </w:rPr>
      <w:t>-intensywny wychów okonia”; akronim: PRO-PERCH; etap II, umowa o dofinansowanie 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0ED82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8070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5</cp:revision>
  <cp:lastPrinted>2021-11-30T10:49:00Z</cp:lastPrinted>
  <dcterms:created xsi:type="dcterms:W3CDTF">2022-01-30T10:12:00Z</dcterms:created>
  <dcterms:modified xsi:type="dcterms:W3CDTF">2022-02-03T10:25:00Z</dcterms:modified>
</cp:coreProperties>
</file>