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26" w:rsidRPr="00E02665" w:rsidRDefault="0026757C" w:rsidP="00206C26">
      <w:pPr>
        <w:rPr>
          <w:rFonts w:asciiTheme="minorHAnsi" w:hAnsiTheme="minorHAnsi" w:cstheme="minorHAnsi"/>
        </w:rPr>
      </w:pPr>
      <w:r>
        <w:rPr>
          <w:rFonts w:asciiTheme="minorHAnsi" w:hAnsiTheme="minorHAnsi" w:cstheme="minorHAnsi"/>
        </w:rPr>
        <w:t xml:space="preserve">         </w:t>
      </w:r>
    </w:p>
    <w:p w:rsidR="00206C26" w:rsidRPr="00E02665" w:rsidRDefault="00206C26" w:rsidP="00206C26">
      <w:pPr>
        <w:rPr>
          <w:rFonts w:asciiTheme="minorHAnsi" w:hAnsiTheme="minorHAnsi" w:cstheme="minorHAnsi"/>
        </w:rPr>
      </w:pPr>
    </w:p>
    <w:p w:rsidR="00206C26" w:rsidRPr="00E02665" w:rsidRDefault="00206C26" w:rsidP="00206C26">
      <w:pPr>
        <w:rPr>
          <w:rFonts w:asciiTheme="minorHAnsi" w:hAnsiTheme="minorHAnsi" w:cstheme="minorHAnsi"/>
          <w:b/>
          <w:bCs/>
        </w:rPr>
      </w:pPr>
      <w:r w:rsidRPr="00E02665">
        <w:rPr>
          <w:rFonts w:asciiTheme="minorHAnsi" w:hAnsiTheme="minorHAnsi" w:cstheme="minorHAnsi"/>
          <w:b/>
          <w:bCs/>
        </w:rPr>
        <w:t xml:space="preserve">Znak postępowania: </w:t>
      </w:r>
      <w:r w:rsidR="0032255E">
        <w:rPr>
          <w:rFonts w:asciiTheme="minorHAnsi" w:hAnsiTheme="minorHAnsi" w:cstheme="minorHAnsi"/>
          <w:b/>
          <w:bCs/>
        </w:rPr>
        <w:t>CK.271.5.22</w:t>
      </w:r>
    </w:p>
    <w:p w:rsidR="00206C26" w:rsidRPr="00E02665" w:rsidRDefault="00206C26" w:rsidP="00206C26">
      <w:pPr>
        <w:jc w:val="center"/>
        <w:rPr>
          <w:rFonts w:asciiTheme="minorHAnsi" w:hAnsiTheme="minorHAnsi" w:cstheme="minorHAnsi"/>
          <w:b/>
          <w:bCs/>
        </w:rPr>
      </w:pPr>
      <w:r w:rsidRPr="00E02665">
        <w:rPr>
          <w:rFonts w:asciiTheme="minorHAnsi" w:hAnsiTheme="minorHAnsi" w:cstheme="minorHAnsi"/>
          <w:b/>
          <w:bCs/>
        </w:rPr>
        <w:t>OPIS PRZEDMIOTU ZAMÓWIENIA/PARAMETRY OFEROWANE</w:t>
      </w:r>
    </w:p>
    <w:p w:rsidR="00206C26" w:rsidRPr="00E02665" w:rsidRDefault="00206C26" w:rsidP="00206C26">
      <w:pPr>
        <w:rPr>
          <w:rFonts w:asciiTheme="minorHAnsi" w:hAnsiTheme="minorHAnsi" w:cstheme="minorHAnsi"/>
        </w:rPr>
      </w:pPr>
    </w:p>
    <w:p w:rsidR="00206C26" w:rsidRPr="00E02665" w:rsidRDefault="00206C26" w:rsidP="00206C26">
      <w:pPr>
        <w:widowControl/>
        <w:adjustRightInd w:val="0"/>
        <w:rPr>
          <w:rFonts w:asciiTheme="minorHAnsi" w:eastAsiaTheme="minorHAnsi" w:hAnsiTheme="minorHAnsi" w:cstheme="minorHAnsi"/>
          <w:b/>
          <w:bCs/>
        </w:rPr>
      </w:pPr>
      <w:r w:rsidRPr="00E02665">
        <w:rPr>
          <w:rFonts w:asciiTheme="minorHAnsi" w:hAnsiTheme="minorHAnsi" w:cstheme="minorHAnsi"/>
          <w:b/>
        </w:rPr>
        <w:t xml:space="preserve">Dostawa </w:t>
      </w:r>
      <w:r w:rsidR="0032255E">
        <w:rPr>
          <w:rFonts w:asciiTheme="minorHAnsi" w:hAnsiTheme="minorHAnsi" w:cstheme="minorHAnsi"/>
          <w:b/>
        </w:rPr>
        <w:t>16</w:t>
      </w:r>
      <w:r w:rsidRPr="00E02665">
        <w:rPr>
          <w:rFonts w:asciiTheme="minorHAnsi" w:hAnsiTheme="minorHAnsi" w:cstheme="minorHAnsi"/>
          <w:b/>
        </w:rPr>
        <w:t xml:space="preserve"> szt.</w:t>
      </w:r>
      <w:r w:rsidRPr="00E02665">
        <w:rPr>
          <w:rFonts w:asciiTheme="minorHAnsi" w:hAnsiTheme="minorHAnsi" w:cstheme="minorHAnsi"/>
        </w:rPr>
        <w:t xml:space="preserve"> komputerów stacjonarnych wraz z monitorem oraz systemem operacyjnym równoważnym do wymienionego spełniające wymagania, jak niżej </w:t>
      </w:r>
    </w:p>
    <w:tbl>
      <w:tblPr>
        <w:tblStyle w:val="Tabela-Siatka"/>
        <w:tblW w:w="5000" w:type="pct"/>
        <w:tblLook w:val="04A0" w:firstRow="1" w:lastRow="0" w:firstColumn="1" w:lastColumn="0" w:noHBand="0" w:noVBand="1"/>
      </w:tblPr>
      <w:tblGrid>
        <w:gridCol w:w="1666"/>
        <w:gridCol w:w="3947"/>
        <w:gridCol w:w="3987"/>
        <w:gridCol w:w="913"/>
        <w:gridCol w:w="910"/>
        <w:gridCol w:w="910"/>
        <w:gridCol w:w="910"/>
        <w:gridCol w:w="977"/>
      </w:tblGrid>
      <w:tr w:rsidR="00206C26" w:rsidRPr="00E02665" w:rsidTr="0092120E">
        <w:tc>
          <w:tcPr>
            <w:tcW w:w="586" w:type="pct"/>
          </w:tcPr>
          <w:p w:rsidR="00206C26" w:rsidRPr="00E02665" w:rsidRDefault="00206C26" w:rsidP="0092120E">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388"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402"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21"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Ilość</w:t>
            </w:r>
          </w:p>
        </w:tc>
        <w:tc>
          <w:tcPr>
            <w:tcW w:w="320"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20"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20"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c>
          <w:tcPr>
            <w:tcW w:w="344"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Wartość brutto</w:t>
            </w:r>
          </w:p>
        </w:tc>
      </w:tr>
      <w:tr w:rsidR="00206C26" w:rsidRPr="00E02665" w:rsidTr="0092120E">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Zestaw komputerowy</w:t>
            </w:r>
          </w:p>
        </w:tc>
        <w:tc>
          <w:tcPr>
            <w:tcW w:w="1388"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Jednostka centralna, monitor, akcesoria, system operacyjny zgodnie z poniższymi wymaganiami</w:t>
            </w:r>
          </w:p>
        </w:tc>
        <w:tc>
          <w:tcPr>
            <w:tcW w:w="1402" w:type="pct"/>
          </w:tcPr>
          <w:p w:rsidR="00206C26" w:rsidRPr="00E02665" w:rsidRDefault="00206C26" w:rsidP="0092120E">
            <w:pPr>
              <w:spacing w:line="276" w:lineRule="auto"/>
              <w:contextualSpacing/>
              <w:rPr>
                <w:rFonts w:asciiTheme="minorHAnsi" w:hAnsiTheme="minorHAnsi" w:cstheme="minorHAnsi"/>
              </w:rPr>
            </w:pPr>
          </w:p>
        </w:tc>
        <w:tc>
          <w:tcPr>
            <w:tcW w:w="321" w:type="pct"/>
          </w:tcPr>
          <w:p w:rsidR="00206C26" w:rsidRPr="00E02665" w:rsidRDefault="0032255E" w:rsidP="0092120E">
            <w:pPr>
              <w:spacing w:line="276" w:lineRule="auto"/>
              <w:contextualSpacing/>
              <w:rPr>
                <w:rFonts w:asciiTheme="minorHAnsi" w:hAnsiTheme="minorHAnsi" w:cstheme="minorHAnsi"/>
              </w:rPr>
            </w:pPr>
            <w:r>
              <w:rPr>
                <w:rFonts w:asciiTheme="minorHAnsi" w:hAnsiTheme="minorHAnsi" w:cstheme="minorHAnsi"/>
              </w:rPr>
              <w:t>16</w:t>
            </w:r>
          </w:p>
        </w:tc>
        <w:tc>
          <w:tcPr>
            <w:tcW w:w="320"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0" w:type="pct"/>
          </w:tcPr>
          <w:p w:rsidR="00206C26" w:rsidRPr="00E02665" w:rsidRDefault="00206C26" w:rsidP="0092120E">
            <w:pPr>
              <w:spacing w:line="276" w:lineRule="auto"/>
              <w:contextualSpacing/>
              <w:rPr>
                <w:rFonts w:asciiTheme="minorHAnsi" w:hAnsiTheme="minorHAnsi" w:cstheme="minorHAnsi"/>
              </w:rPr>
            </w:pPr>
          </w:p>
        </w:tc>
        <w:tc>
          <w:tcPr>
            <w:tcW w:w="320" w:type="pct"/>
          </w:tcPr>
          <w:p w:rsidR="00206C26" w:rsidRPr="00E02665" w:rsidRDefault="00206C26" w:rsidP="0092120E">
            <w:pPr>
              <w:spacing w:line="276" w:lineRule="auto"/>
              <w:contextualSpacing/>
              <w:rPr>
                <w:rFonts w:asciiTheme="minorHAnsi" w:hAnsiTheme="minorHAnsi" w:cstheme="minorHAnsi"/>
              </w:rPr>
            </w:pPr>
          </w:p>
        </w:tc>
        <w:tc>
          <w:tcPr>
            <w:tcW w:w="344" w:type="pct"/>
          </w:tcPr>
          <w:p w:rsidR="00206C26" w:rsidRPr="00E02665" w:rsidRDefault="00206C26" w:rsidP="0092120E">
            <w:pPr>
              <w:spacing w:line="276" w:lineRule="auto"/>
              <w:contextualSpacing/>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Procesor</w:t>
            </w:r>
          </w:p>
        </w:tc>
        <w:tc>
          <w:tcPr>
            <w:tcW w:w="1388"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Procesor klasy x86, min. sześciordzeniowy, umożliwiający osiągnięcie przez oferowany zestaw w teście </w:t>
            </w:r>
            <w:proofErr w:type="spellStart"/>
            <w:r w:rsidRPr="00E02665">
              <w:rPr>
                <w:rFonts w:asciiTheme="minorHAnsi" w:hAnsiTheme="minorHAnsi" w:cstheme="minorHAnsi"/>
              </w:rPr>
              <w:t>PassMark</w:t>
            </w:r>
            <w:proofErr w:type="spellEnd"/>
            <w:r w:rsidRPr="00E02665">
              <w:rPr>
                <w:rFonts w:asciiTheme="minorHAnsi" w:hAnsiTheme="minorHAnsi" w:cstheme="minorHAnsi"/>
              </w:rPr>
              <w:t xml:space="preserve"> </w:t>
            </w:r>
            <w:proofErr w:type="spellStart"/>
            <w:r w:rsidRPr="00E02665">
              <w:rPr>
                <w:rFonts w:asciiTheme="minorHAnsi" w:hAnsiTheme="minorHAnsi" w:cstheme="minorHAnsi"/>
              </w:rPr>
              <w:t>CPUMark</w:t>
            </w:r>
            <w:proofErr w:type="spellEnd"/>
            <w:r w:rsidRPr="00E02665">
              <w:rPr>
                <w:rFonts w:asciiTheme="minorHAnsi" w:hAnsiTheme="minorHAnsi" w:cstheme="minorHAnsi"/>
              </w:rPr>
              <w:t xml:space="preserve"> wyniku średniego 1</w:t>
            </w:r>
            <w:r w:rsidR="0032255E">
              <w:rPr>
                <w:rFonts w:asciiTheme="minorHAnsi" w:hAnsiTheme="minorHAnsi" w:cstheme="minorHAnsi"/>
              </w:rPr>
              <w:t>5</w:t>
            </w:r>
            <w:r w:rsidRPr="00E02665">
              <w:rPr>
                <w:rFonts w:asciiTheme="minorHAnsi" w:hAnsiTheme="minorHAnsi" w:cstheme="minorHAnsi"/>
              </w:rPr>
              <w:t xml:space="preserve">000 punktów </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b/>
              </w:rPr>
              <w:t>Wyniki testu należy załączyć do oferty.</w:t>
            </w:r>
            <w:r w:rsidRPr="00E02665">
              <w:rPr>
                <w:rFonts w:asciiTheme="minorHAnsi" w:hAnsiTheme="minorHAnsi" w:cstheme="minorHAnsi"/>
              </w:rPr>
              <w:t xml:space="preserve"> </w:t>
            </w:r>
            <w:r w:rsidRPr="00E02665">
              <w:rPr>
                <w:rFonts w:asciiTheme="minorHAnsi" w:hAnsiTheme="minorHAnsi" w:cstheme="minorHAnsi"/>
              </w:rPr>
              <w:br/>
              <w:t>Testy muszą zostać przeprowadzone na konfiguracji zaoferowanej zamawiającemu:</w:t>
            </w:r>
          </w:p>
          <w:p w:rsidR="00206C26" w:rsidRPr="00E02665" w:rsidRDefault="00206C26" w:rsidP="0092120E">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procesora</w:t>
            </w:r>
          </w:p>
          <w:p w:rsidR="00206C26" w:rsidRPr="00E02665" w:rsidRDefault="00206C26" w:rsidP="0092120E">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taktowania, ilości i pojemności pamięci RAM</w:t>
            </w:r>
          </w:p>
          <w:p w:rsidR="00206C26" w:rsidRPr="00E02665" w:rsidRDefault="00206C26" w:rsidP="0092120E">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dysku SSD</w:t>
            </w:r>
          </w:p>
          <w:p w:rsidR="00206C26" w:rsidRPr="00E02665" w:rsidRDefault="00206C26" w:rsidP="0092120E">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 xml:space="preserve">zachowanie modelu płyty </w:t>
            </w:r>
            <w:r w:rsidRPr="00E02665">
              <w:rPr>
                <w:rFonts w:asciiTheme="minorHAnsi" w:hAnsiTheme="minorHAnsi" w:cstheme="minorHAnsi"/>
              </w:rPr>
              <w:lastRenderedPageBreak/>
              <w:t xml:space="preserve">głównej </w:t>
            </w:r>
          </w:p>
          <w:p w:rsidR="00206C26" w:rsidRPr="00E02665" w:rsidRDefault="00206C26" w:rsidP="0092120E">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rodziny systemu operacyjnego ( Microsoft Windows 10 w wersji 21H1 lub nowszej lub równoważny)</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vAlign w:val="center"/>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color w:val="000000"/>
              </w:rPr>
              <w:lastRenderedPageBreak/>
              <w:t>Płyta główna</w:t>
            </w:r>
          </w:p>
        </w:tc>
        <w:tc>
          <w:tcPr>
            <w:tcW w:w="1388" w:type="pct"/>
          </w:tcPr>
          <w:p w:rsidR="00206C26" w:rsidRPr="00E02665" w:rsidRDefault="00206C26" w:rsidP="0092120E">
            <w:pPr>
              <w:rPr>
                <w:rFonts w:asciiTheme="minorHAnsi" w:hAnsiTheme="minorHAnsi" w:cstheme="minorHAnsi"/>
                <w:color w:val="000000"/>
              </w:rPr>
            </w:pPr>
            <w:r w:rsidRPr="00E02665">
              <w:rPr>
                <w:rFonts w:asciiTheme="minorHAnsi" w:hAnsiTheme="minorHAnsi" w:cstheme="minorHAnsi"/>
                <w:color w:val="000000"/>
              </w:rPr>
              <w:t xml:space="preserve">Chipset współpracujący z procesorami wielordzeniowymi </w:t>
            </w:r>
            <w:r w:rsidRPr="00E02665">
              <w:rPr>
                <w:rFonts w:asciiTheme="minorHAnsi" w:hAnsiTheme="minorHAnsi" w:cstheme="minorHAnsi"/>
                <w:color w:val="000000"/>
              </w:rPr>
              <w:br/>
              <w:t>Typ podstawki: dedykowany dla procesora</w:t>
            </w:r>
          </w:p>
          <w:p w:rsidR="00206C26" w:rsidRPr="00E02665" w:rsidRDefault="00206C26" w:rsidP="0092120E">
            <w:pPr>
              <w:rPr>
                <w:rFonts w:asciiTheme="minorHAnsi" w:hAnsiTheme="minorHAnsi" w:cstheme="minorHAnsi"/>
                <w:color w:val="000000"/>
              </w:rPr>
            </w:pPr>
            <w:r w:rsidRPr="00E02665">
              <w:rPr>
                <w:rFonts w:asciiTheme="minorHAnsi" w:hAnsiTheme="minorHAnsi" w:cstheme="minorHAnsi"/>
                <w:color w:val="000000"/>
              </w:rPr>
              <w:t xml:space="preserve">Min. jedno gniazdo PCI-Ex16, min. dwa gniazda PCI-E x1 </w:t>
            </w:r>
          </w:p>
          <w:p w:rsidR="00206C26" w:rsidRPr="00E02665" w:rsidRDefault="00206C26" w:rsidP="0092120E">
            <w:pPr>
              <w:rPr>
                <w:rFonts w:asciiTheme="minorHAnsi" w:hAnsiTheme="minorHAnsi" w:cstheme="minorHAnsi"/>
                <w:color w:val="000000"/>
              </w:rPr>
            </w:pPr>
            <w:r w:rsidRPr="00E02665">
              <w:rPr>
                <w:rFonts w:asciiTheme="minorHAnsi" w:hAnsiTheme="minorHAnsi" w:cstheme="minorHAnsi"/>
                <w:color w:val="000000"/>
              </w:rPr>
              <w:t xml:space="preserve">12 x USB w tym minimum 4 x USB 2.0 i 2 x USB 3.2 dostępne na tylnym panelu </w:t>
            </w:r>
          </w:p>
          <w:p w:rsidR="00206C26" w:rsidRPr="00E02665" w:rsidRDefault="00206C26" w:rsidP="0092120E">
            <w:pPr>
              <w:rPr>
                <w:rFonts w:asciiTheme="minorHAnsi" w:hAnsiTheme="minorHAnsi" w:cstheme="minorHAnsi"/>
                <w:color w:val="000000"/>
              </w:rPr>
            </w:pPr>
            <w:r w:rsidRPr="00E02665">
              <w:rPr>
                <w:rFonts w:asciiTheme="minorHAnsi" w:hAnsiTheme="minorHAnsi" w:cstheme="minorHAnsi"/>
                <w:color w:val="000000"/>
              </w:rPr>
              <w:t>Min 4 x SATA III</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color w:val="000000"/>
              </w:rPr>
              <w:t>Min 1 x M.2 slot (</w:t>
            </w:r>
            <w:proofErr w:type="spellStart"/>
            <w:r w:rsidRPr="00E02665">
              <w:rPr>
                <w:rFonts w:asciiTheme="minorHAnsi" w:hAnsiTheme="minorHAnsi" w:cstheme="minorHAnsi"/>
                <w:color w:val="000000"/>
              </w:rPr>
              <w:t>Key</w:t>
            </w:r>
            <w:proofErr w:type="spellEnd"/>
            <w:r w:rsidRPr="00E02665">
              <w:rPr>
                <w:rFonts w:asciiTheme="minorHAnsi" w:hAnsiTheme="minorHAnsi" w:cstheme="minorHAnsi"/>
                <w:color w:val="000000"/>
              </w:rPr>
              <w:t xml:space="preserve"> M) z obsługą dysków  </w:t>
            </w:r>
            <w:proofErr w:type="spellStart"/>
            <w:r w:rsidRPr="00E02665">
              <w:rPr>
                <w:rFonts w:asciiTheme="minorHAnsi" w:hAnsiTheme="minorHAnsi" w:cstheme="minorHAnsi"/>
                <w:color w:val="000000"/>
              </w:rPr>
              <w:t>PCIe</w:t>
            </w:r>
            <w:proofErr w:type="spellEnd"/>
            <w:r w:rsidRPr="00E02665">
              <w:rPr>
                <w:rFonts w:asciiTheme="minorHAnsi" w:hAnsiTheme="minorHAnsi" w:cstheme="minorHAnsi"/>
                <w:color w:val="000000"/>
              </w:rPr>
              <w:t xml:space="preserve"> x4 i/lub SATA 6Gb/s  2242/2260/2280</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Pamięć RAM</w:t>
            </w:r>
          </w:p>
        </w:tc>
        <w:tc>
          <w:tcPr>
            <w:tcW w:w="1388"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Minimum </w:t>
            </w:r>
            <w:r w:rsidR="0032255E">
              <w:rPr>
                <w:rFonts w:asciiTheme="minorHAnsi" w:hAnsiTheme="minorHAnsi" w:cstheme="minorHAnsi"/>
              </w:rPr>
              <w:t>16</w:t>
            </w:r>
            <w:r w:rsidRPr="00E02665">
              <w:rPr>
                <w:rFonts w:asciiTheme="minorHAnsi" w:hAnsiTheme="minorHAnsi" w:cstheme="minorHAnsi"/>
              </w:rPr>
              <w:t xml:space="preserve">GB z możliwością rozbudowy do 64GB </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Minimum 2 gniazda pamięci RAM, w tym 1 gniazdo wolne</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Karta graficzna</w:t>
            </w:r>
          </w:p>
        </w:tc>
        <w:tc>
          <w:tcPr>
            <w:tcW w:w="1388"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Karta graficzna zintegrowana w procesorze komputera.</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Karta dźwiękowa</w:t>
            </w:r>
          </w:p>
        </w:tc>
        <w:tc>
          <w:tcPr>
            <w:tcW w:w="1388" w:type="pct"/>
            <w:vAlign w:val="center"/>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color w:val="000000"/>
              </w:rPr>
              <w:t>Zintegrowana z płytą główną,</w:t>
            </w:r>
            <w:r w:rsidRPr="00E02665">
              <w:rPr>
                <w:rFonts w:asciiTheme="minorHAnsi" w:hAnsiTheme="minorHAnsi" w:cstheme="minorHAnsi"/>
              </w:rPr>
              <w:t xml:space="preserve"> wielokanałowa</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Dyski</w:t>
            </w:r>
          </w:p>
        </w:tc>
        <w:tc>
          <w:tcPr>
            <w:tcW w:w="1388"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Dysk SSD</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Pojemność: minimum 256GB</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Format: m.2  </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lastRenderedPageBreak/>
              <w:t xml:space="preserve">Typ: </w:t>
            </w:r>
            <w:proofErr w:type="spellStart"/>
            <w:r w:rsidRPr="00E02665">
              <w:rPr>
                <w:rFonts w:asciiTheme="minorHAnsi" w:hAnsiTheme="minorHAnsi" w:cstheme="minorHAnsi"/>
              </w:rPr>
              <w:t>PCIe</w:t>
            </w:r>
            <w:proofErr w:type="spellEnd"/>
            <w:r w:rsidRPr="00E02665">
              <w:rPr>
                <w:rFonts w:asciiTheme="minorHAnsi" w:hAnsiTheme="minorHAnsi" w:cstheme="minorHAnsi"/>
              </w:rPr>
              <w:t xml:space="preserve"> </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lastRenderedPageBreak/>
              <w:t>Porty zewnętrzne w przedniej części komputera</w:t>
            </w:r>
            <w:r w:rsidRPr="00E02665">
              <w:rPr>
                <w:rFonts w:asciiTheme="minorHAnsi" w:hAnsiTheme="minorHAnsi" w:cstheme="minorHAnsi"/>
              </w:rPr>
              <w:br/>
            </w:r>
          </w:p>
        </w:tc>
        <w:tc>
          <w:tcPr>
            <w:tcW w:w="1388" w:type="pct"/>
          </w:tcPr>
          <w:p w:rsidR="00206C26" w:rsidRPr="00E02665" w:rsidRDefault="00206C26" w:rsidP="0092120E">
            <w:pPr>
              <w:rPr>
                <w:rFonts w:asciiTheme="minorHAnsi" w:hAnsiTheme="minorHAnsi" w:cstheme="minorHAnsi"/>
                <w:color w:val="000000"/>
              </w:rPr>
            </w:pPr>
            <w:r w:rsidRPr="00E02665">
              <w:rPr>
                <w:rFonts w:asciiTheme="minorHAnsi" w:hAnsiTheme="minorHAnsi" w:cstheme="minorHAnsi"/>
                <w:color w:val="000000"/>
              </w:rPr>
              <w:t>Komputer wyposażony w następujące gniazda na przednim panelu obudowy</w:t>
            </w:r>
          </w:p>
          <w:p w:rsidR="00206C26" w:rsidRPr="00E02665" w:rsidRDefault="00206C26" w:rsidP="0092120E">
            <w:pPr>
              <w:widowControl/>
              <w:suppressAutoHyphens/>
              <w:autoSpaceDE/>
              <w:autoSpaceDN/>
              <w:rPr>
                <w:rFonts w:asciiTheme="minorHAnsi" w:hAnsiTheme="minorHAnsi" w:cstheme="minorHAnsi"/>
                <w:lang w:val="cs-CZ"/>
              </w:rPr>
            </w:pPr>
            <w:r w:rsidRPr="00E02665">
              <w:rPr>
                <w:rFonts w:asciiTheme="minorHAnsi" w:hAnsiTheme="minorHAnsi" w:cstheme="minorHAnsi"/>
                <w:color w:val="000000"/>
              </w:rPr>
              <w:t>2 gniazda USB 3.2 i min 1 gniazda USB 2.0</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color w:val="000000"/>
              </w:rPr>
              <w:t>1 gniazdo do przyłączenia słuchawek i 1 gniazdo do przyłączenia mikrofonu;</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Porty zewnętrzne w tylnej części komputera</w:t>
            </w:r>
          </w:p>
        </w:tc>
        <w:tc>
          <w:tcPr>
            <w:tcW w:w="1388" w:type="pct"/>
          </w:tcPr>
          <w:p w:rsidR="00206C26" w:rsidRPr="00E02665" w:rsidRDefault="00206C26" w:rsidP="0092120E">
            <w:pPr>
              <w:rPr>
                <w:rFonts w:asciiTheme="minorHAnsi" w:hAnsiTheme="minorHAnsi" w:cstheme="minorHAnsi"/>
                <w:color w:val="000000"/>
              </w:rPr>
            </w:pPr>
            <w:r w:rsidRPr="00E02665">
              <w:rPr>
                <w:rFonts w:asciiTheme="minorHAnsi" w:hAnsiTheme="minorHAnsi" w:cstheme="minorHAnsi"/>
                <w:color w:val="000000"/>
              </w:rPr>
              <w:t xml:space="preserve">Komputer wyposażony w następujące gniazda na tylnym panelu I/O: </w:t>
            </w:r>
          </w:p>
          <w:p w:rsidR="00206C26" w:rsidRPr="00E02665" w:rsidRDefault="00206C26" w:rsidP="0092120E">
            <w:pPr>
              <w:widowControl/>
              <w:suppressAutoHyphens/>
              <w:autoSpaceDE/>
              <w:autoSpaceDN/>
              <w:rPr>
                <w:rFonts w:asciiTheme="minorHAnsi" w:hAnsiTheme="minorHAnsi" w:cstheme="minorHAnsi"/>
                <w:color w:val="000000"/>
              </w:rPr>
            </w:pPr>
            <w:r w:rsidRPr="00E02665">
              <w:rPr>
                <w:rFonts w:asciiTheme="minorHAnsi" w:hAnsiTheme="minorHAnsi" w:cstheme="minorHAnsi"/>
                <w:color w:val="000000"/>
              </w:rPr>
              <w:t>1 gniazdo PS/2 do obsługi myszki i klawiatury;</w:t>
            </w:r>
          </w:p>
          <w:p w:rsidR="00206C26" w:rsidRPr="00E02665" w:rsidRDefault="00206C26" w:rsidP="0092120E">
            <w:pPr>
              <w:widowControl/>
              <w:suppressAutoHyphens/>
              <w:autoSpaceDE/>
              <w:autoSpaceDN/>
              <w:rPr>
                <w:rFonts w:asciiTheme="minorHAnsi" w:hAnsiTheme="minorHAnsi" w:cstheme="minorHAnsi"/>
                <w:color w:val="000000"/>
              </w:rPr>
            </w:pPr>
            <w:r w:rsidRPr="00E02665">
              <w:rPr>
                <w:rFonts w:asciiTheme="minorHAnsi" w:hAnsiTheme="minorHAnsi" w:cstheme="minorHAnsi"/>
                <w:color w:val="000000"/>
              </w:rPr>
              <w:t>co najmniej 4 gniazda USB 2.0;</w:t>
            </w:r>
          </w:p>
          <w:p w:rsidR="00206C26" w:rsidRPr="00E02665" w:rsidRDefault="00206C26" w:rsidP="0092120E">
            <w:pPr>
              <w:widowControl/>
              <w:suppressAutoHyphens/>
              <w:autoSpaceDE/>
              <w:autoSpaceDN/>
              <w:rPr>
                <w:rFonts w:asciiTheme="minorHAnsi" w:hAnsiTheme="minorHAnsi" w:cstheme="minorHAnsi"/>
                <w:color w:val="000000"/>
              </w:rPr>
            </w:pPr>
            <w:r w:rsidRPr="00E02665">
              <w:rPr>
                <w:rFonts w:asciiTheme="minorHAnsi" w:hAnsiTheme="minorHAnsi" w:cstheme="minorHAnsi"/>
                <w:color w:val="000000"/>
              </w:rPr>
              <w:t>co najmniej 2 gniazda USB 3.2</w:t>
            </w:r>
          </w:p>
          <w:p w:rsidR="00206C26" w:rsidRPr="00E02665" w:rsidRDefault="00206C26" w:rsidP="0092120E">
            <w:pPr>
              <w:widowControl/>
              <w:suppressAutoHyphens/>
              <w:autoSpaceDE/>
              <w:autoSpaceDN/>
              <w:rPr>
                <w:rFonts w:asciiTheme="minorHAnsi" w:hAnsiTheme="minorHAnsi" w:cstheme="minorHAnsi"/>
                <w:color w:val="000000"/>
              </w:rPr>
            </w:pPr>
            <w:r w:rsidRPr="00E02665">
              <w:rPr>
                <w:rFonts w:asciiTheme="minorHAnsi" w:hAnsiTheme="minorHAnsi" w:cstheme="minorHAnsi"/>
                <w:color w:val="000000"/>
              </w:rPr>
              <w:t>1 gniazdo portu LAN RJ-45;</w:t>
            </w:r>
          </w:p>
          <w:p w:rsidR="00206C26" w:rsidRPr="00E02665" w:rsidRDefault="00206C26" w:rsidP="0092120E">
            <w:pPr>
              <w:widowControl/>
              <w:suppressAutoHyphens/>
              <w:autoSpaceDE/>
              <w:autoSpaceDN/>
              <w:rPr>
                <w:rFonts w:asciiTheme="minorHAnsi" w:hAnsiTheme="minorHAnsi" w:cstheme="minorHAnsi"/>
                <w:color w:val="000000"/>
              </w:rPr>
            </w:pPr>
            <w:r w:rsidRPr="00E02665">
              <w:rPr>
                <w:rFonts w:asciiTheme="minorHAnsi" w:hAnsiTheme="minorHAnsi" w:cstheme="minorHAnsi"/>
                <w:color w:val="000000"/>
              </w:rPr>
              <w:t>gniazda HDMI, DP, DVI</w:t>
            </w:r>
          </w:p>
          <w:p w:rsidR="00206C26" w:rsidRPr="00E02665" w:rsidRDefault="00206C26" w:rsidP="0092120E">
            <w:pPr>
              <w:rPr>
                <w:rFonts w:asciiTheme="minorHAnsi" w:hAnsiTheme="minorHAnsi" w:cstheme="minorHAnsi"/>
                <w:color w:val="000000"/>
              </w:rPr>
            </w:pPr>
            <w:r w:rsidRPr="00E02665">
              <w:rPr>
                <w:rFonts w:asciiTheme="minorHAnsi" w:hAnsiTheme="minorHAnsi" w:cstheme="minorHAnsi"/>
                <w:color w:val="000000"/>
              </w:rPr>
              <w:t>Zestaw gniazd audio</w:t>
            </w:r>
            <w:r w:rsidRPr="00E02665">
              <w:rPr>
                <w:rFonts w:asciiTheme="minorHAnsi" w:hAnsiTheme="minorHAnsi" w:cstheme="minorHAnsi"/>
              </w:rPr>
              <w:t xml:space="preserve"> wielokanałowej karty dźwiękowej</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BIOS</w:t>
            </w:r>
          </w:p>
        </w:tc>
        <w:tc>
          <w:tcPr>
            <w:tcW w:w="1388" w:type="pct"/>
            <w:vAlign w:val="center"/>
          </w:tcPr>
          <w:p w:rsidR="00206C26" w:rsidRPr="00E02665" w:rsidRDefault="00206C26" w:rsidP="00206C26">
            <w:pPr>
              <w:widowControl/>
              <w:numPr>
                <w:ilvl w:val="0"/>
                <w:numId w:val="2"/>
              </w:numPr>
              <w:autoSpaceDE/>
              <w:autoSpaceDN/>
              <w:rPr>
                <w:rFonts w:asciiTheme="minorHAnsi" w:hAnsiTheme="minorHAnsi" w:cstheme="minorHAnsi"/>
                <w:bCs/>
                <w:lang w:val="cs-CZ"/>
              </w:rPr>
            </w:pPr>
            <w:r w:rsidRPr="00E02665">
              <w:rPr>
                <w:rFonts w:asciiTheme="minorHAnsi" w:hAnsiTheme="minorHAnsi" w:cstheme="minorHAnsi"/>
                <w:bCs/>
                <w:lang w:val="cs-CZ"/>
              </w:rPr>
              <w:t>BIOS zgodny ze specyfikacją UEFI</w:t>
            </w:r>
          </w:p>
          <w:p w:rsidR="00206C26" w:rsidRPr="00E02665" w:rsidRDefault="00206C26" w:rsidP="00206C26">
            <w:pPr>
              <w:widowControl/>
              <w:numPr>
                <w:ilvl w:val="0"/>
                <w:numId w:val="2"/>
              </w:numPr>
              <w:autoSpaceDE/>
              <w:autoSpaceDN/>
              <w:rPr>
                <w:rFonts w:asciiTheme="minorHAnsi" w:hAnsiTheme="minorHAnsi" w:cstheme="minorHAnsi"/>
                <w:bCs/>
                <w:lang w:val="cs-CZ"/>
              </w:rPr>
            </w:pPr>
            <w:r w:rsidRPr="00E02665">
              <w:rPr>
                <w:rFonts w:asciiTheme="minorHAnsi" w:hAnsiTheme="minorHAnsi" w:cstheme="minorHAnsi"/>
                <w:bCs/>
                <w:lang w:val="cs-CZ"/>
              </w:rPr>
              <w:t xml:space="preserve">Możliwość, bez uruchamiania systemu operacyjnego z dysku twardego komputera lub innych podłączonych do niego urządzeń zewnętrznych odczytania z BIOS informacji o: </w:t>
            </w:r>
          </w:p>
          <w:p w:rsidR="00206C26" w:rsidRPr="00E02665" w:rsidRDefault="00206C26" w:rsidP="0092120E">
            <w:pPr>
              <w:ind w:left="360"/>
              <w:rPr>
                <w:rFonts w:asciiTheme="minorHAnsi" w:hAnsiTheme="minorHAnsi" w:cstheme="minorHAnsi"/>
                <w:bCs/>
                <w:lang w:val="cs-CZ"/>
              </w:rPr>
            </w:pPr>
            <w:r w:rsidRPr="00E02665">
              <w:rPr>
                <w:rFonts w:asciiTheme="minorHAnsi" w:hAnsiTheme="minorHAnsi" w:cstheme="minorHAnsi"/>
                <w:bCs/>
                <w:lang w:val="cs-CZ"/>
              </w:rPr>
              <w:t xml:space="preserve">wersji BIOS, </w:t>
            </w:r>
          </w:p>
          <w:p w:rsidR="00206C26" w:rsidRPr="00E02665" w:rsidRDefault="00206C26" w:rsidP="0092120E">
            <w:pPr>
              <w:ind w:left="360"/>
              <w:rPr>
                <w:rFonts w:asciiTheme="minorHAnsi" w:hAnsiTheme="minorHAnsi" w:cstheme="minorHAnsi"/>
                <w:bCs/>
                <w:lang w:val="cs-CZ"/>
              </w:rPr>
            </w:pPr>
            <w:r w:rsidRPr="00E02665">
              <w:rPr>
                <w:rFonts w:asciiTheme="minorHAnsi" w:hAnsiTheme="minorHAnsi" w:cstheme="minorHAnsi"/>
                <w:bCs/>
                <w:lang w:val="cs-CZ"/>
              </w:rPr>
              <w:t xml:space="preserve">nr seryjnym komputera wraz z datą kompilacji BIOS, </w:t>
            </w:r>
          </w:p>
          <w:p w:rsidR="00206C26" w:rsidRPr="00E02665" w:rsidRDefault="00206C26" w:rsidP="0092120E">
            <w:pPr>
              <w:ind w:left="360"/>
              <w:rPr>
                <w:rFonts w:asciiTheme="minorHAnsi" w:hAnsiTheme="minorHAnsi" w:cstheme="minorHAnsi"/>
                <w:bCs/>
                <w:lang w:val="cs-CZ"/>
              </w:rPr>
            </w:pPr>
            <w:r w:rsidRPr="00E02665">
              <w:rPr>
                <w:rFonts w:asciiTheme="minorHAnsi" w:hAnsiTheme="minorHAnsi" w:cstheme="minorHAnsi"/>
                <w:bCs/>
                <w:lang w:val="cs-CZ"/>
              </w:rPr>
              <w:t xml:space="preserve">ilości i sposobu obłożenia slotów pamięciami RAM, </w:t>
            </w:r>
          </w:p>
          <w:p w:rsidR="00206C26" w:rsidRPr="00E02665" w:rsidRDefault="00206C26" w:rsidP="0092120E">
            <w:pPr>
              <w:ind w:left="360"/>
              <w:rPr>
                <w:rFonts w:asciiTheme="minorHAnsi" w:hAnsiTheme="minorHAnsi" w:cstheme="minorHAnsi"/>
                <w:bCs/>
                <w:lang w:val="cs-CZ"/>
              </w:rPr>
            </w:pPr>
            <w:r w:rsidRPr="00E02665">
              <w:rPr>
                <w:rFonts w:asciiTheme="minorHAnsi" w:hAnsiTheme="minorHAnsi" w:cstheme="minorHAnsi"/>
                <w:bCs/>
                <w:lang w:val="cs-CZ"/>
              </w:rPr>
              <w:t xml:space="preserve">typie procesora wraz z informacją o ilości rdzeni, </w:t>
            </w:r>
          </w:p>
          <w:p w:rsidR="00206C26" w:rsidRPr="00E02665" w:rsidRDefault="00206C26" w:rsidP="0092120E">
            <w:pPr>
              <w:ind w:left="360"/>
              <w:rPr>
                <w:rFonts w:asciiTheme="minorHAnsi" w:hAnsiTheme="minorHAnsi" w:cstheme="minorHAnsi"/>
                <w:bCs/>
                <w:lang w:val="cs-CZ"/>
              </w:rPr>
            </w:pPr>
            <w:r w:rsidRPr="00E02665">
              <w:rPr>
                <w:rFonts w:asciiTheme="minorHAnsi" w:hAnsiTheme="minorHAnsi" w:cstheme="minorHAnsi"/>
                <w:bCs/>
                <w:lang w:val="cs-CZ"/>
              </w:rPr>
              <w:lastRenderedPageBreak/>
              <w:t>pojemności zainstalowanego dysku twardego</w:t>
            </w:r>
          </w:p>
          <w:p w:rsidR="00206C26" w:rsidRPr="00E02665" w:rsidRDefault="00206C26" w:rsidP="0092120E">
            <w:pPr>
              <w:ind w:left="360"/>
              <w:rPr>
                <w:rFonts w:asciiTheme="minorHAnsi" w:hAnsiTheme="minorHAnsi" w:cstheme="minorHAnsi"/>
                <w:bCs/>
                <w:lang w:val="cs-CZ"/>
              </w:rPr>
            </w:pPr>
            <w:r w:rsidRPr="00E02665">
              <w:rPr>
                <w:rFonts w:asciiTheme="minorHAnsi" w:hAnsiTheme="minorHAnsi" w:cstheme="minorHAnsi"/>
                <w:bCs/>
                <w:lang w:val="cs-CZ"/>
              </w:rPr>
              <w:t>rodzajach napędów optycznych</w:t>
            </w:r>
          </w:p>
          <w:p w:rsidR="00206C26" w:rsidRPr="00E02665" w:rsidRDefault="00206C26" w:rsidP="0092120E">
            <w:pPr>
              <w:ind w:left="360"/>
              <w:rPr>
                <w:rFonts w:asciiTheme="minorHAnsi" w:hAnsiTheme="minorHAnsi" w:cstheme="minorHAnsi"/>
                <w:bCs/>
                <w:lang w:val="cs-CZ"/>
              </w:rPr>
            </w:pPr>
            <w:r w:rsidRPr="00E02665">
              <w:rPr>
                <w:rFonts w:asciiTheme="minorHAnsi" w:hAnsiTheme="minorHAnsi" w:cstheme="minorHAnsi"/>
                <w:bCs/>
                <w:lang w:val="cs-CZ"/>
              </w:rPr>
              <w:t>MAC adresie zintegrowanej karty sieciowej</w:t>
            </w:r>
          </w:p>
          <w:p w:rsidR="00206C26" w:rsidRPr="00E02665" w:rsidRDefault="00206C26" w:rsidP="0092120E">
            <w:pPr>
              <w:ind w:left="360"/>
              <w:rPr>
                <w:rFonts w:asciiTheme="minorHAnsi" w:hAnsiTheme="minorHAnsi" w:cstheme="minorHAnsi"/>
                <w:bCs/>
                <w:lang w:val="cs-CZ"/>
              </w:rPr>
            </w:pPr>
            <w:r w:rsidRPr="00E02665">
              <w:rPr>
                <w:rFonts w:asciiTheme="minorHAnsi" w:hAnsiTheme="minorHAnsi" w:cstheme="minorHAnsi"/>
                <w:bCs/>
                <w:lang w:val="cs-CZ"/>
              </w:rPr>
              <w:t>kontrolerze audio</w:t>
            </w:r>
          </w:p>
          <w:p w:rsidR="00206C26" w:rsidRPr="00E02665" w:rsidRDefault="00206C26" w:rsidP="00206C26">
            <w:pPr>
              <w:widowControl/>
              <w:numPr>
                <w:ilvl w:val="0"/>
                <w:numId w:val="2"/>
              </w:numPr>
              <w:autoSpaceDE/>
              <w:autoSpaceDN/>
              <w:rPr>
                <w:rFonts w:asciiTheme="minorHAnsi" w:hAnsiTheme="minorHAnsi" w:cstheme="minorHAnsi"/>
                <w:bCs/>
                <w:lang w:val="cs-CZ"/>
              </w:rPr>
            </w:pPr>
            <w:r w:rsidRPr="00E02665">
              <w:rPr>
                <w:rFonts w:asciiTheme="minorHAnsi" w:hAnsiTheme="minorHAnsi" w:cstheme="minorHAnsi"/>
                <w:bCs/>
                <w:lang w:val="cs-CZ"/>
              </w:rPr>
              <w:t>Funkcja blokowania wejścia do  BIOS oraz blokowania startu systemu operacyjnego, (gwarantujący utrzymanie zapisanego hasła nawet w przypadku odłączenia wszystkich źródeł zasilania i podtrzymania BIOS)</w:t>
            </w:r>
          </w:p>
          <w:p w:rsidR="00206C26" w:rsidRPr="00E02665" w:rsidRDefault="00206C26" w:rsidP="00206C26">
            <w:pPr>
              <w:widowControl/>
              <w:numPr>
                <w:ilvl w:val="0"/>
                <w:numId w:val="2"/>
              </w:numPr>
              <w:autoSpaceDE/>
              <w:autoSpaceDN/>
              <w:rPr>
                <w:rFonts w:asciiTheme="minorHAnsi" w:hAnsiTheme="minorHAnsi" w:cstheme="minorHAnsi"/>
                <w:bCs/>
                <w:lang w:val="cs-CZ"/>
              </w:rPr>
            </w:pPr>
            <w:r w:rsidRPr="00E02665">
              <w:rPr>
                <w:rFonts w:asciiTheme="minorHAnsi" w:hAnsiTheme="minorHAnsi" w:cstheme="minorHAnsi"/>
                <w:bCs/>
                <w:lang w:val="cs-CZ"/>
              </w:rPr>
              <w:t>Funkcja blokowania/odblokowania BOOT-owania stacji roboczej z zewnętrznych urządzeń</w:t>
            </w:r>
          </w:p>
          <w:p w:rsidR="00206C26" w:rsidRPr="00E02665" w:rsidRDefault="00206C26" w:rsidP="00206C26">
            <w:pPr>
              <w:widowControl/>
              <w:numPr>
                <w:ilvl w:val="0"/>
                <w:numId w:val="2"/>
              </w:numPr>
              <w:autoSpaceDE/>
              <w:autoSpaceDN/>
              <w:rPr>
                <w:rFonts w:asciiTheme="minorHAnsi" w:hAnsiTheme="minorHAnsi" w:cstheme="minorHAnsi"/>
                <w:bCs/>
                <w:lang w:val="cs-CZ"/>
              </w:rPr>
            </w:pPr>
            <w:r w:rsidRPr="00E02665">
              <w:rPr>
                <w:rFonts w:asciiTheme="minorHAnsi" w:hAnsiTheme="minorHAnsi" w:cstheme="minorHAnsi"/>
                <w:bCs/>
                <w:lang w:val="cs-CZ"/>
              </w:rPr>
              <w:t>Możliwość polegająca na kontrolowaniu urządzeń wykorzystujących magistralę komunikacyjną PCI, bez uruchamiania systemu operacyjnego z dysku twardego komputera lub innych podłączonych do niego urządzeń zewnętrznych. Pod pojęciem kontroli Zamawiający rozumie funkcjonalność polegającą na blokowaniu/odblokowaniu slotów PCI.</w:t>
            </w:r>
          </w:p>
          <w:p w:rsidR="00206C26" w:rsidRPr="00E02665" w:rsidRDefault="00206C26" w:rsidP="00206C26">
            <w:pPr>
              <w:widowControl/>
              <w:numPr>
                <w:ilvl w:val="0"/>
                <w:numId w:val="2"/>
              </w:numPr>
              <w:autoSpaceDE/>
              <w:autoSpaceDN/>
              <w:rPr>
                <w:rFonts w:asciiTheme="minorHAnsi" w:hAnsiTheme="minorHAnsi" w:cstheme="minorHAnsi"/>
                <w:bCs/>
                <w:lang w:val="cs-CZ"/>
              </w:rPr>
            </w:pPr>
            <w:r w:rsidRPr="00E02665">
              <w:rPr>
                <w:rFonts w:asciiTheme="minorHAnsi" w:hAnsiTheme="minorHAnsi" w:cstheme="minorHAnsi"/>
                <w:bCs/>
                <w:lang w:val="cs-CZ"/>
              </w:rPr>
              <w:t xml:space="preserve">Możliwość, bez uruchamiania systemu operacyjnego z dysku twardego komputera lub innych, podłączonych do niego urządzeń </w:t>
            </w:r>
            <w:r w:rsidRPr="00E02665">
              <w:rPr>
                <w:rFonts w:asciiTheme="minorHAnsi" w:hAnsiTheme="minorHAnsi" w:cstheme="minorHAnsi"/>
                <w:bCs/>
                <w:lang w:val="cs-CZ"/>
              </w:rPr>
              <w:lastRenderedPageBreak/>
              <w:t>zewnętrznych,  ustawienia hasła na poziomie systemu, administratora oraz dysku twardego oraz możliwość ustawienia następujących zależności pomiędzy nimi: brak możliwości zmiany hasła pozwalającego na uruchomienie systemu bez podania hasła administratora.</w:t>
            </w:r>
          </w:p>
          <w:p w:rsidR="00206C26" w:rsidRPr="00E02665" w:rsidRDefault="00206C26" w:rsidP="00206C26">
            <w:pPr>
              <w:widowControl/>
              <w:numPr>
                <w:ilvl w:val="0"/>
                <w:numId w:val="2"/>
              </w:numPr>
              <w:autoSpaceDE/>
              <w:autoSpaceDN/>
              <w:rPr>
                <w:rFonts w:asciiTheme="minorHAnsi" w:hAnsiTheme="minorHAnsi" w:cstheme="minorHAnsi"/>
                <w:bCs/>
                <w:lang w:val="cs-CZ"/>
              </w:rPr>
            </w:pPr>
            <w:r w:rsidRPr="00E02665">
              <w:rPr>
                <w:rFonts w:asciiTheme="minorHAnsi" w:hAnsiTheme="minorHAnsi" w:cstheme="minorHAnsi"/>
                <w:bCs/>
                <w:lang w:val="cs-CZ"/>
              </w:rPr>
              <w:t>Możliwość włączenia/wyłączenia zintegrowanej karty dźwiękowej, karty sieciowej, portu równoległego, portu szeregowego z poziomu BIOS, bez uruchamiania systemu operacyjnego z dysku twardego komputera lub innych, podłączonych do niego, urządzeń zewnętrznych.</w:t>
            </w:r>
          </w:p>
          <w:p w:rsidR="00206C26" w:rsidRPr="00E02665" w:rsidRDefault="00206C26" w:rsidP="00206C26">
            <w:pPr>
              <w:widowControl/>
              <w:numPr>
                <w:ilvl w:val="0"/>
                <w:numId w:val="2"/>
              </w:numPr>
              <w:autoSpaceDE/>
              <w:autoSpaceDN/>
              <w:rPr>
                <w:rFonts w:asciiTheme="minorHAnsi" w:hAnsiTheme="minorHAnsi" w:cstheme="minorHAnsi"/>
                <w:bCs/>
                <w:lang w:val="cs-CZ"/>
              </w:rPr>
            </w:pPr>
            <w:r w:rsidRPr="00E02665">
              <w:rPr>
                <w:rFonts w:asciiTheme="minorHAnsi" w:hAnsiTheme="minorHAnsi" w:cstheme="minorHAnsi"/>
                <w:bCs/>
                <w:lang w:val="cs-CZ"/>
              </w:rPr>
              <w:t>Możliwość założenie szyfrowanego hasła na dysk SSD (funkcja działająca osobno i niezależnie od haseł administratora/użytkownika UEFI) oparte o standard AES256</w:t>
            </w:r>
          </w:p>
          <w:p w:rsidR="00206C26" w:rsidRPr="00E02665" w:rsidRDefault="00206C26" w:rsidP="00206C26">
            <w:pPr>
              <w:widowControl/>
              <w:numPr>
                <w:ilvl w:val="0"/>
                <w:numId w:val="2"/>
              </w:numPr>
              <w:autoSpaceDE/>
              <w:autoSpaceDN/>
              <w:rPr>
                <w:rFonts w:asciiTheme="minorHAnsi" w:hAnsiTheme="minorHAnsi" w:cstheme="minorHAnsi"/>
                <w:bCs/>
                <w:lang w:val="cs-CZ"/>
              </w:rPr>
            </w:pPr>
            <w:r w:rsidRPr="00E02665">
              <w:rPr>
                <w:rFonts w:asciiTheme="minorHAnsi" w:hAnsiTheme="minorHAnsi" w:cstheme="minorHAnsi"/>
                <w:bCs/>
                <w:lang w:val="cs-CZ"/>
              </w:rPr>
              <w:t>Możliwość ustawienia portów USB w trybie „no BOOT”, czyli podczas startu komputer nie wykrywa urządzeń bootujących typu USB, natomiast po uruchomieniu systemu operacyjnego porty USB są aktywne.</w:t>
            </w:r>
          </w:p>
          <w:p w:rsidR="00206C26" w:rsidRPr="00E02665" w:rsidRDefault="00206C26" w:rsidP="0092120E">
            <w:pPr>
              <w:rPr>
                <w:rFonts w:asciiTheme="minorHAnsi" w:hAnsiTheme="minorHAnsi" w:cstheme="minorHAnsi"/>
                <w:color w:val="000000"/>
              </w:rPr>
            </w:pPr>
            <w:r w:rsidRPr="00E02665">
              <w:rPr>
                <w:rFonts w:asciiTheme="minorHAnsi" w:hAnsiTheme="minorHAnsi" w:cstheme="minorHAnsi"/>
                <w:bCs/>
                <w:lang w:val="cs-CZ"/>
              </w:rPr>
              <w:t>Możliwość selektywnego wyłączania podedynczych portów USB</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lastRenderedPageBreak/>
              <w:t>Obudowa</w:t>
            </w:r>
          </w:p>
        </w:tc>
        <w:tc>
          <w:tcPr>
            <w:tcW w:w="1388" w:type="pct"/>
            <w:vAlign w:val="center"/>
          </w:tcPr>
          <w:p w:rsidR="00206C26" w:rsidRPr="00E02665" w:rsidRDefault="00206C26" w:rsidP="0092120E">
            <w:pPr>
              <w:rPr>
                <w:rFonts w:asciiTheme="minorHAnsi" w:hAnsiTheme="minorHAnsi" w:cstheme="minorHAnsi"/>
                <w:color w:val="000000"/>
              </w:rPr>
            </w:pPr>
            <w:r w:rsidRPr="00E02665">
              <w:rPr>
                <w:rFonts w:asciiTheme="minorHAnsi" w:hAnsiTheme="minorHAnsi" w:cstheme="minorHAnsi"/>
                <w:color w:val="000000"/>
              </w:rPr>
              <w:t xml:space="preserve">Małogabarytowa typu SFF do pracy w pozycji pionowej i poziomej, o sumie </w:t>
            </w:r>
            <w:r w:rsidRPr="00E02665">
              <w:rPr>
                <w:rFonts w:asciiTheme="minorHAnsi" w:hAnsiTheme="minorHAnsi" w:cstheme="minorHAnsi"/>
                <w:color w:val="000000"/>
              </w:rPr>
              <w:lastRenderedPageBreak/>
              <w:t xml:space="preserve">wymiarów nie większej niż 82 cm, wyposażona przynajmniej w: </w:t>
            </w:r>
          </w:p>
          <w:p w:rsidR="00206C26" w:rsidRPr="00E02665" w:rsidRDefault="00206C26" w:rsidP="0092120E">
            <w:pPr>
              <w:widowControl/>
              <w:suppressAutoHyphens/>
              <w:autoSpaceDE/>
              <w:autoSpaceDN/>
              <w:ind w:left="720"/>
              <w:rPr>
                <w:rFonts w:asciiTheme="minorHAnsi" w:hAnsiTheme="minorHAnsi" w:cstheme="minorHAnsi"/>
                <w:color w:val="000000"/>
              </w:rPr>
            </w:pPr>
            <w:r w:rsidRPr="00E02665">
              <w:rPr>
                <w:rFonts w:asciiTheme="minorHAnsi" w:hAnsiTheme="minorHAnsi" w:cstheme="minorHAnsi"/>
                <w:color w:val="000000"/>
              </w:rPr>
              <w:t>1 zewnętrzną zatokę 5.25''</w:t>
            </w:r>
          </w:p>
          <w:p w:rsidR="00206C26" w:rsidRPr="00E02665" w:rsidRDefault="00206C26" w:rsidP="0092120E">
            <w:pPr>
              <w:widowControl/>
              <w:autoSpaceDE/>
              <w:autoSpaceDN/>
              <w:ind w:left="720"/>
              <w:rPr>
                <w:rFonts w:asciiTheme="minorHAnsi" w:hAnsiTheme="minorHAnsi" w:cstheme="minorHAnsi"/>
                <w:color w:val="000000"/>
              </w:rPr>
            </w:pPr>
            <w:r w:rsidRPr="00E02665">
              <w:rPr>
                <w:rFonts w:asciiTheme="minorHAnsi" w:hAnsiTheme="minorHAnsi" w:cstheme="minorHAnsi"/>
                <w:color w:val="000000"/>
              </w:rPr>
              <w:t>1 zewnętrzną zatokę 3,5”</w:t>
            </w:r>
          </w:p>
          <w:p w:rsidR="00206C26" w:rsidRPr="00E02665" w:rsidRDefault="00206C26" w:rsidP="0092120E">
            <w:pPr>
              <w:widowControl/>
              <w:autoSpaceDE/>
              <w:autoSpaceDN/>
              <w:ind w:left="720"/>
              <w:rPr>
                <w:rFonts w:asciiTheme="minorHAnsi" w:hAnsiTheme="minorHAnsi" w:cstheme="minorHAnsi"/>
                <w:color w:val="000000"/>
              </w:rPr>
            </w:pPr>
            <w:r w:rsidRPr="00E02665">
              <w:rPr>
                <w:rFonts w:asciiTheme="minorHAnsi" w:hAnsiTheme="minorHAnsi" w:cstheme="minorHAnsi"/>
                <w:color w:val="000000"/>
              </w:rPr>
              <w:t>1 wewnętrzną zatokę 3,5”</w:t>
            </w:r>
          </w:p>
          <w:p w:rsidR="00206C26" w:rsidRPr="00E02665" w:rsidRDefault="00206C26" w:rsidP="0092120E">
            <w:pPr>
              <w:widowControl/>
              <w:autoSpaceDE/>
              <w:autoSpaceDN/>
              <w:ind w:left="720"/>
              <w:rPr>
                <w:rFonts w:asciiTheme="minorHAnsi" w:hAnsiTheme="minorHAnsi" w:cstheme="minorHAnsi"/>
                <w:color w:val="000000"/>
              </w:rPr>
            </w:pPr>
            <w:proofErr w:type="spellStart"/>
            <w:r w:rsidRPr="00E02665">
              <w:rPr>
                <w:rFonts w:asciiTheme="minorHAnsi" w:hAnsiTheme="minorHAnsi" w:cstheme="minorHAnsi"/>
              </w:rPr>
              <w:t>Beznarzędziowe</w:t>
            </w:r>
            <w:proofErr w:type="spellEnd"/>
            <w:r w:rsidRPr="00E02665">
              <w:rPr>
                <w:rFonts w:asciiTheme="minorHAnsi" w:hAnsiTheme="minorHAnsi" w:cstheme="minorHAnsi"/>
              </w:rPr>
              <w:t xml:space="preserve"> otwieranie i zamykanie</w:t>
            </w:r>
          </w:p>
          <w:p w:rsidR="00206C26" w:rsidRPr="00E02665" w:rsidRDefault="00206C26" w:rsidP="0092120E">
            <w:pPr>
              <w:widowControl/>
              <w:autoSpaceDE/>
              <w:autoSpaceDN/>
              <w:ind w:left="720"/>
              <w:rPr>
                <w:rFonts w:asciiTheme="minorHAnsi" w:hAnsiTheme="minorHAnsi" w:cstheme="minorHAnsi"/>
                <w:color w:val="000000"/>
              </w:rPr>
            </w:pPr>
            <w:proofErr w:type="spellStart"/>
            <w:r w:rsidRPr="00E02665">
              <w:rPr>
                <w:rFonts w:asciiTheme="minorHAnsi" w:hAnsiTheme="minorHAnsi" w:cstheme="minorHAnsi"/>
              </w:rPr>
              <w:t>Beznarzędziowy</w:t>
            </w:r>
            <w:proofErr w:type="spellEnd"/>
            <w:r w:rsidRPr="00E02665">
              <w:rPr>
                <w:rFonts w:asciiTheme="minorHAnsi" w:hAnsiTheme="minorHAnsi" w:cstheme="minorHAnsi"/>
              </w:rPr>
              <w:t xml:space="preserve"> montaż napędów, dysków i kart rozszerzeń</w:t>
            </w:r>
          </w:p>
          <w:p w:rsidR="00206C26" w:rsidRPr="00E02665" w:rsidRDefault="00206C26" w:rsidP="0092120E">
            <w:pPr>
              <w:widowControl/>
              <w:autoSpaceDE/>
              <w:autoSpaceDN/>
              <w:ind w:left="720"/>
              <w:rPr>
                <w:rFonts w:asciiTheme="minorHAnsi" w:hAnsiTheme="minorHAnsi" w:cstheme="minorHAnsi"/>
                <w:color w:val="000000"/>
              </w:rPr>
            </w:pPr>
            <w:r w:rsidRPr="00E02665">
              <w:rPr>
                <w:rFonts w:asciiTheme="minorHAnsi" w:hAnsiTheme="minorHAnsi" w:cstheme="minorHAnsi"/>
              </w:rPr>
              <w:t xml:space="preserve">Złącze </w:t>
            </w:r>
            <w:proofErr w:type="spellStart"/>
            <w:r w:rsidRPr="00E02665">
              <w:rPr>
                <w:rFonts w:asciiTheme="minorHAnsi" w:hAnsiTheme="minorHAnsi" w:cstheme="minorHAnsi"/>
              </w:rPr>
              <w:t>kensigton</w:t>
            </w:r>
            <w:proofErr w:type="spellEnd"/>
            <w:r w:rsidRPr="00E02665">
              <w:rPr>
                <w:rFonts w:asciiTheme="minorHAnsi" w:hAnsiTheme="minorHAnsi" w:cstheme="minorHAnsi"/>
              </w:rPr>
              <w:t>, zamek nie wystający poza obrys obudowy</w:t>
            </w:r>
          </w:p>
          <w:p w:rsidR="00206C26" w:rsidRPr="00E02665" w:rsidRDefault="00206C26" w:rsidP="0092120E">
            <w:pPr>
              <w:widowControl/>
              <w:autoSpaceDE/>
              <w:autoSpaceDN/>
              <w:rPr>
                <w:rFonts w:asciiTheme="minorHAnsi" w:hAnsiTheme="minorHAnsi" w:cstheme="minorHAnsi"/>
              </w:rPr>
            </w:pPr>
            <w:r w:rsidRPr="00E02665">
              <w:rPr>
                <w:rFonts w:asciiTheme="minorHAnsi" w:hAnsiTheme="minorHAnsi" w:cstheme="minorHAnsi"/>
              </w:rPr>
              <w:t>Możliwość otwarcia obudowy komputera i dołożenia komponentów przez wykwalifikowany personel Zamawiającego bez utraty gwarancji</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lastRenderedPageBreak/>
              <w:t>Zasilacz</w:t>
            </w:r>
          </w:p>
        </w:tc>
        <w:tc>
          <w:tcPr>
            <w:tcW w:w="1388" w:type="pct"/>
            <w:vAlign w:val="center"/>
          </w:tcPr>
          <w:p w:rsidR="00206C26" w:rsidRPr="00E02665" w:rsidRDefault="00206C26" w:rsidP="0092120E">
            <w:pPr>
              <w:rPr>
                <w:rFonts w:asciiTheme="minorHAnsi" w:hAnsiTheme="minorHAnsi" w:cstheme="minorHAnsi"/>
                <w:color w:val="000000"/>
              </w:rPr>
            </w:pPr>
            <w:r w:rsidRPr="00E02665">
              <w:rPr>
                <w:rFonts w:asciiTheme="minorHAnsi" w:hAnsiTheme="minorHAnsi" w:cstheme="minorHAnsi"/>
                <w:color w:val="000000"/>
              </w:rPr>
              <w:t xml:space="preserve">O mocy minimalnej 300W </w:t>
            </w:r>
            <w:r w:rsidRPr="00E02665">
              <w:rPr>
                <w:rFonts w:asciiTheme="minorHAnsi" w:hAnsiTheme="minorHAnsi" w:cstheme="minorHAnsi"/>
              </w:rPr>
              <w:t>i dostarczenie raportu z potwierdzoną sprawnością 85% przy 50% obciążenia</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rPr>
                <w:rFonts w:asciiTheme="minorHAnsi" w:hAnsiTheme="minorHAnsi" w:cstheme="minorHAnsi"/>
                <w:color w:val="000000"/>
              </w:rPr>
            </w:pPr>
            <w:r w:rsidRPr="00E02665">
              <w:rPr>
                <w:rFonts w:asciiTheme="minorHAnsi" w:hAnsiTheme="minorHAnsi" w:cstheme="minorHAnsi"/>
                <w:color w:val="000000"/>
              </w:rPr>
              <w:t>Certyfikaty i oświadczenia</w:t>
            </w:r>
          </w:p>
          <w:p w:rsidR="00206C26" w:rsidRPr="00E02665" w:rsidRDefault="00206C26" w:rsidP="0092120E">
            <w:pPr>
              <w:spacing w:line="276" w:lineRule="auto"/>
              <w:contextualSpacing/>
              <w:rPr>
                <w:rFonts w:asciiTheme="minorHAnsi" w:hAnsiTheme="minorHAnsi" w:cstheme="minorHAnsi"/>
              </w:rPr>
            </w:pPr>
          </w:p>
        </w:tc>
        <w:tc>
          <w:tcPr>
            <w:tcW w:w="1388" w:type="pct"/>
          </w:tcPr>
          <w:p w:rsidR="00206C26" w:rsidRPr="00E02665" w:rsidRDefault="00206C26" w:rsidP="0092120E">
            <w:pPr>
              <w:rPr>
                <w:rFonts w:asciiTheme="minorHAnsi" w:hAnsiTheme="minorHAnsi" w:cstheme="minorHAnsi"/>
              </w:rPr>
            </w:pPr>
            <w:r w:rsidRPr="00E02665">
              <w:rPr>
                <w:rFonts w:asciiTheme="minorHAnsi" w:hAnsiTheme="minorHAnsi" w:cstheme="minorHAnsi"/>
              </w:rPr>
              <w:t>Certyfikat PN-EN ISO 9001:2015 na procesy projektowania, produkcję, sprzedaż i serwis, PN-EN ISO14001:2015 oraz PN-ISO/IEC 27001:2014 lub nowsze.</w:t>
            </w:r>
          </w:p>
          <w:p w:rsidR="00206C26" w:rsidRPr="00E02665" w:rsidRDefault="00206C26" w:rsidP="0092120E">
            <w:pPr>
              <w:rPr>
                <w:rFonts w:asciiTheme="minorHAnsi" w:hAnsiTheme="minorHAnsi" w:cstheme="minorHAnsi"/>
              </w:rPr>
            </w:pPr>
            <w:r w:rsidRPr="00E02665">
              <w:rPr>
                <w:rFonts w:asciiTheme="minorHAnsi" w:hAnsiTheme="minorHAnsi" w:cstheme="minorHAnsi"/>
              </w:rPr>
              <w:t>Certyfikat SA 8000:2014</w:t>
            </w:r>
          </w:p>
          <w:p w:rsidR="00206C26" w:rsidRPr="00E02665" w:rsidRDefault="00206C26" w:rsidP="0092120E">
            <w:pPr>
              <w:rPr>
                <w:rFonts w:asciiTheme="minorHAnsi" w:hAnsiTheme="minorHAnsi" w:cstheme="minorHAnsi"/>
              </w:rPr>
            </w:pPr>
            <w:r w:rsidRPr="00E02665">
              <w:rPr>
                <w:rFonts w:asciiTheme="minorHAnsi" w:hAnsiTheme="minorHAnsi" w:cstheme="minorHAnsi"/>
              </w:rPr>
              <w:t xml:space="preserve">Oferowany komputer musi znajdować się na liście „Windows Hardware Compatibility List”. Wymagany wydruk ze strony oraz zawartość Windows Logo </w:t>
            </w:r>
            <w:proofErr w:type="spellStart"/>
            <w:r w:rsidRPr="00E02665">
              <w:rPr>
                <w:rFonts w:asciiTheme="minorHAnsi" w:hAnsiTheme="minorHAnsi" w:cstheme="minorHAnsi"/>
              </w:rPr>
              <w:t>Verification</w:t>
            </w:r>
            <w:proofErr w:type="spellEnd"/>
            <w:r w:rsidRPr="00E02665">
              <w:rPr>
                <w:rFonts w:asciiTheme="minorHAnsi" w:hAnsiTheme="minorHAnsi" w:cstheme="minorHAnsi"/>
              </w:rPr>
              <w:t xml:space="preserve"> Report </w:t>
            </w:r>
          </w:p>
          <w:p w:rsidR="00206C26" w:rsidRPr="00E02665" w:rsidRDefault="00206C26" w:rsidP="0092120E">
            <w:pPr>
              <w:rPr>
                <w:rFonts w:asciiTheme="minorHAnsi" w:hAnsiTheme="minorHAnsi" w:cstheme="minorHAnsi"/>
              </w:rPr>
            </w:pPr>
            <w:r w:rsidRPr="00E02665">
              <w:rPr>
                <w:rFonts w:asciiTheme="minorHAnsi" w:hAnsiTheme="minorHAnsi" w:cstheme="minorHAnsi"/>
              </w:rPr>
              <w:t xml:space="preserve">Komputer musi być certyfikowany na zgodność z systemem operacyjnym  MS </w:t>
            </w:r>
            <w:r w:rsidRPr="00E02665">
              <w:rPr>
                <w:rFonts w:asciiTheme="minorHAnsi" w:hAnsiTheme="minorHAnsi" w:cstheme="minorHAnsi"/>
              </w:rPr>
              <w:lastRenderedPageBreak/>
              <w:t>Windows 10 – x64</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Oznaczenie CE</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lastRenderedPageBreak/>
              <w:t>Łączność</w:t>
            </w:r>
          </w:p>
        </w:tc>
        <w:tc>
          <w:tcPr>
            <w:tcW w:w="1388"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Sieć przewodowa LAN 10/100/1000 </w:t>
            </w:r>
            <w:proofErr w:type="spellStart"/>
            <w:r w:rsidRPr="00E02665">
              <w:rPr>
                <w:rFonts w:asciiTheme="minorHAnsi" w:hAnsiTheme="minorHAnsi" w:cstheme="minorHAnsi"/>
              </w:rPr>
              <w:t>Mbps</w:t>
            </w:r>
            <w:proofErr w:type="spellEnd"/>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Instrukcja</w:t>
            </w:r>
          </w:p>
        </w:tc>
        <w:tc>
          <w:tcPr>
            <w:tcW w:w="1388" w:type="pct"/>
            <w:vAlign w:val="center"/>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Dla każdego zestawu w języku polskim</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Zestaw klawiatury i myszy</w:t>
            </w:r>
          </w:p>
        </w:tc>
        <w:tc>
          <w:tcPr>
            <w:tcW w:w="1388"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Klawiatura:</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Układ klawiszy: QWERTY</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104 klawisze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interfejs USB</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długość kabla min. 1,5m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żywotność min. 10 milionów naciśnięć</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odporność na zalanie płynami 60ml</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składane nóżki zwiększające nachylenie</w:t>
            </w:r>
          </w:p>
          <w:p w:rsidR="00206C26" w:rsidRPr="00E02665" w:rsidRDefault="00206C26" w:rsidP="0092120E">
            <w:pPr>
              <w:spacing w:line="276" w:lineRule="auto"/>
              <w:contextualSpacing/>
              <w:rPr>
                <w:rFonts w:asciiTheme="minorHAnsi" w:hAnsiTheme="minorHAnsi" w:cstheme="minorHAnsi"/>
              </w:rPr>
            </w:pPr>
            <w:bookmarkStart w:id="0" w:name="_GoBack"/>
            <w:bookmarkEnd w:id="0"/>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Mysz:</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interfejs USB</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typ: optyczna</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rozdzielczość minimum 1000 </w:t>
            </w:r>
            <w:proofErr w:type="spellStart"/>
            <w:r w:rsidRPr="00E02665">
              <w:rPr>
                <w:rFonts w:asciiTheme="minorHAnsi" w:hAnsiTheme="minorHAnsi" w:cstheme="minorHAnsi"/>
              </w:rPr>
              <w:t>dpi</w:t>
            </w:r>
            <w:proofErr w:type="spellEnd"/>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posiadająca co najmniej trzy przyciski w tym rolkę do przewijania z przyciskiem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przystosowana dla prawo i leworęcznych. </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Gwarancja</w:t>
            </w:r>
          </w:p>
        </w:tc>
        <w:tc>
          <w:tcPr>
            <w:tcW w:w="1388"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Minimum 36 miesięcy, czas reakcji 2 dni robocze.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Gwarancja świadczona na miejscu u </w:t>
            </w:r>
            <w:r w:rsidRPr="00E02665">
              <w:rPr>
                <w:rFonts w:asciiTheme="minorHAnsi" w:hAnsiTheme="minorHAnsi" w:cstheme="minorHAnsi"/>
              </w:rPr>
              <w:lastRenderedPageBreak/>
              <w:t>Zamawiającego lub w standardzie wysyłkowym.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2E5CE3" w:rsidRDefault="002E5CE3" w:rsidP="002E5CE3">
            <w:pPr>
              <w:spacing w:line="276" w:lineRule="auto"/>
              <w:rPr>
                <w:rFonts w:asciiTheme="minorHAnsi" w:hAnsiTheme="minorHAnsi" w:cstheme="minorHAnsi"/>
              </w:rPr>
            </w:pPr>
            <w:r>
              <w:rPr>
                <w:rFonts w:asciiTheme="minorHAnsi" w:hAnsiTheme="minorHAnsi" w:cstheme="minorHAnsi"/>
              </w:rPr>
              <w:t>Serwis urządzeń musi byś realizowany przez producenta lub</w:t>
            </w:r>
          </w:p>
          <w:p w:rsidR="002E5CE3" w:rsidRDefault="002E5CE3" w:rsidP="002E5CE3">
            <w:pPr>
              <w:spacing w:line="276" w:lineRule="auto"/>
              <w:rPr>
                <w:rFonts w:asciiTheme="minorHAnsi" w:hAnsiTheme="minorHAnsi" w:cstheme="minorHAnsi"/>
                <w:b/>
              </w:rPr>
            </w:pPr>
            <w:r>
              <w:rPr>
                <w:rFonts w:asciiTheme="minorHAnsi" w:hAnsiTheme="minorHAnsi" w:cstheme="minorHAnsi"/>
              </w:rPr>
              <w:t xml:space="preserve">autoryzowanego partnera serwisowego producenta – </w:t>
            </w:r>
            <w:r>
              <w:rPr>
                <w:rFonts w:asciiTheme="minorHAnsi" w:hAnsiTheme="minorHAnsi" w:cstheme="minorHAnsi"/>
                <w:b/>
              </w:rPr>
              <w:t>wymagane oświadczenie Wykonawcy potwierdzające, że serwis będzie realizowany przez producenta lub autoryzowanego partnera</w:t>
            </w:r>
          </w:p>
          <w:p w:rsidR="00206C26" w:rsidRDefault="002E5CE3" w:rsidP="002E5CE3">
            <w:pPr>
              <w:spacing w:line="276" w:lineRule="auto"/>
              <w:contextualSpacing/>
              <w:rPr>
                <w:rFonts w:asciiTheme="minorHAnsi" w:hAnsiTheme="minorHAnsi" w:cstheme="minorHAnsi"/>
                <w:b/>
              </w:rPr>
            </w:pPr>
            <w:r>
              <w:rPr>
                <w:rFonts w:asciiTheme="minorHAnsi" w:hAnsiTheme="minorHAnsi" w:cstheme="minorHAnsi"/>
                <w:b/>
              </w:rPr>
              <w:t>serwisowego producenta (należy dołączyć do oferty)</w:t>
            </w:r>
          </w:p>
          <w:p w:rsidR="002E5CE3" w:rsidRPr="00E02665" w:rsidRDefault="002E5CE3" w:rsidP="002E5CE3">
            <w:pPr>
              <w:spacing w:line="276" w:lineRule="auto"/>
              <w:contextualSpacing/>
              <w:rPr>
                <w:rFonts w:asciiTheme="minorHAnsi" w:hAnsiTheme="minorHAnsi" w:cstheme="minorHAnsi"/>
              </w:rPr>
            </w:pP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lastRenderedPageBreak/>
              <w:t>Sterowniki</w:t>
            </w:r>
          </w:p>
        </w:tc>
        <w:tc>
          <w:tcPr>
            <w:tcW w:w="1388" w:type="pct"/>
          </w:tcPr>
          <w:p w:rsidR="00206C26" w:rsidRPr="00E02665" w:rsidRDefault="00206C26" w:rsidP="0092120E">
            <w:pPr>
              <w:rPr>
                <w:rFonts w:asciiTheme="minorHAnsi" w:hAnsiTheme="minorHAnsi" w:cstheme="minorHAnsi"/>
              </w:rPr>
            </w:pPr>
            <w:r w:rsidRPr="00E02665">
              <w:rPr>
                <w:rFonts w:asciiTheme="minorHAnsi" w:hAnsiTheme="minorHAnsi" w:cstheme="minorHAnsi"/>
              </w:rPr>
              <w:t>Komplet sterowników do podzespołów składowych komputera na nośnikach optycznych.</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Możliwość ściągnięcia aktualnych sterowników z witryny producenta komputera poprzez podanie numeru seryjnego komputera – załączyć zrzut witryny producenta komputera z niniejszą funkcjonalnością.</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System operacyjny</w:t>
            </w:r>
          </w:p>
        </w:tc>
        <w:tc>
          <w:tcPr>
            <w:tcW w:w="1388"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Microsoft Windows 10 Professional PL </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System zainstalowany przez producenta </w:t>
            </w:r>
            <w:r w:rsidRPr="00E02665">
              <w:rPr>
                <w:rFonts w:asciiTheme="minorHAnsi" w:hAnsiTheme="minorHAnsi" w:cstheme="minorHAnsi"/>
              </w:rPr>
              <w:lastRenderedPageBreak/>
              <w:t>komputera.</w:t>
            </w:r>
          </w:p>
          <w:p w:rsidR="00206C26" w:rsidRPr="00E02665" w:rsidRDefault="00206C26" w:rsidP="0092120E">
            <w:pPr>
              <w:spacing w:line="276" w:lineRule="auto"/>
              <w:contextualSpacing/>
              <w:rPr>
                <w:rFonts w:asciiTheme="minorHAnsi" w:hAnsiTheme="minorHAnsi" w:cstheme="minorHAnsi"/>
              </w:rPr>
            </w:pP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Zamawiający dopuszcza rozwiązanie równoważne: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Nie wymagający aktywacji za pomocą Internetu lub telefonu.</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Zainstalowany system operacyjny, w polskiej wersji językowej.</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Dołączony nośnik optyczny (CD/DVD) z instalatorem systemu operacyjnego oraz wszystkimi niezbędnymi do poprawnej pracy zestawu komputerowego sterownikami – parametry techniczne i funkcjonalne systemu.</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System operacyjny klasy desktop, 64-bit.</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Dostępne dwa rodzaje graficznego interfejsu użytkownika poprzez wbudowane mechanizmy, bez użycia dodatkowych aplikacji, w tym: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1) klasyczny, umożliwiający obsługę przy pomocy klawiatury i myszy;</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2) dotykowy umożliwiający sterowanie dotykiem na urządzeniach typu tablet</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lub monitorach dotykowych.</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Interfejsy użytkownika dostępne w wielu </w:t>
            </w:r>
            <w:r w:rsidRPr="00E02665">
              <w:rPr>
                <w:rFonts w:asciiTheme="minorHAnsi" w:hAnsiTheme="minorHAnsi" w:cstheme="minorHAnsi"/>
              </w:rPr>
              <w:lastRenderedPageBreak/>
              <w:t>językach do wyboru, w tym: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1) polskim;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2) angielskim.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Zlokalizowane w języku polskim, co najmniej następujące elementy:</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1) menu;</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2) odtwarzacz multimediów;</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3) pomoc;</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4) komunikaty systemowe.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Wbudowany system pomocy w języku polskim.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Graficzne środowisko instalacji i konfiguracji dostępne w języku polskim.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Funkcje związane z obsługą komputerów typu tablet, z wbudowanym modułem „uczenia się” pisma użytkownika – obsługa języka polskiego.</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Funkcjonalność rozpoznawania mowy, pozwalającą na sterowanie komputerem głosowo, wraz z modułem „uczenia się” głosu użytkownika.</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Możliwość dokonywania bezpłatnych aktualizacji i poprawek w ramach wersji systemu operacyjnego poprzez Internet, mechanizmem udostępnianym przez producenta systemu z możliwością wyboru instalowanych poprawek oraz </w:t>
            </w:r>
            <w:r w:rsidRPr="00E02665">
              <w:rPr>
                <w:rFonts w:asciiTheme="minorHAnsi" w:hAnsiTheme="minorHAnsi" w:cstheme="minorHAnsi"/>
              </w:rPr>
              <w:lastRenderedPageBreak/>
              <w:t>mechanizmem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sprawdzającym, które z poprawek są potrzebne.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Dostępność bezpłatnych biuletynów bezpieczeństwa związanych z działaniem systemu operacyjnego.</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Wbudowana zapora internetowa (firewall) dla ochrony połączeń internetowych.</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Zintegrowana z systemem operacyjnym konsola do zarządzania ustawieniami zapory i regułami IP v4 i v6.</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Wbudowane mechanizmy ochrony antywirusowej i przeciw złośliwemu oprogramowaniu z zapewnionymi bezpłatnymi aktualizacjami.</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Wsparcie dla większości powszechnie używanych urządzeń peryferyjnych (drukarek, urządzeń sieciowych, standardów USB, </w:t>
            </w:r>
            <w:proofErr w:type="spellStart"/>
            <w:r w:rsidRPr="00E02665">
              <w:rPr>
                <w:rFonts w:asciiTheme="minorHAnsi" w:hAnsiTheme="minorHAnsi" w:cstheme="minorHAnsi"/>
              </w:rPr>
              <w:t>Plug&amp;Play</w:t>
            </w:r>
            <w:proofErr w:type="spellEnd"/>
            <w:r w:rsidRPr="00E02665">
              <w:rPr>
                <w:rFonts w:asciiTheme="minorHAnsi" w:hAnsiTheme="minorHAnsi" w:cstheme="minorHAnsi"/>
              </w:rPr>
              <w:t>, Wi-Fi).</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Funkcjonalność automatycznej zmiany domyślnej drukarki w zależności od sieci,</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do której podłączony jest komputer.</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Możliwość zarządzania stacją roboczą poprzez polityki grupowe – przez politykę</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rozumiemy zestaw reguł definiujących lub ograniczających funkcjonalność </w:t>
            </w:r>
            <w:r w:rsidRPr="00E02665">
              <w:rPr>
                <w:rFonts w:asciiTheme="minorHAnsi" w:hAnsiTheme="minorHAnsi" w:cstheme="minorHAnsi"/>
              </w:rPr>
              <w:lastRenderedPageBreak/>
              <w:t>systemu lub aplikacji.</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Rozbudowane, definiowalne polityki bezpieczeństwa – polityki dla systemu operacyjnego i dla wskazanych aplikacji.</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Możliwość zdalnej automatycznej instalacji, konfiguracji, administrowania oraz aktualizowania systemu, zgodnie z określonymi uprawnieniami poprzez polityki grupowe.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Zabezpieczony hasłem hierarchiczny dostęp do systemu, konta i profile użytkowników</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zarządzane zdalnie.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Możliwość pracy systemu w trybie ochrony kont użytkowników.</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Mechanizm pozwalający użytkownikowi zarejestrowanego w systemie przedsiębiorstwa/instytucji urządzenia na uprawniony dostęp do zasobów tego systemu.</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Zintegrowany z systemem moduł wyszukiwania informacji (plików różnego typu, tekstów,</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metadanych) dostępny z kilku poziomów, w tym: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1) poziom menu;</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2) poziom otwartego okna systemu </w:t>
            </w:r>
            <w:r w:rsidRPr="00E02665">
              <w:rPr>
                <w:rFonts w:asciiTheme="minorHAnsi" w:hAnsiTheme="minorHAnsi" w:cstheme="minorHAnsi"/>
              </w:rPr>
              <w:lastRenderedPageBreak/>
              <w:t>operacyjnego.</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Wbudowany system wyszukiwania oparty na konfigurowalnym przez użytkownika</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module indeksacji zasobów lokalnych.</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Zintegrowany z systemem operacyjnym moduł synchronizacji komputera z urządzeniami zewnętrznymi.</w:t>
            </w:r>
          </w:p>
          <w:p w:rsidR="00206C26" w:rsidRPr="00206C26" w:rsidRDefault="00206C26" w:rsidP="0092120E">
            <w:pPr>
              <w:spacing w:line="276" w:lineRule="auto"/>
              <w:contextualSpacing/>
              <w:rPr>
                <w:rFonts w:asciiTheme="minorHAnsi" w:hAnsiTheme="minorHAnsi" w:cstheme="minorHAnsi"/>
                <w:lang w:val="en-US"/>
              </w:rPr>
            </w:pPr>
            <w:proofErr w:type="spellStart"/>
            <w:r w:rsidRPr="00206C26">
              <w:rPr>
                <w:rFonts w:asciiTheme="minorHAnsi" w:hAnsiTheme="minorHAnsi" w:cstheme="minorHAnsi"/>
                <w:lang w:val="en-US"/>
              </w:rPr>
              <w:t>Obsługa</w:t>
            </w:r>
            <w:proofErr w:type="spellEnd"/>
            <w:r w:rsidRPr="00206C26">
              <w:rPr>
                <w:rFonts w:asciiTheme="minorHAnsi" w:hAnsiTheme="minorHAnsi" w:cstheme="minorHAnsi"/>
                <w:lang w:val="en-US"/>
              </w:rPr>
              <w:t xml:space="preserve"> </w:t>
            </w:r>
            <w:proofErr w:type="spellStart"/>
            <w:r w:rsidRPr="00206C26">
              <w:rPr>
                <w:rFonts w:asciiTheme="minorHAnsi" w:hAnsiTheme="minorHAnsi" w:cstheme="minorHAnsi"/>
                <w:lang w:val="en-US"/>
              </w:rPr>
              <w:t>standardu</w:t>
            </w:r>
            <w:proofErr w:type="spellEnd"/>
            <w:r w:rsidRPr="00206C26">
              <w:rPr>
                <w:rFonts w:asciiTheme="minorHAnsi" w:hAnsiTheme="minorHAnsi" w:cstheme="minorHAnsi"/>
                <w:lang w:val="en-US"/>
              </w:rPr>
              <w:t xml:space="preserve"> NFC (near field communication).</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Możliwość przystosowania stanowiska dla osób niepełnosprawnych (np. słabo</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widzących).</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Wsparcie dla IPSEC oparte na politykach – wdrażanie IPSEC oparte na zestawach reguł definiujących ustawienia zarządzanych w sposób centralny.</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Automatyczne występowanie i używanie (wystawianie) certyfikatów PKI X.509.</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Mechanizmy logowania do domeny w oparciu o:</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1) login i hasło;</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2) karty z certyfikatami (</w:t>
            </w:r>
            <w:proofErr w:type="spellStart"/>
            <w:r w:rsidRPr="00E02665">
              <w:rPr>
                <w:rFonts w:asciiTheme="minorHAnsi" w:hAnsiTheme="minorHAnsi" w:cstheme="minorHAnsi"/>
              </w:rPr>
              <w:t>smartcard</w:t>
            </w:r>
            <w:proofErr w:type="spellEnd"/>
            <w:r w:rsidRPr="00E02665">
              <w:rPr>
                <w:rFonts w:asciiTheme="minorHAnsi" w:hAnsiTheme="minorHAnsi" w:cstheme="minorHAnsi"/>
              </w:rPr>
              <w:t>);</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3) wirtualne karty (logowanie w oparciu o certyfikat chroniony poprzez moduł TPM).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Mechanizmy wieloelementowego </w:t>
            </w:r>
            <w:r w:rsidRPr="00E02665">
              <w:rPr>
                <w:rFonts w:asciiTheme="minorHAnsi" w:hAnsiTheme="minorHAnsi" w:cstheme="minorHAnsi"/>
              </w:rPr>
              <w:lastRenderedPageBreak/>
              <w:t>uwierzytelniania.</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Wsparcie dla uwierzytelniania na bazie </w:t>
            </w:r>
            <w:proofErr w:type="spellStart"/>
            <w:r w:rsidRPr="00E02665">
              <w:rPr>
                <w:rFonts w:asciiTheme="minorHAnsi" w:hAnsiTheme="minorHAnsi" w:cstheme="minorHAnsi"/>
              </w:rPr>
              <w:t>Kerberos</w:t>
            </w:r>
            <w:proofErr w:type="spellEnd"/>
            <w:r w:rsidRPr="00E02665">
              <w:rPr>
                <w:rFonts w:asciiTheme="minorHAnsi" w:hAnsiTheme="minorHAnsi" w:cstheme="minorHAnsi"/>
              </w:rPr>
              <w:t xml:space="preserve"> v. 5.</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Wsparcie do uwierzytelnienia urządzenia na bazie certyfikatu.</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Wsparcie dla algorytmów Suite B (RFC 4869).</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Wsparcie wbudowanej zapory ogniowej dla Internet </w:t>
            </w:r>
            <w:proofErr w:type="spellStart"/>
            <w:r w:rsidRPr="00E02665">
              <w:rPr>
                <w:rFonts w:asciiTheme="minorHAnsi" w:hAnsiTheme="minorHAnsi" w:cstheme="minorHAnsi"/>
              </w:rPr>
              <w:t>Key</w:t>
            </w:r>
            <w:proofErr w:type="spellEnd"/>
            <w:r w:rsidRPr="00E02665">
              <w:rPr>
                <w:rFonts w:asciiTheme="minorHAnsi" w:hAnsiTheme="minorHAnsi" w:cstheme="minorHAnsi"/>
              </w:rPr>
              <w:t xml:space="preserve"> Exchange v. 2 (IKEv2)</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dla warstwy transportowej </w:t>
            </w:r>
            <w:proofErr w:type="spellStart"/>
            <w:r w:rsidRPr="00E02665">
              <w:rPr>
                <w:rFonts w:asciiTheme="minorHAnsi" w:hAnsiTheme="minorHAnsi" w:cstheme="minorHAnsi"/>
              </w:rPr>
              <w:t>IPsec</w:t>
            </w:r>
            <w:proofErr w:type="spellEnd"/>
            <w:r w:rsidRPr="00E02665">
              <w:rPr>
                <w:rFonts w:asciiTheme="minorHAnsi" w:hAnsiTheme="minorHAnsi" w:cstheme="minorHAnsi"/>
              </w:rPr>
              <w:t>.</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Wbudowane narzędzia służące do administracji, do wykonywania kopii zapasowych polityk i ich odtwarzania oraz generowania raportów z ustawień polityk.</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Wsparcie dla środowisk Java i .NET Framework 4.x – możliwość uruchomienia aplikacji działających we wskazanych środowiskach.</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Wsparcie dla JScript i </w:t>
            </w:r>
            <w:proofErr w:type="spellStart"/>
            <w:r w:rsidRPr="00E02665">
              <w:rPr>
                <w:rFonts w:asciiTheme="minorHAnsi" w:hAnsiTheme="minorHAnsi" w:cstheme="minorHAnsi"/>
              </w:rPr>
              <w:t>VBScript</w:t>
            </w:r>
            <w:proofErr w:type="spellEnd"/>
            <w:r w:rsidRPr="00E02665">
              <w:rPr>
                <w:rFonts w:asciiTheme="minorHAnsi" w:hAnsiTheme="minorHAnsi" w:cstheme="minorHAnsi"/>
              </w:rPr>
              <w:t xml:space="preserve"> – możliwość uruchamiania interpretera poleceń.</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Zdalna pomoc i współdzielenie aplikacji – możliwość zdalnego przejęcia sesji</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zalogowanego użytkownika celem rozwiązania problemu z komputerem.</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Rozwiązanie służące do automatycznego </w:t>
            </w:r>
            <w:r w:rsidRPr="00E02665">
              <w:rPr>
                <w:rFonts w:asciiTheme="minorHAnsi" w:hAnsiTheme="minorHAnsi" w:cstheme="minorHAnsi"/>
              </w:rPr>
              <w:lastRenderedPageBreak/>
              <w:t>zbudowania obrazu systemu wraz</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 aplikacjami. Obraz systemu służyć ma do automatycznego upowszechnienia systemu operacyjnego inicjowanego i wykonywanego w całości poprzez sieć komputerową.</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Rozwiązanie umożliwiające wdrożenie nowego obrazu poprzez zdalną instalację.</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Transakcyjny system plików pozwalający na stosowanie przydziałów (ang. </w:t>
            </w:r>
            <w:proofErr w:type="spellStart"/>
            <w:r w:rsidRPr="00E02665">
              <w:rPr>
                <w:rFonts w:asciiTheme="minorHAnsi" w:hAnsiTheme="minorHAnsi" w:cstheme="minorHAnsi"/>
              </w:rPr>
              <w:t>quota</w:t>
            </w:r>
            <w:proofErr w:type="spellEnd"/>
            <w:r w:rsidRPr="00E02665">
              <w:rPr>
                <w:rFonts w:asciiTheme="minorHAnsi" w:hAnsiTheme="minorHAnsi" w:cstheme="minorHAnsi"/>
              </w:rPr>
              <w:t>)</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na dysku dla użytkowników oraz zapewniający niezawodność i pozwalający tworzyć kopie zapasowe.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Zarządzanie kontami użytkowników sieci oraz urządzeniami sieciowymi tj. drukarki,</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modemy, woluminy dyskowe, usługi katalogowe.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Udostępnianie modemu.</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Wbudowane oprogramowanie do tworzenia kopii zapasowych (Backup); automatyczne wykonywanie kopii plików z możliwością automatycznego przywrócenia wersji wcześniejszej.</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Możliwość przywracania obrazu plików systemowych do uprzednio zapisanej postaci.</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lastRenderedPageBreak/>
              <w:t>Identyfikacja sieci komputerowych, do których jest podłączony system operacyjny, zapamiętywanie ustawień i przypisywanie do min. 3 kategorii bezpieczeństwa(z predefiniowanymi odpowiednio do kategorii ustawieniami zapory sieciowej, udostępniania plików itp.).</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Możliwość blokowania lub dopuszczania dowolnych urządzeń peryferyjnych za pomocą polityk grupowych (np. przy użyciu numerów identyfikacyjnych sprzętu).</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Wbudowany mechanizm wirtualizacji typu </w:t>
            </w:r>
            <w:proofErr w:type="spellStart"/>
            <w:r w:rsidRPr="00E02665">
              <w:rPr>
                <w:rFonts w:asciiTheme="minorHAnsi" w:hAnsiTheme="minorHAnsi" w:cstheme="minorHAnsi"/>
              </w:rPr>
              <w:t>hypervisor</w:t>
            </w:r>
            <w:proofErr w:type="spellEnd"/>
            <w:r w:rsidRPr="00E02665">
              <w:rPr>
                <w:rFonts w:asciiTheme="minorHAnsi" w:hAnsiTheme="minorHAnsi" w:cstheme="minorHAnsi"/>
              </w:rPr>
              <w:t>, umożliwiający, zgodnie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 uprawnieniami licencyjnymi, uruchomienie do 4 maszyn wirtualnych.</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Mechanizm szyfrowania dysków wewnętrznych i zewnętrznych z możliwością szyfrowania ograniczonego do danych użytkownika.</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Wbudowane w system narzędzie do szyfrowania partycji systemowych komputera, z możliwością przechowywania certyfikatów w układzie TPM (</w:t>
            </w:r>
            <w:proofErr w:type="spellStart"/>
            <w:r w:rsidRPr="00E02665">
              <w:rPr>
                <w:rFonts w:asciiTheme="minorHAnsi" w:hAnsiTheme="minorHAnsi" w:cstheme="minorHAnsi"/>
              </w:rPr>
              <w:t>Trusted</w:t>
            </w:r>
            <w:proofErr w:type="spellEnd"/>
            <w:r w:rsidRPr="00E02665">
              <w:rPr>
                <w:rFonts w:asciiTheme="minorHAnsi" w:hAnsiTheme="minorHAnsi" w:cstheme="minorHAnsi"/>
              </w:rPr>
              <w:t xml:space="preserve"> Platform Module)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w wersji minimum 1.2 lub na kluczach </w:t>
            </w:r>
            <w:r w:rsidRPr="00E02665">
              <w:rPr>
                <w:rFonts w:asciiTheme="minorHAnsi" w:hAnsiTheme="minorHAnsi" w:cstheme="minorHAnsi"/>
              </w:rPr>
              <w:lastRenderedPageBreak/>
              <w:t>pamięci przenośnej USB.</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Wbudowane w system narzędzie do szyfrowania dysków przenośnych, z możliwością centralnego zarządzania poprzez polityki grupowe, pozwalające na wymuszenie szyfrowania dysków przenośnych.</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Możliwość tworzenia i przechowywania kopii zapasowych kluczy odzyskiwania</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do szyfrowania partycji w usługach katalogowych.</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Możliwość instalowania dodatkowych języków interfejsu systemu operacyjnego oraz możliwość zmiany języka bez konieczności </w:t>
            </w:r>
            <w:proofErr w:type="spellStart"/>
            <w:r w:rsidRPr="00E02665">
              <w:rPr>
                <w:rFonts w:asciiTheme="minorHAnsi" w:hAnsiTheme="minorHAnsi" w:cstheme="minorHAnsi"/>
              </w:rPr>
              <w:t>reinstalacji</w:t>
            </w:r>
            <w:proofErr w:type="spellEnd"/>
            <w:r w:rsidRPr="00E02665">
              <w:rPr>
                <w:rFonts w:asciiTheme="minorHAnsi" w:hAnsiTheme="minorHAnsi" w:cstheme="minorHAnsi"/>
              </w:rPr>
              <w:t xml:space="preserve"> systemu.</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Obsługa pracy domenowej w środowisku Active Directory dla systemów Microsoft Windows Server.</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r w:rsidR="00803B8D" w:rsidRPr="00E02665" w:rsidTr="0092120E">
        <w:trPr>
          <w:gridAfter w:val="5"/>
          <w:wAfter w:w="1624" w:type="pct"/>
        </w:trPr>
        <w:tc>
          <w:tcPr>
            <w:tcW w:w="586" w:type="pct"/>
          </w:tcPr>
          <w:p w:rsidR="00803B8D" w:rsidRPr="00E02665" w:rsidRDefault="00803B8D" w:rsidP="0092120E">
            <w:pPr>
              <w:spacing w:line="276" w:lineRule="auto"/>
              <w:contextualSpacing/>
              <w:rPr>
                <w:rFonts w:asciiTheme="minorHAnsi" w:hAnsiTheme="minorHAnsi" w:cstheme="minorHAnsi"/>
              </w:rPr>
            </w:pPr>
            <w:r>
              <w:rPr>
                <w:rFonts w:asciiTheme="minorHAnsi" w:hAnsiTheme="minorHAnsi" w:cstheme="minorHAnsi"/>
              </w:rPr>
              <w:lastRenderedPageBreak/>
              <w:t>Pakiet biurowy</w:t>
            </w:r>
          </w:p>
        </w:tc>
        <w:tc>
          <w:tcPr>
            <w:tcW w:w="1388" w:type="pct"/>
          </w:tcPr>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 xml:space="preserve">Microsoft Office 2019 </w:t>
            </w:r>
            <w:r w:rsidRPr="00803B8D">
              <w:rPr>
                <w:rFonts w:asciiTheme="minorHAnsi" w:hAnsiTheme="minorHAnsi" w:cstheme="minorHAnsi"/>
              </w:rPr>
              <w:t>lub równoważny, spełniający kryteria równoważności:</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1. Wymagania odnośnie interfejsu użytkownika:</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 xml:space="preserve">- </w:t>
            </w:r>
            <w:r w:rsidRPr="00803B8D">
              <w:rPr>
                <w:rFonts w:asciiTheme="minorHAnsi" w:hAnsiTheme="minorHAnsi" w:cstheme="minorHAnsi"/>
              </w:rPr>
              <w:t>Pełna polska wersja językowa interfejsu użytkownika</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Prostota i intuicyjność obsługi, pozwalająca na pracę osobom nieposiadającym umiejętności </w:t>
            </w:r>
            <w:r w:rsidRPr="00803B8D">
              <w:rPr>
                <w:rFonts w:asciiTheme="minorHAnsi" w:hAnsiTheme="minorHAnsi" w:cstheme="minorHAnsi"/>
              </w:rPr>
              <w:lastRenderedPageBreak/>
              <w:t>technicznych</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2. Oprogramowanie musi umożliwiać tworzenie i edycję dokumentów elektronicznych w ustalonym formacie, który spełnia następujące warunki:</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posiada kompletny i publicznie dostępny opis formatu,</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ma zdefiniowany układ informacji w postaci XML zgodnie z Tabelą B1 załącznika 2 Rozporządzenia w sprawie minimalnych wymagań dla systemów teleinformatycznych (Dz.U.05.212.1766)</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umożliwia wykorzystanie schematów XML</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wspiera w swojej specyfikacji podpis elektroniczny zgodnie z Tabelą A.1.1 </w:t>
            </w:r>
            <w:r w:rsidRPr="00803B8D">
              <w:rPr>
                <w:rFonts w:asciiTheme="minorHAnsi" w:hAnsiTheme="minorHAnsi" w:cstheme="minorHAnsi"/>
              </w:rPr>
              <w:lastRenderedPageBreak/>
              <w:t>załącznika 2 Rozporządzenia w sprawie minimalnych wymagań dla systemów teleinformatycznych (Dz.U.05.212.1766)</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3. Oprogramowanie musi umożliwiać dostosowanie dokumentów i szablonów do potrzeb instytucji oraz udostępniać narzędzia umożliwiające dystrybucję odpowiednich szablonów do właściwych odbiorców.</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4. W skład oprogramowania muszą wchodzić narzędzia programistyczne umożliwiające automatyzację pracy i wymianę danych pomiędzy dokumentami i aplikacjami (język makropoleceń, język skryptowy)</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5. Do aplikacji musi być dostępna pełna dokumentacja w języku polskim.</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6. Pakiet zintegrowanych aplikacji biurowych musi zawierać:</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Edytor tekstów</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Arkusz kalkulacyjny</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Narzędzie do przygotowywania i prowadzenia prezentacji</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Narzędzie do tworzenia i wypełniania formularzy elektronicznych</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Narzędzie do zarządzania informacją prywatną (pocztą elektroniczną, </w:t>
            </w:r>
            <w:r w:rsidRPr="00803B8D">
              <w:rPr>
                <w:rFonts w:asciiTheme="minorHAnsi" w:hAnsiTheme="minorHAnsi" w:cstheme="minorHAnsi"/>
              </w:rPr>
              <w:lastRenderedPageBreak/>
              <w:t>kalendarzem, kontaktami i zadaniami)</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7. Edytor tekstów musi umożliwiać:</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Edycję i formatowanie tekstu w języku polskim, angielskim i niemieckim wraz z obsługą języka polskiego w zakresie sprawdzania pisowni i poprawności gramatycznej oraz funkcjonalnością słownika wyrazów bliskoznacznych i autokorekty</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Wstawianie oraz formatowanie tabel</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Wstawianie oraz formatowanie obiektów graficznych</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Wstawianie wykresów i tabel z arkusza kalkulacyjnego (wliczając tabele przestawne)</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Automatyczne numerowanie rozdziałów, punktów, akapitów, tabel i rysunków</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Automatyczne tworzenie spisów treści</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Formatowanie nagłówków i stopek stron</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Sprawdzanie pisowni w języku polskim</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Śledzenie zmian wprowadzonych przez użytkowników</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Nagrywanie, tworzenie i edycję makr automatyzujących wykonywanie czynności</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lastRenderedPageBreak/>
              <w:t>-</w:t>
            </w:r>
            <w:r w:rsidRPr="00803B8D">
              <w:rPr>
                <w:rFonts w:asciiTheme="minorHAnsi" w:hAnsiTheme="minorHAnsi" w:cstheme="minorHAnsi"/>
              </w:rPr>
              <w:t xml:space="preserve"> Określenie układu strony (pionowa/pozioma)</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Wydruk dokumentów</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Wykonywanie korespondencji seryjnej bazując na danych adresowych pochodzących z arkusza kalkulacyjnego i z narzędzia do zarządzania informacją prywatną</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Pracę na dokumentach utworzonych przy pomocy Microsoft Word 2003 lub Microsoft Word 2007, 2010, 2013 i 2016 z zapewnieniem bezproblemowej konwersji wszystkich elementów i atrybutów dokumentu</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Zabezpieczenie dokumentów hasłem przed odczytem oraz przed wprowadzaniem modyfikacji</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Wymagana jest dostępność do oferowanego edytora tekstu bezpłatnych narzędzi umożliwiających wykorzystanie go, jako środowiska udostępniającego formularze bazujące</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na schematach XML z Centralnego Repozytorium Wzorów Dokumentów Elektronicznych, które po wypełnieniu umożliwiają zapisanie pliku XML w zgodzie z obowiązującym prawem.</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lastRenderedPageBreak/>
              <w:t>-</w:t>
            </w:r>
            <w:r w:rsidRPr="00803B8D">
              <w:rPr>
                <w:rFonts w:asciiTheme="minorHAnsi" w:hAnsiTheme="minorHAnsi" w:cstheme="minorHAnsi"/>
              </w:rPr>
              <w:t xml:space="preserve"> Wymagana jest dostępność do oferowanego edytora tekstu bezpłatnych narzędzi umożliwiających wykorzystanie go, jako środowiska udostępniającego formularze i pozwalające zapisać plik wynikowy w zgodzie z Rozporządzeniem o Aktach Normatywnych i Prawnych.</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8. Arkusz kalkulacyjny musi umożliwiać:</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Tworzenie raportów tabelarycznych</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Tworzenie wykresów liniowych (wraz linią trendu), słupkowych, kołowych</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Tworzenie arkuszy kalkulacyjnych zawierających teksty, dane liczbowe oraz formuły przeprowadzające operacje matematyczne, logiczne, tekstowe, statystyczne oraz operacje na danych finansowych i na miarach czasu.</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Tworzenie raportów z zewnętrznych źródeł danych (inne arkusze kalkulacyjne, bazy danych zgodne z ODBC, pliki tekstowe, pliki XML, </w:t>
            </w:r>
            <w:proofErr w:type="spellStart"/>
            <w:r w:rsidRPr="00803B8D">
              <w:rPr>
                <w:rFonts w:asciiTheme="minorHAnsi" w:hAnsiTheme="minorHAnsi" w:cstheme="minorHAnsi"/>
              </w:rPr>
              <w:t>webservice</w:t>
            </w:r>
            <w:proofErr w:type="spellEnd"/>
            <w:r w:rsidRPr="00803B8D">
              <w:rPr>
                <w:rFonts w:asciiTheme="minorHAnsi" w:hAnsiTheme="minorHAnsi" w:cstheme="minorHAnsi"/>
              </w:rPr>
              <w:t>)</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Tworzenie raportów tabeli przestawnych umożliwiających dynamiczną zmianę wymiarów oraz wykresów bazujących na danych z tabeli przestawnych</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Wyszukiwanie i zamianę danych</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lastRenderedPageBreak/>
              <w:t>-</w:t>
            </w:r>
            <w:r w:rsidRPr="00803B8D">
              <w:rPr>
                <w:rFonts w:asciiTheme="minorHAnsi" w:hAnsiTheme="minorHAnsi" w:cstheme="minorHAnsi"/>
              </w:rPr>
              <w:t xml:space="preserve"> Wykonywanie analiz danych przy użyciu formatowania warunkowego</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Nazywanie komórek arkusza i odwoływanie się w formułach po takiej nazwie</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Nagrywanie, tworzenie i edycję makr automatyzujących wykonywanie czynności</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Formatowanie czasu, daty i wartości finansowych z polskim formatem</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Zapis wielu arkuszy kalkulacyjnych w jednym pliku</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Zachowanie pełnej zgodności z formatami plików utworzonych za pomocą oprogramowania Microsoft Excel 2003 oraz Microsoft Excel 2007, 2010, 2013 i 2016, z uwzględnieniem poprawnej realizacji użytych w nich funkcji specjalnych i makropoleceń</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Zabezpieczenie dokumentów hasłem przed odczytem oraz przed wprowadzaniem modyfikacji</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9. Narzędzie do przygotowywania i prowadzenia prezentacji musi umożliwiać:</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Przygotowywanie prezentacji multimedialnych, które będą:</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lastRenderedPageBreak/>
              <w:t>o Prezentowanie przy użyciu projektora multimedialnego</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o Drukowanie w formacie umożliwiającym robienie notatek</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o Zapisanie jako prezentacja tylko do odczytu.</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Nagrywanie narracji i dołączanie jej do prezentacji</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Opatrywanie slajdów notatkami dla prezentera</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Umieszczanie i formatowanie tekstów, obiektów graficznych, tabel, nagrań dźwiękowych i wideo</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Umieszczanie tabel i wykresów pochodzących z arkusza kalkulacyjnego</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Odświeżenie wykresu znajdującego się w prezentacji po zmianie danych w źródłowym arkuszu kalkulacyjnym</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Możliwość tworzenia animacji obiektów i całych slajdów</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Prowadzenie prezentacji w trybie prezentera, gdzie slajdy są widoczne na jednym monitorze lub projektorze, a na drugim widoczne są slajdy i notatki prezentera</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Pełna zgodność z formatami plików utworzonych za pomocą </w:t>
            </w:r>
            <w:r w:rsidRPr="00803B8D">
              <w:rPr>
                <w:rFonts w:asciiTheme="minorHAnsi" w:hAnsiTheme="minorHAnsi" w:cstheme="minorHAnsi"/>
              </w:rPr>
              <w:lastRenderedPageBreak/>
              <w:t>oprogramowania MS PowerPoint 2003, MS PowerPoint 2007, 2010, 2013 i 2016.</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Przesłanie danych przy użyciu usługi Web (tzw. web service).</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Wypełnianie formularza elektronicznego i zapisywanie powstałego w ten sposób dokumentu w pliku w formacie XML.</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Podpis elektroniczny formularza elektronicznego i dokumentu powstałego z jego wypełnienia.</w:t>
            </w:r>
          </w:p>
          <w:p w:rsidR="00803B8D" w:rsidRPr="00803B8D" w:rsidRDefault="00803B8D" w:rsidP="00803B8D">
            <w:pPr>
              <w:spacing w:line="276" w:lineRule="auto"/>
              <w:contextualSpacing/>
              <w:rPr>
                <w:rFonts w:asciiTheme="minorHAnsi" w:hAnsiTheme="minorHAnsi" w:cstheme="minorHAnsi"/>
              </w:rPr>
            </w:pPr>
            <w:r w:rsidRPr="00803B8D">
              <w:rPr>
                <w:rFonts w:asciiTheme="minorHAnsi" w:hAnsiTheme="minorHAnsi" w:cstheme="minorHAnsi"/>
              </w:rPr>
              <w:t>10. Narzędzie do zarządzania informacją prywatną (pocztą elektroniczną, kalendarzem, kontaktami i zadaniami) musi umożliwiać:</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Pobieranie i wysyłanie poczty elektronicznej z serwera pocztowego</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Filtrowanie niechcianej poczty elektronicznej (SPAM) oraz określanie listy zablokowanych i bezpiecznych nadawców</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Tworzenie katalogów, pozwalających katalogować pocztę elektroniczną</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Automatyczne grupowanie poczty o tym samym tytule</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Tworzenie reguł przenoszących automatycznie nową pocztę </w:t>
            </w:r>
            <w:r w:rsidRPr="00803B8D">
              <w:rPr>
                <w:rFonts w:asciiTheme="minorHAnsi" w:hAnsiTheme="minorHAnsi" w:cstheme="minorHAnsi"/>
              </w:rPr>
              <w:lastRenderedPageBreak/>
              <w:t>elektroniczną do określonych katalogów bazując na słowach zawartych w tytule, adresie nadawcy i odbiorcy</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Oflagowanie poczty elektronicznej z określeniem terminu przypomnienia</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Zarządzanie kalendarzem</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Udostępnianie kalendarza innym użytkownikom</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Przeglądanie kalendarza innych użytkowników</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Zapraszanie uczestników na spotkanie, co po ich akceptacji powoduje automatyczne wprowadzenie spotkania w ich kalendarzach</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Zarządzanie listą zadań</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Zlecanie zadań innym użytkownikom</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Zarządzanie listą kontaktów</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Udostępnianie listy kontaktów innym użytkownikom</w:t>
            </w:r>
          </w:p>
          <w:p w:rsidR="00803B8D" w:rsidRPr="00803B8D"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Przeglądanie listy kontaktów innych użytkowników</w:t>
            </w:r>
          </w:p>
          <w:p w:rsidR="00803B8D" w:rsidRPr="00E02665" w:rsidRDefault="00803B8D" w:rsidP="00803B8D">
            <w:pPr>
              <w:spacing w:line="276" w:lineRule="auto"/>
              <w:contextualSpacing/>
              <w:rPr>
                <w:rFonts w:asciiTheme="minorHAnsi" w:hAnsiTheme="minorHAnsi" w:cstheme="minorHAnsi"/>
              </w:rPr>
            </w:pPr>
            <w:r>
              <w:rPr>
                <w:rFonts w:asciiTheme="minorHAnsi" w:hAnsiTheme="minorHAnsi" w:cstheme="minorHAnsi"/>
              </w:rPr>
              <w:t>-</w:t>
            </w:r>
            <w:r w:rsidRPr="00803B8D">
              <w:rPr>
                <w:rFonts w:asciiTheme="minorHAnsi" w:hAnsiTheme="minorHAnsi" w:cstheme="minorHAnsi"/>
              </w:rPr>
              <w:t xml:space="preserve"> Możliwość przesyłania kontaktów innym użytkowników.</w:t>
            </w:r>
          </w:p>
        </w:tc>
        <w:tc>
          <w:tcPr>
            <w:tcW w:w="1402" w:type="pct"/>
            <w:shd w:val="clear" w:color="auto" w:fill="auto"/>
          </w:tcPr>
          <w:p w:rsidR="00803B8D" w:rsidRPr="00E02665" w:rsidRDefault="00803B8D" w:rsidP="0092120E">
            <w:pPr>
              <w:widowControl/>
              <w:autoSpaceDE/>
              <w:autoSpaceDN/>
              <w:spacing w:after="200" w:line="276" w:lineRule="auto"/>
              <w:rPr>
                <w:rFonts w:asciiTheme="minorHAnsi" w:hAnsiTheme="minorHAnsi" w:cstheme="minorHAnsi"/>
              </w:rPr>
            </w:pPr>
          </w:p>
        </w:tc>
      </w:tr>
      <w:tr w:rsidR="00206C26" w:rsidRPr="00E02665" w:rsidTr="0092120E">
        <w:trPr>
          <w:gridAfter w:val="5"/>
          <w:wAfter w:w="1624" w:type="pct"/>
        </w:trPr>
        <w:tc>
          <w:tcPr>
            <w:tcW w:w="586"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lastRenderedPageBreak/>
              <w:t>Monitor</w:t>
            </w:r>
          </w:p>
        </w:tc>
        <w:tc>
          <w:tcPr>
            <w:tcW w:w="1388"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Przekątna: 23.8”, 60.5 cm</w:t>
            </w:r>
          </w:p>
          <w:p w:rsidR="00206C26" w:rsidRPr="00E02665" w:rsidRDefault="00206C26" w:rsidP="0092120E">
            <w:pPr>
              <w:spacing w:line="276" w:lineRule="auto"/>
              <w:contextualSpacing/>
              <w:rPr>
                <w:rFonts w:asciiTheme="minorHAnsi" w:hAnsiTheme="minorHAnsi" w:cstheme="minorHAnsi"/>
                <w:color w:val="000000"/>
              </w:rPr>
            </w:pPr>
            <w:r w:rsidRPr="00E02665">
              <w:rPr>
                <w:rFonts w:asciiTheme="minorHAnsi" w:hAnsiTheme="minorHAnsi" w:cstheme="minorHAnsi"/>
              </w:rPr>
              <w:t xml:space="preserve">Matryca: </w:t>
            </w:r>
            <w:r w:rsidRPr="00E02665">
              <w:rPr>
                <w:rFonts w:asciiTheme="minorHAnsi" w:hAnsiTheme="minorHAnsi" w:cstheme="minorHAnsi"/>
                <w:color w:val="000000"/>
              </w:rPr>
              <w:t>AMVA LED, matowe wykończenie</w:t>
            </w:r>
          </w:p>
          <w:p w:rsidR="00206C26" w:rsidRPr="00E02665" w:rsidRDefault="00206C26" w:rsidP="0092120E">
            <w:pPr>
              <w:spacing w:line="276" w:lineRule="auto"/>
              <w:contextualSpacing/>
              <w:rPr>
                <w:rFonts w:asciiTheme="minorHAnsi" w:hAnsiTheme="minorHAnsi" w:cstheme="minorHAnsi"/>
                <w:color w:val="000000"/>
                <w:lang w:val="en-US"/>
              </w:rPr>
            </w:pPr>
            <w:proofErr w:type="spellStart"/>
            <w:r w:rsidRPr="00E02665">
              <w:rPr>
                <w:rFonts w:asciiTheme="minorHAnsi" w:hAnsiTheme="minorHAnsi" w:cstheme="minorHAnsi"/>
                <w:lang w:val="en-US"/>
              </w:rPr>
              <w:t>Rozdzielczość</w:t>
            </w:r>
            <w:proofErr w:type="spellEnd"/>
            <w:r w:rsidRPr="00E02665">
              <w:rPr>
                <w:rFonts w:asciiTheme="minorHAnsi" w:hAnsiTheme="minorHAnsi" w:cstheme="minorHAnsi"/>
                <w:lang w:val="en-US"/>
              </w:rPr>
              <w:t xml:space="preserve">:  </w:t>
            </w:r>
            <w:r w:rsidRPr="00E02665">
              <w:rPr>
                <w:rFonts w:asciiTheme="minorHAnsi" w:hAnsiTheme="minorHAnsi" w:cstheme="minorHAnsi"/>
                <w:color w:val="000000"/>
                <w:lang w:val="en-US"/>
              </w:rPr>
              <w:t xml:space="preserve">1920 x 1080 @75Hz </w:t>
            </w:r>
            <w:r w:rsidRPr="00E02665">
              <w:rPr>
                <w:rFonts w:asciiTheme="minorHAnsi" w:hAnsiTheme="minorHAnsi" w:cstheme="minorHAnsi"/>
                <w:color w:val="000000"/>
                <w:lang w:val="en-US"/>
              </w:rPr>
              <w:lastRenderedPageBreak/>
              <w:t>(</w:t>
            </w:r>
            <w:proofErr w:type="spellStart"/>
            <w:r w:rsidRPr="00E02665">
              <w:rPr>
                <w:rFonts w:asciiTheme="minorHAnsi" w:hAnsiTheme="minorHAnsi" w:cstheme="minorHAnsi"/>
                <w:color w:val="000000"/>
                <w:lang w:val="en-US"/>
              </w:rPr>
              <w:t>HDMI&amp;DisplayPort</w:t>
            </w:r>
            <w:proofErr w:type="spellEnd"/>
            <w:r w:rsidRPr="00E02665">
              <w:rPr>
                <w:rFonts w:asciiTheme="minorHAnsi" w:hAnsiTheme="minorHAnsi" w:cstheme="minorHAnsi"/>
                <w:color w:val="000000"/>
                <w:lang w:val="en-US"/>
              </w:rPr>
              <w:t>, 2.1 megapixel Full HD)</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Format obrazu: 16:9</w:t>
            </w:r>
          </w:p>
          <w:p w:rsidR="00206C26" w:rsidRPr="00E02665" w:rsidRDefault="00206C26" w:rsidP="0092120E">
            <w:pPr>
              <w:spacing w:line="276" w:lineRule="auto"/>
              <w:contextualSpacing/>
              <w:rPr>
                <w:rFonts w:asciiTheme="minorHAnsi" w:hAnsiTheme="minorHAnsi" w:cstheme="minorHAnsi"/>
                <w:color w:val="000000"/>
              </w:rPr>
            </w:pPr>
            <w:r w:rsidRPr="00E02665">
              <w:rPr>
                <w:rFonts w:asciiTheme="minorHAnsi" w:hAnsiTheme="minorHAnsi" w:cstheme="minorHAnsi"/>
              </w:rPr>
              <w:t xml:space="preserve">Jasność: </w:t>
            </w:r>
            <w:r w:rsidRPr="00E02665">
              <w:rPr>
                <w:rFonts w:asciiTheme="minorHAnsi" w:hAnsiTheme="minorHAnsi" w:cstheme="minorHAnsi"/>
                <w:color w:val="000000"/>
              </w:rPr>
              <w:t>250 cd/m²</w:t>
            </w:r>
          </w:p>
          <w:p w:rsidR="00206C26" w:rsidRPr="00E02665" w:rsidRDefault="00206C26" w:rsidP="0092120E">
            <w:pPr>
              <w:spacing w:line="276" w:lineRule="auto"/>
              <w:contextualSpacing/>
              <w:rPr>
                <w:rFonts w:asciiTheme="minorHAnsi" w:hAnsiTheme="minorHAnsi" w:cstheme="minorHAnsi"/>
                <w:color w:val="000000"/>
              </w:rPr>
            </w:pPr>
            <w:r w:rsidRPr="00E02665">
              <w:rPr>
                <w:rFonts w:asciiTheme="minorHAnsi" w:hAnsiTheme="minorHAnsi" w:cstheme="minorHAnsi"/>
                <w:color w:val="000000"/>
              </w:rPr>
              <w:t xml:space="preserve">Kontrast statyczny: 3 000:1 </w:t>
            </w:r>
          </w:p>
          <w:p w:rsidR="00206C26" w:rsidRPr="00E02665" w:rsidRDefault="00206C26" w:rsidP="0092120E">
            <w:pPr>
              <w:spacing w:line="276" w:lineRule="auto"/>
              <w:contextualSpacing/>
              <w:rPr>
                <w:rFonts w:asciiTheme="minorHAnsi" w:hAnsiTheme="minorHAnsi" w:cstheme="minorHAnsi"/>
                <w:color w:val="000000"/>
              </w:rPr>
            </w:pPr>
            <w:r w:rsidRPr="00E02665">
              <w:rPr>
                <w:rFonts w:asciiTheme="minorHAnsi" w:hAnsiTheme="minorHAnsi" w:cstheme="minorHAnsi"/>
                <w:color w:val="000000"/>
              </w:rPr>
              <w:t>Kontrast ACR: 80M:1</w:t>
            </w:r>
          </w:p>
          <w:p w:rsidR="00206C26" w:rsidRPr="00E02665" w:rsidRDefault="00206C26" w:rsidP="0092120E">
            <w:pPr>
              <w:spacing w:line="276" w:lineRule="auto"/>
              <w:contextualSpacing/>
              <w:rPr>
                <w:rFonts w:asciiTheme="minorHAnsi" w:hAnsiTheme="minorHAnsi" w:cstheme="minorHAnsi"/>
                <w:color w:val="000000"/>
              </w:rPr>
            </w:pPr>
            <w:r w:rsidRPr="00E02665">
              <w:rPr>
                <w:rFonts w:asciiTheme="minorHAnsi" w:hAnsiTheme="minorHAnsi" w:cstheme="minorHAnsi"/>
                <w:color w:val="000000"/>
              </w:rPr>
              <w:t>Czas reakcji (GTG): 4ms</w:t>
            </w:r>
          </w:p>
          <w:p w:rsidR="00206C26" w:rsidRPr="00E02665" w:rsidRDefault="00206C26" w:rsidP="0092120E">
            <w:pPr>
              <w:spacing w:line="276" w:lineRule="auto"/>
              <w:contextualSpacing/>
              <w:rPr>
                <w:rFonts w:asciiTheme="minorHAnsi" w:hAnsiTheme="minorHAnsi" w:cstheme="minorHAnsi"/>
                <w:color w:val="000000"/>
              </w:rPr>
            </w:pPr>
            <w:r w:rsidRPr="00E02665">
              <w:rPr>
                <w:rFonts w:asciiTheme="minorHAnsi" w:hAnsiTheme="minorHAnsi" w:cstheme="minorHAnsi"/>
                <w:color w:val="000000"/>
              </w:rPr>
              <w:t>Kąty widzenia: poziomo/pionowo: 178°/178°, prawo/lewo: 89°/89°, góra/dół: 89°/89°</w:t>
            </w:r>
          </w:p>
          <w:p w:rsidR="00206C26" w:rsidRPr="00E02665" w:rsidRDefault="00206C26" w:rsidP="0092120E">
            <w:pPr>
              <w:spacing w:line="276" w:lineRule="auto"/>
              <w:contextualSpacing/>
              <w:rPr>
                <w:rFonts w:asciiTheme="minorHAnsi" w:hAnsiTheme="minorHAnsi" w:cstheme="minorHAnsi"/>
                <w:color w:val="000000"/>
              </w:rPr>
            </w:pPr>
            <w:r w:rsidRPr="00E02665">
              <w:rPr>
                <w:rFonts w:asciiTheme="minorHAnsi" w:hAnsiTheme="minorHAnsi" w:cstheme="minorHAnsi"/>
                <w:color w:val="000000"/>
              </w:rPr>
              <w:t>Kolory: 16.7mln 8bit (</w:t>
            </w:r>
            <w:proofErr w:type="spellStart"/>
            <w:r w:rsidRPr="00E02665">
              <w:rPr>
                <w:rFonts w:asciiTheme="minorHAnsi" w:hAnsiTheme="minorHAnsi" w:cstheme="minorHAnsi"/>
                <w:color w:val="000000"/>
              </w:rPr>
              <w:t>sRGB</w:t>
            </w:r>
            <w:proofErr w:type="spellEnd"/>
            <w:r w:rsidRPr="00E02665">
              <w:rPr>
                <w:rFonts w:asciiTheme="minorHAnsi" w:hAnsiTheme="minorHAnsi" w:cstheme="minorHAnsi"/>
                <w:color w:val="000000"/>
              </w:rPr>
              <w:t>: 99%; NTSC: 72%)</w:t>
            </w:r>
          </w:p>
          <w:p w:rsidR="00206C26" w:rsidRPr="00E02665" w:rsidRDefault="00206C26" w:rsidP="0092120E">
            <w:pPr>
              <w:spacing w:line="276" w:lineRule="auto"/>
              <w:contextualSpacing/>
              <w:rPr>
                <w:rFonts w:asciiTheme="minorHAnsi" w:hAnsiTheme="minorHAnsi" w:cstheme="minorHAnsi"/>
                <w:color w:val="000000"/>
              </w:rPr>
            </w:pPr>
            <w:r w:rsidRPr="00E02665">
              <w:rPr>
                <w:rFonts w:asciiTheme="minorHAnsi" w:hAnsiTheme="minorHAnsi" w:cstheme="minorHAnsi"/>
                <w:color w:val="000000"/>
              </w:rPr>
              <w:t>Synchronizacja pozioma: 30 - 80kHz</w:t>
            </w:r>
          </w:p>
          <w:p w:rsidR="00206C26" w:rsidRPr="00E02665" w:rsidRDefault="00206C26" w:rsidP="0092120E">
            <w:pPr>
              <w:widowControl/>
              <w:autoSpaceDE/>
              <w:autoSpaceDN/>
              <w:rPr>
                <w:rFonts w:asciiTheme="minorHAnsi" w:hAnsiTheme="minorHAnsi" w:cstheme="minorHAnsi"/>
                <w:color w:val="000000"/>
              </w:rPr>
            </w:pPr>
            <w:r w:rsidRPr="00E02665">
              <w:rPr>
                <w:rFonts w:asciiTheme="minorHAnsi" w:hAnsiTheme="minorHAnsi" w:cstheme="minorHAnsi"/>
                <w:color w:val="000000"/>
              </w:rPr>
              <w:t>Plamka</w:t>
            </w:r>
            <w:r w:rsidRPr="00E02665">
              <w:rPr>
                <w:rFonts w:asciiTheme="minorHAnsi" w:hAnsiTheme="minorHAnsi" w:cstheme="minorHAnsi"/>
                <w:color w:val="000000"/>
              </w:rPr>
              <w:tab/>
              <w:t xml:space="preserve">0.275mm </w:t>
            </w:r>
          </w:p>
          <w:p w:rsidR="00206C26" w:rsidRPr="00E02665" w:rsidRDefault="00206C26" w:rsidP="0092120E">
            <w:pPr>
              <w:widowControl/>
              <w:autoSpaceDE/>
              <w:autoSpaceDN/>
              <w:rPr>
                <w:rFonts w:asciiTheme="minorHAnsi" w:eastAsia="Times New Roman" w:hAnsiTheme="minorHAnsi" w:cstheme="minorHAnsi"/>
                <w:color w:val="000000"/>
              </w:rPr>
            </w:pPr>
            <w:r w:rsidRPr="00E02665">
              <w:rPr>
                <w:rFonts w:asciiTheme="minorHAnsi" w:hAnsiTheme="minorHAnsi" w:cstheme="minorHAnsi"/>
                <w:color w:val="000000"/>
              </w:rPr>
              <w:t>Interfejsy / złącza / sterowanie</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Wejście sygnału: VGA x1, HDMI x1, </w:t>
            </w:r>
            <w:proofErr w:type="spellStart"/>
            <w:r w:rsidRPr="00E02665">
              <w:rPr>
                <w:rFonts w:asciiTheme="minorHAnsi" w:hAnsiTheme="minorHAnsi" w:cstheme="minorHAnsi"/>
              </w:rPr>
              <w:t>DisplayPort</w:t>
            </w:r>
            <w:proofErr w:type="spellEnd"/>
            <w:r w:rsidRPr="00E02665">
              <w:rPr>
                <w:rFonts w:asciiTheme="minorHAnsi" w:hAnsiTheme="minorHAnsi" w:cstheme="minorHAnsi"/>
              </w:rPr>
              <w:t xml:space="preserve"> x1"</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 xml:space="preserve">USB HUB x2 (v.2.0) </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Wyjście słuchawkowe</w:t>
            </w:r>
          </w:p>
          <w:p w:rsidR="00206C26" w:rsidRPr="00E02665" w:rsidRDefault="00206C26" w:rsidP="0092120E">
            <w:pPr>
              <w:widowControl/>
              <w:autoSpaceDE/>
              <w:autoSpaceDN/>
              <w:rPr>
                <w:rFonts w:asciiTheme="minorHAnsi" w:hAnsiTheme="minorHAnsi" w:cstheme="minorHAnsi"/>
                <w:color w:val="000000"/>
              </w:rPr>
            </w:pPr>
            <w:r w:rsidRPr="00E02665">
              <w:rPr>
                <w:rFonts w:asciiTheme="minorHAnsi" w:hAnsiTheme="minorHAnsi" w:cstheme="minorHAnsi"/>
                <w:color w:val="000000"/>
              </w:rPr>
              <w:t>Akcesoria w zestawie:</w:t>
            </w:r>
            <w:r w:rsidRPr="00E02665">
              <w:rPr>
                <w:rFonts w:asciiTheme="minorHAnsi" w:hAnsiTheme="minorHAnsi" w:cstheme="minorHAnsi"/>
              </w:rPr>
              <w:t xml:space="preserve"> Kable zasilający, USB, HDMI</w:t>
            </w:r>
            <w:r w:rsidRPr="00E02665">
              <w:rPr>
                <w:rFonts w:asciiTheme="minorHAnsi" w:hAnsiTheme="minorHAnsi" w:cstheme="minorHAnsi"/>
                <w:color w:val="000000"/>
              </w:rPr>
              <w:t xml:space="preserve"> </w:t>
            </w:r>
          </w:p>
          <w:p w:rsidR="00206C26" w:rsidRPr="00E02665" w:rsidRDefault="00206C26" w:rsidP="0092120E">
            <w:pPr>
              <w:widowControl/>
              <w:autoSpaceDE/>
              <w:autoSpaceDN/>
              <w:rPr>
                <w:rFonts w:asciiTheme="minorHAnsi" w:eastAsia="Times New Roman" w:hAnsiTheme="minorHAnsi" w:cstheme="minorHAnsi"/>
                <w:color w:val="000000"/>
              </w:rPr>
            </w:pPr>
            <w:r w:rsidRPr="00E02665">
              <w:rPr>
                <w:rFonts w:asciiTheme="minorHAnsi" w:hAnsiTheme="minorHAnsi" w:cstheme="minorHAnsi"/>
                <w:color w:val="000000"/>
              </w:rPr>
              <w:t xml:space="preserve">Zarządzanie energią: </w:t>
            </w:r>
          </w:p>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Zasilacz</w:t>
            </w:r>
            <w:r w:rsidRPr="00E02665">
              <w:rPr>
                <w:rFonts w:asciiTheme="minorHAnsi" w:hAnsiTheme="minorHAnsi" w:cstheme="minorHAnsi"/>
              </w:rPr>
              <w:tab/>
              <w:t>wewnętrzny</w:t>
            </w:r>
          </w:p>
          <w:p w:rsidR="00206C26" w:rsidRPr="00E02665" w:rsidRDefault="00206C26" w:rsidP="0092120E">
            <w:pPr>
              <w:spacing w:line="276" w:lineRule="auto"/>
              <w:contextualSpacing/>
              <w:rPr>
                <w:rFonts w:asciiTheme="minorHAnsi" w:hAnsiTheme="minorHAnsi" w:cstheme="minorHAnsi"/>
                <w:color w:val="000000"/>
              </w:rPr>
            </w:pPr>
            <w:r w:rsidRPr="00E02665">
              <w:rPr>
                <w:rFonts w:asciiTheme="minorHAnsi" w:hAnsiTheme="minorHAnsi" w:cstheme="minorHAnsi"/>
              </w:rPr>
              <w:t>Zasilanie AC 100 - 240V, 50/60Hz</w:t>
            </w:r>
          </w:p>
        </w:tc>
        <w:tc>
          <w:tcPr>
            <w:tcW w:w="1402" w:type="pct"/>
            <w:shd w:val="clear" w:color="auto" w:fill="auto"/>
          </w:tcPr>
          <w:p w:rsidR="00206C26" w:rsidRPr="00E02665" w:rsidRDefault="00206C26" w:rsidP="0092120E">
            <w:pPr>
              <w:widowControl/>
              <w:autoSpaceDE/>
              <w:autoSpaceDN/>
              <w:spacing w:after="200" w:line="276" w:lineRule="auto"/>
              <w:rPr>
                <w:rFonts w:asciiTheme="minorHAnsi" w:hAnsiTheme="minorHAnsi" w:cstheme="minorHAnsi"/>
              </w:rPr>
            </w:pPr>
          </w:p>
        </w:tc>
      </w:tr>
    </w:tbl>
    <w:p w:rsidR="00206C26" w:rsidRPr="00E02665" w:rsidRDefault="00206C26" w:rsidP="00206C26">
      <w:pPr>
        <w:rPr>
          <w:rFonts w:asciiTheme="minorHAnsi" w:hAnsiTheme="minorHAnsi" w:cstheme="minorHAnsi"/>
        </w:rPr>
      </w:pPr>
    </w:p>
    <w:p w:rsidR="00206C26" w:rsidRPr="00E02665" w:rsidRDefault="00206C26" w:rsidP="00206C26">
      <w:pPr>
        <w:jc w:val="both"/>
        <w:rPr>
          <w:rFonts w:asciiTheme="minorHAnsi" w:hAnsiTheme="minorHAnsi" w:cstheme="minorHAnsi"/>
        </w:rPr>
      </w:pPr>
      <w:r w:rsidRPr="00E02665">
        <w:rPr>
          <w:rFonts w:asciiTheme="minorHAnsi" w:hAnsiTheme="minorHAnsi" w:cstheme="minorHAnsi"/>
        </w:rPr>
        <w:t>Sprzęt musi być nowy wyprodukowany nie wcześniej niż w 2021 r. pochodzący z oficjalnej polskiej dystrybucji.</w:t>
      </w:r>
    </w:p>
    <w:p w:rsidR="00206C26" w:rsidRDefault="00206C26" w:rsidP="00206C26">
      <w:pPr>
        <w:rPr>
          <w:rFonts w:asciiTheme="minorHAnsi" w:hAnsiTheme="minorHAnsi" w:cstheme="minorHAnsi"/>
        </w:rPr>
      </w:pPr>
    </w:p>
    <w:p w:rsidR="002E5CE3" w:rsidRPr="00E02665" w:rsidRDefault="002E5CE3" w:rsidP="00206C26">
      <w:pPr>
        <w:rPr>
          <w:rFonts w:asciiTheme="minorHAnsi" w:hAnsiTheme="minorHAnsi" w:cstheme="minorHAnsi"/>
        </w:rPr>
      </w:pPr>
    </w:p>
    <w:p w:rsidR="00206C26" w:rsidRPr="00E02665" w:rsidRDefault="00206C26" w:rsidP="00206C26">
      <w:pPr>
        <w:jc w:val="both"/>
        <w:rPr>
          <w:rFonts w:asciiTheme="minorHAnsi" w:hAnsiTheme="minorHAnsi" w:cstheme="minorHAnsi"/>
          <w:b/>
        </w:rPr>
      </w:pPr>
      <w:r w:rsidRPr="00E02665">
        <w:rPr>
          <w:rFonts w:asciiTheme="minorHAnsi" w:hAnsiTheme="minorHAnsi" w:cstheme="minorHAnsi"/>
          <w:b/>
        </w:rPr>
        <w:lastRenderedPageBreak/>
        <w:t>Procedura testowania</w:t>
      </w:r>
      <w:r w:rsidRPr="00E02665">
        <w:rPr>
          <w:rFonts w:asciiTheme="minorHAnsi" w:hAnsiTheme="minorHAnsi" w:cstheme="minorHAnsi"/>
          <w:b/>
        </w:rPr>
        <w:tab/>
      </w:r>
    </w:p>
    <w:p w:rsidR="00206C26" w:rsidRPr="00E02665" w:rsidRDefault="00206C26" w:rsidP="00206C26">
      <w:pPr>
        <w:jc w:val="both"/>
        <w:rPr>
          <w:rFonts w:asciiTheme="minorHAnsi" w:hAnsiTheme="minorHAnsi" w:cstheme="minorHAnsi"/>
        </w:rPr>
      </w:pPr>
      <w:r w:rsidRPr="00E02665">
        <w:rPr>
          <w:rFonts w:asciiTheme="minorHAnsi" w:hAnsiTheme="minorHAnsi" w:cstheme="minorHAnsi"/>
        </w:rPr>
        <w:t xml:space="preserve">Testy </w:t>
      </w:r>
      <w:proofErr w:type="spellStart"/>
      <w:r w:rsidRPr="00E02665">
        <w:rPr>
          <w:rFonts w:asciiTheme="minorHAnsi" w:hAnsiTheme="minorHAnsi" w:cstheme="minorHAnsi"/>
        </w:rPr>
        <w:t>PassMark</w:t>
      </w:r>
      <w:proofErr w:type="spellEnd"/>
      <w:r w:rsidRPr="00E02665">
        <w:rPr>
          <w:rFonts w:asciiTheme="minorHAnsi" w:hAnsiTheme="minorHAnsi" w:cstheme="minorHAnsi"/>
        </w:rPr>
        <w:t xml:space="preserve"> </w:t>
      </w:r>
      <w:proofErr w:type="spellStart"/>
      <w:r w:rsidRPr="00E02665">
        <w:rPr>
          <w:rFonts w:asciiTheme="minorHAnsi" w:hAnsiTheme="minorHAnsi" w:cstheme="minorHAnsi"/>
        </w:rPr>
        <w:t>CPUMark</w:t>
      </w:r>
      <w:proofErr w:type="spellEnd"/>
      <w:r w:rsidRPr="00E02665">
        <w:rPr>
          <w:rFonts w:asciiTheme="minorHAnsi" w:hAnsiTheme="minorHAnsi" w:cstheme="minorHAnsi"/>
        </w:rPr>
        <w:t xml:space="preserve"> muszą być wykonane w konfiguracji komputera identycznej z wymaganą przy rozdzielczości ekranu 1920x1080 </w:t>
      </w:r>
      <w:proofErr w:type="spellStart"/>
      <w:r w:rsidRPr="00E02665">
        <w:rPr>
          <w:rFonts w:asciiTheme="minorHAnsi" w:hAnsiTheme="minorHAnsi" w:cstheme="minorHAnsi"/>
        </w:rPr>
        <w:t>pixeli</w:t>
      </w:r>
      <w:proofErr w:type="spellEnd"/>
      <w:r w:rsidRPr="00E02665">
        <w:rPr>
          <w:rFonts w:asciiTheme="minorHAnsi" w:hAnsiTheme="minorHAnsi" w:cstheme="minorHAnsi"/>
        </w:rPr>
        <w:t xml:space="preserve">/60 </w:t>
      </w:r>
      <w:proofErr w:type="spellStart"/>
      <w:r w:rsidRPr="00E02665">
        <w:rPr>
          <w:rFonts w:asciiTheme="minorHAnsi" w:hAnsiTheme="minorHAnsi" w:cstheme="minorHAnsi"/>
        </w:rPr>
        <w:t>Hz</w:t>
      </w:r>
      <w:proofErr w:type="spellEnd"/>
      <w:r w:rsidRPr="00E02665">
        <w:rPr>
          <w:rFonts w:asciiTheme="minorHAnsi" w:hAnsiTheme="minorHAnsi" w:cstheme="minorHAnsi"/>
        </w:rPr>
        <w:t xml:space="preserve">, 32-bitowej głębi koloru. Wymaga się przeprowadzenia testów </w:t>
      </w:r>
      <w:proofErr w:type="spellStart"/>
      <w:r w:rsidRPr="00E02665">
        <w:rPr>
          <w:rFonts w:asciiTheme="minorHAnsi" w:hAnsiTheme="minorHAnsi" w:cstheme="minorHAnsi"/>
        </w:rPr>
        <w:t>PassMark</w:t>
      </w:r>
      <w:proofErr w:type="spellEnd"/>
      <w:r w:rsidRPr="00E02665">
        <w:rPr>
          <w:rFonts w:asciiTheme="minorHAnsi" w:hAnsiTheme="minorHAnsi" w:cstheme="minorHAnsi"/>
        </w:rPr>
        <w:t xml:space="preserve"> </w:t>
      </w:r>
      <w:proofErr w:type="spellStart"/>
      <w:r w:rsidRPr="00E02665">
        <w:rPr>
          <w:rFonts w:asciiTheme="minorHAnsi" w:hAnsiTheme="minorHAnsi" w:cstheme="minorHAnsi"/>
        </w:rPr>
        <w:t>CPUMark</w:t>
      </w:r>
      <w:proofErr w:type="spellEnd"/>
      <w:r w:rsidRPr="00E02665">
        <w:rPr>
          <w:rFonts w:asciiTheme="minorHAnsi" w:hAnsiTheme="minorHAnsi" w:cstheme="minorHAnsi"/>
        </w:rPr>
        <w:t xml:space="preserve"> na systemie operacyjnym Windows 10 w wersji zgodnej z oferowaną (Home, Professional ), ale nie starszym wydaniem niż 21H2 lub systemem operacyjnym równoważnym.  Testy muszą zostać wykonane z włączonymi wszystkimi ustawieniami z zakładki „</w:t>
      </w:r>
      <w:proofErr w:type="spellStart"/>
      <w:r w:rsidRPr="00E02665">
        <w:rPr>
          <w:rFonts w:asciiTheme="minorHAnsi" w:hAnsiTheme="minorHAnsi" w:cstheme="minorHAnsi"/>
        </w:rPr>
        <w:t>Required</w:t>
      </w:r>
      <w:proofErr w:type="spellEnd"/>
      <w:r w:rsidRPr="00E02665">
        <w:rPr>
          <w:rFonts w:asciiTheme="minorHAnsi" w:hAnsiTheme="minorHAnsi" w:cstheme="minorHAnsi"/>
        </w:rPr>
        <w:t>” oraz „</w:t>
      </w:r>
      <w:proofErr w:type="spellStart"/>
      <w:r w:rsidRPr="00E02665">
        <w:rPr>
          <w:rFonts w:asciiTheme="minorHAnsi" w:hAnsiTheme="minorHAnsi" w:cstheme="minorHAnsi"/>
        </w:rPr>
        <w:t>Recommended</w:t>
      </w:r>
      <w:proofErr w:type="spellEnd"/>
      <w:r w:rsidRPr="00E02665">
        <w:rPr>
          <w:rFonts w:asciiTheme="minorHAnsi" w:hAnsiTheme="minorHAnsi" w:cstheme="minorHAnsi"/>
        </w:rPr>
        <w:t>”. Nie dopuszcza się w teście używania żadnej opcji z zakładki „</w:t>
      </w:r>
      <w:proofErr w:type="spellStart"/>
      <w:r w:rsidRPr="00E02665">
        <w:rPr>
          <w:rFonts w:asciiTheme="minorHAnsi" w:hAnsiTheme="minorHAnsi" w:cstheme="minorHAnsi"/>
        </w:rPr>
        <w:t>Optional</w:t>
      </w:r>
      <w:proofErr w:type="spellEnd"/>
      <w:r w:rsidRPr="00E02665">
        <w:rPr>
          <w:rFonts w:asciiTheme="minorHAnsi" w:hAnsiTheme="minorHAnsi" w:cstheme="minorHAnsi"/>
        </w:rPr>
        <w:t>”. Nie dopuszcza się modyfikacji ustawień BIOS (</w:t>
      </w:r>
      <w:proofErr w:type="spellStart"/>
      <w:r w:rsidRPr="00E02665">
        <w:rPr>
          <w:rFonts w:asciiTheme="minorHAnsi" w:hAnsiTheme="minorHAnsi" w:cstheme="minorHAnsi"/>
        </w:rPr>
        <w:t>overclockingu</w:t>
      </w:r>
      <w:proofErr w:type="spellEnd"/>
      <w:r w:rsidRPr="00E02665">
        <w:rPr>
          <w:rFonts w:asciiTheme="minorHAnsi" w:hAnsiTheme="minorHAnsi" w:cstheme="minorHAnsi"/>
        </w:rPr>
        <w:t xml:space="preserve">) w celu osiągnięcia wyższej wydajności urządzenia. </w:t>
      </w:r>
      <w:r w:rsidRPr="00111A6B">
        <w:rPr>
          <w:rFonts w:asciiTheme="minorHAnsi" w:hAnsiTheme="minorHAnsi" w:cstheme="minorHAnsi"/>
        </w:rPr>
        <w:t>Zamawiający w celu sprawdzenia poprawności przeprowadzonych testów zastrzega możliwość wezwania Wykonawcy do dostarczenia Zamawiającemu w terminie 7 dni oprogramowania testującego wraz z licencją, zestawu komputerowego w konfiguracji identycznej z wymaganą oraz dokładnych opisów użytych testów wraz z wynikami w formacie PDF.</w:t>
      </w:r>
      <w:r w:rsidRPr="00E02665">
        <w:rPr>
          <w:rFonts w:asciiTheme="minorHAnsi" w:hAnsiTheme="minorHAnsi" w:cstheme="minorHAnsi"/>
        </w:rPr>
        <w:t xml:space="preserve"> </w:t>
      </w:r>
    </w:p>
    <w:p w:rsidR="00206C26" w:rsidRPr="00E02665" w:rsidRDefault="00206C26" w:rsidP="00206C26">
      <w:pPr>
        <w:jc w:val="both"/>
        <w:rPr>
          <w:rFonts w:asciiTheme="minorHAnsi" w:hAnsiTheme="minorHAnsi" w:cstheme="minorHAnsi"/>
        </w:rPr>
      </w:pPr>
      <w:r w:rsidRPr="00E02665">
        <w:rPr>
          <w:rFonts w:asciiTheme="minorHAnsi" w:hAnsiTheme="minorHAnsi" w:cstheme="minorHAnsi"/>
          <w:b/>
        </w:rPr>
        <w:t>Wymagania dodatkowe:</w:t>
      </w:r>
      <w:r w:rsidRPr="00E02665">
        <w:rPr>
          <w:rFonts w:asciiTheme="minorHAnsi" w:hAnsiTheme="minorHAnsi" w:cstheme="minorHAnsi"/>
        </w:rPr>
        <w:t xml:space="preserve"> Zamawiający nie dopuszcza żadnej ingerencji w sprzęt komputerowy pomiędzy Producentem, a Zamawiającym. Komputer musi być dostarczony w konfiguracji fabrycznej producenta. Zamawiający nie dopuszcza osiągnięcia wymaganych portów, złącz, gniazd rozszerzeń za pomocą adapterów, przejściówek, czy innych urządzeń peryferyjnych. Zamawiający zastrzega sobie prawo do sprawdzenia dostarczonej konfiguracji na dedykowanej stronie internetowej producenta sprzętu lub poprzez wystąpienie o stosowną informację do producenta.</w:t>
      </w:r>
    </w:p>
    <w:p w:rsidR="00206C26" w:rsidRPr="00E02665" w:rsidRDefault="00206C26" w:rsidP="00206C26">
      <w:pPr>
        <w:tabs>
          <w:tab w:val="left" w:pos="708"/>
          <w:tab w:val="left" w:pos="1416"/>
          <w:tab w:val="left" w:pos="2124"/>
          <w:tab w:val="left" w:pos="2865"/>
        </w:tabs>
        <w:spacing w:line="276" w:lineRule="auto"/>
        <w:contextualSpacing/>
        <w:rPr>
          <w:rFonts w:asciiTheme="minorHAnsi" w:hAnsiTheme="minorHAnsi" w:cstheme="minorHAnsi"/>
        </w:rPr>
      </w:pPr>
    </w:p>
    <w:p w:rsidR="00206C26" w:rsidRDefault="00206C26" w:rsidP="00BE68EC">
      <w:pPr>
        <w:widowControl/>
        <w:autoSpaceDE/>
        <w:autoSpaceDN/>
        <w:spacing w:after="200" w:line="276" w:lineRule="auto"/>
        <w:rPr>
          <w:rFonts w:asciiTheme="minorHAnsi" w:hAnsiTheme="minorHAnsi" w:cstheme="minorHAnsi"/>
        </w:rPr>
      </w:pPr>
      <w:r w:rsidRPr="00E02665">
        <w:rPr>
          <w:rFonts w:asciiTheme="minorHAnsi" w:hAnsiTheme="minorHAnsi" w:cstheme="minorHAnsi"/>
        </w:rPr>
        <w:br w:type="page"/>
      </w:r>
    </w:p>
    <w:p w:rsidR="00BE68EC" w:rsidRPr="00E02665" w:rsidRDefault="00BE68EC" w:rsidP="00BE68EC">
      <w:pPr>
        <w:widowControl/>
        <w:autoSpaceDE/>
        <w:autoSpaceDN/>
        <w:spacing w:after="200" w:line="276" w:lineRule="auto"/>
        <w:rPr>
          <w:rFonts w:asciiTheme="minorHAnsi" w:hAnsiTheme="minorHAnsi" w:cstheme="minorHAnsi"/>
          <w:b/>
          <w:bCs/>
        </w:rPr>
      </w:pPr>
    </w:p>
    <w:p w:rsidR="00206C26" w:rsidRPr="00E02665" w:rsidRDefault="00206C26" w:rsidP="00206C26">
      <w:pPr>
        <w:widowControl/>
        <w:adjustRightInd w:val="0"/>
        <w:rPr>
          <w:rFonts w:asciiTheme="minorHAnsi" w:eastAsiaTheme="minorHAnsi" w:hAnsiTheme="minorHAnsi" w:cstheme="minorHAnsi"/>
          <w:b/>
          <w:bCs/>
        </w:rPr>
      </w:pPr>
      <w:r w:rsidRPr="00E02665">
        <w:rPr>
          <w:rFonts w:asciiTheme="minorHAnsi" w:hAnsiTheme="minorHAnsi" w:cstheme="minorHAnsi"/>
          <w:b/>
        </w:rPr>
        <w:t xml:space="preserve">Dostawa </w:t>
      </w:r>
      <w:r w:rsidR="00565D93">
        <w:rPr>
          <w:rFonts w:asciiTheme="minorHAnsi" w:hAnsiTheme="minorHAnsi" w:cstheme="minorHAnsi"/>
          <w:b/>
        </w:rPr>
        <w:t>3</w:t>
      </w:r>
      <w:r w:rsidRPr="00E02665">
        <w:rPr>
          <w:rFonts w:asciiTheme="minorHAnsi" w:hAnsiTheme="minorHAnsi" w:cstheme="minorHAnsi"/>
          <w:b/>
        </w:rPr>
        <w:t xml:space="preserve"> szt.</w:t>
      </w:r>
      <w:r w:rsidRPr="00E02665">
        <w:rPr>
          <w:rFonts w:asciiTheme="minorHAnsi" w:hAnsiTheme="minorHAnsi" w:cstheme="minorHAnsi"/>
        </w:rPr>
        <w:t xml:space="preserve"> </w:t>
      </w:r>
      <w:r w:rsidR="0032255E">
        <w:rPr>
          <w:rFonts w:asciiTheme="minorHAnsi" w:hAnsiTheme="minorHAnsi" w:cstheme="minorHAnsi"/>
        </w:rPr>
        <w:t>drukarka laserowa</w:t>
      </w:r>
      <w:r w:rsidR="000E4597">
        <w:rPr>
          <w:rFonts w:asciiTheme="minorHAnsi" w:hAnsiTheme="minorHAnsi" w:cstheme="minorHAnsi"/>
        </w:rPr>
        <w:t xml:space="preserve"> ze skanerem</w:t>
      </w:r>
    </w:p>
    <w:tbl>
      <w:tblPr>
        <w:tblStyle w:val="Tabela-Siatka"/>
        <w:tblW w:w="4656" w:type="pct"/>
        <w:tblLook w:val="04A0" w:firstRow="1" w:lastRow="0" w:firstColumn="1" w:lastColumn="0" w:noHBand="0" w:noVBand="1"/>
      </w:tblPr>
      <w:tblGrid>
        <w:gridCol w:w="2092"/>
        <w:gridCol w:w="3970"/>
        <w:gridCol w:w="3538"/>
        <w:gridCol w:w="914"/>
        <w:gridCol w:w="911"/>
        <w:gridCol w:w="911"/>
        <w:gridCol w:w="906"/>
      </w:tblGrid>
      <w:tr w:rsidR="00206C26" w:rsidRPr="00E02665" w:rsidTr="00AD01F6">
        <w:tc>
          <w:tcPr>
            <w:tcW w:w="790" w:type="pct"/>
          </w:tcPr>
          <w:p w:rsidR="00206C26" w:rsidRPr="00E02665" w:rsidRDefault="00206C26" w:rsidP="0092120E">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499"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336"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45"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Ilość</w:t>
            </w:r>
          </w:p>
        </w:tc>
        <w:tc>
          <w:tcPr>
            <w:tcW w:w="344"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44"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42"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r>
      <w:tr w:rsidR="00206C26" w:rsidRPr="00E02665" w:rsidTr="00AD01F6">
        <w:tc>
          <w:tcPr>
            <w:tcW w:w="790" w:type="pct"/>
          </w:tcPr>
          <w:p w:rsidR="00206C26" w:rsidRPr="00E02665" w:rsidRDefault="0032255E" w:rsidP="0092120E">
            <w:pPr>
              <w:spacing w:line="276" w:lineRule="auto"/>
              <w:contextualSpacing/>
              <w:jc w:val="center"/>
              <w:rPr>
                <w:rFonts w:asciiTheme="minorHAnsi" w:hAnsiTheme="minorHAnsi" w:cstheme="minorHAnsi"/>
                <w:b/>
              </w:rPr>
            </w:pPr>
            <w:r>
              <w:rPr>
                <w:rFonts w:asciiTheme="minorHAnsi" w:hAnsiTheme="minorHAnsi" w:cstheme="minorHAnsi"/>
                <w:b/>
              </w:rPr>
              <w:t>Drukarka</w:t>
            </w:r>
          </w:p>
        </w:tc>
        <w:tc>
          <w:tcPr>
            <w:tcW w:w="1499" w:type="pct"/>
          </w:tcPr>
          <w:p w:rsidR="00206C26" w:rsidRPr="00E02665" w:rsidRDefault="00206C26"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wyszczególnienie</w:t>
            </w:r>
          </w:p>
        </w:tc>
        <w:tc>
          <w:tcPr>
            <w:tcW w:w="1336" w:type="pct"/>
          </w:tcPr>
          <w:p w:rsidR="00206C26" w:rsidRPr="00E02665" w:rsidRDefault="00206C26" w:rsidP="0092120E">
            <w:pPr>
              <w:spacing w:line="276" w:lineRule="auto"/>
              <w:contextualSpacing/>
              <w:rPr>
                <w:rFonts w:asciiTheme="minorHAnsi" w:hAnsiTheme="minorHAnsi" w:cstheme="minorHAnsi"/>
              </w:rPr>
            </w:pPr>
          </w:p>
        </w:tc>
        <w:tc>
          <w:tcPr>
            <w:tcW w:w="345" w:type="pct"/>
          </w:tcPr>
          <w:p w:rsidR="00206C26" w:rsidRPr="00E02665" w:rsidRDefault="00420F83" w:rsidP="0092120E">
            <w:pPr>
              <w:spacing w:line="276" w:lineRule="auto"/>
              <w:contextualSpacing/>
              <w:rPr>
                <w:rFonts w:asciiTheme="minorHAnsi" w:hAnsiTheme="minorHAnsi" w:cstheme="minorHAnsi"/>
              </w:rPr>
            </w:pPr>
            <w:r>
              <w:rPr>
                <w:rFonts w:asciiTheme="minorHAnsi" w:hAnsiTheme="minorHAnsi" w:cstheme="minorHAnsi"/>
              </w:rPr>
              <w:t>3</w:t>
            </w:r>
          </w:p>
        </w:tc>
        <w:tc>
          <w:tcPr>
            <w:tcW w:w="344" w:type="pct"/>
          </w:tcPr>
          <w:p w:rsidR="00206C26" w:rsidRPr="00E02665" w:rsidRDefault="00206C26" w:rsidP="0092120E">
            <w:pPr>
              <w:spacing w:line="276" w:lineRule="auto"/>
              <w:contextualSpacing/>
              <w:rPr>
                <w:rFonts w:asciiTheme="minorHAnsi" w:hAnsiTheme="minorHAnsi" w:cstheme="minorHAnsi"/>
              </w:rPr>
            </w:pPr>
            <w:r w:rsidRPr="00E02665">
              <w:rPr>
                <w:rFonts w:asciiTheme="minorHAnsi" w:hAnsiTheme="minorHAnsi" w:cstheme="minorHAnsi"/>
              </w:rPr>
              <w:t>23%</w:t>
            </w:r>
          </w:p>
        </w:tc>
        <w:tc>
          <w:tcPr>
            <w:tcW w:w="344" w:type="pct"/>
          </w:tcPr>
          <w:p w:rsidR="00206C26" w:rsidRPr="00E02665" w:rsidRDefault="00206C26" w:rsidP="0092120E">
            <w:pPr>
              <w:spacing w:line="276" w:lineRule="auto"/>
              <w:contextualSpacing/>
              <w:rPr>
                <w:rFonts w:asciiTheme="minorHAnsi" w:hAnsiTheme="minorHAnsi" w:cstheme="minorHAnsi"/>
              </w:rPr>
            </w:pPr>
          </w:p>
        </w:tc>
        <w:tc>
          <w:tcPr>
            <w:tcW w:w="342" w:type="pct"/>
          </w:tcPr>
          <w:p w:rsidR="00206C26" w:rsidRPr="00E02665" w:rsidRDefault="00206C26" w:rsidP="0092120E">
            <w:pPr>
              <w:spacing w:line="276" w:lineRule="auto"/>
              <w:contextualSpacing/>
              <w:rPr>
                <w:rFonts w:asciiTheme="minorHAnsi" w:hAnsiTheme="minorHAnsi" w:cstheme="minorHAnsi"/>
              </w:rPr>
            </w:pPr>
          </w:p>
        </w:tc>
      </w:tr>
      <w:tr w:rsidR="00206C26" w:rsidRPr="00E02665" w:rsidTr="00AD01F6">
        <w:trPr>
          <w:gridAfter w:val="4"/>
          <w:wAfter w:w="1375" w:type="pct"/>
        </w:trPr>
        <w:tc>
          <w:tcPr>
            <w:tcW w:w="790" w:type="pct"/>
            <w:vAlign w:val="center"/>
          </w:tcPr>
          <w:p w:rsidR="00206C26" w:rsidRPr="00E02665" w:rsidRDefault="0032255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Przeznaczenie</w:t>
            </w:r>
          </w:p>
        </w:tc>
        <w:tc>
          <w:tcPr>
            <w:tcW w:w="1499" w:type="pct"/>
            <w:vAlign w:val="center"/>
          </w:tcPr>
          <w:p w:rsidR="00206C26" w:rsidRPr="00E02665" w:rsidRDefault="0032255E" w:rsidP="0092120E">
            <w:pPr>
              <w:spacing w:after="75"/>
              <w:jc w:val="center"/>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Do biura i korporacji</w:t>
            </w:r>
          </w:p>
        </w:tc>
        <w:tc>
          <w:tcPr>
            <w:tcW w:w="1336" w:type="pct"/>
          </w:tcPr>
          <w:p w:rsidR="00206C26" w:rsidRPr="00E02665" w:rsidRDefault="00206C26" w:rsidP="0092120E">
            <w:pPr>
              <w:spacing w:line="276" w:lineRule="auto"/>
              <w:contextualSpacing/>
              <w:rPr>
                <w:rFonts w:asciiTheme="minorHAnsi" w:hAnsiTheme="minorHAnsi" w:cstheme="minorHAnsi"/>
              </w:rPr>
            </w:pPr>
          </w:p>
        </w:tc>
      </w:tr>
      <w:tr w:rsidR="00206C26" w:rsidRPr="00E02665" w:rsidTr="00AD01F6">
        <w:trPr>
          <w:gridAfter w:val="4"/>
          <w:wAfter w:w="1375" w:type="pct"/>
        </w:trPr>
        <w:tc>
          <w:tcPr>
            <w:tcW w:w="790" w:type="pct"/>
            <w:vAlign w:val="center"/>
          </w:tcPr>
          <w:p w:rsidR="00206C26" w:rsidRPr="00E02665" w:rsidRDefault="0032255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Technologia druku</w:t>
            </w:r>
          </w:p>
        </w:tc>
        <w:tc>
          <w:tcPr>
            <w:tcW w:w="1499" w:type="pct"/>
            <w:vAlign w:val="center"/>
          </w:tcPr>
          <w:p w:rsidR="00206C26" w:rsidRPr="00E02665" w:rsidRDefault="0032255E" w:rsidP="00420F83">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 xml:space="preserve">Laserowa, </w:t>
            </w:r>
            <w:r w:rsidR="00420F83">
              <w:rPr>
                <w:rFonts w:asciiTheme="minorHAnsi" w:eastAsia="Times New Roman" w:hAnsiTheme="minorHAnsi" w:cstheme="minorHAnsi"/>
                <w:color w:val="000000"/>
                <w:sz w:val="20"/>
                <w:szCs w:val="20"/>
                <w:lang w:eastAsia="az-Cyrl-AZ"/>
              </w:rPr>
              <w:t>kolorowa</w:t>
            </w:r>
          </w:p>
        </w:tc>
        <w:tc>
          <w:tcPr>
            <w:tcW w:w="1336" w:type="pct"/>
          </w:tcPr>
          <w:p w:rsidR="00206C26" w:rsidRPr="00E02665" w:rsidRDefault="00206C26" w:rsidP="0092120E">
            <w:pPr>
              <w:spacing w:line="276" w:lineRule="auto"/>
              <w:contextualSpacing/>
              <w:rPr>
                <w:rFonts w:asciiTheme="minorHAnsi" w:hAnsiTheme="minorHAnsi" w:cstheme="minorHAnsi"/>
              </w:rPr>
            </w:pPr>
          </w:p>
        </w:tc>
      </w:tr>
      <w:tr w:rsidR="00206C26" w:rsidRPr="00E02665" w:rsidTr="00AD01F6">
        <w:trPr>
          <w:gridAfter w:val="4"/>
          <w:wAfter w:w="1375" w:type="pct"/>
        </w:trPr>
        <w:tc>
          <w:tcPr>
            <w:tcW w:w="790" w:type="pct"/>
            <w:vAlign w:val="center"/>
          </w:tcPr>
          <w:p w:rsidR="00206C26" w:rsidRPr="00E02665" w:rsidRDefault="0032255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Maksymalna gramatura papieru</w:t>
            </w:r>
          </w:p>
        </w:tc>
        <w:tc>
          <w:tcPr>
            <w:tcW w:w="1499" w:type="pct"/>
            <w:vAlign w:val="center"/>
          </w:tcPr>
          <w:p w:rsidR="00206C26" w:rsidRDefault="0032255E" w:rsidP="0092120E">
            <w:pPr>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163 g/m</w:t>
            </w:r>
            <w:r w:rsidRPr="0032255E">
              <w:rPr>
                <w:rFonts w:asciiTheme="minorHAnsi" w:eastAsia="Times New Roman" w:hAnsiTheme="minorHAnsi" w:cstheme="minorHAnsi"/>
                <w:color w:val="000000"/>
                <w:sz w:val="20"/>
                <w:szCs w:val="20"/>
                <w:vertAlign w:val="superscript"/>
                <w:lang w:eastAsia="az-Cyrl-AZ"/>
              </w:rPr>
              <w:t>3</w:t>
            </w:r>
          </w:p>
          <w:p w:rsidR="00206C26" w:rsidRPr="00E02665" w:rsidRDefault="00206C26" w:rsidP="0092120E">
            <w:pPr>
              <w:rPr>
                <w:rFonts w:asciiTheme="minorHAnsi" w:eastAsia="Times New Roman" w:hAnsiTheme="minorHAnsi" w:cstheme="minorHAnsi"/>
                <w:color w:val="000000"/>
                <w:sz w:val="20"/>
                <w:szCs w:val="20"/>
                <w:lang w:eastAsia="az-Cyrl-AZ"/>
              </w:rPr>
            </w:pPr>
          </w:p>
        </w:tc>
        <w:tc>
          <w:tcPr>
            <w:tcW w:w="1336" w:type="pct"/>
          </w:tcPr>
          <w:p w:rsidR="00206C26" w:rsidRPr="00E02665" w:rsidRDefault="00206C26" w:rsidP="0092120E">
            <w:pPr>
              <w:spacing w:line="276" w:lineRule="auto"/>
              <w:contextualSpacing/>
              <w:rPr>
                <w:rFonts w:asciiTheme="minorHAnsi" w:hAnsiTheme="minorHAnsi" w:cstheme="minorHAnsi"/>
              </w:rPr>
            </w:pPr>
          </w:p>
        </w:tc>
      </w:tr>
      <w:tr w:rsidR="00206C26" w:rsidRPr="00E02665" w:rsidTr="00AD01F6">
        <w:trPr>
          <w:gridAfter w:val="4"/>
          <w:wAfter w:w="1375" w:type="pct"/>
        </w:trPr>
        <w:tc>
          <w:tcPr>
            <w:tcW w:w="790" w:type="pct"/>
            <w:vAlign w:val="center"/>
          </w:tcPr>
          <w:p w:rsidR="00206C26" w:rsidRPr="00E02665" w:rsidRDefault="0032255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Ob</w:t>
            </w:r>
            <w:r w:rsidR="000E4597">
              <w:rPr>
                <w:rFonts w:asciiTheme="minorHAnsi" w:eastAsia="Times New Roman" w:hAnsiTheme="minorHAnsi" w:cstheme="minorHAnsi"/>
                <w:color w:val="000000"/>
                <w:sz w:val="20"/>
                <w:szCs w:val="20"/>
                <w:lang w:eastAsia="az-Cyrl-AZ"/>
              </w:rPr>
              <w:t>s</w:t>
            </w:r>
            <w:r>
              <w:rPr>
                <w:rFonts w:asciiTheme="minorHAnsi" w:eastAsia="Times New Roman" w:hAnsiTheme="minorHAnsi" w:cstheme="minorHAnsi"/>
                <w:color w:val="000000"/>
                <w:sz w:val="20"/>
                <w:szCs w:val="20"/>
                <w:lang w:eastAsia="az-Cyrl-AZ"/>
              </w:rPr>
              <w:t>ługiwany typ nośnika</w:t>
            </w:r>
          </w:p>
        </w:tc>
        <w:tc>
          <w:tcPr>
            <w:tcW w:w="1499" w:type="pct"/>
            <w:vAlign w:val="center"/>
          </w:tcPr>
          <w:p w:rsidR="00206C26" w:rsidRDefault="000E4597" w:rsidP="0092120E">
            <w:pPr>
              <w:spacing w:after="75"/>
              <w:jc w:val="center"/>
              <w:rPr>
                <w:rFonts w:asciiTheme="minorHAnsi" w:eastAsia="Times New Roman" w:hAnsiTheme="minorHAnsi" w:cstheme="minorHAnsi"/>
                <w:color w:val="000000"/>
                <w:sz w:val="20"/>
                <w:szCs w:val="20"/>
                <w:lang w:val="en-US" w:eastAsia="az-Cyrl-AZ"/>
              </w:rPr>
            </w:pPr>
            <w:r>
              <w:rPr>
                <w:rFonts w:asciiTheme="minorHAnsi" w:eastAsia="Times New Roman" w:hAnsiTheme="minorHAnsi" w:cstheme="minorHAnsi"/>
                <w:color w:val="000000"/>
                <w:sz w:val="20"/>
                <w:szCs w:val="20"/>
                <w:lang w:val="en-US" w:eastAsia="az-Cyrl-AZ"/>
              </w:rPr>
              <w:t>Papier</w:t>
            </w:r>
            <w:r>
              <w:t xml:space="preserve"> </w:t>
            </w:r>
            <w:proofErr w:type="spellStart"/>
            <w:r w:rsidRPr="000E4597">
              <w:rPr>
                <w:rFonts w:asciiTheme="minorHAnsi" w:eastAsia="Times New Roman" w:hAnsiTheme="minorHAnsi" w:cstheme="minorHAnsi"/>
                <w:color w:val="000000"/>
                <w:sz w:val="20"/>
                <w:szCs w:val="20"/>
                <w:lang w:val="en-US" w:eastAsia="az-Cyrl-AZ"/>
              </w:rPr>
              <w:t>zwykły</w:t>
            </w:r>
            <w:proofErr w:type="spellEnd"/>
            <w:r>
              <w:rPr>
                <w:rFonts w:asciiTheme="minorHAnsi" w:eastAsia="Times New Roman" w:hAnsiTheme="minorHAnsi" w:cstheme="minorHAnsi"/>
                <w:color w:val="000000"/>
                <w:sz w:val="20"/>
                <w:szCs w:val="20"/>
                <w:lang w:val="en-US" w:eastAsia="az-Cyrl-AZ"/>
              </w:rPr>
              <w:t xml:space="preserve"> , </w:t>
            </w:r>
            <w:proofErr w:type="spellStart"/>
            <w:r>
              <w:rPr>
                <w:rFonts w:asciiTheme="minorHAnsi" w:eastAsia="Times New Roman" w:hAnsiTheme="minorHAnsi" w:cstheme="minorHAnsi"/>
                <w:color w:val="000000"/>
                <w:sz w:val="20"/>
                <w:szCs w:val="20"/>
                <w:lang w:val="en-US" w:eastAsia="az-Cyrl-AZ"/>
              </w:rPr>
              <w:t>koperty</w:t>
            </w:r>
            <w:proofErr w:type="spellEnd"/>
            <w:r>
              <w:rPr>
                <w:rFonts w:asciiTheme="minorHAnsi" w:eastAsia="Times New Roman" w:hAnsiTheme="minorHAnsi" w:cstheme="minorHAnsi"/>
                <w:color w:val="000000"/>
                <w:sz w:val="20"/>
                <w:szCs w:val="20"/>
                <w:lang w:val="en-US" w:eastAsia="az-Cyrl-AZ"/>
              </w:rPr>
              <w:t xml:space="preserve">, </w:t>
            </w:r>
            <w:proofErr w:type="spellStart"/>
            <w:r>
              <w:rPr>
                <w:rFonts w:asciiTheme="minorHAnsi" w:eastAsia="Times New Roman" w:hAnsiTheme="minorHAnsi" w:cstheme="minorHAnsi"/>
                <w:color w:val="000000"/>
                <w:sz w:val="20"/>
                <w:szCs w:val="20"/>
                <w:lang w:val="en-US" w:eastAsia="az-Cyrl-AZ"/>
              </w:rPr>
              <w:t>etykiety</w:t>
            </w:r>
            <w:proofErr w:type="spellEnd"/>
          </w:p>
          <w:p w:rsidR="00BE68EC" w:rsidRPr="00E02665" w:rsidRDefault="00BE68EC" w:rsidP="0092120E">
            <w:pPr>
              <w:spacing w:after="75"/>
              <w:jc w:val="center"/>
              <w:rPr>
                <w:rFonts w:asciiTheme="minorHAnsi" w:eastAsia="Times New Roman" w:hAnsiTheme="minorHAnsi" w:cstheme="minorHAnsi"/>
                <w:color w:val="000000"/>
                <w:sz w:val="20"/>
                <w:szCs w:val="20"/>
                <w:lang w:val="en-US" w:eastAsia="az-Cyrl-AZ"/>
              </w:rPr>
            </w:pPr>
          </w:p>
        </w:tc>
        <w:tc>
          <w:tcPr>
            <w:tcW w:w="1336" w:type="pct"/>
          </w:tcPr>
          <w:p w:rsidR="00206C26" w:rsidRPr="00E02665" w:rsidRDefault="00206C26" w:rsidP="0092120E">
            <w:pPr>
              <w:spacing w:line="276" w:lineRule="auto"/>
              <w:contextualSpacing/>
              <w:rPr>
                <w:rFonts w:asciiTheme="minorHAnsi" w:hAnsiTheme="minorHAnsi" w:cstheme="minorHAnsi"/>
                <w:lang w:val="en-US"/>
              </w:rPr>
            </w:pPr>
          </w:p>
        </w:tc>
      </w:tr>
      <w:tr w:rsidR="00206C26" w:rsidRPr="00E02665" w:rsidTr="00AD01F6">
        <w:trPr>
          <w:gridAfter w:val="4"/>
          <w:wAfter w:w="1375" w:type="pct"/>
        </w:trPr>
        <w:tc>
          <w:tcPr>
            <w:tcW w:w="790" w:type="pct"/>
          </w:tcPr>
          <w:p w:rsidR="00206C26" w:rsidRPr="00E02665" w:rsidRDefault="000E4597" w:rsidP="0092120E">
            <w:pPr>
              <w:spacing w:after="75"/>
              <w:rPr>
                <w:rFonts w:asciiTheme="minorHAnsi" w:eastAsia="Times New Roman" w:hAnsiTheme="minorHAnsi" w:cstheme="minorHAnsi"/>
                <w:color w:val="000000"/>
                <w:sz w:val="20"/>
                <w:szCs w:val="20"/>
                <w:lang w:eastAsia="az-Cyrl-AZ"/>
              </w:rPr>
            </w:pPr>
            <w:proofErr w:type="spellStart"/>
            <w:r>
              <w:rPr>
                <w:rFonts w:asciiTheme="minorHAnsi" w:eastAsia="Times New Roman" w:hAnsiTheme="minorHAnsi" w:cstheme="minorHAnsi"/>
                <w:color w:val="000000"/>
                <w:sz w:val="20"/>
                <w:szCs w:val="20"/>
                <w:lang w:eastAsia="az-Cyrl-AZ"/>
              </w:rPr>
              <w:t>Obłsugiwane</w:t>
            </w:r>
            <w:proofErr w:type="spellEnd"/>
            <w:r>
              <w:rPr>
                <w:rFonts w:asciiTheme="minorHAnsi" w:eastAsia="Times New Roman" w:hAnsiTheme="minorHAnsi" w:cstheme="minorHAnsi"/>
                <w:color w:val="000000"/>
                <w:sz w:val="20"/>
                <w:szCs w:val="20"/>
                <w:lang w:eastAsia="az-Cyrl-AZ"/>
              </w:rPr>
              <w:t xml:space="preserve"> formaty papieru</w:t>
            </w:r>
            <w:r w:rsidR="00206C26" w:rsidRPr="00E02665">
              <w:rPr>
                <w:rFonts w:asciiTheme="minorHAnsi" w:eastAsia="Times New Roman" w:hAnsiTheme="minorHAnsi" w:cstheme="minorHAnsi"/>
                <w:color w:val="000000"/>
                <w:sz w:val="20"/>
                <w:szCs w:val="20"/>
                <w:lang w:eastAsia="az-Cyrl-AZ"/>
              </w:rPr>
              <w:t xml:space="preserve"> </w:t>
            </w:r>
          </w:p>
        </w:tc>
        <w:tc>
          <w:tcPr>
            <w:tcW w:w="1499" w:type="pct"/>
            <w:vAlign w:val="center"/>
          </w:tcPr>
          <w:p w:rsidR="00206C26" w:rsidRPr="00E02665" w:rsidRDefault="000E4597"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A4, A5, A6, B5</w:t>
            </w:r>
          </w:p>
        </w:tc>
        <w:tc>
          <w:tcPr>
            <w:tcW w:w="1336" w:type="pct"/>
          </w:tcPr>
          <w:p w:rsidR="00206C26" w:rsidRPr="00E02665" w:rsidRDefault="00206C26" w:rsidP="0092120E">
            <w:pPr>
              <w:spacing w:line="276" w:lineRule="auto"/>
              <w:contextualSpacing/>
              <w:rPr>
                <w:rFonts w:asciiTheme="minorHAnsi" w:hAnsiTheme="minorHAnsi" w:cstheme="minorHAnsi"/>
              </w:rPr>
            </w:pPr>
          </w:p>
        </w:tc>
      </w:tr>
      <w:tr w:rsidR="00206C26" w:rsidRPr="00E02665" w:rsidTr="00AD01F6">
        <w:trPr>
          <w:gridAfter w:val="4"/>
          <w:wAfter w:w="1375" w:type="pct"/>
        </w:trPr>
        <w:tc>
          <w:tcPr>
            <w:tcW w:w="790" w:type="pct"/>
          </w:tcPr>
          <w:p w:rsidR="00206C26" w:rsidRPr="00E02665" w:rsidRDefault="000E4597"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Podajnik papieru</w:t>
            </w:r>
          </w:p>
        </w:tc>
        <w:tc>
          <w:tcPr>
            <w:tcW w:w="1499" w:type="pct"/>
            <w:vAlign w:val="center"/>
          </w:tcPr>
          <w:p w:rsidR="00206C26" w:rsidRPr="00E02665" w:rsidRDefault="00420F83" w:rsidP="000E4597">
            <w:pPr>
              <w:spacing w:after="75"/>
              <w:rPr>
                <w:rFonts w:asciiTheme="minorHAnsi" w:eastAsia="Times New Roman" w:hAnsiTheme="minorHAnsi" w:cstheme="minorHAnsi"/>
                <w:color w:val="000000"/>
                <w:sz w:val="20"/>
                <w:szCs w:val="20"/>
                <w:lang w:eastAsia="az-Cyrl-AZ"/>
              </w:rPr>
            </w:pPr>
            <w:r>
              <w:rPr>
                <w:rFonts w:asciiTheme="minorHAnsi" w:hAnsiTheme="minorHAnsi" w:cstheme="minorHAnsi"/>
              </w:rPr>
              <w:t>2</w:t>
            </w:r>
            <w:r w:rsidR="000E4597">
              <w:rPr>
                <w:rFonts w:asciiTheme="minorHAnsi" w:hAnsiTheme="minorHAnsi" w:cstheme="minorHAnsi"/>
              </w:rPr>
              <w:t>50 arkuszy</w:t>
            </w:r>
          </w:p>
        </w:tc>
        <w:tc>
          <w:tcPr>
            <w:tcW w:w="1336" w:type="pct"/>
          </w:tcPr>
          <w:p w:rsidR="00206C26" w:rsidRPr="00E02665" w:rsidRDefault="00206C26" w:rsidP="0092120E">
            <w:pPr>
              <w:spacing w:line="276" w:lineRule="auto"/>
              <w:contextualSpacing/>
              <w:rPr>
                <w:rFonts w:asciiTheme="minorHAnsi" w:hAnsiTheme="minorHAnsi" w:cstheme="minorHAnsi"/>
              </w:rPr>
            </w:pPr>
          </w:p>
        </w:tc>
      </w:tr>
      <w:tr w:rsidR="00420F83" w:rsidRPr="00E02665" w:rsidTr="00AD01F6">
        <w:trPr>
          <w:gridAfter w:val="4"/>
          <w:wAfter w:w="1375" w:type="pct"/>
        </w:trPr>
        <w:tc>
          <w:tcPr>
            <w:tcW w:w="790" w:type="pct"/>
          </w:tcPr>
          <w:p w:rsidR="00420F83" w:rsidRDefault="00420F83"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Szybkość druku w kolorze</w:t>
            </w:r>
          </w:p>
        </w:tc>
        <w:tc>
          <w:tcPr>
            <w:tcW w:w="1499" w:type="pct"/>
            <w:vAlign w:val="center"/>
          </w:tcPr>
          <w:p w:rsidR="00420F83" w:rsidRDefault="00420F83" w:rsidP="000E4597">
            <w:pPr>
              <w:spacing w:after="75"/>
              <w:rPr>
                <w:rFonts w:asciiTheme="minorHAnsi" w:hAnsiTheme="minorHAnsi" w:cstheme="minorHAnsi"/>
              </w:rPr>
            </w:pPr>
            <w:r>
              <w:rPr>
                <w:rFonts w:asciiTheme="minorHAnsi" w:hAnsiTheme="minorHAnsi" w:cstheme="minorHAnsi"/>
              </w:rPr>
              <w:t>18 str./min</w:t>
            </w:r>
          </w:p>
        </w:tc>
        <w:tc>
          <w:tcPr>
            <w:tcW w:w="1336" w:type="pct"/>
          </w:tcPr>
          <w:p w:rsidR="00420F83" w:rsidRPr="00E02665" w:rsidRDefault="00420F83" w:rsidP="0092120E">
            <w:pPr>
              <w:spacing w:line="276" w:lineRule="auto"/>
              <w:contextualSpacing/>
              <w:rPr>
                <w:rFonts w:asciiTheme="minorHAnsi" w:hAnsiTheme="minorHAnsi" w:cstheme="minorHAnsi"/>
              </w:rPr>
            </w:pPr>
          </w:p>
        </w:tc>
      </w:tr>
      <w:tr w:rsidR="000E4597" w:rsidRPr="00E02665" w:rsidTr="00AD01F6">
        <w:trPr>
          <w:gridAfter w:val="4"/>
          <w:wAfter w:w="1375" w:type="pct"/>
        </w:trPr>
        <w:tc>
          <w:tcPr>
            <w:tcW w:w="790" w:type="pct"/>
          </w:tcPr>
          <w:p w:rsidR="000E4597" w:rsidRDefault="000E4597"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Szybkość druku w mono</w:t>
            </w:r>
          </w:p>
        </w:tc>
        <w:tc>
          <w:tcPr>
            <w:tcW w:w="1499" w:type="pct"/>
            <w:vAlign w:val="center"/>
          </w:tcPr>
          <w:p w:rsidR="000E4597" w:rsidRDefault="00420F83" w:rsidP="000E4597">
            <w:pPr>
              <w:spacing w:after="75"/>
              <w:rPr>
                <w:rFonts w:asciiTheme="minorHAnsi" w:hAnsiTheme="minorHAnsi" w:cstheme="minorHAnsi"/>
              </w:rPr>
            </w:pPr>
            <w:r>
              <w:rPr>
                <w:rFonts w:asciiTheme="minorHAnsi" w:hAnsiTheme="minorHAnsi" w:cstheme="minorHAnsi"/>
              </w:rPr>
              <w:t>18</w:t>
            </w:r>
            <w:r w:rsidR="000E4597">
              <w:rPr>
                <w:rFonts w:asciiTheme="minorHAnsi" w:hAnsiTheme="minorHAnsi" w:cstheme="minorHAnsi"/>
              </w:rPr>
              <w:t xml:space="preserve"> str./min</w:t>
            </w:r>
          </w:p>
        </w:tc>
        <w:tc>
          <w:tcPr>
            <w:tcW w:w="1336" w:type="pct"/>
          </w:tcPr>
          <w:p w:rsidR="000E4597" w:rsidRPr="00E02665" w:rsidRDefault="000E4597" w:rsidP="0092120E">
            <w:pPr>
              <w:spacing w:line="276" w:lineRule="auto"/>
              <w:contextualSpacing/>
              <w:rPr>
                <w:rFonts w:asciiTheme="minorHAnsi" w:hAnsiTheme="minorHAnsi" w:cstheme="minorHAnsi"/>
              </w:rPr>
            </w:pPr>
          </w:p>
        </w:tc>
      </w:tr>
      <w:tr w:rsidR="000E4597" w:rsidRPr="00E02665" w:rsidTr="00AD01F6">
        <w:trPr>
          <w:gridAfter w:val="4"/>
          <w:wAfter w:w="1375" w:type="pct"/>
        </w:trPr>
        <w:tc>
          <w:tcPr>
            <w:tcW w:w="790" w:type="pct"/>
          </w:tcPr>
          <w:p w:rsidR="000E4597" w:rsidRDefault="000E4597"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Rozdzielczość druku</w:t>
            </w:r>
          </w:p>
        </w:tc>
        <w:tc>
          <w:tcPr>
            <w:tcW w:w="1499" w:type="pct"/>
            <w:vAlign w:val="center"/>
          </w:tcPr>
          <w:p w:rsidR="000E4597" w:rsidRDefault="00420F83" w:rsidP="00420F83">
            <w:pPr>
              <w:spacing w:after="75"/>
              <w:rPr>
                <w:rFonts w:asciiTheme="minorHAnsi" w:hAnsiTheme="minorHAnsi" w:cstheme="minorHAnsi"/>
              </w:rPr>
            </w:pPr>
            <w:r>
              <w:rPr>
                <w:rFonts w:asciiTheme="minorHAnsi" w:hAnsiTheme="minorHAnsi" w:cstheme="minorHAnsi"/>
              </w:rPr>
              <w:t>600</w:t>
            </w:r>
            <w:r w:rsidR="000E4597">
              <w:rPr>
                <w:rFonts w:asciiTheme="minorHAnsi" w:hAnsiTheme="minorHAnsi" w:cstheme="minorHAnsi"/>
              </w:rPr>
              <w:t xml:space="preserve"> x </w:t>
            </w:r>
            <w:r>
              <w:rPr>
                <w:rFonts w:asciiTheme="minorHAnsi" w:hAnsiTheme="minorHAnsi" w:cstheme="minorHAnsi"/>
              </w:rPr>
              <w:t>600</w:t>
            </w:r>
            <w:r w:rsidR="000E4597">
              <w:rPr>
                <w:rFonts w:asciiTheme="minorHAnsi" w:hAnsiTheme="minorHAnsi" w:cstheme="minorHAnsi"/>
              </w:rPr>
              <w:t>dpi</w:t>
            </w:r>
            <w:r>
              <w:rPr>
                <w:rFonts w:asciiTheme="minorHAnsi" w:hAnsiTheme="minorHAnsi" w:cstheme="minorHAnsi"/>
              </w:rPr>
              <w:t>, 2,400 (2,400x600dpi)</w:t>
            </w:r>
          </w:p>
        </w:tc>
        <w:tc>
          <w:tcPr>
            <w:tcW w:w="1336" w:type="pct"/>
          </w:tcPr>
          <w:p w:rsidR="000E4597" w:rsidRPr="00E02665" w:rsidRDefault="000E4597" w:rsidP="0092120E">
            <w:pPr>
              <w:spacing w:line="276" w:lineRule="auto"/>
              <w:contextualSpacing/>
              <w:rPr>
                <w:rFonts w:asciiTheme="minorHAnsi" w:hAnsiTheme="minorHAnsi" w:cstheme="minorHAnsi"/>
              </w:rPr>
            </w:pPr>
          </w:p>
        </w:tc>
      </w:tr>
      <w:tr w:rsidR="000E4597" w:rsidRPr="00E02665" w:rsidTr="00AD01F6">
        <w:trPr>
          <w:gridAfter w:val="4"/>
          <w:wAfter w:w="1375" w:type="pct"/>
        </w:trPr>
        <w:tc>
          <w:tcPr>
            <w:tcW w:w="790" w:type="pct"/>
          </w:tcPr>
          <w:p w:rsidR="000E4597" w:rsidRDefault="000E4597"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Druk dwustronny (duplex)</w:t>
            </w:r>
          </w:p>
        </w:tc>
        <w:tc>
          <w:tcPr>
            <w:tcW w:w="1499" w:type="pct"/>
            <w:vAlign w:val="center"/>
          </w:tcPr>
          <w:p w:rsidR="000E4597" w:rsidRDefault="000E4597" w:rsidP="000E4597">
            <w:pPr>
              <w:spacing w:after="75"/>
              <w:rPr>
                <w:rFonts w:asciiTheme="minorHAnsi" w:hAnsiTheme="minorHAnsi" w:cstheme="minorHAnsi"/>
              </w:rPr>
            </w:pPr>
            <w:r>
              <w:rPr>
                <w:rFonts w:asciiTheme="minorHAnsi" w:hAnsiTheme="minorHAnsi" w:cstheme="minorHAnsi"/>
              </w:rPr>
              <w:t>Tak, automatyczny</w:t>
            </w:r>
          </w:p>
        </w:tc>
        <w:tc>
          <w:tcPr>
            <w:tcW w:w="1336" w:type="pct"/>
          </w:tcPr>
          <w:p w:rsidR="000E4597" w:rsidRPr="00E02665" w:rsidRDefault="000E4597" w:rsidP="0092120E">
            <w:pPr>
              <w:spacing w:line="276" w:lineRule="auto"/>
              <w:contextualSpacing/>
              <w:rPr>
                <w:rFonts w:asciiTheme="minorHAnsi" w:hAnsiTheme="minorHAnsi" w:cstheme="minorHAnsi"/>
              </w:rPr>
            </w:pPr>
          </w:p>
        </w:tc>
      </w:tr>
      <w:tr w:rsidR="000E4597" w:rsidRPr="00E02665" w:rsidTr="00AD01F6">
        <w:trPr>
          <w:gridAfter w:val="4"/>
          <w:wAfter w:w="1375" w:type="pct"/>
        </w:trPr>
        <w:tc>
          <w:tcPr>
            <w:tcW w:w="790" w:type="pct"/>
          </w:tcPr>
          <w:p w:rsidR="000E4597" w:rsidRDefault="000E4597"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Rozdzielczość skanowania</w:t>
            </w:r>
          </w:p>
        </w:tc>
        <w:tc>
          <w:tcPr>
            <w:tcW w:w="1499" w:type="pct"/>
            <w:vAlign w:val="center"/>
          </w:tcPr>
          <w:p w:rsidR="000E4597" w:rsidRDefault="00420F83" w:rsidP="000E4597">
            <w:pPr>
              <w:spacing w:after="75"/>
              <w:rPr>
                <w:rFonts w:asciiTheme="minorHAnsi" w:hAnsiTheme="minorHAnsi" w:cstheme="minorHAnsi"/>
              </w:rPr>
            </w:pPr>
            <w:r>
              <w:rPr>
                <w:rFonts w:asciiTheme="minorHAnsi" w:hAnsiTheme="minorHAnsi" w:cstheme="minorHAnsi"/>
              </w:rPr>
              <w:t>1,200 x 2,4</w:t>
            </w:r>
            <w:r w:rsidR="000E4597">
              <w:rPr>
                <w:rFonts w:asciiTheme="minorHAnsi" w:hAnsiTheme="minorHAnsi" w:cstheme="minorHAnsi"/>
              </w:rPr>
              <w:t xml:space="preserve">00 </w:t>
            </w:r>
            <w:proofErr w:type="spellStart"/>
            <w:r w:rsidR="000E4597">
              <w:rPr>
                <w:rFonts w:asciiTheme="minorHAnsi" w:hAnsiTheme="minorHAnsi" w:cstheme="minorHAnsi"/>
              </w:rPr>
              <w:t>dpi</w:t>
            </w:r>
            <w:proofErr w:type="spellEnd"/>
          </w:p>
        </w:tc>
        <w:tc>
          <w:tcPr>
            <w:tcW w:w="1336" w:type="pct"/>
          </w:tcPr>
          <w:p w:rsidR="000E4597" w:rsidRPr="00E02665" w:rsidRDefault="000E4597" w:rsidP="0092120E">
            <w:pPr>
              <w:spacing w:line="276" w:lineRule="auto"/>
              <w:contextualSpacing/>
              <w:rPr>
                <w:rFonts w:asciiTheme="minorHAnsi" w:hAnsiTheme="minorHAnsi" w:cstheme="minorHAnsi"/>
              </w:rPr>
            </w:pPr>
          </w:p>
        </w:tc>
      </w:tr>
      <w:tr w:rsidR="000E4597" w:rsidRPr="00E02665" w:rsidTr="00AD01F6">
        <w:trPr>
          <w:gridAfter w:val="4"/>
          <w:wAfter w:w="1375" w:type="pct"/>
        </w:trPr>
        <w:tc>
          <w:tcPr>
            <w:tcW w:w="790" w:type="pct"/>
          </w:tcPr>
          <w:p w:rsidR="000E4597" w:rsidRDefault="000E4597"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Format skanowanego dokumentu</w:t>
            </w:r>
          </w:p>
        </w:tc>
        <w:tc>
          <w:tcPr>
            <w:tcW w:w="1499" w:type="pct"/>
            <w:vAlign w:val="center"/>
          </w:tcPr>
          <w:p w:rsidR="000E4597" w:rsidRDefault="000E4597" w:rsidP="000E4597">
            <w:pPr>
              <w:spacing w:after="75"/>
              <w:rPr>
                <w:rFonts w:asciiTheme="minorHAnsi" w:hAnsiTheme="minorHAnsi" w:cstheme="minorHAnsi"/>
              </w:rPr>
            </w:pPr>
            <w:r>
              <w:rPr>
                <w:rFonts w:asciiTheme="minorHAnsi" w:hAnsiTheme="minorHAnsi" w:cstheme="minorHAnsi"/>
              </w:rPr>
              <w:t>A4</w:t>
            </w:r>
          </w:p>
        </w:tc>
        <w:tc>
          <w:tcPr>
            <w:tcW w:w="1336" w:type="pct"/>
          </w:tcPr>
          <w:p w:rsidR="000E4597" w:rsidRPr="00E02665" w:rsidRDefault="000E4597" w:rsidP="0092120E">
            <w:pPr>
              <w:spacing w:line="276" w:lineRule="auto"/>
              <w:contextualSpacing/>
              <w:rPr>
                <w:rFonts w:asciiTheme="minorHAnsi" w:hAnsiTheme="minorHAnsi" w:cstheme="minorHAnsi"/>
              </w:rPr>
            </w:pPr>
          </w:p>
        </w:tc>
      </w:tr>
      <w:tr w:rsidR="000E4597" w:rsidRPr="00E02665" w:rsidTr="00AD01F6">
        <w:trPr>
          <w:gridAfter w:val="4"/>
          <w:wAfter w:w="1375" w:type="pct"/>
        </w:trPr>
        <w:tc>
          <w:tcPr>
            <w:tcW w:w="790" w:type="pct"/>
          </w:tcPr>
          <w:p w:rsidR="000E4597" w:rsidRDefault="000E4597" w:rsidP="000E4597">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lastRenderedPageBreak/>
              <w:t>Szybkość kopiowania</w:t>
            </w:r>
          </w:p>
        </w:tc>
        <w:tc>
          <w:tcPr>
            <w:tcW w:w="1499" w:type="pct"/>
            <w:vAlign w:val="center"/>
          </w:tcPr>
          <w:p w:rsidR="000E4597" w:rsidRDefault="000E4597" w:rsidP="000E4597">
            <w:pPr>
              <w:spacing w:after="75"/>
              <w:rPr>
                <w:rFonts w:asciiTheme="minorHAnsi" w:hAnsiTheme="minorHAnsi" w:cstheme="minorHAnsi"/>
              </w:rPr>
            </w:pPr>
            <w:r>
              <w:rPr>
                <w:rFonts w:asciiTheme="minorHAnsi" w:hAnsiTheme="minorHAnsi" w:cstheme="minorHAnsi"/>
              </w:rPr>
              <w:t>20 str./min</w:t>
            </w:r>
          </w:p>
        </w:tc>
        <w:tc>
          <w:tcPr>
            <w:tcW w:w="1336" w:type="pct"/>
          </w:tcPr>
          <w:p w:rsidR="000E4597" w:rsidRPr="00E02665" w:rsidRDefault="000E4597" w:rsidP="0092120E">
            <w:pPr>
              <w:spacing w:line="276" w:lineRule="auto"/>
              <w:contextualSpacing/>
              <w:rPr>
                <w:rFonts w:asciiTheme="minorHAnsi" w:hAnsiTheme="minorHAnsi" w:cstheme="minorHAnsi"/>
              </w:rPr>
            </w:pPr>
          </w:p>
        </w:tc>
      </w:tr>
      <w:tr w:rsidR="000E4597" w:rsidRPr="00E02665" w:rsidTr="00AD01F6">
        <w:trPr>
          <w:gridAfter w:val="4"/>
          <w:wAfter w:w="1375" w:type="pct"/>
        </w:trPr>
        <w:tc>
          <w:tcPr>
            <w:tcW w:w="790" w:type="pct"/>
          </w:tcPr>
          <w:p w:rsidR="000E4597" w:rsidRDefault="000E4597" w:rsidP="000E4597">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Szybkość skanowania</w:t>
            </w:r>
          </w:p>
        </w:tc>
        <w:tc>
          <w:tcPr>
            <w:tcW w:w="1499" w:type="pct"/>
            <w:vAlign w:val="center"/>
          </w:tcPr>
          <w:p w:rsidR="000E4597" w:rsidRDefault="000E4597" w:rsidP="000E4597">
            <w:pPr>
              <w:spacing w:after="75"/>
              <w:rPr>
                <w:rFonts w:asciiTheme="minorHAnsi" w:hAnsiTheme="minorHAnsi" w:cstheme="minorHAnsi"/>
              </w:rPr>
            </w:pPr>
            <w:r>
              <w:rPr>
                <w:rFonts w:asciiTheme="minorHAnsi" w:hAnsiTheme="minorHAnsi" w:cstheme="minorHAnsi"/>
              </w:rPr>
              <w:t>5 sekund</w:t>
            </w:r>
          </w:p>
        </w:tc>
        <w:tc>
          <w:tcPr>
            <w:tcW w:w="1336" w:type="pct"/>
          </w:tcPr>
          <w:p w:rsidR="000E4597" w:rsidRPr="00E02665" w:rsidRDefault="000E4597" w:rsidP="0092120E">
            <w:pPr>
              <w:spacing w:line="276" w:lineRule="auto"/>
              <w:contextualSpacing/>
              <w:rPr>
                <w:rFonts w:asciiTheme="minorHAnsi" w:hAnsiTheme="minorHAnsi" w:cstheme="minorHAnsi"/>
              </w:rPr>
            </w:pPr>
          </w:p>
        </w:tc>
      </w:tr>
      <w:tr w:rsidR="000E4597" w:rsidRPr="00AD01F6" w:rsidTr="00AD01F6">
        <w:trPr>
          <w:gridAfter w:val="4"/>
          <w:wAfter w:w="1375" w:type="pct"/>
        </w:trPr>
        <w:tc>
          <w:tcPr>
            <w:tcW w:w="790" w:type="pct"/>
          </w:tcPr>
          <w:p w:rsidR="000E4597" w:rsidRDefault="000E4597" w:rsidP="000E4597">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Złącza-interfejsy</w:t>
            </w:r>
          </w:p>
        </w:tc>
        <w:tc>
          <w:tcPr>
            <w:tcW w:w="1499" w:type="pct"/>
            <w:vAlign w:val="center"/>
          </w:tcPr>
          <w:p w:rsidR="000E4597" w:rsidRPr="000E4597" w:rsidRDefault="000E4597" w:rsidP="000E4597">
            <w:pPr>
              <w:spacing w:after="75"/>
              <w:rPr>
                <w:rFonts w:asciiTheme="minorHAnsi" w:hAnsiTheme="minorHAnsi" w:cstheme="minorHAnsi"/>
                <w:lang w:val="en-US"/>
              </w:rPr>
            </w:pPr>
            <w:r w:rsidRPr="000E4597">
              <w:rPr>
                <w:rFonts w:asciiTheme="minorHAnsi" w:hAnsiTheme="minorHAnsi" w:cstheme="minorHAnsi"/>
                <w:lang w:val="en-US"/>
              </w:rPr>
              <w:t xml:space="preserve">USB, LAN (Ethernet), </w:t>
            </w:r>
            <w:proofErr w:type="spellStart"/>
            <w:r w:rsidRPr="000E4597">
              <w:rPr>
                <w:rFonts w:asciiTheme="minorHAnsi" w:hAnsiTheme="minorHAnsi" w:cstheme="minorHAnsi"/>
                <w:lang w:val="en-US"/>
              </w:rPr>
              <w:t>Wifi</w:t>
            </w:r>
            <w:proofErr w:type="spellEnd"/>
            <w:r w:rsidRPr="000E4597">
              <w:rPr>
                <w:rFonts w:asciiTheme="minorHAnsi" w:hAnsiTheme="minorHAnsi" w:cstheme="minorHAnsi"/>
                <w:lang w:val="en-US"/>
              </w:rPr>
              <w:t>, RJ</w:t>
            </w:r>
            <w:r w:rsidR="00565D93">
              <w:rPr>
                <w:rFonts w:asciiTheme="minorHAnsi" w:hAnsiTheme="minorHAnsi" w:cstheme="minorHAnsi"/>
                <w:lang w:val="en-US"/>
              </w:rPr>
              <w:t>-11,</w:t>
            </w:r>
          </w:p>
        </w:tc>
        <w:tc>
          <w:tcPr>
            <w:tcW w:w="1336" w:type="pct"/>
          </w:tcPr>
          <w:p w:rsidR="000E4597" w:rsidRPr="000E4597" w:rsidRDefault="000E4597" w:rsidP="0092120E">
            <w:pPr>
              <w:spacing w:line="276" w:lineRule="auto"/>
              <w:contextualSpacing/>
              <w:rPr>
                <w:rFonts w:asciiTheme="minorHAnsi" w:hAnsiTheme="minorHAnsi" w:cstheme="minorHAnsi"/>
                <w:lang w:val="en-US"/>
              </w:rPr>
            </w:pPr>
          </w:p>
        </w:tc>
      </w:tr>
      <w:tr w:rsidR="000E4597" w:rsidRPr="000E4597" w:rsidTr="00AD01F6">
        <w:trPr>
          <w:gridAfter w:val="4"/>
          <w:wAfter w:w="1375" w:type="pct"/>
        </w:trPr>
        <w:tc>
          <w:tcPr>
            <w:tcW w:w="790" w:type="pct"/>
          </w:tcPr>
          <w:p w:rsidR="000E4597" w:rsidRDefault="000E4597" w:rsidP="000E4597">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Funkcje dodatkowe</w:t>
            </w:r>
          </w:p>
        </w:tc>
        <w:tc>
          <w:tcPr>
            <w:tcW w:w="1499" w:type="pct"/>
            <w:vAlign w:val="center"/>
          </w:tcPr>
          <w:p w:rsidR="000E4597" w:rsidRPr="000E4597" w:rsidRDefault="000E4597" w:rsidP="000E4597">
            <w:pPr>
              <w:spacing w:after="75"/>
              <w:rPr>
                <w:rFonts w:asciiTheme="minorHAnsi" w:hAnsiTheme="minorHAnsi" w:cstheme="minorHAnsi"/>
              </w:rPr>
            </w:pPr>
            <w:r w:rsidRPr="000E4597">
              <w:rPr>
                <w:rFonts w:asciiTheme="minorHAnsi" w:hAnsiTheme="minorHAnsi" w:cstheme="minorHAnsi"/>
              </w:rPr>
              <w:t xml:space="preserve">Drukowanie bezpośrednio ze smartfonów </w:t>
            </w:r>
            <w:r>
              <w:rPr>
                <w:rFonts w:asciiTheme="minorHAnsi" w:hAnsiTheme="minorHAnsi" w:cstheme="minorHAnsi"/>
              </w:rPr>
              <w:t>i</w:t>
            </w:r>
            <w:r w:rsidRPr="000E4597">
              <w:rPr>
                <w:rFonts w:asciiTheme="minorHAnsi" w:hAnsiTheme="minorHAnsi" w:cstheme="minorHAnsi"/>
              </w:rPr>
              <w:t xml:space="preserve"> tablet</w:t>
            </w:r>
            <w:r>
              <w:rPr>
                <w:rFonts w:asciiTheme="minorHAnsi" w:hAnsiTheme="minorHAnsi" w:cstheme="minorHAnsi"/>
              </w:rPr>
              <w:t>ów, automatyczny podajnik dokumentów</w:t>
            </w:r>
          </w:p>
        </w:tc>
        <w:tc>
          <w:tcPr>
            <w:tcW w:w="1336" w:type="pct"/>
          </w:tcPr>
          <w:p w:rsidR="000E4597" w:rsidRPr="000E4597" w:rsidRDefault="000E4597" w:rsidP="0092120E">
            <w:pPr>
              <w:spacing w:line="276" w:lineRule="auto"/>
              <w:contextualSpacing/>
              <w:rPr>
                <w:rFonts w:asciiTheme="minorHAnsi" w:hAnsiTheme="minorHAnsi" w:cstheme="minorHAnsi"/>
              </w:rPr>
            </w:pPr>
          </w:p>
        </w:tc>
      </w:tr>
      <w:tr w:rsidR="000E4597" w:rsidRPr="000E4597" w:rsidTr="00AD01F6">
        <w:trPr>
          <w:gridAfter w:val="4"/>
          <w:wAfter w:w="1375" w:type="pct"/>
        </w:trPr>
        <w:tc>
          <w:tcPr>
            <w:tcW w:w="790" w:type="pct"/>
          </w:tcPr>
          <w:p w:rsidR="000E4597" w:rsidRDefault="000E4597" w:rsidP="000E4597">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Gwarancja</w:t>
            </w:r>
          </w:p>
        </w:tc>
        <w:tc>
          <w:tcPr>
            <w:tcW w:w="1499" w:type="pct"/>
            <w:vAlign w:val="center"/>
          </w:tcPr>
          <w:p w:rsidR="000E4597" w:rsidRPr="00E02665" w:rsidRDefault="000E4597" w:rsidP="000E4597">
            <w:pPr>
              <w:spacing w:line="276" w:lineRule="auto"/>
              <w:contextualSpacing/>
              <w:rPr>
                <w:rFonts w:asciiTheme="minorHAnsi" w:hAnsiTheme="minorHAnsi" w:cstheme="minorHAnsi"/>
              </w:rPr>
            </w:pPr>
            <w:r w:rsidRPr="00E02665">
              <w:rPr>
                <w:rFonts w:asciiTheme="minorHAnsi" w:hAnsiTheme="minorHAnsi" w:cstheme="minorHAnsi"/>
              </w:rPr>
              <w:t xml:space="preserve">Minimum </w:t>
            </w:r>
            <w:r>
              <w:rPr>
                <w:rFonts w:asciiTheme="minorHAnsi" w:hAnsiTheme="minorHAnsi" w:cstheme="minorHAnsi"/>
              </w:rPr>
              <w:t>24</w:t>
            </w:r>
            <w:r w:rsidRPr="00E02665">
              <w:rPr>
                <w:rFonts w:asciiTheme="minorHAnsi" w:hAnsiTheme="minorHAnsi" w:cstheme="minorHAnsi"/>
              </w:rPr>
              <w:t xml:space="preserve"> miesi</w:t>
            </w:r>
            <w:r>
              <w:rPr>
                <w:rFonts w:asciiTheme="minorHAnsi" w:hAnsiTheme="minorHAnsi" w:cstheme="minorHAnsi"/>
              </w:rPr>
              <w:t>ące</w:t>
            </w:r>
            <w:r w:rsidRPr="00E02665">
              <w:rPr>
                <w:rFonts w:asciiTheme="minorHAnsi" w:hAnsiTheme="minorHAnsi" w:cstheme="minorHAnsi"/>
              </w:rPr>
              <w:t>, czas reakcji 2 dni robocze.</w:t>
            </w:r>
          </w:p>
          <w:p w:rsidR="000E4597" w:rsidRPr="00E02665" w:rsidRDefault="000E4597" w:rsidP="000E4597">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0E4597" w:rsidRPr="00E02665" w:rsidRDefault="000E4597" w:rsidP="000E4597">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0E4597" w:rsidRPr="00E02665" w:rsidRDefault="000E4597" w:rsidP="000E4597">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0E4597" w:rsidRDefault="000E4597" w:rsidP="000E4597">
            <w:pPr>
              <w:spacing w:line="276" w:lineRule="auto"/>
              <w:rPr>
                <w:rFonts w:asciiTheme="minorHAnsi" w:hAnsiTheme="minorHAnsi" w:cstheme="minorHAnsi"/>
              </w:rPr>
            </w:pPr>
            <w:r>
              <w:rPr>
                <w:rFonts w:asciiTheme="minorHAnsi" w:hAnsiTheme="minorHAnsi" w:cstheme="minorHAnsi"/>
              </w:rPr>
              <w:t>Serwis urządzeń musi byś realizowany przez producenta lub</w:t>
            </w:r>
          </w:p>
          <w:p w:rsidR="000E4597" w:rsidRDefault="000E4597" w:rsidP="000E4597">
            <w:pPr>
              <w:spacing w:line="276" w:lineRule="auto"/>
              <w:rPr>
                <w:rFonts w:asciiTheme="minorHAnsi" w:hAnsiTheme="minorHAnsi" w:cstheme="minorHAnsi"/>
                <w:b/>
              </w:rPr>
            </w:pPr>
            <w:r>
              <w:rPr>
                <w:rFonts w:asciiTheme="minorHAnsi" w:hAnsiTheme="minorHAnsi" w:cstheme="minorHAnsi"/>
              </w:rPr>
              <w:t xml:space="preserve">autoryzowanego partnera serwisowego producenta – </w:t>
            </w:r>
            <w:r>
              <w:rPr>
                <w:rFonts w:asciiTheme="minorHAnsi" w:hAnsiTheme="minorHAnsi" w:cstheme="minorHAnsi"/>
                <w:b/>
              </w:rPr>
              <w:t>wymagane oświadczenie Wykonawcy potwierdzające, że serwis będzie realizowany przez producenta lub autoryzowanego partnera</w:t>
            </w:r>
          </w:p>
          <w:p w:rsidR="000E4597" w:rsidRPr="000E4597" w:rsidRDefault="000E4597" w:rsidP="00AD01F6">
            <w:pPr>
              <w:spacing w:line="276" w:lineRule="auto"/>
              <w:contextualSpacing/>
              <w:rPr>
                <w:rFonts w:asciiTheme="minorHAnsi" w:hAnsiTheme="minorHAnsi" w:cstheme="minorHAnsi"/>
              </w:rPr>
            </w:pPr>
            <w:r>
              <w:rPr>
                <w:rFonts w:asciiTheme="minorHAnsi" w:hAnsiTheme="minorHAnsi" w:cstheme="minorHAnsi"/>
                <w:b/>
              </w:rPr>
              <w:t>serwisowego producenta (należy dołączyć do oferty)</w:t>
            </w:r>
          </w:p>
        </w:tc>
        <w:tc>
          <w:tcPr>
            <w:tcW w:w="1336" w:type="pct"/>
          </w:tcPr>
          <w:p w:rsidR="000E4597" w:rsidRPr="000E4597" w:rsidRDefault="000E4597" w:rsidP="0092120E">
            <w:pPr>
              <w:spacing w:line="276" w:lineRule="auto"/>
              <w:contextualSpacing/>
              <w:rPr>
                <w:rFonts w:asciiTheme="minorHAnsi" w:hAnsiTheme="minorHAnsi" w:cstheme="minorHAnsi"/>
              </w:rPr>
            </w:pPr>
          </w:p>
        </w:tc>
      </w:tr>
    </w:tbl>
    <w:p w:rsidR="00206C26" w:rsidRPr="00E02665" w:rsidRDefault="00206C26" w:rsidP="00206C26">
      <w:pPr>
        <w:jc w:val="both"/>
        <w:rPr>
          <w:rFonts w:asciiTheme="minorHAnsi" w:hAnsiTheme="minorHAnsi" w:cstheme="minorHAnsi"/>
        </w:rPr>
      </w:pPr>
      <w:r w:rsidRPr="00E02665">
        <w:rPr>
          <w:rFonts w:asciiTheme="minorHAnsi" w:hAnsiTheme="minorHAnsi" w:cstheme="minorHAnsi"/>
        </w:rPr>
        <w:t>Sprzęt musi być nowy wyprodukowany nie wcześniej niż w 2021 r. pochodzący z oficjalnej polskiej dystrybucji.</w:t>
      </w:r>
    </w:p>
    <w:p w:rsidR="00BE68EC" w:rsidRDefault="00BE68EC" w:rsidP="00206C26">
      <w:pPr>
        <w:widowControl/>
        <w:adjustRightInd w:val="0"/>
        <w:rPr>
          <w:rFonts w:asciiTheme="minorHAnsi" w:hAnsiTheme="minorHAnsi" w:cstheme="minorHAnsi"/>
          <w:b/>
        </w:rPr>
      </w:pPr>
    </w:p>
    <w:p w:rsidR="00206C26" w:rsidRPr="00E02665" w:rsidRDefault="00E7299A" w:rsidP="00206C26">
      <w:pPr>
        <w:widowControl/>
        <w:adjustRightInd w:val="0"/>
        <w:rPr>
          <w:rFonts w:asciiTheme="minorHAnsi" w:eastAsiaTheme="minorHAnsi" w:hAnsiTheme="minorHAnsi" w:cstheme="minorHAnsi"/>
          <w:b/>
          <w:bCs/>
        </w:rPr>
      </w:pPr>
      <w:r>
        <w:rPr>
          <w:rFonts w:asciiTheme="minorHAnsi" w:hAnsiTheme="minorHAnsi" w:cstheme="minorHAnsi"/>
          <w:b/>
        </w:rPr>
        <w:t>Dostawa 4</w:t>
      </w:r>
      <w:r w:rsidR="00206C26" w:rsidRPr="00E02665">
        <w:rPr>
          <w:rFonts w:asciiTheme="minorHAnsi" w:hAnsiTheme="minorHAnsi" w:cstheme="minorHAnsi"/>
          <w:b/>
        </w:rPr>
        <w:t xml:space="preserve"> szt.</w:t>
      </w:r>
      <w:r w:rsidR="000E4597">
        <w:rPr>
          <w:rFonts w:asciiTheme="minorHAnsi" w:hAnsiTheme="minorHAnsi" w:cstheme="minorHAnsi"/>
        </w:rPr>
        <w:t xml:space="preserve"> czytnik kodów</w:t>
      </w:r>
      <w:r w:rsidR="00206C26" w:rsidRPr="00E02665">
        <w:rPr>
          <w:rFonts w:asciiTheme="minorHAnsi" w:hAnsiTheme="minorHAnsi" w:cstheme="minorHAnsi"/>
        </w:rPr>
        <w:t>:</w:t>
      </w:r>
    </w:p>
    <w:tbl>
      <w:tblPr>
        <w:tblStyle w:val="Tabela-Siatka"/>
        <w:tblW w:w="4923" w:type="pct"/>
        <w:tblLook w:val="04A0" w:firstRow="1" w:lastRow="0" w:firstColumn="1" w:lastColumn="0" w:noHBand="0" w:noVBand="1"/>
      </w:tblPr>
      <w:tblGrid>
        <w:gridCol w:w="1666"/>
        <w:gridCol w:w="4113"/>
        <w:gridCol w:w="3542"/>
        <w:gridCol w:w="1243"/>
        <w:gridCol w:w="883"/>
        <w:gridCol w:w="1420"/>
        <w:gridCol w:w="1134"/>
      </w:tblGrid>
      <w:tr w:rsidR="00206C26" w:rsidRPr="00A25A74" w:rsidTr="0092120E">
        <w:tc>
          <w:tcPr>
            <w:tcW w:w="595" w:type="pct"/>
          </w:tcPr>
          <w:p w:rsidR="00206C26" w:rsidRPr="00A25A74" w:rsidRDefault="00206C26" w:rsidP="0092120E">
            <w:pPr>
              <w:spacing w:line="276" w:lineRule="auto"/>
              <w:contextualSpacing/>
              <w:jc w:val="center"/>
              <w:rPr>
                <w:rFonts w:asciiTheme="minorHAnsi" w:hAnsiTheme="minorHAnsi" w:cstheme="minorHAnsi"/>
                <w:szCs w:val="20"/>
              </w:rPr>
            </w:pPr>
            <w:r w:rsidRPr="00A25A74">
              <w:rPr>
                <w:rFonts w:asciiTheme="minorHAnsi" w:hAnsiTheme="minorHAnsi" w:cstheme="minorHAnsi"/>
                <w:szCs w:val="20"/>
              </w:rPr>
              <w:t>x</w:t>
            </w:r>
          </w:p>
        </w:tc>
        <w:tc>
          <w:tcPr>
            <w:tcW w:w="1469" w:type="pct"/>
          </w:tcPr>
          <w:p w:rsidR="00206C26" w:rsidRPr="00A25A74" w:rsidRDefault="00206C26" w:rsidP="0092120E">
            <w:pPr>
              <w:spacing w:line="276" w:lineRule="auto"/>
              <w:contextualSpacing/>
              <w:jc w:val="center"/>
              <w:rPr>
                <w:rFonts w:asciiTheme="minorHAnsi" w:hAnsiTheme="minorHAnsi" w:cstheme="minorHAnsi"/>
                <w:b/>
                <w:szCs w:val="20"/>
              </w:rPr>
            </w:pPr>
            <w:r w:rsidRPr="00A25A74">
              <w:rPr>
                <w:rFonts w:asciiTheme="minorHAnsi" w:hAnsiTheme="minorHAnsi" w:cstheme="minorHAnsi"/>
                <w:b/>
                <w:szCs w:val="20"/>
              </w:rPr>
              <w:t>Parametry wymagane minimalne</w:t>
            </w:r>
          </w:p>
        </w:tc>
        <w:tc>
          <w:tcPr>
            <w:tcW w:w="1265" w:type="pct"/>
          </w:tcPr>
          <w:p w:rsidR="00206C26" w:rsidRPr="00A25A74" w:rsidRDefault="00206C26" w:rsidP="0092120E">
            <w:pPr>
              <w:spacing w:line="276" w:lineRule="auto"/>
              <w:contextualSpacing/>
              <w:jc w:val="center"/>
              <w:rPr>
                <w:rFonts w:asciiTheme="minorHAnsi" w:hAnsiTheme="minorHAnsi" w:cstheme="minorHAnsi"/>
                <w:b/>
                <w:szCs w:val="20"/>
              </w:rPr>
            </w:pPr>
            <w:r w:rsidRPr="00A25A74">
              <w:rPr>
                <w:rFonts w:asciiTheme="minorHAnsi" w:hAnsiTheme="minorHAnsi" w:cstheme="minorHAnsi"/>
                <w:b/>
                <w:szCs w:val="20"/>
              </w:rPr>
              <w:t>Parametry oferowane</w:t>
            </w:r>
          </w:p>
          <w:p w:rsidR="00206C26" w:rsidRPr="00A25A74" w:rsidRDefault="00206C26" w:rsidP="0092120E">
            <w:pPr>
              <w:spacing w:line="276" w:lineRule="auto"/>
              <w:contextualSpacing/>
              <w:jc w:val="center"/>
              <w:rPr>
                <w:rFonts w:asciiTheme="minorHAnsi" w:hAnsiTheme="minorHAnsi" w:cstheme="minorHAnsi"/>
                <w:b/>
                <w:szCs w:val="20"/>
              </w:rPr>
            </w:pPr>
            <w:r w:rsidRPr="00A25A74">
              <w:rPr>
                <w:rFonts w:asciiTheme="minorHAnsi" w:hAnsiTheme="minorHAnsi" w:cstheme="minorHAnsi"/>
                <w:b/>
                <w:szCs w:val="20"/>
              </w:rPr>
              <w:t xml:space="preserve">Należy wskazać główne parametry, </w:t>
            </w:r>
          </w:p>
          <w:p w:rsidR="00206C26" w:rsidRPr="00A25A74" w:rsidRDefault="00206C26" w:rsidP="0092120E">
            <w:pPr>
              <w:spacing w:line="276" w:lineRule="auto"/>
              <w:contextualSpacing/>
              <w:jc w:val="center"/>
              <w:rPr>
                <w:rFonts w:asciiTheme="minorHAnsi" w:hAnsiTheme="minorHAnsi" w:cstheme="minorHAnsi"/>
                <w:b/>
                <w:szCs w:val="20"/>
              </w:rPr>
            </w:pPr>
            <w:r w:rsidRPr="00A25A74">
              <w:rPr>
                <w:rFonts w:asciiTheme="minorHAnsi" w:hAnsiTheme="minorHAnsi" w:cstheme="minorHAnsi"/>
                <w:b/>
                <w:szCs w:val="20"/>
              </w:rPr>
              <w:t>nazwę producenta, nazwę i model produktu</w:t>
            </w:r>
          </w:p>
        </w:tc>
        <w:tc>
          <w:tcPr>
            <w:tcW w:w="444" w:type="pct"/>
          </w:tcPr>
          <w:p w:rsidR="00206C26" w:rsidRPr="00A25A74" w:rsidRDefault="00206C26" w:rsidP="0092120E">
            <w:pPr>
              <w:spacing w:line="276" w:lineRule="auto"/>
              <w:contextualSpacing/>
              <w:jc w:val="center"/>
              <w:rPr>
                <w:rFonts w:asciiTheme="minorHAnsi" w:hAnsiTheme="minorHAnsi" w:cstheme="minorHAnsi"/>
                <w:b/>
                <w:szCs w:val="20"/>
              </w:rPr>
            </w:pPr>
            <w:r w:rsidRPr="00A25A74">
              <w:rPr>
                <w:rFonts w:asciiTheme="minorHAnsi" w:hAnsiTheme="minorHAnsi" w:cstheme="minorHAnsi"/>
                <w:b/>
                <w:szCs w:val="20"/>
              </w:rPr>
              <w:t>Ilość</w:t>
            </w:r>
          </w:p>
        </w:tc>
        <w:tc>
          <w:tcPr>
            <w:tcW w:w="315" w:type="pct"/>
          </w:tcPr>
          <w:p w:rsidR="00206C26" w:rsidRPr="00A25A74" w:rsidRDefault="00206C26" w:rsidP="0092120E">
            <w:pPr>
              <w:spacing w:line="276" w:lineRule="auto"/>
              <w:contextualSpacing/>
              <w:jc w:val="center"/>
              <w:rPr>
                <w:rFonts w:asciiTheme="minorHAnsi" w:hAnsiTheme="minorHAnsi" w:cstheme="minorHAnsi"/>
                <w:b/>
                <w:szCs w:val="20"/>
              </w:rPr>
            </w:pPr>
            <w:r w:rsidRPr="00A25A74">
              <w:rPr>
                <w:rFonts w:asciiTheme="minorHAnsi" w:hAnsiTheme="minorHAnsi" w:cstheme="minorHAnsi"/>
                <w:b/>
                <w:szCs w:val="20"/>
              </w:rPr>
              <w:t>Stawka VAT</w:t>
            </w:r>
          </w:p>
        </w:tc>
        <w:tc>
          <w:tcPr>
            <w:tcW w:w="507" w:type="pct"/>
          </w:tcPr>
          <w:p w:rsidR="00206C26" w:rsidRPr="00A25A74" w:rsidRDefault="00206C26" w:rsidP="0092120E">
            <w:pPr>
              <w:spacing w:line="276" w:lineRule="auto"/>
              <w:contextualSpacing/>
              <w:jc w:val="center"/>
              <w:rPr>
                <w:rFonts w:asciiTheme="minorHAnsi" w:hAnsiTheme="minorHAnsi" w:cstheme="minorHAnsi"/>
                <w:b/>
                <w:szCs w:val="20"/>
              </w:rPr>
            </w:pPr>
            <w:r w:rsidRPr="00A25A74">
              <w:rPr>
                <w:rFonts w:asciiTheme="minorHAnsi" w:hAnsiTheme="minorHAnsi" w:cstheme="minorHAnsi"/>
                <w:b/>
                <w:szCs w:val="20"/>
              </w:rPr>
              <w:t>Cena</w:t>
            </w:r>
          </w:p>
          <w:p w:rsidR="00206C26" w:rsidRPr="00A25A74" w:rsidRDefault="00206C26" w:rsidP="0092120E">
            <w:pPr>
              <w:spacing w:line="276" w:lineRule="auto"/>
              <w:contextualSpacing/>
              <w:jc w:val="center"/>
              <w:rPr>
                <w:rFonts w:asciiTheme="minorHAnsi" w:hAnsiTheme="minorHAnsi" w:cstheme="minorHAnsi"/>
                <w:b/>
                <w:szCs w:val="20"/>
              </w:rPr>
            </w:pPr>
            <w:r w:rsidRPr="00A25A74">
              <w:rPr>
                <w:rFonts w:asciiTheme="minorHAnsi" w:hAnsiTheme="minorHAnsi" w:cstheme="minorHAnsi"/>
                <w:b/>
                <w:szCs w:val="20"/>
              </w:rPr>
              <w:t>zł netto</w:t>
            </w:r>
          </w:p>
        </w:tc>
        <w:tc>
          <w:tcPr>
            <w:tcW w:w="405" w:type="pct"/>
          </w:tcPr>
          <w:p w:rsidR="00206C26" w:rsidRPr="00A25A74" w:rsidRDefault="00206C26" w:rsidP="0092120E">
            <w:pPr>
              <w:spacing w:line="276" w:lineRule="auto"/>
              <w:contextualSpacing/>
              <w:jc w:val="center"/>
              <w:rPr>
                <w:rFonts w:asciiTheme="minorHAnsi" w:hAnsiTheme="minorHAnsi" w:cstheme="minorHAnsi"/>
                <w:b/>
                <w:szCs w:val="20"/>
              </w:rPr>
            </w:pPr>
            <w:r w:rsidRPr="00A25A74">
              <w:rPr>
                <w:rFonts w:asciiTheme="minorHAnsi" w:hAnsiTheme="minorHAnsi" w:cstheme="minorHAnsi"/>
                <w:b/>
                <w:szCs w:val="20"/>
              </w:rPr>
              <w:t>Cena zł brutto</w:t>
            </w:r>
          </w:p>
        </w:tc>
      </w:tr>
      <w:tr w:rsidR="00206C26" w:rsidRPr="00A25A74" w:rsidTr="0092120E">
        <w:trPr>
          <w:trHeight w:val="291"/>
        </w:trPr>
        <w:tc>
          <w:tcPr>
            <w:tcW w:w="595" w:type="pct"/>
          </w:tcPr>
          <w:p w:rsidR="00206C26" w:rsidRPr="00A25A74" w:rsidRDefault="000E4597" w:rsidP="0092120E">
            <w:pPr>
              <w:spacing w:line="276" w:lineRule="auto"/>
              <w:contextualSpacing/>
              <w:jc w:val="center"/>
              <w:rPr>
                <w:rFonts w:asciiTheme="minorHAnsi" w:hAnsiTheme="minorHAnsi" w:cstheme="minorHAnsi"/>
                <w:b/>
                <w:szCs w:val="20"/>
              </w:rPr>
            </w:pPr>
            <w:r>
              <w:rPr>
                <w:rFonts w:asciiTheme="minorHAnsi" w:hAnsiTheme="minorHAnsi" w:cstheme="minorHAnsi"/>
                <w:b/>
                <w:szCs w:val="20"/>
              </w:rPr>
              <w:t>Czytnik kodów</w:t>
            </w:r>
          </w:p>
        </w:tc>
        <w:tc>
          <w:tcPr>
            <w:tcW w:w="1469" w:type="pct"/>
          </w:tcPr>
          <w:p w:rsidR="00206C26" w:rsidRPr="00A25A74" w:rsidRDefault="00206C26" w:rsidP="0092120E">
            <w:pPr>
              <w:spacing w:line="276" w:lineRule="auto"/>
              <w:contextualSpacing/>
              <w:jc w:val="center"/>
              <w:rPr>
                <w:rFonts w:asciiTheme="minorHAnsi" w:hAnsiTheme="minorHAnsi" w:cstheme="minorHAnsi"/>
                <w:b/>
                <w:szCs w:val="20"/>
              </w:rPr>
            </w:pPr>
            <w:r w:rsidRPr="00A25A74">
              <w:rPr>
                <w:rFonts w:asciiTheme="minorHAnsi" w:hAnsiTheme="minorHAnsi" w:cstheme="minorHAnsi"/>
                <w:b/>
                <w:szCs w:val="20"/>
              </w:rPr>
              <w:t>wyszczególnienie</w:t>
            </w:r>
          </w:p>
        </w:tc>
        <w:tc>
          <w:tcPr>
            <w:tcW w:w="1265" w:type="pct"/>
          </w:tcPr>
          <w:p w:rsidR="00206C26" w:rsidRPr="00A25A74" w:rsidRDefault="00206C26" w:rsidP="0092120E">
            <w:pPr>
              <w:spacing w:line="276" w:lineRule="auto"/>
              <w:contextualSpacing/>
              <w:rPr>
                <w:rFonts w:asciiTheme="minorHAnsi" w:hAnsiTheme="minorHAnsi" w:cstheme="minorHAnsi"/>
                <w:szCs w:val="20"/>
              </w:rPr>
            </w:pPr>
          </w:p>
        </w:tc>
        <w:tc>
          <w:tcPr>
            <w:tcW w:w="444" w:type="pct"/>
          </w:tcPr>
          <w:p w:rsidR="00206C26" w:rsidRPr="00A25A74" w:rsidRDefault="000F2B0B" w:rsidP="0092120E">
            <w:pPr>
              <w:spacing w:line="276" w:lineRule="auto"/>
              <w:contextualSpacing/>
              <w:rPr>
                <w:rFonts w:asciiTheme="minorHAnsi" w:hAnsiTheme="minorHAnsi" w:cstheme="minorHAnsi"/>
                <w:szCs w:val="20"/>
              </w:rPr>
            </w:pPr>
            <w:r>
              <w:rPr>
                <w:rFonts w:asciiTheme="minorHAnsi" w:hAnsiTheme="minorHAnsi" w:cstheme="minorHAnsi"/>
                <w:szCs w:val="20"/>
              </w:rPr>
              <w:t>4</w:t>
            </w:r>
          </w:p>
        </w:tc>
        <w:tc>
          <w:tcPr>
            <w:tcW w:w="315" w:type="pct"/>
          </w:tcPr>
          <w:p w:rsidR="00206C26" w:rsidRPr="00A25A74" w:rsidRDefault="00206C26" w:rsidP="0092120E">
            <w:pPr>
              <w:spacing w:line="276" w:lineRule="auto"/>
              <w:contextualSpacing/>
              <w:rPr>
                <w:rFonts w:asciiTheme="minorHAnsi" w:hAnsiTheme="minorHAnsi" w:cstheme="minorHAnsi"/>
                <w:szCs w:val="20"/>
              </w:rPr>
            </w:pPr>
            <w:r w:rsidRPr="00A25A74">
              <w:rPr>
                <w:rFonts w:asciiTheme="minorHAnsi" w:hAnsiTheme="minorHAnsi" w:cstheme="minorHAnsi"/>
                <w:szCs w:val="20"/>
              </w:rPr>
              <w:t>23%</w:t>
            </w:r>
          </w:p>
        </w:tc>
        <w:tc>
          <w:tcPr>
            <w:tcW w:w="507" w:type="pct"/>
          </w:tcPr>
          <w:p w:rsidR="00206C26" w:rsidRPr="00A25A74" w:rsidRDefault="00206C26" w:rsidP="0092120E">
            <w:pPr>
              <w:spacing w:line="276" w:lineRule="auto"/>
              <w:contextualSpacing/>
              <w:rPr>
                <w:rFonts w:asciiTheme="minorHAnsi" w:hAnsiTheme="minorHAnsi" w:cstheme="minorHAnsi"/>
                <w:szCs w:val="20"/>
              </w:rPr>
            </w:pPr>
          </w:p>
        </w:tc>
        <w:tc>
          <w:tcPr>
            <w:tcW w:w="405" w:type="pct"/>
          </w:tcPr>
          <w:p w:rsidR="00206C26" w:rsidRPr="00A25A74" w:rsidRDefault="00206C26" w:rsidP="0092120E">
            <w:pPr>
              <w:spacing w:line="276" w:lineRule="auto"/>
              <w:contextualSpacing/>
              <w:rPr>
                <w:rFonts w:asciiTheme="minorHAnsi" w:hAnsiTheme="minorHAnsi" w:cstheme="minorHAnsi"/>
                <w:szCs w:val="20"/>
              </w:rPr>
            </w:pPr>
          </w:p>
        </w:tc>
      </w:tr>
      <w:tr w:rsidR="00206C26" w:rsidRPr="00A25A74" w:rsidTr="0092120E">
        <w:trPr>
          <w:gridAfter w:val="4"/>
          <w:wAfter w:w="1671" w:type="pct"/>
          <w:trHeight w:val="291"/>
        </w:trPr>
        <w:tc>
          <w:tcPr>
            <w:tcW w:w="595" w:type="pct"/>
          </w:tcPr>
          <w:p w:rsidR="00206C26" w:rsidRPr="00A25A74" w:rsidRDefault="00E7299A" w:rsidP="0092120E">
            <w:pPr>
              <w:spacing w:line="276" w:lineRule="auto"/>
              <w:contextualSpacing/>
              <w:rPr>
                <w:rFonts w:asciiTheme="minorHAnsi" w:hAnsiTheme="minorHAnsi" w:cstheme="minorHAnsi"/>
                <w:szCs w:val="20"/>
              </w:rPr>
            </w:pPr>
            <w:r>
              <w:rPr>
                <w:rFonts w:asciiTheme="minorHAnsi" w:hAnsiTheme="minorHAnsi" w:cstheme="minorHAnsi"/>
                <w:szCs w:val="20"/>
              </w:rPr>
              <w:t>Przeznaczenie</w:t>
            </w:r>
          </w:p>
        </w:tc>
        <w:tc>
          <w:tcPr>
            <w:tcW w:w="1469" w:type="pct"/>
          </w:tcPr>
          <w:p w:rsidR="00206C26" w:rsidRPr="00A25A74" w:rsidRDefault="000F2B0B" w:rsidP="0092120E">
            <w:pPr>
              <w:widowControl/>
              <w:autoSpaceDE/>
              <w:autoSpaceDN/>
              <w:spacing w:line="276" w:lineRule="auto"/>
              <w:contextualSpacing/>
              <w:rPr>
                <w:rFonts w:asciiTheme="minorHAnsi" w:hAnsiTheme="minorHAnsi" w:cstheme="minorHAnsi"/>
                <w:szCs w:val="20"/>
              </w:rPr>
            </w:pPr>
            <w:r>
              <w:rPr>
                <w:rFonts w:asciiTheme="minorHAnsi" w:hAnsiTheme="minorHAnsi" w:cstheme="minorHAnsi"/>
                <w:szCs w:val="20"/>
              </w:rPr>
              <w:t>d</w:t>
            </w:r>
            <w:r w:rsidR="00E7299A">
              <w:rPr>
                <w:rFonts w:asciiTheme="minorHAnsi" w:hAnsiTheme="minorHAnsi" w:cstheme="minorHAnsi"/>
                <w:szCs w:val="20"/>
              </w:rPr>
              <w:t>o Biblioteki</w:t>
            </w:r>
            <w:r>
              <w:rPr>
                <w:rFonts w:asciiTheme="minorHAnsi" w:hAnsiTheme="minorHAnsi" w:cstheme="minorHAnsi"/>
                <w:szCs w:val="20"/>
              </w:rPr>
              <w:t xml:space="preserve"> i Czytelni</w:t>
            </w:r>
          </w:p>
        </w:tc>
        <w:tc>
          <w:tcPr>
            <w:tcW w:w="1265" w:type="pct"/>
          </w:tcPr>
          <w:p w:rsidR="00206C26" w:rsidRPr="00A25A74" w:rsidRDefault="00206C26" w:rsidP="0092120E">
            <w:pPr>
              <w:spacing w:line="276" w:lineRule="auto"/>
              <w:contextualSpacing/>
              <w:rPr>
                <w:rFonts w:asciiTheme="minorHAnsi" w:hAnsiTheme="minorHAnsi" w:cstheme="minorHAnsi"/>
                <w:szCs w:val="20"/>
              </w:rPr>
            </w:pPr>
          </w:p>
        </w:tc>
      </w:tr>
      <w:tr w:rsidR="00206C26" w:rsidRPr="00A25A74" w:rsidTr="0092120E">
        <w:trPr>
          <w:gridAfter w:val="4"/>
          <w:wAfter w:w="1671" w:type="pct"/>
          <w:trHeight w:val="291"/>
        </w:trPr>
        <w:tc>
          <w:tcPr>
            <w:tcW w:w="595" w:type="pct"/>
          </w:tcPr>
          <w:p w:rsidR="00206C26" w:rsidRPr="00A25A74" w:rsidRDefault="00E7299A" w:rsidP="00E7299A">
            <w:pPr>
              <w:spacing w:line="276" w:lineRule="auto"/>
              <w:contextualSpacing/>
              <w:rPr>
                <w:rFonts w:asciiTheme="minorHAnsi" w:hAnsiTheme="minorHAnsi" w:cstheme="minorHAnsi"/>
                <w:szCs w:val="20"/>
              </w:rPr>
            </w:pPr>
            <w:r>
              <w:rPr>
                <w:rFonts w:asciiTheme="minorHAnsi" w:hAnsiTheme="minorHAnsi" w:cstheme="minorHAnsi"/>
                <w:szCs w:val="20"/>
              </w:rPr>
              <w:t xml:space="preserve">Typ skanu </w:t>
            </w:r>
          </w:p>
        </w:tc>
        <w:tc>
          <w:tcPr>
            <w:tcW w:w="1469" w:type="pct"/>
          </w:tcPr>
          <w:p w:rsidR="00206C26" w:rsidRPr="00A25A74" w:rsidRDefault="000F2B0B" w:rsidP="0092120E">
            <w:pPr>
              <w:rPr>
                <w:rFonts w:asciiTheme="minorHAnsi" w:hAnsiTheme="minorHAnsi" w:cstheme="minorHAnsi"/>
                <w:szCs w:val="20"/>
              </w:rPr>
            </w:pPr>
            <w:r>
              <w:rPr>
                <w:rFonts w:asciiTheme="minorHAnsi" w:hAnsiTheme="minorHAnsi" w:cstheme="minorHAnsi"/>
                <w:szCs w:val="20"/>
              </w:rPr>
              <w:t>laserowy</w:t>
            </w:r>
          </w:p>
        </w:tc>
        <w:tc>
          <w:tcPr>
            <w:tcW w:w="1265" w:type="pct"/>
          </w:tcPr>
          <w:p w:rsidR="00206C26" w:rsidRPr="00A25A74" w:rsidRDefault="00206C26" w:rsidP="0092120E">
            <w:pPr>
              <w:spacing w:line="276" w:lineRule="auto"/>
              <w:contextualSpacing/>
              <w:rPr>
                <w:rFonts w:asciiTheme="minorHAnsi" w:hAnsiTheme="minorHAnsi" w:cstheme="minorHAnsi"/>
                <w:szCs w:val="20"/>
              </w:rPr>
            </w:pPr>
          </w:p>
        </w:tc>
      </w:tr>
      <w:tr w:rsidR="00206C26" w:rsidRPr="00A25A74" w:rsidTr="0092120E">
        <w:trPr>
          <w:gridAfter w:val="4"/>
          <w:wAfter w:w="1671" w:type="pct"/>
          <w:trHeight w:val="291"/>
        </w:trPr>
        <w:tc>
          <w:tcPr>
            <w:tcW w:w="595" w:type="pct"/>
          </w:tcPr>
          <w:p w:rsidR="00206C26" w:rsidRPr="00A25A74" w:rsidRDefault="00E7299A" w:rsidP="0092120E">
            <w:pPr>
              <w:spacing w:line="276" w:lineRule="auto"/>
              <w:contextualSpacing/>
              <w:rPr>
                <w:rFonts w:asciiTheme="minorHAnsi" w:hAnsiTheme="minorHAnsi" w:cstheme="minorHAnsi"/>
                <w:szCs w:val="20"/>
              </w:rPr>
            </w:pPr>
            <w:r>
              <w:rPr>
                <w:rFonts w:asciiTheme="minorHAnsi" w:hAnsiTheme="minorHAnsi" w:cstheme="minorHAnsi"/>
                <w:szCs w:val="20"/>
              </w:rPr>
              <w:t>Źródło światła</w:t>
            </w:r>
          </w:p>
        </w:tc>
        <w:tc>
          <w:tcPr>
            <w:tcW w:w="1469" w:type="pct"/>
          </w:tcPr>
          <w:p w:rsidR="00206C26" w:rsidRPr="00A25A74" w:rsidRDefault="00E7299A" w:rsidP="0092120E">
            <w:pPr>
              <w:widowControl/>
              <w:autoSpaceDE/>
              <w:autoSpaceDN/>
              <w:spacing w:line="276" w:lineRule="auto"/>
              <w:contextualSpacing/>
              <w:rPr>
                <w:rFonts w:asciiTheme="minorHAnsi" w:hAnsiTheme="minorHAnsi" w:cstheme="minorHAnsi"/>
                <w:szCs w:val="20"/>
              </w:rPr>
            </w:pPr>
            <w:r>
              <w:rPr>
                <w:rFonts w:asciiTheme="minorHAnsi" w:hAnsiTheme="minorHAnsi" w:cstheme="minorHAnsi"/>
                <w:szCs w:val="20"/>
              </w:rPr>
              <w:t xml:space="preserve">650 </w:t>
            </w:r>
            <w:proofErr w:type="spellStart"/>
            <w:r>
              <w:rPr>
                <w:rFonts w:asciiTheme="minorHAnsi" w:hAnsiTheme="minorHAnsi" w:cstheme="minorHAnsi"/>
                <w:szCs w:val="20"/>
              </w:rPr>
              <w:t>nm</w:t>
            </w:r>
            <w:proofErr w:type="spellEnd"/>
            <w:r>
              <w:rPr>
                <w:rFonts w:asciiTheme="minorHAnsi" w:hAnsiTheme="minorHAnsi" w:cstheme="minorHAnsi"/>
                <w:szCs w:val="20"/>
              </w:rPr>
              <w:t xml:space="preserve"> Laser VLD</w:t>
            </w:r>
          </w:p>
        </w:tc>
        <w:tc>
          <w:tcPr>
            <w:tcW w:w="1265" w:type="pct"/>
          </w:tcPr>
          <w:p w:rsidR="00206C26" w:rsidRPr="00A25A74" w:rsidRDefault="00206C26" w:rsidP="0092120E">
            <w:pPr>
              <w:spacing w:line="276" w:lineRule="auto"/>
              <w:contextualSpacing/>
              <w:rPr>
                <w:rFonts w:asciiTheme="minorHAnsi" w:hAnsiTheme="minorHAnsi" w:cstheme="minorHAnsi"/>
                <w:szCs w:val="20"/>
              </w:rPr>
            </w:pPr>
          </w:p>
        </w:tc>
      </w:tr>
      <w:tr w:rsidR="00206C26" w:rsidRPr="00A25A74" w:rsidTr="0092120E">
        <w:trPr>
          <w:gridAfter w:val="4"/>
          <w:wAfter w:w="1671" w:type="pct"/>
          <w:trHeight w:val="291"/>
        </w:trPr>
        <w:tc>
          <w:tcPr>
            <w:tcW w:w="595" w:type="pct"/>
          </w:tcPr>
          <w:p w:rsidR="00206C26" w:rsidRPr="00A25A74" w:rsidRDefault="00E7299A" w:rsidP="0092120E">
            <w:pPr>
              <w:spacing w:line="276" w:lineRule="auto"/>
              <w:contextualSpacing/>
              <w:rPr>
                <w:rFonts w:asciiTheme="minorHAnsi" w:hAnsiTheme="minorHAnsi" w:cstheme="minorHAnsi"/>
                <w:szCs w:val="20"/>
              </w:rPr>
            </w:pPr>
            <w:r>
              <w:rPr>
                <w:rFonts w:asciiTheme="minorHAnsi" w:hAnsiTheme="minorHAnsi" w:cstheme="minorHAnsi"/>
                <w:szCs w:val="20"/>
              </w:rPr>
              <w:t>Metoda skanowania</w:t>
            </w:r>
          </w:p>
        </w:tc>
        <w:tc>
          <w:tcPr>
            <w:tcW w:w="1469" w:type="pct"/>
          </w:tcPr>
          <w:p w:rsidR="00206C26" w:rsidRPr="00A25A74" w:rsidRDefault="00E7299A" w:rsidP="0092120E">
            <w:pPr>
              <w:widowControl/>
              <w:autoSpaceDE/>
              <w:autoSpaceDN/>
              <w:spacing w:line="276" w:lineRule="auto"/>
              <w:contextualSpacing/>
              <w:rPr>
                <w:rFonts w:asciiTheme="minorHAnsi" w:hAnsiTheme="minorHAnsi" w:cstheme="minorHAnsi"/>
                <w:szCs w:val="20"/>
              </w:rPr>
            </w:pPr>
            <w:r>
              <w:rPr>
                <w:rFonts w:asciiTheme="minorHAnsi" w:hAnsiTheme="minorHAnsi" w:cstheme="minorHAnsi"/>
                <w:szCs w:val="20"/>
              </w:rPr>
              <w:t>automatyczna</w:t>
            </w:r>
          </w:p>
        </w:tc>
        <w:tc>
          <w:tcPr>
            <w:tcW w:w="1265" w:type="pct"/>
          </w:tcPr>
          <w:p w:rsidR="00206C26" w:rsidRPr="00A25A74" w:rsidRDefault="00206C26" w:rsidP="0092120E">
            <w:pPr>
              <w:spacing w:line="276" w:lineRule="auto"/>
              <w:contextualSpacing/>
              <w:rPr>
                <w:rFonts w:asciiTheme="minorHAnsi" w:hAnsiTheme="minorHAnsi" w:cstheme="minorHAnsi"/>
                <w:szCs w:val="20"/>
              </w:rPr>
            </w:pPr>
          </w:p>
        </w:tc>
      </w:tr>
      <w:tr w:rsidR="00206C26" w:rsidRPr="00111A6B" w:rsidTr="0092120E">
        <w:trPr>
          <w:gridAfter w:val="4"/>
          <w:wAfter w:w="1671" w:type="pct"/>
          <w:trHeight w:val="291"/>
        </w:trPr>
        <w:tc>
          <w:tcPr>
            <w:tcW w:w="595" w:type="pct"/>
          </w:tcPr>
          <w:p w:rsidR="00206C26" w:rsidRPr="00A25A74" w:rsidRDefault="00E7299A" w:rsidP="0092120E">
            <w:pPr>
              <w:spacing w:line="276" w:lineRule="auto"/>
              <w:contextualSpacing/>
              <w:rPr>
                <w:rFonts w:asciiTheme="minorHAnsi" w:hAnsiTheme="minorHAnsi" w:cstheme="minorHAnsi"/>
                <w:szCs w:val="20"/>
              </w:rPr>
            </w:pPr>
            <w:r>
              <w:rPr>
                <w:rFonts w:asciiTheme="minorHAnsi" w:hAnsiTheme="minorHAnsi" w:cstheme="minorHAnsi"/>
                <w:szCs w:val="20"/>
              </w:rPr>
              <w:t xml:space="preserve">Kąt skanowania </w:t>
            </w:r>
          </w:p>
        </w:tc>
        <w:tc>
          <w:tcPr>
            <w:tcW w:w="1469" w:type="pct"/>
          </w:tcPr>
          <w:p w:rsidR="00206C26" w:rsidRPr="0032255E" w:rsidRDefault="00E7299A" w:rsidP="00111A6B">
            <w:pPr>
              <w:rPr>
                <w:rFonts w:asciiTheme="minorHAnsi" w:hAnsiTheme="minorHAnsi" w:cstheme="minorHAnsi"/>
                <w:szCs w:val="20"/>
              </w:rPr>
            </w:pPr>
            <w:r>
              <w:rPr>
                <w:rFonts w:asciiTheme="minorHAnsi" w:hAnsiTheme="minorHAnsi" w:cstheme="minorHAnsi"/>
                <w:szCs w:val="20"/>
              </w:rPr>
              <w:t>Kąt nachylenia 90</w:t>
            </w:r>
            <w:r w:rsidRPr="00E7299A">
              <w:rPr>
                <w:rFonts w:asciiTheme="minorHAnsi" w:hAnsiTheme="minorHAnsi" w:cstheme="minorHAnsi"/>
                <w:szCs w:val="20"/>
                <w:vertAlign w:val="superscript"/>
              </w:rPr>
              <w:t>0</w:t>
            </w:r>
          </w:p>
        </w:tc>
        <w:tc>
          <w:tcPr>
            <w:tcW w:w="1265" w:type="pct"/>
          </w:tcPr>
          <w:p w:rsidR="00206C26" w:rsidRPr="0032255E" w:rsidRDefault="00206C26" w:rsidP="0092120E">
            <w:pPr>
              <w:spacing w:line="276" w:lineRule="auto"/>
              <w:contextualSpacing/>
              <w:rPr>
                <w:rFonts w:asciiTheme="minorHAnsi" w:hAnsiTheme="minorHAnsi" w:cstheme="minorHAnsi"/>
                <w:szCs w:val="20"/>
              </w:rPr>
            </w:pPr>
          </w:p>
        </w:tc>
      </w:tr>
      <w:tr w:rsidR="00206C26" w:rsidRPr="00A25A74" w:rsidTr="0092120E">
        <w:trPr>
          <w:gridAfter w:val="4"/>
          <w:wAfter w:w="1671" w:type="pct"/>
          <w:trHeight w:val="291"/>
        </w:trPr>
        <w:tc>
          <w:tcPr>
            <w:tcW w:w="595" w:type="pct"/>
          </w:tcPr>
          <w:p w:rsidR="00206C26" w:rsidRPr="00A25A74" w:rsidRDefault="00E7299A" w:rsidP="0092120E">
            <w:pPr>
              <w:spacing w:line="276" w:lineRule="auto"/>
              <w:contextualSpacing/>
              <w:rPr>
                <w:rFonts w:asciiTheme="minorHAnsi" w:hAnsiTheme="minorHAnsi" w:cstheme="minorHAnsi"/>
                <w:szCs w:val="20"/>
              </w:rPr>
            </w:pPr>
            <w:r>
              <w:rPr>
                <w:rFonts w:asciiTheme="minorHAnsi" w:hAnsiTheme="minorHAnsi" w:cstheme="minorHAnsi"/>
                <w:szCs w:val="20"/>
              </w:rPr>
              <w:t>Szybkość odczytu</w:t>
            </w:r>
          </w:p>
        </w:tc>
        <w:tc>
          <w:tcPr>
            <w:tcW w:w="1469" w:type="pct"/>
          </w:tcPr>
          <w:p w:rsidR="00206C26" w:rsidRPr="00A25A74" w:rsidRDefault="00E7299A" w:rsidP="0092120E">
            <w:pPr>
              <w:rPr>
                <w:rFonts w:asciiTheme="minorHAnsi" w:hAnsiTheme="minorHAnsi" w:cstheme="minorHAnsi"/>
                <w:szCs w:val="20"/>
              </w:rPr>
            </w:pPr>
            <w:r>
              <w:rPr>
                <w:rFonts w:asciiTheme="minorHAnsi" w:hAnsiTheme="minorHAnsi" w:cstheme="minorHAnsi"/>
                <w:szCs w:val="20"/>
              </w:rPr>
              <w:t>1400 razy/sekunda</w:t>
            </w:r>
          </w:p>
        </w:tc>
        <w:tc>
          <w:tcPr>
            <w:tcW w:w="1265" w:type="pct"/>
          </w:tcPr>
          <w:p w:rsidR="00206C26" w:rsidRPr="00A25A74" w:rsidRDefault="00206C26" w:rsidP="0092120E">
            <w:pPr>
              <w:spacing w:line="276" w:lineRule="auto"/>
              <w:contextualSpacing/>
              <w:rPr>
                <w:rFonts w:asciiTheme="minorHAnsi" w:hAnsiTheme="minorHAnsi" w:cstheme="minorHAnsi"/>
                <w:szCs w:val="20"/>
              </w:rPr>
            </w:pPr>
          </w:p>
        </w:tc>
      </w:tr>
      <w:tr w:rsidR="00206C26" w:rsidRPr="00AD01F6" w:rsidTr="0092120E">
        <w:trPr>
          <w:gridAfter w:val="4"/>
          <w:wAfter w:w="1671" w:type="pct"/>
          <w:trHeight w:val="291"/>
        </w:trPr>
        <w:tc>
          <w:tcPr>
            <w:tcW w:w="595" w:type="pct"/>
          </w:tcPr>
          <w:p w:rsidR="00206C26" w:rsidRPr="00A25A74" w:rsidRDefault="00F27BED" w:rsidP="0092120E">
            <w:pPr>
              <w:spacing w:line="276" w:lineRule="auto"/>
              <w:contextualSpacing/>
              <w:rPr>
                <w:rFonts w:asciiTheme="minorHAnsi" w:hAnsiTheme="minorHAnsi" w:cstheme="minorHAnsi"/>
                <w:szCs w:val="20"/>
              </w:rPr>
            </w:pPr>
            <w:r>
              <w:rPr>
                <w:rFonts w:asciiTheme="minorHAnsi" w:hAnsiTheme="minorHAnsi" w:cstheme="minorHAnsi"/>
                <w:szCs w:val="20"/>
              </w:rPr>
              <w:t>Odczytywane kody</w:t>
            </w:r>
          </w:p>
        </w:tc>
        <w:tc>
          <w:tcPr>
            <w:tcW w:w="1469" w:type="pct"/>
          </w:tcPr>
          <w:p w:rsidR="00206C26" w:rsidRPr="00F27BED" w:rsidRDefault="00F27BED" w:rsidP="00111A6B">
            <w:pPr>
              <w:widowControl/>
              <w:autoSpaceDE/>
              <w:autoSpaceDN/>
              <w:spacing w:line="276" w:lineRule="auto"/>
              <w:contextualSpacing/>
              <w:rPr>
                <w:rFonts w:asciiTheme="minorHAnsi" w:hAnsiTheme="minorHAnsi" w:cstheme="minorHAnsi"/>
                <w:szCs w:val="20"/>
                <w:lang w:val="en-US"/>
              </w:rPr>
            </w:pPr>
            <w:r w:rsidRPr="00F27BED">
              <w:rPr>
                <w:rFonts w:asciiTheme="minorHAnsi" w:hAnsiTheme="minorHAnsi" w:cstheme="minorHAnsi"/>
                <w:szCs w:val="20"/>
                <w:lang w:val="en-US"/>
              </w:rPr>
              <w:t xml:space="preserve">UP/EAN, UPC/EAN whit Supplemental, UCC/EAN 128, Code 39, Code 39 Full </w:t>
            </w:r>
            <w:r>
              <w:rPr>
                <w:rFonts w:asciiTheme="minorHAnsi" w:hAnsiTheme="minorHAnsi" w:cstheme="minorHAnsi"/>
                <w:szCs w:val="20"/>
                <w:lang w:val="en-US"/>
              </w:rPr>
              <w:t xml:space="preserve">ASCII, </w:t>
            </w:r>
            <w:proofErr w:type="spellStart"/>
            <w:r>
              <w:rPr>
                <w:rFonts w:asciiTheme="minorHAnsi" w:hAnsiTheme="minorHAnsi" w:cstheme="minorHAnsi"/>
                <w:szCs w:val="20"/>
                <w:lang w:val="en-US"/>
              </w:rPr>
              <w:t>Trioptic</w:t>
            </w:r>
            <w:proofErr w:type="spellEnd"/>
            <w:r>
              <w:rPr>
                <w:rFonts w:asciiTheme="minorHAnsi" w:hAnsiTheme="minorHAnsi" w:cstheme="minorHAnsi"/>
                <w:szCs w:val="20"/>
                <w:lang w:val="en-US"/>
              </w:rPr>
              <w:t xml:space="preserve"> Code 39, Code 128, Code 128 Full ASCII, </w:t>
            </w:r>
            <w:proofErr w:type="spellStart"/>
            <w:r>
              <w:rPr>
                <w:rFonts w:asciiTheme="minorHAnsi" w:hAnsiTheme="minorHAnsi" w:cstheme="minorHAnsi"/>
                <w:szCs w:val="20"/>
                <w:lang w:val="en-US"/>
              </w:rPr>
              <w:t>Codabar</w:t>
            </w:r>
            <w:proofErr w:type="spellEnd"/>
            <w:r>
              <w:rPr>
                <w:rFonts w:asciiTheme="minorHAnsi" w:hAnsiTheme="minorHAnsi" w:cstheme="minorHAnsi"/>
                <w:szCs w:val="20"/>
                <w:lang w:val="en-US"/>
              </w:rPr>
              <w:t>, Interleaved 2 of 5, Discrete 2 of 5, Code 93, MSI, Code 11, RSS variants</w:t>
            </w:r>
          </w:p>
        </w:tc>
        <w:tc>
          <w:tcPr>
            <w:tcW w:w="1265" w:type="pct"/>
          </w:tcPr>
          <w:p w:rsidR="00206C26" w:rsidRPr="00F27BED" w:rsidRDefault="00206C26" w:rsidP="0092120E">
            <w:pPr>
              <w:spacing w:line="276" w:lineRule="auto"/>
              <w:contextualSpacing/>
              <w:rPr>
                <w:rFonts w:asciiTheme="minorHAnsi" w:hAnsiTheme="minorHAnsi" w:cstheme="minorHAnsi"/>
                <w:szCs w:val="20"/>
                <w:lang w:val="en-US"/>
              </w:rPr>
            </w:pPr>
          </w:p>
        </w:tc>
      </w:tr>
      <w:tr w:rsidR="00206C26" w:rsidRPr="00F27BED" w:rsidTr="0092120E">
        <w:trPr>
          <w:gridAfter w:val="4"/>
          <w:wAfter w:w="1671" w:type="pct"/>
          <w:trHeight w:val="291"/>
        </w:trPr>
        <w:tc>
          <w:tcPr>
            <w:tcW w:w="595" w:type="pct"/>
          </w:tcPr>
          <w:p w:rsidR="00206C26" w:rsidRPr="00F27BED" w:rsidRDefault="00F27BED" w:rsidP="0092120E">
            <w:pPr>
              <w:spacing w:line="276" w:lineRule="auto"/>
              <w:contextualSpacing/>
              <w:rPr>
                <w:rFonts w:asciiTheme="minorHAnsi" w:hAnsiTheme="minorHAnsi" w:cstheme="minorHAnsi"/>
                <w:szCs w:val="20"/>
                <w:lang w:val="en-US"/>
              </w:rPr>
            </w:pPr>
            <w:proofErr w:type="spellStart"/>
            <w:r>
              <w:rPr>
                <w:rFonts w:asciiTheme="minorHAnsi" w:hAnsiTheme="minorHAnsi" w:cstheme="minorHAnsi"/>
                <w:szCs w:val="20"/>
                <w:lang w:val="en-US"/>
              </w:rPr>
              <w:t>Interfejs</w:t>
            </w:r>
            <w:proofErr w:type="spellEnd"/>
          </w:p>
        </w:tc>
        <w:tc>
          <w:tcPr>
            <w:tcW w:w="1469" w:type="pct"/>
          </w:tcPr>
          <w:p w:rsidR="00206C26" w:rsidRPr="00F27BED" w:rsidRDefault="00F27BED" w:rsidP="0092120E">
            <w:pPr>
              <w:widowControl/>
              <w:autoSpaceDE/>
              <w:autoSpaceDN/>
              <w:spacing w:line="276" w:lineRule="auto"/>
              <w:contextualSpacing/>
              <w:rPr>
                <w:rFonts w:asciiTheme="minorHAnsi" w:hAnsiTheme="minorHAnsi" w:cstheme="minorHAnsi"/>
                <w:szCs w:val="20"/>
                <w:lang w:val="en-US"/>
              </w:rPr>
            </w:pPr>
            <w:r>
              <w:rPr>
                <w:rFonts w:asciiTheme="minorHAnsi" w:hAnsiTheme="minorHAnsi" w:cstheme="minorHAnsi"/>
                <w:szCs w:val="20"/>
                <w:lang w:val="en-US"/>
              </w:rPr>
              <w:t>USB, PS232, PS2</w:t>
            </w:r>
          </w:p>
        </w:tc>
        <w:tc>
          <w:tcPr>
            <w:tcW w:w="1265" w:type="pct"/>
          </w:tcPr>
          <w:p w:rsidR="00206C26" w:rsidRPr="00F27BED" w:rsidRDefault="00206C26" w:rsidP="0092120E">
            <w:pPr>
              <w:spacing w:line="276" w:lineRule="auto"/>
              <w:contextualSpacing/>
              <w:rPr>
                <w:rFonts w:asciiTheme="minorHAnsi" w:hAnsiTheme="minorHAnsi" w:cstheme="minorHAnsi"/>
                <w:szCs w:val="20"/>
                <w:lang w:val="en-US"/>
              </w:rPr>
            </w:pPr>
          </w:p>
        </w:tc>
      </w:tr>
      <w:tr w:rsidR="00206C26" w:rsidRPr="00A25A74" w:rsidTr="0092120E">
        <w:trPr>
          <w:gridAfter w:val="4"/>
          <w:wAfter w:w="1671" w:type="pct"/>
          <w:trHeight w:val="291"/>
        </w:trPr>
        <w:tc>
          <w:tcPr>
            <w:tcW w:w="595" w:type="pct"/>
          </w:tcPr>
          <w:p w:rsidR="00206C26" w:rsidRPr="00A25A74" w:rsidRDefault="00206C26" w:rsidP="0092120E">
            <w:pPr>
              <w:rPr>
                <w:rFonts w:asciiTheme="minorHAnsi" w:hAnsiTheme="minorHAnsi" w:cstheme="minorHAnsi"/>
                <w:szCs w:val="20"/>
              </w:rPr>
            </w:pPr>
            <w:r w:rsidRPr="00A25A74">
              <w:rPr>
                <w:rFonts w:asciiTheme="minorHAnsi" w:hAnsiTheme="minorHAnsi" w:cstheme="minorHAnsi"/>
                <w:szCs w:val="20"/>
              </w:rPr>
              <w:t>Gwarancja</w:t>
            </w:r>
          </w:p>
        </w:tc>
        <w:tc>
          <w:tcPr>
            <w:tcW w:w="1469" w:type="pct"/>
          </w:tcPr>
          <w:p w:rsidR="00206C26" w:rsidRPr="00A25A74" w:rsidRDefault="002E5CE3" w:rsidP="0092120E">
            <w:pPr>
              <w:spacing w:line="276" w:lineRule="auto"/>
              <w:contextualSpacing/>
              <w:rPr>
                <w:rFonts w:asciiTheme="minorHAnsi" w:hAnsiTheme="minorHAnsi" w:cstheme="minorHAnsi"/>
                <w:szCs w:val="20"/>
              </w:rPr>
            </w:pPr>
            <w:r>
              <w:rPr>
                <w:rFonts w:asciiTheme="minorHAnsi" w:hAnsiTheme="minorHAnsi" w:cstheme="minorHAnsi"/>
                <w:szCs w:val="20"/>
              </w:rPr>
              <w:t>Minimum 36 miesięcy</w:t>
            </w:r>
            <w:r w:rsidR="00206C26" w:rsidRPr="00A25A74">
              <w:rPr>
                <w:rFonts w:asciiTheme="minorHAnsi" w:hAnsiTheme="minorHAnsi" w:cstheme="minorHAnsi"/>
                <w:szCs w:val="20"/>
              </w:rPr>
              <w:t>, czas reakcji 2 dni robocze.</w:t>
            </w:r>
            <w:r>
              <w:rPr>
                <w:rFonts w:asciiTheme="minorHAnsi" w:hAnsiTheme="minorHAnsi" w:cstheme="minorHAnsi"/>
                <w:szCs w:val="20"/>
              </w:rPr>
              <w:t xml:space="preserve"> </w:t>
            </w:r>
            <w:r w:rsidR="00206C26" w:rsidRPr="00A25A74">
              <w:rPr>
                <w:rFonts w:asciiTheme="minorHAnsi" w:hAnsiTheme="minorHAnsi" w:cstheme="minorHAnsi"/>
                <w:szCs w:val="20"/>
              </w:rPr>
              <w:t>Maksymalny czas naprawy do 5 dni roboczych.</w:t>
            </w:r>
            <w:r>
              <w:rPr>
                <w:rFonts w:asciiTheme="minorHAnsi" w:hAnsiTheme="minorHAnsi" w:cstheme="minorHAnsi"/>
                <w:szCs w:val="20"/>
              </w:rPr>
              <w:t xml:space="preserve"> </w:t>
            </w:r>
            <w:r w:rsidR="00206C26" w:rsidRPr="00A25A74">
              <w:rPr>
                <w:rFonts w:asciiTheme="minorHAnsi" w:hAnsiTheme="minorHAnsi" w:cstheme="minorHAnsi"/>
                <w:szCs w:val="20"/>
              </w:rPr>
              <w:t>Gwarancja świadczona na miejscu u Zamawiającego lub w standardzie wysyłkowym.</w:t>
            </w:r>
          </w:p>
          <w:p w:rsidR="00206C26" w:rsidRPr="00A25A74" w:rsidRDefault="00206C26" w:rsidP="0092120E">
            <w:pPr>
              <w:spacing w:line="276" w:lineRule="auto"/>
              <w:contextualSpacing/>
              <w:rPr>
                <w:rFonts w:asciiTheme="minorHAnsi" w:hAnsiTheme="minorHAnsi" w:cstheme="minorHAnsi"/>
                <w:szCs w:val="20"/>
              </w:rPr>
            </w:pPr>
            <w:r w:rsidRPr="00A25A74">
              <w:rPr>
                <w:rFonts w:asciiTheme="minorHAnsi" w:hAnsiTheme="minorHAnsi" w:cstheme="minorHAnsi"/>
                <w:szCs w:val="20"/>
              </w:rPr>
              <w:t xml:space="preserve">W przypadku napraw realizowanych </w:t>
            </w:r>
            <w:r w:rsidRPr="00A25A74">
              <w:rPr>
                <w:rFonts w:asciiTheme="minorHAnsi" w:hAnsiTheme="minorHAnsi" w:cstheme="minorHAnsi"/>
                <w:szCs w:val="20"/>
              </w:rPr>
              <w:lastRenderedPageBreak/>
              <w:t>wysyłkowo koszt transportu od i do serwisu ponosi producent lub wykonawca.</w:t>
            </w:r>
          </w:p>
          <w:p w:rsidR="002E5CE3" w:rsidRDefault="002E5CE3" w:rsidP="002E5CE3">
            <w:pPr>
              <w:spacing w:line="276" w:lineRule="auto"/>
              <w:rPr>
                <w:rFonts w:asciiTheme="minorHAnsi" w:hAnsiTheme="minorHAnsi" w:cstheme="minorHAnsi"/>
              </w:rPr>
            </w:pPr>
            <w:r>
              <w:rPr>
                <w:rFonts w:asciiTheme="minorHAnsi" w:hAnsiTheme="minorHAnsi" w:cstheme="minorHAnsi"/>
              </w:rPr>
              <w:t>Serwis urządzeń musi byś realizowany przez producenta lub</w:t>
            </w:r>
          </w:p>
          <w:p w:rsidR="00206C26" w:rsidRPr="00A25A74" w:rsidRDefault="002E5CE3" w:rsidP="002E5CE3">
            <w:pPr>
              <w:spacing w:line="276" w:lineRule="auto"/>
              <w:rPr>
                <w:rFonts w:asciiTheme="minorHAnsi" w:hAnsiTheme="minorHAnsi" w:cstheme="minorHAnsi"/>
                <w:szCs w:val="20"/>
              </w:rPr>
            </w:pPr>
            <w:r>
              <w:rPr>
                <w:rFonts w:asciiTheme="minorHAnsi" w:hAnsiTheme="minorHAnsi" w:cstheme="minorHAnsi"/>
              </w:rPr>
              <w:t xml:space="preserve">autoryzowanego partnera serwisowego producenta – </w:t>
            </w:r>
            <w:r>
              <w:rPr>
                <w:rFonts w:asciiTheme="minorHAnsi" w:hAnsiTheme="minorHAnsi" w:cstheme="minorHAnsi"/>
                <w:b/>
              </w:rPr>
              <w:t>wymagane oświadczenie Wykonawcy potwierdzające, że serwis będzie realizowany przez Producenta lub autoryzowanego partnera serwisowego producenta (należy dołączyć do oferty)</w:t>
            </w:r>
          </w:p>
        </w:tc>
        <w:tc>
          <w:tcPr>
            <w:tcW w:w="1265" w:type="pct"/>
          </w:tcPr>
          <w:p w:rsidR="00206C26" w:rsidRPr="00A25A74" w:rsidRDefault="00206C26" w:rsidP="0092120E">
            <w:pPr>
              <w:spacing w:line="276" w:lineRule="auto"/>
              <w:contextualSpacing/>
              <w:rPr>
                <w:rFonts w:asciiTheme="minorHAnsi" w:hAnsiTheme="minorHAnsi" w:cstheme="minorHAnsi"/>
                <w:szCs w:val="20"/>
              </w:rPr>
            </w:pPr>
          </w:p>
        </w:tc>
      </w:tr>
    </w:tbl>
    <w:p w:rsidR="000F2B0B" w:rsidRPr="00E02665" w:rsidRDefault="000F2B0B" w:rsidP="000F2B0B">
      <w:pPr>
        <w:jc w:val="both"/>
        <w:rPr>
          <w:rFonts w:asciiTheme="minorHAnsi" w:hAnsiTheme="minorHAnsi" w:cstheme="minorHAnsi"/>
        </w:rPr>
      </w:pPr>
      <w:r w:rsidRPr="00E02665">
        <w:rPr>
          <w:rFonts w:asciiTheme="minorHAnsi" w:hAnsiTheme="minorHAnsi" w:cstheme="minorHAnsi"/>
        </w:rPr>
        <w:lastRenderedPageBreak/>
        <w:t>Sprzęt musi być nowy wyprodukowany nie wcześniej niż w 2021 r. pochodzący z oficjalnej polskiej dystrybucji.</w:t>
      </w:r>
    </w:p>
    <w:p w:rsidR="008B5E01" w:rsidRDefault="008B5E01" w:rsidP="008B5E01">
      <w:pPr>
        <w:widowControl/>
        <w:adjustRightInd w:val="0"/>
        <w:rPr>
          <w:rFonts w:asciiTheme="minorHAnsi" w:hAnsiTheme="minorHAnsi" w:cstheme="minorHAnsi"/>
          <w:b/>
        </w:rPr>
      </w:pPr>
    </w:p>
    <w:p w:rsidR="00206C26" w:rsidRPr="008B5E01" w:rsidRDefault="008B5E01" w:rsidP="008B5E01">
      <w:pPr>
        <w:widowControl/>
        <w:adjustRightInd w:val="0"/>
        <w:rPr>
          <w:rFonts w:asciiTheme="minorHAnsi" w:eastAsiaTheme="minorHAnsi" w:hAnsiTheme="minorHAnsi" w:cstheme="minorHAnsi"/>
          <w:b/>
          <w:bCs/>
        </w:rPr>
      </w:pPr>
      <w:r w:rsidRPr="00E02665">
        <w:rPr>
          <w:rFonts w:asciiTheme="minorHAnsi" w:hAnsiTheme="minorHAnsi" w:cstheme="minorHAnsi"/>
          <w:b/>
        </w:rPr>
        <w:t xml:space="preserve">Dostawa </w:t>
      </w:r>
      <w:r w:rsidR="00E7299A">
        <w:rPr>
          <w:rFonts w:asciiTheme="minorHAnsi" w:hAnsiTheme="minorHAnsi" w:cstheme="minorHAnsi"/>
          <w:b/>
        </w:rPr>
        <w:t>4</w:t>
      </w:r>
      <w:r w:rsidRPr="00E02665">
        <w:rPr>
          <w:rFonts w:asciiTheme="minorHAnsi" w:hAnsiTheme="minorHAnsi" w:cstheme="minorHAnsi"/>
          <w:b/>
        </w:rPr>
        <w:t xml:space="preserve"> szt.</w:t>
      </w:r>
      <w:r>
        <w:rPr>
          <w:rFonts w:asciiTheme="minorHAnsi" w:hAnsiTheme="minorHAnsi" w:cstheme="minorHAnsi"/>
        </w:rPr>
        <w:t xml:space="preserve"> drukarek kodów</w:t>
      </w:r>
      <w:r w:rsidRPr="00E02665">
        <w:rPr>
          <w:rFonts w:asciiTheme="minorHAnsi" w:hAnsiTheme="minorHAnsi" w:cstheme="minorHAnsi"/>
        </w:rPr>
        <w:t>:</w:t>
      </w:r>
    </w:p>
    <w:tbl>
      <w:tblPr>
        <w:tblStyle w:val="Tabela-Siatka"/>
        <w:tblW w:w="4656" w:type="pct"/>
        <w:tblLook w:val="04A0" w:firstRow="1" w:lastRow="0" w:firstColumn="1" w:lastColumn="0" w:noHBand="0" w:noVBand="1"/>
      </w:tblPr>
      <w:tblGrid>
        <w:gridCol w:w="1666"/>
        <w:gridCol w:w="4253"/>
        <w:gridCol w:w="3681"/>
        <w:gridCol w:w="914"/>
        <w:gridCol w:w="911"/>
        <w:gridCol w:w="911"/>
        <w:gridCol w:w="906"/>
      </w:tblGrid>
      <w:tr w:rsidR="008B5E01" w:rsidRPr="00E02665" w:rsidTr="0092120E">
        <w:tc>
          <w:tcPr>
            <w:tcW w:w="629" w:type="pct"/>
          </w:tcPr>
          <w:p w:rsidR="008B5E01" w:rsidRPr="00E02665" w:rsidRDefault="008B5E01" w:rsidP="0092120E">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606" w:type="pct"/>
          </w:tcPr>
          <w:p w:rsidR="008B5E01" w:rsidRPr="00E02665" w:rsidRDefault="008B5E01"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390" w:type="pct"/>
          </w:tcPr>
          <w:p w:rsidR="008B5E01" w:rsidRPr="00E02665" w:rsidRDefault="008B5E01"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8B5E01" w:rsidRPr="00E02665" w:rsidRDefault="008B5E01"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8B5E01" w:rsidRPr="00E02665" w:rsidRDefault="008B5E01"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45" w:type="pct"/>
          </w:tcPr>
          <w:p w:rsidR="008B5E01" w:rsidRPr="00E02665" w:rsidRDefault="008B5E01"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Ilość</w:t>
            </w:r>
          </w:p>
        </w:tc>
        <w:tc>
          <w:tcPr>
            <w:tcW w:w="344" w:type="pct"/>
          </w:tcPr>
          <w:p w:rsidR="008B5E01" w:rsidRPr="00E02665" w:rsidRDefault="008B5E01"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44" w:type="pct"/>
          </w:tcPr>
          <w:p w:rsidR="008B5E01" w:rsidRPr="00E02665" w:rsidRDefault="008B5E01"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8B5E01" w:rsidRPr="00E02665" w:rsidRDefault="008B5E01"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42" w:type="pct"/>
          </w:tcPr>
          <w:p w:rsidR="008B5E01" w:rsidRPr="00E02665" w:rsidRDefault="008B5E01"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r>
      <w:tr w:rsidR="008B5E01" w:rsidRPr="00E02665" w:rsidTr="0092120E">
        <w:tc>
          <w:tcPr>
            <w:tcW w:w="629" w:type="pct"/>
          </w:tcPr>
          <w:p w:rsidR="008B5E01" w:rsidRPr="00E02665" w:rsidRDefault="008B5E01" w:rsidP="0092120E">
            <w:pPr>
              <w:spacing w:line="276" w:lineRule="auto"/>
              <w:contextualSpacing/>
              <w:jc w:val="center"/>
              <w:rPr>
                <w:rFonts w:asciiTheme="minorHAnsi" w:hAnsiTheme="minorHAnsi" w:cstheme="minorHAnsi"/>
                <w:b/>
              </w:rPr>
            </w:pPr>
            <w:r>
              <w:rPr>
                <w:rFonts w:asciiTheme="minorHAnsi" w:hAnsiTheme="minorHAnsi" w:cstheme="minorHAnsi"/>
                <w:b/>
              </w:rPr>
              <w:t>Drukarka</w:t>
            </w:r>
          </w:p>
        </w:tc>
        <w:tc>
          <w:tcPr>
            <w:tcW w:w="1606" w:type="pct"/>
          </w:tcPr>
          <w:p w:rsidR="008B5E01" w:rsidRPr="00E02665" w:rsidRDefault="008B5E01" w:rsidP="0092120E">
            <w:pPr>
              <w:spacing w:line="276" w:lineRule="auto"/>
              <w:contextualSpacing/>
              <w:jc w:val="center"/>
              <w:rPr>
                <w:rFonts w:asciiTheme="minorHAnsi" w:hAnsiTheme="minorHAnsi" w:cstheme="minorHAnsi"/>
                <w:b/>
              </w:rPr>
            </w:pPr>
            <w:r w:rsidRPr="00E02665">
              <w:rPr>
                <w:rFonts w:asciiTheme="minorHAnsi" w:hAnsiTheme="minorHAnsi" w:cstheme="minorHAnsi"/>
                <w:b/>
              </w:rPr>
              <w:t>wyszczególnienie</w:t>
            </w:r>
          </w:p>
        </w:tc>
        <w:tc>
          <w:tcPr>
            <w:tcW w:w="1390" w:type="pct"/>
          </w:tcPr>
          <w:p w:rsidR="008B5E01" w:rsidRPr="00E02665" w:rsidRDefault="008B5E01" w:rsidP="0092120E">
            <w:pPr>
              <w:spacing w:line="276" w:lineRule="auto"/>
              <w:contextualSpacing/>
              <w:rPr>
                <w:rFonts w:asciiTheme="minorHAnsi" w:hAnsiTheme="minorHAnsi" w:cstheme="minorHAnsi"/>
              </w:rPr>
            </w:pPr>
          </w:p>
        </w:tc>
        <w:tc>
          <w:tcPr>
            <w:tcW w:w="345" w:type="pct"/>
          </w:tcPr>
          <w:p w:rsidR="008B5E01" w:rsidRPr="00E02665" w:rsidRDefault="008B5E01" w:rsidP="0092120E">
            <w:pPr>
              <w:spacing w:line="276" w:lineRule="auto"/>
              <w:contextualSpacing/>
              <w:rPr>
                <w:rFonts w:asciiTheme="minorHAnsi" w:hAnsiTheme="minorHAnsi" w:cstheme="minorHAnsi"/>
              </w:rPr>
            </w:pPr>
            <w:r>
              <w:rPr>
                <w:rFonts w:asciiTheme="minorHAnsi" w:hAnsiTheme="minorHAnsi" w:cstheme="minorHAnsi"/>
              </w:rPr>
              <w:t>3</w:t>
            </w:r>
          </w:p>
        </w:tc>
        <w:tc>
          <w:tcPr>
            <w:tcW w:w="344" w:type="pct"/>
          </w:tcPr>
          <w:p w:rsidR="008B5E01" w:rsidRPr="00E02665" w:rsidRDefault="008B5E01" w:rsidP="0092120E">
            <w:pPr>
              <w:spacing w:line="276" w:lineRule="auto"/>
              <w:contextualSpacing/>
              <w:rPr>
                <w:rFonts w:asciiTheme="minorHAnsi" w:hAnsiTheme="minorHAnsi" w:cstheme="minorHAnsi"/>
              </w:rPr>
            </w:pPr>
            <w:r w:rsidRPr="00E02665">
              <w:rPr>
                <w:rFonts w:asciiTheme="minorHAnsi" w:hAnsiTheme="minorHAnsi" w:cstheme="minorHAnsi"/>
              </w:rPr>
              <w:t>23%</w:t>
            </w:r>
          </w:p>
        </w:tc>
        <w:tc>
          <w:tcPr>
            <w:tcW w:w="344" w:type="pct"/>
          </w:tcPr>
          <w:p w:rsidR="008B5E01" w:rsidRPr="00E02665" w:rsidRDefault="008B5E01" w:rsidP="0092120E">
            <w:pPr>
              <w:spacing w:line="276" w:lineRule="auto"/>
              <w:contextualSpacing/>
              <w:rPr>
                <w:rFonts w:asciiTheme="minorHAnsi" w:hAnsiTheme="minorHAnsi" w:cstheme="minorHAnsi"/>
              </w:rPr>
            </w:pPr>
          </w:p>
        </w:tc>
        <w:tc>
          <w:tcPr>
            <w:tcW w:w="342"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vAlign w:val="center"/>
          </w:tcPr>
          <w:p w:rsidR="008B5E01" w:rsidRPr="00E02665" w:rsidRDefault="008B5E01"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Przeznaczenie</w:t>
            </w:r>
          </w:p>
        </w:tc>
        <w:tc>
          <w:tcPr>
            <w:tcW w:w="1606" w:type="pct"/>
            <w:vAlign w:val="center"/>
          </w:tcPr>
          <w:p w:rsidR="008B5E01" w:rsidRPr="00E02665" w:rsidRDefault="000F2B0B" w:rsidP="0092120E">
            <w:pPr>
              <w:spacing w:after="75"/>
              <w:jc w:val="center"/>
              <w:rPr>
                <w:rFonts w:asciiTheme="minorHAnsi" w:eastAsia="Times New Roman" w:hAnsiTheme="minorHAnsi" w:cstheme="minorHAnsi"/>
                <w:color w:val="000000"/>
                <w:sz w:val="20"/>
                <w:szCs w:val="20"/>
                <w:lang w:eastAsia="az-Cyrl-AZ"/>
              </w:rPr>
            </w:pPr>
            <w:r>
              <w:rPr>
                <w:rFonts w:asciiTheme="minorHAnsi" w:hAnsiTheme="minorHAnsi" w:cstheme="minorHAnsi"/>
                <w:szCs w:val="20"/>
              </w:rPr>
              <w:t>do Biblioteki i Czytelni</w:t>
            </w:r>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vAlign w:val="center"/>
          </w:tcPr>
          <w:p w:rsidR="008B5E01" w:rsidRPr="00E02665" w:rsidRDefault="008B5E01"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Technologia druku</w:t>
            </w:r>
          </w:p>
        </w:tc>
        <w:tc>
          <w:tcPr>
            <w:tcW w:w="1606" w:type="pct"/>
            <w:vAlign w:val="center"/>
          </w:tcPr>
          <w:p w:rsidR="008B5E01" w:rsidRPr="00E02665"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Termiczny/</w:t>
            </w:r>
            <w:proofErr w:type="spellStart"/>
            <w:r>
              <w:rPr>
                <w:rFonts w:asciiTheme="minorHAnsi" w:eastAsia="Times New Roman" w:hAnsiTheme="minorHAnsi" w:cstheme="minorHAnsi"/>
                <w:color w:val="000000"/>
                <w:sz w:val="20"/>
                <w:szCs w:val="20"/>
                <w:lang w:eastAsia="az-Cyrl-AZ"/>
              </w:rPr>
              <w:t>termotransferowy</w:t>
            </w:r>
            <w:proofErr w:type="spellEnd"/>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vAlign w:val="center"/>
          </w:tcPr>
          <w:p w:rsidR="008B5E01" w:rsidRPr="00E02665"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Rodz. drukowania</w:t>
            </w:r>
          </w:p>
        </w:tc>
        <w:tc>
          <w:tcPr>
            <w:tcW w:w="1606" w:type="pct"/>
            <w:vAlign w:val="center"/>
          </w:tcPr>
          <w:p w:rsidR="008B5E01" w:rsidRDefault="0092120E" w:rsidP="0092120E">
            <w:pPr>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 xml:space="preserve">203 </w:t>
            </w:r>
            <w:proofErr w:type="spellStart"/>
            <w:r>
              <w:rPr>
                <w:rFonts w:asciiTheme="minorHAnsi" w:eastAsia="Times New Roman" w:hAnsiTheme="minorHAnsi" w:cstheme="minorHAnsi"/>
                <w:color w:val="000000"/>
                <w:sz w:val="20"/>
                <w:szCs w:val="20"/>
                <w:lang w:eastAsia="az-Cyrl-AZ"/>
              </w:rPr>
              <w:t>dpi</w:t>
            </w:r>
            <w:proofErr w:type="spellEnd"/>
            <w:r>
              <w:rPr>
                <w:rFonts w:asciiTheme="minorHAnsi" w:eastAsia="Times New Roman" w:hAnsiTheme="minorHAnsi" w:cstheme="minorHAnsi"/>
                <w:color w:val="000000"/>
                <w:sz w:val="20"/>
                <w:szCs w:val="20"/>
                <w:lang w:eastAsia="az-Cyrl-AZ"/>
              </w:rPr>
              <w:t xml:space="preserve"> (8pkt/mm)</w:t>
            </w:r>
          </w:p>
          <w:p w:rsidR="008B5E01" w:rsidRPr="00E02665" w:rsidRDefault="008B5E01" w:rsidP="0092120E">
            <w:pPr>
              <w:rPr>
                <w:rFonts w:asciiTheme="minorHAnsi" w:eastAsia="Times New Roman" w:hAnsiTheme="minorHAnsi" w:cstheme="minorHAnsi"/>
                <w:color w:val="000000"/>
                <w:sz w:val="20"/>
                <w:szCs w:val="20"/>
                <w:lang w:eastAsia="az-Cyrl-AZ"/>
              </w:rPr>
            </w:pPr>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vAlign w:val="center"/>
          </w:tcPr>
          <w:p w:rsidR="008B5E01" w:rsidRPr="00E02665"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Prędkość drukowania</w:t>
            </w:r>
          </w:p>
        </w:tc>
        <w:tc>
          <w:tcPr>
            <w:tcW w:w="1606" w:type="pct"/>
            <w:vAlign w:val="center"/>
          </w:tcPr>
          <w:p w:rsidR="008B5E01" w:rsidRPr="0092120E" w:rsidRDefault="0092120E" w:rsidP="007F6AD0">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127 mm/s</w:t>
            </w:r>
          </w:p>
          <w:p w:rsidR="008B5E01" w:rsidRPr="0092120E" w:rsidRDefault="008B5E01" w:rsidP="0092120E">
            <w:pPr>
              <w:spacing w:after="75"/>
              <w:jc w:val="center"/>
              <w:rPr>
                <w:rFonts w:asciiTheme="minorHAnsi" w:eastAsia="Times New Roman" w:hAnsiTheme="minorHAnsi" w:cstheme="minorHAnsi"/>
                <w:color w:val="000000"/>
                <w:sz w:val="20"/>
                <w:szCs w:val="20"/>
                <w:lang w:eastAsia="az-Cyrl-AZ"/>
              </w:rPr>
            </w:pPr>
          </w:p>
        </w:tc>
        <w:tc>
          <w:tcPr>
            <w:tcW w:w="1390" w:type="pct"/>
          </w:tcPr>
          <w:p w:rsidR="008B5E01" w:rsidRPr="0092120E"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tcPr>
          <w:p w:rsidR="008B5E01" w:rsidRPr="00E02665"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maks. szer. druku</w:t>
            </w:r>
            <w:r w:rsidR="008B5E01" w:rsidRPr="00E02665">
              <w:rPr>
                <w:rFonts w:asciiTheme="minorHAnsi" w:eastAsia="Times New Roman" w:hAnsiTheme="minorHAnsi" w:cstheme="minorHAnsi"/>
                <w:color w:val="000000"/>
                <w:sz w:val="20"/>
                <w:szCs w:val="20"/>
                <w:lang w:eastAsia="az-Cyrl-AZ"/>
              </w:rPr>
              <w:t xml:space="preserve"> </w:t>
            </w:r>
          </w:p>
        </w:tc>
        <w:tc>
          <w:tcPr>
            <w:tcW w:w="1606" w:type="pct"/>
            <w:vAlign w:val="center"/>
          </w:tcPr>
          <w:p w:rsidR="008B5E01" w:rsidRPr="00E02665"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104mm</w:t>
            </w:r>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tcPr>
          <w:p w:rsidR="008B5E01" w:rsidRPr="00E02665"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maks. dł. druku</w:t>
            </w:r>
          </w:p>
        </w:tc>
        <w:tc>
          <w:tcPr>
            <w:tcW w:w="1606" w:type="pct"/>
            <w:vAlign w:val="center"/>
          </w:tcPr>
          <w:p w:rsidR="008B5E01" w:rsidRPr="00E02665" w:rsidRDefault="0092120E" w:rsidP="0092120E">
            <w:pPr>
              <w:spacing w:after="75"/>
              <w:rPr>
                <w:rFonts w:asciiTheme="minorHAnsi" w:eastAsia="Times New Roman" w:hAnsiTheme="minorHAnsi" w:cstheme="minorHAnsi"/>
                <w:color w:val="000000"/>
                <w:sz w:val="20"/>
                <w:szCs w:val="20"/>
                <w:lang w:eastAsia="az-Cyrl-AZ"/>
              </w:rPr>
            </w:pPr>
            <w:r>
              <w:rPr>
                <w:rFonts w:asciiTheme="minorHAnsi" w:hAnsiTheme="minorHAnsi" w:cstheme="minorHAnsi"/>
              </w:rPr>
              <w:t>990mm</w:t>
            </w:r>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tcPr>
          <w:p w:rsidR="008B5E01"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lastRenderedPageBreak/>
              <w:t>Min. szer. etykiety</w:t>
            </w:r>
          </w:p>
        </w:tc>
        <w:tc>
          <w:tcPr>
            <w:tcW w:w="1606" w:type="pct"/>
            <w:vAlign w:val="center"/>
          </w:tcPr>
          <w:p w:rsidR="008B5E01" w:rsidRDefault="0092120E" w:rsidP="0092120E">
            <w:pPr>
              <w:spacing w:after="75"/>
              <w:rPr>
                <w:rFonts w:asciiTheme="minorHAnsi" w:hAnsiTheme="minorHAnsi" w:cstheme="minorHAnsi"/>
              </w:rPr>
            </w:pPr>
            <w:r>
              <w:rPr>
                <w:rFonts w:asciiTheme="minorHAnsi" w:hAnsiTheme="minorHAnsi" w:cstheme="minorHAnsi"/>
              </w:rPr>
              <w:t>25,4mm</w:t>
            </w:r>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tcPr>
          <w:p w:rsidR="008B5E01"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Max. szer. etykiety</w:t>
            </w:r>
          </w:p>
        </w:tc>
        <w:tc>
          <w:tcPr>
            <w:tcW w:w="1606" w:type="pct"/>
            <w:vAlign w:val="center"/>
          </w:tcPr>
          <w:p w:rsidR="008B5E01" w:rsidRDefault="0092120E" w:rsidP="0092120E">
            <w:pPr>
              <w:spacing w:after="75"/>
              <w:rPr>
                <w:rFonts w:asciiTheme="minorHAnsi" w:hAnsiTheme="minorHAnsi" w:cstheme="minorHAnsi"/>
              </w:rPr>
            </w:pPr>
            <w:r>
              <w:rPr>
                <w:rFonts w:asciiTheme="minorHAnsi" w:hAnsiTheme="minorHAnsi" w:cstheme="minorHAnsi"/>
              </w:rPr>
              <w:t>108mm</w:t>
            </w:r>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tcPr>
          <w:p w:rsidR="008B5E01"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Grubość etykiety</w:t>
            </w:r>
          </w:p>
        </w:tc>
        <w:tc>
          <w:tcPr>
            <w:tcW w:w="1606" w:type="pct"/>
            <w:vAlign w:val="center"/>
          </w:tcPr>
          <w:p w:rsidR="008B5E01" w:rsidRDefault="0092120E" w:rsidP="0092120E">
            <w:pPr>
              <w:spacing w:after="75"/>
              <w:rPr>
                <w:rFonts w:asciiTheme="minorHAnsi" w:hAnsiTheme="minorHAnsi" w:cstheme="minorHAnsi"/>
              </w:rPr>
            </w:pPr>
            <w:r>
              <w:rPr>
                <w:rFonts w:asciiTheme="minorHAnsi" w:hAnsiTheme="minorHAnsi" w:cstheme="minorHAnsi"/>
              </w:rPr>
              <w:t>0,075 – 0,18 mm</w:t>
            </w:r>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tcPr>
          <w:p w:rsidR="008B5E01"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Typy nośników</w:t>
            </w:r>
          </w:p>
        </w:tc>
        <w:tc>
          <w:tcPr>
            <w:tcW w:w="1606" w:type="pct"/>
            <w:vAlign w:val="center"/>
          </w:tcPr>
          <w:p w:rsidR="008B5E01" w:rsidRDefault="0092120E" w:rsidP="0092120E">
            <w:pPr>
              <w:spacing w:after="75"/>
              <w:rPr>
                <w:rFonts w:asciiTheme="minorHAnsi" w:hAnsiTheme="minorHAnsi" w:cstheme="minorHAnsi"/>
              </w:rPr>
            </w:pPr>
            <w:r>
              <w:rPr>
                <w:rFonts w:asciiTheme="minorHAnsi" w:hAnsiTheme="minorHAnsi" w:cstheme="minorHAnsi"/>
              </w:rPr>
              <w:t>Etykiety termiczne na rolce lub składanka, sztancowane lub nośnik ciągły, z czarnym znacznikiem lub bez, metki/przywieszki, ciągły papier paragonowy, opaski na rękę oraz opcjonalnie nośnik termiczny bez podkładu</w:t>
            </w:r>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tcPr>
          <w:p w:rsidR="008B5E01"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Szerokość taśmy</w:t>
            </w:r>
          </w:p>
        </w:tc>
        <w:tc>
          <w:tcPr>
            <w:tcW w:w="1606" w:type="pct"/>
            <w:vAlign w:val="center"/>
          </w:tcPr>
          <w:p w:rsidR="008B5E01" w:rsidRDefault="0092120E" w:rsidP="0092120E">
            <w:pPr>
              <w:spacing w:after="75"/>
              <w:rPr>
                <w:rFonts w:asciiTheme="minorHAnsi" w:hAnsiTheme="minorHAnsi" w:cstheme="minorHAnsi"/>
              </w:rPr>
            </w:pPr>
            <w:r>
              <w:rPr>
                <w:rFonts w:asciiTheme="minorHAnsi" w:hAnsiTheme="minorHAnsi" w:cstheme="minorHAnsi"/>
              </w:rPr>
              <w:t>33,8 – 110mm</w:t>
            </w:r>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tcPr>
          <w:p w:rsidR="008B5E01"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Dł. taśmy</w:t>
            </w:r>
          </w:p>
        </w:tc>
        <w:tc>
          <w:tcPr>
            <w:tcW w:w="1606" w:type="pct"/>
            <w:vAlign w:val="center"/>
          </w:tcPr>
          <w:p w:rsidR="008B5E01" w:rsidRDefault="0092120E" w:rsidP="0092120E">
            <w:pPr>
              <w:spacing w:after="75"/>
              <w:rPr>
                <w:rFonts w:asciiTheme="minorHAnsi" w:hAnsiTheme="minorHAnsi" w:cstheme="minorHAnsi"/>
              </w:rPr>
            </w:pPr>
            <w:r>
              <w:rPr>
                <w:rFonts w:asciiTheme="minorHAnsi" w:hAnsiTheme="minorHAnsi" w:cstheme="minorHAnsi"/>
              </w:rPr>
              <w:t>74m</w:t>
            </w:r>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E02665" w:rsidTr="0092120E">
        <w:trPr>
          <w:gridAfter w:val="4"/>
          <w:wAfter w:w="1375" w:type="pct"/>
        </w:trPr>
        <w:tc>
          <w:tcPr>
            <w:tcW w:w="629" w:type="pct"/>
          </w:tcPr>
          <w:p w:rsidR="008B5E01" w:rsidRDefault="0092120E"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pamięć</w:t>
            </w:r>
          </w:p>
        </w:tc>
        <w:tc>
          <w:tcPr>
            <w:tcW w:w="1606" w:type="pct"/>
            <w:vAlign w:val="center"/>
          </w:tcPr>
          <w:p w:rsidR="008B5E01" w:rsidRDefault="0092120E" w:rsidP="0092120E">
            <w:pPr>
              <w:spacing w:after="75"/>
              <w:rPr>
                <w:rFonts w:asciiTheme="minorHAnsi" w:hAnsiTheme="minorHAnsi" w:cstheme="minorHAnsi"/>
              </w:rPr>
            </w:pPr>
            <w:r>
              <w:rPr>
                <w:rFonts w:asciiTheme="minorHAnsi" w:hAnsiTheme="minorHAnsi" w:cstheme="minorHAnsi"/>
              </w:rPr>
              <w:t>8MB RAM/8MB FLASH</w:t>
            </w:r>
          </w:p>
        </w:tc>
        <w:tc>
          <w:tcPr>
            <w:tcW w:w="1390" w:type="pct"/>
          </w:tcPr>
          <w:p w:rsidR="008B5E01" w:rsidRPr="00E02665" w:rsidRDefault="008B5E01" w:rsidP="0092120E">
            <w:pPr>
              <w:spacing w:line="276" w:lineRule="auto"/>
              <w:contextualSpacing/>
              <w:rPr>
                <w:rFonts w:asciiTheme="minorHAnsi" w:hAnsiTheme="minorHAnsi" w:cstheme="minorHAnsi"/>
              </w:rPr>
            </w:pPr>
          </w:p>
        </w:tc>
      </w:tr>
      <w:tr w:rsidR="008B5E01" w:rsidRPr="0092120E" w:rsidTr="0092120E">
        <w:trPr>
          <w:gridAfter w:val="4"/>
          <w:wAfter w:w="1375" w:type="pct"/>
        </w:trPr>
        <w:tc>
          <w:tcPr>
            <w:tcW w:w="629" w:type="pct"/>
          </w:tcPr>
          <w:p w:rsidR="008B5E01" w:rsidRDefault="008B5E01"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Złącza-interfejsy</w:t>
            </w:r>
          </w:p>
        </w:tc>
        <w:tc>
          <w:tcPr>
            <w:tcW w:w="1606" w:type="pct"/>
            <w:vAlign w:val="center"/>
          </w:tcPr>
          <w:p w:rsidR="008B5E01" w:rsidRPr="0092120E" w:rsidRDefault="008B5E01" w:rsidP="003F4919">
            <w:pPr>
              <w:spacing w:after="75"/>
              <w:rPr>
                <w:rFonts w:asciiTheme="minorHAnsi" w:hAnsiTheme="minorHAnsi" w:cstheme="minorHAnsi"/>
              </w:rPr>
            </w:pPr>
            <w:r w:rsidRPr="0092120E">
              <w:rPr>
                <w:rFonts w:asciiTheme="minorHAnsi" w:hAnsiTheme="minorHAnsi" w:cstheme="minorHAnsi"/>
              </w:rPr>
              <w:t xml:space="preserve">USB, </w:t>
            </w:r>
            <w:r w:rsidR="003F4919">
              <w:rPr>
                <w:rFonts w:asciiTheme="minorHAnsi" w:hAnsiTheme="minorHAnsi" w:cstheme="minorHAnsi"/>
              </w:rPr>
              <w:t>LPT, RS-232</w:t>
            </w:r>
          </w:p>
        </w:tc>
        <w:tc>
          <w:tcPr>
            <w:tcW w:w="1390" w:type="pct"/>
          </w:tcPr>
          <w:p w:rsidR="008B5E01" w:rsidRPr="0092120E" w:rsidRDefault="008B5E01" w:rsidP="0092120E">
            <w:pPr>
              <w:spacing w:line="276" w:lineRule="auto"/>
              <w:contextualSpacing/>
              <w:rPr>
                <w:rFonts w:asciiTheme="minorHAnsi" w:hAnsiTheme="minorHAnsi" w:cstheme="minorHAnsi"/>
              </w:rPr>
            </w:pPr>
          </w:p>
        </w:tc>
      </w:tr>
      <w:tr w:rsidR="008B5E01" w:rsidRPr="00AD01F6" w:rsidTr="0092120E">
        <w:trPr>
          <w:gridAfter w:val="4"/>
          <w:wAfter w:w="1375" w:type="pct"/>
        </w:trPr>
        <w:tc>
          <w:tcPr>
            <w:tcW w:w="629" w:type="pct"/>
          </w:tcPr>
          <w:p w:rsidR="008B5E01" w:rsidRDefault="003F4919"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Obsługiwane kody</w:t>
            </w:r>
          </w:p>
        </w:tc>
        <w:tc>
          <w:tcPr>
            <w:tcW w:w="1606" w:type="pct"/>
            <w:vAlign w:val="center"/>
          </w:tcPr>
          <w:p w:rsidR="008B5E01" w:rsidRPr="003F4919" w:rsidRDefault="003F4919" w:rsidP="003F4919">
            <w:pPr>
              <w:spacing w:after="75"/>
              <w:rPr>
                <w:rFonts w:asciiTheme="minorHAnsi" w:hAnsiTheme="minorHAnsi" w:cstheme="minorHAnsi"/>
                <w:lang w:val="en-US"/>
              </w:rPr>
            </w:pPr>
            <w:r w:rsidRPr="003F4919">
              <w:rPr>
                <w:rFonts w:asciiTheme="minorHAnsi" w:hAnsiTheme="minorHAnsi" w:cstheme="minorHAnsi"/>
                <w:lang w:val="en-US"/>
              </w:rPr>
              <w:t>1D, Code 39, Code 128 (A, B or C user selectable/Auto select)</w:t>
            </w:r>
            <w:r>
              <w:rPr>
                <w:rFonts w:asciiTheme="minorHAnsi" w:hAnsiTheme="minorHAnsi" w:cstheme="minorHAnsi"/>
                <w:lang w:val="en-US"/>
              </w:rPr>
              <w:t xml:space="preserve">, UCC/EAN-128, Code 93, </w:t>
            </w:r>
            <w:proofErr w:type="spellStart"/>
            <w:r>
              <w:rPr>
                <w:rFonts w:asciiTheme="minorHAnsi" w:hAnsiTheme="minorHAnsi" w:cstheme="minorHAnsi"/>
                <w:lang w:val="en-US"/>
              </w:rPr>
              <w:t>Codabar</w:t>
            </w:r>
            <w:proofErr w:type="spellEnd"/>
            <w:r>
              <w:rPr>
                <w:rFonts w:asciiTheme="minorHAnsi" w:hAnsiTheme="minorHAnsi" w:cstheme="minorHAnsi"/>
                <w:lang w:val="en-US"/>
              </w:rPr>
              <w:t xml:space="preserve">, Interleaved 2 or 5, UPC-A, UPC-E, UPC-A whit 2 and 5 add on, Plessey, POSTNET, German Post, Japanese </w:t>
            </w:r>
            <w:proofErr w:type="spellStart"/>
            <w:r>
              <w:rPr>
                <w:rFonts w:asciiTheme="minorHAnsi" w:hAnsiTheme="minorHAnsi" w:cstheme="minorHAnsi"/>
                <w:lang w:val="en-US"/>
              </w:rPr>
              <w:t>Postnet</w:t>
            </w:r>
            <w:proofErr w:type="spellEnd"/>
            <w:r>
              <w:rPr>
                <w:rFonts w:asciiTheme="minorHAnsi" w:hAnsiTheme="minorHAnsi" w:cstheme="minorHAnsi"/>
                <w:lang w:val="en-US"/>
              </w:rPr>
              <w:t xml:space="preserve"> 2D: PDF-417, Macro PDF-417, Maxi Code (Modes 2, 3, 4, 6, QR Code)</w:t>
            </w:r>
          </w:p>
        </w:tc>
        <w:tc>
          <w:tcPr>
            <w:tcW w:w="1390" w:type="pct"/>
          </w:tcPr>
          <w:p w:rsidR="008B5E01" w:rsidRPr="003F4919" w:rsidRDefault="008B5E01" w:rsidP="0092120E">
            <w:pPr>
              <w:spacing w:line="276" w:lineRule="auto"/>
              <w:contextualSpacing/>
              <w:rPr>
                <w:rFonts w:asciiTheme="minorHAnsi" w:hAnsiTheme="minorHAnsi" w:cstheme="minorHAnsi"/>
                <w:lang w:val="en-US"/>
              </w:rPr>
            </w:pPr>
          </w:p>
        </w:tc>
      </w:tr>
      <w:tr w:rsidR="00D1000A" w:rsidRPr="003F4919" w:rsidTr="0092120E">
        <w:trPr>
          <w:gridAfter w:val="4"/>
          <w:wAfter w:w="1375" w:type="pct"/>
        </w:trPr>
        <w:tc>
          <w:tcPr>
            <w:tcW w:w="629" w:type="pct"/>
          </w:tcPr>
          <w:p w:rsidR="00D1000A" w:rsidRDefault="00D1000A"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Nawój taśmy</w:t>
            </w:r>
          </w:p>
        </w:tc>
        <w:tc>
          <w:tcPr>
            <w:tcW w:w="1606" w:type="pct"/>
            <w:vAlign w:val="center"/>
          </w:tcPr>
          <w:p w:rsidR="00D1000A" w:rsidRPr="003F4919" w:rsidRDefault="00D1000A" w:rsidP="003F4919">
            <w:pPr>
              <w:spacing w:after="75"/>
              <w:rPr>
                <w:rFonts w:asciiTheme="minorHAnsi" w:hAnsiTheme="minorHAnsi" w:cstheme="minorHAnsi"/>
                <w:lang w:val="en-US"/>
              </w:rPr>
            </w:pPr>
            <w:proofErr w:type="spellStart"/>
            <w:r>
              <w:rPr>
                <w:rFonts w:asciiTheme="minorHAnsi" w:hAnsiTheme="minorHAnsi" w:cstheme="minorHAnsi"/>
                <w:lang w:val="en-US"/>
              </w:rPr>
              <w:t>zewnętrzny</w:t>
            </w:r>
            <w:proofErr w:type="spellEnd"/>
          </w:p>
        </w:tc>
        <w:tc>
          <w:tcPr>
            <w:tcW w:w="1390" w:type="pct"/>
          </w:tcPr>
          <w:p w:rsidR="00D1000A" w:rsidRPr="003F4919" w:rsidRDefault="00D1000A" w:rsidP="0092120E">
            <w:pPr>
              <w:spacing w:line="276" w:lineRule="auto"/>
              <w:contextualSpacing/>
              <w:rPr>
                <w:rFonts w:asciiTheme="minorHAnsi" w:hAnsiTheme="minorHAnsi" w:cstheme="minorHAnsi"/>
                <w:lang w:val="en-US"/>
              </w:rPr>
            </w:pPr>
          </w:p>
        </w:tc>
      </w:tr>
      <w:tr w:rsidR="00D1000A" w:rsidRPr="003F4919" w:rsidTr="0092120E">
        <w:trPr>
          <w:gridAfter w:val="4"/>
          <w:wAfter w:w="1375" w:type="pct"/>
        </w:trPr>
        <w:tc>
          <w:tcPr>
            <w:tcW w:w="629" w:type="pct"/>
          </w:tcPr>
          <w:p w:rsidR="00D1000A" w:rsidRDefault="00D1000A" w:rsidP="0092120E">
            <w:pPr>
              <w:spacing w:after="75"/>
              <w:rPr>
                <w:rFonts w:asciiTheme="minorHAnsi" w:eastAsia="Times New Roman" w:hAnsiTheme="minorHAnsi" w:cstheme="minorHAnsi"/>
                <w:color w:val="000000"/>
                <w:sz w:val="20"/>
                <w:szCs w:val="20"/>
                <w:lang w:eastAsia="az-Cyrl-AZ"/>
              </w:rPr>
            </w:pPr>
            <w:proofErr w:type="spellStart"/>
            <w:r>
              <w:rPr>
                <w:rFonts w:asciiTheme="minorHAnsi" w:eastAsia="Times New Roman" w:hAnsiTheme="minorHAnsi" w:cstheme="minorHAnsi"/>
                <w:color w:val="000000"/>
                <w:sz w:val="20"/>
                <w:szCs w:val="20"/>
                <w:lang w:eastAsia="az-Cyrl-AZ"/>
              </w:rPr>
              <w:t>Odrywacz</w:t>
            </w:r>
            <w:proofErr w:type="spellEnd"/>
          </w:p>
        </w:tc>
        <w:tc>
          <w:tcPr>
            <w:tcW w:w="1606" w:type="pct"/>
            <w:vAlign w:val="center"/>
          </w:tcPr>
          <w:p w:rsidR="00D1000A" w:rsidRDefault="00D1000A" w:rsidP="003F4919">
            <w:pPr>
              <w:spacing w:after="75"/>
              <w:rPr>
                <w:rFonts w:asciiTheme="minorHAnsi" w:hAnsiTheme="minorHAnsi" w:cstheme="minorHAnsi"/>
                <w:lang w:val="en-US"/>
              </w:rPr>
            </w:pPr>
            <w:proofErr w:type="spellStart"/>
            <w:r>
              <w:rPr>
                <w:rFonts w:asciiTheme="minorHAnsi" w:hAnsiTheme="minorHAnsi" w:cstheme="minorHAnsi"/>
                <w:lang w:val="en-US"/>
              </w:rPr>
              <w:t>tak</w:t>
            </w:r>
            <w:proofErr w:type="spellEnd"/>
          </w:p>
        </w:tc>
        <w:tc>
          <w:tcPr>
            <w:tcW w:w="1390" w:type="pct"/>
          </w:tcPr>
          <w:p w:rsidR="00D1000A" w:rsidRPr="003F4919" w:rsidRDefault="00D1000A" w:rsidP="0092120E">
            <w:pPr>
              <w:spacing w:line="276" w:lineRule="auto"/>
              <w:contextualSpacing/>
              <w:rPr>
                <w:rFonts w:asciiTheme="minorHAnsi" w:hAnsiTheme="minorHAnsi" w:cstheme="minorHAnsi"/>
                <w:lang w:val="en-US"/>
              </w:rPr>
            </w:pPr>
          </w:p>
        </w:tc>
      </w:tr>
      <w:tr w:rsidR="00D1000A" w:rsidRPr="003F4919" w:rsidTr="0092120E">
        <w:trPr>
          <w:gridAfter w:val="4"/>
          <w:wAfter w:w="1375" w:type="pct"/>
        </w:trPr>
        <w:tc>
          <w:tcPr>
            <w:tcW w:w="629" w:type="pct"/>
          </w:tcPr>
          <w:p w:rsidR="00D1000A" w:rsidRDefault="00D1000A"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Kolor</w:t>
            </w:r>
          </w:p>
        </w:tc>
        <w:tc>
          <w:tcPr>
            <w:tcW w:w="1606" w:type="pct"/>
            <w:vAlign w:val="center"/>
          </w:tcPr>
          <w:p w:rsidR="00D1000A" w:rsidRDefault="00D1000A" w:rsidP="003F4919">
            <w:pPr>
              <w:spacing w:after="75"/>
              <w:rPr>
                <w:rFonts w:asciiTheme="minorHAnsi" w:hAnsiTheme="minorHAnsi" w:cstheme="minorHAnsi"/>
                <w:lang w:val="en-US"/>
              </w:rPr>
            </w:pPr>
            <w:proofErr w:type="spellStart"/>
            <w:r>
              <w:rPr>
                <w:rFonts w:asciiTheme="minorHAnsi" w:hAnsiTheme="minorHAnsi" w:cstheme="minorHAnsi"/>
                <w:lang w:val="en-US"/>
              </w:rPr>
              <w:t>czarny</w:t>
            </w:r>
            <w:proofErr w:type="spellEnd"/>
          </w:p>
        </w:tc>
        <w:tc>
          <w:tcPr>
            <w:tcW w:w="1390" w:type="pct"/>
          </w:tcPr>
          <w:p w:rsidR="00D1000A" w:rsidRPr="003F4919" w:rsidRDefault="00D1000A" w:rsidP="0092120E">
            <w:pPr>
              <w:spacing w:line="276" w:lineRule="auto"/>
              <w:contextualSpacing/>
              <w:rPr>
                <w:rFonts w:asciiTheme="minorHAnsi" w:hAnsiTheme="minorHAnsi" w:cstheme="minorHAnsi"/>
                <w:lang w:val="en-US"/>
              </w:rPr>
            </w:pPr>
          </w:p>
        </w:tc>
      </w:tr>
      <w:tr w:rsidR="008B5E01" w:rsidRPr="000E4597" w:rsidTr="0092120E">
        <w:trPr>
          <w:gridAfter w:val="4"/>
          <w:wAfter w:w="1375" w:type="pct"/>
        </w:trPr>
        <w:tc>
          <w:tcPr>
            <w:tcW w:w="629" w:type="pct"/>
          </w:tcPr>
          <w:p w:rsidR="008B5E01" w:rsidRDefault="008B5E01" w:rsidP="0092120E">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Gwarancja</w:t>
            </w:r>
          </w:p>
        </w:tc>
        <w:tc>
          <w:tcPr>
            <w:tcW w:w="1606" w:type="pct"/>
            <w:vAlign w:val="center"/>
          </w:tcPr>
          <w:p w:rsidR="008B5E01" w:rsidRPr="00E02665" w:rsidRDefault="008B5E01" w:rsidP="0092120E">
            <w:pPr>
              <w:spacing w:line="276" w:lineRule="auto"/>
              <w:contextualSpacing/>
              <w:rPr>
                <w:rFonts w:asciiTheme="minorHAnsi" w:hAnsiTheme="minorHAnsi" w:cstheme="minorHAnsi"/>
              </w:rPr>
            </w:pPr>
            <w:r w:rsidRPr="00E02665">
              <w:rPr>
                <w:rFonts w:asciiTheme="minorHAnsi" w:hAnsiTheme="minorHAnsi" w:cstheme="minorHAnsi"/>
              </w:rPr>
              <w:t xml:space="preserve">Minimum </w:t>
            </w:r>
            <w:r>
              <w:rPr>
                <w:rFonts w:asciiTheme="minorHAnsi" w:hAnsiTheme="minorHAnsi" w:cstheme="minorHAnsi"/>
              </w:rPr>
              <w:t>24</w:t>
            </w:r>
            <w:r w:rsidRPr="00E02665">
              <w:rPr>
                <w:rFonts w:asciiTheme="minorHAnsi" w:hAnsiTheme="minorHAnsi" w:cstheme="minorHAnsi"/>
              </w:rPr>
              <w:t xml:space="preserve"> miesi</w:t>
            </w:r>
            <w:r>
              <w:rPr>
                <w:rFonts w:asciiTheme="minorHAnsi" w:hAnsiTheme="minorHAnsi" w:cstheme="minorHAnsi"/>
              </w:rPr>
              <w:t>ące</w:t>
            </w:r>
            <w:r w:rsidRPr="00E02665">
              <w:rPr>
                <w:rFonts w:asciiTheme="minorHAnsi" w:hAnsiTheme="minorHAnsi" w:cstheme="minorHAnsi"/>
              </w:rPr>
              <w:t>, czas reakcji 2 dni robocze.</w:t>
            </w:r>
          </w:p>
          <w:p w:rsidR="008B5E01" w:rsidRPr="00E02665" w:rsidRDefault="008B5E01" w:rsidP="0092120E">
            <w:pPr>
              <w:spacing w:line="276" w:lineRule="auto"/>
              <w:contextualSpacing/>
              <w:rPr>
                <w:rFonts w:asciiTheme="minorHAnsi" w:hAnsiTheme="minorHAnsi" w:cstheme="minorHAnsi"/>
              </w:rPr>
            </w:pPr>
            <w:r w:rsidRPr="00E02665">
              <w:rPr>
                <w:rFonts w:asciiTheme="minorHAnsi" w:hAnsiTheme="minorHAnsi" w:cstheme="minorHAnsi"/>
              </w:rPr>
              <w:lastRenderedPageBreak/>
              <w:t>Maksymalny czas naprawy do 5 dni roboczych.</w:t>
            </w:r>
          </w:p>
          <w:p w:rsidR="008B5E01" w:rsidRPr="00E02665" w:rsidRDefault="008B5E01" w:rsidP="0092120E">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8B5E01" w:rsidRPr="00E02665" w:rsidRDefault="008B5E01" w:rsidP="0092120E">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8B5E01" w:rsidRDefault="008B5E01" w:rsidP="0092120E">
            <w:pPr>
              <w:spacing w:line="276" w:lineRule="auto"/>
              <w:rPr>
                <w:rFonts w:asciiTheme="minorHAnsi" w:hAnsiTheme="minorHAnsi" w:cstheme="minorHAnsi"/>
              </w:rPr>
            </w:pPr>
            <w:r>
              <w:rPr>
                <w:rFonts w:asciiTheme="minorHAnsi" w:hAnsiTheme="minorHAnsi" w:cstheme="minorHAnsi"/>
              </w:rPr>
              <w:t>Serwis urządzeń musi byś realizowany przez producenta lub</w:t>
            </w:r>
          </w:p>
          <w:p w:rsidR="008B5E01" w:rsidRDefault="008B5E01" w:rsidP="0092120E">
            <w:pPr>
              <w:spacing w:line="276" w:lineRule="auto"/>
              <w:rPr>
                <w:rFonts w:asciiTheme="minorHAnsi" w:hAnsiTheme="minorHAnsi" w:cstheme="minorHAnsi"/>
                <w:b/>
              </w:rPr>
            </w:pPr>
            <w:r>
              <w:rPr>
                <w:rFonts w:asciiTheme="minorHAnsi" w:hAnsiTheme="minorHAnsi" w:cstheme="minorHAnsi"/>
              </w:rPr>
              <w:t xml:space="preserve">autoryzowanego partnera serwisowego producenta – </w:t>
            </w:r>
            <w:r>
              <w:rPr>
                <w:rFonts w:asciiTheme="minorHAnsi" w:hAnsiTheme="minorHAnsi" w:cstheme="minorHAnsi"/>
                <w:b/>
              </w:rPr>
              <w:t>wymagane oświadczenie Wykonawcy potwierdzające, że serwis będzie realizowany przez producenta lub autoryzowanego partnera</w:t>
            </w:r>
          </w:p>
          <w:p w:rsidR="008B5E01" w:rsidRDefault="008B5E01" w:rsidP="0092120E">
            <w:pPr>
              <w:spacing w:line="276" w:lineRule="auto"/>
              <w:contextualSpacing/>
              <w:rPr>
                <w:rFonts w:asciiTheme="minorHAnsi" w:hAnsiTheme="minorHAnsi" w:cstheme="minorHAnsi"/>
                <w:b/>
              </w:rPr>
            </w:pPr>
            <w:r>
              <w:rPr>
                <w:rFonts w:asciiTheme="minorHAnsi" w:hAnsiTheme="minorHAnsi" w:cstheme="minorHAnsi"/>
                <w:b/>
              </w:rPr>
              <w:t>serwisowego producenta (należy dołączyć do oferty)</w:t>
            </w:r>
          </w:p>
          <w:p w:rsidR="008B5E01" w:rsidRPr="000E4597" w:rsidRDefault="008B5E01" w:rsidP="0092120E">
            <w:pPr>
              <w:spacing w:after="75"/>
              <w:rPr>
                <w:rFonts w:asciiTheme="minorHAnsi" w:hAnsiTheme="minorHAnsi" w:cstheme="minorHAnsi"/>
              </w:rPr>
            </w:pPr>
          </w:p>
        </w:tc>
        <w:tc>
          <w:tcPr>
            <w:tcW w:w="1390" w:type="pct"/>
          </w:tcPr>
          <w:p w:rsidR="008B5E01" w:rsidRPr="000E4597" w:rsidRDefault="008B5E01" w:rsidP="0092120E">
            <w:pPr>
              <w:spacing w:line="276" w:lineRule="auto"/>
              <w:contextualSpacing/>
              <w:rPr>
                <w:rFonts w:asciiTheme="minorHAnsi" w:hAnsiTheme="minorHAnsi" w:cstheme="minorHAnsi"/>
              </w:rPr>
            </w:pPr>
          </w:p>
        </w:tc>
      </w:tr>
    </w:tbl>
    <w:p w:rsidR="007F6AD0" w:rsidRDefault="007F6AD0" w:rsidP="007F6AD0">
      <w:pPr>
        <w:jc w:val="both"/>
        <w:rPr>
          <w:rFonts w:asciiTheme="minorHAnsi" w:hAnsiTheme="minorHAnsi" w:cstheme="minorHAnsi"/>
        </w:rPr>
      </w:pPr>
      <w:r w:rsidRPr="00E02665">
        <w:rPr>
          <w:rFonts w:asciiTheme="minorHAnsi" w:hAnsiTheme="minorHAnsi" w:cstheme="minorHAnsi"/>
        </w:rPr>
        <w:lastRenderedPageBreak/>
        <w:t>Sprzęt musi być nowy wyprodukowany nie wcześniej niż w 2021 r. pochodzący z oficjalnej polskiej dystrybucji.</w:t>
      </w:r>
    </w:p>
    <w:p w:rsidR="007F6AD0" w:rsidRPr="00E02665" w:rsidRDefault="007F6AD0" w:rsidP="007F6AD0">
      <w:pPr>
        <w:jc w:val="both"/>
        <w:rPr>
          <w:rFonts w:asciiTheme="minorHAnsi" w:hAnsiTheme="minorHAnsi" w:cstheme="minorHAnsi"/>
        </w:rPr>
      </w:pPr>
    </w:p>
    <w:p w:rsidR="007F6AD0" w:rsidRPr="008B5E01" w:rsidRDefault="007F6AD0" w:rsidP="007F6AD0">
      <w:pPr>
        <w:widowControl/>
        <w:adjustRightInd w:val="0"/>
        <w:rPr>
          <w:rFonts w:asciiTheme="minorHAnsi" w:eastAsiaTheme="minorHAnsi" w:hAnsiTheme="minorHAnsi" w:cstheme="minorHAnsi"/>
          <w:b/>
          <w:bCs/>
        </w:rPr>
      </w:pPr>
      <w:r w:rsidRPr="00E02665">
        <w:rPr>
          <w:rFonts w:asciiTheme="minorHAnsi" w:hAnsiTheme="minorHAnsi" w:cstheme="minorHAnsi"/>
          <w:b/>
        </w:rPr>
        <w:t xml:space="preserve">Dostawa </w:t>
      </w:r>
      <w:r>
        <w:rPr>
          <w:rFonts w:asciiTheme="minorHAnsi" w:hAnsiTheme="minorHAnsi" w:cstheme="minorHAnsi"/>
          <w:b/>
        </w:rPr>
        <w:t>1</w:t>
      </w:r>
      <w:r w:rsidRPr="00E02665">
        <w:rPr>
          <w:rFonts w:asciiTheme="minorHAnsi" w:hAnsiTheme="minorHAnsi" w:cstheme="minorHAnsi"/>
          <w:b/>
        </w:rPr>
        <w:t xml:space="preserve"> szt.</w:t>
      </w:r>
      <w:r>
        <w:rPr>
          <w:rFonts w:asciiTheme="minorHAnsi" w:hAnsiTheme="minorHAnsi" w:cstheme="minorHAnsi"/>
        </w:rPr>
        <w:t xml:space="preserve"> wózek</w:t>
      </w:r>
      <w:r w:rsidRPr="00E02665">
        <w:rPr>
          <w:rFonts w:asciiTheme="minorHAnsi" w:hAnsiTheme="minorHAnsi" w:cstheme="minorHAnsi"/>
        </w:rPr>
        <w:t>:</w:t>
      </w:r>
    </w:p>
    <w:tbl>
      <w:tblPr>
        <w:tblStyle w:val="Tabela-Siatka"/>
        <w:tblW w:w="4656" w:type="pct"/>
        <w:tblLook w:val="04A0" w:firstRow="1" w:lastRow="0" w:firstColumn="1" w:lastColumn="0" w:noHBand="0" w:noVBand="1"/>
      </w:tblPr>
      <w:tblGrid>
        <w:gridCol w:w="1666"/>
        <w:gridCol w:w="4253"/>
        <w:gridCol w:w="3681"/>
        <w:gridCol w:w="914"/>
        <w:gridCol w:w="911"/>
        <w:gridCol w:w="911"/>
        <w:gridCol w:w="906"/>
      </w:tblGrid>
      <w:tr w:rsidR="007F6AD0" w:rsidRPr="00E02665" w:rsidTr="00AD01F6">
        <w:tc>
          <w:tcPr>
            <w:tcW w:w="629" w:type="pct"/>
          </w:tcPr>
          <w:p w:rsidR="007F6AD0" w:rsidRPr="00E02665" w:rsidRDefault="007F6AD0" w:rsidP="00AD01F6">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606" w:type="pct"/>
          </w:tcPr>
          <w:p w:rsidR="007F6AD0" w:rsidRPr="00E02665" w:rsidRDefault="007F6AD0"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390" w:type="pct"/>
          </w:tcPr>
          <w:p w:rsidR="007F6AD0" w:rsidRPr="00E02665" w:rsidRDefault="007F6AD0"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7F6AD0" w:rsidRPr="00E02665" w:rsidRDefault="007F6AD0"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7F6AD0" w:rsidRPr="00E02665" w:rsidRDefault="007F6AD0"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45" w:type="pct"/>
          </w:tcPr>
          <w:p w:rsidR="007F6AD0" w:rsidRPr="00E02665" w:rsidRDefault="007F6AD0"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Ilość</w:t>
            </w:r>
          </w:p>
        </w:tc>
        <w:tc>
          <w:tcPr>
            <w:tcW w:w="344" w:type="pct"/>
          </w:tcPr>
          <w:p w:rsidR="007F6AD0" w:rsidRPr="00E02665" w:rsidRDefault="007F6AD0"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44" w:type="pct"/>
          </w:tcPr>
          <w:p w:rsidR="007F6AD0" w:rsidRPr="00E02665" w:rsidRDefault="007F6AD0"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7F6AD0" w:rsidRPr="00E02665" w:rsidRDefault="007F6AD0"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42" w:type="pct"/>
          </w:tcPr>
          <w:p w:rsidR="007F6AD0" w:rsidRPr="00E02665" w:rsidRDefault="007F6AD0"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r>
      <w:tr w:rsidR="007F6AD0" w:rsidRPr="00E02665" w:rsidTr="00AD01F6">
        <w:tc>
          <w:tcPr>
            <w:tcW w:w="629" w:type="pct"/>
          </w:tcPr>
          <w:p w:rsidR="007F6AD0" w:rsidRPr="00E02665" w:rsidRDefault="007F6AD0" w:rsidP="00AD01F6">
            <w:pPr>
              <w:spacing w:line="276" w:lineRule="auto"/>
              <w:contextualSpacing/>
              <w:jc w:val="center"/>
              <w:rPr>
                <w:rFonts w:asciiTheme="minorHAnsi" w:hAnsiTheme="minorHAnsi" w:cstheme="minorHAnsi"/>
                <w:b/>
              </w:rPr>
            </w:pPr>
            <w:r>
              <w:rPr>
                <w:rFonts w:asciiTheme="minorHAnsi" w:hAnsiTheme="minorHAnsi" w:cstheme="minorHAnsi"/>
                <w:b/>
              </w:rPr>
              <w:t>Wózek</w:t>
            </w:r>
          </w:p>
        </w:tc>
        <w:tc>
          <w:tcPr>
            <w:tcW w:w="1606" w:type="pct"/>
          </w:tcPr>
          <w:p w:rsidR="007F6AD0" w:rsidRPr="00E02665" w:rsidRDefault="007F6AD0"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wyszczególnienie</w:t>
            </w:r>
          </w:p>
        </w:tc>
        <w:tc>
          <w:tcPr>
            <w:tcW w:w="1390" w:type="pct"/>
          </w:tcPr>
          <w:p w:rsidR="007F6AD0" w:rsidRPr="00E02665" w:rsidRDefault="007F6AD0" w:rsidP="00AD01F6">
            <w:pPr>
              <w:spacing w:line="276" w:lineRule="auto"/>
              <w:contextualSpacing/>
              <w:rPr>
                <w:rFonts w:asciiTheme="minorHAnsi" w:hAnsiTheme="minorHAnsi" w:cstheme="minorHAnsi"/>
              </w:rPr>
            </w:pPr>
          </w:p>
        </w:tc>
        <w:tc>
          <w:tcPr>
            <w:tcW w:w="345" w:type="pct"/>
          </w:tcPr>
          <w:p w:rsidR="007F6AD0" w:rsidRPr="00E02665" w:rsidRDefault="008B525F" w:rsidP="00AD01F6">
            <w:pPr>
              <w:spacing w:line="276" w:lineRule="auto"/>
              <w:contextualSpacing/>
              <w:rPr>
                <w:rFonts w:asciiTheme="minorHAnsi" w:hAnsiTheme="minorHAnsi" w:cstheme="minorHAnsi"/>
              </w:rPr>
            </w:pPr>
            <w:r>
              <w:rPr>
                <w:rFonts w:asciiTheme="minorHAnsi" w:hAnsiTheme="minorHAnsi" w:cstheme="minorHAnsi"/>
              </w:rPr>
              <w:t>1</w:t>
            </w:r>
          </w:p>
        </w:tc>
        <w:tc>
          <w:tcPr>
            <w:tcW w:w="344" w:type="pct"/>
          </w:tcPr>
          <w:p w:rsidR="007F6AD0" w:rsidRPr="00E02665" w:rsidRDefault="007F6AD0" w:rsidP="00AD01F6">
            <w:pPr>
              <w:spacing w:line="276" w:lineRule="auto"/>
              <w:contextualSpacing/>
              <w:rPr>
                <w:rFonts w:asciiTheme="minorHAnsi" w:hAnsiTheme="minorHAnsi" w:cstheme="minorHAnsi"/>
              </w:rPr>
            </w:pPr>
            <w:r w:rsidRPr="00E02665">
              <w:rPr>
                <w:rFonts w:asciiTheme="minorHAnsi" w:hAnsiTheme="minorHAnsi" w:cstheme="minorHAnsi"/>
              </w:rPr>
              <w:t>23%</w:t>
            </w:r>
          </w:p>
        </w:tc>
        <w:tc>
          <w:tcPr>
            <w:tcW w:w="344" w:type="pct"/>
          </w:tcPr>
          <w:p w:rsidR="007F6AD0" w:rsidRPr="00E02665" w:rsidRDefault="007F6AD0" w:rsidP="00AD01F6">
            <w:pPr>
              <w:spacing w:line="276" w:lineRule="auto"/>
              <w:contextualSpacing/>
              <w:rPr>
                <w:rFonts w:asciiTheme="minorHAnsi" w:hAnsiTheme="minorHAnsi" w:cstheme="minorHAnsi"/>
              </w:rPr>
            </w:pPr>
          </w:p>
        </w:tc>
        <w:tc>
          <w:tcPr>
            <w:tcW w:w="342" w:type="pct"/>
          </w:tcPr>
          <w:p w:rsidR="007F6AD0" w:rsidRPr="00E02665" w:rsidRDefault="007F6AD0" w:rsidP="00AD01F6">
            <w:pPr>
              <w:spacing w:line="276" w:lineRule="auto"/>
              <w:contextualSpacing/>
              <w:rPr>
                <w:rFonts w:asciiTheme="minorHAnsi" w:hAnsiTheme="minorHAnsi" w:cstheme="minorHAnsi"/>
              </w:rPr>
            </w:pPr>
          </w:p>
        </w:tc>
      </w:tr>
      <w:tr w:rsidR="007F6AD0" w:rsidRPr="00E02665" w:rsidTr="00AD01F6">
        <w:trPr>
          <w:gridAfter w:val="4"/>
          <w:wAfter w:w="1375" w:type="pct"/>
        </w:trPr>
        <w:tc>
          <w:tcPr>
            <w:tcW w:w="629" w:type="pct"/>
            <w:vAlign w:val="center"/>
          </w:tcPr>
          <w:p w:rsidR="007F6AD0" w:rsidRPr="00E02665" w:rsidRDefault="00F72B9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p</w:t>
            </w:r>
            <w:r w:rsidR="007F6AD0">
              <w:rPr>
                <w:rFonts w:asciiTheme="minorHAnsi" w:eastAsia="Times New Roman" w:hAnsiTheme="minorHAnsi" w:cstheme="minorHAnsi"/>
                <w:color w:val="000000"/>
                <w:sz w:val="20"/>
                <w:szCs w:val="20"/>
                <w:lang w:eastAsia="az-Cyrl-AZ"/>
              </w:rPr>
              <w:t>rzeznaczenie</w:t>
            </w:r>
          </w:p>
        </w:tc>
        <w:tc>
          <w:tcPr>
            <w:tcW w:w="1606" w:type="pct"/>
            <w:vAlign w:val="center"/>
          </w:tcPr>
          <w:p w:rsidR="007F6AD0" w:rsidRPr="00E02665" w:rsidRDefault="00F72B9C" w:rsidP="00AD01F6">
            <w:pPr>
              <w:spacing w:after="75"/>
              <w:jc w:val="center"/>
              <w:rPr>
                <w:rFonts w:asciiTheme="minorHAnsi" w:eastAsia="Times New Roman" w:hAnsiTheme="minorHAnsi" w:cstheme="minorHAnsi"/>
                <w:color w:val="000000"/>
                <w:sz w:val="20"/>
                <w:szCs w:val="20"/>
                <w:lang w:eastAsia="az-Cyrl-AZ"/>
              </w:rPr>
            </w:pPr>
            <w:r>
              <w:rPr>
                <w:rFonts w:asciiTheme="minorHAnsi" w:hAnsiTheme="minorHAnsi" w:cstheme="minorHAnsi"/>
                <w:szCs w:val="20"/>
              </w:rPr>
              <w:t>Do wożenia stołów konferencyjnych</w:t>
            </w:r>
          </w:p>
        </w:tc>
        <w:tc>
          <w:tcPr>
            <w:tcW w:w="1390" w:type="pct"/>
          </w:tcPr>
          <w:p w:rsidR="007F6AD0" w:rsidRPr="00E02665" w:rsidRDefault="007F6AD0" w:rsidP="00AD01F6">
            <w:pPr>
              <w:spacing w:line="276" w:lineRule="auto"/>
              <w:contextualSpacing/>
              <w:rPr>
                <w:rFonts w:asciiTheme="minorHAnsi" w:hAnsiTheme="minorHAnsi" w:cstheme="minorHAnsi"/>
              </w:rPr>
            </w:pPr>
          </w:p>
        </w:tc>
      </w:tr>
      <w:tr w:rsidR="00F72B9C" w:rsidRPr="00E02665" w:rsidTr="00AD01F6">
        <w:trPr>
          <w:gridAfter w:val="4"/>
          <w:wAfter w:w="1375" w:type="pct"/>
        </w:trPr>
        <w:tc>
          <w:tcPr>
            <w:tcW w:w="629" w:type="pct"/>
            <w:vAlign w:val="center"/>
          </w:tcPr>
          <w:p w:rsidR="00F72B9C" w:rsidRDefault="00F72B9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lastRenderedPageBreak/>
              <w:t>konstrukcja</w:t>
            </w:r>
          </w:p>
        </w:tc>
        <w:tc>
          <w:tcPr>
            <w:tcW w:w="1606" w:type="pct"/>
            <w:vAlign w:val="center"/>
          </w:tcPr>
          <w:p w:rsidR="00F72B9C" w:rsidRDefault="00F72B9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stalowa</w:t>
            </w:r>
          </w:p>
        </w:tc>
        <w:tc>
          <w:tcPr>
            <w:tcW w:w="1390" w:type="pct"/>
          </w:tcPr>
          <w:p w:rsidR="00F72B9C" w:rsidRPr="00E02665" w:rsidRDefault="00F72B9C" w:rsidP="00AD01F6">
            <w:pPr>
              <w:spacing w:line="276" w:lineRule="auto"/>
              <w:contextualSpacing/>
              <w:rPr>
                <w:rFonts w:asciiTheme="minorHAnsi" w:hAnsiTheme="minorHAnsi" w:cstheme="minorHAnsi"/>
              </w:rPr>
            </w:pPr>
          </w:p>
        </w:tc>
      </w:tr>
      <w:tr w:rsidR="007F6AD0" w:rsidRPr="00E02665" w:rsidTr="00AD01F6">
        <w:trPr>
          <w:gridAfter w:val="4"/>
          <w:wAfter w:w="1375" w:type="pct"/>
        </w:trPr>
        <w:tc>
          <w:tcPr>
            <w:tcW w:w="629" w:type="pct"/>
            <w:vAlign w:val="center"/>
          </w:tcPr>
          <w:p w:rsidR="007F6AD0" w:rsidRPr="00E02665" w:rsidRDefault="00F72B9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wymiary</w:t>
            </w:r>
          </w:p>
        </w:tc>
        <w:tc>
          <w:tcPr>
            <w:tcW w:w="1606" w:type="pct"/>
            <w:vAlign w:val="center"/>
          </w:tcPr>
          <w:p w:rsidR="007F6AD0" w:rsidRPr="00E02665" w:rsidRDefault="00F72B9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760x1190x1050mm</w:t>
            </w:r>
          </w:p>
        </w:tc>
        <w:tc>
          <w:tcPr>
            <w:tcW w:w="1390" w:type="pct"/>
          </w:tcPr>
          <w:p w:rsidR="007F6AD0" w:rsidRPr="00E02665" w:rsidRDefault="007F6AD0" w:rsidP="00AD01F6">
            <w:pPr>
              <w:spacing w:line="276" w:lineRule="auto"/>
              <w:contextualSpacing/>
              <w:rPr>
                <w:rFonts w:asciiTheme="minorHAnsi" w:hAnsiTheme="minorHAnsi" w:cstheme="minorHAnsi"/>
              </w:rPr>
            </w:pPr>
          </w:p>
        </w:tc>
      </w:tr>
      <w:tr w:rsidR="007F6AD0" w:rsidRPr="00E02665" w:rsidTr="00AD01F6">
        <w:trPr>
          <w:gridAfter w:val="4"/>
          <w:wAfter w:w="1375" w:type="pct"/>
        </w:trPr>
        <w:tc>
          <w:tcPr>
            <w:tcW w:w="629" w:type="pct"/>
            <w:vAlign w:val="center"/>
          </w:tcPr>
          <w:p w:rsidR="007F6AD0" w:rsidRPr="00E02665" w:rsidRDefault="00F72B9C" w:rsidP="00AD01F6">
            <w:pPr>
              <w:spacing w:after="75"/>
              <w:rPr>
                <w:rFonts w:asciiTheme="minorHAnsi" w:eastAsia="Times New Roman" w:hAnsiTheme="minorHAnsi" w:cstheme="minorHAnsi"/>
                <w:color w:val="000000"/>
                <w:sz w:val="20"/>
                <w:szCs w:val="20"/>
                <w:lang w:eastAsia="az-Cyrl-AZ"/>
              </w:rPr>
            </w:pPr>
            <w:proofErr w:type="spellStart"/>
            <w:r>
              <w:rPr>
                <w:rFonts w:asciiTheme="minorHAnsi" w:eastAsia="Times New Roman" w:hAnsiTheme="minorHAnsi" w:cstheme="minorHAnsi"/>
                <w:color w:val="000000"/>
                <w:sz w:val="20"/>
                <w:szCs w:val="20"/>
                <w:lang w:eastAsia="az-Cyrl-AZ"/>
              </w:rPr>
              <w:t>śred</w:t>
            </w:r>
            <w:proofErr w:type="spellEnd"/>
            <w:r>
              <w:rPr>
                <w:rFonts w:asciiTheme="minorHAnsi" w:eastAsia="Times New Roman" w:hAnsiTheme="minorHAnsi" w:cstheme="minorHAnsi"/>
                <w:color w:val="000000"/>
                <w:sz w:val="20"/>
                <w:szCs w:val="20"/>
                <w:lang w:eastAsia="az-Cyrl-AZ"/>
              </w:rPr>
              <w:t>. kół</w:t>
            </w:r>
          </w:p>
        </w:tc>
        <w:tc>
          <w:tcPr>
            <w:tcW w:w="1606" w:type="pct"/>
            <w:vAlign w:val="center"/>
          </w:tcPr>
          <w:p w:rsidR="007F6AD0" w:rsidRDefault="00F72B9C" w:rsidP="00AD01F6">
            <w:pPr>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125mm</w:t>
            </w:r>
          </w:p>
          <w:p w:rsidR="007F6AD0" w:rsidRPr="00E02665" w:rsidRDefault="007F6AD0" w:rsidP="00AD01F6">
            <w:pPr>
              <w:rPr>
                <w:rFonts w:asciiTheme="minorHAnsi" w:eastAsia="Times New Roman" w:hAnsiTheme="minorHAnsi" w:cstheme="minorHAnsi"/>
                <w:color w:val="000000"/>
                <w:sz w:val="20"/>
                <w:szCs w:val="20"/>
                <w:lang w:eastAsia="az-Cyrl-AZ"/>
              </w:rPr>
            </w:pPr>
          </w:p>
        </w:tc>
        <w:tc>
          <w:tcPr>
            <w:tcW w:w="1390" w:type="pct"/>
          </w:tcPr>
          <w:p w:rsidR="007F6AD0" w:rsidRPr="00E02665" w:rsidRDefault="007F6AD0" w:rsidP="00AD01F6">
            <w:pPr>
              <w:spacing w:line="276" w:lineRule="auto"/>
              <w:contextualSpacing/>
              <w:rPr>
                <w:rFonts w:asciiTheme="minorHAnsi" w:hAnsiTheme="minorHAnsi" w:cstheme="minorHAnsi"/>
              </w:rPr>
            </w:pPr>
          </w:p>
        </w:tc>
      </w:tr>
      <w:tr w:rsidR="007F6AD0" w:rsidRPr="00E02665" w:rsidTr="00AD01F6">
        <w:trPr>
          <w:gridAfter w:val="4"/>
          <w:wAfter w:w="1375" w:type="pct"/>
        </w:trPr>
        <w:tc>
          <w:tcPr>
            <w:tcW w:w="629" w:type="pct"/>
            <w:vAlign w:val="center"/>
          </w:tcPr>
          <w:p w:rsidR="007F6AD0" w:rsidRPr="00E02665" w:rsidRDefault="00F72B9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kolor</w:t>
            </w:r>
          </w:p>
        </w:tc>
        <w:tc>
          <w:tcPr>
            <w:tcW w:w="1606" w:type="pct"/>
            <w:vAlign w:val="center"/>
          </w:tcPr>
          <w:p w:rsidR="007F6AD0" w:rsidRPr="0092120E" w:rsidRDefault="00F72B9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RAL 7035</w:t>
            </w:r>
          </w:p>
          <w:p w:rsidR="007F6AD0" w:rsidRPr="0092120E" w:rsidRDefault="007F6AD0" w:rsidP="00AD01F6">
            <w:pPr>
              <w:spacing w:after="75"/>
              <w:jc w:val="center"/>
              <w:rPr>
                <w:rFonts w:asciiTheme="minorHAnsi" w:eastAsia="Times New Roman" w:hAnsiTheme="minorHAnsi" w:cstheme="minorHAnsi"/>
                <w:color w:val="000000"/>
                <w:sz w:val="20"/>
                <w:szCs w:val="20"/>
                <w:lang w:eastAsia="az-Cyrl-AZ"/>
              </w:rPr>
            </w:pPr>
          </w:p>
        </w:tc>
        <w:tc>
          <w:tcPr>
            <w:tcW w:w="1390" w:type="pct"/>
          </w:tcPr>
          <w:p w:rsidR="007F6AD0" w:rsidRPr="0092120E" w:rsidRDefault="007F6AD0" w:rsidP="00AD01F6">
            <w:pPr>
              <w:spacing w:line="276" w:lineRule="auto"/>
              <w:contextualSpacing/>
              <w:rPr>
                <w:rFonts w:asciiTheme="minorHAnsi" w:hAnsiTheme="minorHAnsi" w:cstheme="minorHAnsi"/>
              </w:rPr>
            </w:pPr>
          </w:p>
        </w:tc>
      </w:tr>
      <w:tr w:rsidR="007F6AD0" w:rsidRPr="00E02665" w:rsidTr="00AD01F6">
        <w:trPr>
          <w:gridAfter w:val="4"/>
          <w:wAfter w:w="1375" w:type="pct"/>
        </w:trPr>
        <w:tc>
          <w:tcPr>
            <w:tcW w:w="629" w:type="pct"/>
          </w:tcPr>
          <w:p w:rsidR="007F6AD0" w:rsidRPr="00E02665" w:rsidRDefault="00F72B9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Dodatkowe</w:t>
            </w:r>
          </w:p>
        </w:tc>
        <w:tc>
          <w:tcPr>
            <w:tcW w:w="1606" w:type="pct"/>
            <w:vAlign w:val="center"/>
          </w:tcPr>
          <w:p w:rsidR="007F6AD0" w:rsidRPr="00E02665" w:rsidRDefault="00F72B9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Powierzchnia transportowa stołów musi być pokryta gumą chroniąca przewożony ładunek</w:t>
            </w:r>
          </w:p>
        </w:tc>
        <w:tc>
          <w:tcPr>
            <w:tcW w:w="1390" w:type="pct"/>
          </w:tcPr>
          <w:p w:rsidR="007F6AD0" w:rsidRPr="00E02665" w:rsidRDefault="007F6AD0" w:rsidP="00AD01F6">
            <w:pPr>
              <w:spacing w:line="276" w:lineRule="auto"/>
              <w:contextualSpacing/>
              <w:rPr>
                <w:rFonts w:asciiTheme="minorHAnsi" w:hAnsiTheme="minorHAnsi" w:cstheme="minorHAnsi"/>
              </w:rPr>
            </w:pPr>
          </w:p>
        </w:tc>
      </w:tr>
      <w:tr w:rsidR="007F6AD0" w:rsidRPr="000E4597" w:rsidTr="00AD01F6">
        <w:trPr>
          <w:gridAfter w:val="4"/>
          <w:wAfter w:w="1375" w:type="pct"/>
        </w:trPr>
        <w:tc>
          <w:tcPr>
            <w:tcW w:w="629" w:type="pct"/>
          </w:tcPr>
          <w:p w:rsidR="007F6AD0" w:rsidRDefault="007F6AD0"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Gwarancja</w:t>
            </w:r>
          </w:p>
        </w:tc>
        <w:tc>
          <w:tcPr>
            <w:tcW w:w="1606" w:type="pct"/>
            <w:vAlign w:val="center"/>
          </w:tcPr>
          <w:p w:rsidR="007F6AD0" w:rsidRPr="00E02665" w:rsidRDefault="007F6AD0" w:rsidP="00AD01F6">
            <w:pPr>
              <w:spacing w:line="276" w:lineRule="auto"/>
              <w:contextualSpacing/>
              <w:rPr>
                <w:rFonts w:asciiTheme="minorHAnsi" w:hAnsiTheme="minorHAnsi" w:cstheme="minorHAnsi"/>
              </w:rPr>
            </w:pPr>
            <w:r w:rsidRPr="00E02665">
              <w:rPr>
                <w:rFonts w:asciiTheme="minorHAnsi" w:hAnsiTheme="minorHAnsi" w:cstheme="minorHAnsi"/>
              </w:rPr>
              <w:t xml:space="preserve">Minimum </w:t>
            </w:r>
            <w:r>
              <w:rPr>
                <w:rFonts w:asciiTheme="minorHAnsi" w:hAnsiTheme="minorHAnsi" w:cstheme="minorHAnsi"/>
              </w:rPr>
              <w:t>24</w:t>
            </w:r>
            <w:r w:rsidRPr="00E02665">
              <w:rPr>
                <w:rFonts w:asciiTheme="minorHAnsi" w:hAnsiTheme="minorHAnsi" w:cstheme="minorHAnsi"/>
              </w:rPr>
              <w:t xml:space="preserve"> miesi</w:t>
            </w:r>
            <w:r>
              <w:rPr>
                <w:rFonts w:asciiTheme="minorHAnsi" w:hAnsiTheme="minorHAnsi" w:cstheme="minorHAnsi"/>
              </w:rPr>
              <w:t>ące</w:t>
            </w:r>
            <w:r w:rsidRPr="00E02665">
              <w:rPr>
                <w:rFonts w:asciiTheme="minorHAnsi" w:hAnsiTheme="minorHAnsi" w:cstheme="minorHAnsi"/>
              </w:rPr>
              <w:t>, czas reakcji 2 dni robocze.</w:t>
            </w:r>
          </w:p>
          <w:p w:rsidR="007F6AD0" w:rsidRPr="00E02665" w:rsidRDefault="007F6AD0" w:rsidP="00AD01F6">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7F6AD0" w:rsidRPr="00E02665" w:rsidRDefault="007F6AD0" w:rsidP="00AD01F6">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7F6AD0" w:rsidRPr="00E02665" w:rsidRDefault="007F6AD0" w:rsidP="00AD01F6">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7F6AD0" w:rsidRDefault="007F6AD0" w:rsidP="00AD01F6">
            <w:pPr>
              <w:spacing w:line="276" w:lineRule="auto"/>
              <w:rPr>
                <w:rFonts w:asciiTheme="minorHAnsi" w:hAnsiTheme="minorHAnsi" w:cstheme="minorHAnsi"/>
              </w:rPr>
            </w:pPr>
            <w:r>
              <w:rPr>
                <w:rFonts w:asciiTheme="minorHAnsi" w:hAnsiTheme="minorHAnsi" w:cstheme="minorHAnsi"/>
              </w:rPr>
              <w:t>Serwis urządzeń musi byś realizowany przez producenta lub</w:t>
            </w:r>
          </w:p>
          <w:p w:rsidR="007F6AD0" w:rsidRDefault="007F6AD0" w:rsidP="00AD01F6">
            <w:pPr>
              <w:spacing w:line="276" w:lineRule="auto"/>
              <w:rPr>
                <w:rFonts w:asciiTheme="minorHAnsi" w:hAnsiTheme="minorHAnsi" w:cstheme="minorHAnsi"/>
                <w:b/>
              </w:rPr>
            </w:pPr>
            <w:r>
              <w:rPr>
                <w:rFonts w:asciiTheme="minorHAnsi" w:hAnsiTheme="minorHAnsi" w:cstheme="minorHAnsi"/>
              </w:rPr>
              <w:t xml:space="preserve">autoryzowanego partnera serwisowego producenta – </w:t>
            </w:r>
            <w:r>
              <w:rPr>
                <w:rFonts w:asciiTheme="minorHAnsi" w:hAnsiTheme="minorHAnsi" w:cstheme="minorHAnsi"/>
                <w:b/>
              </w:rPr>
              <w:t>wymagane oświadczenie Wykonawcy potwierdzające, że serwis będzie realizowany przez producenta lub autoryzowanego partnera</w:t>
            </w:r>
          </w:p>
          <w:p w:rsidR="007F6AD0" w:rsidRDefault="007F6AD0" w:rsidP="00AD01F6">
            <w:pPr>
              <w:spacing w:line="276" w:lineRule="auto"/>
              <w:contextualSpacing/>
              <w:rPr>
                <w:rFonts w:asciiTheme="minorHAnsi" w:hAnsiTheme="minorHAnsi" w:cstheme="minorHAnsi"/>
                <w:b/>
              </w:rPr>
            </w:pPr>
            <w:r>
              <w:rPr>
                <w:rFonts w:asciiTheme="minorHAnsi" w:hAnsiTheme="minorHAnsi" w:cstheme="minorHAnsi"/>
                <w:b/>
              </w:rPr>
              <w:t>serwisowego producenta (należy dołączyć do oferty)</w:t>
            </w:r>
          </w:p>
          <w:p w:rsidR="007F6AD0" w:rsidRPr="000E4597" w:rsidRDefault="007F6AD0" w:rsidP="00AD01F6">
            <w:pPr>
              <w:spacing w:after="75"/>
              <w:rPr>
                <w:rFonts w:asciiTheme="minorHAnsi" w:hAnsiTheme="minorHAnsi" w:cstheme="minorHAnsi"/>
              </w:rPr>
            </w:pPr>
          </w:p>
        </w:tc>
        <w:tc>
          <w:tcPr>
            <w:tcW w:w="1390" w:type="pct"/>
          </w:tcPr>
          <w:p w:rsidR="007F6AD0" w:rsidRPr="000E4597" w:rsidRDefault="007F6AD0" w:rsidP="00AD01F6">
            <w:pPr>
              <w:spacing w:line="276" w:lineRule="auto"/>
              <w:contextualSpacing/>
              <w:rPr>
                <w:rFonts w:asciiTheme="minorHAnsi" w:hAnsiTheme="minorHAnsi" w:cstheme="minorHAnsi"/>
              </w:rPr>
            </w:pPr>
          </w:p>
        </w:tc>
      </w:tr>
    </w:tbl>
    <w:p w:rsidR="008B525F" w:rsidRDefault="008B525F" w:rsidP="008B525F">
      <w:pPr>
        <w:jc w:val="both"/>
        <w:rPr>
          <w:rFonts w:asciiTheme="minorHAnsi" w:hAnsiTheme="minorHAnsi" w:cstheme="minorHAnsi"/>
        </w:rPr>
      </w:pPr>
      <w:r w:rsidRPr="00E02665">
        <w:rPr>
          <w:rFonts w:asciiTheme="minorHAnsi" w:hAnsiTheme="minorHAnsi" w:cstheme="minorHAnsi"/>
        </w:rPr>
        <w:lastRenderedPageBreak/>
        <w:t>Sprzęt musi być nowy wyprodukowany nie wcześniej niż w 2021 r. pochodzący z oficjalnej polskiej dystrybucji.</w:t>
      </w:r>
    </w:p>
    <w:p w:rsidR="008B525F" w:rsidRDefault="008B525F"/>
    <w:p w:rsidR="008B525F" w:rsidRPr="008B525F" w:rsidRDefault="008B525F" w:rsidP="008B525F">
      <w:pPr>
        <w:widowControl/>
        <w:adjustRightInd w:val="0"/>
        <w:rPr>
          <w:rFonts w:asciiTheme="minorHAnsi" w:eastAsiaTheme="minorHAnsi" w:hAnsiTheme="minorHAnsi" w:cstheme="minorHAnsi"/>
          <w:b/>
          <w:bCs/>
        </w:rPr>
      </w:pPr>
      <w:r w:rsidRPr="00E02665">
        <w:rPr>
          <w:rFonts w:asciiTheme="minorHAnsi" w:hAnsiTheme="minorHAnsi" w:cstheme="minorHAnsi"/>
          <w:b/>
        </w:rPr>
        <w:t xml:space="preserve">Dostawa </w:t>
      </w:r>
      <w:r>
        <w:rPr>
          <w:rFonts w:asciiTheme="minorHAnsi" w:hAnsiTheme="minorHAnsi" w:cstheme="minorHAnsi"/>
          <w:b/>
        </w:rPr>
        <w:t>5</w:t>
      </w:r>
      <w:r w:rsidRPr="00E02665">
        <w:rPr>
          <w:rFonts w:asciiTheme="minorHAnsi" w:hAnsiTheme="minorHAnsi" w:cstheme="minorHAnsi"/>
          <w:b/>
        </w:rPr>
        <w:t xml:space="preserve"> szt.</w:t>
      </w:r>
      <w:r>
        <w:rPr>
          <w:rFonts w:asciiTheme="minorHAnsi" w:hAnsiTheme="minorHAnsi" w:cstheme="minorHAnsi"/>
        </w:rPr>
        <w:t xml:space="preserve"> sztalugi</w:t>
      </w:r>
      <w:r w:rsidRPr="00E02665">
        <w:rPr>
          <w:rFonts w:asciiTheme="minorHAnsi" w:hAnsiTheme="minorHAnsi" w:cstheme="minorHAnsi"/>
        </w:rPr>
        <w:t>:</w:t>
      </w:r>
    </w:p>
    <w:tbl>
      <w:tblPr>
        <w:tblStyle w:val="Tabela-Siatka"/>
        <w:tblW w:w="4656" w:type="pct"/>
        <w:tblLook w:val="04A0" w:firstRow="1" w:lastRow="0" w:firstColumn="1" w:lastColumn="0" w:noHBand="0" w:noVBand="1"/>
      </w:tblPr>
      <w:tblGrid>
        <w:gridCol w:w="1666"/>
        <w:gridCol w:w="4253"/>
        <w:gridCol w:w="3681"/>
        <w:gridCol w:w="914"/>
        <w:gridCol w:w="911"/>
        <w:gridCol w:w="911"/>
        <w:gridCol w:w="906"/>
      </w:tblGrid>
      <w:tr w:rsidR="008B525F" w:rsidRPr="00E02665" w:rsidTr="00AD01F6">
        <w:tc>
          <w:tcPr>
            <w:tcW w:w="629" w:type="pct"/>
          </w:tcPr>
          <w:p w:rsidR="008B525F" w:rsidRPr="00E02665" w:rsidRDefault="008B525F" w:rsidP="00AD01F6">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606" w:type="pct"/>
          </w:tcPr>
          <w:p w:rsidR="008B525F" w:rsidRPr="00E02665" w:rsidRDefault="008B525F"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390" w:type="pct"/>
          </w:tcPr>
          <w:p w:rsidR="008B525F" w:rsidRPr="00E02665" w:rsidRDefault="008B525F"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8B525F" w:rsidRPr="00E02665" w:rsidRDefault="008B525F"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8B525F" w:rsidRPr="00E02665" w:rsidRDefault="008B525F"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45" w:type="pct"/>
          </w:tcPr>
          <w:p w:rsidR="008B525F" w:rsidRPr="00E02665" w:rsidRDefault="008B525F"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Ilość</w:t>
            </w:r>
          </w:p>
        </w:tc>
        <w:tc>
          <w:tcPr>
            <w:tcW w:w="344" w:type="pct"/>
          </w:tcPr>
          <w:p w:rsidR="008B525F" w:rsidRPr="00E02665" w:rsidRDefault="008B525F"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44" w:type="pct"/>
          </w:tcPr>
          <w:p w:rsidR="008B525F" w:rsidRPr="00E02665" w:rsidRDefault="008B525F"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8B525F" w:rsidRPr="00E02665" w:rsidRDefault="008B525F"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42" w:type="pct"/>
          </w:tcPr>
          <w:p w:rsidR="008B525F" w:rsidRPr="00E02665" w:rsidRDefault="008B525F"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r>
      <w:tr w:rsidR="008B525F" w:rsidRPr="00E02665" w:rsidTr="00AD01F6">
        <w:tc>
          <w:tcPr>
            <w:tcW w:w="629" w:type="pct"/>
          </w:tcPr>
          <w:p w:rsidR="008B525F" w:rsidRPr="00E02665" w:rsidRDefault="008B525F" w:rsidP="00AD01F6">
            <w:pPr>
              <w:spacing w:line="276" w:lineRule="auto"/>
              <w:contextualSpacing/>
              <w:jc w:val="center"/>
              <w:rPr>
                <w:rFonts w:asciiTheme="minorHAnsi" w:hAnsiTheme="minorHAnsi" w:cstheme="minorHAnsi"/>
                <w:b/>
              </w:rPr>
            </w:pPr>
            <w:r>
              <w:rPr>
                <w:rFonts w:asciiTheme="minorHAnsi" w:hAnsiTheme="minorHAnsi" w:cstheme="minorHAnsi"/>
                <w:b/>
              </w:rPr>
              <w:t>Sztalugi</w:t>
            </w:r>
          </w:p>
        </w:tc>
        <w:tc>
          <w:tcPr>
            <w:tcW w:w="1606" w:type="pct"/>
          </w:tcPr>
          <w:p w:rsidR="008B525F" w:rsidRPr="00E02665" w:rsidRDefault="008B525F"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wyszczególnienie</w:t>
            </w:r>
          </w:p>
        </w:tc>
        <w:tc>
          <w:tcPr>
            <w:tcW w:w="1390" w:type="pct"/>
          </w:tcPr>
          <w:p w:rsidR="008B525F" w:rsidRPr="00E02665" w:rsidRDefault="008B525F" w:rsidP="00AD01F6">
            <w:pPr>
              <w:spacing w:line="276" w:lineRule="auto"/>
              <w:contextualSpacing/>
              <w:rPr>
                <w:rFonts w:asciiTheme="minorHAnsi" w:hAnsiTheme="minorHAnsi" w:cstheme="minorHAnsi"/>
              </w:rPr>
            </w:pPr>
          </w:p>
        </w:tc>
        <w:tc>
          <w:tcPr>
            <w:tcW w:w="345" w:type="pct"/>
          </w:tcPr>
          <w:p w:rsidR="008B525F" w:rsidRPr="00E02665" w:rsidRDefault="008B525F" w:rsidP="00AD01F6">
            <w:pPr>
              <w:spacing w:line="276" w:lineRule="auto"/>
              <w:contextualSpacing/>
              <w:rPr>
                <w:rFonts w:asciiTheme="minorHAnsi" w:hAnsiTheme="minorHAnsi" w:cstheme="minorHAnsi"/>
              </w:rPr>
            </w:pPr>
            <w:r>
              <w:rPr>
                <w:rFonts w:asciiTheme="minorHAnsi" w:hAnsiTheme="minorHAnsi" w:cstheme="minorHAnsi"/>
              </w:rPr>
              <w:t>1</w:t>
            </w:r>
          </w:p>
        </w:tc>
        <w:tc>
          <w:tcPr>
            <w:tcW w:w="344" w:type="pct"/>
          </w:tcPr>
          <w:p w:rsidR="008B525F" w:rsidRPr="00E02665" w:rsidRDefault="008B525F" w:rsidP="00AD01F6">
            <w:pPr>
              <w:spacing w:line="276" w:lineRule="auto"/>
              <w:contextualSpacing/>
              <w:rPr>
                <w:rFonts w:asciiTheme="minorHAnsi" w:hAnsiTheme="minorHAnsi" w:cstheme="minorHAnsi"/>
              </w:rPr>
            </w:pPr>
            <w:r w:rsidRPr="00E02665">
              <w:rPr>
                <w:rFonts w:asciiTheme="minorHAnsi" w:hAnsiTheme="minorHAnsi" w:cstheme="minorHAnsi"/>
              </w:rPr>
              <w:t>23%</w:t>
            </w:r>
          </w:p>
        </w:tc>
        <w:tc>
          <w:tcPr>
            <w:tcW w:w="344" w:type="pct"/>
          </w:tcPr>
          <w:p w:rsidR="008B525F" w:rsidRPr="00E02665" w:rsidRDefault="008B525F" w:rsidP="00AD01F6">
            <w:pPr>
              <w:spacing w:line="276" w:lineRule="auto"/>
              <w:contextualSpacing/>
              <w:rPr>
                <w:rFonts w:asciiTheme="minorHAnsi" w:hAnsiTheme="minorHAnsi" w:cstheme="minorHAnsi"/>
              </w:rPr>
            </w:pPr>
          </w:p>
        </w:tc>
        <w:tc>
          <w:tcPr>
            <w:tcW w:w="342" w:type="pct"/>
          </w:tcPr>
          <w:p w:rsidR="008B525F" w:rsidRPr="00E02665" w:rsidRDefault="008B525F" w:rsidP="00AD01F6">
            <w:pPr>
              <w:spacing w:line="276" w:lineRule="auto"/>
              <w:contextualSpacing/>
              <w:rPr>
                <w:rFonts w:asciiTheme="minorHAnsi" w:hAnsiTheme="minorHAnsi" w:cstheme="minorHAnsi"/>
              </w:rPr>
            </w:pPr>
          </w:p>
        </w:tc>
      </w:tr>
      <w:tr w:rsidR="008B525F" w:rsidRPr="00E02665" w:rsidTr="00AD01F6">
        <w:trPr>
          <w:gridAfter w:val="4"/>
          <w:wAfter w:w="1375" w:type="pct"/>
        </w:trPr>
        <w:tc>
          <w:tcPr>
            <w:tcW w:w="629" w:type="pct"/>
            <w:vAlign w:val="center"/>
          </w:tcPr>
          <w:p w:rsidR="008B525F" w:rsidRPr="00E02665" w:rsidRDefault="008B525F"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przeznaczenie</w:t>
            </w:r>
          </w:p>
        </w:tc>
        <w:tc>
          <w:tcPr>
            <w:tcW w:w="1606" w:type="pct"/>
            <w:vAlign w:val="center"/>
          </w:tcPr>
          <w:p w:rsidR="008B525F" w:rsidRPr="00E02665" w:rsidRDefault="00CD7244" w:rsidP="00AD01F6">
            <w:pPr>
              <w:spacing w:after="75"/>
              <w:jc w:val="center"/>
              <w:rPr>
                <w:rFonts w:asciiTheme="minorHAnsi" w:eastAsia="Times New Roman" w:hAnsiTheme="minorHAnsi" w:cstheme="minorHAnsi"/>
                <w:color w:val="000000"/>
                <w:sz w:val="20"/>
                <w:szCs w:val="20"/>
                <w:lang w:eastAsia="az-Cyrl-AZ"/>
              </w:rPr>
            </w:pPr>
            <w:r>
              <w:rPr>
                <w:rFonts w:asciiTheme="minorHAnsi" w:hAnsiTheme="minorHAnsi" w:cstheme="minorHAnsi"/>
                <w:szCs w:val="20"/>
              </w:rPr>
              <w:t>Prac artystycznych</w:t>
            </w:r>
          </w:p>
        </w:tc>
        <w:tc>
          <w:tcPr>
            <w:tcW w:w="1390" w:type="pct"/>
          </w:tcPr>
          <w:p w:rsidR="008B525F" w:rsidRPr="00E02665" w:rsidRDefault="008B525F" w:rsidP="00AD01F6">
            <w:pPr>
              <w:spacing w:line="276" w:lineRule="auto"/>
              <w:contextualSpacing/>
              <w:rPr>
                <w:rFonts w:asciiTheme="minorHAnsi" w:hAnsiTheme="minorHAnsi" w:cstheme="minorHAnsi"/>
              </w:rPr>
            </w:pPr>
          </w:p>
        </w:tc>
      </w:tr>
      <w:tr w:rsidR="008B525F" w:rsidRPr="00E02665" w:rsidTr="00AD01F6">
        <w:trPr>
          <w:gridAfter w:val="4"/>
          <w:wAfter w:w="1375" w:type="pct"/>
        </w:trPr>
        <w:tc>
          <w:tcPr>
            <w:tcW w:w="629" w:type="pct"/>
            <w:vAlign w:val="center"/>
          </w:tcPr>
          <w:p w:rsidR="008B525F" w:rsidRDefault="008B525F"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konstrukcja</w:t>
            </w:r>
          </w:p>
        </w:tc>
        <w:tc>
          <w:tcPr>
            <w:tcW w:w="1606" w:type="pct"/>
            <w:vAlign w:val="center"/>
          </w:tcPr>
          <w:p w:rsidR="008B525F" w:rsidRDefault="00CD7244" w:rsidP="00CD7244">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Drewno bukowe heblowane z wykończeniem górnego i dolnego uchwytu listwą aluminiową</w:t>
            </w:r>
          </w:p>
        </w:tc>
        <w:tc>
          <w:tcPr>
            <w:tcW w:w="1390" w:type="pct"/>
          </w:tcPr>
          <w:p w:rsidR="008B525F" w:rsidRPr="00E02665" w:rsidRDefault="008B525F" w:rsidP="00AD01F6">
            <w:pPr>
              <w:spacing w:line="276" w:lineRule="auto"/>
              <w:contextualSpacing/>
              <w:rPr>
                <w:rFonts w:asciiTheme="minorHAnsi" w:hAnsiTheme="minorHAnsi" w:cstheme="minorHAnsi"/>
              </w:rPr>
            </w:pPr>
          </w:p>
        </w:tc>
      </w:tr>
      <w:tr w:rsidR="008B525F" w:rsidRPr="00E02665" w:rsidTr="00AD01F6">
        <w:trPr>
          <w:gridAfter w:val="4"/>
          <w:wAfter w:w="1375" w:type="pct"/>
        </w:trPr>
        <w:tc>
          <w:tcPr>
            <w:tcW w:w="629" w:type="pct"/>
            <w:vAlign w:val="center"/>
          </w:tcPr>
          <w:p w:rsidR="008B525F" w:rsidRPr="00E02665" w:rsidRDefault="008B525F"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wymiary</w:t>
            </w:r>
          </w:p>
        </w:tc>
        <w:tc>
          <w:tcPr>
            <w:tcW w:w="1606" w:type="pct"/>
            <w:vAlign w:val="center"/>
          </w:tcPr>
          <w:p w:rsidR="008B525F" w:rsidRPr="00E02665" w:rsidRDefault="00CD7244" w:rsidP="00CD7244">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 xml:space="preserve">szer. 600mm, wys. </w:t>
            </w:r>
            <w:r w:rsidR="008B525F">
              <w:rPr>
                <w:rFonts w:asciiTheme="minorHAnsi" w:eastAsia="Times New Roman" w:hAnsiTheme="minorHAnsi" w:cstheme="minorHAnsi"/>
                <w:color w:val="000000"/>
                <w:sz w:val="20"/>
                <w:szCs w:val="20"/>
                <w:lang w:eastAsia="az-Cyrl-AZ"/>
              </w:rPr>
              <w:t>1</w:t>
            </w:r>
            <w:r>
              <w:rPr>
                <w:rFonts w:asciiTheme="minorHAnsi" w:eastAsia="Times New Roman" w:hAnsiTheme="minorHAnsi" w:cstheme="minorHAnsi"/>
                <w:color w:val="000000"/>
                <w:sz w:val="20"/>
                <w:szCs w:val="20"/>
                <w:lang w:eastAsia="az-Cyrl-AZ"/>
              </w:rPr>
              <w:t>770</w:t>
            </w:r>
            <w:r w:rsidR="008B525F">
              <w:rPr>
                <w:rFonts w:asciiTheme="minorHAnsi" w:eastAsia="Times New Roman" w:hAnsiTheme="minorHAnsi" w:cstheme="minorHAnsi"/>
                <w:color w:val="000000"/>
                <w:sz w:val="20"/>
                <w:szCs w:val="20"/>
                <w:lang w:eastAsia="az-Cyrl-AZ"/>
              </w:rPr>
              <w:t>mm</w:t>
            </w:r>
          </w:p>
        </w:tc>
        <w:tc>
          <w:tcPr>
            <w:tcW w:w="1390" w:type="pct"/>
          </w:tcPr>
          <w:p w:rsidR="008B525F" w:rsidRPr="00E02665" w:rsidRDefault="008B525F" w:rsidP="00AD01F6">
            <w:pPr>
              <w:spacing w:line="276" w:lineRule="auto"/>
              <w:contextualSpacing/>
              <w:rPr>
                <w:rFonts w:asciiTheme="minorHAnsi" w:hAnsiTheme="minorHAnsi" w:cstheme="minorHAnsi"/>
              </w:rPr>
            </w:pPr>
          </w:p>
        </w:tc>
      </w:tr>
      <w:tr w:rsidR="008B525F" w:rsidRPr="00E02665" w:rsidTr="00AD01F6">
        <w:trPr>
          <w:gridAfter w:val="4"/>
          <w:wAfter w:w="1375" w:type="pct"/>
        </w:trPr>
        <w:tc>
          <w:tcPr>
            <w:tcW w:w="629" w:type="pct"/>
            <w:vAlign w:val="center"/>
          </w:tcPr>
          <w:p w:rsidR="008B525F" w:rsidRPr="00E02665" w:rsidRDefault="00CD7244"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wymiary półki</w:t>
            </w:r>
          </w:p>
        </w:tc>
        <w:tc>
          <w:tcPr>
            <w:tcW w:w="1606" w:type="pct"/>
            <w:vAlign w:val="center"/>
          </w:tcPr>
          <w:p w:rsidR="008B525F" w:rsidRPr="00E02665" w:rsidRDefault="00CD7244" w:rsidP="00AD01F6">
            <w:pPr>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550</w:t>
            </w:r>
            <w:r w:rsidR="008B525F">
              <w:rPr>
                <w:rFonts w:asciiTheme="minorHAnsi" w:eastAsia="Times New Roman" w:hAnsiTheme="minorHAnsi" w:cstheme="minorHAnsi"/>
                <w:color w:val="000000"/>
                <w:sz w:val="20"/>
                <w:szCs w:val="20"/>
                <w:lang w:eastAsia="az-Cyrl-AZ"/>
              </w:rPr>
              <w:t>mm</w:t>
            </w:r>
          </w:p>
        </w:tc>
        <w:tc>
          <w:tcPr>
            <w:tcW w:w="1390" w:type="pct"/>
          </w:tcPr>
          <w:p w:rsidR="008B525F" w:rsidRPr="00E02665" w:rsidRDefault="008B525F" w:rsidP="00AD01F6">
            <w:pPr>
              <w:spacing w:line="276" w:lineRule="auto"/>
              <w:contextualSpacing/>
              <w:rPr>
                <w:rFonts w:asciiTheme="minorHAnsi" w:hAnsiTheme="minorHAnsi" w:cstheme="minorHAnsi"/>
              </w:rPr>
            </w:pPr>
          </w:p>
        </w:tc>
      </w:tr>
      <w:tr w:rsidR="008B525F" w:rsidRPr="00E02665" w:rsidTr="00AD01F6">
        <w:trPr>
          <w:gridAfter w:val="4"/>
          <w:wAfter w:w="1375" w:type="pct"/>
        </w:trPr>
        <w:tc>
          <w:tcPr>
            <w:tcW w:w="629" w:type="pct"/>
          </w:tcPr>
          <w:p w:rsidR="008B525F" w:rsidRPr="00E02665" w:rsidRDefault="008B525F"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Dodatkowe</w:t>
            </w:r>
          </w:p>
        </w:tc>
        <w:tc>
          <w:tcPr>
            <w:tcW w:w="1606" w:type="pct"/>
            <w:vAlign w:val="center"/>
          </w:tcPr>
          <w:p w:rsidR="008B525F" w:rsidRPr="00E02665" w:rsidRDefault="00CD7244"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Regulacja wysokości, regulacja pochylenia, torba transportowa.</w:t>
            </w:r>
          </w:p>
        </w:tc>
        <w:tc>
          <w:tcPr>
            <w:tcW w:w="1390" w:type="pct"/>
          </w:tcPr>
          <w:p w:rsidR="008B525F" w:rsidRPr="00E02665" w:rsidRDefault="008B525F" w:rsidP="00AD01F6">
            <w:pPr>
              <w:spacing w:line="276" w:lineRule="auto"/>
              <w:contextualSpacing/>
              <w:rPr>
                <w:rFonts w:asciiTheme="minorHAnsi" w:hAnsiTheme="minorHAnsi" w:cstheme="minorHAnsi"/>
              </w:rPr>
            </w:pPr>
          </w:p>
        </w:tc>
      </w:tr>
      <w:tr w:rsidR="008B525F" w:rsidRPr="000E4597" w:rsidTr="00AD01F6">
        <w:trPr>
          <w:gridAfter w:val="4"/>
          <w:wAfter w:w="1375" w:type="pct"/>
        </w:trPr>
        <w:tc>
          <w:tcPr>
            <w:tcW w:w="629" w:type="pct"/>
          </w:tcPr>
          <w:p w:rsidR="008B525F" w:rsidRDefault="008B525F"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Gwarancja</w:t>
            </w:r>
          </w:p>
        </w:tc>
        <w:tc>
          <w:tcPr>
            <w:tcW w:w="1606" w:type="pct"/>
            <w:vAlign w:val="center"/>
          </w:tcPr>
          <w:p w:rsidR="008B525F" w:rsidRPr="00E02665" w:rsidRDefault="008B525F" w:rsidP="00AD01F6">
            <w:pPr>
              <w:spacing w:line="276" w:lineRule="auto"/>
              <w:contextualSpacing/>
              <w:rPr>
                <w:rFonts w:asciiTheme="minorHAnsi" w:hAnsiTheme="minorHAnsi" w:cstheme="minorHAnsi"/>
              </w:rPr>
            </w:pPr>
            <w:r w:rsidRPr="00E02665">
              <w:rPr>
                <w:rFonts w:asciiTheme="minorHAnsi" w:hAnsiTheme="minorHAnsi" w:cstheme="minorHAnsi"/>
              </w:rPr>
              <w:t xml:space="preserve">Minimum </w:t>
            </w:r>
            <w:r>
              <w:rPr>
                <w:rFonts w:asciiTheme="minorHAnsi" w:hAnsiTheme="minorHAnsi" w:cstheme="minorHAnsi"/>
              </w:rPr>
              <w:t>24</w:t>
            </w:r>
            <w:r w:rsidRPr="00E02665">
              <w:rPr>
                <w:rFonts w:asciiTheme="minorHAnsi" w:hAnsiTheme="minorHAnsi" w:cstheme="minorHAnsi"/>
              </w:rPr>
              <w:t xml:space="preserve"> miesi</w:t>
            </w:r>
            <w:r>
              <w:rPr>
                <w:rFonts w:asciiTheme="minorHAnsi" w:hAnsiTheme="minorHAnsi" w:cstheme="minorHAnsi"/>
              </w:rPr>
              <w:t>ące</w:t>
            </w:r>
            <w:r w:rsidRPr="00E02665">
              <w:rPr>
                <w:rFonts w:asciiTheme="minorHAnsi" w:hAnsiTheme="minorHAnsi" w:cstheme="minorHAnsi"/>
              </w:rPr>
              <w:t>, czas reakcji 2 dni robocze.</w:t>
            </w:r>
          </w:p>
          <w:p w:rsidR="008B525F" w:rsidRPr="00E02665" w:rsidRDefault="008B525F" w:rsidP="00AD01F6">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8B525F" w:rsidRPr="00E02665" w:rsidRDefault="008B525F" w:rsidP="00AD01F6">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8B525F" w:rsidRPr="000E4597" w:rsidRDefault="008B525F" w:rsidP="00AD01F6">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tc>
        <w:tc>
          <w:tcPr>
            <w:tcW w:w="1390" w:type="pct"/>
          </w:tcPr>
          <w:p w:rsidR="008B525F" w:rsidRPr="000E4597" w:rsidRDefault="008B525F" w:rsidP="00AD01F6">
            <w:pPr>
              <w:spacing w:line="276" w:lineRule="auto"/>
              <w:contextualSpacing/>
              <w:rPr>
                <w:rFonts w:asciiTheme="minorHAnsi" w:hAnsiTheme="minorHAnsi" w:cstheme="minorHAnsi"/>
              </w:rPr>
            </w:pPr>
          </w:p>
        </w:tc>
      </w:tr>
    </w:tbl>
    <w:p w:rsidR="008E476C" w:rsidRDefault="008E476C" w:rsidP="008E476C">
      <w:pPr>
        <w:jc w:val="both"/>
        <w:rPr>
          <w:rFonts w:asciiTheme="minorHAnsi" w:hAnsiTheme="minorHAnsi" w:cstheme="minorHAnsi"/>
        </w:rPr>
      </w:pPr>
      <w:r w:rsidRPr="00E02665">
        <w:rPr>
          <w:rFonts w:asciiTheme="minorHAnsi" w:hAnsiTheme="minorHAnsi" w:cstheme="minorHAnsi"/>
        </w:rPr>
        <w:t>Sprzęt musi być nowy wyprodukowany nie wcześniej niż w 2021 r. pochodzący z oficjalnej polskiej dystrybucji.</w:t>
      </w:r>
    </w:p>
    <w:p w:rsidR="008B525F" w:rsidRDefault="008B525F"/>
    <w:p w:rsidR="008E476C" w:rsidRPr="008B525F" w:rsidRDefault="008E476C" w:rsidP="008E476C">
      <w:pPr>
        <w:widowControl/>
        <w:adjustRightInd w:val="0"/>
        <w:rPr>
          <w:rFonts w:asciiTheme="minorHAnsi" w:eastAsiaTheme="minorHAnsi" w:hAnsiTheme="minorHAnsi" w:cstheme="minorHAnsi"/>
          <w:b/>
          <w:bCs/>
        </w:rPr>
      </w:pPr>
      <w:r w:rsidRPr="00E02665">
        <w:rPr>
          <w:rFonts w:asciiTheme="minorHAnsi" w:hAnsiTheme="minorHAnsi" w:cstheme="minorHAnsi"/>
          <w:b/>
        </w:rPr>
        <w:t xml:space="preserve">Dostawa </w:t>
      </w:r>
      <w:r>
        <w:rPr>
          <w:rFonts w:asciiTheme="minorHAnsi" w:hAnsiTheme="minorHAnsi" w:cstheme="minorHAnsi"/>
          <w:b/>
        </w:rPr>
        <w:t>1</w:t>
      </w:r>
      <w:r w:rsidRPr="00E02665">
        <w:rPr>
          <w:rFonts w:asciiTheme="minorHAnsi" w:hAnsiTheme="minorHAnsi" w:cstheme="minorHAnsi"/>
          <w:b/>
        </w:rPr>
        <w:t xml:space="preserve"> szt.</w:t>
      </w:r>
      <w:r>
        <w:rPr>
          <w:rFonts w:asciiTheme="minorHAnsi" w:hAnsiTheme="minorHAnsi" w:cstheme="minorHAnsi"/>
        </w:rPr>
        <w:t xml:space="preserve"> lodówka</w:t>
      </w:r>
      <w:r w:rsidRPr="00E02665">
        <w:rPr>
          <w:rFonts w:asciiTheme="minorHAnsi" w:hAnsiTheme="minorHAnsi" w:cstheme="minorHAnsi"/>
        </w:rPr>
        <w:t>:</w:t>
      </w:r>
    </w:p>
    <w:tbl>
      <w:tblPr>
        <w:tblStyle w:val="Tabela-Siatka"/>
        <w:tblW w:w="4656" w:type="pct"/>
        <w:tblLook w:val="04A0" w:firstRow="1" w:lastRow="0" w:firstColumn="1" w:lastColumn="0" w:noHBand="0" w:noVBand="1"/>
      </w:tblPr>
      <w:tblGrid>
        <w:gridCol w:w="2216"/>
        <w:gridCol w:w="4160"/>
        <w:gridCol w:w="3589"/>
        <w:gridCol w:w="821"/>
        <w:gridCol w:w="883"/>
        <w:gridCol w:w="755"/>
        <w:gridCol w:w="818"/>
      </w:tblGrid>
      <w:tr w:rsidR="008E476C" w:rsidRPr="00E02665" w:rsidTr="00D06CA9">
        <w:tc>
          <w:tcPr>
            <w:tcW w:w="837" w:type="pct"/>
          </w:tcPr>
          <w:p w:rsidR="008E476C" w:rsidRPr="00E02665" w:rsidRDefault="008E476C" w:rsidP="00AD01F6">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571" w:type="pct"/>
          </w:tcPr>
          <w:p w:rsidR="008E476C" w:rsidRPr="00E02665" w:rsidRDefault="008E476C"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355" w:type="pct"/>
          </w:tcPr>
          <w:p w:rsidR="008E476C" w:rsidRPr="00E02665" w:rsidRDefault="008E476C"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8E476C" w:rsidRPr="00E02665" w:rsidRDefault="008E476C"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8E476C" w:rsidRPr="00E02665" w:rsidRDefault="008E476C"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10" w:type="pct"/>
          </w:tcPr>
          <w:p w:rsidR="008E476C" w:rsidRPr="00E02665" w:rsidRDefault="008E476C"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Ilość</w:t>
            </w:r>
          </w:p>
        </w:tc>
        <w:tc>
          <w:tcPr>
            <w:tcW w:w="333" w:type="pct"/>
          </w:tcPr>
          <w:p w:rsidR="008E476C" w:rsidRPr="00E02665" w:rsidRDefault="008E476C"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285" w:type="pct"/>
          </w:tcPr>
          <w:p w:rsidR="008E476C" w:rsidRPr="00E02665" w:rsidRDefault="008E476C"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8E476C" w:rsidRPr="00E02665" w:rsidRDefault="008E476C"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08" w:type="pct"/>
          </w:tcPr>
          <w:p w:rsidR="008E476C" w:rsidRPr="00E02665" w:rsidRDefault="008E476C"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r>
      <w:tr w:rsidR="008E476C" w:rsidRPr="00E02665" w:rsidTr="00D06CA9">
        <w:tc>
          <w:tcPr>
            <w:tcW w:w="837" w:type="pct"/>
          </w:tcPr>
          <w:p w:rsidR="008E476C" w:rsidRPr="00E02665" w:rsidRDefault="008E476C" w:rsidP="00AD01F6">
            <w:pPr>
              <w:spacing w:line="276" w:lineRule="auto"/>
              <w:contextualSpacing/>
              <w:jc w:val="center"/>
              <w:rPr>
                <w:rFonts w:asciiTheme="minorHAnsi" w:hAnsiTheme="minorHAnsi" w:cstheme="minorHAnsi"/>
                <w:b/>
              </w:rPr>
            </w:pPr>
            <w:r>
              <w:rPr>
                <w:rFonts w:asciiTheme="minorHAnsi" w:hAnsiTheme="minorHAnsi" w:cstheme="minorHAnsi"/>
                <w:b/>
              </w:rPr>
              <w:t>Lodówka</w:t>
            </w:r>
          </w:p>
        </w:tc>
        <w:tc>
          <w:tcPr>
            <w:tcW w:w="1571" w:type="pct"/>
          </w:tcPr>
          <w:p w:rsidR="008E476C" w:rsidRPr="00E02665" w:rsidRDefault="008E476C" w:rsidP="00AD01F6">
            <w:pPr>
              <w:spacing w:line="276" w:lineRule="auto"/>
              <w:contextualSpacing/>
              <w:jc w:val="center"/>
              <w:rPr>
                <w:rFonts w:asciiTheme="minorHAnsi" w:hAnsiTheme="minorHAnsi" w:cstheme="minorHAnsi"/>
                <w:b/>
              </w:rPr>
            </w:pPr>
            <w:r w:rsidRPr="00E02665">
              <w:rPr>
                <w:rFonts w:asciiTheme="minorHAnsi" w:hAnsiTheme="minorHAnsi" w:cstheme="minorHAnsi"/>
                <w:b/>
              </w:rPr>
              <w:t>wyszczególnienie</w:t>
            </w:r>
          </w:p>
        </w:tc>
        <w:tc>
          <w:tcPr>
            <w:tcW w:w="1355" w:type="pct"/>
          </w:tcPr>
          <w:p w:rsidR="008E476C" w:rsidRPr="00E02665" w:rsidRDefault="008E476C" w:rsidP="00AD01F6">
            <w:pPr>
              <w:spacing w:line="276" w:lineRule="auto"/>
              <w:contextualSpacing/>
              <w:rPr>
                <w:rFonts w:asciiTheme="minorHAnsi" w:hAnsiTheme="minorHAnsi" w:cstheme="minorHAnsi"/>
              </w:rPr>
            </w:pPr>
          </w:p>
        </w:tc>
        <w:tc>
          <w:tcPr>
            <w:tcW w:w="310" w:type="pct"/>
          </w:tcPr>
          <w:p w:rsidR="008E476C" w:rsidRPr="00E02665" w:rsidRDefault="008E476C" w:rsidP="00AD01F6">
            <w:pPr>
              <w:spacing w:line="276" w:lineRule="auto"/>
              <w:contextualSpacing/>
              <w:rPr>
                <w:rFonts w:asciiTheme="minorHAnsi" w:hAnsiTheme="minorHAnsi" w:cstheme="minorHAnsi"/>
              </w:rPr>
            </w:pPr>
            <w:r>
              <w:rPr>
                <w:rFonts w:asciiTheme="minorHAnsi" w:hAnsiTheme="minorHAnsi" w:cstheme="minorHAnsi"/>
              </w:rPr>
              <w:t>1</w:t>
            </w:r>
          </w:p>
        </w:tc>
        <w:tc>
          <w:tcPr>
            <w:tcW w:w="333" w:type="pct"/>
          </w:tcPr>
          <w:p w:rsidR="008E476C" w:rsidRPr="00E02665" w:rsidRDefault="008E476C" w:rsidP="00AD01F6">
            <w:pPr>
              <w:spacing w:line="276" w:lineRule="auto"/>
              <w:contextualSpacing/>
              <w:rPr>
                <w:rFonts w:asciiTheme="minorHAnsi" w:hAnsiTheme="minorHAnsi" w:cstheme="minorHAnsi"/>
              </w:rPr>
            </w:pPr>
            <w:r w:rsidRPr="00E02665">
              <w:rPr>
                <w:rFonts w:asciiTheme="minorHAnsi" w:hAnsiTheme="minorHAnsi" w:cstheme="minorHAnsi"/>
              </w:rPr>
              <w:t>23%</w:t>
            </w:r>
          </w:p>
        </w:tc>
        <w:tc>
          <w:tcPr>
            <w:tcW w:w="285" w:type="pct"/>
          </w:tcPr>
          <w:p w:rsidR="008E476C" w:rsidRPr="00E02665" w:rsidRDefault="008E476C" w:rsidP="00AD01F6">
            <w:pPr>
              <w:spacing w:line="276" w:lineRule="auto"/>
              <w:contextualSpacing/>
              <w:rPr>
                <w:rFonts w:asciiTheme="minorHAnsi" w:hAnsiTheme="minorHAnsi" w:cstheme="minorHAnsi"/>
              </w:rPr>
            </w:pPr>
          </w:p>
        </w:tc>
        <w:tc>
          <w:tcPr>
            <w:tcW w:w="308" w:type="pct"/>
          </w:tcPr>
          <w:p w:rsidR="008E476C" w:rsidRPr="00E02665" w:rsidRDefault="008E476C" w:rsidP="00AD01F6">
            <w:pPr>
              <w:spacing w:line="276" w:lineRule="auto"/>
              <w:contextualSpacing/>
              <w:rPr>
                <w:rFonts w:asciiTheme="minorHAnsi" w:hAnsiTheme="minorHAnsi" w:cstheme="minorHAnsi"/>
              </w:rPr>
            </w:pPr>
          </w:p>
        </w:tc>
      </w:tr>
      <w:tr w:rsidR="008E476C" w:rsidRPr="00E02665" w:rsidTr="00D06CA9">
        <w:trPr>
          <w:gridAfter w:val="4"/>
          <w:wAfter w:w="1237" w:type="pct"/>
        </w:trPr>
        <w:tc>
          <w:tcPr>
            <w:tcW w:w="837" w:type="pct"/>
            <w:vAlign w:val="center"/>
          </w:tcPr>
          <w:p w:rsidR="008E476C" w:rsidRPr="00E02665" w:rsidRDefault="008E476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przeznaczenie</w:t>
            </w:r>
          </w:p>
        </w:tc>
        <w:tc>
          <w:tcPr>
            <w:tcW w:w="1571" w:type="pct"/>
            <w:vAlign w:val="center"/>
          </w:tcPr>
          <w:p w:rsidR="008E476C" w:rsidRPr="00E02665" w:rsidRDefault="008E476C" w:rsidP="00AD01F6">
            <w:pPr>
              <w:spacing w:after="75"/>
              <w:jc w:val="center"/>
              <w:rPr>
                <w:rFonts w:asciiTheme="minorHAnsi" w:eastAsia="Times New Roman" w:hAnsiTheme="minorHAnsi" w:cstheme="minorHAnsi"/>
                <w:color w:val="000000"/>
                <w:sz w:val="20"/>
                <w:szCs w:val="20"/>
                <w:lang w:eastAsia="az-Cyrl-AZ"/>
              </w:rPr>
            </w:pPr>
            <w:r>
              <w:rPr>
                <w:rFonts w:asciiTheme="minorHAnsi" w:hAnsiTheme="minorHAnsi" w:cstheme="minorHAnsi"/>
                <w:szCs w:val="20"/>
              </w:rPr>
              <w:t>Gabinet Dyrektora</w:t>
            </w:r>
          </w:p>
        </w:tc>
        <w:tc>
          <w:tcPr>
            <w:tcW w:w="1355" w:type="pct"/>
          </w:tcPr>
          <w:p w:rsidR="008E476C" w:rsidRPr="00E02665" w:rsidRDefault="008E476C" w:rsidP="00AD01F6">
            <w:pPr>
              <w:spacing w:line="276" w:lineRule="auto"/>
              <w:contextualSpacing/>
              <w:rPr>
                <w:rFonts w:asciiTheme="minorHAnsi" w:hAnsiTheme="minorHAnsi" w:cstheme="minorHAnsi"/>
              </w:rPr>
            </w:pPr>
          </w:p>
        </w:tc>
      </w:tr>
      <w:tr w:rsidR="008E476C" w:rsidRPr="00E02665" w:rsidTr="00D06CA9">
        <w:trPr>
          <w:gridAfter w:val="4"/>
          <w:wAfter w:w="1237" w:type="pct"/>
        </w:trPr>
        <w:tc>
          <w:tcPr>
            <w:tcW w:w="837" w:type="pct"/>
            <w:vAlign w:val="center"/>
          </w:tcPr>
          <w:p w:rsidR="008E476C" w:rsidRDefault="00D06CA9"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Liczba termostatów/agregatów</w:t>
            </w:r>
          </w:p>
        </w:tc>
        <w:tc>
          <w:tcPr>
            <w:tcW w:w="1571" w:type="pct"/>
            <w:vAlign w:val="center"/>
          </w:tcPr>
          <w:p w:rsidR="008E476C" w:rsidRDefault="00D06CA9"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1/1</w:t>
            </w:r>
          </w:p>
        </w:tc>
        <w:tc>
          <w:tcPr>
            <w:tcW w:w="1355" w:type="pct"/>
          </w:tcPr>
          <w:p w:rsidR="008E476C" w:rsidRPr="00E02665" w:rsidRDefault="008E476C" w:rsidP="00AD01F6">
            <w:pPr>
              <w:spacing w:line="276" w:lineRule="auto"/>
              <w:contextualSpacing/>
              <w:rPr>
                <w:rFonts w:asciiTheme="minorHAnsi" w:hAnsiTheme="minorHAnsi" w:cstheme="minorHAnsi"/>
              </w:rPr>
            </w:pPr>
          </w:p>
        </w:tc>
      </w:tr>
      <w:tr w:rsidR="008E476C" w:rsidRPr="00E02665" w:rsidTr="00D06CA9">
        <w:trPr>
          <w:gridAfter w:val="4"/>
          <w:wAfter w:w="1237" w:type="pct"/>
        </w:trPr>
        <w:tc>
          <w:tcPr>
            <w:tcW w:w="837" w:type="pct"/>
            <w:vAlign w:val="center"/>
          </w:tcPr>
          <w:p w:rsidR="008E476C" w:rsidRPr="00E02665" w:rsidRDefault="00D06CA9" w:rsidP="00D06CA9">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W</w:t>
            </w:r>
            <w:r w:rsidR="008E476C">
              <w:rPr>
                <w:rFonts w:asciiTheme="minorHAnsi" w:eastAsia="Times New Roman" w:hAnsiTheme="minorHAnsi" w:cstheme="minorHAnsi"/>
                <w:color w:val="000000"/>
                <w:sz w:val="20"/>
                <w:szCs w:val="20"/>
                <w:lang w:eastAsia="az-Cyrl-AZ"/>
              </w:rPr>
              <w:t>ymiary</w:t>
            </w:r>
            <w:r>
              <w:rPr>
                <w:rFonts w:asciiTheme="minorHAnsi" w:eastAsia="Times New Roman" w:hAnsiTheme="minorHAnsi" w:cstheme="minorHAnsi"/>
                <w:color w:val="000000"/>
                <w:sz w:val="20"/>
                <w:szCs w:val="20"/>
                <w:lang w:eastAsia="az-Cyrl-AZ"/>
              </w:rPr>
              <w:t xml:space="preserve"> (</w:t>
            </w:r>
            <w:proofErr w:type="spellStart"/>
            <w:r>
              <w:rPr>
                <w:rFonts w:asciiTheme="minorHAnsi" w:eastAsia="Times New Roman" w:hAnsiTheme="minorHAnsi" w:cstheme="minorHAnsi"/>
                <w:color w:val="000000"/>
                <w:sz w:val="20"/>
                <w:szCs w:val="20"/>
                <w:lang w:eastAsia="az-Cyrl-AZ"/>
              </w:rPr>
              <w:t>WxSxG</w:t>
            </w:r>
            <w:proofErr w:type="spellEnd"/>
            <w:r>
              <w:rPr>
                <w:rFonts w:asciiTheme="minorHAnsi" w:eastAsia="Times New Roman" w:hAnsiTheme="minorHAnsi" w:cstheme="minorHAnsi"/>
                <w:color w:val="000000"/>
                <w:sz w:val="20"/>
                <w:szCs w:val="20"/>
                <w:lang w:eastAsia="az-Cyrl-AZ"/>
              </w:rPr>
              <w:t>)</w:t>
            </w:r>
          </w:p>
        </w:tc>
        <w:tc>
          <w:tcPr>
            <w:tcW w:w="1571" w:type="pct"/>
            <w:vAlign w:val="center"/>
          </w:tcPr>
          <w:p w:rsidR="008E476C" w:rsidRPr="00E02665" w:rsidRDefault="00D06CA9"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850x480x515mm</w:t>
            </w:r>
          </w:p>
        </w:tc>
        <w:tc>
          <w:tcPr>
            <w:tcW w:w="1355" w:type="pct"/>
          </w:tcPr>
          <w:p w:rsidR="008E476C" w:rsidRPr="00E02665" w:rsidRDefault="008E476C" w:rsidP="00AD01F6">
            <w:pPr>
              <w:spacing w:line="276" w:lineRule="auto"/>
              <w:contextualSpacing/>
              <w:rPr>
                <w:rFonts w:asciiTheme="minorHAnsi" w:hAnsiTheme="minorHAnsi" w:cstheme="minorHAnsi"/>
              </w:rPr>
            </w:pPr>
          </w:p>
        </w:tc>
      </w:tr>
      <w:tr w:rsidR="008E476C" w:rsidRPr="00E02665" w:rsidTr="00D06CA9">
        <w:trPr>
          <w:gridAfter w:val="4"/>
          <w:wAfter w:w="1237" w:type="pct"/>
        </w:trPr>
        <w:tc>
          <w:tcPr>
            <w:tcW w:w="837" w:type="pct"/>
            <w:vAlign w:val="center"/>
          </w:tcPr>
          <w:p w:rsidR="008E476C" w:rsidRPr="00E02665" w:rsidRDefault="00D06CA9"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pojemność</w:t>
            </w:r>
          </w:p>
        </w:tc>
        <w:tc>
          <w:tcPr>
            <w:tcW w:w="1571" w:type="pct"/>
            <w:vAlign w:val="center"/>
          </w:tcPr>
          <w:p w:rsidR="008E476C" w:rsidRPr="00E02665" w:rsidRDefault="00D06CA9" w:rsidP="00AD01F6">
            <w:pPr>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94litry</w:t>
            </w:r>
          </w:p>
        </w:tc>
        <w:tc>
          <w:tcPr>
            <w:tcW w:w="1355" w:type="pct"/>
          </w:tcPr>
          <w:p w:rsidR="008E476C" w:rsidRPr="00E02665" w:rsidRDefault="008E476C" w:rsidP="00AD01F6">
            <w:pPr>
              <w:spacing w:line="276" w:lineRule="auto"/>
              <w:contextualSpacing/>
              <w:rPr>
                <w:rFonts w:asciiTheme="minorHAnsi" w:hAnsiTheme="minorHAnsi" w:cstheme="minorHAnsi"/>
              </w:rPr>
            </w:pPr>
          </w:p>
        </w:tc>
      </w:tr>
      <w:tr w:rsidR="008E476C" w:rsidRPr="00E02665" w:rsidTr="00D06CA9">
        <w:trPr>
          <w:gridAfter w:val="4"/>
          <w:wAfter w:w="1237" w:type="pct"/>
        </w:trPr>
        <w:tc>
          <w:tcPr>
            <w:tcW w:w="837" w:type="pct"/>
            <w:vAlign w:val="center"/>
          </w:tcPr>
          <w:p w:rsidR="008E476C" w:rsidRPr="00E02665" w:rsidRDefault="008E476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kolor</w:t>
            </w:r>
          </w:p>
        </w:tc>
        <w:tc>
          <w:tcPr>
            <w:tcW w:w="1571" w:type="pct"/>
            <w:vAlign w:val="center"/>
          </w:tcPr>
          <w:p w:rsidR="008E476C" w:rsidRPr="0092120E" w:rsidRDefault="00D06CA9"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biała</w:t>
            </w:r>
          </w:p>
        </w:tc>
        <w:tc>
          <w:tcPr>
            <w:tcW w:w="1355" w:type="pct"/>
          </w:tcPr>
          <w:p w:rsidR="008E476C" w:rsidRPr="0092120E" w:rsidRDefault="008E476C" w:rsidP="00AD01F6">
            <w:pPr>
              <w:spacing w:line="276" w:lineRule="auto"/>
              <w:contextualSpacing/>
              <w:rPr>
                <w:rFonts w:asciiTheme="minorHAnsi" w:hAnsiTheme="minorHAnsi" w:cstheme="minorHAnsi"/>
              </w:rPr>
            </w:pPr>
          </w:p>
        </w:tc>
      </w:tr>
      <w:tr w:rsidR="00D06CA9" w:rsidRPr="00E02665" w:rsidTr="00D06CA9">
        <w:trPr>
          <w:gridAfter w:val="4"/>
          <w:wAfter w:w="1237" w:type="pct"/>
        </w:trPr>
        <w:tc>
          <w:tcPr>
            <w:tcW w:w="837" w:type="pct"/>
          </w:tcPr>
          <w:p w:rsidR="00D06CA9" w:rsidRDefault="00D06CA9"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Klasa energetyczna</w:t>
            </w:r>
          </w:p>
        </w:tc>
        <w:tc>
          <w:tcPr>
            <w:tcW w:w="1571" w:type="pct"/>
            <w:vAlign w:val="center"/>
          </w:tcPr>
          <w:p w:rsidR="00D06CA9" w:rsidRDefault="00D06CA9"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min. F</w:t>
            </w:r>
          </w:p>
        </w:tc>
        <w:tc>
          <w:tcPr>
            <w:tcW w:w="1355" w:type="pct"/>
          </w:tcPr>
          <w:p w:rsidR="00D06CA9" w:rsidRPr="00E02665" w:rsidRDefault="00D06CA9" w:rsidP="00AD01F6">
            <w:pPr>
              <w:spacing w:line="276" w:lineRule="auto"/>
              <w:contextualSpacing/>
              <w:rPr>
                <w:rFonts w:asciiTheme="minorHAnsi" w:hAnsiTheme="minorHAnsi" w:cstheme="minorHAnsi"/>
              </w:rPr>
            </w:pPr>
          </w:p>
        </w:tc>
      </w:tr>
      <w:tr w:rsidR="00D06CA9" w:rsidRPr="00E02665" w:rsidTr="00D06CA9">
        <w:trPr>
          <w:gridAfter w:val="4"/>
          <w:wAfter w:w="1237" w:type="pct"/>
        </w:trPr>
        <w:tc>
          <w:tcPr>
            <w:tcW w:w="837" w:type="pct"/>
          </w:tcPr>
          <w:p w:rsidR="00D06CA9" w:rsidRDefault="00D06CA9"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 xml:space="preserve">Wyposażenie </w:t>
            </w:r>
          </w:p>
        </w:tc>
        <w:tc>
          <w:tcPr>
            <w:tcW w:w="1571" w:type="pct"/>
            <w:vAlign w:val="center"/>
          </w:tcPr>
          <w:p w:rsidR="00D06CA9" w:rsidRDefault="00D06CA9"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 xml:space="preserve">3 półki regulowane, 3 półki w drzwiach, 1 szuflada, </w:t>
            </w:r>
          </w:p>
        </w:tc>
        <w:tc>
          <w:tcPr>
            <w:tcW w:w="1355" w:type="pct"/>
          </w:tcPr>
          <w:p w:rsidR="00D06CA9" w:rsidRPr="00E02665" w:rsidRDefault="00D06CA9" w:rsidP="00AD01F6">
            <w:pPr>
              <w:spacing w:line="276" w:lineRule="auto"/>
              <w:contextualSpacing/>
              <w:rPr>
                <w:rFonts w:asciiTheme="minorHAnsi" w:hAnsiTheme="minorHAnsi" w:cstheme="minorHAnsi"/>
              </w:rPr>
            </w:pPr>
          </w:p>
        </w:tc>
      </w:tr>
      <w:tr w:rsidR="008E476C" w:rsidRPr="00E02665" w:rsidTr="00D06CA9">
        <w:trPr>
          <w:gridAfter w:val="4"/>
          <w:wAfter w:w="1237" w:type="pct"/>
        </w:trPr>
        <w:tc>
          <w:tcPr>
            <w:tcW w:w="837" w:type="pct"/>
          </w:tcPr>
          <w:p w:rsidR="008E476C" w:rsidRPr="00E02665" w:rsidRDefault="008E476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Dodatkowe</w:t>
            </w:r>
          </w:p>
        </w:tc>
        <w:tc>
          <w:tcPr>
            <w:tcW w:w="1571" w:type="pct"/>
            <w:vAlign w:val="center"/>
          </w:tcPr>
          <w:p w:rsidR="008E476C" w:rsidRPr="00E02665" w:rsidRDefault="00D06CA9"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Zmiana kierunku otwierania drzwi, rozmrażanie(</w:t>
            </w:r>
            <w:proofErr w:type="spellStart"/>
            <w:r>
              <w:rPr>
                <w:rFonts w:asciiTheme="minorHAnsi" w:eastAsia="Times New Roman" w:hAnsiTheme="minorHAnsi" w:cstheme="minorHAnsi"/>
                <w:color w:val="000000"/>
                <w:sz w:val="20"/>
                <w:szCs w:val="20"/>
                <w:lang w:eastAsia="az-Cyrl-AZ"/>
              </w:rPr>
              <w:t>odszranianie</w:t>
            </w:r>
            <w:proofErr w:type="spellEnd"/>
            <w:r>
              <w:rPr>
                <w:rFonts w:asciiTheme="minorHAnsi" w:eastAsia="Times New Roman" w:hAnsiTheme="minorHAnsi" w:cstheme="minorHAnsi"/>
                <w:color w:val="000000"/>
                <w:sz w:val="20"/>
                <w:szCs w:val="20"/>
                <w:lang w:eastAsia="az-Cyrl-AZ"/>
              </w:rPr>
              <w:t xml:space="preserve"> automatyczne), sterowanie mechaniczne</w:t>
            </w:r>
          </w:p>
        </w:tc>
        <w:tc>
          <w:tcPr>
            <w:tcW w:w="1355" w:type="pct"/>
          </w:tcPr>
          <w:p w:rsidR="008E476C" w:rsidRPr="00E02665" w:rsidRDefault="008E476C" w:rsidP="00AD01F6">
            <w:pPr>
              <w:spacing w:line="276" w:lineRule="auto"/>
              <w:contextualSpacing/>
              <w:rPr>
                <w:rFonts w:asciiTheme="minorHAnsi" w:hAnsiTheme="minorHAnsi" w:cstheme="minorHAnsi"/>
              </w:rPr>
            </w:pPr>
          </w:p>
        </w:tc>
      </w:tr>
      <w:tr w:rsidR="008E476C" w:rsidRPr="000E4597" w:rsidTr="00D06CA9">
        <w:trPr>
          <w:gridAfter w:val="4"/>
          <w:wAfter w:w="1237" w:type="pct"/>
        </w:trPr>
        <w:tc>
          <w:tcPr>
            <w:tcW w:w="837" w:type="pct"/>
          </w:tcPr>
          <w:p w:rsidR="008E476C" w:rsidRDefault="008E476C" w:rsidP="00AD01F6">
            <w:pPr>
              <w:spacing w:after="75"/>
              <w:rPr>
                <w:rFonts w:asciiTheme="minorHAnsi" w:eastAsia="Times New Roman" w:hAnsiTheme="minorHAnsi" w:cstheme="minorHAnsi"/>
                <w:color w:val="000000"/>
                <w:sz w:val="20"/>
                <w:szCs w:val="20"/>
                <w:lang w:eastAsia="az-Cyrl-AZ"/>
              </w:rPr>
            </w:pPr>
            <w:r>
              <w:rPr>
                <w:rFonts w:asciiTheme="minorHAnsi" w:eastAsia="Times New Roman" w:hAnsiTheme="minorHAnsi" w:cstheme="minorHAnsi"/>
                <w:color w:val="000000"/>
                <w:sz w:val="20"/>
                <w:szCs w:val="20"/>
                <w:lang w:eastAsia="az-Cyrl-AZ"/>
              </w:rPr>
              <w:t>Gwarancja</w:t>
            </w:r>
          </w:p>
        </w:tc>
        <w:tc>
          <w:tcPr>
            <w:tcW w:w="1571" w:type="pct"/>
            <w:vAlign w:val="center"/>
          </w:tcPr>
          <w:p w:rsidR="008E476C" w:rsidRPr="00E02665" w:rsidRDefault="008E476C" w:rsidP="00AD01F6">
            <w:pPr>
              <w:spacing w:line="276" w:lineRule="auto"/>
              <w:contextualSpacing/>
              <w:rPr>
                <w:rFonts w:asciiTheme="minorHAnsi" w:hAnsiTheme="minorHAnsi" w:cstheme="minorHAnsi"/>
              </w:rPr>
            </w:pPr>
            <w:r w:rsidRPr="00E02665">
              <w:rPr>
                <w:rFonts w:asciiTheme="minorHAnsi" w:hAnsiTheme="minorHAnsi" w:cstheme="minorHAnsi"/>
              </w:rPr>
              <w:t xml:space="preserve">Minimum </w:t>
            </w:r>
            <w:r>
              <w:rPr>
                <w:rFonts w:asciiTheme="minorHAnsi" w:hAnsiTheme="minorHAnsi" w:cstheme="minorHAnsi"/>
              </w:rPr>
              <w:t>24</w:t>
            </w:r>
            <w:r w:rsidRPr="00E02665">
              <w:rPr>
                <w:rFonts w:asciiTheme="minorHAnsi" w:hAnsiTheme="minorHAnsi" w:cstheme="minorHAnsi"/>
              </w:rPr>
              <w:t xml:space="preserve"> miesi</w:t>
            </w:r>
            <w:r>
              <w:rPr>
                <w:rFonts w:asciiTheme="minorHAnsi" w:hAnsiTheme="minorHAnsi" w:cstheme="minorHAnsi"/>
              </w:rPr>
              <w:t>ące</w:t>
            </w:r>
            <w:r w:rsidRPr="00E02665">
              <w:rPr>
                <w:rFonts w:asciiTheme="minorHAnsi" w:hAnsiTheme="minorHAnsi" w:cstheme="minorHAnsi"/>
              </w:rPr>
              <w:t>, czas reakcji 2 dni robocze.</w:t>
            </w:r>
          </w:p>
          <w:p w:rsidR="008E476C" w:rsidRPr="00E02665" w:rsidRDefault="008E476C" w:rsidP="00AD01F6">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8E476C" w:rsidRPr="00E02665" w:rsidRDefault="008E476C" w:rsidP="00AD01F6">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8E476C" w:rsidRPr="00E02665" w:rsidRDefault="008E476C" w:rsidP="00AD01F6">
            <w:pPr>
              <w:spacing w:line="276" w:lineRule="auto"/>
              <w:contextualSpacing/>
              <w:rPr>
                <w:rFonts w:asciiTheme="minorHAnsi" w:hAnsiTheme="minorHAnsi" w:cstheme="minorHAnsi"/>
              </w:rPr>
            </w:pPr>
            <w:r w:rsidRPr="00E02665">
              <w:rPr>
                <w:rFonts w:asciiTheme="minorHAnsi" w:hAnsiTheme="minorHAnsi" w:cstheme="minorHAnsi"/>
              </w:rPr>
              <w:t xml:space="preserve">W przypadku napraw realizowanych </w:t>
            </w:r>
            <w:r w:rsidRPr="00E02665">
              <w:rPr>
                <w:rFonts w:asciiTheme="minorHAnsi" w:hAnsiTheme="minorHAnsi" w:cstheme="minorHAnsi"/>
              </w:rPr>
              <w:lastRenderedPageBreak/>
              <w:t>wysyłkowo koszt transportu od i do serwisu ponosi producent lub wykonawca.</w:t>
            </w:r>
          </w:p>
          <w:p w:rsidR="008E476C" w:rsidRDefault="008E476C" w:rsidP="00AD01F6">
            <w:pPr>
              <w:spacing w:line="276" w:lineRule="auto"/>
              <w:rPr>
                <w:rFonts w:asciiTheme="minorHAnsi" w:hAnsiTheme="minorHAnsi" w:cstheme="minorHAnsi"/>
              </w:rPr>
            </w:pPr>
            <w:r>
              <w:rPr>
                <w:rFonts w:asciiTheme="minorHAnsi" w:hAnsiTheme="minorHAnsi" w:cstheme="minorHAnsi"/>
              </w:rPr>
              <w:t>Serwis urządzeń musi byś realizowany przez producenta lub</w:t>
            </w:r>
          </w:p>
          <w:p w:rsidR="008E476C" w:rsidRDefault="008E476C" w:rsidP="00AD01F6">
            <w:pPr>
              <w:spacing w:line="276" w:lineRule="auto"/>
              <w:rPr>
                <w:rFonts w:asciiTheme="minorHAnsi" w:hAnsiTheme="minorHAnsi" w:cstheme="minorHAnsi"/>
                <w:b/>
              </w:rPr>
            </w:pPr>
            <w:r>
              <w:rPr>
                <w:rFonts w:asciiTheme="minorHAnsi" w:hAnsiTheme="minorHAnsi" w:cstheme="minorHAnsi"/>
              </w:rPr>
              <w:t xml:space="preserve">autoryzowanego partnera serwisowego producenta – </w:t>
            </w:r>
            <w:r>
              <w:rPr>
                <w:rFonts w:asciiTheme="minorHAnsi" w:hAnsiTheme="minorHAnsi" w:cstheme="minorHAnsi"/>
                <w:b/>
              </w:rPr>
              <w:t>wymagane oświadczenie Wykonawcy potwierdzające, że serwis będzie realizowany przez producenta lub autoryzowanego partnera</w:t>
            </w:r>
          </w:p>
          <w:p w:rsidR="008E476C" w:rsidRDefault="008E476C" w:rsidP="00AD01F6">
            <w:pPr>
              <w:spacing w:line="276" w:lineRule="auto"/>
              <w:contextualSpacing/>
              <w:rPr>
                <w:rFonts w:asciiTheme="minorHAnsi" w:hAnsiTheme="minorHAnsi" w:cstheme="minorHAnsi"/>
                <w:b/>
              </w:rPr>
            </w:pPr>
            <w:r>
              <w:rPr>
                <w:rFonts w:asciiTheme="minorHAnsi" w:hAnsiTheme="minorHAnsi" w:cstheme="minorHAnsi"/>
                <w:b/>
              </w:rPr>
              <w:t>serwisowego producenta (należy dołączyć do oferty)</w:t>
            </w:r>
          </w:p>
          <w:p w:rsidR="008E476C" w:rsidRPr="000E4597" w:rsidRDefault="008E476C" w:rsidP="00AD01F6">
            <w:pPr>
              <w:spacing w:after="75"/>
              <w:rPr>
                <w:rFonts w:asciiTheme="minorHAnsi" w:hAnsiTheme="minorHAnsi" w:cstheme="minorHAnsi"/>
              </w:rPr>
            </w:pPr>
          </w:p>
        </w:tc>
        <w:tc>
          <w:tcPr>
            <w:tcW w:w="1355" w:type="pct"/>
          </w:tcPr>
          <w:p w:rsidR="008E476C" w:rsidRPr="000E4597" w:rsidRDefault="008E476C" w:rsidP="00AD01F6">
            <w:pPr>
              <w:spacing w:line="276" w:lineRule="auto"/>
              <w:contextualSpacing/>
              <w:rPr>
                <w:rFonts w:asciiTheme="minorHAnsi" w:hAnsiTheme="minorHAnsi" w:cstheme="minorHAnsi"/>
              </w:rPr>
            </w:pPr>
          </w:p>
        </w:tc>
      </w:tr>
    </w:tbl>
    <w:p w:rsidR="00D06CA9" w:rsidRDefault="00D06CA9" w:rsidP="00D06CA9">
      <w:pPr>
        <w:jc w:val="both"/>
        <w:rPr>
          <w:rFonts w:asciiTheme="minorHAnsi" w:hAnsiTheme="minorHAnsi" w:cstheme="minorHAnsi"/>
        </w:rPr>
      </w:pPr>
      <w:r w:rsidRPr="00E02665">
        <w:rPr>
          <w:rFonts w:asciiTheme="minorHAnsi" w:hAnsiTheme="minorHAnsi" w:cstheme="minorHAnsi"/>
        </w:rPr>
        <w:lastRenderedPageBreak/>
        <w:t>Sprzęt musi być nowy wyprodukowany nie wcześniej niż w 2021 r. pochodzący z oficjalnej polskiej dystrybucji.</w:t>
      </w:r>
    </w:p>
    <w:p w:rsidR="008E476C" w:rsidRDefault="008E476C"/>
    <w:sectPr w:rsidR="008E476C" w:rsidSect="0092120E">
      <w:headerReference w:type="default" r:id="rId8"/>
      <w:pgSz w:w="16838" w:h="11906" w:orient="landscape"/>
      <w:pgMar w:top="197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F6" w:rsidRDefault="00AD01F6">
      <w:r>
        <w:separator/>
      </w:r>
    </w:p>
  </w:endnote>
  <w:endnote w:type="continuationSeparator" w:id="0">
    <w:p w:rsidR="00AD01F6" w:rsidRDefault="00AD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F6" w:rsidRDefault="00AD01F6">
      <w:r>
        <w:separator/>
      </w:r>
    </w:p>
  </w:footnote>
  <w:footnote w:type="continuationSeparator" w:id="0">
    <w:p w:rsidR="00AD01F6" w:rsidRDefault="00AD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F6" w:rsidRDefault="00AD01F6" w:rsidP="0092120E">
    <w:pPr>
      <w:pStyle w:val="Nagwek"/>
    </w:pPr>
    <w:r>
      <w:tab/>
    </w:r>
    <w:r>
      <w:rPr>
        <w:rFonts w:ascii="Times New Roman" w:eastAsiaTheme="minorEastAsia" w:hAnsi="Times New Roman" w:cs="Times New Roman"/>
        <w:noProof/>
        <w:sz w:val="24"/>
        <w:szCs w:val="24"/>
        <w:lang w:eastAsia="pl-PL"/>
      </w:rPr>
      <w:drawing>
        <wp:anchor distT="0" distB="0" distL="114300" distR="114300" simplePos="0" relativeHeight="251659264" behindDoc="0" locked="0" layoutInCell="1" allowOverlap="1" wp14:anchorId="736C2566" wp14:editId="16E39C83">
          <wp:simplePos x="0" y="0"/>
          <wp:positionH relativeFrom="margin">
            <wp:posOffset>-233045</wp:posOffset>
          </wp:positionH>
          <wp:positionV relativeFrom="margin">
            <wp:posOffset>-1057910</wp:posOffset>
          </wp:positionV>
          <wp:extent cx="9782175" cy="101219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2175" cy="1012190"/>
                  </a:xfrm>
                  <a:prstGeom prst="rect">
                    <a:avLst/>
                  </a:prstGeom>
                  <a:noFill/>
                </pic:spPr>
              </pic:pic>
            </a:graphicData>
          </a:graphic>
          <wp14:sizeRelH relativeFrom="page">
            <wp14:pctWidth>0</wp14:pctWidth>
          </wp14:sizeRelH>
          <wp14:sizeRelV relativeFrom="page">
            <wp14:pctHeight>0</wp14:pctHeight>
          </wp14:sizeRelV>
        </wp:anchor>
      </w:drawing>
    </w:r>
  </w:p>
  <w:p w:rsidR="00AD01F6" w:rsidRDefault="00AD01F6" w:rsidP="0092120E">
    <w:pPr>
      <w:pStyle w:val="Nagwek"/>
      <w:tabs>
        <w:tab w:val="clear" w:pos="4536"/>
        <w:tab w:val="clear" w:pos="9072"/>
        <w:tab w:val="left" w:pos="93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5993"/>
    <w:multiLevelType w:val="hybridMultilevel"/>
    <w:tmpl w:val="311C8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26"/>
    <w:rsid w:val="000E4597"/>
    <w:rsid w:val="000F2B0B"/>
    <w:rsid w:val="00111A6B"/>
    <w:rsid w:val="00206C26"/>
    <w:rsid w:val="0026757C"/>
    <w:rsid w:val="00283BAE"/>
    <w:rsid w:val="002E5CE3"/>
    <w:rsid w:val="0032255E"/>
    <w:rsid w:val="00367E88"/>
    <w:rsid w:val="003F4919"/>
    <w:rsid w:val="00420F83"/>
    <w:rsid w:val="00524076"/>
    <w:rsid w:val="00565D93"/>
    <w:rsid w:val="007F6AD0"/>
    <w:rsid w:val="00803B8D"/>
    <w:rsid w:val="0085006E"/>
    <w:rsid w:val="008B525F"/>
    <w:rsid w:val="008B5E01"/>
    <w:rsid w:val="008E476C"/>
    <w:rsid w:val="0092120E"/>
    <w:rsid w:val="009771AF"/>
    <w:rsid w:val="00AD01F6"/>
    <w:rsid w:val="00B40B1D"/>
    <w:rsid w:val="00BE68EC"/>
    <w:rsid w:val="00CD7244"/>
    <w:rsid w:val="00D06CA9"/>
    <w:rsid w:val="00D1000A"/>
    <w:rsid w:val="00E279BF"/>
    <w:rsid w:val="00E7299A"/>
    <w:rsid w:val="00F27BED"/>
    <w:rsid w:val="00F72B9C"/>
    <w:rsid w:val="00FF7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6C26"/>
    <w:pPr>
      <w:widowControl w:val="0"/>
      <w:autoSpaceDE w:val="0"/>
      <w:autoSpaceDN w:val="0"/>
      <w:spacing w:after="0" w:line="240" w:lineRule="auto"/>
    </w:pPr>
    <w:rPr>
      <w:rFonts w:ascii="Calibri" w:eastAsia="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6C26"/>
    <w:pPr>
      <w:tabs>
        <w:tab w:val="center" w:pos="4536"/>
        <w:tab w:val="right" w:pos="9072"/>
      </w:tabs>
    </w:pPr>
  </w:style>
  <w:style w:type="character" w:customStyle="1" w:styleId="NagwekZnak">
    <w:name w:val="Nagłówek Znak"/>
    <w:basedOn w:val="Domylnaczcionkaakapitu"/>
    <w:link w:val="Nagwek"/>
    <w:uiPriority w:val="99"/>
    <w:rsid w:val="00206C26"/>
    <w:rPr>
      <w:rFonts w:ascii="Calibri" w:eastAsia="Calibri" w:hAnsi="Calibri" w:cs="Calibri"/>
      <w:lang w:eastAsia="en-US"/>
    </w:rPr>
  </w:style>
  <w:style w:type="table" w:styleId="Tabela-Siatka">
    <w:name w:val="Table Grid"/>
    <w:basedOn w:val="Standardowy"/>
    <w:uiPriority w:val="39"/>
    <w:rsid w:val="00206C2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
    <w:basedOn w:val="Normalny"/>
    <w:link w:val="AkapitzlistZnak"/>
    <w:uiPriority w:val="99"/>
    <w:qFormat/>
    <w:rsid w:val="00206C26"/>
  </w:style>
  <w:style w:type="character" w:customStyle="1" w:styleId="AkapitzlistZnak">
    <w:name w:val="Akapit z listą Znak"/>
    <w:aliases w:val="Numerowanie Znak,List Paragraph Znak,Akapit z listą BS Znak"/>
    <w:link w:val="Akapitzlist"/>
    <w:uiPriority w:val="99"/>
    <w:qFormat/>
    <w:locked/>
    <w:rsid w:val="00206C26"/>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6C26"/>
    <w:pPr>
      <w:widowControl w:val="0"/>
      <w:autoSpaceDE w:val="0"/>
      <w:autoSpaceDN w:val="0"/>
      <w:spacing w:after="0" w:line="240" w:lineRule="auto"/>
    </w:pPr>
    <w:rPr>
      <w:rFonts w:ascii="Calibri" w:eastAsia="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6C26"/>
    <w:pPr>
      <w:tabs>
        <w:tab w:val="center" w:pos="4536"/>
        <w:tab w:val="right" w:pos="9072"/>
      </w:tabs>
    </w:pPr>
  </w:style>
  <w:style w:type="character" w:customStyle="1" w:styleId="NagwekZnak">
    <w:name w:val="Nagłówek Znak"/>
    <w:basedOn w:val="Domylnaczcionkaakapitu"/>
    <w:link w:val="Nagwek"/>
    <w:uiPriority w:val="99"/>
    <w:rsid w:val="00206C26"/>
    <w:rPr>
      <w:rFonts w:ascii="Calibri" w:eastAsia="Calibri" w:hAnsi="Calibri" w:cs="Calibri"/>
      <w:lang w:eastAsia="en-US"/>
    </w:rPr>
  </w:style>
  <w:style w:type="table" w:styleId="Tabela-Siatka">
    <w:name w:val="Table Grid"/>
    <w:basedOn w:val="Standardowy"/>
    <w:uiPriority w:val="39"/>
    <w:rsid w:val="00206C2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
    <w:basedOn w:val="Normalny"/>
    <w:link w:val="AkapitzlistZnak"/>
    <w:uiPriority w:val="99"/>
    <w:qFormat/>
    <w:rsid w:val="00206C26"/>
  </w:style>
  <w:style w:type="character" w:customStyle="1" w:styleId="AkapitzlistZnak">
    <w:name w:val="Akapit z listą Znak"/>
    <w:aliases w:val="Numerowanie Znak,List Paragraph Znak,Akapit z listą BS Znak"/>
    <w:link w:val="Akapitzlist"/>
    <w:uiPriority w:val="99"/>
    <w:qFormat/>
    <w:locked/>
    <w:rsid w:val="00206C26"/>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44913">
      <w:bodyDiv w:val="1"/>
      <w:marLeft w:val="0"/>
      <w:marRight w:val="0"/>
      <w:marTop w:val="0"/>
      <w:marBottom w:val="0"/>
      <w:divBdr>
        <w:top w:val="none" w:sz="0" w:space="0" w:color="auto"/>
        <w:left w:val="none" w:sz="0" w:space="0" w:color="auto"/>
        <w:bottom w:val="none" w:sz="0" w:space="0" w:color="auto"/>
        <w:right w:val="none" w:sz="0" w:space="0" w:color="auto"/>
      </w:divBdr>
    </w:div>
    <w:div w:id="1818378492">
      <w:bodyDiv w:val="1"/>
      <w:marLeft w:val="0"/>
      <w:marRight w:val="0"/>
      <w:marTop w:val="0"/>
      <w:marBottom w:val="0"/>
      <w:divBdr>
        <w:top w:val="none" w:sz="0" w:space="0" w:color="auto"/>
        <w:left w:val="none" w:sz="0" w:space="0" w:color="auto"/>
        <w:bottom w:val="none" w:sz="0" w:space="0" w:color="auto"/>
        <w:right w:val="none" w:sz="0" w:space="0" w:color="auto"/>
      </w:divBdr>
    </w:div>
    <w:div w:id="21425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4622</Words>
  <Characters>27735</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cp:revision>
  <dcterms:created xsi:type="dcterms:W3CDTF">2022-07-06T11:32:00Z</dcterms:created>
  <dcterms:modified xsi:type="dcterms:W3CDTF">2022-07-06T11:32:00Z</dcterms:modified>
</cp:coreProperties>
</file>