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795491">
        <w:rPr>
          <w:rFonts w:asciiTheme="minorHAnsi" w:eastAsia="Calibri" w:hAnsiTheme="minorHAnsi" w:cstheme="minorHAnsi"/>
          <w:szCs w:val="24"/>
          <w:lang w:eastAsia="en-US"/>
        </w:rPr>
        <w:t>16</w:t>
      </w:r>
      <w:bookmarkStart w:id="0" w:name="_GoBack"/>
      <w:bookmarkEnd w:id="0"/>
      <w:r w:rsidR="004B4960">
        <w:rPr>
          <w:rFonts w:asciiTheme="minorHAnsi" w:eastAsia="Calibri" w:hAnsiTheme="minorHAnsi" w:cstheme="minorHAnsi"/>
          <w:szCs w:val="24"/>
          <w:lang w:eastAsia="en-US"/>
        </w:rPr>
        <w:t xml:space="preserve"> listopada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DD1CBB">
        <w:rPr>
          <w:rFonts w:asciiTheme="minorHAnsi" w:eastAsia="Calibri" w:hAnsiTheme="minorHAnsi" w:cstheme="minorHAnsi"/>
          <w:szCs w:val="24"/>
          <w:lang w:eastAsia="en-US"/>
        </w:rPr>
        <w:t>21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4D3F4F">
        <w:rPr>
          <w:rFonts w:asciiTheme="minorHAnsi" w:eastAsia="Calibri" w:hAnsiTheme="minorHAnsi" w:cstheme="minorHAnsi"/>
          <w:szCs w:val="24"/>
          <w:lang w:eastAsia="en-US"/>
        </w:rPr>
        <w:t>13</w:t>
      </w:r>
      <w:r w:rsidR="00795491">
        <w:rPr>
          <w:rFonts w:asciiTheme="minorHAnsi" w:eastAsia="Calibri" w:hAnsiTheme="minorHAnsi" w:cstheme="minorHAnsi"/>
          <w:szCs w:val="24"/>
          <w:lang w:eastAsia="en-US"/>
        </w:rPr>
        <w:t>91</w:t>
      </w:r>
      <w:r w:rsidR="005854E1">
        <w:rPr>
          <w:rFonts w:asciiTheme="minorHAnsi" w:eastAsia="Calibri" w:hAnsiTheme="minorHAnsi" w:cstheme="minorHAnsi"/>
          <w:szCs w:val="24"/>
          <w:lang w:eastAsia="en-US"/>
        </w:rPr>
        <w:t>/21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E31728" w:rsidRPr="004B4960" w:rsidRDefault="004B4960" w:rsidP="004B4960">
      <w:pPr>
        <w:tabs>
          <w:tab w:val="righ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652A9C" w:rsidRPr="004B4960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 w:rsidRPr="004B4960">
        <w:rPr>
          <w:rFonts w:asciiTheme="minorHAnsi" w:hAnsiTheme="minorHAnsi" w:cstheme="minorHAnsi"/>
          <w:szCs w:val="24"/>
        </w:rPr>
        <w:t xml:space="preserve">działając </w:t>
      </w:r>
      <w:r w:rsidR="00652A9C" w:rsidRPr="004B4960">
        <w:rPr>
          <w:rFonts w:asciiTheme="minorHAnsi" w:hAnsiTheme="minorHAnsi" w:cstheme="minorHAnsi"/>
          <w:szCs w:val="24"/>
        </w:rPr>
        <w:t xml:space="preserve">na podstawie 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 xml:space="preserve">z art. </w:t>
      </w:r>
      <w:r>
        <w:rPr>
          <w:rFonts w:asciiTheme="minorHAnsi" w:hAnsiTheme="minorHAnsi" w:cstheme="minorHAnsi"/>
          <w:szCs w:val="24"/>
        </w:rPr>
        <w:t>255 ust. </w:t>
      </w:r>
      <w:r w:rsidRPr="004B4960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</w:t>
      </w:r>
      <w:r w:rsidR="00DD1CBB" w:rsidRPr="004B4960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4B4960">
        <w:rPr>
          <w:rFonts w:asciiTheme="minorHAnsi" w:hAnsiTheme="minorHAnsi" w:cstheme="minorHAnsi"/>
          <w:szCs w:val="24"/>
        </w:rPr>
        <w:t> 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4B4960">
        <w:rPr>
          <w:rFonts w:asciiTheme="minorHAnsi" w:hAnsiTheme="minorHAnsi" w:cstheme="minorHAnsi"/>
          <w:szCs w:val="24"/>
        </w:rPr>
        <w:t>eśnia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4B4960">
        <w:rPr>
          <w:rFonts w:asciiTheme="minorHAnsi" w:hAnsiTheme="minorHAnsi" w:cstheme="minorHAnsi"/>
          <w:szCs w:val="24"/>
        </w:rPr>
        <w:t>.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j</w:t>
      </w:r>
      <w:r w:rsidR="005854E1" w:rsidRPr="004B4960">
        <w:rPr>
          <w:rFonts w:asciiTheme="minorHAnsi" w:hAnsiTheme="minorHAnsi" w:cstheme="minorHAnsi"/>
          <w:szCs w:val="24"/>
        </w:rPr>
        <w:t>.</w:t>
      </w:r>
      <w:r w:rsidRPr="004B4960">
        <w:rPr>
          <w:rFonts w:asciiTheme="minorHAnsi" w:hAnsiTheme="minorHAnsi" w:cstheme="minorHAnsi"/>
          <w:szCs w:val="24"/>
          <w:lang w:val="x-none"/>
        </w:rPr>
        <w:t xml:space="preserve"> Dz. U. z 2021</w:t>
      </w:r>
      <w:r>
        <w:rPr>
          <w:rFonts w:asciiTheme="minorHAnsi" w:hAnsiTheme="minorHAnsi" w:cstheme="minorHAnsi"/>
          <w:szCs w:val="24"/>
          <w:lang w:val="x-none"/>
        </w:rPr>
        <w:t xml:space="preserve"> r. poz.</w:t>
      </w:r>
      <w:r>
        <w:rPr>
          <w:rFonts w:asciiTheme="minorHAnsi" w:hAnsiTheme="minorHAnsi" w:cstheme="minorHAnsi"/>
          <w:szCs w:val="24"/>
        </w:rPr>
        <w:t> </w:t>
      </w:r>
      <w:r w:rsidRPr="004B4960">
        <w:rPr>
          <w:rFonts w:asciiTheme="minorHAnsi" w:hAnsiTheme="minorHAnsi" w:cstheme="minorHAnsi"/>
          <w:szCs w:val="24"/>
        </w:rPr>
        <w:t>112</w:t>
      </w:r>
      <w:r w:rsidR="00DD1CBB" w:rsidRPr="004B4960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4B4960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4B4960">
        <w:rPr>
          <w:rFonts w:asciiTheme="minorHAnsi" w:hAnsiTheme="minorHAnsi" w:cstheme="minorHAnsi"/>
          <w:szCs w:val="24"/>
        </w:rPr>
        <w:t>. zm.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)</w:t>
      </w:r>
      <w:r w:rsidR="005854E1" w:rsidRPr="004B4960">
        <w:rPr>
          <w:rFonts w:asciiTheme="minorHAnsi" w:hAnsiTheme="minorHAnsi" w:cstheme="minorHAnsi"/>
          <w:szCs w:val="24"/>
        </w:rPr>
        <w:t xml:space="preserve"> unieważnia postępowanie o udzie</w:t>
      </w:r>
      <w:r w:rsidR="00DD1CBB" w:rsidRPr="004B4960">
        <w:rPr>
          <w:rFonts w:asciiTheme="minorHAnsi" w:hAnsiTheme="minorHAnsi" w:cstheme="minorHAnsi"/>
          <w:szCs w:val="24"/>
        </w:rPr>
        <w:t>lenie zamówienia publicznego na </w:t>
      </w:r>
      <w:r w:rsidR="005854E1" w:rsidRPr="004B4960">
        <w:rPr>
          <w:rFonts w:asciiTheme="minorHAnsi" w:hAnsiTheme="minorHAnsi" w:cstheme="minorHAnsi"/>
          <w:b/>
          <w:szCs w:val="24"/>
        </w:rPr>
        <w:t>zaprojektowanie, stworzenie i wdrożenie strony internetowej dla Uniwersytetu Ekonomicznego w Poznaniu, oraz zapewnienie d</w:t>
      </w:r>
      <w:r w:rsidR="00DD1CBB" w:rsidRPr="004B4960">
        <w:rPr>
          <w:rFonts w:asciiTheme="minorHAnsi" w:hAnsiTheme="minorHAnsi" w:cstheme="minorHAnsi"/>
          <w:b/>
          <w:szCs w:val="24"/>
        </w:rPr>
        <w:t>ostępności tej strony osobom ze </w:t>
      </w:r>
      <w:r w:rsidR="005854E1" w:rsidRPr="004B4960">
        <w:rPr>
          <w:rFonts w:asciiTheme="minorHAnsi" w:hAnsiTheme="minorHAnsi" w:cstheme="minorHAnsi"/>
          <w:b/>
          <w:szCs w:val="24"/>
        </w:rPr>
        <w:t>szczególnymi potrzebami</w:t>
      </w:r>
      <w:r>
        <w:rPr>
          <w:rFonts w:asciiTheme="minorHAnsi" w:hAnsiTheme="minorHAnsi" w:cstheme="minorHAnsi"/>
          <w:b/>
          <w:szCs w:val="24"/>
        </w:rPr>
        <w:t xml:space="preserve"> (ZP/014</w:t>
      </w:r>
      <w:r w:rsidR="005854E1" w:rsidRPr="004B4960">
        <w:rPr>
          <w:rFonts w:asciiTheme="minorHAnsi" w:hAnsiTheme="minorHAnsi" w:cstheme="minorHAnsi"/>
          <w:b/>
          <w:szCs w:val="24"/>
        </w:rPr>
        <w:t>/21).</w:t>
      </w:r>
    </w:p>
    <w:p w:rsidR="004B4960" w:rsidRPr="004B4960" w:rsidRDefault="004B4960" w:rsidP="004B4960">
      <w:pPr>
        <w:tabs>
          <w:tab w:val="right" w:pos="426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B4960">
        <w:rPr>
          <w:rFonts w:asciiTheme="minorHAnsi" w:hAnsiTheme="minorHAnsi" w:cstheme="minorHAnsi"/>
          <w:bCs/>
          <w:szCs w:val="24"/>
        </w:rPr>
        <w:tab/>
      </w:r>
      <w:r w:rsidRPr="004B4960">
        <w:rPr>
          <w:rFonts w:asciiTheme="minorHAnsi" w:hAnsiTheme="minorHAnsi" w:cstheme="minorHAnsi"/>
          <w:bCs/>
          <w:szCs w:val="24"/>
        </w:rPr>
        <w:tab/>
        <w:t>Prowadząc czynność merytorycznej oceny ofert Zamawiający powziął informację dot. niewłaściwego skonstruowania formularza w „Arku</w:t>
      </w:r>
      <w:r>
        <w:rPr>
          <w:rFonts w:asciiTheme="minorHAnsi" w:hAnsiTheme="minorHAnsi" w:cstheme="minorHAnsi"/>
          <w:bCs/>
          <w:szCs w:val="24"/>
        </w:rPr>
        <w:t xml:space="preserve">szu oceny stron internetowych”, </w:t>
      </w:r>
      <w:r w:rsidRPr="004B4960">
        <w:rPr>
          <w:rFonts w:asciiTheme="minorHAnsi" w:hAnsiTheme="minorHAnsi" w:cstheme="minorHAnsi"/>
          <w:bCs/>
          <w:szCs w:val="24"/>
        </w:rPr>
        <w:t>nie zawierającego punktacji przyporządkowanej określonej funkcjonalności ocenianych stron internetowych. Sytuacja taka powoduje brak moż</w:t>
      </w:r>
      <w:r>
        <w:rPr>
          <w:rFonts w:asciiTheme="minorHAnsi" w:hAnsiTheme="minorHAnsi" w:cstheme="minorHAnsi"/>
          <w:bCs/>
          <w:szCs w:val="24"/>
        </w:rPr>
        <w:t>liwości poprawnej oceny ofert w </w:t>
      </w:r>
      <w:r w:rsidRPr="004B4960">
        <w:rPr>
          <w:rFonts w:asciiTheme="minorHAnsi" w:hAnsiTheme="minorHAnsi" w:cstheme="minorHAnsi"/>
          <w:bCs/>
          <w:szCs w:val="24"/>
        </w:rPr>
        <w:t>podanym kryterium. Z tego powodu postępowan</w:t>
      </w:r>
      <w:r>
        <w:rPr>
          <w:rFonts w:asciiTheme="minorHAnsi" w:hAnsiTheme="minorHAnsi" w:cstheme="minorHAnsi"/>
          <w:bCs/>
          <w:szCs w:val="24"/>
        </w:rPr>
        <w:t>ie obarczone jest niemożliwą do </w:t>
      </w:r>
      <w:r w:rsidRPr="004B4960">
        <w:rPr>
          <w:rFonts w:asciiTheme="minorHAnsi" w:hAnsiTheme="minorHAnsi" w:cstheme="minorHAnsi"/>
          <w:bCs/>
          <w:szCs w:val="24"/>
        </w:rPr>
        <w:t>usunięcia wadą uniemożliwiającą zawarcie niepod</w:t>
      </w:r>
      <w:r>
        <w:rPr>
          <w:rFonts w:asciiTheme="minorHAnsi" w:hAnsiTheme="minorHAnsi" w:cstheme="minorHAnsi"/>
          <w:bCs/>
          <w:szCs w:val="24"/>
        </w:rPr>
        <w:t>legającej unieważnieniu umowy w </w:t>
      </w:r>
      <w:r w:rsidRPr="004B4960">
        <w:rPr>
          <w:rFonts w:asciiTheme="minorHAnsi" w:hAnsiTheme="minorHAnsi" w:cstheme="minorHAnsi"/>
          <w:bCs/>
          <w:szCs w:val="24"/>
        </w:rPr>
        <w:t>sprawie zamówienia publicznego.</w:t>
      </w:r>
    </w:p>
    <w:sectPr w:rsidR="004B4960" w:rsidRPr="004B4960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E1" w:rsidRDefault="005854E1" w:rsidP="0094317C">
      <w:r>
        <w:separator/>
      </w:r>
    </w:p>
  </w:endnote>
  <w:endnote w:type="continuationSeparator" w:id="0">
    <w:p w:rsidR="005854E1" w:rsidRDefault="005854E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Pr="00B358B4" w:rsidRDefault="00A36A37" w:rsidP="005D3539">
    <w:pPr>
      <w:pStyle w:val="Stopka"/>
      <w:rPr>
        <w:sz w:val="16"/>
        <w:szCs w:val="16"/>
      </w:rPr>
    </w:pPr>
    <w:r w:rsidRPr="00A36A37">
      <w:rPr>
        <w:rFonts w:ascii="Calibri Light" w:eastAsia="Calibri" w:hAnsi="Calibri Light"/>
        <w:noProof/>
        <w:szCs w:val="22"/>
      </w:rPr>
      <w:drawing>
        <wp:inline distT="0" distB="0" distL="0" distR="0">
          <wp:extent cx="52197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9" t="52698" r="1547" b="2973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E1" w:rsidRDefault="005854E1" w:rsidP="0094317C">
      <w:r>
        <w:separator/>
      </w:r>
    </w:p>
  </w:footnote>
  <w:footnote w:type="continuationSeparator" w:id="0">
    <w:p w:rsidR="005854E1" w:rsidRDefault="005854E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A5256"/>
    <w:rsid w:val="000B7097"/>
    <w:rsid w:val="000C50B8"/>
    <w:rsid w:val="00105D08"/>
    <w:rsid w:val="001114D3"/>
    <w:rsid w:val="00122F6E"/>
    <w:rsid w:val="00141A74"/>
    <w:rsid w:val="001601C5"/>
    <w:rsid w:val="001C0999"/>
    <w:rsid w:val="001C1570"/>
    <w:rsid w:val="00311DA2"/>
    <w:rsid w:val="00384E69"/>
    <w:rsid w:val="004B4960"/>
    <w:rsid w:val="004D3F4F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491"/>
    <w:rsid w:val="007B0907"/>
    <w:rsid w:val="007B2042"/>
    <w:rsid w:val="0084605A"/>
    <w:rsid w:val="008A27B2"/>
    <w:rsid w:val="008B3605"/>
    <w:rsid w:val="008E5E33"/>
    <w:rsid w:val="0094317C"/>
    <w:rsid w:val="00961237"/>
    <w:rsid w:val="00991D90"/>
    <w:rsid w:val="009D42FB"/>
    <w:rsid w:val="009F2AFC"/>
    <w:rsid w:val="00A36A37"/>
    <w:rsid w:val="00AD2837"/>
    <w:rsid w:val="00AE5D0D"/>
    <w:rsid w:val="00B017E1"/>
    <w:rsid w:val="00B34251"/>
    <w:rsid w:val="00B358B4"/>
    <w:rsid w:val="00B5045A"/>
    <w:rsid w:val="00BD0242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0301A9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0D84-717E-4E72-A0E3-63299208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26</cp:revision>
  <cp:lastPrinted>2021-11-16T11:47:00Z</cp:lastPrinted>
  <dcterms:created xsi:type="dcterms:W3CDTF">2019-11-27T09:56:00Z</dcterms:created>
  <dcterms:modified xsi:type="dcterms:W3CDTF">2021-11-16T11:50:00Z</dcterms:modified>
</cp:coreProperties>
</file>