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2EF343CF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>ałącznik nr</w:t>
      </w:r>
      <w:r w:rsidR="00455E13">
        <w:rPr>
          <w:rFonts w:ascii="Verdana" w:hAnsi="Verdana"/>
          <w:bCs/>
          <w:sz w:val="18"/>
          <w:szCs w:val="18"/>
        </w:rPr>
        <w:t xml:space="preserve"> </w:t>
      </w:r>
      <w:r w:rsidR="00434506">
        <w:rPr>
          <w:rFonts w:ascii="Verdana" w:hAnsi="Verdana"/>
          <w:bCs/>
          <w:sz w:val="18"/>
          <w:szCs w:val="18"/>
        </w:rPr>
        <w:t>2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0824E9D9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postepowania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994869">
        <w:rPr>
          <w:rFonts w:ascii="Verdana" w:hAnsi="Verdana"/>
          <w:sz w:val="18"/>
          <w:szCs w:val="18"/>
        </w:rPr>
        <w:t>54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543505" w:rsidRPr="00485D1D">
        <w:rPr>
          <w:rFonts w:ascii="Verdana" w:hAnsi="Verdana"/>
          <w:sz w:val="18"/>
          <w:szCs w:val="18"/>
        </w:rPr>
        <w:t>4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EF3FE5E" w14:textId="457D2D6C" w:rsidR="00A53BC3" w:rsidRPr="00485D1D" w:rsidRDefault="003C10F3" w:rsidP="00994869">
      <w:pPr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  <w:r w:rsidR="004D62A3">
        <w:rPr>
          <w:rFonts w:ascii="Verdana" w:hAnsi="Verdana"/>
          <w:bCs/>
          <w:sz w:val="18"/>
          <w:szCs w:val="18"/>
        </w:rPr>
        <w:br/>
        <w:t>„</w:t>
      </w:r>
      <w:r w:rsidR="00994869" w:rsidRPr="00994869">
        <w:rPr>
          <w:rFonts w:ascii="Verdana" w:eastAsia="Calibri" w:hAnsi="Verdana" w:cs="Times New Roman"/>
          <w:sz w:val="20"/>
          <w:szCs w:val="20"/>
        </w:rPr>
        <w:t xml:space="preserve">Projekt modernizacji instalacji elektrycznej w Laboratorium Elektromobilności </w:t>
      </w:r>
      <w:r w:rsidR="00434506">
        <w:rPr>
          <w:rFonts w:ascii="Verdana" w:eastAsia="Calibri" w:hAnsi="Verdana" w:cs="Times New Roman"/>
          <w:sz w:val="20"/>
          <w:szCs w:val="20"/>
        </w:rPr>
        <w:br/>
      </w:r>
      <w:r w:rsidR="00994869" w:rsidRPr="00994869">
        <w:rPr>
          <w:rFonts w:ascii="Verdana" w:eastAsia="Calibri" w:hAnsi="Verdana" w:cs="Times New Roman"/>
          <w:sz w:val="20"/>
          <w:szCs w:val="20"/>
        </w:rPr>
        <w:t>i Inteligentnego Transportu (LET)</w:t>
      </w:r>
      <w:r w:rsidR="00E75056" w:rsidRPr="00B81819">
        <w:rPr>
          <w:rFonts w:ascii="Verdana" w:hAnsi="Verdana" w:cs="Arial"/>
          <w:b/>
          <w:bCs/>
          <w:sz w:val="18"/>
          <w:szCs w:val="18"/>
        </w:rPr>
        <w:t>”,</w:t>
      </w:r>
    </w:p>
    <w:p w14:paraId="621E6427" w14:textId="5C29BE56" w:rsidR="00A53BC3" w:rsidRPr="00A53BC3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265E16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265E16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265E16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265E16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265E16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zgodnie z wymogami zawartymi w Ogłoszeniu o zamówieniu oferuję/-</w:t>
      </w:r>
      <w:proofErr w:type="spellStart"/>
      <w:r w:rsidRPr="00485D1D">
        <w:rPr>
          <w:rFonts w:ascii="Verdana" w:hAnsi="Verdana"/>
          <w:bCs/>
          <w:sz w:val="18"/>
          <w:szCs w:val="18"/>
        </w:rPr>
        <w:t>emy</w:t>
      </w:r>
      <w:proofErr w:type="spellEnd"/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6294B31D" w14:textId="0977BE95" w:rsidR="00994869" w:rsidRPr="00994869" w:rsidRDefault="00994869" w:rsidP="00994869">
      <w:pPr>
        <w:tabs>
          <w:tab w:val="left" w:pos="389"/>
        </w:tabs>
        <w:spacing w:before="100" w:after="0" w:line="360" w:lineRule="auto"/>
        <w:contextualSpacing/>
        <w:jc w:val="both"/>
        <w:rPr>
          <w:rFonts w:ascii="Verdana" w:hAnsi="Verdana" w:cs="Arial"/>
          <w:sz w:val="18"/>
          <w:szCs w:val="18"/>
          <w:lang w:val="x-none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994869">
        <w:rPr>
          <w:rFonts w:ascii="Verdana" w:hAnsi="Verdana" w:cs="Arial"/>
          <w:sz w:val="18"/>
          <w:szCs w:val="18"/>
        </w:rPr>
        <w:t>wykonanie przedmiotu zamówienia za cenę:</w:t>
      </w:r>
    </w:p>
    <w:p w14:paraId="7DA85BD6" w14:textId="77777777" w:rsidR="00994869" w:rsidRPr="00994869" w:rsidRDefault="00994869" w:rsidP="00994869">
      <w:pPr>
        <w:spacing w:line="360" w:lineRule="auto"/>
        <w:ind w:firstLine="284"/>
        <w:jc w:val="both"/>
        <w:rPr>
          <w:rFonts w:ascii="Verdana" w:eastAsia="Calibri" w:hAnsi="Verdana" w:cs="Times New Roman"/>
          <w:sz w:val="18"/>
          <w:szCs w:val="18"/>
        </w:rPr>
      </w:pPr>
      <w:r w:rsidRPr="00994869">
        <w:rPr>
          <w:rFonts w:ascii="Verdana" w:eastAsia="Calibri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3ED82E0F" w14:textId="77777777" w:rsidR="00994869" w:rsidRPr="00994869" w:rsidRDefault="00994869" w:rsidP="00994869">
      <w:pPr>
        <w:spacing w:line="360" w:lineRule="auto"/>
        <w:ind w:firstLine="284"/>
        <w:jc w:val="both"/>
        <w:rPr>
          <w:rFonts w:ascii="Verdana" w:eastAsia="Calibri" w:hAnsi="Verdana" w:cs="Times New Roman"/>
          <w:sz w:val="18"/>
          <w:szCs w:val="18"/>
        </w:rPr>
      </w:pPr>
      <w:r w:rsidRPr="00994869">
        <w:rPr>
          <w:rFonts w:ascii="Verdana" w:eastAsia="Calibri" w:hAnsi="Verdana" w:cs="Times New Roman"/>
          <w:sz w:val="18"/>
          <w:szCs w:val="18"/>
        </w:rPr>
        <w:t>Należny podatek VAT …. %, co stanowi kwotę ..........................................zł</w:t>
      </w:r>
    </w:p>
    <w:p w14:paraId="066BBF1C" w14:textId="77777777" w:rsidR="00994869" w:rsidRPr="00994869" w:rsidRDefault="00994869" w:rsidP="00994869">
      <w:pPr>
        <w:spacing w:line="360" w:lineRule="auto"/>
        <w:ind w:firstLine="284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994869">
        <w:rPr>
          <w:rFonts w:ascii="Verdana" w:eastAsia="Calibri" w:hAnsi="Verdana" w:cs="Times New Roman"/>
          <w:b/>
          <w:sz w:val="18"/>
          <w:szCs w:val="18"/>
        </w:rPr>
        <w:t>Cena brutto (netto + obowiązujący podatek VAT): ....................................... zł</w:t>
      </w:r>
    </w:p>
    <w:p w14:paraId="363D4772" w14:textId="77777777" w:rsidR="007362C6" w:rsidRDefault="007362C6" w:rsidP="007362C6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A48B5E0" w14:textId="25E2BFAF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282" w:hanging="426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AF84A2A" w14:textId="13D533B6" w:rsidR="004D7CEF" w:rsidRPr="00434506" w:rsidRDefault="00905CDB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282" w:hanging="426"/>
        <w:jc w:val="both"/>
        <w:rPr>
          <w:rFonts w:ascii="Verdana" w:hAnsi="Verdana"/>
          <w:sz w:val="18"/>
          <w:szCs w:val="18"/>
        </w:rPr>
      </w:pPr>
      <w:r w:rsidRPr="00434506">
        <w:rPr>
          <w:rFonts w:ascii="Verdana" w:hAnsi="Verdana"/>
          <w:sz w:val="18"/>
          <w:szCs w:val="18"/>
        </w:rPr>
        <w:t>Zobowiązujemy się do realizacji przedmiotu zamówienia w terminie</w:t>
      </w:r>
      <w:r w:rsidR="00E75056" w:rsidRPr="00434506">
        <w:rPr>
          <w:rFonts w:ascii="Verdana" w:hAnsi="Verdana"/>
          <w:sz w:val="18"/>
          <w:szCs w:val="18"/>
        </w:rPr>
        <w:t xml:space="preserve"> </w:t>
      </w:r>
      <w:r w:rsidR="00434506" w:rsidRPr="00434506">
        <w:rPr>
          <w:rFonts w:ascii="Verdana" w:hAnsi="Verdana"/>
          <w:sz w:val="18"/>
          <w:szCs w:val="18"/>
        </w:rPr>
        <w:t>określonym</w:t>
      </w:r>
      <w:r w:rsidR="008D6767" w:rsidRPr="00434506">
        <w:rPr>
          <w:rFonts w:ascii="Verdana" w:hAnsi="Verdana" w:cs="Times New Roman"/>
          <w:bCs/>
          <w:sz w:val="18"/>
          <w:szCs w:val="18"/>
        </w:rPr>
        <w:t xml:space="preserve"> w Rozdziale </w:t>
      </w:r>
      <w:r w:rsidR="00434506" w:rsidRPr="00434506">
        <w:rPr>
          <w:rFonts w:ascii="Verdana" w:hAnsi="Verdana" w:cs="Times New Roman"/>
          <w:bCs/>
          <w:sz w:val="18"/>
          <w:szCs w:val="18"/>
        </w:rPr>
        <w:t>VI SWZ.</w:t>
      </w:r>
    </w:p>
    <w:p w14:paraId="127C7741" w14:textId="23FACDA2" w:rsidR="008D6767" w:rsidRPr="008D6767" w:rsidRDefault="008D6767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282" w:hanging="426"/>
        <w:jc w:val="both"/>
        <w:rPr>
          <w:rFonts w:ascii="Verdana" w:hAnsi="Verdana"/>
          <w:sz w:val="18"/>
          <w:szCs w:val="18"/>
        </w:rPr>
      </w:pPr>
      <w:r w:rsidRPr="008D6767">
        <w:rPr>
          <w:rFonts w:ascii="Verdana" w:hAnsi="Verdana"/>
          <w:sz w:val="18"/>
          <w:szCs w:val="18"/>
        </w:rPr>
        <w:t>Minimalny okres gwarancji wynosi 24 miesiące.</w:t>
      </w:r>
    </w:p>
    <w:p w14:paraId="293CCBDF" w14:textId="56965B71" w:rsidR="006B33D5" w:rsidRPr="00485D1D" w:rsidRDefault="006B33D5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265E16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265E16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</w:t>
      </w:r>
      <w:r w:rsidRPr="00485D1D">
        <w:rPr>
          <w:rFonts w:ascii="Verdana" w:hAnsi="Verdana"/>
          <w:sz w:val="18"/>
          <w:szCs w:val="18"/>
        </w:rPr>
        <w:lastRenderedPageBreak/>
        <w:t xml:space="preserve">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CEiDG</w:t>
      </w:r>
      <w:proofErr w:type="spellEnd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0662E634" w:rsidR="00A53BC3" w:rsidRPr="00A53BC3" w:rsidRDefault="00936E66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Ofertę należy podpisać podpisem </w:t>
      </w:r>
      <w:r w:rsidR="00922450" w:rsidRPr="009B20C6">
        <w:rPr>
          <w:rFonts w:ascii="Verdana" w:eastAsia="Times New Roman" w:hAnsi="Verdana" w:cs="Times New Roman"/>
          <w:sz w:val="16"/>
          <w:szCs w:val="16"/>
          <w:lang w:eastAsia="pl-PL"/>
        </w:rPr>
        <w:t>zaufany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m</w:t>
      </w:r>
      <w:r w:rsidR="00922450"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lub osobisty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m</w:t>
      </w:r>
      <w:r w:rsidR="00922450"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lub kwalifikowany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m</w:t>
      </w:r>
      <w:r w:rsidR="00922450"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podpis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em</w:t>
      </w:r>
      <w:r w:rsidR="00922450"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elektroniczny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m</w:t>
      </w:r>
      <w:r w:rsidR="00922450"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4830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251A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64D93"/>
    <w:rsid w:val="00265E16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34506"/>
    <w:rsid w:val="0045020F"/>
    <w:rsid w:val="004503C9"/>
    <w:rsid w:val="00455E13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A3F8C"/>
    <w:rsid w:val="008C4914"/>
    <w:rsid w:val="008D3790"/>
    <w:rsid w:val="008D5FB2"/>
    <w:rsid w:val="008D6767"/>
    <w:rsid w:val="008F6130"/>
    <w:rsid w:val="00905CDB"/>
    <w:rsid w:val="00912833"/>
    <w:rsid w:val="0091661C"/>
    <w:rsid w:val="0092186C"/>
    <w:rsid w:val="00922450"/>
    <w:rsid w:val="009228DF"/>
    <w:rsid w:val="00933999"/>
    <w:rsid w:val="00936E66"/>
    <w:rsid w:val="00970088"/>
    <w:rsid w:val="0097641B"/>
    <w:rsid w:val="009828D4"/>
    <w:rsid w:val="00994869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36996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1173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17</cp:revision>
  <cp:lastPrinted>2021-10-08T10:15:00Z</cp:lastPrinted>
  <dcterms:created xsi:type="dcterms:W3CDTF">2024-08-14T08:10:00Z</dcterms:created>
  <dcterms:modified xsi:type="dcterms:W3CDTF">2024-12-12T06:16:00Z</dcterms:modified>
</cp:coreProperties>
</file>