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4BC8" w14:textId="77777777" w:rsidR="00F47B52" w:rsidRPr="00621FF0" w:rsidRDefault="00F47B52" w:rsidP="00F96652">
      <w:pPr>
        <w:tabs>
          <w:tab w:val="num" w:pos="720"/>
        </w:tabs>
        <w:ind w:left="720" w:hanging="360"/>
        <w:jc w:val="both"/>
        <w:rPr>
          <w:rFonts w:ascii="Times New Roman" w:hAnsi="Times New Roman" w:cs="Times New Roman"/>
          <w:sz w:val="24"/>
          <w:szCs w:val="24"/>
        </w:rPr>
      </w:pPr>
    </w:p>
    <w:p w14:paraId="6CFD8965" w14:textId="6D2BF2FF" w:rsidR="00F47B52" w:rsidRPr="00621FF0" w:rsidRDefault="00F47B52" w:rsidP="002F5FB2">
      <w:pPr>
        <w:spacing w:line="276" w:lineRule="auto"/>
        <w:ind w:left="720"/>
        <w:jc w:val="right"/>
        <w:rPr>
          <w:rFonts w:ascii="Times New Roman" w:eastAsia="Times New Roman" w:hAnsi="Times New Roman" w:cs="Times New Roman"/>
          <w:sz w:val="24"/>
          <w:szCs w:val="24"/>
        </w:rPr>
      </w:pPr>
      <w:r w:rsidRPr="00621FF0">
        <w:rPr>
          <w:rFonts w:ascii="Times New Roman" w:eastAsia="Times New Roman" w:hAnsi="Times New Roman" w:cs="Times New Roman"/>
          <w:sz w:val="24"/>
          <w:szCs w:val="24"/>
        </w:rPr>
        <w:t xml:space="preserve">Nowy Tomyśl, </w:t>
      </w:r>
      <w:r w:rsidR="0084572E">
        <w:rPr>
          <w:rFonts w:ascii="Times New Roman" w:eastAsia="Times New Roman" w:hAnsi="Times New Roman" w:cs="Times New Roman"/>
          <w:sz w:val="24"/>
          <w:szCs w:val="24"/>
        </w:rPr>
        <w:t xml:space="preserve">dnia </w:t>
      </w:r>
      <w:r w:rsidR="006A3430">
        <w:rPr>
          <w:rFonts w:ascii="Times New Roman" w:eastAsia="Times New Roman" w:hAnsi="Times New Roman" w:cs="Times New Roman"/>
          <w:sz w:val="24"/>
          <w:szCs w:val="24"/>
        </w:rPr>
        <w:t>1</w:t>
      </w:r>
      <w:r w:rsidR="00F178E6">
        <w:rPr>
          <w:rFonts w:ascii="Times New Roman" w:eastAsia="Times New Roman" w:hAnsi="Times New Roman" w:cs="Times New Roman"/>
          <w:sz w:val="24"/>
          <w:szCs w:val="24"/>
        </w:rPr>
        <w:t>7</w:t>
      </w:r>
      <w:r w:rsidR="006A3430">
        <w:rPr>
          <w:rFonts w:ascii="Times New Roman" w:eastAsia="Times New Roman" w:hAnsi="Times New Roman" w:cs="Times New Roman"/>
          <w:sz w:val="24"/>
          <w:szCs w:val="24"/>
        </w:rPr>
        <w:t xml:space="preserve"> lipca </w:t>
      </w:r>
      <w:r w:rsidRPr="00621FF0">
        <w:rPr>
          <w:rFonts w:ascii="Times New Roman" w:eastAsia="Times New Roman" w:hAnsi="Times New Roman" w:cs="Times New Roman"/>
          <w:sz w:val="24"/>
          <w:szCs w:val="24"/>
        </w:rPr>
        <w:t>202</w:t>
      </w:r>
      <w:r w:rsidR="00B90D78">
        <w:rPr>
          <w:rFonts w:ascii="Times New Roman" w:eastAsia="Times New Roman" w:hAnsi="Times New Roman" w:cs="Times New Roman"/>
          <w:sz w:val="24"/>
          <w:szCs w:val="24"/>
        </w:rPr>
        <w:t>3</w:t>
      </w:r>
      <w:r w:rsidRPr="00621FF0">
        <w:rPr>
          <w:rFonts w:ascii="Times New Roman" w:eastAsia="Times New Roman" w:hAnsi="Times New Roman" w:cs="Times New Roman"/>
          <w:sz w:val="24"/>
          <w:szCs w:val="24"/>
        </w:rPr>
        <w:t xml:space="preserve"> r. </w:t>
      </w:r>
    </w:p>
    <w:p w14:paraId="79ECA551" w14:textId="77777777" w:rsidR="00F47B52" w:rsidRPr="00621FF0" w:rsidRDefault="00F47B52" w:rsidP="002F5FB2">
      <w:pPr>
        <w:pStyle w:val="Tekstpodstawowy21"/>
        <w:snapToGrid w:val="0"/>
        <w:spacing w:line="276" w:lineRule="auto"/>
        <w:ind w:left="2124"/>
        <w:jc w:val="both"/>
        <w:rPr>
          <w:rFonts w:ascii="Times New Roman" w:hAnsi="Times New Roman" w:cs="Times New Roman"/>
          <w:b w:val="0"/>
          <w:sz w:val="24"/>
          <w:szCs w:val="24"/>
        </w:rPr>
      </w:pPr>
    </w:p>
    <w:p w14:paraId="71F198F0"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bookmarkStart w:id="0" w:name="_Hlk72921324"/>
      <w:r w:rsidRPr="00621FF0">
        <w:rPr>
          <w:rFonts w:ascii="Times New Roman" w:hAnsi="Times New Roman" w:cs="Times New Roman"/>
          <w:sz w:val="24"/>
          <w:szCs w:val="24"/>
        </w:rPr>
        <w:t>Gmina Nowy Tomyśl</w:t>
      </w:r>
    </w:p>
    <w:p w14:paraId="5C85117C"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ul. Poznańska 33</w:t>
      </w:r>
    </w:p>
    <w:p w14:paraId="77FC98BC"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64-300 Nowy Tomyśl</w:t>
      </w:r>
    </w:p>
    <w:bookmarkEnd w:id="0"/>
    <w:p w14:paraId="7C55F0AE" w14:textId="77777777" w:rsidR="00F47B52" w:rsidRPr="00621FF0" w:rsidRDefault="00F47B52" w:rsidP="002F5FB2">
      <w:pPr>
        <w:spacing w:line="276" w:lineRule="auto"/>
        <w:jc w:val="both"/>
        <w:rPr>
          <w:rFonts w:ascii="Times New Roman" w:hAnsi="Times New Roman" w:cs="Times New Roman"/>
          <w:sz w:val="24"/>
          <w:szCs w:val="24"/>
        </w:rPr>
      </w:pPr>
    </w:p>
    <w:p w14:paraId="04EF7895" w14:textId="77777777" w:rsidR="00F47B52" w:rsidRPr="00621FF0" w:rsidRDefault="00F47B52" w:rsidP="002F5FB2">
      <w:pPr>
        <w:spacing w:line="276" w:lineRule="auto"/>
        <w:jc w:val="both"/>
        <w:rPr>
          <w:rFonts w:ascii="Times New Roman" w:hAnsi="Times New Roman" w:cs="Times New Roman"/>
          <w:sz w:val="24"/>
          <w:szCs w:val="24"/>
        </w:rPr>
      </w:pPr>
    </w:p>
    <w:p w14:paraId="068F06EC" w14:textId="7A98154B" w:rsidR="00F47B52" w:rsidRPr="00621FF0" w:rsidRDefault="00F47B52" w:rsidP="002F5FB2">
      <w:pPr>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 xml:space="preserve">Znak sprawy: </w:t>
      </w:r>
      <w:r w:rsidR="00B90D78" w:rsidRPr="00B90D78">
        <w:rPr>
          <w:rFonts w:ascii="Times New Roman" w:hAnsi="Times New Roman" w:cs="Times New Roman"/>
          <w:b/>
          <w:bCs/>
          <w:sz w:val="24"/>
          <w:szCs w:val="24"/>
        </w:rPr>
        <w:t>ZP.271.</w:t>
      </w:r>
      <w:r w:rsidR="006A3430">
        <w:rPr>
          <w:rFonts w:ascii="Times New Roman" w:hAnsi="Times New Roman" w:cs="Times New Roman"/>
          <w:b/>
          <w:bCs/>
          <w:sz w:val="24"/>
          <w:szCs w:val="24"/>
        </w:rPr>
        <w:t>35</w:t>
      </w:r>
      <w:r w:rsidR="00B90D78" w:rsidRPr="00B90D78">
        <w:rPr>
          <w:rFonts w:ascii="Times New Roman" w:hAnsi="Times New Roman" w:cs="Times New Roman"/>
          <w:b/>
          <w:bCs/>
          <w:sz w:val="24"/>
          <w:szCs w:val="24"/>
        </w:rPr>
        <w:t>.2023</w:t>
      </w:r>
    </w:p>
    <w:p w14:paraId="24E174AB"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1FC5BF41"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3CB594D1" w14:textId="4E443C7A" w:rsidR="00F47B52" w:rsidRPr="00621FF0" w:rsidRDefault="00F47B52" w:rsidP="002F5FB2">
      <w:pPr>
        <w:pStyle w:val="Tekstpodstawowy21"/>
        <w:snapToGrid w:val="0"/>
        <w:spacing w:line="276" w:lineRule="auto"/>
        <w:jc w:val="right"/>
        <w:rPr>
          <w:rFonts w:ascii="Times New Roman" w:hAnsi="Times New Roman" w:cs="Times New Roman"/>
          <w:sz w:val="24"/>
          <w:szCs w:val="24"/>
        </w:rPr>
      </w:pPr>
      <w:r w:rsidRPr="00621FF0">
        <w:rPr>
          <w:rFonts w:ascii="Times New Roman" w:hAnsi="Times New Roman" w:cs="Times New Roman"/>
          <w:sz w:val="24"/>
          <w:szCs w:val="24"/>
        </w:rPr>
        <w:t>Do wszystkich Wykonawców</w:t>
      </w:r>
    </w:p>
    <w:p w14:paraId="54501C41"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p>
    <w:p w14:paraId="0A93B0B1"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736EF5D2"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1B5BCCF2" w14:textId="787D99A4" w:rsidR="00B90D78" w:rsidRDefault="00B90D78"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WYJAŚNIENIA </w:t>
      </w:r>
    </w:p>
    <w:p w14:paraId="2F3F983D" w14:textId="77777777" w:rsidR="001601B9" w:rsidRDefault="002F5FB2"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SPECYFIKACJI WARUNKÓW ZAMÓWIENIA</w:t>
      </w:r>
      <w:r w:rsidR="00E5417C">
        <w:rPr>
          <w:rFonts w:ascii="Times New Roman" w:hAnsi="Times New Roman" w:cs="Times New Roman"/>
          <w:sz w:val="24"/>
          <w:szCs w:val="24"/>
        </w:rPr>
        <w:t xml:space="preserve"> </w:t>
      </w:r>
    </w:p>
    <w:p w14:paraId="424C246C" w14:textId="21EA2950" w:rsidR="00C014B4" w:rsidRDefault="001601B9"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WRAZ Z MODYFIKACJĄ SPECYFIKACJI WARUNKÓW ZAMÓWIENIA</w:t>
      </w:r>
    </w:p>
    <w:p w14:paraId="69072E0F" w14:textId="77777777" w:rsidR="001601B9" w:rsidRDefault="001601B9" w:rsidP="001601B9">
      <w:pPr>
        <w:pStyle w:val="Tekstpodstawowy21"/>
        <w:snapToGrid w:val="0"/>
        <w:spacing w:line="276" w:lineRule="auto"/>
        <w:jc w:val="left"/>
        <w:rPr>
          <w:rFonts w:ascii="Times New Roman" w:hAnsi="Times New Roman" w:cs="Times New Roman"/>
          <w:sz w:val="24"/>
          <w:szCs w:val="24"/>
        </w:rPr>
      </w:pPr>
    </w:p>
    <w:p w14:paraId="2B040D7B" w14:textId="77777777" w:rsidR="002F5FB2" w:rsidRPr="00262F6F" w:rsidRDefault="00C014B4" w:rsidP="002F5FB2">
      <w:pPr>
        <w:pStyle w:val="Tekstpodstawowy21"/>
        <w:snapToGrid w:val="0"/>
        <w:spacing w:line="276" w:lineRule="auto"/>
        <w:rPr>
          <w:rFonts w:ascii="Times New Roman" w:hAnsi="Times New Roman" w:cs="Times New Roman"/>
          <w:i/>
          <w:iCs/>
          <w:sz w:val="24"/>
          <w:szCs w:val="24"/>
        </w:rPr>
      </w:pPr>
      <w:r w:rsidRPr="00621FF0">
        <w:rPr>
          <w:rFonts w:ascii="Times New Roman" w:hAnsi="Times New Roman" w:cs="Times New Roman"/>
          <w:sz w:val="24"/>
          <w:szCs w:val="24"/>
        </w:rPr>
        <w:t xml:space="preserve">w </w:t>
      </w:r>
      <w:r w:rsidR="00F47B52" w:rsidRPr="00621FF0">
        <w:rPr>
          <w:rFonts w:ascii="Times New Roman" w:hAnsi="Times New Roman" w:cs="Times New Roman"/>
          <w:sz w:val="24"/>
          <w:szCs w:val="24"/>
        </w:rPr>
        <w:t>postępowaniu prowadzonym w trybie podstawowym dla zadania pn</w:t>
      </w:r>
      <w:r w:rsidR="00B90D78">
        <w:rPr>
          <w:rFonts w:ascii="Times New Roman" w:hAnsi="Times New Roman" w:cs="Times New Roman"/>
          <w:sz w:val="24"/>
          <w:szCs w:val="24"/>
        </w:rPr>
        <w:t>.</w:t>
      </w:r>
      <w:r w:rsidR="00F47B52" w:rsidRPr="00621FF0">
        <w:rPr>
          <w:rFonts w:ascii="Times New Roman" w:hAnsi="Times New Roman" w:cs="Times New Roman"/>
          <w:sz w:val="24"/>
          <w:szCs w:val="24"/>
        </w:rPr>
        <w:t>:</w:t>
      </w:r>
      <w:r w:rsidR="00F47B52" w:rsidRPr="00621FF0">
        <w:rPr>
          <w:rFonts w:ascii="Times New Roman" w:hAnsi="Times New Roman" w:cs="Times New Roman"/>
          <w:sz w:val="24"/>
          <w:szCs w:val="24"/>
        </w:rPr>
        <w:br/>
      </w:r>
      <w:bookmarkStart w:id="1" w:name="_Hlk72921449"/>
    </w:p>
    <w:bookmarkEnd w:id="1"/>
    <w:p w14:paraId="025E3252" w14:textId="5897D31E" w:rsidR="001601B9" w:rsidRDefault="006A3430" w:rsidP="00262F6F">
      <w:pPr>
        <w:autoSpaceDE w:val="0"/>
        <w:spacing w:line="276" w:lineRule="auto"/>
        <w:jc w:val="center"/>
        <w:rPr>
          <w:rFonts w:ascii="Times New Roman" w:eastAsia="Times New Roman" w:hAnsi="Times New Roman" w:cs="Times New Roman"/>
          <w:b/>
          <w:i/>
          <w:iCs/>
          <w:sz w:val="24"/>
          <w:szCs w:val="24"/>
          <w:lang w:eastAsia="zh-CN"/>
        </w:rPr>
      </w:pPr>
      <w:r w:rsidRPr="006A3430">
        <w:rPr>
          <w:rFonts w:ascii="Times New Roman" w:eastAsia="Times New Roman" w:hAnsi="Times New Roman" w:cs="Times New Roman"/>
          <w:b/>
          <w:i/>
          <w:iCs/>
          <w:sz w:val="24"/>
          <w:szCs w:val="24"/>
          <w:lang w:eastAsia="zh-CN"/>
        </w:rPr>
        <w:t>„Budowa i przebudowa ul. Leśnej w Nowym Tomyślu i Paproci – część II”</w:t>
      </w:r>
    </w:p>
    <w:p w14:paraId="161D2BDC" w14:textId="77777777" w:rsidR="006A3430" w:rsidRPr="00262F6F" w:rsidRDefault="006A3430" w:rsidP="00262F6F">
      <w:pPr>
        <w:autoSpaceDE w:val="0"/>
        <w:spacing w:line="276" w:lineRule="auto"/>
        <w:jc w:val="center"/>
        <w:rPr>
          <w:rFonts w:ascii="Times New Roman" w:hAnsi="Times New Roman" w:cs="Times New Roman"/>
          <w:b/>
          <w:bCs/>
          <w:i/>
          <w:iCs/>
          <w:sz w:val="24"/>
          <w:szCs w:val="24"/>
        </w:rPr>
      </w:pPr>
    </w:p>
    <w:p w14:paraId="315B9B58" w14:textId="445A1E35" w:rsidR="00F47B52" w:rsidRPr="001601B9" w:rsidRDefault="00F47B52" w:rsidP="001601B9">
      <w:pPr>
        <w:pStyle w:val="Akapitzlist"/>
        <w:numPr>
          <w:ilvl w:val="0"/>
          <w:numId w:val="9"/>
        </w:numPr>
        <w:jc w:val="center"/>
        <w:rPr>
          <w:rFonts w:ascii="Times New Roman" w:eastAsia="Times New Roman" w:hAnsi="Times New Roman" w:cs="Times New Roman"/>
          <w:sz w:val="24"/>
          <w:szCs w:val="24"/>
        </w:rPr>
      </w:pPr>
    </w:p>
    <w:p w14:paraId="19126A2E" w14:textId="7213B480" w:rsidR="00F47B52" w:rsidRPr="00621FF0" w:rsidRDefault="00F47B52" w:rsidP="002F5FB2">
      <w:pPr>
        <w:spacing w:line="276" w:lineRule="auto"/>
        <w:jc w:val="both"/>
        <w:rPr>
          <w:rFonts w:ascii="Times New Roman" w:eastAsia="Calibri" w:hAnsi="Times New Roman" w:cs="Times New Roman"/>
          <w:sz w:val="24"/>
          <w:szCs w:val="24"/>
          <w:lang w:eastAsia="pl-PL"/>
        </w:rPr>
      </w:pPr>
      <w:r w:rsidRPr="00621FF0">
        <w:rPr>
          <w:rFonts w:ascii="Times New Roman" w:eastAsia="Calibri" w:hAnsi="Times New Roman" w:cs="Times New Roman"/>
          <w:sz w:val="24"/>
          <w:szCs w:val="24"/>
        </w:rPr>
        <w:t xml:space="preserve">Zamawiający informuje, że w terminie określonym zgodnie z  art. 284  ust. 2 ustawy z dnia </w:t>
      </w:r>
      <w:r w:rsidR="001A60B0">
        <w:rPr>
          <w:rFonts w:ascii="Times New Roman" w:eastAsia="Calibri" w:hAnsi="Times New Roman" w:cs="Times New Roman"/>
          <w:sz w:val="24"/>
          <w:szCs w:val="24"/>
        </w:rPr>
        <w:br/>
      </w:r>
      <w:r w:rsidRPr="00621FF0">
        <w:rPr>
          <w:rFonts w:ascii="Times New Roman" w:eastAsia="Calibri" w:hAnsi="Times New Roman" w:cs="Times New Roman"/>
          <w:sz w:val="24"/>
          <w:szCs w:val="24"/>
        </w:rPr>
        <w:t>11 września 2019</w:t>
      </w:r>
      <w:r w:rsidR="002F5FB2">
        <w:rPr>
          <w:rFonts w:ascii="Times New Roman" w:eastAsia="Calibri" w:hAnsi="Times New Roman" w:cs="Times New Roman"/>
          <w:sz w:val="24"/>
          <w:szCs w:val="24"/>
        </w:rPr>
        <w:t xml:space="preserve"> </w:t>
      </w:r>
      <w:r w:rsidRPr="00621FF0">
        <w:rPr>
          <w:rFonts w:ascii="Times New Roman" w:eastAsia="Calibri" w:hAnsi="Times New Roman" w:cs="Times New Roman"/>
          <w:sz w:val="24"/>
          <w:szCs w:val="24"/>
        </w:rPr>
        <w:t>r. - Prawo zamówień publicznych. (t.j. Dz. U. z 202</w:t>
      </w:r>
      <w:r w:rsidR="00B90D78">
        <w:rPr>
          <w:rFonts w:ascii="Times New Roman" w:eastAsia="Calibri" w:hAnsi="Times New Roman" w:cs="Times New Roman"/>
          <w:sz w:val="24"/>
          <w:szCs w:val="24"/>
        </w:rPr>
        <w:t>2</w:t>
      </w:r>
      <w:r w:rsidRPr="00621FF0">
        <w:rPr>
          <w:rFonts w:ascii="Times New Roman" w:eastAsia="Calibri" w:hAnsi="Times New Roman" w:cs="Times New Roman"/>
          <w:sz w:val="24"/>
          <w:szCs w:val="24"/>
        </w:rPr>
        <w:t xml:space="preserve"> r. poz. 1</w:t>
      </w:r>
      <w:r w:rsidR="00B90D78">
        <w:rPr>
          <w:rFonts w:ascii="Times New Roman" w:eastAsia="Calibri" w:hAnsi="Times New Roman" w:cs="Times New Roman"/>
          <w:sz w:val="24"/>
          <w:szCs w:val="24"/>
        </w:rPr>
        <w:t>710</w:t>
      </w:r>
      <w:r w:rsidRPr="00621FF0">
        <w:rPr>
          <w:rFonts w:ascii="Times New Roman" w:eastAsia="Calibri" w:hAnsi="Times New Roman" w:cs="Times New Roman"/>
          <w:sz w:val="24"/>
          <w:szCs w:val="24"/>
        </w:rPr>
        <w:t xml:space="preserve"> z późn. zm.) </w:t>
      </w:r>
      <w:r w:rsidRPr="00621FF0">
        <w:rPr>
          <w:rFonts w:ascii="Times New Roman" w:eastAsia="Calibri" w:hAnsi="Times New Roman" w:cs="Times New Roman"/>
          <w:sz w:val="24"/>
          <w:szCs w:val="24"/>
          <w:lang w:eastAsia="pl-PL"/>
        </w:rPr>
        <w:t xml:space="preserve">Wykonawcy zwrócili się do Zamawiającego z wnioskiem o wyjaśnienie treści SWZ. </w:t>
      </w:r>
      <w:r w:rsidR="00C014B4" w:rsidRPr="00621FF0">
        <w:rPr>
          <w:rFonts w:ascii="Times New Roman" w:eastAsia="Calibri" w:hAnsi="Times New Roman" w:cs="Times New Roman"/>
          <w:sz w:val="24"/>
          <w:szCs w:val="24"/>
          <w:lang w:eastAsia="pl-PL"/>
        </w:rPr>
        <w:t xml:space="preserve">                               </w:t>
      </w:r>
      <w:r w:rsidRPr="00621FF0">
        <w:rPr>
          <w:rFonts w:ascii="Times New Roman" w:eastAsia="Calibri" w:hAnsi="Times New Roman" w:cs="Times New Roman"/>
          <w:sz w:val="24"/>
          <w:szCs w:val="24"/>
          <w:lang w:eastAsia="pl-PL"/>
        </w:rPr>
        <w:t xml:space="preserve">W związku z powyższym  </w:t>
      </w:r>
      <w:r w:rsidR="0084572E">
        <w:rPr>
          <w:rFonts w:ascii="Times New Roman" w:eastAsia="Calibri" w:hAnsi="Times New Roman" w:cs="Times New Roman"/>
          <w:sz w:val="24"/>
          <w:szCs w:val="24"/>
          <w:lang w:eastAsia="pl-PL"/>
        </w:rPr>
        <w:t>Z</w:t>
      </w:r>
      <w:r w:rsidRPr="00621FF0">
        <w:rPr>
          <w:rFonts w:ascii="Times New Roman" w:eastAsia="Calibri" w:hAnsi="Times New Roman" w:cs="Times New Roman"/>
          <w:sz w:val="24"/>
          <w:szCs w:val="24"/>
          <w:lang w:eastAsia="pl-PL"/>
        </w:rPr>
        <w:t>amawiający udziela następujących wyjaśnień</w:t>
      </w:r>
      <w:r w:rsidRPr="00621FF0">
        <w:rPr>
          <w:rFonts w:ascii="Times New Roman" w:hAnsi="Times New Roman" w:cs="Times New Roman"/>
          <w:sz w:val="24"/>
          <w:szCs w:val="24"/>
        </w:rPr>
        <w:t>:</w:t>
      </w:r>
    </w:p>
    <w:p w14:paraId="5B930E55" w14:textId="3399BDBA" w:rsidR="00F47B52" w:rsidRPr="00621FF0" w:rsidRDefault="00F47B52" w:rsidP="002F5FB2">
      <w:pPr>
        <w:spacing w:line="276" w:lineRule="auto"/>
        <w:jc w:val="both"/>
        <w:rPr>
          <w:rFonts w:ascii="Times New Roman" w:eastAsia="Times New Roman" w:hAnsi="Times New Roman" w:cs="Times New Roman"/>
          <w:sz w:val="24"/>
          <w:szCs w:val="24"/>
        </w:rPr>
      </w:pPr>
    </w:p>
    <w:p w14:paraId="12393C4B" w14:textId="77777777" w:rsidR="003E6AAA" w:rsidRDefault="003E6AAA" w:rsidP="003E6AAA">
      <w:pPr>
        <w:pStyle w:val="Akapitzlist"/>
        <w:spacing w:after="0"/>
        <w:ind w:left="426"/>
        <w:jc w:val="both"/>
        <w:rPr>
          <w:rFonts w:ascii="Times New Roman" w:hAnsi="Times New Roman" w:cs="Times New Roman"/>
          <w:b/>
          <w:bCs/>
          <w:sz w:val="24"/>
          <w:szCs w:val="24"/>
        </w:rPr>
      </w:pPr>
    </w:p>
    <w:p w14:paraId="0139DF05" w14:textId="77777777" w:rsid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3E6AAA">
        <w:rPr>
          <w:rFonts w:ascii="Times New Roman" w:hAnsi="Times New Roman" w:cs="Times New Roman"/>
          <w:b/>
          <w:bCs/>
          <w:sz w:val="24"/>
          <w:szCs w:val="24"/>
        </w:rPr>
        <w:t>Pytanie</w:t>
      </w:r>
      <w:r w:rsidRPr="003E6AAA">
        <w:rPr>
          <w:rFonts w:ascii="Times New Roman" w:hAnsi="Times New Roman" w:cs="Times New Roman"/>
          <w:i/>
          <w:iCs/>
          <w:sz w:val="24"/>
          <w:szCs w:val="24"/>
        </w:rPr>
        <w:t xml:space="preserve">: Dotyczy rozdz. III pkt 4 i rozdz. V SWZ oraz §3 ust. 2 wzoru umowy. Wykonawca wskazuje, że określony przez Zamawiającego termin wykonania przedmiotu umowy do 15.11.2023 r. jest nierealny. Na samą mapę geodezyjną potrzebną do decyzji pozwolenia na użytkowanie potrzebne jest około półtora miesiąca, a do tego doliczyć jeszcze należy uzyskanie samej decyzji (i to ostatecznej!). Biorąc pod uwagę ważność oferty 30 dni, prawdopodobną datą podpisania umowy jest 14.sierpnia, a przekazania placu budowy 21.sierpnia. Oznacza to, że na zrealizowanie robót pozostaje niecały miesiąc i to pod warunkiem ich natychmiastowego rozpoczęcia, a pamiętać należy, że Wykonawca musi najpierw przygotować projekt Tymczasowej Organizacji Ruchu na czas budowy i </w:t>
      </w:r>
      <w:r w:rsidRPr="003E6AAA">
        <w:rPr>
          <w:rFonts w:ascii="Times New Roman" w:hAnsi="Times New Roman" w:cs="Times New Roman"/>
          <w:i/>
          <w:iCs/>
          <w:sz w:val="24"/>
          <w:szCs w:val="24"/>
        </w:rPr>
        <w:lastRenderedPageBreak/>
        <w:t>przedłożyć go do zatwierdzenia Zamawiającemu przed przystąpieniem do robót, a następnie zatwierdzić go u odpowiednich służb.</w:t>
      </w:r>
    </w:p>
    <w:p w14:paraId="22C42A12" w14:textId="7B18CB3D" w:rsidR="003E6AAA" w:rsidRPr="003E6AAA" w:rsidRDefault="003E6AAA" w:rsidP="003E6AAA">
      <w:pPr>
        <w:pStyle w:val="Akapitzlist"/>
        <w:ind w:left="426"/>
        <w:jc w:val="both"/>
        <w:rPr>
          <w:rFonts w:ascii="Times New Roman" w:hAnsi="Times New Roman" w:cs="Times New Roman"/>
          <w:i/>
          <w:iCs/>
          <w:sz w:val="24"/>
          <w:szCs w:val="24"/>
        </w:rPr>
      </w:pPr>
      <w:r w:rsidRPr="003E6AAA">
        <w:rPr>
          <w:rFonts w:ascii="Times New Roman" w:hAnsi="Times New Roman" w:cs="Times New Roman"/>
          <w:i/>
          <w:iCs/>
          <w:sz w:val="24"/>
          <w:szCs w:val="24"/>
        </w:rPr>
        <w:t>W związku z powyższym, aby urealnić warunki umowy, Wykonawca wnosi o wydłużenie terminu realizacji o trzy miesiące, tj. np. do 14.02.2024 r.</w:t>
      </w:r>
    </w:p>
    <w:p w14:paraId="2E09773E"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00959C1C" w14:textId="35A8D20F"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A971F9" w:rsidRPr="00A971F9">
        <w:rPr>
          <w:rFonts w:ascii="Times New Roman" w:hAnsi="Times New Roman" w:cs="Times New Roman"/>
          <w:b/>
          <w:bCs/>
          <w:sz w:val="24"/>
          <w:szCs w:val="24"/>
        </w:rPr>
        <w:t>Zamawiający nie wyraża zgody na wydłużenie terminu wykonania przedmiotu zamówienia</w:t>
      </w:r>
      <w:r w:rsidR="00A971F9">
        <w:rPr>
          <w:rFonts w:ascii="Times New Roman" w:hAnsi="Times New Roman" w:cs="Times New Roman"/>
          <w:b/>
          <w:bCs/>
          <w:sz w:val="24"/>
          <w:szCs w:val="24"/>
        </w:rPr>
        <w:t>.</w:t>
      </w:r>
    </w:p>
    <w:p w14:paraId="530D6A05" w14:textId="77777777" w:rsidR="003E6AAA" w:rsidRDefault="003E6AAA" w:rsidP="003E6AAA">
      <w:pPr>
        <w:pStyle w:val="Akapitzlist"/>
        <w:spacing w:after="0"/>
        <w:ind w:left="426"/>
        <w:jc w:val="both"/>
        <w:rPr>
          <w:rFonts w:ascii="Times New Roman" w:hAnsi="Times New Roman" w:cs="Times New Roman"/>
          <w:b/>
          <w:bCs/>
          <w:sz w:val="24"/>
          <w:szCs w:val="24"/>
        </w:rPr>
      </w:pPr>
    </w:p>
    <w:p w14:paraId="6FA5CA69" w14:textId="4F07BAAE"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rozdz. III pkt 10 SWZ oraz § 7 ust. 4 i § 10 ust. 1 wzoru umowy. Prosimy o potwierdzenie, że we wskazanych jednostkach redakcyjnych jest mowa o uwagach dotyczących wad istotnych. Stwierdzenie podczas dokonywania odbioru robót wystąpienia wady nieistotnej nie może powodować wstrzymania możliwości odbioru całego przedsięwzięcia inwestycyjnego, wystawienia faktury przez Wykonawcę za zrealizowane zadanie, jak i rozpoczęcia biegu okresu gwarancji i rękojmi. Takie działanie byłoby nieuzasadnione i niezgodne z obowiązującymi przepisami (w tym z art. 568 k.c.). W wyroku z dnia 3 sierpnia 2017 r., w sprawie o sygn.akt: I ACa 689/16, Sąd Apelacyjny w Warszawie wskazał, że: „…odbiór robót jest obowiązkiem zamawiającego, a postanowienie umowne, które uzależnia prawo wykonawcy od podpisania bezusterkowego protokołu odbioru, uznać należy za nieważne, jako sprzeczne z istotą umowy o roboty budowlane w rozumieniu art. 647 KC.”</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Sąd Apelacyjny w Krakowie wskazał natomiast, że jedynie takie wady, które uniemożliwiają korzystanie z obiektu i świadczą o braku zakończenia prac, dają podstawę do odmowy przyjęcia przedmiotu robót. Z art. 647 KC zawierającego definicję umowy o roboty budowlane wynika, że odebranie obiektu jest obowiązkiem inwestora (zamawiającego), zatem nie może on uzurpować sobie uprawnienia do jednostronnej decyzji w tej kwestii. Zapisy umowy, które by nadawały zamawiającemu uprawnienie do jednostronnego decydowania o dokonaniu odbioru przedmiotu robót, sprzeciwiałyby się naturze stosunku prawnego, jakim jest umowa o roboty budowlane (Wyrok SA w Krakowie z dnia 8 marca 2016 r, sygn.akt: I ACa 1626/15, analogicznie SA  w Warszawie, Wyrok z dnia 10 marca 2015 r, sygn.akt: VI ACa 684/14).</w:t>
      </w:r>
    </w:p>
    <w:p w14:paraId="78FF1143"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6C462B54" w14:textId="7B8027B9" w:rsidR="003E6AAA" w:rsidRPr="00033FAC" w:rsidRDefault="003E6AAA" w:rsidP="00033FAC">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Pr="00893CBA">
        <w:rPr>
          <w:rFonts w:ascii="Times New Roman" w:hAnsi="Times New Roman" w:cs="Times New Roman"/>
          <w:b/>
          <w:bCs/>
          <w:sz w:val="24"/>
          <w:szCs w:val="24"/>
        </w:rPr>
        <w:t>Zamawiający informuje, że</w:t>
      </w:r>
      <w:r w:rsidR="00A920C3">
        <w:rPr>
          <w:rFonts w:ascii="Times New Roman" w:hAnsi="Times New Roman" w:cs="Times New Roman"/>
          <w:b/>
          <w:bCs/>
          <w:sz w:val="24"/>
          <w:szCs w:val="24"/>
        </w:rPr>
        <w:t xml:space="preserve"> </w:t>
      </w:r>
      <w:r w:rsidR="00033FAC" w:rsidRPr="00033FAC">
        <w:rPr>
          <w:rFonts w:ascii="Times New Roman" w:hAnsi="Times New Roman" w:cs="Times New Roman"/>
          <w:b/>
          <w:bCs/>
          <w:sz w:val="24"/>
          <w:szCs w:val="24"/>
        </w:rPr>
        <w:t xml:space="preserve">we wskazanych jednostkach redakcyjnych jest mowa </w:t>
      </w:r>
      <w:r w:rsidR="00033FAC">
        <w:rPr>
          <w:rFonts w:ascii="Times New Roman" w:hAnsi="Times New Roman" w:cs="Times New Roman"/>
          <w:b/>
          <w:bCs/>
          <w:sz w:val="24"/>
          <w:szCs w:val="24"/>
        </w:rPr>
        <w:t>o uwagach,</w:t>
      </w:r>
      <w:r w:rsidRPr="00893CBA">
        <w:rPr>
          <w:rFonts w:ascii="Times New Roman" w:hAnsi="Times New Roman" w:cs="Times New Roman"/>
          <w:b/>
          <w:bCs/>
          <w:sz w:val="24"/>
          <w:szCs w:val="24"/>
        </w:rPr>
        <w:t xml:space="preserve"> </w:t>
      </w:r>
      <w:r w:rsidR="00033FAC" w:rsidRPr="00033FAC">
        <w:rPr>
          <w:rFonts w:ascii="Times New Roman" w:hAnsi="Times New Roman" w:cs="Times New Roman"/>
          <w:b/>
          <w:bCs/>
          <w:sz w:val="24"/>
          <w:szCs w:val="24"/>
        </w:rPr>
        <w:t>które świadczą</w:t>
      </w:r>
      <w:r w:rsidR="00033FAC">
        <w:rPr>
          <w:rFonts w:ascii="Times New Roman" w:hAnsi="Times New Roman" w:cs="Times New Roman"/>
          <w:b/>
          <w:bCs/>
          <w:sz w:val="24"/>
          <w:szCs w:val="24"/>
        </w:rPr>
        <w:t xml:space="preserve"> m.in.</w:t>
      </w:r>
      <w:r w:rsidR="00033FAC" w:rsidRPr="00033FAC">
        <w:rPr>
          <w:rFonts w:ascii="Times New Roman" w:hAnsi="Times New Roman" w:cs="Times New Roman"/>
          <w:b/>
          <w:bCs/>
          <w:sz w:val="24"/>
          <w:szCs w:val="24"/>
        </w:rPr>
        <w:t xml:space="preserve"> o niewykonaniu umowy przez wykonawcę</w:t>
      </w:r>
      <w:r w:rsidR="00033FAC">
        <w:rPr>
          <w:rFonts w:ascii="Times New Roman" w:hAnsi="Times New Roman" w:cs="Times New Roman"/>
          <w:b/>
          <w:bCs/>
          <w:sz w:val="24"/>
          <w:szCs w:val="24"/>
        </w:rPr>
        <w:t xml:space="preserve">, </w:t>
      </w:r>
      <w:r w:rsidR="00033FAC" w:rsidRPr="00033FAC">
        <w:rPr>
          <w:rFonts w:ascii="Times New Roman" w:hAnsi="Times New Roman" w:cs="Times New Roman"/>
          <w:b/>
          <w:bCs/>
          <w:sz w:val="24"/>
          <w:szCs w:val="24"/>
        </w:rPr>
        <w:t>gdy w wykonanych robotach występują wady</w:t>
      </w:r>
      <w:r w:rsidR="00033FAC">
        <w:rPr>
          <w:rFonts w:ascii="Times New Roman" w:hAnsi="Times New Roman" w:cs="Times New Roman"/>
          <w:b/>
          <w:bCs/>
          <w:sz w:val="24"/>
          <w:szCs w:val="24"/>
        </w:rPr>
        <w:t>.</w:t>
      </w:r>
      <w:r w:rsidR="00AC2014">
        <w:rPr>
          <w:rFonts w:ascii="Times New Roman" w:hAnsi="Times New Roman" w:cs="Times New Roman"/>
          <w:b/>
          <w:bCs/>
          <w:sz w:val="24"/>
          <w:szCs w:val="24"/>
        </w:rPr>
        <w:t xml:space="preserve"> Szczegółowe postępowanie w zakresie odbiorów przedmiotu umowy zostały określone w </w:t>
      </w:r>
      <w:r w:rsidR="00AC2014" w:rsidRPr="00AC2014">
        <w:rPr>
          <w:rFonts w:ascii="Times New Roman" w:hAnsi="Times New Roman" w:cs="Times New Roman"/>
          <w:b/>
          <w:bCs/>
          <w:sz w:val="24"/>
          <w:szCs w:val="24"/>
        </w:rPr>
        <w:t xml:space="preserve">§ </w:t>
      </w:r>
      <w:r w:rsidR="00AC2014">
        <w:rPr>
          <w:rFonts w:ascii="Times New Roman" w:hAnsi="Times New Roman" w:cs="Times New Roman"/>
          <w:b/>
          <w:bCs/>
          <w:sz w:val="24"/>
          <w:szCs w:val="24"/>
        </w:rPr>
        <w:t>4 załącznika nr 8 do SWZ.</w:t>
      </w:r>
    </w:p>
    <w:p w14:paraId="4A55FE45" w14:textId="77777777" w:rsidR="003E6AAA" w:rsidRDefault="003E6AAA" w:rsidP="003E6AAA">
      <w:pPr>
        <w:pStyle w:val="Akapitzlist"/>
        <w:spacing w:after="0"/>
        <w:ind w:left="426"/>
        <w:jc w:val="both"/>
        <w:rPr>
          <w:rFonts w:ascii="Times New Roman" w:hAnsi="Times New Roman" w:cs="Times New Roman"/>
          <w:b/>
          <w:bCs/>
          <w:sz w:val="24"/>
          <w:szCs w:val="24"/>
        </w:rPr>
      </w:pPr>
    </w:p>
    <w:p w14:paraId="5AF9163F" w14:textId="5A6C0744"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rozdz. III pkt 19 SWZ. Prosimy o potwierdzenie, że obowiązek wskazania w Ofercie firm podwykonawców dotyczy sytuacji, gdy są one już Wykonawcy znane na tym etapie.</w:t>
      </w:r>
    </w:p>
    <w:p w14:paraId="20D75BE9"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00EDB824" w14:textId="22E7FBB6" w:rsidR="003E6AAA" w:rsidRPr="008B06A1" w:rsidRDefault="003E6AAA" w:rsidP="008B06A1">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lastRenderedPageBreak/>
        <w:t>Odpowiedź:</w:t>
      </w:r>
      <w:r w:rsidRPr="00BE0675">
        <w:rPr>
          <w:rFonts w:ascii="Times New Roman" w:hAnsi="Times New Roman" w:cs="Times New Roman"/>
          <w:sz w:val="24"/>
          <w:szCs w:val="24"/>
        </w:rPr>
        <w:t xml:space="preserve"> </w:t>
      </w:r>
      <w:r w:rsidRPr="00893CBA">
        <w:rPr>
          <w:rFonts w:ascii="Times New Roman" w:hAnsi="Times New Roman" w:cs="Times New Roman"/>
          <w:b/>
          <w:bCs/>
          <w:sz w:val="24"/>
          <w:szCs w:val="24"/>
        </w:rPr>
        <w:t xml:space="preserve">Zamawiający </w:t>
      </w:r>
      <w:r w:rsidR="008B06A1">
        <w:rPr>
          <w:rFonts w:ascii="Times New Roman" w:hAnsi="Times New Roman" w:cs="Times New Roman"/>
          <w:b/>
          <w:bCs/>
          <w:sz w:val="24"/>
          <w:szCs w:val="24"/>
        </w:rPr>
        <w:t>potwierdza</w:t>
      </w:r>
      <w:r w:rsidRPr="00893CBA">
        <w:rPr>
          <w:rFonts w:ascii="Times New Roman" w:hAnsi="Times New Roman" w:cs="Times New Roman"/>
          <w:b/>
          <w:bCs/>
          <w:sz w:val="24"/>
          <w:szCs w:val="24"/>
        </w:rPr>
        <w:t>, że</w:t>
      </w:r>
      <w:r w:rsidR="008B06A1">
        <w:rPr>
          <w:rFonts w:ascii="Times New Roman" w:hAnsi="Times New Roman" w:cs="Times New Roman"/>
          <w:b/>
          <w:bCs/>
          <w:sz w:val="24"/>
          <w:szCs w:val="24"/>
        </w:rPr>
        <w:t xml:space="preserve"> </w:t>
      </w:r>
      <w:r w:rsidRPr="00893CBA">
        <w:rPr>
          <w:rFonts w:ascii="Times New Roman" w:hAnsi="Times New Roman" w:cs="Times New Roman"/>
          <w:b/>
          <w:bCs/>
          <w:sz w:val="24"/>
          <w:szCs w:val="24"/>
        </w:rPr>
        <w:t xml:space="preserve"> </w:t>
      </w:r>
      <w:r w:rsidR="008B06A1">
        <w:rPr>
          <w:rFonts w:ascii="Times New Roman" w:hAnsi="Times New Roman" w:cs="Times New Roman"/>
          <w:b/>
          <w:bCs/>
          <w:sz w:val="24"/>
          <w:szCs w:val="24"/>
        </w:rPr>
        <w:t xml:space="preserve">obowiązek </w:t>
      </w:r>
      <w:r w:rsidR="008B06A1" w:rsidRPr="008B06A1">
        <w:rPr>
          <w:rFonts w:ascii="Times New Roman" w:hAnsi="Times New Roman" w:cs="Times New Roman"/>
          <w:b/>
          <w:bCs/>
          <w:sz w:val="24"/>
          <w:szCs w:val="24"/>
        </w:rPr>
        <w:t xml:space="preserve">wskazania przez wykonawcę, </w:t>
      </w:r>
      <w:r w:rsidR="00795DCC">
        <w:rPr>
          <w:rFonts w:ascii="Times New Roman" w:hAnsi="Times New Roman" w:cs="Times New Roman"/>
          <w:b/>
          <w:bCs/>
          <w:sz w:val="24"/>
          <w:szCs w:val="24"/>
        </w:rPr>
        <w:br/>
      </w:r>
      <w:r w:rsidR="008B06A1" w:rsidRPr="008B06A1">
        <w:rPr>
          <w:rFonts w:ascii="Times New Roman" w:hAnsi="Times New Roman" w:cs="Times New Roman"/>
          <w:b/>
          <w:bCs/>
          <w:sz w:val="24"/>
          <w:szCs w:val="24"/>
        </w:rPr>
        <w:t>w ofercie, części zamówienia, których wykonanie zamierza powierzyć podwykonawcom, oraz podania nazw ewentualnych podwykonawców</w:t>
      </w:r>
      <w:r w:rsidR="008B06A1">
        <w:rPr>
          <w:rFonts w:ascii="Times New Roman" w:hAnsi="Times New Roman" w:cs="Times New Roman"/>
          <w:b/>
          <w:bCs/>
          <w:sz w:val="24"/>
          <w:szCs w:val="24"/>
        </w:rPr>
        <w:t xml:space="preserve"> dotyczy sytuacji</w:t>
      </w:r>
      <w:r w:rsidR="008B06A1" w:rsidRPr="008B06A1">
        <w:rPr>
          <w:rFonts w:ascii="Times New Roman" w:hAnsi="Times New Roman" w:cs="Times New Roman"/>
          <w:b/>
          <w:bCs/>
          <w:sz w:val="24"/>
          <w:szCs w:val="24"/>
        </w:rPr>
        <w:t>, jeżeli są już znani na tym etapie.</w:t>
      </w:r>
    </w:p>
    <w:p w14:paraId="57324495" w14:textId="77777777" w:rsidR="003E6AAA" w:rsidRDefault="003E6AAA" w:rsidP="003E6AAA">
      <w:pPr>
        <w:pStyle w:val="Akapitzlist"/>
        <w:spacing w:after="0"/>
        <w:ind w:left="426"/>
        <w:jc w:val="both"/>
        <w:rPr>
          <w:rFonts w:ascii="Times New Roman" w:hAnsi="Times New Roman" w:cs="Times New Roman"/>
          <w:b/>
          <w:bCs/>
          <w:sz w:val="24"/>
          <w:szCs w:val="24"/>
        </w:rPr>
      </w:pPr>
    </w:p>
    <w:p w14:paraId="7D6CC31C" w14:textId="77777777" w:rsidR="003E6AAA" w:rsidRDefault="003E6AAA" w:rsidP="003E6AAA">
      <w:pPr>
        <w:pStyle w:val="Akapitzlist"/>
        <w:spacing w:after="0"/>
        <w:ind w:left="426"/>
        <w:jc w:val="both"/>
        <w:rPr>
          <w:rFonts w:ascii="Times New Roman" w:hAnsi="Times New Roman" w:cs="Times New Roman"/>
          <w:b/>
          <w:bCs/>
          <w:sz w:val="24"/>
          <w:szCs w:val="24"/>
        </w:rPr>
      </w:pPr>
    </w:p>
    <w:p w14:paraId="06B9C8FA" w14:textId="115013C6"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rozdz. V SWZ oraz § 3 ust. 2 wzoru umowy. Zgodnie z Art. 436 ustawy Prawo zamówień publicznych, termin zakończenia umowy musi być określony w dniach, tygodniach, miesiącach lub latach (liczone od zawarcia umowy), a nie datą dzienną. Wnosimy o zmianę formy określenia terminu zakończenia, tak aby było to zgodne z ustawą.</w:t>
      </w:r>
    </w:p>
    <w:p w14:paraId="20D12B25"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48D6C6FC" w14:textId="4DCE6890" w:rsidR="008B06A1" w:rsidRDefault="003E6AAA" w:rsidP="00795DCC">
      <w:pPr>
        <w:spacing w:line="276" w:lineRule="auto"/>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Pr="00893CBA">
        <w:rPr>
          <w:rFonts w:ascii="Times New Roman" w:hAnsi="Times New Roman" w:cs="Times New Roman"/>
          <w:b/>
          <w:bCs/>
          <w:sz w:val="24"/>
          <w:szCs w:val="24"/>
        </w:rPr>
        <w:t xml:space="preserve">Zamawiający informuje, że </w:t>
      </w:r>
      <w:r w:rsidR="00C30E48">
        <w:rPr>
          <w:rFonts w:ascii="Times New Roman" w:hAnsi="Times New Roman" w:cs="Times New Roman"/>
          <w:b/>
          <w:bCs/>
          <w:sz w:val="24"/>
          <w:szCs w:val="24"/>
        </w:rPr>
        <w:t xml:space="preserve">termin wykonania przedmiotu umowy został określony za pomocą konkretnej daty </w:t>
      </w:r>
      <w:r w:rsidR="008B06A1">
        <w:rPr>
          <w:rFonts w:ascii="Times New Roman" w:hAnsi="Times New Roman" w:cs="Times New Roman"/>
          <w:b/>
          <w:bCs/>
          <w:sz w:val="24"/>
          <w:szCs w:val="24"/>
        </w:rPr>
        <w:t xml:space="preserve">w związku z </w:t>
      </w:r>
      <w:r w:rsidR="008B06A1" w:rsidRPr="008B06A1">
        <w:rPr>
          <w:rFonts w:ascii="Times New Roman" w:hAnsi="Times New Roman" w:cs="Times New Roman"/>
          <w:b/>
          <w:bCs/>
          <w:sz w:val="24"/>
          <w:szCs w:val="24"/>
        </w:rPr>
        <w:t>dofinansowan</w:t>
      </w:r>
      <w:r w:rsidR="008B06A1">
        <w:rPr>
          <w:rFonts w:ascii="Times New Roman" w:hAnsi="Times New Roman" w:cs="Times New Roman"/>
          <w:b/>
          <w:bCs/>
          <w:sz w:val="24"/>
          <w:szCs w:val="24"/>
        </w:rPr>
        <w:t>i</w:t>
      </w:r>
      <w:r w:rsidR="008B06A1" w:rsidRPr="008B06A1">
        <w:rPr>
          <w:rFonts w:ascii="Times New Roman" w:hAnsi="Times New Roman" w:cs="Times New Roman"/>
          <w:b/>
          <w:bCs/>
          <w:sz w:val="24"/>
          <w:szCs w:val="24"/>
        </w:rPr>
        <w:t>e</w:t>
      </w:r>
      <w:r w:rsidR="008B06A1">
        <w:rPr>
          <w:rFonts w:ascii="Times New Roman" w:hAnsi="Times New Roman" w:cs="Times New Roman"/>
          <w:b/>
          <w:bCs/>
          <w:sz w:val="24"/>
          <w:szCs w:val="24"/>
        </w:rPr>
        <w:t>m</w:t>
      </w:r>
      <w:r w:rsidR="008B06A1" w:rsidRPr="008B06A1">
        <w:rPr>
          <w:rFonts w:ascii="Times New Roman" w:hAnsi="Times New Roman" w:cs="Times New Roman"/>
          <w:b/>
          <w:bCs/>
          <w:sz w:val="24"/>
          <w:szCs w:val="24"/>
        </w:rPr>
        <w:t xml:space="preserve"> ze środków Europejskiego Funduszu Rolnego na rzecz Rozwoju Obszarów Wiejskich w ramach Programu Rozwoju Obszarów Wiejskich na lata 2014-2020.</w:t>
      </w:r>
    </w:p>
    <w:p w14:paraId="27DE36E2" w14:textId="771CB210" w:rsidR="00031744" w:rsidRPr="00795DCC" w:rsidRDefault="00031744" w:rsidP="00795DCC">
      <w:pPr>
        <w:spacing w:line="276" w:lineRule="auto"/>
        <w:ind w:left="426"/>
        <w:jc w:val="both"/>
        <w:rPr>
          <w:rFonts w:ascii="Times New Roman" w:hAnsi="Times New Roman" w:cs="Times New Roman"/>
          <w:b/>
          <w:bCs/>
          <w:sz w:val="24"/>
          <w:szCs w:val="24"/>
        </w:rPr>
      </w:pPr>
      <w:r w:rsidRPr="00795DCC">
        <w:rPr>
          <w:rFonts w:ascii="Times New Roman" w:hAnsi="Times New Roman" w:cs="Times New Roman"/>
          <w:b/>
          <w:bCs/>
          <w:sz w:val="24"/>
          <w:szCs w:val="24"/>
        </w:rPr>
        <w:t>Fakt konieczność wydatkowania zewnętrznych środków finansowych do określonego terminu upoważnia zatem Zamawiającego do określenia realizacji przedmiotu</w:t>
      </w:r>
      <w:r w:rsidR="00795DCC">
        <w:rPr>
          <w:rFonts w:ascii="Times New Roman" w:hAnsi="Times New Roman" w:cs="Times New Roman"/>
          <w:b/>
          <w:bCs/>
          <w:sz w:val="24"/>
          <w:szCs w:val="24"/>
        </w:rPr>
        <w:t xml:space="preserve"> </w:t>
      </w:r>
      <w:r w:rsidRPr="00795DCC">
        <w:rPr>
          <w:rFonts w:ascii="Times New Roman" w:hAnsi="Times New Roman" w:cs="Times New Roman"/>
          <w:b/>
          <w:bCs/>
          <w:sz w:val="24"/>
          <w:szCs w:val="24"/>
        </w:rPr>
        <w:t xml:space="preserve">zamówienia konkretną datą. </w:t>
      </w:r>
    </w:p>
    <w:p w14:paraId="4E3501A9" w14:textId="12EC460F" w:rsidR="00031744" w:rsidRPr="008B06A1" w:rsidRDefault="00031744" w:rsidP="00795DCC">
      <w:pPr>
        <w:spacing w:line="276" w:lineRule="auto"/>
        <w:ind w:left="426"/>
        <w:jc w:val="both"/>
        <w:rPr>
          <w:rFonts w:ascii="Times New Roman" w:hAnsi="Times New Roman" w:cs="Times New Roman"/>
          <w:b/>
          <w:bCs/>
          <w:sz w:val="24"/>
          <w:szCs w:val="24"/>
        </w:rPr>
      </w:pPr>
      <w:r w:rsidRPr="00031744">
        <w:rPr>
          <w:rFonts w:ascii="Times New Roman" w:hAnsi="Times New Roman" w:cs="Times New Roman"/>
          <w:b/>
          <w:bCs/>
          <w:sz w:val="24"/>
          <w:szCs w:val="24"/>
        </w:rPr>
        <w:tab/>
      </w:r>
    </w:p>
    <w:p w14:paraId="78089041" w14:textId="77777777" w:rsidR="003E6AAA" w:rsidRDefault="003E6AAA" w:rsidP="003E6AAA">
      <w:pPr>
        <w:pStyle w:val="Akapitzlist"/>
        <w:spacing w:after="0"/>
        <w:ind w:left="426"/>
        <w:jc w:val="both"/>
        <w:rPr>
          <w:rFonts w:ascii="Times New Roman" w:hAnsi="Times New Roman" w:cs="Times New Roman"/>
          <w:b/>
          <w:bCs/>
          <w:sz w:val="24"/>
          <w:szCs w:val="24"/>
        </w:rPr>
      </w:pPr>
    </w:p>
    <w:p w14:paraId="7CFDBB2F" w14:textId="01D70747"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rozdz. XIV pkt 2 SWZ. Powołując się na Art. 99 ust. 1 ustawy Prawo zamówień publicznych, wnosimy o jednoznaczne określenie zakresu zobowiązania Wykonawcy, poprzez usunięcie zapisu wskazującego, iż ryczałtowa cena ofertowa musi uwzględniać „ewentualne ryzyko wynikające z okoliczności, których nie można było przewidzieć w chwili składania oferty”. Zapis ten jest sprzeczny z Art. 99 ust. 1 ustawy PZP. Nie ma możliwości, by Wykonawca uwzględnił w cenie ofertowej okoliczności, które na ten moment nie są znane i są po stronie Zamawiającego.</w:t>
      </w:r>
    </w:p>
    <w:p w14:paraId="4967B339"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2A536627" w14:textId="6824E2F5"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067E54" w:rsidRPr="00067E54">
        <w:rPr>
          <w:rFonts w:ascii="Times New Roman" w:hAnsi="Times New Roman" w:cs="Times New Roman"/>
          <w:b/>
          <w:bCs/>
          <w:sz w:val="24"/>
          <w:szCs w:val="24"/>
        </w:rPr>
        <w:t>Zamawiający</w:t>
      </w:r>
      <w:r w:rsidR="00BC4596">
        <w:rPr>
          <w:rFonts w:ascii="Times New Roman" w:hAnsi="Times New Roman" w:cs="Times New Roman"/>
          <w:b/>
          <w:bCs/>
          <w:sz w:val="24"/>
          <w:szCs w:val="24"/>
        </w:rPr>
        <w:t xml:space="preserve"> nie wyraża zgody na usunięcie wskazanego zapisu, jednocześnie informuje, że możliwości zmiany postanowień zawartej umowy w stosunku do treści oferty zostały wskazane w </w:t>
      </w:r>
      <w:r w:rsidR="00BC4596" w:rsidRPr="00BC4596">
        <w:rPr>
          <w:rFonts w:ascii="Times New Roman" w:hAnsi="Times New Roman" w:cs="Times New Roman"/>
          <w:b/>
          <w:bCs/>
          <w:sz w:val="24"/>
          <w:szCs w:val="24"/>
        </w:rPr>
        <w:t xml:space="preserve">§ </w:t>
      </w:r>
      <w:r w:rsidR="00BC4596">
        <w:rPr>
          <w:rFonts w:ascii="Times New Roman" w:hAnsi="Times New Roman" w:cs="Times New Roman"/>
          <w:b/>
          <w:bCs/>
          <w:sz w:val="24"/>
          <w:szCs w:val="24"/>
        </w:rPr>
        <w:t xml:space="preserve">12 załącznika nr 8 do SWZ.  </w:t>
      </w:r>
      <w:r w:rsidR="00067E54" w:rsidRPr="00067E54">
        <w:rPr>
          <w:rFonts w:ascii="Times New Roman" w:hAnsi="Times New Roman" w:cs="Times New Roman"/>
          <w:b/>
          <w:bCs/>
          <w:sz w:val="24"/>
          <w:szCs w:val="24"/>
        </w:rPr>
        <w:t xml:space="preserve"> </w:t>
      </w:r>
    </w:p>
    <w:p w14:paraId="51A12397" w14:textId="77777777" w:rsidR="003E6AAA" w:rsidRDefault="003E6AAA" w:rsidP="003E6AAA">
      <w:pPr>
        <w:pStyle w:val="Akapitzlist"/>
        <w:spacing w:after="0"/>
        <w:ind w:left="426"/>
        <w:jc w:val="both"/>
        <w:rPr>
          <w:rFonts w:ascii="Times New Roman" w:hAnsi="Times New Roman" w:cs="Times New Roman"/>
          <w:b/>
          <w:bCs/>
          <w:sz w:val="24"/>
          <w:szCs w:val="24"/>
        </w:rPr>
      </w:pPr>
    </w:p>
    <w:p w14:paraId="65C773BD" w14:textId="77777777" w:rsidR="003E6AAA" w:rsidRDefault="003E6AAA" w:rsidP="003E6AAA">
      <w:pPr>
        <w:pStyle w:val="Akapitzlist"/>
        <w:spacing w:after="0"/>
        <w:ind w:left="426"/>
        <w:jc w:val="both"/>
        <w:rPr>
          <w:rFonts w:ascii="Times New Roman" w:hAnsi="Times New Roman" w:cs="Times New Roman"/>
          <w:b/>
          <w:bCs/>
          <w:sz w:val="24"/>
          <w:szCs w:val="24"/>
        </w:rPr>
      </w:pPr>
    </w:p>
    <w:p w14:paraId="61525792" w14:textId="1444C55C"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 1 ust. 18 wzoru umowy. Wykonawca wskazuje, że nie jest autorem dokumentacji projektowej i nie jest odpowiedzialny za jej jakość, jak i za sprawdzenie jej poprawności i wykonalności na etapie przygotowania oferty. W związku z tym Wykonawca wnosi o usunięcie zapisu „Wykonawca potwierdza również, że dokumenty te umożliwiają prawidłowe zrealizowanie przedmiotu umowy”, jako nieuprawnionego żądania Zamawiającego od Wykonawcy.</w:t>
      </w:r>
    </w:p>
    <w:p w14:paraId="1D6091AC"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0F5DA2EF" w14:textId="6E38A875"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lastRenderedPageBreak/>
        <w:t>Odpowiedź:</w:t>
      </w:r>
      <w:r w:rsidRPr="00BE0675">
        <w:rPr>
          <w:rFonts w:ascii="Times New Roman" w:hAnsi="Times New Roman" w:cs="Times New Roman"/>
          <w:sz w:val="24"/>
          <w:szCs w:val="24"/>
        </w:rPr>
        <w:t xml:space="preserve"> </w:t>
      </w:r>
      <w:r w:rsidR="00224C3C" w:rsidRPr="00224C3C">
        <w:rPr>
          <w:rFonts w:ascii="Times New Roman" w:hAnsi="Times New Roman" w:cs="Times New Roman"/>
          <w:b/>
          <w:bCs/>
          <w:sz w:val="24"/>
          <w:szCs w:val="24"/>
        </w:rPr>
        <w:t>Zamawiający podtrzymuje zapisy SWZ.</w:t>
      </w:r>
    </w:p>
    <w:p w14:paraId="34915A77" w14:textId="77777777" w:rsidR="00224C3C" w:rsidRDefault="00224C3C" w:rsidP="003E6AAA">
      <w:pPr>
        <w:pStyle w:val="Akapitzlist"/>
        <w:spacing w:after="0"/>
        <w:ind w:left="426"/>
        <w:jc w:val="both"/>
        <w:rPr>
          <w:rFonts w:ascii="Times New Roman" w:hAnsi="Times New Roman" w:cs="Times New Roman"/>
          <w:b/>
          <w:bCs/>
          <w:sz w:val="24"/>
          <w:szCs w:val="24"/>
        </w:rPr>
      </w:pPr>
    </w:p>
    <w:p w14:paraId="3E63022A" w14:textId="77777777" w:rsidR="003E6AAA" w:rsidRDefault="003E6AAA" w:rsidP="003E6AAA">
      <w:pPr>
        <w:pStyle w:val="Akapitzlist"/>
        <w:spacing w:after="0"/>
        <w:ind w:left="426"/>
        <w:jc w:val="both"/>
        <w:rPr>
          <w:rFonts w:ascii="Times New Roman" w:hAnsi="Times New Roman" w:cs="Times New Roman"/>
          <w:b/>
          <w:bCs/>
          <w:sz w:val="24"/>
          <w:szCs w:val="24"/>
        </w:rPr>
      </w:pPr>
    </w:p>
    <w:p w14:paraId="5992F907" w14:textId="314C95F9"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 2 ust. 2 pkt 30 ppkt 1 wzoru umowy. Jakiej treści oświadczenie?</w:t>
      </w:r>
    </w:p>
    <w:p w14:paraId="17F6845A"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14D1C602" w14:textId="49043A1E" w:rsidR="00D275E3" w:rsidRPr="00D275E3" w:rsidRDefault="003E6AAA" w:rsidP="00D275E3">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Pr="00893CBA">
        <w:rPr>
          <w:rFonts w:ascii="Times New Roman" w:hAnsi="Times New Roman" w:cs="Times New Roman"/>
          <w:b/>
          <w:bCs/>
          <w:sz w:val="24"/>
          <w:szCs w:val="24"/>
        </w:rPr>
        <w:t xml:space="preserve">Zamawiający informuje, że </w:t>
      </w:r>
      <w:r w:rsidR="00D275E3" w:rsidRPr="00D275E3">
        <w:rPr>
          <w:rFonts w:ascii="Times New Roman" w:hAnsi="Times New Roman" w:cs="Times New Roman"/>
          <w:b/>
          <w:bCs/>
          <w:sz w:val="24"/>
          <w:szCs w:val="24"/>
        </w:rPr>
        <w:t xml:space="preserve">oświadczenie to powinno zawierać </w:t>
      </w:r>
      <w:r w:rsidR="007F0E14">
        <w:rPr>
          <w:rFonts w:ascii="Times New Roman" w:hAnsi="Times New Roman" w:cs="Times New Roman"/>
          <w:b/>
          <w:bCs/>
          <w:sz w:val="24"/>
          <w:szCs w:val="24"/>
        </w:rPr>
        <w:br/>
      </w:r>
      <w:r w:rsidR="00D275E3" w:rsidRPr="00D275E3">
        <w:rPr>
          <w:rFonts w:ascii="Times New Roman" w:hAnsi="Times New Roman" w:cs="Times New Roman"/>
          <w:b/>
          <w:bCs/>
          <w:sz w:val="24"/>
          <w:szCs w:val="24"/>
        </w:rP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D275E3">
        <w:rPr>
          <w:rFonts w:ascii="Times New Roman" w:hAnsi="Times New Roman" w:cs="Times New Roman"/>
          <w:b/>
          <w:bCs/>
          <w:sz w:val="24"/>
          <w:szCs w:val="24"/>
        </w:rPr>
        <w:t>.</w:t>
      </w:r>
    </w:p>
    <w:p w14:paraId="58987551" w14:textId="77777777" w:rsidR="003E6AAA" w:rsidRDefault="003E6AAA" w:rsidP="003E6AAA">
      <w:pPr>
        <w:pStyle w:val="Akapitzlist"/>
        <w:spacing w:after="0"/>
        <w:ind w:left="426"/>
        <w:jc w:val="both"/>
        <w:rPr>
          <w:rFonts w:ascii="Times New Roman" w:hAnsi="Times New Roman" w:cs="Times New Roman"/>
          <w:b/>
          <w:bCs/>
          <w:sz w:val="24"/>
          <w:szCs w:val="24"/>
        </w:rPr>
      </w:pPr>
    </w:p>
    <w:p w14:paraId="10ED9277" w14:textId="77777777" w:rsidR="003E6AAA" w:rsidRDefault="003E6AAA" w:rsidP="003E6AAA">
      <w:pPr>
        <w:pStyle w:val="Akapitzlist"/>
        <w:spacing w:after="0"/>
        <w:ind w:left="426"/>
        <w:jc w:val="both"/>
        <w:rPr>
          <w:rFonts w:ascii="Times New Roman" w:hAnsi="Times New Roman" w:cs="Times New Roman"/>
          <w:b/>
          <w:bCs/>
          <w:sz w:val="24"/>
          <w:szCs w:val="24"/>
        </w:rPr>
      </w:pPr>
    </w:p>
    <w:p w14:paraId="33A910D7" w14:textId="1C47481D" w:rsidR="003E6AAA" w:rsidRP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3E6AAA">
        <w:rPr>
          <w:rFonts w:ascii="Times New Roman" w:hAnsi="Times New Roman" w:cs="Times New Roman"/>
          <w:b/>
          <w:bCs/>
          <w:sz w:val="24"/>
          <w:szCs w:val="24"/>
        </w:rPr>
        <w:t>Pytanie</w:t>
      </w:r>
      <w:r w:rsidRPr="003E6AAA">
        <w:rPr>
          <w:rFonts w:ascii="Times New Roman" w:hAnsi="Times New Roman" w:cs="Times New Roman"/>
          <w:i/>
          <w:iCs/>
          <w:sz w:val="24"/>
          <w:szCs w:val="24"/>
        </w:rPr>
        <w:t>: Dotyczy § 8 ust. 7 pkt e) wzoru umowy. Wykonawca wskazuje, że zapis uniemożliwiający zawarcie umowy podwykonawczej o wartości wyższej od odpowiadającemu danemu zakresowi wynagrodzeniu Wykonawcy, jest w obecnych realiach rynkowych niemożliwy do zagwarantowania przez Wykonawcę. Faktem jest, że Wykonawca składając ofertę bierze na siebie prawie całe ryzyko wzrostu cen rynkowych w trakcie realizacji inwestycji. Nie ma natomiast on żadnego wpływu na faktyczny poziom kształtujących się dynamicznie cen rynkowych robót i materiałów, w związku z czym Zamawiający nie może żądać od Wykonawcy zagwarantowania takiego stanu rzeczy, że każda umowa podwykonawcza będzie o mniejszej wartości od wynagrodzenia Wykonawcy za ten element inwestycji. Wykonawca proponuje zastosować rozwiązanie z powodzeniem funkcjonujące u innych Zamawiających, zobowiązujące Wykonawcę do zapisania w umowie podwykonawczej, iż solidarna odpowiedzialność Zamawiającego ograniczona jest do wartości danych robót podwykonawczych w umowie zawartej między Zamawiającym i Wykonawcą lub w Harmonogramie Rzeczowo-Finansowym budowy. Należy przy tym wziąć pod uwagę, że w obecnych warunkach wahań różnych cen rynkowych, zamierzając podzlecić dany zakres po zakończeniu etapu przetargu, Wykonawca nie będzie w stanie sprostać wymogom Zamawiającego (o reżimie dotyczącym wysokości wynagrodzenia podwykonawcy) z powodu okoliczności od niego niezależnych. Wykonawca wskazuje tu, że Zamawiający nie może kształtować warunków umownych w sposób uniemożliwiający spełnienie ich przez Wykonawcę.</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W związku z powyższym, Wykonawca wnosi o usunięcie punktu e) z § 8 ust. 7 wzoru umowy.</w:t>
      </w:r>
    </w:p>
    <w:p w14:paraId="6CCAE606"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08A9B4C7" w14:textId="172F1688"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224C3C" w:rsidRPr="00224C3C">
        <w:rPr>
          <w:rFonts w:ascii="Times New Roman" w:hAnsi="Times New Roman" w:cs="Times New Roman"/>
          <w:b/>
          <w:bCs/>
          <w:sz w:val="24"/>
          <w:szCs w:val="24"/>
        </w:rPr>
        <w:t>Zamawiający podtrzymuje zapisy SWZ.</w:t>
      </w:r>
    </w:p>
    <w:p w14:paraId="2B5D892C" w14:textId="77777777" w:rsidR="003E6AAA" w:rsidRDefault="003E6AAA" w:rsidP="003E6AAA">
      <w:pPr>
        <w:pStyle w:val="Akapitzlist"/>
        <w:spacing w:after="0"/>
        <w:ind w:left="426"/>
        <w:jc w:val="both"/>
        <w:rPr>
          <w:rFonts w:ascii="Times New Roman" w:hAnsi="Times New Roman" w:cs="Times New Roman"/>
          <w:b/>
          <w:bCs/>
          <w:sz w:val="24"/>
          <w:szCs w:val="24"/>
        </w:rPr>
      </w:pPr>
    </w:p>
    <w:p w14:paraId="2C558A26" w14:textId="2190B935" w:rsidR="003E6AAA" w:rsidRPr="003E6AAA" w:rsidRDefault="003E6AAA" w:rsidP="00D63192">
      <w:pPr>
        <w:pStyle w:val="Akapitzlist"/>
        <w:numPr>
          <w:ilvl w:val="0"/>
          <w:numId w:val="7"/>
        </w:numPr>
        <w:ind w:left="426" w:hanging="426"/>
        <w:jc w:val="both"/>
        <w:rPr>
          <w:rFonts w:ascii="Times New Roman" w:hAnsi="Times New Roman" w:cs="Times New Roman"/>
          <w:i/>
          <w:iCs/>
          <w:sz w:val="24"/>
          <w:szCs w:val="24"/>
        </w:rPr>
      </w:pPr>
      <w:r w:rsidRPr="003E6AAA">
        <w:rPr>
          <w:rFonts w:ascii="Times New Roman" w:hAnsi="Times New Roman" w:cs="Times New Roman"/>
          <w:b/>
          <w:bCs/>
          <w:sz w:val="24"/>
          <w:szCs w:val="24"/>
        </w:rPr>
        <w:t>Pytanie</w:t>
      </w:r>
      <w:r w:rsidRPr="003E6AAA">
        <w:rPr>
          <w:rFonts w:ascii="Times New Roman" w:hAnsi="Times New Roman" w:cs="Times New Roman"/>
          <w:i/>
          <w:iCs/>
          <w:sz w:val="24"/>
          <w:szCs w:val="24"/>
        </w:rPr>
        <w:t xml:space="preserve">: Dotyczy § 8 ust. 7 pkt h) wzoru umowy. Wykonawca wnosi o poszanowanie zasady swobody formułowania umów i nie narzucanie Wykonawcy szczegółowego momentu dokonania odbioru robót od podwykonawcy. Często występuje bowiem sytuacja, że mniejsi </w:t>
      </w:r>
      <w:r w:rsidRPr="003E6AAA">
        <w:rPr>
          <w:rFonts w:ascii="Times New Roman" w:hAnsi="Times New Roman" w:cs="Times New Roman"/>
          <w:i/>
          <w:iCs/>
          <w:sz w:val="24"/>
          <w:szCs w:val="24"/>
        </w:rPr>
        <w:lastRenderedPageBreak/>
        <w:t>podwykonawcy nie są w stanie oczekiwać dłużej na rozliczenie robót i z powodu znacznie ograniczonej płynności finansowej, oczekują od Wykonawcy wcześniejszego rozliczenia robót (nie oczekując na ich odbiór przez Zamawiającego). W związku z tym wnosimy o usunięcie punktu h) z § 8 ust. 7 wzoru umowy.</w:t>
      </w:r>
    </w:p>
    <w:p w14:paraId="08D8E37D"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039BD927" w14:textId="7D2CB263"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224C3C" w:rsidRPr="00224C3C">
        <w:rPr>
          <w:rFonts w:ascii="Times New Roman" w:hAnsi="Times New Roman" w:cs="Times New Roman"/>
          <w:b/>
          <w:bCs/>
          <w:sz w:val="24"/>
          <w:szCs w:val="24"/>
        </w:rPr>
        <w:t>Zamawiający podtrzymuje zapisy SWZ.</w:t>
      </w:r>
    </w:p>
    <w:p w14:paraId="3E811239" w14:textId="77777777" w:rsidR="003E6AAA" w:rsidRDefault="003E6AAA" w:rsidP="003E6AAA">
      <w:pPr>
        <w:pStyle w:val="Akapitzlist"/>
        <w:spacing w:after="0"/>
        <w:ind w:left="426"/>
        <w:jc w:val="both"/>
        <w:rPr>
          <w:rFonts w:ascii="Times New Roman" w:hAnsi="Times New Roman" w:cs="Times New Roman"/>
          <w:b/>
          <w:bCs/>
          <w:sz w:val="24"/>
          <w:szCs w:val="24"/>
        </w:rPr>
      </w:pPr>
    </w:p>
    <w:p w14:paraId="6ACD7D9D" w14:textId="77777777" w:rsidR="003E6AAA" w:rsidRDefault="003E6AAA" w:rsidP="003E6AAA">
      <w:pPr>
        <w:pStyle w:val="Akapitzlist"/>
        <w:spacing w:after="0"/>
        <w:ind w:left="426"/>
        <w:jc w:val="both"/>
        <w:rPr>
          <w:rFonts w:ascii="Times New Roman" w:hAnsi="Times New Roman" w:cs="Times New Roman"/>
          <w:b/>
          <w:bCs/>
          <w:sz w:val="24"/>
          <w:szCs w:val="24"/>
        </w:rPr>
      </w:pPr>
    </w:p>
    <w:p w14:paraId="6827E1BC" w14:textId="6A092115" w:rsidR="00DC0209" w:rsidRPr="00DC0209" w:rsidRDefault="003E6AAA" w:rsidP="0006435D">
      <w:pPr>
        <w:pStyle w:val="Akapitzlist"/>
        <w:numPr>
          <w:ilvl w:val="0"/>
          <w:numId w:val="7"/>
        </w:numPr>
        <w:ind w:left="426" w:hanging="426"/>
        <w:jc w:val="both"/>
        <w:rPr>
          <w:rFonts w:ascii="Times New Roman" w:hAnsi="Times New Roman" w:cs="Times New Roman"/>
          <w:i/>
          <w:iCs/>
          <w:sz w:val="24"/>
          <w:szCs w:val="24"/>
        </w:rPr>
      </w:pPr>
      <w:r w:rsidRPr="00DC0209">
        <w:rPr>
          <w:rFonts w:ascii="Times New Roman" w:hAnsi="Times New Roman" w:cs="Times New Roman"/>
          <w:b/>
          <w:bCs/>
          <w:sz w:val="24"/>
          <w:szCs w:val="24"/>
        </w:rPr>
        <w:t>Pytanie</w:t>
      </w:r>
      <w:r w:rsidRPr="00DC0209">
        <w:rPr>
          <w:rFonts w:ascii="Times New Roman" w:hAnsi="Times New Roman" w:cs="Times New Roman"/>
          <w:i/>
          <w:iCs/>
          <w:sz w:val="24"/>
          <w:szCs w:val="24"/>
        </w:rPr>
        <w:t xml:space="preserve">: </w:t>
      </w:r>
      <w:r w:rsidR="00DC0209" w:rsidRPr="00DC0209">
        <w:rPr>
          <w:rFonts w:ascii="Times New Roman" w:hAnsi="Times New Roman" w:cs="Times New Roman"/>
          <w:i/>
          <w:iCs/>
          <w:sz w:val="24"/>
          <w:szCs w:val="24"/>
        </w:rPr>
        <w:t>Dotyczy § 8 ust. 7 pkt j) wzoru umowy. Wnosimy o usunięcie w całości wskazanego zapisu. Zamawiającemu to Wykonawca udziela gwarancji i rękojmi na okres wskazany w ofercie, co robi niezależnie od możliwego do uzyskania od podwykonawców okresu gwarancji. Zamawiający jest w 100% zabezpieczony ze strony Wykonawcy. Oznacza to, że na przykład w przypadku ujawnienia się wady w przedmiocie umowy w piątym roku okresu gwarancji, nawet jeśli okres gwarancji udzielony Wykonawcy przez dostawcę danego materiału według umowy podwykonawczej się zakończył, to niezależnie od tego Wykonawca i tak jest zobowiązany usunąć dla Zamawiającego daną wadę. Ingerowanie przez Zamawiającego w warunki umów podwykonawczych jest więc w tym zakresie niczym nieuzasadnione i narusza zasadę swobody formułowania umów. Wymuszenie bowiem na Wykonawcy uzyskiwania od podwykonawców/dostawców okresu gwarancji nie krótszego od okresu gwarancji udzielonego Zamawiającemu przez Wykonawcę, nic nie zmienia w sytuacji Zamawiającego, bo i tak nie jest on stroną umowy podwykonawczej, a dany podwykonawca zawsze odpowiada jedynie wobec Wykonawcy. Ponadto, rzeczywistość gospodarcza jest taka, że bardzo często, szczególnie przy relatywnie mniejszych wartościach umów podwykonawczych, Wykonawca nie jest w stanie uzyskać od podwykonawcy (zwłaszcza w zakresie dostaw i usług) wymaganego Kontraktem okresu gwarancji. Wymóg ten może więc istotnie utrudnić lub nawet uniemożliwić Wykonawcy zakontraktowanie dostaw i robót podwykonawczych (szczególnie przy tak bardzo długim – 7-letnim okresie gwarancji i rękojmi). Nie zmienia to jednak faktu, że Wykonawca odpowiada wobec Zamawiającego w pełnym zakresie za wady we wszystkich elementach przedmiotu umowy przez cały okres udzielonej Zamawiającemu gwarancji. W związku z tym wnosimy jak na wstępie.</w:t>
      </w:r>
    </w:p>
    <w:p w14:paraId="7C8F51B0"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213DCE91" w14:textId="5B99A2AC"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224C3C" w:rsidRPr="00224C3C">
        <w:rPr>
          <w:rFonts w:ascii="Times New Roman" w:hAnsi="Times New Roman" w:cs="Times New Roman"/>
          <w:b/>
          <w:bCs/>
          <w:sz w:val="24"/>
          <w:szCs w:val="24"/>
        </w:rPr>
        <w:t>Zamawiający podtrzymuje zapisy SWZ.</w:t>
      </w:r>
    </w:p>
    <w:p w14:paraId="6EDD076B" w14:textId="77777777" w:rsidR="00DC0209" w:rsidRDefault="00DC0209" w:rsidP="003E6AAA">
      <w:pPr>
        <w:pStyle w:val="Akapitzlist"/>
        <w:spacing w:after="0"/>
        <w:ind w:left="426"/>
        <w:jc w:val="both"/>
        <w:rPr>
          <w:rFonts w:ascii="Times New Roman" w:hAnsi="Times New Roman" w:cs="Times New Roman"/>
          <w:b/>
          <w:bCs/>
          <w:sz w:val="24"/>
          <w:szCs w:val="24"/>
        </w:rPr>
      </w:pPr>
    </w:p>
    <w:p w14:paraId="31D92600" w14:textId="77777777" w:rsidR="00DC0209" w:rsidRDefault="00DC0209" w:rsidP="003E6AAA">
      <w:pPr>
        <w:pStyle w:val="Akapitzlist"/>
        <w:spacing w:after="0"/>
        <w:ind w:left="426"/>
        <w:jc w:val="both"/>
        <w:rPr>
          <w:rFonts w:ascii="Times New Roman" w:hAnsi="Times New Roman" w:cs="Times New Roman"/>
          <w:b/>
          <w:bCs/>
          <w:sz w:val="24"/>
          <w:szCs w:val="24"/>
        </w:rPr>
      </w:pPr>
    </w:p>
    <w:p w14:paraId="4FC2D9E0" w14:textId="6C9E3167" w:rsidR="00DC0209" w:rsidRPr="00DC0209" w:rsidRDefault="003E6AAA" w:rsidP="00E531BE">
      <w:pPr>
        <w:pStyle w:val="Akapitzlist"/>
        <w:numPr>
          <w:ilvl w:val="0"/>
          <w:numId w:val="7"/>
        </w:numPr>
        <w:ind w:left="426" w:hanging="426"/>
        <w:jc w:val="both"/>
        <w:rPr>
          <w:rFonts w:ascii="Times New Roman" w:hAnsi="Times New Roman" w:cs="Times New Roman"/>
          <w:i/>
          <w:iCs/>
          <w:sz w:val="24"/>
          <w:szCs w:val="24"/>
        </w:rPr>
      </w:pPr>
      <w:r w:rsidRPr="00DC0209">
        <w:rPr>
          <w:rFonts w:ascii="Times New Roman" w:hAnsi="Times New Roman" w:cs="Times New Roman"/>
          <w:b/>
          <w:bCs/>
          <w:sz w:val="24"/>
          <w:szCs w:val="24"/>
        </w:rPr>
        <w:t>Pytanie</w:t>
      </w:r>
      <w:r w:rsidRPr="00DC0209">
        <w:rPr>
          <w:rFonts w:ascii="Times New Roman" w:hAnsi="Times New Roman" w:cs="Times New Roman"/>
          <w:i/>
          <w:iCs/>
          <w:sz w:val="24"/>
          <w:szCs w:val="24"/>
        </w:rPr>
        <w:t xml:space="preserve">: </w:t>
      </w:r>
      <w:r w:rsidR="00DC0209" w:rsidRPr="00DC0209">
        <w:rPr>
          <w:rFonts w:ascii="Times New Roman" w:hAnsi="Times New Roman" w:cs="Times New Roman"/>
          <w:i/>
          <w:iCs/>
          <w:sz w:val="24"/>
          <w:szCs w:val="24"/>
        </w:rPr>
        <w:t xml:space="preserve">Dotyczy § 8 ust. 12 wzoru umowy. Prosimy o zmianę zapisu, tak aby zgłoszenie zastrzeżeń do projektu umowy podwykonawczej nie było równoznaczne z odmową udzielenia zgody na zawarcie umowy o podwykonawstwo, a jedynie uzależniało podpisanie tej umowy od uwzględnienia zastrzeżeń Zamawiającego. Z uwagi na bardzo krótki termin realizacji budowy przewidziany przez Zamawiającego, obecny zapis ustępu 12 drastycznie </w:t>
      </w:r>
      <w:r w:rsidR="00DC0209" w:rsidRPr="00DC0209">
        <w:rPr>
          <w:rFonts w:ascii="Times New Roman" w:hAnsi="Times New Roman" w:cs="Times New Roman"/>
          <w:i/>
          <w:iCs/>
          <w:sz w:val="24"/>
          <w:szCs w:val="24"/>
        </w:rPr>
        <w:lastRenderedPageBreak/>
        <w:t>wydłuża proces zawarcia umowy podwykonawczej na roboty budowlane, robiąc takie zawarcie praktycznie niemożliwym.</w:t>
      </w:r>
    </w:p>
    <w:p w14:paraId="00E9CDCF"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248924F0" w14:textId="7833DE62"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067E54" w:rsidRPr="00067E54">
        <w:rPr>
          <w:rFonts w:ascii="Times New Roman" w:hAnsi="Times New Roman" w:cs="Times New Roman"/>
          <w:b/>
          <w:bCs/>
          <w:sz w:val="24"/>
          <w:szCs w:val="24"/>
        </w:rPr>
        <w:t>Zamawiający</w:t>
      </w:r>
      <w:r w:rsidR="002D6DEB">
        <w:rPr>
          <w:rFonts w:ascii="Times New Roman" w:hAnsi="Times New Roman" w:cs="Times New Roman"/>
          <w:b/>
          <w:bCs/>
          <w:sz w:val="24"/>
          <w:szCs w:val="24"/>
        </w:rPr>
        <w:t xml:space="preserve"> dokonał modyfikacji </w:t>
      </w:r>
      <w:r w:rsidR="002D6DEB" w:rsidRPr="002D6DEB">
        <w:rPr>
          <w:rFonts w:ascii="Times New Roman" w:hAnsi="Times New Roman" w:cs="Times New Roman"/>
          <w:b/>
          <w:bCs/>
          <w:sz w:val="24"/>
          <w:szCs w:val="24"/>
        </w:rPr>
        <w:t xml:space="preserve">§ 8 ust. </w:t>
      </w:r>
      <w:r w:rsidR="002D6DEB">
        <w:rPr>
          <w:rFonts w:ascii="Times New Roman" w:hAnsi="Times New Roman" w:cs="Times New Roman"/>
          <w:b/>
          <w:bCs/>
          <w:sz w:val="24"/>
          <w:szCs w:val="24"/>
        </w:rPr>
        <w:t xml:space="preserve">7 i </w:t>
      </w:r>
      <w:r w:rsidR="002D6DEB" w:rsidRPr="002D6DEB">
        <w:rPr>
          <w:rFonts w:ascii="Times New Roman" w:hAnsi="Times New Roman" w:cs="Times New Roman"/>
          <w:b/>
          <w:bCs/>
          <w:sz w:val="24"/>
          <w:szCs w:val="24"/>
        </w:rPr>
        <w:t>10</w:t>
      </w:r>
      <w:r w:rsidR="002D6DEB">
        <w:rPr>
          <w:rFonts w:ascii="Times New Roman" w:hAnsi="Times New Roman" w:cs="Times New Roman"/>
          <w:b/>
          <w:bCs/>
          <w:sz w:val="24"/>
          <w:szCs w:val="24"/>
        </w:rPr>
        <w:t xml:space="preserve">, </w:t>
      </w:r>
      <w:r w:rsidR="00467A27">
        <w:rPr>
          <w:rFonts w:ascii="Times New Roman" w:hAnsi="Times New Roman" w:cs="Times New Roman"/>
          <w:b/>
          <w:bCs/>
          <w:sz w:val="24"/>
          <w:szCs w:val="24"/>
        </w:rPr>
        <w:t xml:space="preserve">zgłoszenie zastrzeżeń </w:t>
      </w:r>
      <w:r w:rsidR="00E559C0">
        <w:rPr>
          <w:rFonts w:ascii="Times New Roman" w:hAnsi="Times New Roman" w:cs="Times New Roman"/>
          <w:b/>
          <w:bCs/>
          <w:sz w:val="24"/>
          <w:szCs w:val="24"/>
        </w:rPr>
        <w:t>lub</w:t>
      </w:r>
      <w:r w:rsidR="00467A27">
        <w:rPr>
          <w:rFonts w:ascii="Times New Roman" w:hAnsi="Times New Roman" w:cs="Times New Roman"/>
          <w:b/>
          <w:bCs/>
          <w:sz w:val="24"/>
          <w:szCs w:val="24"/>
        </w:rPr>
        <w:t xml:space="preserve"> sprzeciwu </w:t>
      </w:r>
      <w:r w:rsidR="00467A27" w:rsidRPr="00467A27">
        <w:rPr>
          <w:rFonts w:ascii="Times New Roman" w:hAnsi="Times New Roman" w:cs="Times New Roman"/>
          <w:b/>
          <w:bCs/>
          <w:sz w:val="24"/>
          <w:szCs w:val="24"/>
        </w:rPr>
        <w:t>do umowy o podwykonawstwo</w:t>
      </w:r>
      <w:r w:rsidR="002D6DEB">
        <w:rPr>
          <w:rFonts w:ascii="Times New Roman" w:hAnsi="Times New Roman" w:cs="Times New Roman"/>
          <w:b/>
          <w:bCs/>
          <w:sz w:val="24"/>
          <w:szCs w:val="24"/>
        </w:rPr>
        <w:t xml:space="preserve"> nastąpi w terminie 7 dni</w:t>
      </w:r>
      <w:r w:rsidR="00795DCC">
        <w:rPr>
          <w:rFonts w:ascii="Times New Roman" w:hAnsi="Times New Roman" w:cs="Times New Roman"/>
          <w:b/>
          <w:bCs/>
          <w:sz w:val="24"/>
          <w:szCs w:val="24"/>
        </w:rPr>
        <w:t xml:space="preserve">. </w:t>
      </w:r>
    </w:p>
    <w:p w14:paraId="6BB74C79" w14:textId="77777777" w:rsidR="00DC0209" w:rsidRDefault="00DC0209" w:rsidP="003E6AAA">
      <w:pPr>
        <w:pStyle w:val="Akapitzlist"/>
        <w:spacing w:after="0"/>
        <w:ind w:left="426"/>
        <w:jc w:val="both"/>
        <w:rPr>
          <w:rFonts w:ascii="Times New Roman" w:hAnsi="Times New Roman" w:cs="Times New Roman"/>
          <w:b/>
          <w:bCs/>
          <w:sz w:val="24"/>
          <w:szCs w:val="24"/>
        </w:rPr>
      </w:pPr>
    </w:p>
    <w:p w14:paraId="2D21CBE7" w14:textId="77777777" w:rsidR="00DC0209" w:rsidRDefault="00DC0209" w:rsidP="003E6AAA">
      <w:pPr>
        <w:pStyle w:val="Akapitzlist"/>
        <w:spacing w:after="0"/>
        <w:ind w:left="426"/>
        <w:jc w:val="both"/>
        <w:rPr>
          <w:rFonts w:ascii="Times New Roman" w:hAnsi="Times New Roman" w:cs="Times New Roman"/>
          <w:b/>
          <w:bCs/>
          <w:sz w:val="24"/>
          <w:szCs w:val="24"/>
        </w:rPr>
      </w:pPr>
    </w:p>
    <w:p w14:paraId="70106782" w14:textId="12D5F9E1" w:rsidR="00DC0209" w:rsidRPr="00DC0209" w:rsidRDefault="003E6AAA" w:rsidP="00A87042">
      <w:pPr>
        <w:pStyle w:val="Akapitzlist"/>
        <w:numPr>
          <w:ilvl w:val="0"/>
          <w:numId w:val="7"/>
        </w:numPr>
        <w:ind w:left="426" w:hanging="426"/>
        <w:jc w:val="both"/>
        <w:rPr>
          <w:rFonts w:ascii="Times New Roman" w:hAnsi="Times New Roman" w:cs="Times New Roman"/>
          <w:i/>
          <w:iCs/>
          <w:sz w:val="24"/>
          <w:szCs w:val="24"/>
        </w:rPr>
      </w:pPr>
      <w:r w:rsidRPr="00DC0209">
        <w:rPr>
          <w:rFonts w:ascii="Times New Roman" w:hAnsi="Times New Roman" w:cs="Times New Roman"/>
          <w:b/>
          <w:bCs/>
          <w:sz w:val="24"/>
          <w:szCs w:val="24"/>
        </w:rPr>
        <w:t>Pytanie</w:t>
      </w:r>
      <w:r w:rsidRPr="00DC0209">
        <w:rPr>
          <w:rFonts w:ascii="Times New Roman" w:hAnsi="Times New Roman" w:cs="Times New Roman"/>
          <w:i/>
          <w:iCs/>
          <w:sz w:val="24"/>
          <w:szCs w:val="24"/>
        </w:rPr>
        <w:t xml:space="preserve">: </w:t>
      </w:r>
      <w:r w:rsidR="00DC0209" w:rsidRPr="00DC0209">
        <w:rPr>
          <w:rFonts w:ascii="Times New Roman" w:hAnsi="Times New Roman" w:cs="Times New Roman"/>
          <w:i/>
          <w:iCs/>
          <w:sz w:val="24"/>
          <w:szCs w:val="24"/>
        </w:rPr>
        <w:t>Dotyczy §11 ust. 1 pkt 5) wzoru umowy. Prosimy o wyjaśnienie co Zamawiający rozumie przez określenie „każdorazowe stwierdzone protokolarnie nienależyte wykonanie przedmiotu umowy”. Czy zawiera się w tym również sytuacja dokonywania odbioru robót zanikających / częściowego / końcowego, w której Zamawiający ma drobne uwagi (wady nieistotne) do wykonanego przedmiotu umowy? Wykonawca wskazuje, że uprawnienie do naliczenia przez Zamawiającego kary umownej w takim przypadku jest nieuzasadnione i nieadekwatne do okoliczności, gdyż uwagi Zamawiającego lub inspektora nadzoru do wykonanych prac przy tak skomplikowanym zadaniu, jakim jest budowa drogi, jest czymś naturalnym i powszechnym.</w:t>
      </w:r>
    </w:p>
    <w:p w14:paraId="058A00CC"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1A4D55B3" w14:textId="2F16AD39"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Pr="00C82FBD">
        <w:rPr>
          <w:rFonts w:ascii="Times New Roman" w:hAnsi="Times New Roman" w:cs="Times New Roman"/>
          <w:b/>
          <w:bCs/>
          <w:sz w:val="24"/>
          <w:szCs w:val="24"/>
        </w:rPr>
        <w:t xml:space="preserve">Zamawiający informuje, że </w:t>
      </w:r>
      <w:r w:rsidR="00FB5DB4" w:rsidRPr="00C82FBD">
        <w:rPr>
          <w:rFonts w:ascii="Times New Roman" w:hAnsi="Times New Roman" w:cs="Times New Roman"/>
          <w:b/>
          <w:bCs/>
          <w:sz w:val="24"/>
          <w:szCs w:val="24"/>
        </w:rPr>
        <w:t>kara umowna zostanie naliczona</w:t>
      </w:r>
      <w:r w:rsidR="00C82FBD" w:rsidRPr="00C82FBD">
        <w:rPr>
          <w:rFonts w:ascii="Times New Roman" w:hAnsi="Times New Roman" w:cs="Times New Roman"/>
          <w:b/>
          <w:bCs/>
          <w:sz w:val="24"/>
          <w:szCs w:val="24"/>
        </w:rPr>
        <w:t xml:space="preserve"> m.in.</w:t>
      </w:r>
      <w:r w:rsidR="00FB5DB4" w:rsidRPr="00C82FBD">
        <w:rPr>
          <w:rFonts w:ascii="Times New Roman" w:hAnsi="Times New Roman" w:cs="Times New Roman"/>
          <w:b/>
          <w:bCs/>
          <w:sz w:val="24"/>
          <w:szCs w:val="24"/>
        </w:rPr>
        <w:t xml:space="preserve"> w sytuacji, gdy w wykonanych robotach występują wady, które świadczą o </w:t>
      </w:r>
      <w:r w:rsidR="00196EF6">
        <w:rPr>
          <w:rFonts w:ascii="Times New Roman" w:hAnsi="Times New Roman" w:cs="Times New Roman"/>
          <w:b/>
          <w:bCs/>
          <w:sz w:val="24"/>
          <w:szCs w:val="24"/>
        </w:rPr>
        <w:t>nienależytym wykonaniu</w:t>
      </w:r>
      <w:r w:rsidR="00C82FBD">
        <w:rPr>
          <w:rFonts w:ascii="Times New Roman" w:hAnsi="Times New Roman" w:cs="Times New Roman"/>
          <w:b/>
          <w:bCs/>
          <w:sz w:val="24"/>
          <w:szCs w:val="24"/>
        </w:rPr>
        <w:t xml:space="preserve"> przedmiotu</w:t>
      </w:r>
      <w:r w:rsidR="00FB5DB4" w:rsidRPr="00C82FBD">
        <w:rPr>
          <w:rFonts w:ascii="Times New Roman" w:hAnsi="Times New Roman" w:cs="Times New Roman"/>
          <w:b/>
          <w:bCs/>
          <w:sz w:val="24"/>
          <w:szCs w:val="24"/>
        </w:rPr>
        <w:t xml:space="preserve"> umowy przez wykonawcę</w:t>
      </w:r>
      <w:r w:rsidR="00BC596E">
        <w:rPr>
          <w:rFonts w:ascii="Times New Roman" w:hAnsi="Times New Roman" w:cs="Times New Roman"/>
          <w:b/>
          <w:bCs/>
          <w:sz w:val="24"/>
          <w:szCs w:val="24"/>
        </w:rPr>
        <w:t xml:space="preserve"> i</w:t>
      </w:r>
      <w:r w:rsidR="00AC2014">
        <w:rPr>
          <w:rFonts w:ascii="Times New Roman" w:hAnsi="Times New Roman" w:cs="Times New Roman"/>
          <w:b/>
          <w:bCs/>
          <w:sz w:val="24"/>
          <w:szCs w:val="24"/>
        </w:rPr>
        <w:t xml:space="preserve"> fakt ten</w:t>
      </w:r>
      <w:r w:rsidR="00BC596E">
        <w:rPr>
          <w:rFonts w:ascii="Times New Roman" w:hAnsi="Times New Roman" w:cs="Times New Roman"/>
          <w:b/>
          <w:bCs/>
          <w:sz w:val="24"/>
          <w:szCs w:val="24"/>
        </w:rPr>
        <w:t xml:space="preserve"> zostanie </w:t>
      </w:r>
      <w:r w:rsidR="00AC2014" w:rsidRPr="00AC2014">
        <w:rPr>
          <w:rFonts w:ascii="Times New Roman" w:hAnsi="Times New Roman" w:cs="Times New Roman"/>
          <w:b/>
          <w:bCs/>
          <w:sz w:val="24"/>
          <w:szCs w:val="24"/>
        </w:rPr>
        <w:t>stwierdzony protokolarnie</w:t>
      </w:r>
      <w:r w:rsidR="00AC2014">
        <w:rPr>
          <w:rFonts w:ascii="Times New Roman" w:hAnsi="Times New Roman" w:cs="Times New Roman"/>
          <w:b/>
          <w:bCs/>
          <w:sz w:val="24"/>
          <w:szCs w:val="24"/>
        </w:rPr>
        <w:t>.</w:t>
      </w:r>
      <w:r w:rsidR="00A971F9">
        <w:rPr>
          <w:rFonts w:ascii="Times New Roman" w:hAnsi="Times New Roman" w:cs="Times New Roman"/>
          <w:b/>
          <w:bCs/>
          <w:sz w:val="24"/>
          <w:szCs w:val="24"/>
        </w:rPr>
        <w:t xml:space="preserve"> Zamawiający nie naliczy kary umownej od stwierdzonej wady </w:t>
      </w:r>
      <w:r w:rsidR="00A971F9" w:rsidRPr="00A971F9">
        <w:rPr>
          <w:rFonts w:ascii="Times New Roman" w:hAnsi="Times New Roman" w:cs="Times New Roman"/>
          <w:b/>
          <w:bCs/>
          <w:sz w:val="24"/>
          <w:szCs w:val="24"/>
        </w:rPr>
        <w:t>nadające</w:t>
      </w:r>
      <w:r w:rsidR="008F7D4B">
        <w:rPr>
          <w:rFonts w:ascii="Times New Roman" w:hAnsi="Times New Roman" w:cs="Times New Roman"/>
          <w:b/>
          <w:bCs/>
          <w:sz w:val="24"/>
          <w:szCs w:val="24"/>
        </w:rPr>
        <w:t>j</w:t>
      </w:r>
      <w:r w:rsidR="00A971F9" w:rsidRPr="00A971F9">
        <w:rPr>
          <w:rFonts w:ascii="Times New Roman" w:hAnsi="Times New Roman" w:cs="Times New Roman"/>
          <w:b/>
          <w:bCs/>
          <w:sz w:val="24"/>
          <w:szCs w:val="24"/>
        </w:rPr>
        <w:t xml:space="preserve"> się do usunięcia,</w:t>
      </w:r>
      <w:r w:rsidR="00A971F9">
        <w:rPr>
          <w:rFonts w:ascii="Times New Roman" w:hAnsi="Times New Roman" w:cs="Times New Roman"/>
          <w:b/>
          <w:bCs/>
          <w:sz w:val="24"/>
          <w:szCs w:val="24"/>
        </w:rPr>
        <w:t xml:space="preserve"> jeżeli zostanie usunięta przez Wykonawcę w wyznaczonym terminie.</w:t>
      </w:r>
    </w:p>
    <w:p w14:paraId="5D994C3C" w14:textId="77777777" w:rsidR="00DC0209" w:rsidRDefault="00DC0209" w:rsidP="003E6AAA">
      <w:pPr>
        <w:pStyle w:val="Akapitzlist"/>
        <w:spacing w:after="0"/>
        <w:ind w:left="426"/>
        <w:jc w:val="both"/>
        <w:rPr>
          <w:rFonts w:ascii="Times New Roman" w:hAnsi="Times New Roman" w:cs="Times New Roman"/>
          <w:b/>
          <w:bCs/>
          <w:sz w:val="24"/>
          <w:szCs w:val="24"/>
        </w:rPr>
      </w:pPr>
    </w:p>
    <w:p w14:paraId="559ECE6B" w14:textId="77777777" w:rsidR="006A3430" w:rsidRDefault="006A3430" w:rsidP="006A3430">
      <w:pPr>
        <w:jc w:val="both"/>
        <w:rPr>
          <w:rFonts w:ascii="Times New Roman" w:hAnsi="Times New Roman" w:cs="Times New Roman"/>
          <w:b/>
          <w:bCs/>
          <w:sz w:val="24"/>
          <w:szCs w:val="24"/>
        </w:rPr>
      </w:pPr>
    </w:p>
    <w:p w14:paraId="5130BBE7" w14:textId="79FA3A8C" w:rsidR="00DC0209" w:rsidRPr="00DC0209" w:rsidRDefault="00DC0209" w:rsidP="000870A3">
      <w:pPr>
        <w:pStyle w:val="Akapitzlist"/>
        <w:numPr>
          <w:ilvl w:val="0"/>
          <w:numId w:val="7"/>
        </w:numPr>
        <w:ind w:left="426" w:hanging="426"/>
        <w:jc w:val="both"/>
        <w:rPr>
          <w:rFonts w:ascii="Times New Roman" w:hAnsi="Times New Roman" w:cs="Times New Roman"/>
          <w:i/>
          <w:iCs/>
          <w:sz w:val="24"/>
          <w:szCs w:val="24"/>
        </w:rPr>
      </w:pPr>
      <w:r w:rsidRPr="00DC0209">
        <w:rPr>
          <w:rFonts w:ascii="Times New Roman" w:hAnsi="Times New Roman" w:cs="Times New Roman"/>
          <w:b/>
          <w:bCs/>
          <w:sz w:val="24"/>
          <w:szCs w:val="24"/>
        </w:rPr>
        <w:t>Pytanie</w:t>
      </w:r>
      <w:r w:rsidRPr="00DC0209">
        <w:rPr>
          <w:rFonts w:ascii="Times New Roman" w:hAnsi="Times New Roman" w:cs="Times New Roman"/>
          <w:i/>
          <w:iCs/>
          <w:sz w:val="24"/>
          <w:szCs w:val="24"/>
        </w:rPr>
        <w:t>: Dotyczy § 14 ust. 1 wzoru umowy. Prosimy o wyjaśnienie, w jakim celu Zamawiający wymaga od Wykonawcy znajomości ustawy z dnia 19 lipca 2019 r. o zapewnianiu dostępności osobom ze szczególnymi potrzebami (t.j. Dz.U. z 2022 r. poz. 2240), w tym m.in. artykułu o „uniwersalnym projektowaniu” (Art. 2 pkt 4 ustawy)? Spełnienia jakich obowiązków w tym zakresie oczekuje Zamawiający od Wykonawcy?</w:t>
      </w:r>
    </w:p>
    <w:p w14:paraId="1ECBE3F3" w14:textId="77777777" w:rsidR="00DC0209" w:rsidRDefault="00DC0209" w:rsidP="00DC0209">
      <w:pPr>
        <w:pStyle w:val="Akapitzlist"/>
        <w:spacing w:after="0"/>
        <w:ind w:left="284"/>
        <w:jc w:val="both"/>
        <w:rPr>
          <w:rFonts w:ascii="Times New Roman" w:hAnsi="Times New Roman" w:cs="Times New Roman"/>
          <w:b/>
          <w:bCs/>
          <w:sz w:val="24"/>
          <w:szCs w:val="24"/>
          <w:u w:val="single"/>
        </w:rPr>
      </w:pPr>
    </w:p>
    <w:p w14:paraId="0EF4997A" w14:textId="18E6BB84" w:rsidR="00DC0209" w:rsidRDefault="00DC0209" w:rsidP="00DC0209">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Pr="00AA6938">
        <w:rPr>
          <w:rFonts w:ascii="Times New Roman" w:hAnsi="Times New Roman" w:cs="Times New Roman"/>
          <w:b/>
          <w:bCs/>
          <w:sz w:val="24"/>
          <w:szCs w:val="24"/>
        </w:rPr>
        <w:t>Zamawiający informuje, że</w:t>
      </w:r>
      <w:r w:rsidRPr="00893CBA">
        <w:rPr>
          <w:rFonts w:ascii="Times New Roman" w:hAnsi="Times New Roman" w:cs="Times New Roman"/>
          <w:b/>
          <w:bCs/>
          <w:sz w:val="24"/>
          <w:szCs w:val="24"/>
        </w:rPr>
        <w:t xml:space="preserve"> </w:t>
      </w:r>
      <w:r w:rsidR="000E257C">
        <w:rPr>
          <w:rFonts w:ascii="Times New Roman" w:hAnsi="Times New Roman" w:cs="Times New Roman"/>
          <w:b/>
          <w:bCs/>
          <w:sz w:val="24"/>
          <w:szCs w:val="24"/>
        </w:rPr>
        <w:t xml:space="preserve">wymóg związany jest z realizacją postanowień umownych wskazanych w </w:t>
      </w:r>
      <w:r w:rsidR="000E257C" w:rsidRPr="000E257C">
        <w:rPr>
          <w:rFonts w:ascii="Times New Roman" w:hAnsi="Times New Roman" w:cs="Times New Roman"/>
          <w:b/>
          <w:bCs/>
          <w:sz w:val="24"/>
          <w:szCs w:val="24"/>
        </w:rPr>
        <w:t xml:space="preserve">§ 14 ust. </w:t>
      </w:r>
      <w:r w:rsidR="000E257C">
        <w:rPr>
          <w:rFonts w:ascii="Times New Roman" w:hAnsi="Times New Roman" w:cs="Times New Roman"/>
          <w:b/>
          <w:bCs/>
          <w:sz w:val="24"/>
          <w:szCs w:val="24"/>
        </w:rPr>
        <w:t>2 załącznika nr 8 do SWZ.</w:t>
      </w:r>
      <w:r w:rsidR="00AA6938">
        <w:rPr>
          <w:rFonts w:ascii="Times New Roman" w:hAnsi="Times New Roman" w:cs="Times New Roman"/>
          <w:b/>
          <w:bCs/>
          <w:sz w:val="24"/>
          <w:szCs w:val="24"/>
        </w:rPr>
        <w:t xml:space="preserve"> Zamawiający modyfikuję w </w:t>
      </w:r>
      <w:r w:rsidR="00AA6938" w:rsidRPr="00AA6938">
        <w:rPr>
          <w:rFonts w:ascii="Times New Roman" w:hAnsi="Times New Roman" w:cs="Times New Roman"/>
          <w:b/>
          <w:bCs/>
          <w:sz w:val="24"/>
          <w:szCs w:val="24"/>
        </w:rPr>
        <w:t xml:space="preserve">§ 14 ust. </w:t>
      </w:r>
      <w:r w:rsidR="00AA6938">
        <w:rPr>
          <w:rFonts w:ascii="Times New Roman" w:hAnsi="Times New Roman" w:cs="Times New Roman"/>
          <w:b/>
          <w:bCs/>
          <w:sz w:val="24"/>
          <w:szCs w:val="24"/>
        </w:rPr>
        <w:t xml:space="preserve">3 nadając mu następujące brzmienie: </w:t>
      </w:r>
      <w:r w:rsidR="00AA6938">
        <w:rPr>
          <w:rFonts w:ascii="Times New Roman" w:hAnsi="Times New Roman" w:cs="Times New Roman"/>
          <w:b/>
          <w:bCs/>
          <w:sz w:val="24"/>
          <w:szCs w:val="24"/>
        </w:rPr>
        <w:br/>
      </w:r>
      <w:r w:rsidR="00AA6938" w:rsidRPr="00AA6938">
        <w:rPr>
          <w:rFonts w:ascii="Times New Roman" w:hAnsi="Times New Roman" w:cs="Times New Roman"/>
          <w:b/>
          <w:bCs/>
          <w:i/>
          <w:iCs/>
          <w:sz w:val="24"/>
          <w:szCs w:val="24"/>
        </w:rPr>
        <w:t>3. Wykonawca zobowiązuje się do zapewnienia dostępności osobom ze szczególnymi potrzebami w ramach niniejszej umowy, o ile jest to możliwe.</w:t>
      </w:r>
    </w:p>
    <w:p w14:paraId="789D4542" w14:textId="77777777" w:rsidR="00DC0209" w:rsidRPr="006A3430" w:rsidRDefault="00DC0209" w:rsidP="006A3430">
      <w:pPr>
        <w:jc w:val="both"/>
        <w:rPr>
          <w:rFonts w:ascii="Times New Roman" w:hAnsi="Times New Roman" w:cs="Times New Roman"/>
          <w:b/>
          <w:bCs/>
          <w:sz w:val="24"/>
          <w:szCs w:val="24"/>
        </w:rPr>
      </w:pPr>
    </w:p>
    <w:p w14:paraId="082F33FC" w14:textId="77777777" w:rsidR="00F178E6" w:rsidRDefault="00F178E6" w:rsidP="001601B9">
      <w:pPr>
        <w:spacing w:line="276" w:lineRule="auto"/>
        <w:jc w:val="center"/>
        <w:rPr>
          <w:rFonts w:ascii="Times New Roman" w:hAnsi="Times New Roman" w:cs="Times New Roman"/>
          <w:b/>
          <w:bCs/>
          <w:sz w:val="24"/>
          <w:szCs w:val="24"/>
        </w:rPr>
      </w:pPr>
    </w:p>
    <w:p w14:paraId="4D86750F" w14:textId="77777777" w:rsidR="00F178E6" w:rsidRDefault="00F178E6" w:rsidP="001601B9">
      <w:pPr>
        <w:spacing w:line="276" w:lineRule="auto"/>
        <w:jc w:val="center"/>
        <w:rPr>
          <w:rFonts w:ascii="Times New Roman" w:hAnsi="Times New Roman" w:cs="Times New Roman"/>
          <w:b/>
          <w:bCs/>
          <w:sz w:val="24"/>
          <w:szCs w:val="24"/>
        </w:rPr>
      </w:pPr>
    </w:p>
    <w:p w14:paraId="157CE543" w14:textId="77777777" w:rsidR="00E559C0" w:rsidRDefault="00E559C0" w:rsidP="001601B9">
      <w:pPr>
        <w:spacing w:line="276" w:lineRule="auto"/>
        <w:jc w:val="center"/>
        <w:rPr>
          <w:rFonts w:ascii="Times New Roman" w:hAnsi="Times New Roman" w:cs="Times New Roman"/>
          <w:b/>
          <w:bCs/>
          <w:sz w:val="24"/>
          <w:szCs w:val="24"/>
        </w:rPr>
      </w:pPr>
    </w:p>
    <w:p w14:paraId="03BDF3B2" w14:textId="15EA031F" w:rsidR="00C014B4" w:rsidRDefault="001601B9" w:rsidP="001601B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II.</w:t>
      </w:r>
    </w:p>
    <w:p w14:paraId="063CB6DD" w14:textId="623FF1B5" w:rsidR="001601B9" w:rsidRDefault="001601B9" w:rsidP="001601B9">
      <w:pPr>
        <w:spacing w:line="276" w:lineRule="auto"/>
        <w:jc w:val="center"/>
        <w:rPr>
          <w:rFonts w:ascii="Times New Roman" w:hAnsi="Times New Roman" w:cs="Times New Roman"/>
          <w:b/>
          <w:bCs/>
          <w:sz w:val="24"/>
          <w:szCs w:val="24"/>
        </w:rPr>
      </w:pPr>
    </w:p>
    <w:p w14:paraId="2B7E1084" w14:textId="75A99BEC" w:rsidR="00F71086" w:rsidRPr="00F71086" w:rsidRDefault="00F71086" w:rsidP="00F71086">
      <w:pPr>
        <w:spacing w:line="276" w:lineRule="auto"/>
        <w:jc w:val="both"/>
        <w:rPr>
          <w:rFonts w:ascii="Times New Roman" w:hAnsi="Times New Roman" w:cs="Times New Roman"/>
          <w:sz w:val="24"/>
          <w:szCs w:val="24"/>
        </w:rPr>
      </w:pPr>
      <w:r w:rsidRPr="00F71086">
        <w:rPr>
          <w:rFonts w:ascii="Times New Roman" w:hAnsi="Times New Roman" w:cs="Times New Roman"/>
          <w:sz w:val="24"/>
          <w:szCs w:val="24"/>
        </w:rPr>
        <w:t xml:space="preserve">Jednocześnie Zamawiający, działając na podstawie art 286 ust. 1, 3 i 5 ustawy z dnia </w:t>
      </w:r>
      <w:r w:rsidR="00E56344">
        <w:rPr>
          <w:rFonts w:ascii="Times New Roman" w:hAnsi="Times New Roman" w:cs="Times New Roman"/>
          <w:sz w:val="24"/>
          <w:szCs w:val="24"/>
        </w:rPr>
        <w:br/>
      </w:r>
      <w:r w:rsidRPr="00F71086">
        <w:rPr>
          <w:rFonts w:ascii="Times New Roman" w:hAnsi="Times New Roman" w:cs="Times New Roman"/>
          <w:sz w:val="24"/>
          <w:szCs w:val="24"/>
        </w:rPr>
        <w:t>11 września 2019 r. Prawo zamówień publicznych (tj. Dz.U. z 2022 r., poz. 1710 z późn.zm.), dokonuje modyfikacji treści SWZ w zakresie:</w:t>
      </w:r>
    </w:p>
    <w:p w14:paraId="046C18B7" w14:textId="77777777" w:rsidR="002519B0" w:rsidRPr="002519B0" w:rsidRDefault="002519B0" w:rsidP="002519B0">
      <w:pPr>
        <w:pStyle w:val="Akapitzlist"/>
        <w:jc w:val="both"/>
        <w:rPr>
          <w:rFonts w:ascii="Times New Roman" w:hAnsi="Times New Roman" w:cs="Times New Roman"/>
          <w:b/>
          <w:bCs/>
          <w:sz w:val="24"/>
          <w:szCs w:val="24"/>
        </w:rPr>
      </w:pPr>
    </w:p>
    <w:p w14:paraId="338BE250" w14:textId="429EEAAD" w:rsidR="00AA6938" w:rsidRDefault="00AA6938" w:rsidP="00F71086">
      <w:pPr>
        <w:pStyle w:val="Akapitzlist"/>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 xml:space="preserve">Nadaje nowe brzmienie w </w:t>
      </w:r>
      <w:r w:rsidRPr="00AA6938">
        <w:rPr>
          <w:rFonts w:ascii="Times New Roman" w:hAnsi="Times New Roman" w:cs="Times New Roman"/>
          <w:b/>
          <w:bCs/>
          <w:sz w:val="24"/>
          <w:szCs w:val="24"/>
        </w:rPr>
        <w:t>§ 14</w:t>
      </w:r>
      <w:r>
        <w:rPr>
          <w:rFonts w:ascii="Times New Roman" w:hAnsi="Times New Roman" w:cs="Times New Roman"/>
          <w:b/>
          <w:bCs/>
          <w:sz w:val="24"/>
          <w:szCs w:val="24"/>
        </w:rPr>
        <w:t xml:space="preserve"> ust. 3 załącznika nr 8 do SWZ:</w:t>
      </w:r>
    </w:p>
    <w:p w14:paraId="4AA3439E" w14:textId="77777777" w:rsidR="00AA6938" w:rsidRPr="00AA6938" w:rsidRDefault="00AA6938" w:rsidP="00AA6938">
      <w:pPr>
        <w:jc w:val="both"/>
        <w:rPr>
          <w:rFonts w:ascii="Times New Roman" w:hAnsi="Times New Roman" w:cs="Times New Roman"/>
          <w:b/>
          <w:bCs/>
          <w:sz w:val="24"/>
          <w:szCs w:val="24"/>
          <w:u w:val="single"/>
        </w:rPr>
      </w:pPr>
      <w:r w:rsidRPr="00AA6938">
        <w:rPr>
          <w:rFonts w:ascii="Times New Roman" w:hAnsi="Times New Roman" w:cs="Times New Roman"/>
          <w:b/>
          <w:bCs/>
          <w:sz w:val="24"/>
          <w:szCs w:val="24"/>
          <w:u w:val="single"/>
        </w:rPr>
        <w:t>Było:</w:t>
      </w:r>
    </w:p>
    <w:p w14:paraId="43DAE2DE" w14:textId="2B7A9BDF" w:rsidR="00AA6938" w:rsidRDefault="00AA6938" w:rsidP="00AA6938">
      <w:pPr>
        <w:jc w:val="both"/>
        <w:rPr>
          <w:rFonts w:ascii="Times New Roman" w:hAnsi="Times New Roman" w:cs="Times New Roman"/>
          <w:sz w:val="24"/>
          <w:szCs w:val="24"/>
        </w:rPr>
      </w:pPr>
      <w:r w:rsidRPr="00AA6938">
        <w:rPr>
          <w:rFonts w:ascii="Times New Roman" w:hAnsi="Times New Roman" w:cs="Times New Roman"/>
          <w:sz w:val="24"/>
          <w:szCs w:val="24"/>
        </w:rPr>
        <w:t>3.</w:t>
      </w:r>
      <w:r>
        <w:rPr>
          <w:rFonts w:ascii="Times New Roman" w:hAnsi="Times New Roman" w:cs="Times New Roman"/>
          <w:sz w:val="24"/>
          <w:szCs w:val="24"/>
        </w:rPr>
        <w:t xml:space="preserve"> </w:t>
      </w:r>
      <w:r w:rsidRPr="00AA6938">
        <w:rPr>
          <w:rFonts w:ascii="Times New Roman" w:hAnsi="Times New Roman" w:cs="Times New Roman"/>
          <w:sz w:val="24"/>
          <w:szCs w:val="24"/>
        </w:rPr>
        <w:t>Wykonawca zobowiązuje się do zapewnienia dostępności osobom ze szczególnymi potrzebami w ramach niniejszej umowy, o ile jest to możliwe, z uwzględnieniem uniwersalnego projektowania, o którym mowa w art. 2 pkt 4 ustawy wskazanej w ust. 1.</w:t>
      </w:r>
    </w:p>
    <w:p w14:paraId="25D82318" w14:textId="77777777" w:rsidR="00AA6938" w:rsidRPr="00AA6938" w:rsidRDefault="00AA6938" w:rsidP="00AA6938">
      <w:pPr>
        <w:jc w:val="both"/>
        <w:rPr>
          <w:rFonts w:ascii="Times New Roman" w:hAnsi="Times New Roman" w:cs="Times New Roman"/>
          <w:b/>
          <w:bCs/>
          <w:sz w:val="24"/>
          <w:szCs w:val="24"/>
        </w:rPr>
      </w:pPr>
    </w:p>
    <w:p w14:paraId="3F3E32B8" w14:textId="77777777" w:rsidR="00AA6938" w:rsidRPr="00AA6938" w:rsidRDefault="00AA6938" w:rsidP="00AA6938">
      <w:pPr>
        <w:jc w:val="both"/>
        <w:rPr>
          <w:rFonts w:ascii="Times New Roman" w:hAnsi="Times New Roman" w:cs="Times New Roman"/>
          <w:b/>
          <w:bCs/>
          <w:sz w:val="24"/>
          <w:szCs w:val="24"/>
          <w:u w:val="single"/>
        </w:rPr>
      </w:pPr>
      <w:r w:rsidRPr="00AA6938">
        <w:rPr>
          <w:rFonts w:ascii="Times New Roman" w:hAnsi="Times New Roman" w:cs="Times New Roman"/>
          <w:b/>
          <w:bCs/>
          <w:sz w:val="24"/>
          <w:szCs w:val="24"/>
          <w:u w:val="single"/>
        </w:rPr>
        <w:t>Jest:</w:t>
      </w:r>
    </w:p>
    <w:p w14:paraId="2799CD4A" w14:textId="602398BC" w:rsidR="00AA6938" w:rsidRDefault="00AA6938" w:rsidP="00AA6938">
      <w:pPr>
        <w:jc w:val="both"/>
        <w:rPr>
          <w:rFonts w:ascii="Times New Roman" w:hAnsi="Times New Roman" w:cs="Times New Roman"/>
          <w:sz w:val="24"/>
          <w:szCs w:val="24"/>
        </w:rPr>
      </w:pPr>
      <w:r w:rsidRPr="00AA6938">
        <w:rPr>
          <w:rFonts w:ascii="Times New Roman" w:hAnsi="Times New Roman" w:cs="Times New Roman"/>
          <w:sz w:val="24"/>
          <w:szCs w:val="24"/>
        </w:rPr>
        <w:t>3. Wykonawca zobowiązuje się do zapewnienia dostępności osobom ze szczególnymi potrzebami w ramach niniejszej umowy, o ile jest to możliwe</w:t>
      </w:r>
      <w:r>
        <w:rPr>
          <w:rFonts w:ascii="Times New Roman" w:hAnsi="Times New Roman" w:cs="Times New Roman"/>
          <w:sz w:val="24"/>
          <w:szCs w:val="24"/>
        </w:rPr>
        <w:t>.</w:t>
      </w:r>
    </w:p>
    <w:p w14:paraId="35310A48" w14:textId="77777777" w:rsidR="00AA6938" w:rsidRDefault="00AA6938" w:rsidP="00AA6938">
      <w:pPr>
        <w:jc w:val="both"/>
        <w:rPr>
          <w:rFonts w:ascii="Times New Roman" w:hAnsi="Times New Roman" w:cs="Times New Roman"/>
          <w:b/>
          <w:bCs/>
          <w:sz w:val="24"/>
          <w:szCs w:val="24"/>
        </w:rPr>
      </w:pPr>
    </w:p>
    <w:p w14:paraId="7230C1B7" w14:textId="77777777" w:rsidR="00F178E6" w:rsidRPr="00AA6938" w:rsidRDefault="00F178E6" w:rsidP="00AA6938">
      <w:pPr>
        <w:jc w:val="both"/>
        <w:rPr>
          <w:rFonts w:ascii="Times New Roman" w:hAnsi="Times New Roman" w:cs="Times New Roman"/>
          <w:b/>
          <w:bCs/>
          <w:sz w:val="24"/>
          <w:szCs w:val="24"/>
        </w:rPr>
      </w:pPr>
    </w:p>
    <w:p w14:paraId="5253CD33" w14:textId="0CEDC7F1" w:rsidR="00795DCC" w:rsidRDefault="00795DCC" w:rsidP="00F71086">
      <w:pPr>
        <w:pStyle w:val="Akapitzlist"/>
        <w:numPr>
          <w:ilvl w:val="0"/>
          <w:numId w:val="10"/>
        </w:numPr>
        <w:jc w:val="both"/>
        <w:rPr>
          <w:rFonts w:ascii="Times New Roman" w:hAnsi="Times New Roman" w:cs="Times New Roman"/>
          <w:b/>
          <w:bCs/>
          <w:sz w:val="24"/>
          <w:szCs w:val="24"/>
        </w:rPr>
      </w:pPr>
      <w:r w:rsidRPr="00795DCC">
        <w:rPr>
          <w:rFonts w:ascii="Times New Roman" w:hAnsi="Times New Roman" w:cs="Times New Roman"/>
          <w:b/>
          <w:bCs/>
          <w:sz w:val="24"/>
          <w:szCs w:val="24"/>
        </w:rPr>
        <w:t xml:space="preserve">§ </w:t>
      </w:r>
      <w:r>
        <w:rPr>
          <w:rFonts w:ascii="Times New Roman" w:hAnsi="Times New Roman" w:cs="Times New Roman"/>
          <w:b/>
          <w:bCs/>
          <w:sz w:val="24"/>
          <w:szCs w:val="24"/>
        </w:rPr>
        <w:t>8</w:t>
      </w:r>
      <w:r w:rsidRPr="00795DCC">
        <w:rPr>
          <w:rFonts w:ascii="Times New Roman" w:hAnsi="Times New Roman" w:cs="Times New Roman"/>
          <w:b/>
          <w:bCs/>
          <w:sz w:val="24"/>
          <w:szCs w:val="24"/>
        </w:rPr>
        <w:t xml:space="preserve"> ust. </w:t>
      </w:r>
      <w:r>
        <w:rPr>
          <w:rFonts w:ascii="Times New Roman" w:hAnsi="Times New Roman" w:cs="Times New Roman"/>
          <w:b/>
          <w:bCs/>
          <w:sz w:val="24"/>
          <w:szCs w:val="24"/>
        </w:rPr>
        <w:t>7</w:t>
      </w:r>
      <w:r w:rsidRPr="00795DCC">
        <w:rPr>
          <w:rFonts w:ascii="Times New Roman" w:hAnsi="Times New Roman" w:cs="Times New Roman"/>
          <w:b/>
          <w:bCs/>
          <w:sz w:val="24"/>
          <w:szCs w:val="24"/>
        </w:rPr>
        <w:t xml:space="preserve"> załącznika nr 8 do SWZ</w:t>
      </w:r>
      <w:r>
        <w:rPr>
          <w:rFonts w:ascii="Times New Roman" w:hAnsi="Times New Roman" w:cs="Times New Roman"/>
          <w:b/>
          <w:bCs/>
          <w:sz w:val="24"/>
          <w:szCs w:val="24"/>
        </w:rPr>
        <w:t xml:space="preserve"> </w:t>
      </w:r>
      <w:r w:rsidRPr="00F71086">
        <w:rPr>
          <w:rFonts w:ascii="Times New Roman" w:hAnsi="Times New Roman" w:cs="Times New Roman"/>
          <w:b/>
          <w:bCs/>
          <w:sz w:val="24"/>
          <w:szCs w:val="24"/>
        </w:rPr>
        <w:t>w następujący sposób:</w:t>
      </w:r>
    </w:p>
    <w:p w14:paraId="6477E0B7" w14:textId="0F5B26BA" w:rsidR="00795DCC" w:rsidRPr="00795DCC" w:rsidRDefault="00795DCC" w:rsidP="00795DCC">
      <w:pPr>
        <w:jc w:val="both"/>
        <w:rPr>
          <w:rFonts w:ascii="Times New Roman" w:hAnsi="Times New Roman" w:cs="Times New Roman"/>
          <w:b/>
          <w:bCs/>
          <w:sz w:val="24"/>
          <w:szCs w:val="24"/>
          <w:u w:val="single"/>
        </w:rPr>
      </w:pPr>
      <w:r w:rsidRPr="00795DCC">
        <w:rPr>
          <w:rFonts w:ascii="Times New Roman" w:hAnsi="Times New Roman" w:cs="Times New Roman"/>
          <w:b/>
          <w:bCs/>
          <w:sz w:val="24"/>
          <w:szCs w:val="24"/>
          <w:u w:val="single"/>
        </w:rPr>
        <w:t>Było:</w:t>
      </w:r>
    </w:p>
    <w:p w14:paraId="77830775" w14:textId="2095E1C0"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7.</w:t>
      </w:r>
      <w:r>
        <w:rPr>
          <w:rFonts w:ascii="Times New Roman" w:hAnsi="Times New Roman" w:cs="Times New Roman"/>
          <w:sz w:val="24"/>
          <w:szCs w:val="24"/>
        </w:rPr>
        <w:t xml:space="preserve"> </w:t>
      </w:r>
      <w:r w:rsidRPr="00795DCC">
        <w:rPr>
          <w:rFonts w:ascii="Times New Roman" w:hAnsi="Times New Roman" w:cs="Times New Roman"/>
          <w:sz w:val="24"/>
          <w:szCs w:val="24"/>
        </w:rPr>
        <w:t>Zamawiający, w terminie 14 dni zgłasza Wykonawcy i podwykonawcy pisemne zastrzeżenia do projektu umowy o podwykonawstwo, której przedmiotem są roboty budowlane:</w:t>
      </w:r>
    </w:p>
    <w:p w14:paraId="78C20FCF" w14:textId="3EC16B6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a)</w:t>
      </w:r>
      <w:r>
        <w:rPr>
          <w:rFonts w:ascii="Times New Roman" w:hAnsi="Times New Roman" w:cs="Times New Roman"/>
          <w:sz w:val="24"/>
          <w:szCs w:val="24"/>
        </w:rPr>
        <w:t xml:space="preserve"> </w:t>
      </w:r>
      <w:r w:rsidRPr="00795DCC">
        <w:rPr>
          <w:rFonts w:ascii="Times New Roman" w:hAnsi="Times New Roman" w:cs="Times New Roman"/>
          <w:sz w:val="24"/>
          <w:szCs w:val="24"/>
        </w:rPr>
        <w:t>niespełniającej wymagań określonych w specyfikacji warunków zamówienia;</w:t>
      </w:r>
    </w:p>
    <w:p w14:paraId="47E55F3A" w14:textId="0F934C31"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b)</w:t>
      </w:r>
      <w:r>
        <w:rPr>
          <w:rFonts w:ascii="Times New Roman" w:hAnsi="Times New Roman" w:cs="Times New Roman"/>
          <w:sz w:val="24"/>
          <w:szCs w:val="24"/>
        </w:rPr>
        <w:t xml:space="preserve"> </w:t>
      </w:r>
      <w:r w:rsidRPr="00795DCC">
        <w:rPr>
          <w:rFonts w:ascii="Times New Roman" w:hAnsi="Times New Roman" w:cs="Times New Roman"/>
          <w:sz w:val="24"/>
          <w:szCs w:val="24"/>
        </w:rPr>
        <w:t>gdy przewiduje termin zapłaty wynagrodzenia dłuższy niż określony w ust. 5;</w:t>
      </w:r>
    </w:p>
    <w:p w14:paraId="4583049E" w14:textId="1B8FE044"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c)</w:t>
      </w:r>
      <w:r>
        <w:rPr>
          <w:rFonts w:ascii="Times New Roman" w:hAnsi="Times New Roman" w:cs="Times New Roman"/>
          <w:sz w:val="24"/>
          <w:szCs w:val="24"/>
        </w:rPr>
        <w:t xml:space="preserve"> </w:t>
      </w:r>
      <w:r w:rsidRPr="00795DCC">
        <w:rPr>
          <w:rFonts w:ascii="Times New Roman" w:hAnsi="Times New Roman" w:cs="Times New Roman"/>
          <w:sz w:val="24"/>
          <w:szCs w:val="24"/>
        </w:rPr>
        <w:t>nie określa Storn, pomiędzy którymi jest zawierana;</w:t>
      </w:r>
    </w:p>
    <w:p w14:paraId="4E55055A" w14:textId="55F4FA7A"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d)</w:t>
      </w:r>
      <w:r>
        <w:rPr>
          <w:rFonts w:ascii="Times New Roman" w:hAnsi="Times New Roman" w:cs="Times New Roman"/>
          <w:sz w:val="24"/>
          <w:szCs w:val="24"/>
        </w:rPr>
        <w:t xml:space="preserve"> </w:t>
      </w:r>
      <w:r w:rsidRPr="00795DCC">
        <w:rPr>
          <w:rFonts w:ascii="Times New Roman" w:hAnsi="Times New Roman" w:cs="Times New Roman"/>
          <w:sz w:val="24"/>
          <w:szCs w:val="24"/>
        </w:rPr>
        <w:t>w umowie podwykonawczej Strony nie wskazały wartości wynagrodzenia/maksymalnej wartości umowy z tytuły wykonywania robót;</w:t>
      </w:r>
    </w:p>
    <w:p w14:paraId="2EBB3360" w14:textId="7310E94F"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e)</w:t>
      </w:r>
      <w:r>
        <w:rPr>
          <w:rFonts w:ascii="Times New Roman" w:hAnsi="Times New Roman" w:cs="Times New Roman"/>
          <w:sz w:val="24"/>
          <w:szCs w:val="24"/>
        </w:rPr>
        <w:t xml:space="preserve"> </w:t>
      </w:r>
      <w:r w:rsidRPr="00795DCC">
        <w:rPr>
          <w:rFonts w:ascii="Times New Roman" w:hAnsi="Times New Roman" w:cs="Times New Roman"/>
          <w:sz w:val="24"/>
          <w:szCs w:val="24"/>
        </w:rPr>
        <w:t>w części, w jakiej wynagrodzenie za wykonanie robót, które Wykonawca powierza podwykonawcy, przekracza wartość wynagrodzenia należnego Wykonawcy od Zamawiającego;</w:t>
      </w:r>
    </w:p>
    <w:p w14:paraId="5EAEB002" w14:textId="49DE515C"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f)</w:t>
      </w:r>
      <w:r>
        <w:rPr>
          <w:rFonts w:ascii="Times New Roman" w:hAnsi="Times New Roman" w:cs="Times New Roman"/>
          <w:sz w:val="24"/>
          <w:szCs w:val="24"/>
        </w:rPr>
        <w:t xml:space="preserve"> </w:t>
      </w:r>
      <w:r w:rsidRPr="00795DCC">
        <w:rPr>
          <w:rFonts w:ascii="Times New Roman" w:hAnsi="Times New Roman" w:cs="Times New Roman"/>
          <w:sz w:val="24"/>
          <w:szCs w:val="24"/>
        </w:rPr>
        <w:t>postanowienia umowy podwykonawczej uzależniają zapłatę wynagrodzenia należnego podwykonawcy przez Wykonawcę od otrzymania przez Wykonawcę, zapłaty od Zamawiającego za wykonany zakres robót;</w:t>
      </w:r>
    </w:p>
    <w:p w14:paraId="6EA3172A" w14:textId="79EE9963"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g)</w:t>
      </w:r>
      <w:r>
        <w:rPr>
          <w:rFonts w:ascii="Times New Roman" w:hAnsi="Times New Roman" w:cs="Times New Roman"/>
          <w:sz w:val="24"/>
          <w:szCs w:val="24"/>
        </w:rPr>
        <w:t xml:space="preserve"> </w:t>
      </w:r>
      <w:r w:rsidRPr="00795DCC">
        <w:rPr>
          <w:rFonts w:ascii="Times New Roman" w:hAnsi="Times New Roman" w:cs="Times New Roman"/>
          <w:sz w:val="24"/>
          <w:szCs w:val="24"/>
        </w:rPr>
        <w:t>postanowienia umowy podwykonawczej uniemożliwiają rozliczenie stron według zasad określonych w niniejszej Umowie;</w:t>
      </w:r>
    </w:p>
    <w:p w14:paraId="01BC8951" w14:textId="1D81C1ED"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h)</w:t>
      </w:r>
      <w:r>
        <w:rPr>
          <w:rFonts w:ascii="Times New Roman" w:hAnsi="Times New Roman" w:cs="Times New Roman"/>
          <w:sz w:val="24"/>
          <w:szCs w:val="24"/>
        </w:rPr>
        <w:t xml:space="preserve"> </w:t>
      </w:r>
      <w:r w:rsidRPr="00795DCC">
        <w:rPr>
          <w:rFonts w:ascii="Times New Roman" w:hAnsi="Times New Roman" w:cs="Times New Roman"/>
          <w:sz w:val="24"/>
          <w:szCs w:val="24"/>
        </w:rPr>
        <w:t xml:space="preserve">umowa podwykonawcza wskazuje na inny niż określony w Umowie </w:t>
      </w:r>
    </w:p>
    <w:p w14:paraId="38ECA0FF"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z Zamawiającym moment odbioru wykonanych prac lub inne zdarzenie stanowiące podstawę wystawienia faktury za wykonane prace (odbiór częściowy, końcowy itp. stanowiący podstawę wystawienia faktury przez Wykonawcę na rzecz Zamawiającego);</w:t>
      </w:r>
    </w:p>
    <w:p w14:paraId="68E935CC" w14:textId="1B5EE3DC"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i)</w:t>
      </w:r>
      <w:r>
        <w:rPr>
          <w:rFonts w:ascii="Times New Roman" w:hAnsi="Times New Roman" w:cs="Times New Roman"/>
          <w:sz w:val="24"/>
          <w:szCs w:val="24"/>
        </w:rPr>
        <w:t xml:space="preserve"> </w:t>
      </w:r>
      <w:r w:rsidRPr="00795DCC">
        <w:rPr>
          <w:rFonts w:ascii="Times New Roman" w:hAnsi="Times New Roman" w:cs="Times New Roman"/>
          <w:sz w:val="24"/>
          <w:szCs w:val="24"/>
        </w:rPr>
        <w:t>umowa podwykonawcza przewiduje termin realizacji dłuższy niż niniejsza Umowa;</w:t>
      </w:r>
    </w:p>
    <w:p w14:paraId="55C1B7D0" w14:textId="2A68D203"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j)</w:t>
      </w:r>
      <w:r>
        <w:rPr>
          <w:rFonts w:ascii="Times New Roman" w:hAnsi="Times New Roman" w:cs="Times New Roman"/>
          <w:sz w:val="24"/>
          <w:szCs w:val="24"/>
        </w:rPr>
        <w:t xml:space="preserve"> </w:t>
      </w:r>
      <w:r w:rsidRPr="00795DCC">
        <w:rPr>
          <w:rFonts w:ascii="Times New Roman" w:hAnsi="Times New Roman" w:cs="Times New Roman"/>
          <w:sz w:val="24"/>
          <w:szCs w:val="24"/>
        </w:rPr>
        <w:t>okres odpowiedzialności za wady jest krótszy od okresu odpowiedzialności za wady Wykonawcy wobec Zamawiającego;</w:t>
      </w:r>
    </w:p>
    <w:p w14:paraId="3070EFBA" w14:textId="441A2BDA" w:rsid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lastRenderedPageBreak/>
        <w:t>k)</w:t>
      </w:r>
      <w:r>
        <w:rPr>
          <w:rFonts w:ascii="Times New Roman" w:hAnsi="Times New Roman" w:cs="Times New Roman"/>
          <w:sz w:val="24"/>
          <w:szCs w:val="24"/>
        </w:rPr>
        <w:t xml:space="preserve"> </w:t>
      </w:r>
      <w:r w:rsidRPr="00795DCC">
        <w:rPr>
          <w:rFonts w:ascii="Times New Roman" w:hAnsi="Times New Roman" w:cs="Times New Roman"/>
          <w:sz w:val="24"/>
          <w:szCs w:val="24"/>
        </w:rPr>
        <w:t>umowa podwykonawcza nie zawiera uregulowań dotyczących zawierania umów na roboty budowlane, dostawy lub usługi z dalszymi Podwykonawcami, w szczególności zapisów warunkujących podpisanie tych umów od ich akceptacji i zgody Wykonawcy.</w:t>
      </w:r>
    </w:p>
    <w:p w14:paraId="19EE3279" w14:textId="77777777" w:rsidR="00795DCC" w:rsidRDefault="00795DCC" w:rsidP="00795DCC">
      <w:pPr>
        <w:jc w:val="both"/>
        <w:rPr>
          <w:rFonts w:ascii="Times New Roman" w:hAnsi="Times New Roman" w:cs="Times New Roman"/>
          <w:sz w:val="24"/>
          <w:szCs w:val="24"/>
        </w:rPr>
      </w:pPr>
    </w:p>
    <w:p w14:paraId="0F11A929" w14:textId="498F7A9D" w:rsidR="00795DCC" w:rsidRDefault="00795DCC" w:rsidP="00795DCC">
      <w:pPr>
        <w:jc w:val="both"/>
        <w:rPr>
          <w:rFonts w:ascii="Times New Roman" w:hAnsi="Times New Roman" w:cs="Times New Roman"/>
          <w:b/>
          <w:bCs/>
          <w:sz w:val="24"/>
          <w:szCs w:val="24"/>
          <w:u w:val="single"/>
        </w:rPr>
      </w:pPr>
      <w:r w:rsidRPr="00795DCC">
        <w:rPr>
          <w:rFonts w:ascii="Times New Roman" w:hAnsi="Times New Roman" w:cs="Times New Roman"/>
          <w:b/>
          <w:bCs/>
          <w:sz w:val="24"/>
          <w:szCs w:val="24"/>
          <w:u w:val="single"/>
        </w:rPr>
        <w:t>Jest:</w:t>
      </w:r>
    </w:p>
    <w:p w14:paraId="40DDCE38" w14:textId="1EB471FE"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 xml:space="preserve">7. Zamawiający, w terminie </w:t>
      </w:r>
      <w:r>
        <w:rPr>
          <w:rFonts w:ascii="Times New Roman" w:hAnsi="Times New Roman" w:cs="Times New Roman"/>
          <w:sz w:val="24"/>
          <w:szCs w:val="24"/>
        </w:rPr>
        <w:t>7</w:t>
      </w:r>
      <w:r w:rsidRPr="00795DCC">
        <w:rPr>
          <w:rFonts w:ascii="Times New Roman" w:hAnsi="Times New Roman" w:cs="Times New Roman"/>
          <w:sz w:val="24"/>
          <w:szCs w:val="24"/>
        </w:rPr>
        <w:t xml:space="preserve"> dni zgłasza Wykonawcy i podwykonawcy pisemne zastrzeżenia do projektu umowy o podwykonawstwo, której przedmiotem są roboty budowlane:</w:t>
      </w:r>
    </w:p>
    <w:p w14:paraId="183D14B6"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a) niespełniającej wymagań określonych w specyfikacji warunków zamówienia;</w:t>
      </w:r>
    </w:p>
    <w:p w14:paraId="7A503FD6"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b) gdy przewiduje termin zapłaty wynagrodzenia dłuższy niż określony w ust. 5;</w:t>
      </w:r>
    </w:p>
    <w:p w14:paraId="73ADFE02"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c) nie określa Storn, pomiędzy którymi jest zawierana;</w:t>
      </w:r>
    </w:p>
    <w:p w14:paraId="74F689EF"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d) w umowie podwykonawczej Strony nie wskazały wartości wynagrodzenia/maksymalnej wartości umowy z tytuły wykonywania robót;</w:t>
      </w:r>
    </w:p>
    <w:p w14:paraId="311695BA"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e) w części, w jakiej wynagrodzenie za wykonanie robót, które Wykonawca powierza podwykonawcy, przekracza wartość wynagrodzenia należnego Wykonawcy od Zamawiającego;</w:t>
      </w:r>
    </w:p>
    <w:p w14:paraId="4A7ADCCF"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f) postanowienia umowy podwykonawczej uzależniają zapłatę wynagrodzenia należnego podwykonawcy przez Wykonawcę od otrzymania przez Wykonawcę, zapłaty od Zamawiającego za wykonany zakres robót;</w:t>
      </w:r>
    </w:p>
    <w:p w14:paraId="6675BBAD"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g) postanowienia umowy podwykonawczej uniemożliwiają rozliczenie stron według zasad określonych w niniejszej Umowie;</w:t>
      </w:r>
    </w:p>
    <w:p w14:paraId="4DADCAD1"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 xml:space="preserve">h) umowa podwykonawcza wskazuje na inny niż określony w Umowie </w:t>
      </w:r>
    </w:p>
    <w:p w14:paraId="1F4A8E24"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z Zamawiającym moment odbioru wykonanych prac lub inne zdarzenie stanowiące podstawę wystawienia faktury za wykonane prace (odbiór częściowy, końcowy itp. stanowiący podstawę wystawienia faktury przez Wykonawcę na rzecz Zamawiającego);</w:t>
      </w:r>
    </w:p>
    <w:p w14:paraId="0A3BC93B"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i) umowa podwykonawcza przewiduje termin realizacji dłuższy niż niniejsza Umowa;</w:t>
      </w:r>
    </w:p>
    <w:p w14:paraId="32A3A138" w14:textId="77777777"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j) okres odpowiedzialności za wady jest krótszy od okresu odpowiedzialności za wady Wykonawcy wobec Zamawiającego;</w:t>
      </w:r>
    </w:p>
    <w:p w14:paraId="10EE1D9B" w14:textId="4A6CB171" w:rsidR="00795DCC" w:rsidRP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k) umowa podwykonawcza nie zawiera uregulowań dotyczących zawierania umów na roboty budowlane, dostawy lub usługi z dalszymi Podwykonawcami, w szczególności zapisów warunkujących podpisanie tych umów od ich akceptacji i zgody Wykonawcy.</w:t>
      </w:r>
    </w:p>
    <w:p w14:paraId="02838884" w14:textId="77777777" w:rsidR="00795DCC" w:rsidRDefault="00795DCC" w:rsidP="00795DCC">
      <w:pPr>
        <w:jc w:val="both"/>
        <w:rPr>
          <w:rFonts w:ascii="Times New Roman" w:hAnsi="Times New Roman" w:cs="Times New Roman"/>
          <w:b/>
          <w:bCs/>
          <w:sz w:val="24"/>
          <w:szCs w:val="24"/>
        </w:rPr>
      </w:pPr>
    </w:p>
    <w:p w14:paraId="39EA0708" w14:textId="77777777" w:rsidR="00906961" w:rsidRPr="00795DCC" w:rsidRDefault="00906961" w:rsidP="00795DCC">
      <w:pPr>
        <w:jc w:val="both"/>
        <w:rPr>
          <w:rFonts w:ascii="Times New Roman" w:hAnsi="Times New Roman" w:cs="Times New Roman"/>
          <w:b/>
          <w:bCs/>
          <w:sz w:val="24"/>
          <w:szCs w:val="24"/>
        </w:rPr>
      </w:pPr>
    </w:p>
    <w:p w14:paraId="274DBEFF" w14:textId="49FE7E1E" w:rsidR="00795DCC" w:rsidRPr="00795DCC" w:rsidRDefault="00795DCC" w:rsidP="00795DCC">
      <w:pPr>
        <w:pStyle w:val="Akapitzlist"/>
        <w:numPr>
          <w:ilvl w:val="0"/>
          <w:numId w:val="10"/>
        </w:numPr>
        <w:rPr>
          <w:rFonts w:ascii="Times New Roman" w:hAnsi="Times New Roman" w:cs="Times New Roman"/>
          <w:b/>
          <w:bCs/>
          <w:sz w:val="24"/>
          <w:szCs w:val="24"/>
        </w:rPr>
      </w:pPr>
      <w:r w:rsidRPr="00795DCC">
        <w:rPr>
          <w:rFonts w:ascii="Times New Roman" w:hAnsi="Times New Roman" w:cs="Times New Roman"/>
          <w:b/>
          <w:bCs/>
          <w:sz w:val="24"/>
          <w:szCs w:val="24"/>
        </w:rPr>
        <w:t xml:space="preserve">§ 8 ust. </w:t>
      </w:r>
      <w:r w:rsidR="004059FF">
        <w:rPr>
          <w:rFonts w:ascii="Times New Roman" w:hAnsi="Times New Roman" w:cs="Times New Roman"/>
          <w:b/>
          <w:bCs/>
          <w:sz w:val="24"/>
          <w:szCs w:val="24"/>
        </w:rPr>
        <w:t>10</w:t>
      </w:r>
      <w:r w:rsidRPr="00795DCC">
        <w:rPr>
          <w:rFonts w:ascii="Times New Roman" w:hAnsi="Times New Roman" w:cs="Times New Roman"/>
          <w:b/>
          <w:bCs/>
          <w:sz w:val="24"/>
          <w:szCs w:val="24"/>
        </w:rPr>
        <w:t xml:space="preserve"> załącznika nr 8 do SWZ w następujący sposób:</w:t>
      </w:r>
    </w:p>
    <w:p w14:paraId="2A1BAB1A" w14:textId="395DC337" w:rsidR="00795DCC" w:rsidRPr="00795DCC" w:rsidRDefault="00795DCC" w:rsidP="00795DCC">
      <w:pPr>
        <w:jc w:val="both"/>
        <w:rPr>
          <w:rFonts w:ascii="Times New Roman" w:hAnsi="Times New Roman" w:cs="Times New Roman"/>
          <w:b/>
          <w:bCs/>
          <w:sz w:val="24"/>
          <w:szCs w:val="24"/>
          <w:u w:val="single"/>
        </w:rPr>
      </w:pPr>
      <w:r w:rsidRPr="00795DCC">
        <w:rPr>
          <w:rFonts w:ascii="Times New Roman" w:hAnsi="Times New Roman" w:cs="Times New Roman"/>
          <w:b/>
          <w:bCs/>
          <w:sz w:val="24"/>
          <w:szCs w:val="24"/>
          <w:u w:val="single"/>
        </w:rPr>
        <w:t xml:space="preserve">Było: </w:t>
      </w:r>
    </w:p>
    <w:p w14:paraId="527EAF5A" w14:textId="67F050E5" w:rsid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10. Zamawiający, w terminie 14 dni, zgłasza Wykonawcy i podwykonawcy pisemny sprzeciw do umowy o podwykonawstwo, której przedmiotem są roboty budowlane, w przypadkach, o których mowa w ust. 7.</w:t>
      </w:r>
    </w:p>
    <w:p w14:paraId="26F2697B" w14:textId="77777777" w:rsidR="00795DCC" w:rsidRDefault="00795DCC" w:rsidP="00795DCC">
      <w:pPr>
        <w:jc w:val="both"/>
        <w:rPr>
          <w:rFonts w:ascii="Times New Roman" w:hAnsi="Times New Roman" w:cs="Times New Roman"/>
          <w:sz w:val="24"/>
          <w:szCs w:val="24"/>
        </w:rPr>
      </w:pPr>
    </w:p>
    <w:p w14:paraId="77955E12" w14:textId="04658F6C" w:rsidR="00795DCC" w:rsidRDefault="00795DCC" w:rsidP="00795DCC">
      <w:pPr>
        <w:jc w:val="both"/>
        <w:rPr>
          <w:rFonts w:ascii="Times New Roman" w:hAnsi="Times New Roman" w:cs="Times New Roman"/>
          <w:b/>
          <w:bCs/>
          <w:sz w:val="24"/>
          <w:szCs w:val="24"/>
          <w:u w:val="single"/>
        </w:rPr>
      </w:pPr>
      <w:r w:rsidRPr="00795DCC">
        <w:rPr>
          <w:rFonts w:ascii="Times New Roman" w:hAnsi="Times New Roman" w:cs="Times New Roman"/>
          <w:b/>
          <w:bCs/>
          <w:sz w:val="24"/>
          <w:szCs w:val="24"/>
          <w:u w:val="single"/>
        </w:rPr>
        <w:t>Jest:</w:t>
      </w:r>
    </w:p>
    <w:p w14:paraId="603459C0" w14:textId="095C57A8" w:rsidR="00795DCC" w:rsidRDefault="00795DCC" w:rsidP="00795DCC">
      <w:pPr>
        <w:jc w:val="both"/>
        <w:rPr>
          <w:rFonts w:ascii="Times New Roman" w:hAnsi="Times New Roman" w:cs="Times New Roman"/>
          <w:sz w:val="24"/>
          <w:szCs w:val="24"/>
        </w:rPr>
      </w:pPr>
      <w:r w:rsidRPr="00795DCC">
        <w:rPr>
          <w:rFonts w:ascii="Times New Roman" w:hAnsi="Times New Roman" w:cs="Times New Roman"/>
          <w:sz w:val="24"/>
          <w:szCs w:val="24"/>
        </w:rPr>
        <w:t>10.</w:t>
      </w:r>
      <w:r>
        <w:rPr>
          <w:rFonts w:ascii="Times New Roman" w:hAnsi="Times New Roman" w:cs="Times New Roman"/>
          <w:sz w:val="24"/>
          <w:szCs w:val="24"/>
        </w:rPr>
        <w:t xml:space="preserve"> </w:t>
      </w:r>
      <w:r w:rsidRPr="00795DCC">
        <w:rPr>
          <w:rFonts w:ascii="Times New Roman" w:hAnsi="Times New Roman" w:cs="Times New Roman"/>
          <w:sz w:val="24"/>
          <w:szCs w:val="24"/>
        </w:rPr>
        <w:t xml:space="preserve">Zamawiający, w terminie </w:t>
      </w:r>
      <w:r>
        <w:rPr>
          <w:rFonts w:ascii="Times New Roman" w:hAnsi="Times New Roman" w:cs="Times New Roman"/>
          <w:sz w:val="24"/>
          <w:szCs w:val="24"/>
        </w:rPr>
        <w:t>7</w:t>
      </w:r>
      <w:r w:rsidRPr="00795DCC">
        <w:rPr>
          <w:rFonts w:ascii="Times New Roman" w:hAnsi="Times New Roman" w:cs="Times New Roman"/>
          <w:sz w:val="24"/>
          <w:szCs w:val="24"/>
        </w:rPr>
        <w:t xml:space="preserve"> dni, zgłasza Wykonawcy i podwykonawcy pisemny sprzeciw do umowy o podwykonawstwo, której przedmiotem są roboty budowlane, w przypadkach, o których mowa w ust. 7.</w:t>
      </w:r>
    </w:p>
    <w:p w14:paraId="7B446B18" w14:textId="77777777" w:rsidR="00906961" w:rsidRDefault="00906961" w:rsidP="00795DCC">
      <w:pPr>
        <w:jc w:val="both"/>
        <w:rPr>
          <w:rFonts w:ascii="Times New Roman" w:hAnsi="Times New Roman" w:cs="Times New Roman"/>
          <w:sz w:val="24"/>
          <w:szCs w:val="24"/>
        </w:rPr>
      </w:pPr>
    </w:p>
    <w:p w14:paraId="062B39BF" w14:textId="77777777" w:rsidR="00906961" w:rsidRPr="00795DCC" w:rsidRDefault="00906961" w:rsidP="00795DCC">
      <w:pPr>
        <w:jc w:val="both"/>
        <w:rPr>
          <w:rFonts w:ascii="Times New Roman" w:hAnsi="Times New Roman" w:cs="Times New Roman"/>
          <w:sz w:val="24"/>
          <w:szCs w:val="24"/>
        </w:rPr>
      </w:pPr>
    </w:p>
    <w:p w14:paraId="022884A2" w14:textId="77777777" w:rsidR="00795DCC" w:rsidRPr="00795DCC" w:rsidRDefault="00795DCC" w:rsidP="00795DCC">
      <w:pPr>
        <w:jc w:val="both"/>
        <w:rPr>
          <w:rFonts w:ascii="Times New Roman" w:hAnsi="Times New Roman" w:cs="Times New Roman"/>
          <w:b/>
          <w:bCs/>
          <w:sz w:val="24"/>
          <w:szCs w:val="24"/>
        </w:rPr>
      </w:pPr>
    </w:p>
    <w:p w14:paraId="73C220EB" w14:textId="0B85E129" w:rsidR="00F71086" w:rsidRPr="00F71086" w:rsidRDefault="00F71086" w:rsidP="00F71086">
      <w:pPr>
        <w:pStyle w:val="Akapitzlist"/>
        <w:numPr>
          <w:ilvl w:val="0"/>
          <w:numId w:val="10"/>
        </w:numPr>
        <w:jc w:val="both"/>
        <w:rPr>
          <w:rFonts w:ascii="Times New Roman" w:hAnsi="Times New Roman" w:cs="Times New Roman"/>
          <w:b/>
          <w:bCs/>
          <w:sz w:val="24"/>
          <w:szCs w:val="24"/>
        </w:rPr>
      </w:pPr>
      <w:r w:rsidRPr="00F71086">
        <w:rPr>
          <w:rFonts w:ascii="Times New Roman" w:hAnsi="Times New Roman" w:cs="Times New Roman"/>
          <w:b/>
          <w:bCs/>
          <w:sz w:val="24"/>
          <w:szCs w:val="24"/>
        </w:rPr>
        <w:lastRenderedPageBreak/>
        <w:t>Rozdz. XI Termin związania ofertą pkt 1 w następujący sposób:</w:t>
      </w:r>
    </w:p>
    <w:p w14:paraId="3704895C" w14:textId="77777777" w:rsidR="00F71086" w:rsidRPr="00F71086" w:rsidRDefault="00F71086" w:rsidP="00F71086">
      <w:pPr>
        <w:spacing w:line="276" w:lineRule="auto"/>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Było:</w:t>
      </w:r>
    </w:p>
    <w:p w14:paraId="73951364" w14:textId="65D5113E" w:rsidR="00893CBA" w:rsidRPr="00F71086" w:rsidRDefault="00893CBA" w:rsidP="00893CBA">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 xml:space="preserve">1.Wykonawca jest związany ofertą od dnia upływu terminu składania ofert do dnia </w:t>
      </w:r>
      <w:r>
        <w:rPr>
          <w:rFonts w:ascii="Times New Roman" w:hAnsi="Times New Roman" w:cs="Times New Roman"/>
          <w:sz w:val="24"/>
          <w:szCs w:val="24"/>
        </w:rPr>
        <w:br/>
      </w:r>
      <w:r w:rsidR="00405250" w:rsidRPr="00405250">
        <w:rPr>
          <w:rFonts w:ascii="Times New Roman" w:hAnsi="Times New Roman" w:cs="Times New Roman"/>
          <w:b/>
          <w:bCs/>
          <w:sz w:val="24"/>
          <w:szCs w:val="24"/>
        </w:rPr>
        <w:t>1</w:t>
      </w:r>
      <w:r w:rsidR="00F178E6">
        <w:rPr>
          <w:rFonts w:ascii="Times New Roman" w:hAnsi="Times New Roman" w:cs="Times New Roman"/>
          <w:b/>
          <w:bCs/>
          <w:sz w:val="24"/>
          <w:szCs w:val="24"/>
        </w:rPr>
        <w:t>7</w:t>
      </w:r>
      <w:r w:rsidR="00405250" w:rsidRPr="00405250">
        <w:rPr>
          <w:rFonts w:ascii="Times New Roman" w:hAnsi="Times New Roman" w:cs="Times New Roman"/>
          <w:b/>
          <w:bCs/>
          <w:sz w:val="24"/>
          <w:szCs w:val="24"/>
        </w:rPr>
        <w:t xml:space="preserve"> sierpnia 2023 r., </w:t>
      </w:r>
      <w:r w:rsidRPr="00F71086">
        <w:rPr>
          <w:rFonts w:ascii="Times New Roman" w:hAnsi="Times New Roman" w:cs="Times New Roman"/>
          <w:sz w:val="24"/>
          <w:szCs w:val="24"/>
        </w:rPr>
        <w:t>tj. przez 30 dni, przy czym pierwszym dniem terminu związania ofertą jest dzień, w którym upływa termin składania ofert</w:t>
      </w:r>
      <w:r>
        <w:rPr>
          <w:rFonts w:ascii="Times New Roman" w:hAnsi="Times New Roman" w:cs="Times New Roman"/>
          <w:sz w:val="24"/>
          <w:szCs w:val="24"/>
        </w:rPr>
        <w:t>”.</w:t>
      </w:r>
    </w:p>
    <w:p w14:paraId="297431FB" w14:textId="77777777" w:rsidR="00F71086" w:rsidRPr="00F71086" w:rsidRDefault="00F71086" w:rsidP="00F71086">
      <w:pPr>
        <w:spacing w:line="276" w:lineRule="auto"/>
        <w:jc w:val="both"/>
        <w:rPr>
          <w:rFonts w:ascii="Times New Roman" w:hAnsi="Times New Roman" w:cs="Times New Roman"/>
          <w:sz w:val="24"/>
          <w:szCs w:val="24"/>
        </w:rPr>
      </w:pPr>
    </w:p>
    <w:p w14:paraId="69AE3449" w14:textId="77777777" w:rsidR="00F71086" w:rsidRPr="00F71086" w:rsidRDefault="00F71086" w:rsidP="00F71086">
      <w:pPr>
        <w:spacing w:line="276" w:lineRule="auto"/>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Jest:</w:t>
      </w:r>
    </w:p>
    <w:p w14:paraId="5B18C702" w14:textId="2CBCA9CE" w:rsidR="00F71086" w:rsidRPr="00F71086" w:rsidRDefault="00F71086" w:rsidP="00F7108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 xml:space="preserve">1.Wykonawca jest związany ofertą od dnia upływu terminu składania ofert do dnia </w:t>
      </w:r>
      <w:r w:rsidR="00E56344">
        <w:rPr>
          <w:rFonts w:ascii="Times New Roman" w:hAnsi="Times New Roman" w:cs="Times New Roman"/>
          <w:sz w:val="24"/>
          <w:szCs w:val="24"/>
        </w:rPr>
        <w:br/>
      </w:r>
      <w:r w:rsidR="00405250" w:rsidRPr="00405250">
        <w:rPr>
          <w:rFonts w:ascii="Times New Roman" w:hAnsi="Times New Roman" w:cs="Times New Roman"/>
          <w:b/>
          <w:bCs/>
          <w:sz w:val="24"/>
          <w:szCs w:val="24"/>
        </w:rPr>
        <w:t>1</w:t>
      </w:r>
      <w:r w:rsidR="00F178E6">
        <w:rPr>
          <w:rFonts w:ascii="Times New Roman" w:hAnsi="Times New Roman" w:cs="Times New Roman"/>
          <w:b/>
          <w:bCs/>
          <w:sz w:val="24"/>
          <w:szCs w:val="24"/>
        </w:rPr>
        <w:t>9</w:t>
      </w:r>
      <w:r w:rsidR="00405250" w:rsidRPr="00405250">
        <w:rPr>
          <w:rFonts w:ascii="Times New Roman" w:hAnsi="Times New Roman" w:cs="Times New Roman"/>
          <w:b/>
          <w:bCs/>
          <w:sz w:val="24"/>
          <w:szCs w:val="24"/>
        </w:rPr>
        <w:t xml:space="preserve"> sierpnia 2023 r., </w:t>
      </w:r>
      <w:r w:rsidRPr="00F71086">
        <w:rPr>
          <w:rFonts w:ascii="Times New Roman" w:hAnsi="Times New Roman" w:cs="Times New Roman"/>
          <w:sz w:val="24"/>
          <w:szCs w:val="24"/>
        </w:rPr>
        <w:t>tj. przez 30 dni, przy czym pierwszym dniem terminu związania ofertą jest dzień, w którym upływa termin składania ofert</w:t>
      </w:r>
      <w:r>
        <w:rPr>
          <w:rFonts w:ascii="Times New Roman" w:hAnsi="Times New Roman" w:cs="Times New Roman"/>
          <w:sz w:val="24"/>
          <w:szCs w:val="24"/>
        </w:rPr>
        <w:t>”.</w:t>
      </w:r>
    </w:p>
    <w:p w14:paraId="6097868B" w14:textId="77777777" w:rsidR="00F71086" w:rsidRDefault="00F71086" w:rsidP="00F71086">
      <w:pPr>
        <w:spacing w:line="276" w:lineRule="auto"/>
        <w:jc w:val="both"/>
        <w:rPr>
          <w:rFonts w:ascii="Times New Roman" w:hAnsi="Times New Roman" w:cs="Times New Roman"/>
          <w:sz w:val="24"/>
          <w:szCs w:val="24"/>
        </w:rPr>
      </w:pPr>
    </w:p>
    <w:p w14:paraId="1AC5FCD0" w14:textId="77777777" w:rsidR="00F178E6" w:rsidRPr="00F71086" w:rsidRDefault="00F178E6" w:rsidP="00F71086">
      <w:pPr>
        <w:spacing w:line="276" w:lineRule="auto"/>
        <w:jc w:val="both"/>
        <w:rPr>
          <w:rFonts w:ascii="Times New Roman" w:hAnsi="Times New Roman" w:cs="Times New Roman"/>
          <w:sz w:val="24"/>
          <w:szCs w:val="24"/>
        </w:rPr>
      </w:pPr>
    </w:p>
    <w:p w14:paraId="30117523" w14:textId="6E520FF4" w:rsidR="00F71086" w:rsidRPr="00B21F8F" w:rsidRDefault="00F71086" w:rsidP="00B21F8F">
      <w:pPr>
        <w:pStyle w:val="Akapitzlist"/>
        <w:numPr>
          <w:ilvl w:val="0"/>
          <w:numId w:val="10"/>
        </w:numPr>
        <w:jc w:val="both"/>
        <w:rPr>
          <w:rFonts w:ascii="Times New Roman" w:hAnsi="Times New Roman" w:cs="Times New Roman"/>
          <w:b/>
          <w:bCs/>
          <w:sz w:val="24"/>
          <w:szCs w:val="24"/>
        </w:rPr>
      </w:pPr>
      <w:r w:rsidRPr="00B21F8F">
        <w:rPr>
          <w:rFonts w:ascii="Times New Roman" w:hAnsi="Times New Roman" w:cs="Times New Roman"/>
          <w:b/>
          <w:bCs/>
          <w:sz w:val="24"/>
          <w:szCs w:val="24"/>
        </w:rPr>
        <w:t>Rozdz. XIII Miejsce oraz termin składania i otwarcia ofert pkt 2 i 6 w następujący sposób:</w:t>
      </w:r>
    </w:p>
    <w:p w14:paraId="0BD67436" w14:textId="77777777" w:rsidR="00F71086" w:rsidRPr="00F71086" w:rsidRDefault="00F71086" w:rsidP="00F71086">
      <w:pPr>
        <w:spacing w:line="276" w:lineRule="auto"/>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Było:</w:t>
      </w:r>
    </w:p>
    <w:p w14:paraId="48CBB031" w14:textId="333BC65F" w:rsidR="00893CBA" w:rsidRDefault="00893CBA" w:rsidP="00893CBA">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2.</w:t>
      </w:r>
      <w:r>
        <w:rPr>
          <w:rFonts w:ascii="Times New Roman" w:hAnsi="Times New Roman" w:cs="Times New Roman"/>
          <w:sz w:val="24"/>
          <w:szCs w:val="24"/>
        </w:rPr>
        <w:t>O</w:t>
      </w:r>
      <w:r w:rsidRPr="00F71086">
        <w:rPr>
          <w:rFonts w:ascii="Times New Roman" w:hAnsi="Times New Roman" w:cs="Times New Roman"/>
          <w:sz w:val="24"/>
          <w:szCs w:val="24"/>
        </w:rPr>
        <w:t xml:space="preserve">fertę należy złożyć w terminie </w:t>
      </w:r>
      <w:r w:rsidRPr="001A60B0">
        <w:rPr>
          <w:rFonts w:ascii="Times New Roman" w:hAnsi="Times New Roman" w:cs="Times New Roman"/>
          <w:b/>
          <w:bCs/>
          <w:sz w:val="24"/>
          <w:szCs w:val="24"/>
        </w:rPr>
        <w:t xml:space="preserve">do </w:t>
      </w:r>
      <w:r w:rsidR="00F178E6">
        <w:rPr>
          <w:rFonts w:ascii="Times New Roman" w:hAnsi="Times New Roman" w:cs="Times New Roman"/>
          <w:b/>
          <w:bCs/>
          <w:sz w:val="24"/>
          <w:szCs w:val="24"/>
        </w:rPr>
        <w:t>19</w:t>
      </w:r>
      <w:r w:rsidR="00471A31" w:rsidRPr="00471A31">
        <w:rPr>
          <w:rFonts w:ascii="Times New Roman" w:hAnsi="Times New Roman" w:cs="Times New Roman"/>
          <w:b/>
          <w:bCs/>
          <w:sz w:val="24"/>
          <w:szCs w:val="24"/>
        </w:rPr>
        <w:t xml:space="preserve"> lipca 2023 r. do godziny 09:30</w:t>
      </w:r>
      <w:r w:rsidRPr="00F71086">
        <w:rPr>
          <w:rFonts w:ascii="Times New Roman" w:hAnsi="Times New Roman" w:cs="Times New Roman"/>
          <w:sz w:val="24"/>
          <w:szCs w:val="24"/>
        </w:rPr>
        <w:t xml:space="preserve"> dokonując przesłania zaszyfrowanej oferty za pośrednictwem </w:t>
      </w:r>
      <w:hyperlink r:id="rId8" w:history="1">
        <w:r w:rsidRPr="00352D16">
          <w:rPr>
            <w:rStyle w:val="Hipercze"/>
            <w:rFonts w:ascii="Times New Roman" w:hAnsi="Times New Roman" w:cs="Times New Roman"/>
            <w:sz w:val="24"/>
            <w:szCs w:val="24"/>
          </w:rPr>
          <w:t>www.platformazakupowa.pl</w:t>
        </w:r>
      </w:hyperlink>
      <w:r w:rsidRPr="00F71086">
        <w:rPr>
          <w:rFonts w:ascii="Times New Roman" w:hAnsi="Times New Roman" w:cs="Times New Roman"/>
          <w:sz w:val="24"/>
          <w:szCs w:val="24"/>
        </w:rPr>
        <w:t>.</w:t>
      </w:r>
    </w:p>
    <w:p w14:paraId="49331B7F" w14:textId="0B0A6822" w:rsidR="00893CBA" w:rsidRDefault="00893CBA" w:rsidP="00893CBA">
      <w:pPr>
        <w:spacing w:line="276" w:lineRule="auto"/>
        <w:jc w:val="both"/>
        <w:rPr>
          <w:rFonts w:ascii="Times New Roman" w:hAnsi="Times New Roman" w:cs="Times New Roman"/>
          <w:sz w:val="24"/>
          <w:szCs w:val="24"/>
        </w:rPr>
      </w:pPr>
      <w:r w:rsidRPr="00F71086">
        <w:rPr>
          <w:rFonts w:ascii="Times New Roman" w:hAnsi="Times New Roman" w:cs="Times New Roman"/>
          <w:sz w:val="24"/>
          <w:szCs w:val="24"/>
        </w:rPr>
        <w:t>6.</w:t>
      </w:r>
      <w:r w:rsidRPr="00F71086">
        <w:t xml:space="preserve"> </w:t>
      </w:r>
      <w:r w:rsidRPr="00F71086">
        <w:rPr>
          <w:rFonts w:ascii="Times New Roman" w:hAnsi="Times New Roman" w:cs="Times New Roman"/>
          <w:sz w:val="24"/>
          <w:szCs w:val="24"/>
        </w:rPr>
        <w:t xml:space="preserve">Otwarcie ofert nastąpi w dniu </w:t>
      </w:r>
      <w:r w:rsidR="00405250" w:rsidRPr="00405250">
        <w:rPr>
          <w:rFonts w:ascii="Times New Roman" w:hAnsi="Times New Roman" w:cs="Times New Roman"/>
          <w:b/>
          <w:bCs/>
          <w:sz w:val="24"/>
          <w:szCs w:val="24"/>
        </w:rPr>
        <w:t>1</w:t>
      </w:r>
      <w:r w:rsidR="00F178E6">
        <w:rPr>
          <w:rFonts w:ascii="Times New Roman" w:hAnsi="Times New Roman" w:cs="Times New Roman"/>
          <w:b/>
          <w:bCs/>
          <w:sz w:val="24"/>
          <w:szCs w:val="24"/>
        </w:rPr>
        <w:t>9</w:t>
      </w:r>
      <w:r w:rsidR="00405250" w:rsidRPr="00405250">
        <w:rPr>
          <w:rFonts w:ascii="Times New Roman" w:hAnsi="Times New Roman" w:cs="Times New Roman"/>
          <w:b/>
          <w:bCs/>
          <w:sz w:val="24"/>
          <w:szCs w:val="24"/>
        </w:rPr>
        <w:t xml:space="preserve"> lipca 2023 r. o godzinie 10:30</w:t>
      </w:r>
      <w:r>
        <w:rPr>
          <w:rFonts w:ascii="Times New Roman" w:hAnsi="Times New Roman" w:cs="Times New Roman"/>
          <w:sz w:val="24"/>
          <w:szCs w:val="24"/>
        </w:rPr>
        <w:t>”</w:t>
      </w:r>
      <w:r w:rsidRPr="00F71086">
        <w:rPr>
          <w:rFonts w:ascii="Times New Roman" w:hAnsi="Times New Roman" w:cs="Times New Roman"/>
          <w:sz w:val="24"/>
          <w:szCs w:val="24"/>
        </w:rPr>
        <w:t>.</w:t>
      </w:r>
    </w:p>
    <w:p w14:paraId="5125A22A" w14:textId="77777777" w:rsidR="00F71086" w:rsidRPr="00F71086" w:rsidRDefault="00F71086" w:rsidP="00F71086">
      <w:pPr>
        <w:spacing w:line="276" w:lineRule="auto"/>
        <w:jc w:val="both"/>
        <w:rPr>
          <w:rFonts w:ascii="Times New Roman" w:hAnsi="Times New Roman" w:cs="Times New Roman"/>
          <w:sz w:val="24"/>
          <w:szCs w:val="24"/>
        </w:rPr>
      </w:pPr>
    </w:p>
    <w:p w14:paraId="1D0D5FC6" w14:textId="77777777" w:rsidR="00F71086" w:rsidRPr="00F71086" w:rsidRDefault="00F71086" w:rsidP="00F71086">
      <w:pPr>
        <w:spacing w:line="276" w:lineRule="auto"/>
        <w:jc w:val="both"/>
        <w:rPr>
          <w:rFonts w:ascii="Times New Roman" w:hAnsi="Times New Roman" w:cs="Times New Roman"/>
          <w:b/>
          <w:bCs/>
          <w:sz w:val="24"/>
          <w:szCs w:val="24"/>
          <w:u w:val="single"/>
        </w:rPr>
      </w:pPr>
      <w:r w:rsidRPr="00F71086">
        <w:rPr>
          <w:rFonts w:ascii="Times New Roman" w:hAnsi="Times New Roman" w:cs="Times New Roman"/>
          <w:b/>
          <w:bCs/>
          <w:sz w:val="24"/>
          <w:szCs w:val="24"/>
          <w:u w:val="single"/>
        </w:rPr>
        <w:t>Jest:</w:t>
      </w:r>
    </w:p>
    <w:p w14:paraId="0E442D05" w14:textId="08C42627" w:rsidR="00405250" w:rsidRDefault="00405250" w:rsidP="00405250">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F71086">
        <w:rPr>
          <w:rFonts w:ascii="Times New Roman" w:hAnsi="Times New Roman" w:cs="Times New Roman"/>
          <w:sz w:val="24"/>
          <w:szCs w:val="24"/>
        </w:rPr>
        <w:t>2.</w:t>
      </w:r>
      <w:r>
        <w:rPr>
          <w:rFonts w:ascii="Times New Roman" w:hAnsi="Times New Roman" w:cs="Times New Roman"/>
          <w:sz w:val="24"/>
          <w:szCs w:val="24"/>
        </w:rPr>
        <w:t>O</w:t>
      </w:r>
      <w:r w:rsidRPr="00F71086">
        <w:rPr>
          <w:rFonts w:ascii="Times New Roman" w:hAnsi="Times New Roman" w:cs="Times New Roman"/>
          <w:sz w:val="24"/>
          <w:szCs w:val="24"/>
        </w:rPr>
        <w:t xml:space="preserve">fertę należy złożyć w terminie </w:t>
      </w:r>
      <w:r w:rsidRPr="001A60B0">
        <w:rPr>
          <w:rFonts w:ascii="Times New Roman" w:hAnsi="Times New Roman" w:cs="Times New Roman"/>
          <w:b/>
          <w:bCs/>
          <w:sz w:val="24"/>
          <w:szCs w:val="24"/>
        </w:rPr>
        <w:t xml:space="preserve">do </w:t>
      </w:r>
      <w:r>
        <w:rPr>
          <w:rFonts w:ascii="Times New Roman" w:hAnsi="Times New Roman" w:cs="Times New Roman"/>
          <w:b/>
          <w:bCs/>
          <w:sz w:val="24"/>
          <w:szCs w:val="24"/>
        </w:rPr>
        <w:t>2</w:t>
      </w:r>
      <w:r w:rsidR="00F178E6">
        <w:rPr>
          <w:rFonts w:ascii="Times New Roman" w:hAnsi="Times New Roman" w:cs="Times New Roman"/>
          <w:b/>
          <w:bCs/>
          <w:sz w:val="24"/>
          <w:szCs w:val="24"/>
        </w:rPr>
        <w:t>1</w:t>
      </w:r>
      <w:r w:rsidRPr="00471A31">
        <w:rPr>
          <w:rFonts w:ascii="Times New Roman" w:hAnsi="Times New Roman" w:cs="Times New Roman"/>
          <w:b/>
          <w:bCs/>
          <w:sz w:val="24"/>
          <w:szCs w:val="24"/>
        </w:rPr>
        <w:t xml:space="preserve"> lipca 2023 r. do godziny 09:30</w:t>
      </w:r>
      <w:r w:rsidRPr="00F71086">
        <w:rPr>
          <w:rFonts w:ascii="Times New Roman" w:hAnsi="Times New Roman" w:cs="Times New Roman"/>
          <w:sz w:val="24"/>
          <w:szCs w:val="24"/>
        </w:rPr>
        <w:t xml:space="preserve"> dokonując przesłania zaszyfrowanej oferty za pośrednictwem </w:t>
      </w:r>
      <w:hyperlink r:id="rId9" w:history="1">
        <w:r w:rsidRPr="00352D16">
          <w:rPr>
            <w:rStyle w:val="Hipercze"/>
            <w:rFonts w:ascii="Times New Roman" w:hAnsi="Times New Roman" w:cs="Times New Roman"/>
            <w:sz w:val="24"/>
            <w:szCs w:val="24"/>
          </w:rPr>
          <w:t>www.platformazakupowa.pl</w:t>
        </w:r>
      </w:hyperlink>
      <w:r w:rsidRPr="00F71086">
        <w:rPr>
          <w:rFonts w:ascii="Times New Roman" w:hAnsi="Times New Roman" w:cs="Times New Roman"/>
          <w:sz w:val="24"/>
          <w:szCs w:val="24"/>
        </w:rPr>
        <w:t>.</w:t>
      </w:r>
    </w:p>
    <w:p w14:paraId="687FBFC7" w14:textId="4017C3A5" w:rsidR="00405250" w:rsidRDefault="00405250" w:rsidP="00405250">
      <w:pPr>
        <w:spacing w:line="276" w:lineRule="auto"/>
        <w:jc w:val="both"/>
        <w:rPr>
          <w:rFonts w:ascii="Times New Roman" w:hAnsi="Times New Roman" w:cs="Times New Roman"/>
          <w:sz w:val="24"/>
          <w:szCs w:val="24"/>
        </w:rPr>
      </w:pPr>
      <w:r w:rsidRPr="00F71086">
        <w:rPr>
          <w:rFonts w:ascii="Times New Roman" w:hAnsi="Times New Roman" w:cs="Times New Roman"/>
          <w:sz w:val="24"/>
          <w:szCs w:val="24"/>
        </w:rPr>
        <w:t>6.</w:t>
      </w:r>
      <w:r w:rsidRPr="00F71086">
        <w:t xml:space="preserve"> </w:t>
      </w:r>
      <w:r w:rsidRPr="00F71086">
        <w:rPr>
          <w:rFonts w:ascii="Times New Roman" w:hAnsi="Times New Roman" w:cs="Times New Roman"/>
          <w:sz w:val="24"/>
          <w:szCs w:val="24"/>
        </w:rPr>
        <w:t xml:space="preserve">Otwarcie ofert nastąpi w dniu </w:t>
      </w:r>
      <w:r>
        <w:rPr>
          <w:rFonts w:ascii="Times New Roman" w:hAnsi="Times New Roman" w:cs="Times New Roman"/>
          <w:b/>
          <w:bCs/>
          <w:sz w:val="24"/>
          <w:szCs w:val="24"/>
        </w:rPr>
        <w:t>2</w:t>
      </w:r>
      <w:r w:rsidR="00F178E6">
        <w:rPr>
          <w:rFonts w:ascii="Times New Roman" w:hAnsi="Times New Roman" w:cs="Times New Roman"/>
          <w:b/>
          <w:bCs/>
          <w:sz w:val="24"/>
          <w:szCs w:val="24"/>
        </w:rPr>
        <w:t>1</w:t>
      </w:r>
      <w:r w:rsidRPr="00405250">
        <w:rPr>
          <w:rFonts w:ascii="Times New Roman" w:hAnsi="Times New Roman" w:cs="Times New Roman"/>
          <w:b/>
          <w:bCs/>
          <w:sz w:val="24"/>
          <w:szCs w:val="24"/>
        </w:rPr>
        <w:t xml:space="preserve"> lipca 2023 r. o godzinie 10:30</w:t>
      </w:r>
      <w:r>
        <w:rPr>
          <w:rFonts w:ascii="Times New Roman" w:hAnsi="Times New Roman" w:cs="Times New Roman"/>
          <w:sz w:val="24"/>
          <w:szCs w:val="24"/>
        </w:rPr>
        <w:t>”</w:t>
      </w:r>
      <w:r w:rsidRPr="00F71086">
        <w:rPr>
          <w:rFonts w:ascii="Times New Roman" w:hAnsi="Times New Roman" w:cs="Times New Roman"/>
          <w:sz w:val="24"/>
          <w:szCs w:val="24"/>
        </w:rPr>
        <w:t>.</w:t>
      </w:r>
    </w:p>
    <w:p w14:paraId="11456435" w14:textId="77777777" w:rsidR="00F71086" w:rsidRPr="00F71086" w:rsidRDefault="00F71086" w:rsidP="00F71086">
      <w:pPr>
        <w:spacing w:line="276" w:lineRule="auto"/>
        <w:jc w:val="both"/>
        <w:rPr>
          <w:rFonts w:ascii="Times New Roman" w:hAnsi="Times New Roman" w:cs="Times New Roman"/>
          <w:sz w:val="24"/>
          <w:szCs w:val="24"/>
        </w:rPr>
      </w:pPr>
    </w:p>
    <w:p w14:paraId="0ADBE125" w14:textId="77777777" w:rsidR="00F71086" w:rsidRPr="00F71086" w:rsidRDefault="00F71086" w:rsidP="00F71086">
      <w:pPr>
        <w:spacing w:line="276" w:lineRule="auto"/>
        <w:jc w:val="both"/>
        <w:rPr>
          <w:rFonts w:ascii="Times New Roman" w:hAnsi="Times New Roman" w:cs="Times New Roman"/>
          <w:sz w:val="24"/>
          <w:szCs w:val="24"/>
        </w:rPr>
      </w:pPr>
      <w:r w:rsidRPr="00F71086">
        <w:rPr>
          <w:rFonts w:ascii="Times New Roman" w:hAnsi="Times New Roman" w:cs="Times New Roman"/>
          <w:sz w:val="24"/>
          <w:szCs w:val="24"/>
        </w:rPr>
        <w:t>W pozostałym zakresie SWZ oraz załączniki do SWZ pozostają bez zmian.</w:t>
      </w:r>
    </w:p>
    <w:p w14:paraId="4A3F00D8" w14:textId="68486FA8" w:rsidR="00C014B4" w:rsidRDefault="00C014B4" w:rsidP="002F5FB2">
      <w:pPr>
        <w:spacing w:line="276" w:lineRule="auto"/>
        <w:jc w:val="both"/>
        <w:rPr>
          <w:rFonts w:ascii="Times New Roman" w:hAnsi="Times New Roman" w:cs="Times New Roman"/>
          <w:sz w:val="24"/>
          <w:szCs w:val="24"/>
        </w:rPr>
      </w:pPr>
    </w:p>
    <w:sectPr w:rsidR="00C014B4">
      <w:headerReference w:type="default" r:id="rId10"/>
      <w:footerReference w:type="default" r:id="rId1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07B0" w14:textId="77777777" w:rsidR="00A61340" w:rsidRDefault="00A61340" w:rsidP="00B46340">
      <w:r>
        <w:separator/>
      </w:r>
    </w:p>
  </w:endnote>
  <w:endnote w:type="continuationSeparator" w:id="0">
    <w:p w14:paraId="2BFFC118" w14:textId="77777777" w:rsidR="00A61340" w:rsidRDefault="00A61340" w:rsidP="00B4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588847"/>
      <w:docPartObj>
        <w:docPartGallery w:val="Page Numbers (Bottom of Page)"/>
        <w:docPartUnique/>
      </w:docPartObj>
    </w:sdtPr>
    <w:sdtEndPr/>
    <w:sdtContent>
      <w:p w14:paraId="1455D52B" w14:textId="099B3996" w:rsidR="00B46340" w:rsidRDefault="00B46340">
        <w:pPr>
          <w:pStyle w:val="Stopka"/>
          <w:jc w:val="right"/>
        </w:pPr>
        <w:r>
          <w:fldChar w:fldCharType="begin"/>
        </w:r>
        <w:r>
          <w:instrText>PAGE   \* MERGEFORMAT</w:instrText>
        </w:r>
        <w:r>
          <w:fldChar w:fldCharType="separate"/>
        </w:r>
        <w:r>
          <w:t>2</w:t>
        </w:r>
        <w:r>
          <w:fldChar w:fldCharType="end"/>
        </w:r>
      </w:p>
    </w:sdtContent>
  </w:sdt>
  <w:p w14:paraId="21FD8D95" w14:textId="77777777" w:rsidR="00B46340" w:rsidRDefault="00B463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18D6" w14:textId="77777777" w:rsidR="00A61340" w:rsidRDefault="00A61340" w:rsidP="00B46340">
      <w:r>
        <w:separator/>
      </w:r>
    </w:p>
  </w:footnote>
  <w:footnote w:type="continuationSeparator" w:id="0">
    <w:p w14:paraId="5532BA07" w14:textId="77777777" w:rsidR="00A61340" w:rsidRDefault="00A61340" w:rsidP="00B4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A4D1" w14:textId="77777777" w:rsidR="006A3430" w:rsidRDefault="006A3430" w:rsidP="006A3430">
    <w:pPr>
      <w:pStyle w:val="Bezodstpw"/>
      <w:shd w:val="clear" w:color="auto" w:fill="FFFFFF"/>
      <w:rPr>
        <w:lang w:val="pl-PL"/>
      </w:rPr>
    </w:pPr>
  </w:p>
  <w:p w14:paraId="121E55D8" w14:textId="7055446A" w:rsidR="006A3430" w:rsidRDefault="00DC0209" w:rsidP="006A3430">
    <w:pPr>
      <w:pStyle w:val="Bezodstpw"/>
      <w:shd w:val="clear" w:color="auto" w:fill="FFFFFF"/>
      <w:rPr>
        <w:lang w:val="pl-PL"/>
      </w:rPr>
    </w:pPr>
    <w:r>
      <w:rPr>
        <w:lang w:val="pl-PL"/>
      </w:rPr>
      <w:br/>
    </w:r>
    <w:r w:rsidR="006A3430">
      <w:rPr>
        <w:noProof/>
      </w:rPr>
      <w:drawing>
        <wp:inline distT="0" distB="0" distL="0" distR="0" wp14:anchorId="33D0ECB9" wp14:editId="4C3B058B">
          <wp:extent cx="1114425" cy="762000"/>
          <wp:effectExtent l="0" t="0" r="9525" b="0"/>
          <wp:docPr id="95127733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r w:rsidR="006A3430">
      <w:rPr>
        <w:lang w:val="pl-PL"/>
      </w:rPr>
      <w:t xml:space="preserve">            </w:t>
    </w:r>
    <w:r w:rsidR="006A3430">
      <w:rPr>
        <w:noProof/>
      </w:rPr>
      <w:drawing>
        <wp:inline distT="0" distB="0" distL="0" distR="0" wp14:anchorId="71163CE9" wp14:editId="319C07C2">
          <wp:extent cx="809625" cy="809625"/>
          <wp:effectExtent l="0" t="0" r="9525" b="9525"/>
          <wp:docPr id="31915840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6A3430">
      <w:rPr>
        <w:lang w:val="pl-PL"/>
      </w:rPr>
      <w:t xml:space="preserve">            </w:t>
    </w:r>
    <w:r w:rsidR="006A3430" w:rsidRPr="00830041">
      <w:rPr>
        <w:noProof/>
        <w:lang w:val="pl-PL" w:eastAsia="pl-PL" w:bidi="ar-SA"/>
      </w:rPr>
      <w:drawing>
        <wp:inline distT="0" distB="0" distL="0" distR="0" wp14:anchorId="7D2BB053" wp14:editId="353C316B">
          <wp:extent cx="771525" cy="752475"/>
          <wp:effectExtent l="0" t="0" r="9525" b="9525"/>
          <wp:docPr id="1207268488" name="Obraz 2"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r w:rsidR="006A3430">
      <w:rPr>
        <w:lang w:val="pl-PL"/>
      </w:rPr>
      <w:t xml:space="preserve">           </w:t>
    </w:r>
    <w:r w:rsidR="006A3430" w:rsidRPr="00830041">
      <w:rPr>
        <w:noProof/>
        <w:lang w:val="pl-PL" w:eastAsia="pl-PL" w:bidi="ar-SA"/>
      </w:rPr>
      <w:drawing>
        <wp:inline distT="0" distB="0" distL="0" distR="0" wp14:anchorId="10185FC2" wp14:editId="65480DD5">
          <wp:extent cx="1724025" cy="704850"/>
          <wp:effectExtent l="0" t="0" r="9525" b="0"/>
          <wp:docPr id="2102374778" name="Obraz 1" descr="logo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r w:rsidR="006A3430">
      <w:rPr>
        <w:lang w:val="pl-PL"/>
      </w:rPr>
      <w:t xml:space="preserve">   </w:t>
    </w:r>
  </w:p>
  <w:p w14:paraId="30CFF412" w14:textId="77777777" w:rsidR="006A3430" w:rsidRDefault="006A3430" w:rsidP="006A3430">
    <w:pPr>
      <w:pStyle w:val="Bezodstpw"/>
      <w:shd w:val="clear" w:color="auto" w:fill="FFFFFF"/>
      <w:rPr>
        <w:lang w:val="pl-PL"/>
      </w:rPr>
    </w:pPr>
  </w:p>
  <w:p w14:paraId="34D31DA6" w14:textId="017CB404" w:rsidR="006A3430" w:rsidRDefault="006A3430" w:rsidP="006A3430">
    <w:pPr>
      <w:pStyle w:val="Bezodstpw"/>
      <w:shd w:val="clear" w:color="auto" w:fill="FFFFFF"/>
      <w:rPr>
        <w:sz w:val="20"/>
        <w:szCs w:val="20"/>
        <w:lang w:val="pl-PL"/>
      </w:rPr>
    </w:pPr>
    <w:r w:rsidRPr="006A3430">
      <w:rPr>
        <w:sz w:val="20"/>
        <w:szCs w:val="20"/>
        <w:lang w:val="pl-PL"/>
      </w:rPr>
      <w:t>Europejski Fundusz Rolny na rzecz Rozwoju Obszarów Wiejskich. Europa inwestująca w obszary wiejskie.</w:t>
    </w:r>
  </w:p>
  <w:p w14:paraId="70B88505" w14:textId="77777777" w:rsidR="006A3430" w:rsidRPr="006A3430" w:rsidRDefault="006A3430" w:rsidP="006A3430">
    <w:pPr>
      <w:pStyle w:val="Bezodstpw"/>
      <w:shd w:val="clear" w:color="auto" w:fill="FFFFFF"/>
      <w:rPr>
        <w:sz w:val="20"/>
        <w:szCs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088"/>
    <w:multiLevelType w:val="multilevel"/>
    <w:tmpl w:val="524CC31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F90"/>
    <w:multiLevelType w:val="hybridMultilevel"/>
    <w:tmpl w:val="CADE639A"/>
    <w:lvl w:ilvl="0" w:tplc="6B6A6172">
      <w:start w:val="1"/>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FB188A"/>
    <w:multiLevelType w:val="hybridMultilevel"/>
    <w:tmpl w:val="5E3CBAC6"/>
    <w:lvl w:ilvl="0" w:tplc="E71EE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75A3B0E"/>
    <w:multiLevelType w:val="multilevel"/>
    <w:tmpl w:val="7BB06AAC"/>
    <w:lvl w:ilvl="0">
      <w:start w:val="1"/>
      <w:numFmt w:val="decimal"/>
      <w:lvlText w:val="%1)"/>
      <w:lvlJc w:val="left"/>
      <w:pPr>
        <w:ind w:left="720" w:hanging="360"/>
      </w:pPr>
      <w:rPr>
        <w:rFonts w:ascii="Cambria" w:eastAsia="Times New Roman" w:hAnsi="Cambria"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5" w15:restartNumberingAfterBreak="0">
    <w:nsid w:val="4C4C33CD"/>
    <w:multiLevelType w:val="multilevel"/>
    <w:tmpl w:val="15221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D20CD"/>
    <w:multiLevelType w:val="hybridMultilevel"/>
    <w:tmpl w:val="34505512"/>
    <w:lvl w:ilvl="0" w:tplc="A52630D2">
      <w:start w:val="1"/>
      <w:numFmt w:val="decimal"/>
      <w:lvlText w:val="%1."/>
      <w:lvlJc w:val="left"/>
      <w:pPr>
        <w:ind w:left="2844" w:hanging="360"/>
      </w:pPr>
      <w:rPr>
        <w:rFonts w:eastAsiaTheme="minorHAnsi" w:hint="default"/>
        <w:b/>
        <w:i w:val="0"/>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 w15:restartNumberingAfterBreak="0">
    <w:nsid w:val="61497BEE"/>
    <w:multiLevelType w:val="multilevel"/>
    <w:tmpl w:val="4462B0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48E6279"/>
    <w:multiLevelType w:val="hybridMultilevel"/>
    <w:tmpl w:val="7C80B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D43721"/>
    <w:multiLevelType w:val="hybridMultilevel"/>
    <w:tmpl w:val="78F6EAA0"/>
    <w:lvl w:ilvl="0" w:tplc="7EF26B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EA5F09"/>
    <w:multiLevelType w:val="hybridMultilevel"/>
    <w:tmpl w:val="6B52A3A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9456405">
    <w:abstractNumId w:val="5"/>
  </w:num>
  <w:num w:numId="2" w16cid:durableId="529731800">
    <w:abstractNumId w:val="0"/>
  </w:num>
  <w:num w:numId="3" w16cid:durableId="1556552553">
    <w:abstractNumId w:val="3"/>
  </w:num>
  <w:num w:numId="4" w16cid:durableId="1445462717">
    <w:abstractNumId w:val="7"/>
  </w:num>
  <w:num w:numId="5" w16cid:durableId="1297104854">
    <w:abstractNumId w:val="4"/>
  </w:num>
  <w:num w:numId="6" w16cid:durableId="1415782421">
    <w:abstractNumId w:val="1"/>
  </w:num>
  <w:num w:numId="7" w16cid:durableId="743184604">
    <w:abstractNumId w:val="6"/>
  </w:num>
  <w:num w:numId="8" w16cid:durableId="1649554171">
    <w:abstractNumId w:val="2"/>
  </w:num>
  <w:num w:numId="9" w16cid:durableId="1395397700">
    <w:abstractNumId w:val="9"/>
  </w:num>
  <w:num w:numId="10" w16cid:durableId="1271082168">
    <w:abstractNumId w:val="8"/>
  </w:num>
  <w:num w:numId="11" w16cid:durableId="1332760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2B"/>
    <w:rsid w:val="00000B20"/>
    <w:rsid w:val="000245C5"/>
    <w:rsid w:val="000304DF"/>
    <w:rsid w:val="00031744"/>
    <w:rsid w:val="00033FAC"/>
    <w:rsid w:val="00037AD6"/>
    <w:rsid w:val="00067E54"/>
    <w:rsid w:val="000E257C"/>
    <w:rsid w:val="001601B9"/>
    <w:rsid w:val="0019447A"/>
    <w:rsid w:val="00196EF6"/>
    <w:rsid w:val="001A60B0"/>
    <w:rsid w:val="00224C3C"/>
    <w:rsid w:val="002519B0"/>
    <w:rsid w:val="00262F6F"/>
    <w:rsid w:val="002D6DEB"/>
    <w:rsid w:val="002F5FB2"/>
    <w:rsid w:val="00327BDC"/>
    <w:rsid w:val="003E38FB"/>
    <w:rsid w:val="003E6AAA"/>
    <w:rsid w:val="00405250"/>
    <w:rsid w:val="004059FF"/>
    <w:rsid w:val="00406BF6"/>
    <w:rsid w:val="00407A09"/>
    <w:rsid w:val="00467A27"/>
    <w:rsid w:val="00471A31"/>
    <w:rsid w:val="004831ED"/>
    <w:rsid w:val="004A6D4A"/>
    <w:rsid w:val="004B2E45"/>
    <w:rsid w:val="005918DB"/>
    <w:rsid w:val="005A38B5"/>
    <w:rsid w:val="005B24EC"/>
    <w:rsid w:val="00621FF0"/>
    <w:rsid w:val="006A3430"/>
    <w:rsid w:val="006E6182"/>
    <w:rsid w:val="00795DCC"/>
    <w:rsid w:val="007C5A91"/>
    <w:rsid w:val="007F0E14"/>
    <w:rsid w:val="0084572E"/>
    <w:rsid w:val="00893CBA"/>
    <w:rsid w:val="008B06A1"/>
    <w:rsid w:val="008C5FC3"/>
    <w:rsid w:val="008F7D4B"/>
    <w:rsid w:val="00906961"/>
    <w:rsid w:val="00923668"/>
    <w:rsid w:val="009C422B"/>
    <w:rsid w:val="009D6613"/>
    <w:rsid w:val="00A463C8"/>
    <w:rsid w:val="00A61340"/>
    <w:rsid w:val="00A920C3"/>
    <w:rsid w:val="00A971F9"/>
    <w:rsid w:val="00AA6938"/>
    <w:rsid w:val="00AC2014"/>
    <w:rsid w:val="00AD10A8"/>
    <w:rsid w:val="00AD3F0B"/>
    <w:rsid w:val="00B21F8F"/>
    <w:rsid w:val="00B30CAF"/>
    <w:rsid w:val="00B46340"/>
    <w:rsid w:val="00B90D78"/>
    <w:rsid w:val="00BC4596"/>
    <w:rsid w:val="00BC596E"/>
    <w:rsid w:val="00BD7883"/>
    <w:rsid w:val="00BE0675"/>
    <w:rsid w:val="00C014B4"/>
    <w:rsid w:val="00C11C4F"/>
    <w:rsid w:val="00C30E48"/>
    <w:rsid w:val="00C82FBD"/>
    <w:rsid w:val="00C93148"/>
    <w:rsid w:val="00CA1D80"/>
    <w:rsid w:val="00D275E3"/>
    <w:rsid w:val="00D31526"/>
    <w:rsid w:val="00D37F96"/>
    <w:rsid w:val="00DB2DE9"/>
    <w:rsid w:val="00DC0209"/>
    <w:rsid w:val="00E029DB"/>
    <w:rsid w:val="00E5417C"/>
    <w:rsid w:val="00E559C0"/>
    <w:rsid w:val="00E56344"/>
    <w:rsid w:val="00E70F41"/>
    <w:rsid w:val="00EF6CBD"/>
    <w:rsid w:val="00F178E6"/>
    <w:rsid w:val="00F3493C"/>
    <w:rsid w:val="00F47B52"/>
    <w:rsid w:val="00F64834"/>
    <w:rsid w:val="00F65EBB"/>
    <w:rsid w:val="00F71086"/>
    <w:rsid w:val="00F96652"/>
    <w:rsid w:val="00FB5DB4"/>
    <w:rsid w:val="00FC5D28"/>
    <w:rsid w:val="00FD26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3E57"/>
  <w15:docId w15:val="{1C80E958-CD69-49C3-BFCD-CAB241DC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FA5"/>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8C6FA5"/>
    <w:rPr>
      <w:rFonts w:ascii="Calibri" w:hAnsi="Calibri" w:cs="Calibri"/>
    </w:rPr>
  </w:style>
  <w:style w:type="character" w:customStyle="1" w:styleId="ListLabel1">
    <w:name w:val="ListLabel 1"/>
    <w:qFormat/>
    <w:rPr>
      <w:rFonts w:eastAsia="DengXian" w:cs="Times New Roman"/>
    </w:rPr>
  </w:style>
  <w:style w:type="character" w:customStyle="1" w:styleId="ListLabel2">
    <w:name w:val="ListLabel 2"/>
    <w:qFormat/>
    <w:rPr>
      <w:rFonts w:ascii="Cambria" w:eastAsia="Times New Roman" w:hAnsi="Cambria" w:cs="Times New Roman"/>
      <w:b/>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8C6FA5"/>
    <w:pPr>
      <w:spacing w:after="200" w:line="276" w:lineRule="auto"/>
      <w:ind w:left="720"/>
      <w:contextualSpacing/>
    </w:pPr>
  </w:style>
  <w:style w:type="paragraph" w:customStyle="1" w:styleId="Tekstwstpniesformatowany">
    <w:name w:val="Tekst wstępnie sformatowany"/>
    <w:basedOn w:val="Normalny"/>
    <w:qFormat/>
    <w:rsid w:val="002713AF"/>
    <w:pPr>
      <w:widowControl w:val="0"/>
      <w:suppressAutoHyphens/>
    </w:pPr>
    <w:rPr>
      <w:rFonts w:ascii="Courier New" w:eastAsia="Courier New" w:hAnsi="Courier New" w:cs="Courier New"/>
      <w:sz w:val="20"/>
      <w:szCs w:val="20"/>
      <w:lang w:eastAsia="pl-PL"/>
    </w:rPr>
  </w:style>
  <w:style w:type="paragraph" w:customStyle="1" w:styleId="Tekstpodstawowy21">
    <w:name w:val="Tekst podstawowy 21"/>
    <w:basedOn w:val="Normalny"/>
    <w:rsid w:val="00F47B52"/>
    <w:pPr>
      <w:suppressAutoHyphens/>
      <w:jc w:val="center"/>
    </w:pPr>
    <w:rPr>
      <w:rFonts w:ascii="Arial" w:eastAsia="Times New Roman" w:hAnsi="Arial" w:cs="Arial"/>
      <w:b/>
      <w:sz w:val="36"/>
      <w:szCs w:val="20"/>
      <w:lang w:eastAsia="zh-CN"/>
    </w:rPr>
  </w:style>
  <w:style w:type="paragraph" w:customStyle="1" w:styleId="justify">
    <w:name w:val="justify"/>
    <w:rsid w:val="00C014B4"/>
    <w:pPr>
      <w:spacing w:after="200" w:line="276" w:lineRule="auto"/>
      <w:jc w:val="both"/>
    </w:pPr>
    <w:rPr>
      <w:rFonts w:ascii="Arial Narrow" w:eastAsia="Arial Narrow" w:hAnsi="Arial Narrow" w:cs="Arial Narrow"/>
      <w:lang w:eastAsia="pl-PL"/>
    </w:rPr>
  </w:style>
  <w:style w:type="paragraph" w:styleId="Stopka">
    <w:name w:val="footer"/>
    <w:basedOn w:val="Normalny"/>
    <w:link w:val="StopkaZnak"/>
    <w:uiPriority w:val="99"/>
    <w:unhideWhenUsed/>
    <w:rsid w:val="00B46340"/>
    <w:pPr>
      <w:tabs>
        <w:tab w:val="center" w:pos="4536"/>
        <w:tab w:val="right" w:pos="9072"/>
      </w:tabs>
    </w:pPr>
  </w:style>
  <w:style w:type="character" w:customStyle="1" w:styleId="StopkaZnak">
    <w:name w:val="Stopka Znak"/>
    <w:basedOn w:val="Domylnaczcionkaakapitu"/>
    <w:link w:val="Stopka"/>
    <w:uiPriority w:val="99"/>
    <w:rsid w:val="00B46340"/>
    <w:rPr>
      <w:rFonts w:cs="Calibri"/>
    </w:rPr>
  </w:style>
  <w:style w:type="paragraph" w:styleId="Tekstprzypisukocowego">
    <w:name w:val="endnote text"/>
    <w:basedOn w:val="Normalny"/>
    <w:link w:val="TekstprzypisukocowegoZnak"/>
    <w:uiPriority w:val="99"/>
    <w:semiHidden/>
    <w:unhideWhenUsed/>
    <w:rsid w:val="00BE0675"/>
    <w:rPr>
      <w:sz w:val="20"/>
      <w:szCs w:val="20"/>
    </w:rPr>
  </w:style>
  <w:style w:type="character" w:customStyle="1" w:styleId="TekstprzypisukocowegoZnak">
    <w:name w:val="Tekst przypisu końcowego Znak"/>
    <w:basedOn w:val="Domylnaczcionkaakapitu"/>
    <w:link w:val="Tekstprzypisukocowego"/>
    <w:uiPriority w:val="99"/>
    <w:semiHidden/>
    <w:rsid w:val="00BE0675"/>
    <w:rPr>
      <w:rFonts w:cs="Calibri"/>
      <w:sz w:val="20"/>
      <w:szCs w:val="20"/>
    </w:rPr>
  </w:style>
  <w:style w:type="character" w:styleId="Odwoanieprzypisukocowego">
    <w:name w:val="endnote reference"/>
    <w:basedOn w:val="Domylnaczcionkaakapitu"/>
    <w:uiPriority w:val="99"/>
    <w:semiHidden/>
    <w:unhideWhenUsed/>
    <w:rsid w:val="00BE0675"/>
    <w:rPr>
      <w:vertAlign w:val="superscript"/>
    </w:rPr>
  </w:style>
  <w:style w:type="character" w:styleId="Hipercze">
    <w:name w:val="Hyperlink"/>
    <w:basedOn w:val="Domylnaczcionkaakapitu"/>
    <w:uiPriority w:val="99"/>
    <w:unhideWhenUsed/>
    <w:rsid w:val="00F71086"/>
    <w:rPr>
      <w:color w:val="0563C1" w:themeColor="hyperlink"/>
      <w:u w:val="single"/>
    </w:rPr>
  </w:style>
  <w:style w:type="character" w:styleId="Nierozpoznanawzmianka">
    <w:name w:val="Unresolved Mention"/>
    <w:basedOn w:val="Domylnaczcionkaakapitu"/>
    <w:uiPriority w:val="99"/>
    <w:semiHidden/>
    <w:unhideWhenUsed/>
    <w:rsid w:val="00F71086"/>
    <w:rPr>
      <w:color w:val="605E5C"/>
      <w:shd w:val="clear" w:color="auto" w:fill="E1DFDD"/>
    </w:rPr>
  </w:style>
  <w:style w:type="character" w:customStyle="1" w:styleId="BezodstpwZnak">
    <w:name w:val="Bez odstępów Znak"/>
    <w:link w:val="Bezodstpw"/>
    <w:uiPriority w:val="1"/>
    <w:locked/>
    <w:rsid w:val="006A3430"/>
    <w:rPr>
      <w:rFonts w:ascii="Calibri" w:hAnsi="Calibri"/>
      <w:lang w:val="en-US" w:bidi="en-US"/>
    </w:rPr>
  </w:style>
  <w:style w:type="paragraph" w:styleId="Bezodstpw">
    <w:name w:val="No Spacing"/>
    <w:basedOn w:val="Normalny"/>
    <w:link w:val="BezodstpwZnak"/>
    <w:uiPriority w:val="1"/>
    <w:qFormat/>
    <w:rsid w:val="006A3430"/>
    <w:pPr>
      <w:jc w:val="both"/>
    </w:pPr>
    <w:rPr>
      <w:rFonts w:ascii="Calibri" w:hAnsi="Calibri" w:cstheme="min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4700">
      <w:bodyDiv w:val="1"/>
      <w:marLeft w:val="0"/>
      <w:marRight w:val="0"/>
      <w:marTop w:val="0"/>
      <w:marBottom w:val="0"/>
      <w:divBdr>
        <w:top w:val="none" w:sz="0" w:space="0" w:color="auto"/>
        <w:left w:val="none" w:sz="0" w:space="0" w:color="auto"/>
        <w:bottom w:val="none" w:sz="0" w:space="0" w:color="auto"/>
        <w:right w:val="none" w:sz="0" w:space="0" w:color="auto"/>
      </w:divBdr>
    </w:div>
    <w:div w:id="103896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3AAE-3090-4047-8106-12EC434F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2788</Words>
  <Characters>16733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dc:creator>
  <dc:description/>
  <cp:lastModifiedBy>Rafał Kornosz</cp:lastModifiedBy>
  <cp:revision>8</cp:revision>
  <dcterms:created xsi:type="dcterms:W3CDTF">2023-07-17T08:09:00Z</dcterms:created>
  <dcterms:modified xsi:type="dcterms:W3CDTF">2023-07-17T08:48:00Z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