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1572FA06" w14:textId="77777777"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76EE807C" w14:textId="77777777" w:rsidR="00EF3FCC" w:rsidRPr="000624CF" w:rsidRDefault="00EF3FCC" w:rsidP="00B9375A">
      <w:pPr>
        <w:pStyle w:val="Zwykytekst1"/>
        <w:spacing w:line="360" w:lineRule="auto"/>
        <w:jc w:val="center"/>
        <w:rPr>
          <w:rFonts w:ascii="Times New Roman" w:hAnsi="Times New Roman" w:cs="Times New Roman"/>
          <w:b/>
          <w:color w:val="1F497D" w:themeColor="text2"/>
          <w:szCs w:val="22"/>
        </w:rPr>
      </w:pPr>
    </w:p>
    <w:p w14:paraId="36C3F9C0"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1D47AE41" w14:textId="77777777" w:rsidR="00DD79FD" w:rsidRDefault="00DD79FD" w:rsidP="00B9375A">
      <w:pPr>
        <w:pStyle w:val="Zwykytekst1"/>
        <w:spacing w:line="360" w:lineRule="auto"/>
        <w:jc w:val="center"/>
        <w:rPr>
          <w:rFonts w:ascii="Times New Roman" w:hAnsi="Times New Roman" w:cs="Times New Roman"/>
          <w:b/>
          <w:color w:val="1F497D" w:themeColor="text2"/>
          <w:szCs w:val="22"/>
        </w:rPr>
      </w:pPr>
    </w:p>
    <w:p w14:paraId="4175B306" w14:textId="77777777" w:rsidR="00045438" w:rsidRPr="000624CF" w:rsidRDefault="00045438" w:rsidP="00B9375A">
      <w:pPr>
        <w:pStyle w:val="Zwykytekst1"/>
        <w:spacing w:line="360" w:lineRule="auto"/>
        <w:jc w:val="center"/>
        <w:rPr>
          <w:rFonts w:ascii="Times New Roman" w:hAnsi="Times New Roman" w:cs="Times New Roman"/>
          <w:b/>
          <w:color w:val="1F497D" w:themeColor="text2"/>
          <w:szCs w:val="22"/>
        </w:rPr>
      </w:pPr>
    </w:p>
    <w:p w14:paraId="61F4AB6F" w14:textId="77777777" w:rsidR="00B9375A" w:rsidRPr="00A46D6C" w:rsidRDefault="00B9375A" w:rsidP="00B9375A">
      <w:pPr>
        <w:pStyle w:val="Zwykytekst1"/>
        <w:spacing w:line="360" w:lineRule="auto"/>
        <w:jc w:val="center"/>
        <w:rPr>
          <w:rFonts w:ascii="Times New Roman" w:hAnsi="Times New Roman" w:cs="Times New Roman"/>
          <w:b/>
          <w:szCs w:val="22"/>
        </w:rPr>
      </w:pPr>
      <w:r w:rsidRPr="00A46D6C">
        <w:rPr>
          <w:rFonts w:ascii="Times New Roman" w:hAnsi="Times New Roman" w:cs="Times New Roman"/>
          <w:b/>
          <w:szCs w:val="22"/>
        </w:rPr>
        <w:t>SPECYFIKACJA ISTOTNYCH WARUNKÓW ZAMÓWIENIA</w:t>
      </w:r>
    </w:p>
    <w:p w14:paraId="0261A788" w14:textId="77777777" w:rsidR="00B9375A" w:rsidRPr="00A46D6C" w:rsidRDefault="00B9375A" w:rsidP="00B9375A">
      <w:pPr>
        <w:autoSpaceDE w:val="0"/>
        <w:jc w:val="center"/>
        <w:rPr>
          <w:b/>
          <w:sz w:val="22"/>
          <w:szCs w:val="22"/>
        </w:rPr>
      </w:pPr>
    </w:p>
    <w:p w14:paraId="7764B696" w14:textId="77777777" w:rsidR="00DD79FD" w:rsidRPr="00A46D6C" w:rsidRDefault="00DD79FD" w:rsidP="00B9375A">
      <w:pPr>
        <w:autoSpaceDE w:val="0"/>
        <w:jc w:val="center"/>
        <w:rPr>
          <w:b/>
          <w:sz w:val="22"/>
          <w:szCs w:val="22"/>
        </w:rPr>
      </w:pPr>
    </w:p>
    <w:p w14:paraId="6DBDA2CF" w14:textId="77777777" w:rsidR="00DD79FD" w:rsidRPr="00A46D6C" w:rsidRDefault="00DD79FD" w:rsidP="00B9375A">
      <w:pPr>
        <w:autoSpaceDE w:val="0"/>
        <w:jc w:val="center"/>
        <w:rPr>
          <w:b/>
          <w:sz w:val="22"/>
          <w:szCs w:val="22"/>
        </w:rPr>
      </w:pPr>
    </w:p>
    <w:p w14:paraId="1F1BDBF5" w14:textId="77777777" w:rsidR="00DD79FD" w:rsidRPr="00A46D6C" w:rsidRDefault="00DD79FD" w:rsidP="00B9375A">
      <w:pPr>
        <w:autoSpaceDE w:val="0"/>
        <w:jc w:val="center"/>
        <w:rPr>
          <w:b/>
          <w:sz w:val="22"/>
          <w:szCs w:val="22"/>
        </w:rPr>
      </w:pPr>
    </w:p>
    <w:p w14:paraId="0AD20A1E" w14:textId="77777777" w:rsidR="00B9375A" w:rsidRPr="00A46D6C" w:rsidRDefault="00B9375A" w:rsidP="00847DE8">
      <w:pPr>
        <w:autoSpaceDE w:val="0"/>
        <w:spacing w:line="276" w:lineRule="auto"/>
        <w:jc w:val="center"/>
        <w:rPr>
          <w:sz w:val="22"/>
          <w:szCs w:val="22"/>
        </w:rPr>
      </w:pPr>
      <w:r w:rsidRPr="00A46D6C">
        <w:rPr>
          <w:sz w:val="22"/>
          <w:szCs w:val="22"/>
        </w:rPr>
        <w:t xml:space="preserve">W TRYBIE PRZETARGU NIEOGRANICZONEGO </w:t>
      </w:r>
      <w:r w:rsidRPr="00A46D6C">
        <w:rPr>
          <w:sz w:val="22"/>
          <w:szCs w:val="22"/>
        </w:rPr>
        <w:br/>
        <w:t xml:space="preserve">o wartości </w:t>
      </w:r>
      <w:r w:rsidR="003A3338" w:rsidRPr="00A46D6C">
        <w:rPr>
          <w:sz w:val="22"/>
          <w:szCs w:val="22"/>
        </w:rPr>
        <w:t>mniejszej</w:t>
      </w:r>
      <w:r w:rsidRPr="00A46D6C">
        <w:rPr>
          <w:sz w:val="22"/>
          <w:szCs w:val="22"/>
        </w:rPr>
        <w:t xml:space="preserve"> </w:t>
      </w:r>
      <w:r w:rsidR="00F961B7">
        <w:rPr>
          <w:sz w:val="22"/>
          <w:szCs w:val="22"/>
        </w:rPr>
        <w:t xml:space="preserve">niż </w:t>
      </w:r>
      <w:r w:rsidRPr="00A46D6C">
        <w:rPr>
          <w:sz w:val="22"/>
          <w:szCs w:val="22"/>
        </w:rPr>
        <w:t>kwoty określone w przepisach wydanych</w:t>
      </w:r>
    </w:p>
    <w:p w14:paraId="36DAD8A5" w14:textId="750E57D3" w:rsidR="00B9375A" w:rsidRPr="00A46D6C" w:rsidRDefault="00B9375A" w:rsidP="00847DE8">
      <w:pPr>
        <w:autoSpaceDE w:val="0"/>
        <w:spacing w:line="276" w:lineRule="auto"/>
        <w:jc w:val="center"/>
        <w:rPr>
          <w:sz w:val="22"/>
          <w:szCs w:val="22"/>
        </w:rPr>
      </w:pPr>
      <w:r w:rsidRPr="00A46D6C">
        <w:rPr>
          <w:sz w:val="22"/>
          <w:szCs w:val="22"/>
        </w:rPr>
        <w:t xml:space="preserve">na podstawie art. 11 ust. 8 ustawy Prawo zamówień publicznych, tj. </w:t>
      </w:r>
      <w:r w:rsidR="001821FF" w:rsidRPr="00A46D6C">
        <w:rPr>
          <w:sz w:val="22"/>
          <w:szCs w:val="22"/>
        </w:rPr>
        <w:t xml:space="preserve">poniżej </w:t>
      </w:r>
      <w:r w:rsidRPr="00A46D6C">
        <w:rPr>
          <w:sz w:val="22"/>
          <w:szCs w:val="22"/>
        </w:rPr>
        <w:t xml:space="preserve"> 5.</w:t>
      </w:r>
      <w:r w:rsidR="00347393">
        <w:rPr>
          <w:sz w:val="22"/>
          <w:szCs w:val="22"/>
        </w:rPr>
        <w:t>350</w:t>
      </w:r>
      <w:r w:rsidRPr="00A46D6C">
        <w:rPr>
          <w:sz w:val="22"/>
          <w:szCs w:val="22"/>
        </w:rPr>
        <w:t>.000 €</w:t>
      </w:r>
    </w:p>
    <w:p w14:paraId="04B6112E" w14:textId="77777777" w:rsidR="00B9375A" w:rsidRPr="00A46D6C" w:rsidRDefault="00B9375A" w:rsidP="00B9375A">
      <w:pPr>
        <w:autoSpaceDE w:val="0"/>
        <w:jc w:val="center"/>
        <w:rPr>
          <w:sz w:val="22"/>
          <w:szCs w:val="22"/>
        </w:rPr>
      </w:pPr>
    </w:p>
    <w:p w14:paraId="57BDC004" w14:textId="77777777" w:rsidR="00B9375A" w:rsidRPr="00A46D6C" w:rsidRDefault="00B9375A" w:rsidP="00B9375A">
      <w:pPr>
        <w:tabs>
          <w:tab w:val="center" w:pos="4535"/>
          <w:tab w:val="left" w:pos="6229"/>
        </w:tabs>
        <w:autoSpaceDE w:val="0"/>
        <w:spacing w:line="360" w:lineRule="auto"/>
        <w:rPr>
          <w:sz w:val="22"/>
          <w:szCs w:val="22"/>
        </w:rPr>
      </w:pPr>
      <w:r w:rsidRPr="00A46D6C">
        <w:rPr>
          <w:sz w:val="22"/>
          <w:szCs w:val="22"/>
        </w:rPr>
        <w:tab/>
      </w:r>
    </w:p>
    <w:p w14:paraId="257C3D09" w14:textId="77777777" w:rsidR="00DD79FD" w:rsidRPr="00A46D6C" w:rsidRDefault="00DD79FD" w:rsidP="00B9375A">
      <w:pPr>
        <w:tabs>
          <w:tab w:val="center" w:pos="4535"/>
          <w:tab w:val="left" w:pos="6229"/>
        </w:tabs>
        <w:autoSpaceDE w:val="0"/>
        <w:spacing w:line="360" w:lineRule="auto"/>
        <w:rPr>
          <w:b/>
          <w:sz w:val="22"/>
          <w:szCs w:val="22"/>
        </w:rPr>
      </w:pPr>
    </w:p>
    <w:p w14:paraId="2A3E451B" w14:textId="77777777" w:rsidR="00DD79FD" w:rsidRPr="00A46D6C" w:rsidRDefault="00DD79FD" w:rsidP="00B9375A">
      <w:pPr>
        <w:tabs>
          <w:tab w:val="center" w:pos="4535"/>
          <w:tab w:val="left" w:pos="6229"/>
        </w:tabs>
        <w:autoSpaceDE w:val="0"/>
        <w:spacing w:line="360" w:lineRule="auto"/>
        <w:rPr>
          <w:b/>
          <w:sz w:val="22"/>
          <w:szCs w:val="22"/>
        </w:rPr>
      </w:pPr>
    </w:p>
    <w:p w14:paraId="31EDF78C" w14:textId="77777777" w:rsidR="00DD79FD" w:rsidRPr="00A46D6C" w:rsidRDefault="00DD79FD" w:rsidP="00B9375A">
      <w:pPr>
        <w:tabs>
          <w:tab w:val="center" w:pos="4535"/>
          <w:tab w:val="left" w:pos="6229"/>
        </w:tabs>
        <w:autoSpaceDE w:val="0"/>
        <w:spacing w:line="360" w:lineRule="auto"/>
        <w:rPr>
          <w:b/>
          <w:sz w:val="22"/>
          <w:szCs w:val="22"/>
        </w:rPr>
      </w:pPr>
    </w:p>
    <w:p w14:paraId="113E8E6E" w14:textId="77777777" w:rsidR="00DD79FD" w:rsidRPr="00A46D6C" w:rsidRDefault="00DD79FD" w:rsidP="00B9375A">
      <w:pPr>
        <w:tabs>
          <w:tab w:val="center" w:pos="4535"/>
          <w:tab w:val="left" w:pos="6229"/>
        </w:tabs>
        <w:autoSpaceDE w:val="0"/>
        <w:spacing w:line="360" w:lineRule="auto"/>
        <w:rPr>
          <w:b/>
          <w:sz w:val="22"/>
          <w:szCs w:val="22"/>
        </w:rPr>
      </w:pPr>
    </w:p>
    <w:p w14:paraId="27EAB9E6" w14:textId="77777777" w:rsidR="00B9375A" w:rsidRPr="00A46D6C" w:rsidRDefault="00B9375A" w:rsidP="00393FCA">
      <w:pPr>
        <w:tabs>
          <w:tab w:val="center" w:pos="4535"/>
          <w:tab w:val="left" w:pos="6229"/>
        </w:tabs>
        <w:autoSpaceDE w:val="0"/>
        <w:spacing w:line="360" w:lineRule="auto"/>
        <w:jc w:val="center"/>
        <w:rPr>
          <w:b/>
          <w:sz w:val="22"/>
          <w:szCs w:val="22"/>
        </w:rPr>
      </w:pPr>
      <w:r w:rsidRPr="00A46D6C">
        <w:rPr>
          <w:b/>
          <w:sz w:val="22"/>
          <w:szCs w:val="22"/>
        </w:rPr>
        <w:t>PRZEDMIOT ZAMÓWIENIA</w:t>
      </w:r>
      <w:r w:rsidRPr="00A46D6C">
        <w:rPr>
          <w:sz w:val="22"/>
          <w:szCs w:val="22"/>
        </w:rPr>
        <w:t>:</w:t>
      </w:r>
    </w:p>
    <w:p w14:paraId="59BBDB70" w14:textId="77777777" w:rsidR="00DF506F" w:rsidRDefault="00CB7C7D" w:rsidP="0044044D">
      <w:pPr>
        <w:spacing w:line="276" w:lineRule="auto"/>
        <w:jc w:val="center"/>
        <w:rPr>
          <w:b/>
          <w:bCs/>
        </w:rPr>
      </w:pPr>
      <w:r>
        <w:rPr>
          <w:b/>
          <w:bCs/>
        </w:rPr>
        <w:t xml:space="preserve">Remont </w:t>
      </w:r>
      <w:r w:rsidR="00DF506F">
        <w:rPr>
          <w:b/>
          <w:bCs/>
        </w:rPr>
        <w:t xml:space="preserve">dachu krytego papą na budynku Wydziału Zarządzania </w:t>
      </w:r>
      <w:r>
        <w:rPr>
          <w:b/>
          <w:bCs/>
        </w:rPr>
        <w:t xml:space="preserve"> </w:t>
      </w:r>
    </w:p>
    <w:p w14:paraId="076A57A4" w14:textId="12E441C5" w:rsidR="007C1609" w:rsidRPr="00A46D6C" w:rsidRDefault="00CB7C7D" w:rsidP="0044044D">
      <w:pPr>
        <w:spacing w:line="276" w:lineRule="auto"/>
        <w:jc w:val="center"/>
        <w:rPr>
          <w:b/>
          <w:bCs/>
        </w:rPr>
      </w:pPr>
      <w:r>
        <w:rPr>
          <w:b/>
          <w:bCs/>
        </w:rPr>
        <w:t>Uniwersytetu Łódzkiego</w:t>
      </w:r>
      <w:r w:rsidR="00DF506F">
        <w:rPr>
          <w:b/>
          <w:bCs/>
        </w:rPr>
        <w:t xml:space="preserve"> </w:t>
      </w:r>
      <w:r>
        <w:rPr>
          <w:b/>
          <w:bCs/>
        </w:rPr>
        <w:t xml:space="preserve">przy ul. </w:t>
      </w:r>
      <w:r w:rsidR="00DF506F">
        <w:rPr>
          <w:b/>
          <w:bCs/>
        </w:rPr>
        <w:t>Matejki 22/26</w:t>
      </w:r>
      <w:r>
        <w:rPr>
          <w:b/>
          <w:bCs/>
        </w:rPr>
        <w:t xml:space="preserve"> w Łodzi.</w:t>
      </w:r>
    </w:p>
    <w:p w14:paraId="15B0E02F" w14:textId="77777777" w:rsidR="00DD79FD" w:rsidRPr="00A46D6C" w:rsidRDefault="00DD79FD" w:rsidP="00B9375A">
      <w:pPr>
        <w:jc w:val="both"/>
        <w:rPr>
          <w:b/>
          <w:sz w:val="22"/>
          <w:szCs w:val="22"/>
          <w:u w:val="single"/>
        </w:rPr>
      </w:pPr>
    </w:p>
    <w:p w14:paraId="3D9527FE" w14:textId="77777777" w:rsidR="00DD79FD" w:rsidRPr="00A46D6C" w:rsidRDefault="00DD79FD" w:rsidP="00B9375A">
      <w:pPr>
        <w:jc w:val="both"/>
        <w:rPr>
          <w:b/>
          <w:sz w:val="22"/>
          <w:szCs w:val="22"/>
          <w:u w:val="single"/>
        </w:rPr>
      </w:pPr>
    </w:p>
    <w:p w14:paraId="1E2C089A" w14:textId="77777777" w:rsidR="00DD79FD" w:rsidRPr="00A46D6C" w:rsidRDefault="00DD79FD" w:rsidP="00B9375A">
      <w:pPr>
        <w:jc w:val="both"/>
        <w:rPr>
          <w:b/>
          <w:sz w:val="22"/>
          <w:szCs w:val="22"/>
          <w:u w:val="single"/>
        </w:rPr>
      </w:pPr>
    </w:p>
    <w:p w14:paraId="73BB75E6"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A46D6C"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A46D6C"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A46D6C"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A46D6C"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A46D6C"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A46D6C"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5D8F9639"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A46D6C">
        <w:rPr>
          <w:rFonts w:ascii="Times New Roman" w:hAnsi="Times New Roman" w:cs="Times New Roman"/>
          <w:b/>
          <w:sz w:val="22"/>
          <w:szCs w:val="22"/>
        </w:rPr>
        <w:t>Łódź,</w:t>
      </w:r>
      <w:r w:rsidR="00461B38" w:rsidRPr="00A46D6C">
        <w:rPr>
          <w:rFonts w:ascii="Times New Roman" w:hAnsi="Times New Roman" w:cs="Times New Roman"/>
          <w:b/>
          <w:sz w:val="22"/>
          <w:szCs w:val="22"/>
        </w:rPr>
        <w:t xml:space="preserve"> </w:t>
      </w:r>
      <w:r w:rsidR="0076635A">
        <w:rPr>
          <w:rFonts w:ascii="Times New Roman" w:hAnsi="Times New Roman" w:cs="Times New Roman"/>
          <w:b/>
          <w:sz w:val="22"/>
          <w:szCs w:val="22"/>
        </w:rPr>
        <w:t>lipiec</w:t>
      </w:r>
      <w:r w:rsidR="00D720B2" w:rsidRPr="00A46D6C">
        <w:rPr>
          <w:rFonts w:ascii="Times New Roman" w:hAnsi="Times New Roman" w:cs="Times New Roman"/>
          <w:b/>
          <w:sz w:val="22"/>
          <w:szCs w:val="22"/>
        </w:rPr>
        <w:t xml:space="preserve"> </w:t>
      </w:r>
      <w:r w:rsidR="007F32FC">
        <w:rPr>
          <w:rFonts w:ascii="Times New Roman" w:hAnsi="Times New Roman" w:cs="Times New Roman"/>
          <w:b/>
          <w:sz w:val="22"/>
          <w:szCs w:val="22"/>
        </w:rPr>
        <w:t>2020</w:t>
      </w:r>
      <w:r w:rsidRPr="00A46D6C">
        <w:rPr>
          <w:rFonts w:ascii="Times New Roman" w:hAnsi="Times New Roman" w:cs="Times New Roman"/>
          <w:b/>
          <w:sz w:val="22"/>
          <w:szCs w:val="22"/>
        </w:rPr>
        <w:t>r.</w:t>
      </w:r>
    </w:p>
    <w:p w14:paraId="2BAA302A" w14:textId="77777777" w:rsidR="00045438"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093BDC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lastRenderedPageBreak/>
        <w:t>ROZDZIAŁ I.</w:t>
      </w:r>
      <w:r w:rsidRPr="00A46D6C">
        <w:rPr>
          <w:rFonts w:ascii="Times New Roman" w:eastAsia="Calibri" w:hAnsi="Times New Roman" w:cs="Times New Roman"/>
          <w:b/>
          <w:sz w:val="22"/>
          <w:szCs w:val="22"/>
        </w:rPr>
        <w:t xml:space="preserve"> </w:t>
      </w:r>
      <w:r w:rsidR="00D64912"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DANE ZAMAWIAJĄCEGO</w:t>
      </w:r>
    </w:p>
    <w:p w14:paraId="2EE50404" w14:textId="77777777" w:rsidR="007A4D21"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A46D6C"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Nazwa podmiotu: Uniwersytet Łódzki </w:t>
      </w:r>
    </w:p>
    <w:p w14:paraId="4E4CEB60"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Adres: </w:t>
      </w:r>
      <w:r w:rsidR="00FC3E2F" w:rsidRPr="00A46D6C">
        <w:rPr>
          <w:rFonts w:ascii="Times New Roman" w:hAnsi="Times New Roman" w:cs="Times New Roman"/>
          <w:b/>
          <w:szCs w:val="22"/>
        </w:rPr>
        <w:t xml:space="preserve">ul. </w:t>
      </w:r>
      <w:r w:rsidRPr="00A46D6C">
        <w:rPr>
          <w:rFonts w:ascii="Times New Roman" w:hAnsi="Times New Roman" w:cs="Times New Roman"/>
          <w:b/>
          <w:szCs w:val="22"/>
        </w:rPr>
        <w:t>Narutowicza 68, 90-136 Łódź</w:t>
      </w:r>
    </w:p>
    <w:p w14:paraId="77EEAE85"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tel.: </w:t>
      </w:r>
      <w:r w:rsidRPr="00A46D6C">
        <w:rPr>
          <w:rFonts w:ascii="Times New Roman" w:hAnsi="Times New Roman" w:cs="Times New Roman"/>
          <w:b/>
          <w:bCs/>
          <w:szCs w:val="22"/>
        </w:rPr>
        <w:t>(42) 635-42-90</w:t>
      </w:r>
    </w:p>
    <w:p w14:paraId="08B5BD31"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bCs/>
          <w:szCs w:val="22"/>
        </w:rPr>
        <w:t xml:space="preserve">NIP: </w:t>
      </w:r>
      <w:r w:rsidR="0020544C" w:rsidRPr="00A46D6C">
        <w:rPr>
          <w:rFonts w:ascii="Times New Roman" w:hAnsi="Times New Roman" w:cs="Times New Roman"/>
          <w:b/>
          <w:bCs/>
          <w:szCs w:val="22"/>
        </w:rPr>
        <w:t>724 000 32 43</w:t>
      </w:r>
    </w:p>
    <w:p w14:paraId="3F27C0F1" w14:textId="206FF795" w:rsidR="00CD1305" w:rsidRPr="00A46D6C" w:rsidRDefault="00CD1305" w:rsidP="004E0147">
      <w:pPr>
        <w:pStyle w:val="Zwykytekst1"/>
        <w:spacing w:line="276" w:lineRule="auto"/>
        <w:rPr>
          <w:rFonts w:ascii="Times New Roman" w:hAnsi="Times New Roman" w:cs="Times New Roman"/>
          <w:b/>
          <w:bCs/>
          <w:szCs w:val="22"/>
        </w:rPr>
      </w:pPr>
      <w:r w:rsidRPr="00A46D6C">
        <w:rPr>
          <w:rFonts w:ascii="Times New Roman" w:hAnsi="Times New Roman" w:cs="Times New Roman"/>
          <w:b/>
          <w:szCs w:val="22"/>
        </w:rPr>
        <w:t xml:space="preserve">Adres strony: </w:t>
      </w:r>
      <w:r w:rsidRPr="00B3713A">
        <w:rPr>
          <w:rFonts w:ascii="Times New Roman" w:hAnsi="Times New Roman" w:cs="Times New Roman"/>
          <w:b/>
          <w:szCs w:val="22"/>
        </w:rPr>
        <w:t>www.uni.lodz.pl</w:t>
      </w:r>
      <w:r w:rsidRPr="00A46D6C">
        <w:rPr>
          <w:rFonts w:ascii="Times New Roman" w:hAnsi="Times New Roman" w:cs="Times New Roman"/>
          <w:b/>
          <w:bCs/>
          <w:szCs w:val="22"/>
        </w:rPr>
        <w:t xml:space="preserve"> </w:t>
      </w:r>
    </w:p>
    <w:p w14:paraId="7321A39B" w14:textId="77777777" w:rsidR="00CD1305" w:rsidRPr="00AA7451" w:rsidRDefault="00CD1305" w:rsidP="004E0147">
      <w:pPr>
        <w:pStyle w:val="Zwykytekst1"/>
        <w:spacing w:line="276" w:lineRule="auto"/>
        <w:rPr>
          <w:rFonts w:ascii="Times New Roman" w:hAnsi="Times New Roman" w:cs="Times New Roman"/>
          <w:b/>
          <w:szCs w:val="22"/>
          <w:lang w:val="de-DE"/>
        </w:rPr>
      </w:pPr>
      <w:proofErr w:type="spellStart"/>
      <w:r w:rsidRPr="00AA7451">
        <w:rPr>
          <w:rFonts w:ascii="Times New Roman" w:hAnsi="Times New Roman" w:cs="Times New Roman"/>
          <w:b/>
          <w:szCs w:val="22"/>
          <w:lang w:val="de-DE"/>
        </w:rPr>
        <w:t>e-mail</w:t>
      </w:r>
      <w:proofErr w:type="spellEnd"/>
      <w:r w:rsidRPr="00AA7451">
        <w:rPr>
          <w:rFonts w:ascii="Times New Roman" w:hAnsi="Times New Roman" w:cs="Times New Roman"/>
          <w:b/>
          <w:szCs w:val="22"/>
          <w:lang w:val="de-DE"/>
        </w:rPr>
        <w:t>: diir@uni.lodz.pl</w:t>
      </w:r>
    </w:p>
    <w:p w14:paraId="6C8E6B24" w14:textId="77777777" w:rsidR="00CD1305" w:rsidRPr="00A46D6C" w:rsidRDefault="00CD1305" w:rsidP="004E0147">
      <w:pPr>
        <w:pStyle w:val="Zwykytekst1"/>
        <w:tabs>
          <w:tab w:val="left" w:pos="3686"/>
        </w:tabs>
        <w:spacing w:line="276" w:lineRule="auto"/>
        <w:rPr>
          <w:rFonts w:ascii="Times New Roman" w:hAnsi="Times New Roman" w:cs="Times New Roman"/>
          <w:b/>
          <w:szCs w:val="22"/>
        </w:rPr>
      </w:pPr>
      <w:r w:rsidRPr="00A46D6C">
        <w:rPr>
          <w:rFonts w:ascii="Times New Roman" w:hAnsi="Times New Roman" w:cs="Times New Roman"/>
          <w:b/>
          <w:szCs w:val="22"/>
        </w:rPr>
        <w:t xml:space="preserve">Godziny urzędowania: pon. – pt. 8.00 – 15.00 </w:t>
      </w:r>
    </w:p>
    <w:p w14:paraId="044D6E89" w14:textId="25B63706" w:rsidR="00B3713A" w:rsidRPr="00A46D6C"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34D5DD94" w14:textId="77777777" w:rsidR="006C628D"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21FCF" w14:textId="77777777" w:rsidR="00FA1708" w:rsidRPr="00A46D6C" w:rsidRDefault="00FA17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TRYB UDZIELENIE ZAMÓWIENIA</w:t>
      </w:r>
    </w:p>
    <w:p w14:paraId="693B072C" w14:textId="77777777" w:rsidR="005F591C" w:rsidRPr="00A46D6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A46D6C"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Postępowanie o udzielenie zamówienia publicznego prowadzone jest w trybie </w:t>
      </w:r>
      <w:r w:rsidRPr="00A46D6C">
        <w:rPr>
          <w:rFonts w:ascii="Times New Roman" w:hAnsi="Times New Roman" w:cs="Times New Roman"/>
          <w:b/>
          <w:sz w:val="22"/>
          <w:szCs w:val="22"/>
        </w:rPr>
        <w:t>przetargu nieograniczonego</w:t>
      </w:r>
      <w:r w:rsidRPr="00A46D6C">
        <w:rPr>
          <w:rFonts w:ascii="Times New Roman" w:hAnsi="Times New Roman" w:cs="Times New Roman"/>
          <w:sz w:val="22"/>
          <w:szCs w:val="22"/>
        </w:rPr>
        <w:t xml:space="preserve"> na podstawie art. 39-46</w:t>
      </w:r>
      <w:r w:rsidR="00B54DD8" w:rsidRPr="00A46D6C">
        <w:rPr>
          <w:rFonts w:ascii="Times New Roman" w:hAnsi="Times New Roman" w:cs="Times New Roman"/>
          <w:sz w:val="22"/>
          <w:szCs w:val="22"/>
        </w:rPr>
        <w:t>,</w:t>
      </w:r>
      <w:r w:rsidRPr="00A46D6C">
        <w:rPr>
          <w:rFonts w:ascii="Times New Roman" w:hAnsi="Times New Roman" w:cs="Times New Roman"/>
          <w:sz w:val="22"/>
          <w:szCs w:val="22"/>
        </w:rPr>
        <w:t xml:space="preserve"> w związku z art. 10 ust. 1 ustawy z dnia 29 stycznia 2004 r. </w:t>
      </w:r>
      <w:r w:rsidR="004804F9" w:rsidRPr="00A46D6C">
        <w:rPr>
          <w:rFonts w:ascii="Times New Roman" w:hAnsi="Times New Roman" w:cs="Times New Roman"/>
          <w:sz w:val="22"/>
          <w:szCs w:val="22"/>
        </w:rPr>
        <w:t>Prawo zamówień publicznych (Dz.</w:t>
      </w:r>
      <w:r w:rsidRPr="00A46D6C">
        <w:rPr>
          <w:rFonts w:ascii="Times New Roman" w:hAnsi="Times New Roman" w:cs="Times New Roman"/>
          <w:sz w:val="22"/>
          <w:szCs w:val="22"/>
        </w:rPr>
        <w:t xml:space="preserve">U. z </w:t>
      </w:r>
      <w:r w:rsidR="00147B2A" w:rsidRPr="00A46D6C">
        <w:rPr>
          <w:rFonts w:ascii="Times New Roman" w:hAnsi="Times New Roman" w:cs="Times New Roman"/>
          <w:sz w:val="22"/>
          <w:szCs w:val="22"/>
        </w:rPr>
        <w:t>201</w:t>
      </w:r>
      <w:r w:rsidR="00B3713A">
        <w:rPr>
          <w:rFonts w:ascii="Times New Roman" w:hAnsi="Times New Roman" w:cs="Times New Roman"/>
          <w:sz w:val="22"/>
          <w:szCs w:val="22"/>
        </w:rPr>
        <w:t>9</w:t>
      </w:r>
      <w:r w:rsidR="00147B2A"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147B2A" w:rsidRPr="00A46D6C">
        <w:rPr>
          <w:rFonts w:ascii="Times New Roman" w:hAnsi="Times New Roman" w:cs="Times New Roman"/>
          <w:sz w:val="22"/>
          <w:szCs w:val="22"/>
        </w:rPr>
        <w:t>1</w:t>
      </w:r>
      <w:r w:rsidR="00B3713A">
        <w:rPr>
          <w:rFonts w:ascii="Times New Roman" w:hAnsi="Times New Roman" w:cs="Times New Roman"/>
          <w:sz w:val="22"/>
          <w:szCs w:val="22"/>
        </w:rPr>
        <w:t>843</w:t>
      </w:r>
      <w:r w:rsidR="00F961B7">
        <w:rPr>
          <w:rFonts w:ascii="Times New Roman" w:hAnsi="Times New Roman" w:cs="Times New Roman"/>
          <w:sz w:val="22"/>
          <w:szCs w:val="22"/>
        </w:rPr>
        <w:t xml:space="preserve"> z </w:t>
      </w:r>
      <w:proofErr w:type="spellStart"/>
      <w:r w:rsidR="00F961B7">
        <w:rPr>
          <w:rFonts w:ascii="Times New Roman" w:hAnsi="Times New Roman" w:cs="Times New Roman"/>
          <w:sz w:val="22"/>
          <w:szCs w:val="22"/>
        </w:rPr>
        <w:t>późn</w:t>
      </w:r>
      <w:proofErr w:type="spellEnd"/>
      <w:r w:rsidR="00F961B7">
        <w:rPr>
          <w:rFonts w:ascii="Times New Roman" w:hAnsi="Times New Roman" w:cs="Times New Roman"/>
          <w:sz w:val="22"/>
          <w:szCs w:val="22"/>
        </w:rPr>
        <w:t>. zm.</w:t>
      </w:r>
      <w:r w:rsidRPr="00A46D6C">
        <w:rPr>
          <w:rFonts w:ascii="Times New Roman" w:hAnsi="Times New Roman" w:cs="Times New Roman"/>
          <w:sz w:val="22"/>
          <w:szCs w:val="22"/>
        </w:rPr>
        <w:t>) zwanej dalej „Ustawą”.</w:t>
      </w:r>
    </w:p>
    <w:p w14:paraId="458242E7" w14:textId="77777777" w:rsidR="00E836A5" w:rsidRPr="00A46D6C"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A46D6C"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W postępowaniu mają zastosowanie przepisy </w:t>
      </w:r>
      <w:r w:rsidR="00B06DCD" w:rsidRPr="00A46D6C">
        <w:rPr>
          <w:rFonts w:ascii="Times New Roman" w:hAnsi="Times New Roman" w:cs="Times New Roman"/>
          <w:sz w:val="22"/>
          <w:szCs w:val="22"/>
        </w:rPr>
        <w:t>U</w:t>
      </w:r>
      <w:r w:rsidRPr="00A46D6C">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A46D6C">
        <w:rPr>
          <w:rFonts w:ascii="Times New Roman" w:hAnsi="Times New Roman" w:cs="Times New Roman"/>
          <w:sz w:val="22"/>
          <w:szCs w:val="22"/>
        </w:rPr>
        <w:t xml:space="preserve"> r. - Kodeks cywilny (</w:t>
      </w:r>
      <w:r w:rsidR="00F11297" w:rsidRPr="00A46D6C">
        <w:rPr>
          <w:rFonts w:ascii="Times New Roman" w:hAnsi="Times New Roman" w:cs="Times New Roman"/>
          <w:sz w:val="22"/>
          <w:szCs w:val="22"/>
        </w:rPr>
        <w:t xml:space="preserve"> </w:t>
      </w:r>
      <w:r w:rsidR="004804F9" w:rsidRPr="00A46D6C">
        <w:rPr>
          <w:rFonts w:ascii="Times New Roman" w:hAnsi="Times New Roman" w:cs="Times New Roman"/>
          <w:sz w:val="22"/>
          <w:szCs w:val="22"/>
        </w:rPr>
        <w:t>Dz.</w:t>
      </w:r>
      <w:r w:rsidRPr="00A46D6C">
        <w:rPr>
          <w:rFonts w:ascii="Times New Roman" w:hAnsi="Times New Roman" w:cs="Times New Roman"/>
          <w:sz w:val="22"/>
          <w:szCs w:val="22"/>
        </w:rPr>
        <w:t xml:space="preserve">U. z </w:t>
      </w:r>
      <w:r w:rsidR="000E42CB" w:rsidRPr="00A46D6C">
        <w:rPr>
          <w:rFonts w:ascii="Times New Roman" w:hAnsi="Times New Roman" w:cs="Times New Roman"/>
          <w:sz w:val="22"/>
          <w:szCs w:val="22"/>
        </w:rPr>
        <w:t>201</w:t>
      </w:r>
      <w:r w:rsidR="00B3713A">
        <w:rPr>
          <w:rFonts w:ascii="Times New Roman" w:hAnsi="Times New Roman" w:cs="Times New Roman"/>
          <w:sz w:val="22"/>
          <w:szCs w:val="22"/>
        </w:rPr>
        <w:t>9</w:t>
      </w:r>
      <w:r w:rsidR="000E42CB"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FD1999" w:rsidRPr="00A46D6C">
        <w:rPr>
          <w:rFonts w:ascii="Times New Roman" w:hAnsi="Times New Roman" w:cs="Times New Roman"/>
          <w:sz w:val="22"/>
          <w:szCs w:val="22"/>
        </w:rPr>
        <w:t>1</w:t>
      </w:r>
      <w:r w:rsidR="00B3713A">
        <w:rPr>
          <w:rFonts w:ascii="Times New Roman" w:hAnsi="Times New Roman" w:cs="Times New Roman"/>
          <w:sz w:val="22"/>
          <w:szCs w:val="22"/>
        </w:rPr>
        <w:t>145</w:t>
      </w:r>
      <w:r w:rsidR="00FD1999" w:rsidRPr="00A46D6C">
        <w:rPr>
          <w:rFonts w:ascii="Times New Roman" w:hAnsi="Times New Roman" w:cs="Times New Roman"/>
          <w:sz w:val="22"/>
          <w:szCs w:val="22"/>
        </w:rPr>
        <w:t xml:space="preserve"> z </w:t>
      </w:r>
      <w:proofErr w:type="spellStart"/>
      <w:r w:rsidR="00FD1999" w:rsidRPr="00A46D6C">
        <w:rPr>
          <w:rFonts w:ascii="Times New Roman" w:hAnsi="Times New Roman" w:cs="Times New Roman"/>
          <w:sz w:val="22"/>
          <w:szCs w:val="22"/>
        </w:rPr>
        <w:t>późn</w:t>
      </w:r>
      <w:proofErr w:type="spellEnd"/>
      <w:r w:rsidR="00FD1999" w:rsidRPr="00A46D6C">
        <w:rPr>
          <w:rFonts w:ascii="Times New Roman" w:hAnsi="Times New Roman" w:cs="Times New Roman"/>
          <w:sz w:val="22"/>
          <w:szCs w:val="22"/>
        </w:rPr>
        <w:t>. zm.</w:t>
      </w:r>
      <w:r w:rsidRPr="00A46D6C">
        <w:rPr>
          <w:rFonts w:ascii="Times New Roman" w:hAnsi="Times New Roman" w:cs="Times New Roman"/>
          <w:sz w:val="22"/>
          <w:szCs w:val="22"/>
        </w:rPr>
        <w:t>)</w:t>
      </w:r>
      <w:r w:rsidR="00A34442" w:rsidRPr="00A46D6C">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A46D6C"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462CD6"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hAnsi="Times New Roman" w:cs="Times New Roman"/>
          <w:sz w:val="22"/>
          <w:szCs w:val="22"/>
        </w:rPr>
        <w:t>Wspólny Słownik zamówień CPV:</w:t>
      </w:r>
    </w:p>
    <w:p w14:paraId="2A5B1C1F" w14:textId="77777777" w:rsidR="00FA1708" w:rsidRDefault="00FA1708" w:rsidP="00393FCA">
      <w:pPr>
        <w:suppressAutoHyphens w:val="0"/>
        <w:autoSpaceDE w:val="0"/>
        <w:spacing w:line="276" w:lineRule="auto"/>
        <w:ind w:left="567"/>
        <w:jc w:val="both"/>
        <w:rPr>
          <w:sz w:val="22"/>
          <w:szCs w:val="22"/>
          <w:lang w:eastAsia="pl-PL"/>
        </w:rPr>
      </w:pPr>
    </w:p>
    <w:p w14:paraId="34D16D95" w14:textId="77777777" w:rsidR="00AF115C" w:rsidRPr="00A46D6C" w:rsidRDefault="00AF115C" w:rsidP="00393FCA">
      <w:pPr>
        <w:suppressAutoHyphens w:val="0"/>
        <w:autoSpaceDE w:val="0"/>
        <w:spacing w:line="276" w:lineRule="auto"/>
        <w:ind w:left="567"/>
        <w:jc w:val="both"/>
        <w:rPr>
          <w:sz w:val="22"/>
          <w:szCs w:val="22"/>
          <w:lang w:eastAsia="pl-PL"/>
        </w:rPr>
      </w:pPr>
      <w:r w:rsidRPr="00A46D6C">
        <w:rPr>
          <w:sz w:val="22"/>
          <w:szCs w:val="22"/>
          <w:lang w:eastAsia="pl-PL"/>
        </w:rPr>
        <w:t>CPV 45214400-4  Roboty budowlane w zakresie obiektów budowlanych związanych ze szkolnictwem wyższym</w:t>
      </w:r>
      <w:r w:rsidR="004C71DC" w:rsidRPr="00A46D6C">
        <w:rPr>
          <w:sz w:val="22"/>
          <w:szCs w:val="22"/>
          <w:lang w:eastAsia="pl-PL"/>
        </w:rPr>
        <w:t>,</w:t>
      </w:r>
    </w:p>
    <w:p w14:paraId="6165B150" w14:textId="72F5069A" w:rsidR="004C71DC" w:rsidRPr="00A46D6C" w:rsidRDefault="004C71DC" w:rsidP="00393FCA">
      <w:pPr>
        <w:suppressAutoHyphens w:val="0"/>
        <w:autoSpaceDE w:val="0"/>
        <w:spacing w:line="276" w:lineRule="auto"/>
        <w:ind w:left="567"/>
        <w:jc w:val="both"/>
        <w:rPr>
          <w:sz w:val="22"/>
          <w:szCs w:val="22"/>
          <w:lang w:eastAsia="pl-PL"/>
        </w:rPr>
      </w:pPr>
      <w:r w:rsidRPr="00A46D6C">
        <w:rPr>
          <w:sz w:val="22"/>
          <w:szCs w:val="22"/>
          <w:lang w:eastAsia="pl-PL"/>
        </w:rPr>
        <w:t>CPV</w:t>
      </w:r>
      <w:r w:rsidR="00DF506F">
        <w:rPr>
          <w:sz w:val="22"/>
          <w:szCs w:val="22"/>
          <w:lang w:eastAsia="pl-PL"/>
        </w:rPr>
        <w:t xml:space="preserve"> </w:t>
      </w:r>
      <w:r w:rsidRPr="00A46D6C">
        <w:rPr>
          <w:sz w:val="22"/>
          <w:szCs w:val="22"/>
          <w:lang w:eastAsia="pl-PL"/>
        </w:rPr>
        <w:t xml:space="preserve"> 45</w:t>
      </w:r>
      <w:r w:rsidR="00DF506F">
        <w:rPr>
          <w:sz w:val="22"/>
          <w:szCs w:val="22"/>
          <w:lang w:eastAsia="pl-PL"/>
        </w:rPr>
        <w:t>261900-3      Naprawa i konserwacja dachów</w:t>
      </w:r>
    </w:p>
    <w:p w14:paraId="402D5331" w14:textId="77777777" w:rsidR="006F1563" w:rsidRPr="00A46D6C" w:rsidRDefault="006F1563" w:rsidP="00393FCA">
      <w:pPr>
        <w:spacing w:line="276" w:lineRule="auto"/>
        <w:ind w:left="567"/>
        <w:jc w:val="both"/>
        <w:rPr>
          <w:sz w:val="22"/>
          <w:szCs w:val="22"/>
          <w:lang w:eastAsia="ar-SA"/>
        </w:rPr>
      </w:pPr>
    </w:p>
    <w:p w14:paraId="25DD53D9" w14:textId="29858FC2" w:rsidR="006F1563" w:rsidRDefault="006F1563" w:rsidP="003C065D">
      <w:pPr>
        <w:pStyle w:val="Akapitzlist"/>
        <w:numPr>
          <w:ilvl w:val="0"/>
          <w:numId w:val="12"/>
        </w:numPr>
        <w:ind w:left="567"/>
        <w:jc w:val="both"/>
        <w:rPr>
          <w:rFonts w:ascii="Times New Roman" w:hAnsi="Times New Roman" w:cs="Times New Roman"/>
          <w:lang w:eastAsia="ar-SA"/>
        </w:rPr>
      </w:pPr>
      <w:r w:rsidRPr="00A46D6C">
        <w:rPr>
          <w:rFonts w:ascii="Times New Roman" w:hAnsi="Times New Roman" w:cs="Times New Roman"/>
          <w:lang w:eastAsia="ar-SA"/>
        </w:rPr>
        <w:t>Postępowanie prowadzone jest w języku polskim.</w:t>
      </w:r>
    </w:p>
    <w:p w14:paraId="03E8C8B1" w14:textId="77777777" w:rsidR="00B87D53" w:rsidRDefault="00B87D53" w:rsidP="00B87D53">
      <w:pPr>
        <w:pStyle w:val="Akapitzlist"/>
        <w:ind w:left="567"/>
        <w:jc w:val="both"/>
        <w:rPr>
          <w:rFonts w:ascii="Times New Roman" w:hAnsi="Times New Roman" w:cs="Times New Roman"/>
          <w:lang w:eastAsia="ar-SA"/>
        </w:rPr>
      </w:pPr>
    </w:p>
    <w:p w14:paraId="4246BAE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OPIS PRZEDMIOTU ZAMÓWIENIA</w:t>
      </w:r>
    </w:p>
    <w:p w14:paraId="2E7CC63F" w14:textId="77777777" w:rsidR="00505083" w:rsidRPr="00A46D6C"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CE3DAD" w14:textId="1011F9EF" w:rsidR="001821FF" w:rsidRDefault="00C82761" w:rsidP="001821FF">
      <w:pPr>
        <w:spacing w:line="276" w:lineRule="auto"/>
        <w:rPr>
          <w:bCs/>
          <w:sz w:val="22"/>
          <w:szCs w:val="22"/>
        </w:rPr>
      </w:pPr>
      <w:r w:rsidRPr="00AA7451">
        <w:rPr>
          <w:b/>
          <w:bCs/>
          <w:sz w:val="22"/>
          <w:szCs w:val="22"/>
        </w:rPr>
        <w:t>Przedmiotem zamówienia jest</w:t>
      </w:r>
      <w:r w:rsidR="00A1422F">
        <w:rPr>
          <w:bCs/>
          <w:sz w:val="22"/>
          <w:szCs w:val="22"/>
        </w:rPr>
        <w:t xml:space="preserve"> </w:t>
      </w:r>
      <w:r w:rsidR="0074160E">
        <w:rPr>
          <w:bCs/>
          <w:sz w:val="22"/>
          <w:szCs w:val="22"/>
        </w:rPr>
        <w:t>:</w:t>
      </w:r>
    </w:p>
    <w:p w14:paraId="4FB810AF" w14:textId="6D812F55" w:rsidR="0074160E" w:rsidRPr="0032230B" w:rsidRDefault="0074160E" w:rsidP="0074160E">
      <w:pPr>
        <w:spacing w:line="276" w:lineRule="auto"/>
        <w:rPr>
          <w:bCs/>
          <w:sz w:val="22"/>
          <w:szCs w:val="22"/>
        </w:rPr>
      </w:pPr>
    </w:p>
    <w:p w14:paraId="6364EDFA" w14:textId="77777777" w:rsidR="0074160E" w:rsidRDefault="0074160E" w:rsidP="0074160E">
      <w:pPr>
        <w:spacing w:line="276" w:lineRule="auto"/>
        <w:jc w:val="both"/>
        <w:rPr>
          <w:bCs/>
          <w:sz w:val="22"/>
          <w:szCs w:val="22"/>
        </w:rPr>
      </w:pPr>
      <w:r w:rsidRPr="006328A8">
        <w:rPr>
          <w:bCs/>
          <w:sz w:val="22"/>
          <w:szCs w:val="22"/>
        </w:rPr>
        <w:t xml:space="preserve">Remont </w:t>
      </w:r>
      <w:r>
        <w:rPr>
          <w:bCs/>
          <w:sz w:val="22"/>
          <w:szCs w:val="22"/>
        </w:rPr>
        <w:t xml:space="preserve">dachu krytego papą na budynku Wydziału Zarządzania </w:t>
      </w:r>
      <w:r w:rsidRPr="006328A8">
        <w:rPr>
          <w:bCs/>
          <w:sz w:val="22"/>
          <w:szCs w:val="22"/>
        </w:rPr>
        <w:t xml:space="preserve"> Uniwersytetu Łódzkiego przy</w:t>
      </w:r>
    </w:p>
    <w:p w14:paraId="320A78F2" w14:textId="77777777" w:rsidR="0074160E" w:rsidRDefault="0074160E" w:rsidP="0074160E">
      <w:pPr>
        <w:spacing w:line="276" w:lineRule="auto"/>
        <w:jc w:val="both"/>
        <w:rPr>
          <w:bCs/>
          <w:sz w:val="22"/>
          <w:szCs w:val="22"/>
        </w:rPr>
      </w:pPr>
      <w:r w:rsidRPr="006328A8">
        <w:rPr>
          <w:bCs/>
          <w:sz w:val="22"/>
          <w:szCs w:val="22"/>
        </w:rPr>
        <w:t>ul.</w:t>
      </w:r>
      <w:r>
        <w:rPr>
          <w:bCs/>
          <w:sz w:val="22"/>
          <w:szCs w:val="22"/>
        </w:rPr>
        <w:t xml:space="preserve"> Matejki 22/26</w:t>
      </w:r>
      <w:r w:rsidRPr="006328A8">
        <w:rPr>
          <w:bCs/>
          <w:sz w:val="22"/>
          <w:szCs w:val="22"/>
        </w:rPr>
        <w:t xml:space="preserve"> w Łodzi, zgodnie z dokumentacją projektową stanowiącą Załącznik nr </w:t>
      </w:r>
      <w:r>
        <w:rPr>
          <w:bCs/>
          <w:sz w:val="22"/>
          <w:szCs w:val="22"/>
        </w:rPr>
        <w:t>9</w:t>
      </w:r>
      <w:r w:rsidRPr="006328A8">
        <w:rPr>
          <w:bCs/>
          <w:sz w:val="22"/>
          <w:szCs w:val="22"/>
        </w:rPr>
        <w:t xml:space="preserve"> do SIWZ oraz przedmiarami robót stanowiącym</w:t>
      </w:r>
      <w:r>
        <w:rPr>
          <w:bCs/>
          <w:sz w:val="22"/>
          <w:szCs w:val="22"/>
        </w:rPr>
        <w:t>i</w:t>
      </w:r>
      <w:r w:rsidRPr="00045438">
        <w:rPr>
          <w:bCs/>
          <w:sz w:val="22"/>
          <w:szCs w:val="22"/>
        </w:rPr>
        <w:t xml:space="preserve"> Załącznik nr 1</w:t>
      </w:r>
      <w:r>
        <w:rPr>
          <w:bCs/>
          <w:sz w:val="22"/>
          <w:szCs w:val="22"/>
        </w:rPr>
        <w:t>0</w:t>
      </w:r>
      <w:r w:rsidRPr="00045438">
        <w:rPr>
          <w:bCs/>
          <w:sz w:val="22"/>
          <w:szCs w:val="22"/>
        </w:rPr>
        <w:t xml:space="preserve"> do SIWZ.</w:t>
      </w:r>
    </w:p>
    <w:p w14:paraId="56CEAFAF" w14:textId="77777777" w:rsidR="0074160E" w:rsidRPr="00045438" w:rsidRDefault="0074160E" w:rsidP="0074160E">
      <w:pPr>
        <w:spacing w:line="276" w:lineRule="auto"/>
        <w:jc w:val="both"/>
        <w:rPr>
          <w:bCs/>
          <w:sz w:val="22"/>
          <w:szCs w:val="22"/>
        </w:rPr>
      </w:pPr>
    </w:p>
    <w:p w14:paraId="5236A942" w14:textId="77777777" w:rsidR="0074160E" w:rsidRDefault="0074160E" w:rsidP="0074160E">
      <w:pPr>
        <w:suppressAutoHyphens w:val="0"/>
        <w:autoSpaceDE w:val="0"/>
        <w:autoSpaceDN w:val="0"/>
        <w:adjustRightInd w:val="0"/>
        <w:jc w:val="both"/>
        <w:rPr>
          <w:color w:val="000000"/>
          <w:sz w:val="22"/>
          <w:szCs w:val="22"/>
          <w:lang w:eastAsia="pl-PL"/>
        </w:rPr>
      </w:pPr>
      <w:r w:rsidRPr="006328A8">
        <w:rPr>
          <w:color w:val="000000"/>
          <w:sz w:val="22"/>
          <w:szCs w:val="22"/>
          <w:lang w:eastAsia="pl-PL"/>
        </w:rPr>
        <w:t xml:space="preserve">Obiekt jest </w:t>
      </w:r>
      <w:r>
        <w:rPr>
          <w:color w:val="000000"/>
          <w:sz w:val="22"/>
          <w:szCs w:val="22"/>
          <w:lang w:eastAsia="pl-PL"/>
        </w:rPr>
        <w:t xml:space="preserve">5-cio </w:t>
      </w:r>
      <w:r w:rsidRPr="006328A8">
        <w:rPr>
          <w:color w:val="000000"/>
          <w:sz w:val="22"/>
          <w:szCs w:val="22"/>
          <w:lang w:eastAsia="pl-PL"/>
        </w:rPr>
        <w:t xml:space="preserve">kondygnacyjnym,  podpiwniczonym budynkiem przeznaczonym do </w:t>
      </w:r>
      <w:r>
        <w:rPr>
          <w:color w:val="000000"/>
          <w:sz w:val="22"/>
          <w:szCs w:val="22"/>
          <w:lang w:eastAsia="pl-PL"/>
        </w:rPr>
        <w:t>celów dydaktycznych dla studentów Uniwersytetu Łódzkiego. Budynek został  wybudowany w latach  1999 -2002r .</w:t>
      </w:r>
      <w:r w:rsidRPr="006328A8">
        <w:rPr>
          <w:color w:val="000000"/>
          <w:sz w:val="22"/>
          <w:szCs w:val="22"/>
          <w:lang w:eastAsia="pl-PL"/>
        </w:rPr>
        <w:t xml:space="preserve"> Budynek został wykonany w </w:t>
      </w:r>
      <w:r>
        <w:rPr>
          <w:color w:val="000000"/>
          <w:sz w:val="22"/>
          <w:szCs w:val="22"/>
          <w:lang w:eastAsia="pl-PL"/>
        </w:rPr>
        <w:t>konstrukcji żelbetowej.</w:t>
      </w:r>
    </w:p>
    <w:p w14:paraId="16083D45" w14:textId="77777777" w:rsidR="0074160E" w:rsidRDefault="0074160E" w:rsidP="0074160E">
      <w:pPr>
        <w:suppressAutoHyphens w:val="0"/>
        <w:autoSpaceDE w:val="0"/>
        <w:autoSpaceDN w:val="0"/>
        <w:adjustRightInd w:val="0"/>
        <w:jc w:val="both"/>
        <w:rPr>
          <w:color w:val="000000"/>
          <w:sz w:val="22"/>
          <w:szCs w:val="22"/>
          <w:lang w:eastAsia="pl-PL"/>
        </w:rPr>
      </w:pPr>
      <w:r>
        <w:rPr>
          <w:color w:val="000000"/>
          <w:sz w:val="22"/>
          <w:szCs w:val="22"/>
          <w:lang w:eastAsia="pl-PL"/>
        </w:rPr>
        <w:t>Warstwy stanowiące pokrycie dachu żelbetowego nad ostatnią kondygnacją zgodnie z załączonym przekrojem:</w:t>
      </w:r>
    </w:p>
    <w:p w14:paraId="55232FF2" w14:textId="77777777" w:rsidR="0074160E" w:rsidRDefault="0074160E" w:rsidP="0074160E">
      <w:pPr>
        <w:pStyle w:val="Akapitzlist"/>
        <w:numPr>
          <w:ilvl w:val="0"/>
          <w:numId w:val="51"/>
        </w:numPr>
        <w:suppressAutoHyphens w:val="0"/>
        <w:autoSpaceDE w:val="0"/>
        <w:autoSpaceDN w:val="0"/>
        <w:adjustRightInd w:val="0"/>
        <w:jc w:val="both"/>
        <w:rPr>
          <w:rFonts w:ascii="Times New Roman" w:hAnsi="Times New Roman" w:cs="Times New Roman"/>
          <w:color w:val="000000"/>
          <w:lang w:eastAsia="pl-PL"/>
        </w:rPr>
      </w:pPr>
      <w:r w:rsidRPr="008926FE">
        <w:rPr>
          <w:rFonts w:ascii="Times New Roman" w:hAnsi="Times New Roman" w:cs="Times New Roman"/>
          <w:color w:val="000000"/>
          <w:lang w:eastAsia="pl-PL"/>
        </w:rPr>
        <w:t xml:space="preserve">Papa nawierzchniowa </w:t>
      </w:r>
      <w:r>
        <w:rPr>
          <w:rFonts w:ascii="Times New Roman" w:hAnsi="Times New Roman" w:cs="Times New Roman"/>
          <w:color w:val="000000"/>
          <w:lang w:eastAsia="pl-PL"/>
        </w:rPr>
        <w:t>termozgrzewalna VEDATEC PYE PV 200 S5</w:t>
      </w:r>
    </w:p>
    <w:p w14:paraId="41F33360"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lastRenderedPageBreak/>
        <w:t>Papa podkładowa samoprzylepna VEDATOP SU</w:t>
      </w:r>
    </w:p>
    <w:p w14:paraId="2A06C943" w14:textId="77777777" w:rsidR="0074160E" w:rsidRPr="008926F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Styropian 20 cm o gęstości 20 kg/m</w:t>
      </w:r>
      <w:r>
        <w:rPr>
          <w:rFonts w:ascii="Times New Roman" w:hAnsi="Times New Roman" w:cs="Times New Roman"/>
          <w:color w:val="000000"/>
          <w:vertAlign w:val="superscript"/>
          <w:lang w:eastAsia="pl-PL"/>
        </w:rPr>
        <w:t>3</w:t>
      </w:r>
    </w:p>
    <w:p w14:paraId="6163CB95"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Klej elastomer bitumiczny VEDATEX</w:t>
      </w:r>
    </w:p>
    <w:p w14:paraId="4C85EE77"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Środek gruntujący EMULIT BV  EXTRA</w:t>
      </w:r>
    </w:p>
    <w:p w14:paraId="491A352E"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 xml:space="preserve">Warstwa spadkowa jastrych cementowy gr. min. 3 </w:t>
      </w:r>
    </w:p>
    <w:p w14:paraId="0D76F969"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proofErr w:type="spellStart"/>
      <w:r>
        <w:rPr>
          <w:rFonts w:ascii="Times New Roman" w:hAnsi="Times New Roman" w:cs="Times New Roman"/>
          <w:color w:val="000000"/>
          <w:lang w:eastAsia="pl-PL"/>
        </w:rPr>
        <w:t>Paroizolacja</w:t>
      </w:r>
      <w:proofErr w:type="spellEnd"/>
      <w:r>
        <w:rPr>
          <w:rFonts w:ascii="Times New Roman" w:hAnsi="Times New Roman" w:cs="Times New Roman"/>
          <w:color w:val="000000"/>
          <w:lang w:eastAsia="pl-PL"/>
        </w:rPr>
        <w:t xml:space="preserve"> – folia PE</w:t>
      </w:r>
    </w:p>
    <w:p w14:paraId="284AE080" w14:textId="77777777" w:rsidR="0074160E" w:rsidRDefault="0074160E" w:rsidP="0074160E">
      <w:pPr>
        <w:pStyle w:val="Akapitzlist"/>
        <w:numPr>
          <w:ilvl w:val="0"/>
          <w:numId w:val="51"/>
        </w:numPr>
        <w:suppressAutoHyphens w:val="0"/>
        <w:autoSpaceDE w:val="0"/>
        <w:autoSpaceDN w:val="0"/>
        <w:adjustRightInd w:val="0"/>
        <w:spacing w:after="0"/>
        <w:jc w:val="both"/>
        <w:rPr>
          <w:rFonts w:ascii="Times New Roman" w:hAnsi="Times New Roman" w:cs="Times New Roman"/>
          <w:color w:val="000000"/>
          <w:lang w:eastAsia="pl-PL"/>
        </w:rPr>
      </w:pPr>
      <w:r>
        <w:rPr>
          <w:rFonts w:ascii="Times New Roman" w:hAnsi="Times New Roman" w:cs="Times New Roman"/>
          <w:color w:val="000000"/>
          <w:lang w:eastAsia="pl-PL"/>
        </w:rPr>
        <w:t>Strop żelbetowy</w:t>
      </w:r>
    </w:p>
    <w:p w14:paraId="5B93608C" w14:textId="77777777" w:rsidR="0074160E" w:rsidRDefault="0074160E" w:rsidP="0074160E">
      <w:pPr>
        <w:suppressAutoHyphens w:val="0"/>
        <w:autoSpaceDE w:val="0"/>
        <w:autoSpaceDN w:val="0"/>
        <w:adjustRightInd w:val="0"/>
        <w:jc w:val="both"/>
        <w:rPr>
          <w:color w:val="000000"/>
          <w:lang w:eastAsia="pl-PL"/>
        </w:rPr>
      </w:pPr>
      <w:r>
        <w:rPr>
          <w:color w:val="000000"/>
          <w:lang w:eastAsia="pl-PL"/>
        </w:rPr>
        <w:t>Po długim okresie użytkowania pokrycie znajduje się w niezadawalającym stanie technicznym. Stwierdzono:</w:t>
      </w:r>
    </w:p>
    <w:p w14:paraId="3FEBB0BA" w14:textId="77777777" w:rsidR="0074160E" w:rsidRDefault="0074160E" w:rsidP="0074160E">
      <w:pPr>
        <w:numPr>
          <w:ilvl w:val="0"/>
          <w:numId w:val="52"/>
        </w:numPr>
        <w:suppressAutoHyphens w:val="0"/>
        <w:jc w:val="both"/>
      </w:pPr>
      <w:r>
        <w:t>Nieszczelności pokrycia papowego przy elementach przechodzących przez dach;</w:t>
      </w:r>
    </w:p>
    <w:p w14:paraId="4FE7AF8E" w14:textId="77777777" w:rsidR="0074160E" w:rsidRDefault="0074160E" w:rsidP="0074160E">
      <w:pPr>
        <w:numPr>
          <w:ilvl w:val="0"/>
          <w:numId w:val="52"/>
        </w:numPr>
        <w:suppressAutoHyphens w:val="0"/>
        <w:jc w:val="both"/>
      </w:pPr>
      <w:r>
        <w:t>Odspojenia i liczne dziury papy na attyce;</w:t>
      </w:r>
    </w:p>
    <w:p w14:paraId="0646A837" w14:textId="77777777" w:rsidR="0074160E" w:rsidRDefault="0074160E" w:rsidP="0074160E">
      <w:pPr>
        <w:numPr>
          <w:ilvl w:val="0"/>
          <w:numId w:val="52"/>
        </w:numPr>
        <w:suppressAutoHyphens w:val="0"/>
        <w:jc w:val="both"/>
      </w:pPr>
      <w:r>
        <w:t>Rozszczelnienia papy powodujące dostawanie się wody pod papę, oraz pofalowanie powierzchni  papy;</w:t>
      </w:r>
    </w:p>
    <w:p w14:paraId="5FB00059" w14:textId="77777777" w:rsidR="0074160E" w:rsidRDefault="0074160E" w:rsidP="0074160E">
      <w:pPr>
        <w:numPr>
          <w:ilvl w:val="0"/>
          <w:numId w:val="52"/>
        </w:numPr>
        <w:suppressAutoHyphens w:val="0"/>
        <w:jc w:val="both"/>
      </w:pPr>
      <w:r>
        <w:t>Odspojenia pokrycia nóżek wentylatorów i konstrukcji wsporczych pod urządzenia;</w:t>
      </w:r>
    </w:p>
    <w:p w14:paraId="7E0A4346" w14:textId="77777777" w:rsidR="0074160E" w:rsidRDefault="0074160E" w:rsidP="0074160E">
      <w:pPr>
        <w:numPr>
          <w:ilvl w:val="0"/>
          <w:numId w:val="52"/>
        </w:numPr>
        <w:suppressAutoHyphens w:val="0"/>
        <w:jc w:val="both"/>
      </w:pPr>
      <w:r>
        <w:t>Nieszczelności obróbek na kominach;</w:t>
      </w:r>
    </w:p>
    <w:p w14:paraId="6AC3D8AD" w14:textId="77777777" w:rsidR="0074160E" w:rsidRDefault="0074160E" w:rsidP="0074160E">
      <w:pPr>
        <w:numPr>
          <w:ilvl w:val="0"/>
          <w:numId w:val="52"/>
        </w:numPr>
        <w:suppressAutoHyphens w:val="0"/>
        <w:jc w:val="both"/>
      </w:pPr>
      <w:r>
        <w:t>Nieszczelności pokrycia papy na połaci dachu;</w:t>
      </w:r>
    </w:p>
    <w:p w14:paraId="765C559D" w14:textId="77777777" w:rsidR="0074160E" w:rsidRDefault="0074160E" w:rsidP="0074160E">
      <w:pPr>
        <w:numPr>
          <w:ilvl w:val="0"/>
          <w:numId w:val="52"/>
        </w:numPr>
        <w:suppressAutoHyphens w:val="0"/>
        <w:jc w:val="both"/>
      </w:pPr>
      <w:r>
        <w:t>Brak obróbek pionowych na ścianach budynku nad dachem.</w:t>
      </w:r>
    </w:p>
    <w:p w14:paraId="4F4D5009" w14:textId="77777777" w:rsidR="0074160E" w:rsidRDefault="0074160E" w:rsidP="0074160E">
      <w:pPr>
        <w:numPr>
          <w:ilvl w:val="0"/>
          <w:numId w:val="52"/>
        </w:numPr>
        <w:suppressAutoHyphens w:val="0"/>
        <w:jc w:val="both"/>
      </w:pPr>
      <w:r>
        <w:t>Zapadnięta miejscowo papa  - miejsca gromadzenia się wody;</w:t>
      </w:r>
    </w:p>
    <w:p w14:paraId="6404479A" w14:textId="77777777" w:rsidR="0074160E" w:rsidRDefault="0074160E" w:rsidP="0074160E">
      <w:pPr>
        <w:numPr>
          <w:ilvl w:val="0"/>
          <w:numId w:val="52"/>
        </w:numPr>
        <w:suppressAutoHyphens w:val="0"/>
        <w:jc w:val="both"/>
      </w:pPr>
      <w:r>
        <w:t>Degradacja papy – liczne spękania papy i miejsca bez posypki;</w:t>
      </w:r>
    </w:p>
    <w:p w14:paraId="133BD316" w14:textId="77777777" w:rsidR="0074160E" w:rsidRDefault="0074160E" w:rsidP="0074160E">
      <w:pPr>
        <w:numPr>
          <w:ilvl w:val="0"/>
          <w:numId w:val="52"/>
        </w:numPr>
        <w:suppressAutoHyphens w:val="0"/>
        <w:jc w:val="both"/>
      </w:pPr>
      <w:r>
        <w:t>Nieszczelności w blaszanej obudowie dachowych  kanałów wentylacyjnych powodujące przecieki wody do wnętrza budynku.</w:t>
      </w:r>
    </w:p>
    <w:p w14:paraId="791DBB4B" w14:textId="77777777" w:rsidR="0074160E" w:rsidRPr="007A2C00" w:rsidRDefault="0074160E" w:rsidP="0074160E">
      <w:pPr>
        <w:suppressAutoHyphens w:val="0"/>
        <w:autoSpaceDE w:val="0"/>
        <w:autoSpaceDN w:val="0"/>
        <w:adjustRightInd w:val="0"/>
        <w:jc w:val="both"/>
        <w:rPr>
          <w:color w:val="000000"/>
          <w:lang w:eastAsia="pl-PL"/>
        </w:rPr>
      </w:pPr>
    </w:p>
    <w:p w14:paraId="04A73751" w14:textId="77777777" w:rsidR="0074160E" w:rsidRDefault="0074160E" w:rsidP="0074160E">
      <w:pPr>
        <w:suppressAutoHyphens w:val="0"/>
        <w:autoSpaceDE w:val="0"/>
        <w:autoSpaceDN w:val="0"/>
        <w:adjustRightInd w:val="0"/>
        <w:jc w:val="both"/>
        <w:rPr>
          <w:sz w:val="22"/>
          <w:szCs w:val="22"/>
        </w:rPr>
      </w:pPr>
      <w:r>
        <w:rPr>
          <w:sz w:val="22"/>
          <w:szCs w:val="22"/>
        </w:rPr>
        <w:t>W związku z powyższym należy wykonać remont pokrycia dachowego w zakresie:</w:t>
      </w:r>
    </w:p>
    <w:p w14:paraId="1E01D6B3"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sidRPr="00987757">
        <w:rPr>
          <w:rFonts w:ascii="Times New Roman" w:hAnsi="Times New Roman" w:cs="Times New Roman"/>
        </w:rPr>
        <w:t xml:space="preserve">Naprawa </w:t>
      </w:r>
      <w:r>
        <w:rPr>
          <w:rFonts w:ascii="Times New Roman" w:hAnsi="Times New Roman" w:cs="Times New Roman"/>
        </w:rPr>
        <w:t xml:space="preserve">pokryć dachowych papą termozgrzewalną  -  </w:t>
      </w:r>
      <w:r w:rsidRPr="00987757">
        <w:rPr>
          <w:rFonts w:ascii="Times New Roman" w:hAnsi="Times New Roman" w:cs="Times New Roman"/>
        </w:rPr>
        <w:t xml:space="preserve"> </w:t>
      </w:r>
      <w:r>
        <w:rPr>
          <w:rFonts w:ascii="Times New Roman" w:hAnsi="Times New Roman" w:cs="Times New Roman"/>
        </w:rPr>
        <w:t>jednokrotne pokrycie papą wierzchniego krycia o parametrach zgodnych z zał. nr 6 do SIWZ;</w:t>
      </w:r>
    </w:p>
    <w:p w14:paraId="47965450"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Naprawa </w:t>
      </w:r>
      <w:proofErr w:type="spellStart"/>
      <w:r>
        <w:rPr>
          <w:rFonts w:ascii="Times New Roman" w:hAnsi="Times New Roman" w:cs="Times New Roman"/>
        </w:rPr>
        <w:t>ogniomurów</w:t>
      </w:r>
      <w:proofErr w:type="spellEnd"/>
      <w:r>
        <w:rPr>
          <w:rFonts w:ascii="Times New Roman" w:hAnsi="Times New Roman" w:cs="Times New Roman"/>
        </w:rPr>
        <w:t xml:space="preserve">  - odcięcie wewnętrznego </w:t>
      </w:r>
      <w:proofErr w:type="spellStart"/>
      <w:r>
        <w:rPr>
          <w:rFonts w:ascii="Times New Roman" w:hAnsi="Times New Roman" w:cs="Times New Roman"/>
        </w:rPr>
        <w:t>kapinosa</w:t>
      </w:r>
      <w:proofErr w:type="spellEnd"/>
      <w:r>
        <w:rPr>
          <w:rFonts w:ascii="Times New Roman" w:hAnsi="Times New Roman" w:cs="Times New Roman"/>
        </w:rPr>
        <w:t xml:space="preserve"> czapki </w:t>
      </w:r>
      <w:proofErr w:type="spellStart"/>
      <w:r>
        <w:rPr>
          <w:rFonts w:ascii="Times New Roman" w:hAnsi="Times New Roman" w:cs="Times New Roman"/>
        </w:rPr>
        <w:t>ogniomurów</w:t>
      </w:r>
      <w:proofErr w:type="spellEnd"/>
      <w:r>
        <w:rPr>
          <w:rFonts w:ascii="Times New Roman" w:hAnsi="Times New Roman" w:cs="Times New Roman"/>
        </w:rPr>
        <w:t>, zaklepanie rąbków stojących , wymiana mocowania czapek farmerów na wkręty;</w:t>
      </w:r>
    </w:p>
    <w:p w14:paraId="6D2D5F3F"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Obróbki z papy podkładowej i papy wierzchniego krycia  </w:t>
      </w:r>
      <w:proofErr w:type="spellStart"/>
      <w:r>
        <w:rPr>
          <w:rFonts w:ascii="Times New Roman" w:hAnsi="Times New Roman" w:cs="Times New Roman"/>
        </w:rPr>
        <w:t>ogniomurów</w:t>
      </w:r>
      <w:proofErr w:type="spellEnd"/>
      <w:r>
        <w:rPr>
          <w:rFonts w:ascii="Times New Roman" w:hAnsi="Times New Roman" w:cs="Times New Roman"/>
        </w:rPr>
        <w:t>, kominów i ścian;</w:t>
      </w:r>
    </w:p>
    <w:p w14:paraId="00ABDA18"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Likwidacja zastoin wody obróbkami z papy podkładowej;</w:t>
      </w:r>
    </w:p>
    <w:p w14:paraId="5BDA74E7"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Wymiana wszystkich kołnierzy wpustów dachowych, podciśnieniowych  </w:t>
      </w:r>
      <w:proofErr w:type="spellStart"/>
      <w:r>
        <w:rPr>
          <w:rFonts w:ascii="Times New Roman" w:hAnsi="Times New Roman" w:cs="Times New Roman"/>
        </w:rPr>
        <w:t>Geberit</w:t>
      </w:r>
      <w:proofErr w:type="spellEnd"/>
      <w:r>
        <w:rPr>
          <w:rFonts w:ascii="Times New Roman" w:hAnsi="Times New Roman" w:cs="Times New Roman"/>
        </w:rPr>
        <w:t>;</w:t>
      </w:r>
    </w:p>
    <w:p w14:paraId="66C3A5DF"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Wywinięcie obróbki z papy na ściany i kominy oraz  zamocowanie listwą dociskową;</w:t>
      </w:r>
    </w:p>
    <w:p w14:paraId="7ABF4D26"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Uszczelnienie przebić dachowych  - nogi klimatyzatorów, wsporniki instalacji odgromowej;</w:t>
      </w:r>
    </w:p>
    <w:p w14:paraId="17FFB5A6" w14:textId="77777777" w:rsidR="0074160E"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Naprawa instalacji odgromowej;</w:t>
      </w:r>
    </w:p>
    <w:p w14:paraId="47E86B1C" w14:textId="77777777" w:rsidR="0074160E" w:rsidRPr="00987757" w:rsidRDefault="0074160E" w:rsidP="0074160E">
      <w:pPr>
        <w:pStyle w:val="Akapitzlist"/>
        <w:numPr>
          <w:ilvl w:val="0"/>
          <w:numId w:val="53"/>
        </w:numPr>
        <w:suppressAutoHyphens w:val="0"/>
        <w:autoSpaceDE w:val="0"/>
        <w:autoSpaceDN w:val="0"/>
        <w:adjustRightInd w:val="0"/>
        <w:spacing w:after="0"/>
        <w:jc w:val="both"/>
        <w:rPr>
          <w:rFonts w:ascii="Times New Roman" w:hAnsi="Times New Roman" w:cs="Times New Roman"/>
        </w:rPr>
      </w:pPr>
      <w:r>
        <w:rPr>
          <w:rFonts w:ascii="Times New Roman" w:hAnsi="Times New Roman" w:cs="Times New Roman"/>
        </w:rPr>
        <w:t>Oklejenie papą nieszczelnych, blaszanych boków  dachowych kanałów wentylacyjnych;</w:t>
      </w:r>
    </w:p>
    <w:p w14:paraId="3A61E7CA" w14:textId="77777777" w:rsidR="0074160E" w:rsidRDefault="0074160E" w:rsidP="0074160E">
      <w:pPr>
        <w:pStyle w:val="Tekstpodstawowy21"/>
        <w:spacing w:line="276" w:lineRule="auto"/>
        <w:rPr>
          <w:sz w:val="22"/>
          <w:szCs w:val="22"/>
        </w:rPr>
      </w:pPr>
      <w:r w:rsidRPr="00A46D6C">
        <w:rPr>
          <w:sz w:val="22"/>
          <w:szCs w:val="22"/>
        </w:rPr>
        <w:t>Dokumentacj</w:t>
      </w:r>
      <w:r>
        <w:rPr>
          <w:sz w:val="22"/>
          <w:szCs w:val="22"/>
        </w:rPr>
        <w:t>a</w:t>
      </w:r>
      <w:r w:rsidRPr="00A46D6C">
        <w:rPr>
          <w:sz w:val="22"/>
          <w:szCs w:val="22"/>
        </w:rPr>
        <w:t xml:space="preserve"> projektow</w:t>
      </w:r>
      <w:r>
        <w:rPr>
          <w:sz w:val="22"/>
          <w:szCs w:val="22"/>
        </w:rPr>
        <w:t xml:space="preserve">a zawierająca: </w:t>
      </w:r>
    </w:p>
    <w:p w14:paraId="59060952" w14:textId="77777777" w:rsidR="0074160E" w:rsidRPr="00D06A3F" w:rsidRDefault="0074160E" w:rsidP="0074160E">
      <w:pPr>
        <w:pStyle w:val="Tekstpodstawowy21"/>
        <w:numPr>
          <w:ilvl w:val="0"/>
          <w:numId w:val="50"/>
        </w:numPr>
        <w:spacing w:line="276" w:lineRule="auto"/>
        <w:rPr>
          <w:rFonts w:eastAsia="Calibri"/>
          <w:sz w:val="22"/>
          <w:szCs w:val="22"/>
        </w:rPr>
      </w:pPr>
      <w:proofErr w:type="spellStart"/>
      <w:r>
        <w:rPr>
          <w:sz w:val="22"/>
          <w:szCs w:val="22"/>
        </w:rPr>
        <w:t>scan</w:t>
      </w:r>
      <w:proofErr w:type="spellEnd"/>
      <w:r>
        <w:rPr>
          <w:sz w:val="22"/>
          <w:szCs w:val="22"/>
        </w:rPr>
        <w:t xml:space="preserve"> rzutu dachu budynku Wydziału Zarządzania;</w:t>
      </w:r>
    </w:p>
    <w:p w14:paraId="57A07FEE" w14:textId="77777777" w:rsidR="0074160E" w:rsidRPr="00D06A3F" w:rsidRDefault="0074160E" w:rsidP="0074160E">
      <w:pPr>
        <w:pStyle w:val="Tekstpodstawowy21"/>
        <w:numPr>
          <w:ilvl w:val="0"/>
          <w:numId w:val="50"/>
        </w:numPr>
        <w:spacing w:line="276" w:lineRule="auto"/>
        <w:rPr>
          <w:rFonts w:eastAsia="Calibri"/>
          <w:sz w:val="22"/>
          <w:szCs w:val="22"/>
        </w:rPr>
      </w:pPr>
      <w:proofErr w:type="spellStart"/>
      <w:r>
        <w:rPr>
          <w:sz w:val="22"/>
          <w:szCs w:val="22"/>
        </w:rPr>
        <w:t>scan</w:t>
      </w:r>
      <w:proofErr w:type="spellEnd"/>
      <w:r>
        <w:rPr>
          <w:sz w:val="22"/>
          <w:szCs w:val="22"/>
        </w:rPr>
        <w:t xml:space="preserve"> przekroju budynku;</w:t>
      </w:r>
    </w:p>
    <w:p w14:paraId="4358B1F1" w14:textId="77777777" w:rsidR="0074160E" w:rsidRPr="00D06A3F" w:rsidRDefault="0074160E" w:rsidP="0074160E">
      <w:pPr>
        <w:pStyle w:val="Tekstpodstawowy21"/>
        <w:numPr>
          <w:ilvl w:val="0"/>
          <w:numId w:val="50"/>
        </w:numPr>
        <w:spacing w:line="276" w:lineRule="auto"/>
        <w:rPr>
          <w:rFonts w:eastAsia="Calibri"/>
          <w:sz w:val="22"/>
          <w:szCs w:val="22"/>
        </w:rPr>
      </w:pPr>
      <w:r>
        <w:rPr>
          <w:sz w:val="22"/>
          <w:szCs w:val="22"/>
        </w:rPr>
        <w:t>rysunek dachu z podziałem na wydzielone 3 części dachu przeznaczone do remontu</w:t>
      </w:r>
      <w:r w:rsidRPr="00A46D6C">
        <w:rPr>
          <w:sz w:val="22"/>
          <w:szCs w:val="22"/>
        </w:rPr>
        <w:t>,</w:t>
      </w:r>
    </w:p>
    <w:p w14:paraId="3CAF3448" w14:textId="77777777" w:rsidR="0074160E" w:rsidRPr="00D06A3F" w:rsidRDefault="0074160E" w:rsidP="0074160E">
      <w:pPr>
        <w:pStyle w:val="Tekstpodstawowy21"/>
        <w:numPr>
          <w:ilvl w:val="0"/>
          <w:numId w:val="50"/>
        </w:numPr>
        <w:spacing w:line="276" w:lineRule="auto"/>
        <w:rPr>
          <w:rFonts w:eastAsia="Calibri"/>
          <w:sz w:val="22"/>
          <w:szCs w:val="22"/>
        </w:rPr>
      </w:pPr>
      <w:r>
        <w:rPr>
          <w:rFonts w:eastAsia="Calibri"/>
          <w:sz w:val="22"/>
          <w:szCs w:val="22"/>
        </w:rPr>
        <w:t>tabela z wymaganymi parametrami papy wierzchniego krycia;</w:t>
      </w:r>
    </w:p>
    <w:p w14:paraId="28757DCF" w14:textId="77777777" w:rsidR="0074160E" w:rsidRDefault="0074160E" w:rsidP="0074160E">
      <w:pPr>
        <w:pStyle w:val="Tekstpodstawowy21"/>
        <w:spacing w:line="276" w:lineRule="auto"/>
        <w:rPr>
          <w:rFonts w:eastAsia="Calibri"/>
          <w:sz w:val="22"/>
          <w:szCs w:val="22"/>
        </w:rPr>
      </w:pPr>
      <w:r w:rsidRPr="00A46D6C">
        <w:rPr>
          <w:sz w:val="22"/>
          <w:szCs w:val="22"/>
        </w:rPr>
        <w:t>stanowi</w:t>
      </w:r>
      <w:r>
        <w:rPr>
          <w:sz w:val="22"/>
          <w:szCs w:val="22"/>
        </w:rPr>
        <w:t xml:space="preserve"> </w:t>
      </w:r>
      <w:r w:rsidRPr="00A46D6C">
        <w:rPr>
          <w:sz w:val="22"/>
          <w:szCs w:val="22"/>
        </w:rPr>
        <w:t xml:space="preserve"> </w:t>
      </w:r>
      <w:r w:rsidRPr="00A46D6C">
        <w:rPr>
          <w:b/>
          <w:i/>
          <w:sz w:val="22"/>
          <w:szCs w:val="22"/>
        </w:rPr>
        <w:t xml:space="preserve">Załącznik nr </w:t>
      </w:r>
      <w:r>
        <w:rPr>
          <w:b/>
          <w:i/>
          <w:sz w:val="22"/>
          <w:szCs w:val="22"/>
        </w:rPr>
        <w:t>9</w:t>
      </w:r>
      <w:r w:rsidRPr="00A46D6C">
        <w:rPr>
          <w:b/>
          <w:i/>
          <w:sz w:val="22"/>
          <w:szCs w:val="22"/>
        </w:rPr>
        <w:t xml:space="preserve"> do SIWZ </w:t>
      </w:r>
      <w:r w:rsidRPr="00A46D6C">
        <w:rPr>
          <w:sz w:val="22"/>
          <w:szCs w:val="22"/>
        </w:rPr>
        <w:t xml:space="preserve">– do pobrania w wersji </w:t>
      </w:r>
      <w:r w:rsidRPr="00B3713A">
        <w:rPr>
          <w:sz w:val="22"/>
          <w:szCs w:val="22"/>
        </w:rPr>
        <w:t xml:space="preserve">elektronicznej z Platformy </w:t>
      </w:r>
      <w:r w:rsidRPr="00B3713A">
        <w:rPr>
          <w:rFonts w:eastAsia="Calibri"/>
          <w:sz w:val="22"/>
          <w:szCs w:val="22"/>
        </w:rPr>
        <w:t>dostępnej pod adresem https://platformazakupowa.pl/pn/uni.lodz</w:t>
      </w:r>
    </w:p>
    <w:p w14:paraId="6E0EE45E" w14:textId="77777777" w:rsidR="00B82E06" w:rsidRPr="00F93F0C" w:rsidRDefault="00B82E06" w:rsidP="00F93F0C">
      <w:pPr>
        <w:pStyle w:val="Tekstpodstawowy21"/>
        <w:spacing w:line="276" w:lineRule="auto"/>
        <w:rPr>
          <w:sz w:val="22"/>
          <w:szCs w:val="22"/>
        </w:rPr>
      </w:pPr>
    </w:p>
    <w:p w14:paraId="0255DF40" w14:textId="77777777" w:rsidR="00BE0CD9" w:rsidRPr="00A46D6C"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rPr>
        <w:t>III.1</w:t>
      </w:r>
      <w:r w:rsidR="00D665C7" w:rsidRPr="00A46D6C">
        <w:rPr>
          <w:rFonts w:ascii="Times New Roman" w:hAnsi="Times New Roman" w:cs="Times New Roman"/>
          <w:b/>
          <w:bCs/>
          <w:iCs/>
          <w:kern w:val="1"/>
          <w:sz w:val="22"/>
          <w:szCs w:val="22"/>
        </w:rPr>
        <w:t xml:space="preserve"> </w:t>
      </w:r>
      <w:r w:rsidR="00BE0CD9" w:rsidRPr="00A46D6C">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A46D6C">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A46D6C">
        <w:rPr>
          <w:rFonts w:ascii="Times New Roman" w:hAnsi="Times New Roman" w:cs="Times New Roman"/>
          <w:b/>
          <w:bCs/>
          <w:iCs/>
          <w:kern w:val="1"/>
          <w:sz w:val="22"/>
          <w:szCs w:val="22"/>
        </w:rPr>
        <w:t xml:space="preserve">Zamawiający dopuszcza rozwiązania równoważne </w:t>
      </w:r>
      <w:r w:rsidR="00BE0CD9" w:rsidRPr="00A46D6C">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A46D6C">
        <w:rPr>
          <w:rFonts w:ascii="Times New Roman" w:hAnsi="Times New Roman" w:cs="Times New Roman"/>
          <w:bCs/>
          <w:iCs/>
          <w:kern w:val="1"/>
          <w:sz w:val="22"/>
          <w:szCs w:val="22"/>
          <w:u w:val="single"/>
        </w:rPr>
        <w:t>,,lub  równoważne”</w:t>
      </w:r>
      <w:r w:rsidR="00BE0CD9" w:rsidRPr="00A46D6C">
        <w:rPr>
          <w:rFonts w:ascii="Times New Roman" w:hAnsi="Times New Roman" w:cs="Times New Roman"/>
          <w:bCs/>
          <w:iCs/>
          <w:kern w:val="1"/>
          <w:sz w:val="22"/>
          <w:szCs w:val="22"/>
        </w:rPr>
        <w:t xml:space="preserve">. </w:t>
      </w:r>
    </w:p>
    <w:p w14:paraId="3362482F" w14:textId="77777777" w:rsidR="00BE0CD9" w:rsidRPr="00A46D6C" w:rsidRDefault="00BE0CD9" w:rsidP="00BE0CD9">
      <w:pPr>
        <w:pStyle w:val="Tekstpodstawowy21"/>
        <w:spacing w:line="276" w:lineRule="auto"/>
        <w:rPr>
          <w:bCs/>
          <w:iCs/>
          <w:kern w:val="1"/>
          <w:sz w:val="22"/>
          <w:szCs w:val="22"/>
          <w:u w:val="single"/>
        </w:rPr>
      </w:pPr>
    </w:p>
    <w:p w14:paraId="5C77F3D0" w14:textId="77777777" w:rsidR="00BE0CD9" w:rsidRPr="00A46D6C" w:rsidRDefault="00BE0CD9" w:rsidP="00BE0CD9">
      <w:pPr>
        <w:pStyle w:val="Tekstpodstawowy21"/>
        <w:spacing w:line="276" w:lineRule="auto"/>
        <w:ind w:left="567"/>
        <w:rPr>
          <w:bCs/>
          <w:iCs/>
          <w:kern w:val="1"/>
          <w:sz w:val="22"/>
          <w:szCs w:val="22"/>
        </w:rPr>
      </w:pPr>
      <w:r w:rsidRPr="00A46D6C">
        <w:rPr>
          <w:b/>
          <w:bCs/>
          <w:iCs/>
          <w:kern w:val="1"/>
          <w:sz w:val="22"/>
          <w:szCs w:val="22"/>
        </w:rPr>
        <w:lastRenderedPageBreak/>
        <w:t>Wskazując  w dokumentach  opisujących przedmiot zamówienia odniesienia do norm, europejskich ocen technicznych, aprobat, specyfikacji technicznych i systemów referencji technicznych</w:t>
      </w:r>
      <w:r w:rsidRPr="00A46D6C">
        <w:rPr>
          <w:bCs/>
          <w:iCs/>
          <w:kern w:val="1"/>
          <w:sz w:val="22"/>
          <w:szCs w:val="22"/>
        </w:rPr>
        <w:t xml:space="preserve">, o których mowa w art. 30 ust. 1 pkt. 2 i ust. 3 </w:t>
      </w:r>
      <w:r w:rsidR="0025205F" w:rsidRPr="00A46D6C">
        <w:rPr>
          <w:bCs/>
          <w:iCs/>
          <w:kern w:val="1"/>
          <w:sz w:val="22"/>
          <w:szCs w:val="22"/>
        </w:rPr>
        <w:t>U</w:t>
      </w:r>
      <w:r w:rsidRPr="00A46D6C">
        <w:rPr>
          <w:bCs/>
          <w:iCs/>
          <w:kern w:val="1"/>
          <w:sz w:val="22"/>
          <w:szCs w:val="22"/>
        </w:rPr>
        <w:t>stawy</w:t>
      </w:r>
      <w:r w:rsidR="0025205F" w:rsidRPr="00A46D6C">
        <w:rPr>
          <w:bCs/>
          <w:iCs/>
          <w:kern w:val="1"/>
          <w:sz w:val="22"/>
          <w:szCs w:val="22"/>
        </w:rPr>
        <w:t>.</w:t>
      </w:r>
      <w:r w:rsidRPr="00A46D6C">
        <w:rPr>
          <w:bCs/>
          <w:iCs/>
          <w:kern w:val="1"/>
          <w:sz w:val="22"/>
          <w:szCs w:val="22"/>
        </w:rPr>
        <w:t xml:space="preserve"> </w:t>
      </w:r>
      <w:r w:rsidRPr="00A46D6C">
        <w:rPr>
          <w:b/>
          <w:bCs/>
          <w:iCs/>
          <w:kern w:val="1"/>
          <w:sz w:val="22"/>
          <w:szCs w:val="22"/>
        </w:rPr>
        <w:t>Zamawiający dopuszcza rozwiązania równoważne opisanym</w:t>
      </w:r>
      <w:r w:rsidR="00C928CC" w:rsidRPr="00A46D6C">
        <w:rPr>
          <w:b/>
          <w:bCs/>
          <w:iCs/>
          <w:kern w:val="1"/>
          <w:sz w:val="22"/>
          <w:szCs w:val="22"/>
        </w:rPr>
        <w:t>,</w:t>
      </w:r>
      <w:r w:rsidRPr="00A46D6C">
        <w:rPr>
          <w:bCs/>
          <w:iCs/>
          <w:kern w:val="1"/>
          <w:sz w:val="22"/>
          <w:szCs w:val="22"/>
        </w:rPr>
        <w:t xml:space="preserve"> a w przypadku każdorazowego wskazania przyjąć należy, że odniesieniu takiemu towarzyszą wyrazy </w:t>
      </w:r>
      <w:r w:rsidRPr="00A46D6C">
        <w:rPr>
          <w:bCs/>
          <w:iCs/>
          <w:kern w:val="1"/>
          <w:sz w:val="22"/>
          <w:szCs w:val="22"/>
          <w:u w:val="single"/>
        </w:rPr>
        <w:t>,,lub  równoważne”</w:t>
      </w:r>
      <w:r w:rsidRPr="00A46D6C">
        <w:rPr>
          <w:bCs/>
          <w:iCs/>
          <w:kern w:val="1"/>
          <w:sz w:val="22"/>
          <w:szCs w:val="22"/>
        </w:rPr>
        <w:t>.</w:t>
      </w:r>
    </w:p>
    <w:p w14:paraId="00D16103"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77777777" w:rsidR="00BE0CD9" w:rsidRPr="00A46D6C"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III.2 </w:t>
      </w:r>
      <w:r w:rsidR="00BE0CD9" w:rsidRPr="00A46D6C">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A46D6C">
        <w:rPr>
          <w:rFonts w:ascii="Times New Roman" w:hAnsi="Times New Roman" w:cs="Times New Roman"/>
          <w:sz w:val="22"/>
          <w:szCs w:val="22"/>
        </w:rPr>
        <w:t>. Wykonawca zobowiązany jest przedstawić wraz z  ofertą szczegółową specyfikację, z której</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 sposób nie budzący żadnej wątpliwości Zamawiającego</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A46D6C">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A46D6C">
        <w:rPr>
          <w:rFonts w:ascii="Times New Roman" w:hAnsi="Times New Roman" w:cs="Times New Roman"/>
          <w:sz w:val="22"/>
          <w:szCs w:val="22"/>
        </w:rPr>
        <w:t xml:space="preserve"> </w:t>
      </w:r>
      <w:r w:rsidR="00D01C3E" w:rsidRPr="00A46D6C">
        <w:rPr>
          <w:rFonts w:ascii="Times New Roman" w:hAnsi="Times New Roman" w:cs="Times New Roman"/>
          <w:sz w:val="22"/>
          <w:szCs w:val="22"/>
        </w:rPr>
        <w:t>–</w:t>
      </w:r>
      <w:r w:rsidR="00BE0CD9" w:rsidRPr="00A46D6C">
        <w:rPr>
          <w:rFonts w:ascii="Times New Roman" w:hAnsi="Times New Roman" w:cs="Times New Roman"/>
          <w:sz w:val="22"/>
          <w:szCs w:val="22"/>
        </w:rPr>
        <w:t xml:space="preserve"> </w:t>
      </w:r>
      <w:r w:rsidR="00FB52EB" w:rsidRPr="00A46D6C">
        <w:rPr>
          <w:rFonts w:ascii="Times New Roman" w:hAnsi="Times New Roman" w:cs="Times New Roman"/>
          <w:sz w:val="22"/>
          <w:szCs w:val="22"/>
        </w:rPr>
        <w:t>przy ocenie speł</w:t>
      </w:r>
      <w:r w:rsidR="00D01C3E" w:rsidRPr="00A46D6C">
        <w:rPr>
          <w:rFonts w:ascii="Times New Roman" w:hAnsi="Times New Roman" w:cs="Times New Roman"/>
          <w:sz w:val="22"/>
          <w:szCs w:val="22"/>
        </w:rPr>
        <w:t xml:space="preserve">nienia warunku równoważności brane będą pod uwagę </w:t>
      </w:r>
      <w:r w:rsidR="00BE0CD9" w:rsidRPr="00A46D6C">
        <w:rPr>
          <w:rFonts w:ascii="Times New Roman" w:hAnsi="Times New Roman" w:cs="Times New Roman"/>
          <w:sz w:val="22"/>
          <w:szCs w:val="22"/>
        </w:rPr>
        <w:t xml:space="preserve"> parametry indywidualnie wskazanego asortymentu określone przez jego producenta.</w:t>
      </w:r>
    </w:p>
    <w:p w14:paraId="790E54AD" w14:textId="77777777" w:rsidR="00BE0CD9" w:rsidRPr="00AA7451" w:rsidRDefault="00BE0CD9" w:rsidP="00BE0CD9">
      <w:pPr>
        <w:pStyle w:val="Tekstpodstawowy21"/>
        <w:spacing w:line="276" w:lineRule="auto"/>
        <w:ind w:left="567"/>
        <w:rPr>
          <w:sz w:val="22"/>
          <w:szCs w:val="22"/>
        </w:rPr>
      </w:pPr>
    </w:p>
    <w:p w14:paraId="35D364EA" w14:textId="3AC0CE69" w:rsidR="00BE0CD9" w:rsidRPr="00A46D6C" w:rsidRDefault="00BE0CD9" w:rsidP="00BE0CD9">
      <w:pPr>
        <w:suppressAutoHyphens w:val="0"/>
        <w:autoSpaceDE w:val="0"/>
        <w:autoSpaceDN w:val="0"/>
        <w:adjustRightInd w:val="0"/>
        <w:spacing w:line="276" w:lineRule="auto"/>
        <w:ind w:left="567"/>
        <w:jc w:val="both"/>
        <w:rPr>
          <w:sz w:val="22"/>
          <w:szCs w:val="22"/>
          <w:lang w:eastAsia="pl-PL"/>
        </w:rPr>
      </w:pPr>
      <w:r w:rsidRPr="00A46D6C">
        <w:rPr>
          <w:sz w:val="22"/>
          <w:szCs w:val="22"/>
          <w:lang w:eastAsia="pl-PL"/>
        </w:rPr>
        <w:t xml:space="preserve">Zamawiający zastrzega, że wszędzie tam gdzie w treści dokumentacji projektowej, SIWZ </w:t>
      </w:r>
      <w:r w:rsidR="00F678E3" w:rsidRPr="00A46D6C">
        <w:rPr>
          <w:sz w:val="22"/>
          <w:szCs w:val="22"/>
          <w:lang w:eastAsia="pl-PL"/>
        </w:rPr>
        <w:br/>
      </w:r>
      <w:r w:rsidRPr="00A46D6C">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A46D6C">
        <w:rPr>
          <w:bCs/>
          <w:iCs/>
          <w:kern w:val="1"/>
          <w:sz w:val="22"/>
          <w:szCs w:val="22"/>
        </w:rPr>
        <w:t>odniesienia do norm, europejskich ocen technicznych, aprobat, specyfikacji technicznych i systemów referencji technicznych</w:t>
      </w:r>
      <w:r w:rsidRPr="00A46D6C">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09D3266D"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III.3 </w:t>
      </w:r>
      <w:r w:rsidR="00684DDC" w:rsidRPr="00A46D6C">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A46D6C">
        <w:rPr>
          <w:rFonts w:ascii="Times New Roman" w:hAnsi="Times New Roman" w:cs="Times New Roman"/>
          <w:b/>
          <w:sz w:val="22"/>
          <w:szCs w:val="22"/>
        </w:rPr>
        <w:t>kosztorysy nakładcze</w:t>
      </w:r>
      <w:r w:rsidR="00730A34" w:rsidRPr="00A46D6C">
        <w:rPr>
          <w:rFonts w:ascii="Times New Roman" w:hAnsi="Times New Roman" w:cs="Times New Roman"/>
          <w:b/>
          <w:sz w:val="22"/>
          <w:szCs w:val="22"/>
        </w:rPr>
        <w:t xml:space="preserve">, </w:t>
      </w:r>
      <w:r w:rsidR="00684DDC" w:rsidRPr="00A46D6C">
        <w:rPr>
          <w:rFonts w:ascii="Times New Roman" w:hAnsi="Times New Roman" w:cs="Times New Roman"/>
          <w:b/>
          <w:sz w:val="22"/>
          <w:szCs w:val="22"/>
        </w:rPr>
        <w:t>które pełnią funkcję pomocniczą.</w:t>
      </w:r>
      <w:r w:rsidR="00684DDC" w:rsidRPr="00A46D6C">
        <w:rPr>
          <w:rFonts w:ascii="Times New Roman" w:hAnsi="Times New Roman" w:cs="Times New Roman"/>
          <w:kern w:val="1"/>
          <w:sz w:val="22"/>
          <w:szCs w:val="22"/>
        </w:rPr>
        <w:t xml:space="preserve"> Załączony do oferty Kosztorys ofertowy </w:t>
      </w:r>
      <w:r w:rsidR="00571241" w:rsidRPr="00A46D6C">
        <w:rPr>
          <w:rFonts w:ascii="Times New Roman" w:hAnsi="Times New Roman" w:cs="Times New Roman"/>
          <w:kern w:val="1"/>
          <w:sz w:val="22"/>
          <w:szCs w:val="22"/>
        </w:rPr>
        <w:t>ma</w:t>
      </w:r>
      <w:r w:rsidR="00684DDC" w:rsidRPr="00A46D6C">
        <w:rPr>
          <w:rFonts w:ascii="Times New Roman" w:hAnsi="Times New Roman" w:cs="Times New Roman"/>
          <w:kern w:val="1"/>
          <w:sz w:val="22"/>
          <w:szCs w:val="22"/>
        </w:rPr>
        <w:t xml:space="preserve"> charakter wyłącznie pomocniczy i służyć będ</w:t>
      </w:r>
      <w:r w:rsidR="00FD1999" w:rsidRPr="00A46D6C">
        <w:rPr>
          <w:rFonts w:ascii="Times New Roman" w:hAnsi="Times New Roman" w:cs="Times New Roman"/>
          <w:kern w:val="1"/>
          <w:sz w:val="22"/>
          <w:szCs w:val="22"/>
        </w:rPr>
        <w:t>zie</w:t>
      </w:r>
      <w:r w:rsidR="00684DDC" w:rsidRPr="00A46D6C">
        <w:rPr>
          <w:rFonts w:ascii="Times New Roman" w:hAnsi="Times New Roman" w:cs="Times New Roman"/>
          <w:kern w:val="1"/>
          <w:sz w:val="22"/>
          <w:szCs w:val="22"/>
        </w:rPr>
        <w:t xml:space="preserve"> do dokonywania rozliczeń częściowych i </w:t>
      </w:r>
      <w:r w:rsidR="00730A34" w:rsidRPr="00A46D6C">
        <w:rPr>
          <w:rFonts w:ascii="Times New Roman" w:hAnsi="Times New Roman" w:cs="Times New Roman"/>
          <w:kern w:val="1"/>
          <w:sz w:val="22"/>
          <w:szCs w:val="22"/>
        </w:rPr>
        <w:t xml:space="preserve">udzieleniu </w:t>
      </w:r>
      <w:r w:rsidR="00684DDC" w:rsidRPr="00A46D6C">
        <w:rPr>
          <w:rFonts w:ascii="Times New Roman" w:hAnsi="Times New Roman" w:cs="Times New Roman"/>
          <w:kern w:val="1"/>
          <w:sz w:val="22"/>
          <w:szCs w:val="22"/>
        </w:rPr>
        <w:t>ewentualn</w:t>
      </w:r>
      <w:r w:rsidR="00730A34" w:rsidRPr="00A46D6C">
        <w:rPr>
          <w:rFonts w:ascii="Times New Roman" w:hAnsi="Times New Roman" w:cs="Times New Roman"/>
          <w:kern w:val="1"/>
          <w:sz w:val="22"/>
          <w:szCs w:val="22"/>
        </w:rPr>
        <w:t>ego</w:t>
      </w:r>
      <w:r w:rsidR="00684DDC" w:rsidRPr="00A46D6C">
        <w:rPr>
          <w:rFonts w:ascii="Times New Roman" w:hAnsi="Times New Roman" w:cs="Times New Roman"/>
          <w:kern w:val="1"/>
          <w:sz w:val="22"/>
          <w:szCs w:val="22"/>
        </w:rPr>
        <w:t xml:space="preserve"> </w:t>
      </w:r>
      <w:r w:rsidR="00730A34" w:rsidRPr="00A46D6C">
        <w:rPr>
          <w:rFonts w:ascii="Times New Roman" w:hAnsi="Times New Roman" w:cs="Times New Roman"/>
          <w:kern w:val="1"/>
          <w:sz w:val="22"/>
          <w:szCs w:val="22"/>
        </w:rPr>
        <w:t xml:space="preserve">zamówienia polegającego na powtórzeniu podobnych usług lub robót budowlanych </w:t>
      </w:r>
    </w:p>
    <w:p w14:paraId="355341E6" w14:textId="70B75B31" w:rsidR="00684DDC" w:rsidRDefault="00684DDC" w:rsidP="00684DDC">
      <w:pPr>
        <w:pStyle w:val="pkt"/>
        <w:spacing w:after="240" w:line="276" w:lineRule="auto"/>
        <w:ind w:left="567" w:firstLine="0"/>
        <w:rPr>
          <w:kern w:val="1"/>
          <w:sz w:val="22"/>
          <w:szCs w:val="22"/>
          <w:lang w:eastAsia="ar-SA"/>
        </w:rPr>
      </w:pPr>
      <w:r w:rsidRPr="00A46D6C">
        <w:rPr>
          <w:kern w:val="1"/>
          <w:sz w:val="22"/>
          <w:szCs w:val="22"/>
          <w:lang w:eastAsia="ar-SA"/>
        </w:rPr>
        <w:t xml:space="preserve">Wykonawca winien sporządzić oferty cenowe na podstawie dokumentacji </w:t>
      </w:r>
      <w:r w:rsidR="00370856" w:rsidRPr="00A46D6C">
        <w:rPr>
          <w:kern w:val="1"/>
          <w:sz w:val="22"/>
          <w:szCs w:val="22"/>
          <w:lang w:eastAsia="ar-SA"/>
        </w:rPr>
        <w:t xml:space="preserve">projektowej stanowiącej </w:t>
      </w:r>
      <w:r w:rsidR="00370856" w:rsidRPr="00A46D6C">
        <w:rPr>
          <w:b/>
          <w:i/>
          <w:kern w:val="1"/>
          <w:sz w:val="22"/>
          <w:szCs w:val="22"/>
          <w:lang w:eastAsia="ar-SA"/>
        </w:rPr>
        <w:t xml:space="preserve">Załącznik nr </w:t>
      </w:r>
      <w:r w:rsidR="009539C1">
        <w:rPr>
          <w:b/>
          <w:i/>
          <w:kern w:val="1"/>
          <w:sz w:val="22"/>
          <w:szCs w:val="22"/>
          <w:lang w:eastAsia="ar-SA"/>
        </w:rPr>
        <w:t>9</w:t>
      </w:r>
      <w:r w:rsidR="00370856" w:rsidRPr="00A46D6C">
        <w:rPr>
          <w:b/>
          <w:i/>
          <w:kern w:val="1"/>
          <w:sz w:val="22"/>
          <w:szCs w:val="22"/>
          <w:lang w:eastAsia="ar-SA"/>
        </w:rPr>
        <w:t xml:space="preserve"> do SIWZ</w:t>
      </w:r>
      <w:r w:rsidR="00370856" w:rsidRPr="00A46D6C">
        <w:rPr>
          <w:kern w:val="1"/>
          <w:sz w:val="22"/>
          <w:szCs w:val="22"/>
          <w:lang w:eastAsia="ar-SA"/>
        </w:rPr>
        <w:t xml:space="preserve"> </w:t>
      </w:r>
      <w:r w:rsidR="0075504B" w:rsidRPr="00A46D6C">
        <w:rPr>
          <w:kern w:val="1"/>
          <w:sz w:val="22"/>
          <w:szCs w:val="22"/>
          <w:lang w:eastAsia="ar-SA"/>
        </w:rPr>
        <w:t xml:space="preserve">oraz </w:t>
      </w:r>
      <w:r w:rsidR="00FC3E2F" w:rsidRPr="00A46D6C">
        <w:rPr>
          <w:kern w:val="1"/>
          <w:sz w:val="22"/>
          <w:szCs w:val="22"/>
          <w:lang w:eastAsia="ar-SA"/>
        </w:rPr>
        <w:t>kosztorysów nakładczych</w:t>
      </w:r>
      <w:r w:rsidR="00730A34" w:rsidRPr="00A46D6C">
        <w:rPr>
          <w:kern w:val="1"/>
          <w:sz w:val="22"/>
          <w:szCs w:val="22"/>
          <w:lang w:eastAsia="ar-SA"/>
        </w:rPr>
        <w:t xml:space="preserve"> </w:t>
      </w:r>
      <w:r w:rsidRPr="00A46D6C">
        <w:rPr>
          <w:kern w:val="1"/>
          <w:sz w:val="22"/>
          <w:szCs w:val="22"/>
          <w:lang w:eastAsia="ar-SA"/>
        </w:rPr>
        <w:t xml:space="preserve">stanowiących </w:t>
      </w:r>
      <w:r w:rsidRPr="00A46D6C">
        <w:rPr>
          <w:b/>
          <w:i/>
          <w:kern w:val="1"/>
          <w:sz w:val="22"/>
          <w:szCs w:val="22"/>
          <w:lang w:eastAsia="ar-SA"/>
        </w:rPr>
        <w:t xml:space="preserve">Załącznik nr </w:t>
      </w:r>
      <w:r w:rsidR="0034235E" w:rsidRPr="00A46D6C">
        <w:rPr>
          <w:b/>
          <w:i/>
          <w:kern w:val="1"/>
          <w:sz w:val="22"/>
          <w:szCs w:val="22"/>
          <w:lang w:eastAsia="ar-SA"/>
        </w:rPr>
        <w:t>1</w:t>
      </w:r>
      <w:r w:rsidR="00410E11">
        <w:rPr>
          <w:b/>
          <w:i/>
          <w:kern w:val="1"/>
          <w:sz w:val="22"/>
          <w:szCs w:val="22"/>
          <w:lang w:eastAsia="ar-SA"/>
        </w:rPr>
        <w:t>0</w:t>
      </w:r>
      <w:r w:rsidR="00FA3035" w:rsidRPr="00A46D6C">
        <w:rPr>
          <w:b/>
          <w:i/>
          <w:kern w:val="1"/>
          <w:sz w:val="22"/>
          <w:szCs w:val="22"/>
          <w:lang w:eastAsia="ar-SA"/>
        </w:rPr>
        <w:t xml:space="preserve"> </w:t>
      </w:r>
      <w:r w:rsidRPr="00A46D6C">
        <w:rPr>
          <w:b/>
          <w:i/>
          <w:kern w:val="1"/>
          <w:sz w:val="22"/>
          <w:szCs w:val="22"/>
          <w:lang w:eastAsia="ar-SA"/>
        </w:rPr>
        <w:t>do SIWZ</w:t>
      </w:r>
      <w:r w:rsidRPr="00A46D6C">
        <w:rPr>
          <w:kern w:val="1"/>
          <w:sz w:val="22"/>
          <w:szCs w:val="22"/>
          <w:lang w:eastAsia="ar-SA"/>
        </w:rPr>
        <w:t xml:space="preserve"> z podaniem cen jednostkowych robót, składników cenotwórczych, wykazu materiałów. </w:t>
      </w:r>
    </w:p>
    <w:p w14:paraId="52E1AA91"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eastAsia="Calibri" w:hAnsi="Times New Roman" w:cs="Times New Roman"/>
          <w:b/>
          <w:sz w:val="22"/>
          <w:szCs w:val="22"/>
        </w:rPr>
        <w:t xml:space="preserve">III.4 </w:t>
      </w:r>
      <w:r w:rsidR="009D0841" w:rsidRPr="00A46D6C">
        <w:rPr>
          <w:rFonts w:ascii="Times New Roman" w:eastAsia="Calibri" w:hAnsi="Times New Roman" w:cs="Times New Roman"/>
          <w:b/>
          <w:sz w:val="22"/>
          <w:szCs w:val="22"/>
        </w:rPr>
        <w:t>N</w:t>
      </w:r>
      <w:r w:rsidR="00684DDC" w:rsidRPr="00A46D6C">
        <w:rPr>
          <w:rFonts w:ascii="Times New Roman" w:eastAsia="Calibri" w:hAnsi="Times New Roman" w:cs="Times New Roman"/>
          <w:b/>
          <w:sz w:val="22"/>
          <w:szCs w:val="22"/>
        </w:rPr>
        <w:t>ależy</w:t>
      </w:r>
      <w:r w:rsidR="009D0841" w:rsidRPr="00A46D6C">
        <w:rPr>
          <w:rFonts w:ascii="Times New Roman" w:eastAsia="Calibri" w:hAnsi="Times New Roman" w:cs="Times New Roman"/>
          <w:b/>
          <w:sz w:val="22"/>
          <w:szCs w:val="22"/>
        </w:rPr>
        <w:t xml:space="preserve"> wypełnić kwotowo wszystkie następujące, załączone do SIWZ dokumenty</w:t>
      </w:r>
      <w:r w:rsidR="00684DDC" w:rsidRPr="00A46D6C">
        <w:rPr>
          <w:rFonts w:ascii="Times New Roman" w:eastAsia="Calibri" w:hAnsi="Times New Roman" w:cs="Times New Roman"/>
          <w:b/>
          <w:sz w:val="22"/>
          <w:szCs w:val="22"/>
        </w:rPr>
        <w:t>:</w:t>
      </w:r>
    </w:p>
    <w:p w14:paraId="36594C67" w14:textId="77777777" w:rsidR="00684DDC" w:rsidRPr="00A46D6C"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79166A4E" w:rsidR="00684DDC" w:rsidRPr="00A46D6C"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lang w:eastAsia="ar-SA"/>
        </w:rPr>
        <w:lastRenderedPageBreak/>
        <w:t>Kosztorysy nakładcze</w:t>
      </w:r>
      <w:r w:rsidRPr="00A46D6C">
        <w:rPr>
          <w:rFonts w:ascii="Times New Roman" w:hAnsi="Times New Roman" w:cs="Times New Roman"/>
          <w:bCs/>
          <w:iCs/>
          <w:kern w:val="1"/>
          <w:sz w:val="22"/>
          <w:szCs w:val="22"/>
          <w:lang w:eastAsia="ar-SA"/>
        </w:rPr>
        <w:t xml:space="preserve">  dla robót </w:t>
      </w:r>
      <w:r w:rsidR="00223FCA">
        <w:rPr>
          <w:rFonts w:ascii="Times New Roman" w:hAnsi="Times New Roman" w:cs="Times New Roman"/>
          <w:bCs/>
          <w:iCs/>
          <w:kern w:val="1"/>
          <w:sz w:val="22"/>
          <w:szCs w:val="22"/>
          <w:lang w:eastAsia="ar-SA"/>
        </w:rPr>
        <w:t>dekarskich</w:t>
      </w:r>
      <w:r w:rsidRPr="00A46D6C">
        <w:rPr>
          <w:rFonts w:ascii="Times New Roman" w:hAnsi="Times New Roman" w:cs="Times New Roman"/>
          <w:bCs/>
          <w:iCs/>
          <w:kern w:val="1"/>
          <w:sz w:val="22"/>
          <w:szCs w:val="22"/>
          <w:lang w:eastAsia="ar-SA"/>
        </w:rPr>
        <w:t xml:space="preserve"> - stanowiące</w:t>
      </w:r>
      <w:r w:rsidR="00684DDC" w:rsidRPr="00A46D6C">
        <w:rPr>
          <w:rFonts w:ascii="Times New Roman" w:hAnsi="Times New Roman" w:cs="Times New Roman"/>
          <w:b/>
          <w:i/>
          <w:kern w:val="1"/>
          <w:sz w:val="22"/>
          <w:szCs w:val="22"/>
          <w:lang w:eastAsia="ar-SA"/>
        </w:rPr>
        <w:t xml:space="preserve"> </w:t>
      </w:r>
      <w:r w:rsidR="00E76DD6" w:rsidRPr="00A46D6C">
        <w:rPr>
          <w:rFonts w:ascii="Times New Roman" w:hAnsi="Times New Roman" w:cs="Times New Roman"/>
          <w:kern w:val="1"/>
          <w:sz w:val="22"/>
          <w:szCs w:val="22"/>
          <w:lang w:eastAsia="ar-SA"/>
        </w:rPr>
        <w:t>odpowiednio</w:t>
      </w:r>
      <w:r w:rsidR="00E76DD6"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b/>
          <w:i/>
          <w:kern w:val="1"/>
          <w:sz w:val="22"/>
          <w:szCs w:val="22"/>
          <w:lang w:eastAsia="ar-SA"/>
        </w:rPr>
        <w:t xml:space="preserve">Załącznik nr </w:t>
      </w:r>
      <w:r w:rsidR="001821FF" w:rsidRPr="00A46D6C">
        <w:rPr>
          <w:rFonts w:ascii="Times New Roman" w:hAnsi="Times New Roman" w:cs="Times New Roman"/>
          <w:b/>
          <w:i/>
          <w:kern w:val="1"/>
          <w:sz w:val="22"/>
          <w:szCs w:val="22"/>
          <w:lang w:eastAsia="ar-SA"/>
        </w:rPr>
        <w:t>1</w:t>
      </w:r>
      <w:r w:rsidR="00410E11">
        <w:rPr>
          <w:rFonts w:ascii="Times New Roman" w:hAnsi="Times New Roman" w:cs="Times New Roman"/>
          <w:b/>
          <w:i/>
          <w:kern w:val="1"/>
          <w:sz w:val="22"/>
          <w:szCs w:val="22"/>
          <w:lang w:eastAsia="ar-SA"/>
        </w:rPr>
        <w:t>0</w:t>
      </w:r>
      <w:r w:rsidR="00684DDC" w:rsidRPr="00A46D6C">
        <w:rPr>
          <w:rFonts w:ascii="Times New Roman" w:hAnsi="Times New Roman" w:cs="Times New Roman"/>
          <w:b/>
          <w:i/>
          <w:kern w:val="1"/>
          <w:sz w:val="22"/>
          <w:szCs w:val="22"/>
          <w:lang w:eastAsia="ar-SA"/>
        </w:rPr>
        <w:t xml:space="preserve"> do SIWZ</w:t>
      </w:r>
      <w:r w:rsidR="00FD1999"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kern w:val="1"/>
          <w:sz w:val="22"/>
          <w:szCs w:val="22"/>
          <w:lang w:eastAsia="ar-SA"/>
        </w:rPr>
        <w:t xml:space="preserve">– </w:t>
      </w:r>
      <w:r w:rsidRPr="00A46D6C">
        <w:rPr>
          <w:rFonts w:ascii="Times New Roman" w:hAnsi="Times New Roman" w:cs="Times New Roman"/>
          <w:sz w:val="22"/>
          <w:szCs w:val="22"/>
        </w:rPr>
        <w:t xml:space="preserve">do pobrania pod adresem w wersji </w:t>
      </w:r>
      <w:r w:rsidRPr="00B3713A">
        <w:rPr>
          <w:rFonts w:ascii="Times New Roman" w:hAnsi="Times New Roman" w:cs="Times New Roman"/>
          <w:sz w:val="22"/>
          <w:szCs w:val="22"/>
        </w:rPr>
        <w:t xml:space="preserve">elektronicznej </w:t>
      </w:r>
      <w:r w:rsidR="00B3713A" w:rsidRPr="00B3713A">
        <w:rPr>
          <w:rFonts w:ascii="Times New Roman" w:hAnsi="Times New Roman" w:cs="Times New Roman"/>
          <w:sz w:val="22"/>
          <w:szCs w:val="22"/>
        </w:rPr>
        <w:t xml:space="preserve">z Platformy </w:t>
      </w:r>
      <w:r w:rsidR="00B3713A" w:rsidRPr="00B3713A">
        <w:rPr>
          <w:rFonts w:ascii="Times New Roman" w:eastAsia="Calibri" w:hAnsi="Times New Roman" w:cs="Times New Roman"/>
          <w:sz w:val="22"/>
          <w:szCs w:val="22"/>
        </w:rPr>
        <w:t>dostępnej pod adresem https://platformazakupowa.pl/pn/uni.lodz</w:t>
      </w:r>
    </w:p>
    <w:p w14:paraId="7310C0CD" w14:textId="77777777" w:rsidR="00884F9A" w:rsidRPr="00A46D6C"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571E0303" w:rsidR="00684DDC" w:rsidRPr="000624CF" w:rsidRDefault="00684DDC" w:rsidP="00507101">
      <w:pPr>
        <w:pStyle w:val="BodyTextIndentZnak"/>
        <w:numPr>
          <w:ilvl w:val="0"/>
          <w:numId w:val="39"/>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61259E">
        <w:rPr>
          <w:rFonts w:ascii="Times New Roman" w:hAnsi="Times New Roman" w:cs="Times New Roman"/>
          <w:sz w:val="22"/>
          <w:szCs w:val="22"/>
        </w:rPr>
        <w:t>.</w:t>
      </w:r>
    </w:p>
    <w:p w14:paraId="39C3B00C" w14:textId="2EA1EAF8" w:rsidR="00684DDC" w:rsidRPr="00B87D53" w:rsidRDefault="00684DDC" w:rsidP="00507101">
      <w:pPr>
        <w:pStyle w:val="BodyTextIndentZnak"/>
        <w:numPr>
          <w:ilvl w:val="0"/>
          <w:numId w:val="40"/>
        </w:numPr>
        <w:tabs>
          <w:tab w:val="left" w:pos="567"/>
        </w:tabs>
        <w:spacing w:line="276" w:lineRule="auto"/>
        <w:jc w:val="left"/>
        <w:rPr>
          <w:rFonts w:ascii="Times New Roman" w:eastAsia="Calibri" w:hAnsi="Times New Roman" w:cs="Times New Roman"/>
          <w:b/>
          <w:sz w:val="22"/>
          <w:szCs w:val="22"/>
        </w:rPr>
      </w:pPr>
      <w:r w:rsidRPr="000624CF">
        <w:rPr>
          <w:rFonts w:ascii="Times New Roman" w:hAnsi="Times New Roman" w:cs="Times New Roman"/>
          <w:kern w:val="1"/>
          <w:sz w:val="22"/>
          <w:szCs w:val="22"/>
        </w:rPr>
        <w:t xml:space="preserve">Wykonawca winien przedstawić i dołączyć do oferty  </w:t>
      </w:r>
      <w:r w:rsidR="007230DE">
        <w:rPr>
          <w:rFonts w:ascii="Times New Roman" w:hAnsi="Times New Roman" w:cs="Times New Roman"/>
          <w:b/>
          <w:kern w:val="1"/>
          <w:sz w:val="22"/>
          <w:szCs w:val="22"/>
        </w:rPr>
        <w:t>harmonogram rzeczowo-</w:t>
      </w:r>
      <w:r w:rsidRPr="000624CF">
        <w:rPr>
          <w:rFonts w:ascii="Times New Roman" w:hAnsi="Times New Roman" w:cs="Times New Roman"/>
          <w:b/>
          <w:kern w:val="1"/>
          <w:sz w:val="22"/>
          <w:szCs w:val="22"/>
        </w:rPr>
        <w:t>finansowy</w:t>
      </w:r>
      <w:r w:rsidRPr="000624CF">
        <w:rPr>
          <w:rFonts w:ascii="Times New Roman" w:hAnsi="Times New Roman" w:cs="Times New Roman"/>
          <w:kern w:val="1"/>
          <w:sz w:val="22"/>
          <w:szCs w:val="22"/>
        </w:rPr>
        <w:t xml:space="preserve">   realizacji zakresu robót  uwzględniający realizacj</w:t>
      </w:r>
      <w:r w:rsidR="0061259E">
        <w:rPr>
          <w:rFonts w:ascii="Times New Roman" w:hAnsi="Times New Roman" w:cs="Times New Roman"/>
          <w:kern w:val="1"/>
          <w:sz w:val="22"/>
          <w:szCs w:val="22"/>
        </w:rPr>
        <w:t>ę</w:t>
      </w:r>
      <w:r w:rsidRPr="000624CF">
        <w:rPr>
          <w:rFonts w:ascii="Times New Roman" w:hAnsi="Times New Roman" w:cs="Times New Roman"/>
          <w:kern w:val="1"/>
          <w:sz w:val="22"/>
          <w:szCs w:val="22"/>
        </w:rPr>
        <w:t xml:space="preserve">  prac w  podziale </w:t>
      </w:r>
      <w:r w:rsidR="00D25ECD">
        <w:rPr>
          <w:rFonts w:ascii="Times New Roman" w:hAnsi="Times New Roman" w:cs="Times New Roman"/>
          <w:kern w:val="1"/>
          <w:sz w:val="22"/>
          <w:szCs w:val="22"/>
        </w:rPr>
        <w:t>miesięcznym.</w:t>
      </w:r>
      <w:r w:rsidRPr="000624CF">
        <w:rPr>
          <w:rFonts w:ascii="Times New Roman" w:hAnsi="Times New Roman" w:cs="Times New Roman"/>
          <w:kern w:val="1"/>
          <w:sz w:val="22"/>
          <w:szCs w:val="22"/>
        </w:rPr>
        <w:t xml:space="preserve"> </w:t>
      </w:r>
    </w:p>
    <w:p w14:paraId="6FE8C57D" w14:textId="77777777" w:rsidR="00B87D53" w:rsidRPr="000624CF" w:rsidRDefault="00B87D53" w:rsidP="00B87D53">
      <w:pPr>
        <w:pStyle w:val="BodyTextIndentZnak"/>
        <w:tabs>
          <w:tab w:val="left" w:pos="567"/>
        </w:tabs>
        <w:spacing w:line="276" w:lineRule="auto"/>
        <w:ind w:left="927"/>
        <w:rPr>
          <w:rFonts w:ascii="Times New Roman" w:eastAsia="Calibri" w:hAnsi="Times New Roman" w:cs="Times New Roman"/>
          <w:b/>
          <w:sz w:val="22"/>
          <w:szCs w:val="22"/>
        </w:rPr>
      </w:pPr>
    </w:p>
    <w:p w14:paraId="23458BB6" w14:textId="77777777" w:rsidR="009E66DE"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14:paraId="27E6393A" w14:textId="77777777" w:rsidR="00164075" w:rsidRPr="000624CF"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0624CF" w:rsidRDefault="000F3694" w:rsidP="003C065D">
      <w:pPr>
        <w:pStyle w:val="Tekstpodstawowy21"/>
        <w:numPr>
          <w:ilvl w:val="0"/>
          <w:numId w:val="13"/>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14:paraId="737CABAC" w14:textId="77777777" w:rsidR="000F3694" w:rsidRPr="000624CF" w:rsidRDefault="000F3694" w:rsidP="000F3694">
      <w:pPr>
        <w:pStyle w:val="Tekstpodstawowy21"/>
        <w:spacing w:line="276" w:lineRule="auto"/>
        <w:ind w:left="567"/>
        <w:rPr>
          <w:bCs/>
          <w:sz w:val="22"/>
          <w:szCs w:val="22"/>
        </w:rPr>
      </w:pPr>
    </w:p>
    <w:p w14:paraId="10D2DF52" w14:textId="3D6353CB"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 xml:space="preserve">Zamawiający </w:t>
      </w:r>
      <w:r w:rsidRPr="00BA7AC3">
        <w:rPr>
          <w:bCs/>
          <w:sz w:val="22"/>
          <w:szCs w:val="22"/>
          <w:u w:val="single"/>
        </w:rPr>
        <w:t>d</w:t>
      </w:r>
      <w:r w:rsidRPr="000624CF">
        <w:rPr>
          <w:bCs/>
          <w:sz w:val="22"/>
          <w:szCs w:val="22"/>
          <w:u w:val="single"/>
        </w:rPr>
        <w:t>opuszcza</w:t>
      </w:r>
      <w:r w:rsidRPr="000624CF">
        <w:rPr>
          <w:bCs/>
          <w:sz w:val="22"/>
          <w:szCs w:val="22"/>
        </w:rPr>
        <w:t xml:space="preserve"> możliwość składania ofert równoważnych. </w:t>
      </w:r>
    </w:p>
    <w:p w14:paraId="04CE0DC1" w14:textId="77777777" w:rsidR="000F3694" w:rsidRPr="000624CF" w:rsidRDefault="000F3694" w:rsidP="000F3694">
      <w:pPr>
        <w:pStyle w:val="Tekstpodstawowy21"/>
        <w:spacing w:line="276" w:lineRule="auto"/>
        <w:ind w:left="567"/>
        <w:rPr>
          <w:bCs/>
          <w:sz w:val="22"/>
          <w:szCs w:val="22"/>
        </w:rPr>
      </w:pPr>
    </w:p>
    <w:p w14:paraId="6FF26B18" w14:textId="77777777" w:rsidR="000F3694" w:rsidRPr="008F0E28" w:rsidRDefault="000F3694" w:rsidP="000F3694">
      <w:pPr>
        <w:pStyle w:val="Tekstpodstawowy21"/>
        <w:numPr>
          <w:ilvl w:val="0"/>
          <w:numId w:val="13"/>
        </w:numPr>
        <w:spacing w:line="276" w:lineRule="auto"/>
        <w:ind w:left="567"/>
        <w:rPr>
          <w:bCs/>
          <w:sz w:val="22"/>
          <w:szCs w:val="22"/>
        </w:rPr>
      </w:pPr>
      <w:r w:rsidRPr="008F0E28">
        <w:rPr>
          <w:bCs/>
          <w:sz w:val="22"/>
          <w:szCs w:val="22"/>
        </w:rPr>
        <w:t xml:space="preserve">Zamawiający </w:t>
      </w:r>
      <w:r w:rsidRPr="008F0E28">
        <w:rPr>
          <w:bCs/>
          <w:sz w:val="22"/>
          <w:szCs w:val="22"/>
          <w:u w:val="single"/>
        </w:rPr>
        <w:t xml:space="preserve"> </w:t>
      </w:r>
      <w:r w:rsidR="00F37F73">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ści</w:t>
      </w:r>
      <w:r w:rsidR="00CD01E7" w:rsidRPr="008F0E28">
        <w:rPr>
          <w:bCs/>
          <w:sz w:val="22"/>
          <w:szCs w:val="22"/>
        </w:rPr>
        <w:t xml:space="preserve"> składania ofert częściowych.</w:t>
      </w:r>
      <w:r w:rsidR="00FB52EB" w:rsidRPr="008F0E28">
        <w:rPr>
          <w:bCs/>
          <w:sz w:val="22"/>
          <w:szCs w:val="22"/>
        </w:rPr>
        <w:t xml:space="preserve"> </w:t>
      </w:r>
    </w:p>
    <w:p w14:paraId="42036A96"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zawrzeć umowy ramowej.</w:t>
      </w:r>
    </w:p>
    <w:p w14:paraId="181CC181" w14:textId="77777777" w:rsidR="000F3694" w:rsidRPr="000624CF" w:rsidRDefault="000F3694" w:rsidP="000F3694">
      <w:pPr>
        <w:pStyle w:val="Tekstpodstawowy21"/>
        <w:spacing w:line="276" w:lineRule="auto"/>
        <w:ind w:left="567"/>
        <w:rPr>
          <w:bCs/>
          <w:sz w:val="22"/>
          <w:szCs w:val="22"/>
        </w:rPr>
      </w:pPr>
    </w:p>
    <w:p w14:paraId="22383081"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ustanowić dynamicznego systemu zakupów.</w:t>
      </w:r>
    </w:p>
    <w:p w14:paraId="60A99902" w14:textId="77777777" w:rsidR="000F3694" w:rsidRPr="000624CF" w:rsidRDefault="000F3694" w:rsidP="000F3694">
      <w:pPr>
        <w:pStyle w:val="Tekstpodstawowy21"/>
        <w:spacing w:line="276" w:lineRule="auto"/>
        <w:ind w:left="567"/>
        <w:rPr>
          <w:bCs/>
          <w:sz w:val="22"/>
          <w:szCs w:val="22"/>
        </w:rPr>
      </w:pPr>
    </w:p>
    <w:p w14:paraId="655FBAE4"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dokonać wyboru najkorzystniejszej oferty z zastosowaniem aukcji elektronicznej.</w:t>
      </w:r>
    </w:p>
    <w:p w14:paraId="24919C83" w14:textId="77777777" w:rsidR="006C7249" w:rsidRPr="000624CF" w:rsidRDefault="006C7249" w:rsidP="006C7249">
      <w:pPr>
        <w:pStyle w:val="Tekstpodstawowy21"/>
        <w:spacing w:line="276" w:lineRule="auto"/>
        <w:ind w:left="567"/>
        <w:rPr>
          <w:bCs/>
          <w:sz w:val="22"/>
          <w:szCs w:val="22"/>
        </w:rPr>
      </w:pPr>
    </w:p>
    <w:p w14:paraId="012E25B6" w14:textId="0E553622" w:rsidR="000F3694" w:rsidRPr="00462CD6" w:rsidRDefault="000F3694" w:rsidP="003C065D">
      <w:pPr>
        <w:pStyle w:val="Tekstpodstawowy21"/>
        <w:numPr>
          <w:ilvl w:val="0"/>
          <w:numId w:val="13"/>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B3713A">
        <w:rPr>
          <w:sz w:val="22"/>
          <w:szCs w:val="22"/>
          <w:u w:val="single"/>
        </w:rPr>
        <w:t xml:space="preserve"> po przeprowadzeniu negocjacji z Wykonawcą </w:t>
      </w:r>
      <w:proofErr w:type="spellStart"/>
      <w:r w:rsidR="00B3713A">
        <w:rPr>
          <w:sz w:val="22"/>
          <w:szCs w:val="22"/>
          <w:u w:val="single"/>
        </w:rPr>
        <w:t>relizaującym</w:t>
      </w:r>
      <w:proofErr w:type="spellEnd"/>
      <w:r w:rsidR="00B3713A">
        <w:rPr>
          <w:sz w:val="22"/>
          <w:szCs w:val="22"/>
          <w:u w:val="single"/>
        </w:rPr>
        <w:t xml:space="preserve"> zamówienie podstawowe</w:t>
      </w:r>
      <w:r w:rsidR="00FD1999">
        <w:rPr>
          <w:sz w:val="22"/>
          <w:szCs w:val="22"/>
          <w:u w:val="single"/>
        </w:rPr>
        <w:t>.</w:t>
      </w:r>
      <w:r w:rsidRPr="000624CF">
        <w:rPr>
          <w:sz w:val="22"/>
          <w:szCs w:val="22"/>
        </w:rPr>
        <w:t xml:space="preserve"> </w:t>
      </w:r>
    </w:p>
    <w:p w14:paraId="4DA17BB4" w14:textId="77777777" w:rsidR="00462CD6" w:rsidRPr="00EC620B" w:rsidRDefault="00462CD6" w:rsidP="00462CD6">
      <w:pPr>
        <w:pStyle w:val="Tekstpodstawowy21"/>
        <w:spacing w:line="276" w:lineRule="auto"/>
        <w:rPr>
          <w:bCs/>
          <w:sz w:val="22"/>
          <w:szCs w:val="22"/>
        </w:rPr>
      </w:pPr>
    </w:p>
    <w:p w14:paraId="62695B9B" w14:textId="77777777" w:rsidR="00B055E0" w:rsidRPr="00116B1B" w:rsidRDefault="00B055E0" w:rsidP="003C065D">
      <w:pPr>
        <w:pStyle w:val="Tekstpodstawowy21"/>
        <w:numPr>
          <w:ilvl w:val="0"/>
          <w:numId w:val="13"/>
        </w:numPr>
        <w:spacing w:line="276" w:lineRule="auto"/>
        <w:ind w:left="567"/>
        <w:rPr>
          <w:bCs/>
          <w:sz w:val="22"/>
          <w:szCs w:val="22"/>
        </w:rPr>
      </w:pPr>
    </w:p>
    <w:p w14:paraId="06E43462" w14:textId="17CD860E" w:rsidR="00C82761" w:rsidRDefault="00B055E0" w:rsidP="00AA7451">
      <w:pPr>
        <w:pStyle w:val="Tekstpodstawowy21"/>
        <w:spacing w:line="276" w:lineRule="auto"/>
        <w:ind w:left="567"/>
        <w:rPr>
          <w:b/>
          <w:bCs/>
          <w:iCs/>
          <w:sz w:val="22"/>
          <w:szCs w:val="22"/>
        </w:rPr>
      </w:pPr>
      <w:r>
        <w:rPr>
          <w:b/>
          <w:bCs/>
          <w:iCs/>
          <w:sz w:val="22"/>
          <w:szCs w:val="22"/>
        </w:rPr>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410E11">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14:paraId="7BBA4400" w14:textId="77777777" w:rsidR="00C6747C" w:rsidRPr="000624CF" w:rsidRDefault="00C6747C" w:rsidP="002E61A4">
      <w:pPr>
        <w:pStyle w:val="Tekstpodstawowy21"/>
        <w:spacing w:line="276" w:lineRule="auto"/>
        <w:ind w:left="567"/>
        <w:rPr>
          <w:b/>
          <w:bCs/>
          <w:iCs/>
          <w:sz w:val="22"/>
          <w:szCs w:val="22"/>
        </w:rPr>
      </w:pPr>
    </w:p>
    <w:p w14:paraId="33CFC13E" w14:textId="213E5E28" w:rsidR="00C82761" w:rsidRDefault="00B055E0" w:rsidP="00AA7451">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Pr>
          <w:bCs/>
          <w:iCs/>
          <w:sz w:val="22"/>
          <w:szCs w:val="22"/>
        </w:rPr>
        <w:t xml:space="preserve">. </w:t>
      </w:r>
      <w:r w:rsidR="00C6747C" w:rsidRPr="000624CF">
        <w:rPr>
          <w:bCs/>
          <w:iCs/>
          <w:sz w:val="22"/>
          <w:szCs w:val="22"/>
        </w:rPr>
        <w:t xml:space="preserve">Zamawiający </w:t>
      </w:r>
      <w:r w:rsidR="00C6747C" w:rsidRPr="000624CF">
        <w:rPr>
          <w:rStyle w:val="FontStyle15"/>
          <w:rFonts w:ascii="Times New Roman" w:hAnsi="Times New Roman" w:cs="Times New Roman"/>
          <w:sz w:val="22"/>
          <w:szCs w:val="22"/>
        </w:rPr>
        <w:t xml:space="preserve">wymaga od Wykonawcy przedstawienia po podpisaniu Umowy, </w:t>
      </w:r>
      <w:r w:rsidR="00C6747C" w:rsidRPr="000624CF">
        <w:rPr>
          <w:rStyle w:val="FontStyle15"/>
          <w:rFonts w:ascii="Times New Roman" w:hAnsi="Times New Roman" w:cs="Times New Roman"/>
          <w:b/>
          <w:sz w:val="22"/>
          <w:szCs w:val="22"/>
          <w:u w:val="single"/>
        </w:rPr>
        <w:t>nie później niż w dniu rozpoczęcia wykonywania robót budowlanych</w:t>
      </w:r>
      <w:r w:rsidR="00C6747C" w:rsidRPr="000624CF">
        <w:rPr>
          <w:rStyle w:val="FontStyle15"/>
          <w:rFonts w:ascii="Times New Roman" w:hAnsi="Times New Roman" w:cs="Times New Roman"/>
          <w:sz w:val="22"/>
          <w:szCs w:val="22"/>
        </w:rPr>
        <w:t>, dokumentu pn. „Wykaz osób, które będą uczestniczyć w realizacji zamówienia"</w:t>
      </w:r>
      <w:r w:rsidR="00EC620B">
        <w:rPr>
          <w:rStyle w:val="FontStyle15"/>
          <w:rFonts w:ascii="Times New Roman" w:hAnsi="Times New Roman" w:cs="Times New Roman"/>
          <w:sz w:val="22"/>
          <w:szCs w:val="22"/>
        </w:rPr>
        <w:t>.</w:t>
      </w:r>
    </w:p>
    <w:p w14:paraId="38DCE948"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14:paraId="0DEE3BD0" w14:textId="77777777" w:rsidR="00C82761" w:rsidRDefault="00B055E0" w:rsidP="00507101">
      <w:pPr>
        <w:pStyle w:val="Style4"/>
        <w:widowControl/>
        <w:numPr>
          <w:ilvl w:val="0"/>
          <w:numId w:val="42"/>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14:paraId="07794713"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14:paraId="52A85355" w14:textId="1B89F5C8" w:rsidR="00C82761" w:rsidRDefault="00B055E0" w:rsidP="00507101">
      <w:pPr>
        <w:pStyle w:val="Style4"/>
        <w:widowControl/>
        <w:numPr>
          <w:ilvl w:val="0"/>
          <w:numId w:val="42"/>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Poświadczonej za zgodność z oryginałem </w:t>
      </w:r>
      <w:r w:rsidR="00831D7D">
        <w:rPr>
          <w:rStyle w:val="FontStyle15"/>
          <w:rFonts w:ascii="Times New Roman" w:hAnsi="Times New Roman" w:cs="Times New Roman"/>
          <w:sz w:val="22"/>
          <w:szCs w:val="22"/>
        </w:rPr>
        <w:t xml:space="preserve">zanonimizowanej </w:t>
      </w:r>
      <w:r>
        <w:rPr>
          <w:rStyle w:val="FontStyle15"/>
          <w:rFonts w:ascii="Times New Roman" w:hAnsi="Times New Roman" w:cs="Times New Roman"/>
          <w:sz w:val="22"/>
          <w:szCs w:val="22"/>
        </w:rPr>
        <w:t xml:space="preserve"> umowy o pracę pracownika</w:t>
      </w:r>
    </w:p>
    <w:p w14:paraId="58086EF0" w14:textId="360957BA"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lastRenderedPageBreak/>
        <w:t>- zawierających informacje, niezbędne do weryfikacji zatrudnienia na podstawie umowy o pracę, w szczególności datę zawarcia umowy o pracę, rodzaj umowy o pracę oraz zakres obowiązków pracownika.</w:t>
      </w:r>
    </w:p>
    <w:p w14:paraId="5694CD8B" w14:textId="77777777" w:rsidR="00C82761" w:rsidRDefault="00C82761" w:rsidP="00AA7451">
      <w:pPr>
        <w:pStyle w:val="Style4"/>
        <w:widowControl/>
        <w:tabs>
          <w:tab w:val="left" w:pos="341"/>
        </w:tabs>
        <w:spacing w:line="276" w:lineRule="auto"/>
        <w:ind w:left="927" w:firstLine="0"/>
        <w:rPr>
          <w:rStyle w:val="FontStyle15"/>
          <w:rFonts w:ascii="Times New Roman" w:hAnsi="Times New Roman" w:cs="Times New Roman"/>
          <w:sz w:val="22"/>
          <w:szCs w:val="22"/>
          <w:lang w:eastAsia="zh-CN"/>
        </w:rPr>
      </w:pPr>
    </w:p>
    <w:p w14:paraId="259E3DF7"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8.4 </w:t>
      </w:r>
      <w:r w:rsidR="00DD2E83" w:rsidRPr="000624CF">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0624CF" w:rsidRDefault="00DD2E83" w:rsidP="00ED15A7">
      <w:pPr>
        <w:pStyle w:val="Style4"/>
        <w:widowControl/>
        <w:tabs>
          <w:tab w:val="left" w:pos="341"/>
        </w:tabs>
        <w:spacing w:line="240" w:lineRule="auto"/>
        <w:ind w:left="567" w:firstLine="0"/>
        <w:rPr>
          <w:rStyle w:val="FontStyle15"/>
          <w:rFonts w:ascii="Times New Roman" w:hAnsi="Times New Roman" w:cs="Times New Roman"/>
          <w:sz w:val="22"/>
          <w:szCs w:val="22"/>
        </w:rPr>
      </w:pPr>
    </w:p>
    <w:p w14:paraId="4046D861" w14:textId="1F77528A"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8.5. </w:t>
      </w:r>
      <w:r w:rsidR="00DD2E83" w:rsidRPr="000624CF">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Pr>
          <w:rStyle w:val="FontStyle15"/>
          <w:rFonts w:ascii="Times New Roman" w:hAnsi="Times New Roman" w:cs="Times New Roman"/>
          <w:sz w:val="22"/>
          <w:szCs w:val="22"/>
        </w:rPr>
        <w:t>8</w:t>
      </w:r>
      <w:r w:rsidR="00DD2E83" w:rsidRPr="000624CF">
        <w:rPr>
          <w:rStyle w:val="FontStyle15"/>
          <w:rFonts w:ascii="Times New Roman" w:hAnsi="Times New Roman" w:cs="Times New Roman"/>
          <w:sz w:val="22"/>
          <w:szCs w:val="22"/>
        </w:rPr>
        <w:t>.</w:t>
      </w:r>
      <w:r w:rsidR="00C45424">
        <w:rPr>
          <w:rStyle w:val="FontStyle15"/>
          <w:rFonts w:ascii="Times New Roman" w:hAnsi="Times New Roman" w:cs="Times New Roman"/>
          <w:sz w:val="22"/>
          <w:szCs w:val="22"/>
        </w:rPr>
        <w:t>3</w:t>
      </w:r>
      <w:r w:rsidR="00DD2E83" w:rsidRPr="000624CF">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0624CF" w:rsidRDefault="00CB466C" w:rsidP="00ED15A7">
      <w:pPr>
        <w:pStyle w:val="Style4"/>
        <w:widowControl/>
        <w:tabs>
          <w:tab w:val="left" w:pos="341"/>
        </w:tabs>
        <w:spacing w:line="276" w:lineRule="auto"/>
        <w:ind w:left="567" w:firstLine="0"/>
        <w:rPr>
          <w:rStyle w:val="FontStyle15"/>
          <w:rFonts w:ascii="Times New Roman" w:hAnsi="Times New Roman" w:cs="Times New Roman"/>
          <w:sz w:val="22"/>
          <w:szCs w:val="22"/>
        </w:rPr>
      </w:pPr>
    </w:p>
    <w:p w14:paraId="6FC41758"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8.6. </w:t>
      </w:r>
      <w:r w:rsidR="00986924" w:rsidRPr="000624CF">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0624CF"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14:paraId="02664E3D" w14:textId="6409E1C9" w:rsidR="00C82761"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w:t>
      </w:r>
      <w:r w:rsidR="00986924" w:rsidRPr="000624CF">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Z</w:t>
      </w:r>
      <w:r w:rsidR="00986924" w:rsidRPr="000624CF">
        <w:rPr>
          <w:rStyle w:val="FontStyle15"/>
          <w:rFonts w:ascii="Times New Roman" w:hAnsi="Times New Roman" w:cs="Times New Roman"/>
          <w:b/>
          <w:i/>
          <w:sz w:val="22"/>
          <w:szCs w:val="22"/>
        </w:rPr>
        <w:t xml:space="preserve">ałączniku nr </w:t>
      </w:r>
      <w:r w:rsidR="00410E11">
        <w:rPr>
          <w:rStyle w:val="FontStyle15"/>
          <w:rFonts w:ascii="Times New Roman" w:hAnsi="Times New Roman" w:cs="Times New Roman"/>
          <w:b/>
          <w:i/>
          <w:sz w:val="22"/>
          <w:szCs w:val="22"/>
        </w:rPr>
        <w:t>6</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0624CF">
        <w:rPr>
          <w:rStyle w:val="FontStyle15"/>
          <w:rFonts w:ascii="Times New Roman" w:hAnsi="Times New Roman" w:cs="Times New Roman"/>
          <w:b/>
          <w:i/>
          <w:sz w:val="22"/>
          <w:szCs w:val="22"/>
        </w:rPr>
        <w:t xml:space="preserve">Załącznik nr </w:t>
      </w:r>
      <w:r w:rsidR="00410E11">
        <w:rPr>
          <w:rStyle w:val="FontStyle15"/>
          <w:rFonts w:ascii="Times New Roman" w:hAnsi="Times New Roman" w:cs="Times New Roman"/>
          <w:b/>
          <w:i/>
          <w:sz w:val="22"/>
          <w:szCs w:val="22"/>
        </w:rPr>
        <w:t>5</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 xml:space="preserve">Załączniku nr </w:t>
      </w:r>
      <w:r w:rsidR="00410E11">
        <w:rPr>
          <w:rStyle w:val="FontStyle15"/>
          <w:rFonts w:ascii="Times New Roman" w:hAnsi="Times New Roman" w:cs="Times New Roman"/>
          <w:b/>
          <w:i/>
          <w:sz w:val="22"/>
          <w:szCs w:val="22"/>
        </w:rPr>
        <w:t>6</w:t>
      </w:r>
      <w:r w:rsidR="00CB466C" w:rsidRPr="000624CF">
        <w:rPr>
          <w:rStyle w:val="FontStyle15"/>
          <w:rFonts w:ascii="Times New Roman" w:hAnsi="Times New Roman" w:cs="Times New Roman"/>
          <w:b/>
          <w:i/>
          <w:sz w:val="22"/>
          <w:szCs w:val="22"/>
        </w:rPr>
        <w:t xml:space="preserve"> do SIWZ</w:t>
      </w:r>
      <w:r w:rsidR="00CB466C" w:rsidRPr="000624CF">
        <w:rPr>
          <w:rStyle w:val="FontStyle15"/>
          <w:rFonts w:ascii="Times New Roman" w:hAnsi="Times New Roman" w:cs="Times New Roman"/>
          <w:sz w:val="22"/>
          <w:szCs w:val="22"/>
        </w:rPr>
        <w:t xml:space="preserve"> </w:t>
      </w:r>
      <w:r w:rsidR="00986924" w:rsidRPr="000624CF">
        <w:rPr>
          <w:rStyle w:val="FontStyle15"/>
          <w:rFonts w:ascii="Times New Roman" w:hAnsi="Times New Roman" w:cs="Times New Roman"/>
          <w:sz w:val="22"/>
          <w:szCs w:val="22"/>
        </w:rPr>
        <w:t>czynności.</w:t>
      </w:r>
    </w:p>
    <w:p w14:paraId="29D43A00" w14:textId="77777777" w:rsidR="006C7249" w:rsidRPr="000624CF" w:rsidRDefault="006C7249" w:rsidP="006C7249">
      <w:pPr>
        <w:pStyle w:val="Tekstpodstawowy21"/>
        <w:spacing w:line="276" w:lineRule="auto"/>
        <w:ind w:left="567"/>
        <w:rPr>
          <w:bCs/>
          <w:sz w:val="22"/>
          <w:szCs w:val="22"/>
        </w:rPr>
      </w:pPr>
    </w:p>
    <w:p w14:paraId="4DC1E28D" w14:textId="77777777" w:rsidR="006C7249" w:rsidRPr="000624CF" w:rsidRDefault="006C7249" w:rsidP="003C065D">
      <w:pPr>
        <w:pStyle w:val="Tekstpodstawowy21"/>
        <w:numPr>
          <w:ilvl w:val="0"/>
          <w:numId w:val="13"/>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14:paraId="221D0FD2" w14:textId="77777777" w:rsidR="006C7249" w:rsidRPr="000624CF" w:rsidRDefault="006C7249" w:rsidP="006C7249">
      <w:pPr>
        <w:pStyle w:val="Tekstpodstawowy21"/>
        <w:spacing w:line="276" w:lineRule="auto"/>
        <w:ind w:left="567"/>
        <w:rPr>
          <w:bCs/>
          <w:sz w:val="22"/>
          <w:szCs w:val="22"/>
        </w:rPr>
      </w:pPr>
    </w:p>
    <w:p w14:paraId="4FF4A189" w14:textId="77777777" w:rsidR="006C7249" w:rsidRPr="00F53B2B" w:rsidRDefault="006C7249" w:rsidP="003C065D">
      <w:pPr>
        <w:pStyle w:val="Tekstpodstawowy21"/>
        <w:numPr>
          <w:ilvl w:val="0"/>
          <w:numId w:val="13"/>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FC4A57" w:rsidRDefault="00F53B2B" w:rsidP="00F53B2B">
      <w:pPr>
        <w:pStyle w:val="Tekstpodstawowy21"/>
        <w:spacing w:line="276" w:lineRule="auto"/>
        <w:rPr>
          <w:bCs/>
          <w:sz w:val="22"/>
          <w:szCs w:val="22"/>
        </w:rPr>
      </w:pPr>
    </w:p>
    <w:p w14:paraId="6E8536B7" w14:textId="3D765223" w:rsidR="00FC4A57" w:rsidRDefault="0083011C" w:rsidP="0083011C">
      <w:pPr>
        <w:pStyle w:val="Tekstpodstawowy21"/>
        <w:numPr>
          <w:ilvl w:val="0"/>
          <w:numId w:val="13"/>
        </w:numPr>
        <w:suppressAutoHyphens w:val="0"/>
        <w:autoSpaceDE w:val="0"/>
        <w:spacing w:line="276" w:lineRule="auto"/>
        <w:ind w:left="567"/>
        <w:rPr>
          <w:bCs/>
          <w:sz w:val="22"/>
          <w:szCs w:val="22"/>
        </w:rPr>
      </w:pPr>
      <w:r w:rsidRPr="00FC4A57">
        <w:rPr>
          <w:sz w:val="22"/>
          <w:szCs w:val="22"/>
          <w:lang w:eastAsia="pl-PL"/>
        </w:rPr>
        <w:t xml:space="preserve">Rozliczenie za wykonanie przedmiotu umowy odbywać się będzie na podstawie </w:t>
      </w:r>
      <w:r w:rsidR="00094333">
        <w:rPr>
          <w:sz w:val="22"/>
          <w:szCs w:val="22"/>
          <w:lang w:eastAsia="pl-PL"/>
        </w:rPr>
        <w:t>końcowego</w:t>
      </w:r>
      <w:r w:rsidRPr="00FC4A57">
        <w:rPr>
          <w:sz w:val="22"/>
          <w:szCs w:val="22"/>
          <w:lang w:eastAsia="pl-PL"/>
        </w:rPr>
        <w:t xml:space="preserve"> protokołu odbioru zatwierdzonego przez inspektor</w:t>
      </w:r>
      <w:r w:rsidR="00A677F5">
        <w:rPr>
          <w:sz w:val="22"/>
          <w:szCs w:val="22"/>
          <w:lang w:eastAsia="pl-PL"/>
        </w:rPr>
        <w:t>a</w:t>
      </w:r>
      <w:r w:rsidRPr="00FC4A57">
        <w:rPr>
          <w:sz w:val="22"/>
          <w:szCs w:val="22"/>
          <w:lang w:eastAsia="pl-PL"/>
        </w:rPr>
        <w:t xml:space="preserve"> nadzoru  </w:t>
      </w:r>
      <w:r w:rsidR="005F6560">
        <w:rPr>
          <w:sz w:val="22"/>
          <w:szCs w:val="22"/>
          <w:lang w:eastAsia="pl-PL"/>
        </w:rPr>
        <w:t>i</w:t>
      </w:r>
      <w:r w:rsidR="006C7249" w:rsidRPr="00FC4A57">
        <w:rPr>
          <w:bCs/>
          <w:sz w:val="22"/>
          <w:szCs w:val="22"/>
        </w:rPr>
        <w:t xml:space="preserve"> </w:t>
      </w:r>
      <w:r w:rsidR="005937D5" w:rsidRPr="00FC4A57">
        <w:rPr>
          <w:bCs/>
          <w:sz w:val="22"/>
          <w:szCs w:val="22"/>
        </w:rPr>
        <w:t>dostarcz</w:t>
      </w:r>
      <w:r w:rsidR="005937D5">
        <w:rPr>
          <w:bCs/>
          <w:sz w:val="22"/>
          <w:szCs w:val="22"/>
        </w:rPr>
        <w:t>onej</w:t>
      </w:r>
      <w:r w:rsidR="005937D5" w:rsidRPr="00FC4A57">
        <w:rPr>
          <w:bCs/>
          <w:sz w:val="22"/>
          <w:szCs w:val="22"/>
        </w:rPr>
        <w:t xml:space="preserve"> </w:t>
      </w:r>
      <w:r w:rsidR="006C7249" w:rsidRPr="00FC4A57">
        <w:rPr>
          <w:bCs/>
          <w:sz w:val="22"/>
          <w:szCs w:val="22"/>
        </w:rPr>
        <w:t xml:space="preserve">faktury do siedziby Zamawiającego, Łódź ul. Narutowicza 68 p.220 II p.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 xml:space="preserve">od momentu podpisania </w:t>
      </w:r>
      <w:r w:rsidR="005F6560">
        <w:rPr>
          <w:bCs/>
          <w:sz w:val="22"/>
          <w:szCs w:val="22"/>
        </w:rPr>
        <w:t>końcow</w:t>
      </w:r>
      <w:r w:rsidR="00F53B2B" w:rsidRPr="00F53B2B">
        <w:rPr>
          <w:bCs/>
          <w:sz w:val="22"/>
          <w:szCs w:val="22"/>
        </w:rPr>
        <w:t>ego  protokołu odbioru</w:t>
      </w:r>
      <w:r w:rsidR="00F53B2B" w:rsidRPr="00F53B2B">
        <w:rPr>
          <w:sz w:val="22"/>
          <w:szCs w:val="22"/>
          <w:lang w:eastAsia="pl-PL"/>
        </w:rPr>
        <w:t xml:space="preserve"> zatwierdzonego przez inspektor</w:t>
      </w:r>
      <w:r w:rsidR="00A677F5">
        <w:rPr>
          <w:sz w:val="22"/>
          <w:szCs w:val="22"/>
          <w:lang w:eastAsia="pl-PL"/>
        </w:rPr>
        <w:t>a</w:t>
      </w:r>
      <w:r w:rsidR="00F53B2B" w:rsidRPr="00F53B2B">
        <w:rPr>
          <w:sz w:val="22"/>
          <w:szCs w:val="22"/>
          <w:lang w:eastAsia="pl-PL"/>
        </w:rPr>
        <w:t xml:space="preserve"> nadzoru   </w:t>
      </w:r>
      <w:r w:rsidR="00F53B2B" w:rsidRPr="00F53B2B">
        <w:rPr>
          <w:bCs/>
          <w:sz w:val="22"/>
          <w:szCs w:val="22"/>
        </w:rPr>
        <w:t>i dostarczenia fak</w:t>
      </w:r>
      <w:r w:rsidR="00B3713A">
        <w:rPr>
          <w:bCs/>
          <w:sz w:val="22"/>
          <w:szCs w:val="22"/>
        </w:rPr>
        <w:t>tury do siedziby Zamawiającego.</w:t>
      </w:r>
    </w:p>
    <w:p w14:paraId="07910D16" w14:textId="77777777" w:rsidR="00F53B2B" w:rsidRDefault="00F53B2B" w:rsidP="00F53B2B">
      <w:pPr>
        <w:pStyle w:val="Tekstpodstawowy21"/>
        <w:suppressAutoHyphens w:val="0"/>
        <w:autoSpaceDE w:val="0"/>
        <w:spacing w:line="276" w:lineRule="auto"/>
        <w:rPr>
          <w:bCs/>
          <w:sz w:val="22"/>
          <w:szCs w:val="22"/>
        </w:rPr>
      </w:pPr>
    </w:p>
    <w:p w14:paraId="62AFA92E" w14:textId="77777777" w:rsidR="00643E51" w:rsidRDefault="00FC4A57" w:rsidP="0083011C">
      <w:pPr>
        <w:pStyle w:val="Tekstpodstawowy21"/>
        <w:numPr>
          <w:ilvl w:val="0"/>
          <w:numId w:val="13"/>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14:paraId="07FA3FA7" w14:textId="77777777" w:rsidR="00FC4A57" w:rsidRPr="00FC4A57" w:rsidRDefault="00FC4A57" w:rsidP="00FC4A57">
      <w:pPr>
        <w:pStyle w:val="Tekstpodstawowy21"/>
        <w:suppressAutoHyphens w:val="0"/>
        <w:autoSpaceDE w:val="0"/>
        <w:spacing w:line="276" w:lineRule="auto"/>
        <w:rPr>
          <w:bCs/>
          <w:sz w:val="22"/>
          <w:szCs w:val="22"/>
        </w:rPr>
      </w:pPr>
    </w:p>
    <w:p w14:paraId="26689966" w14:textId="3B2BB5AF" w:rsidR="006C7249" w:rsidRPr="000624CF" w:rsidRDefault="00AF3BFD" w:rsidP="003C065D">
      <w:pPr>
        <w:pStyle w:val="Tekstpodstawowy21"/>
        <w:numPr>
          <w:ilvl w:val="0"/>
          <w:numId w:val="13"/>
        </w:numPr>
        <w:spacing w:line="276" w:lineRule="auto"/>
        <w:ind w:left="567"/>
        <w:rPr>
          <w:bCs/>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w:t>
      </w:r>
      <w:r w:rsidRPr="000624CF">
        <w:rPr>
          <w:kern w:val="1"/>
          <w:sz w:val="22"/>
          <w:szCs w:val="22"/>
        </w:rPr>
        <w:lastRenderedPageBreak/>
        <w:t xml:space="preserve">zamówienie będą zamieszczane </w:t>
      </w:r>
      <w:r w:rsidR="00B3713A">
        <w:rPr>
          <w:kern w:val="1"/>
          <w:sz w:val="22"/>
          <w:szCs w:val="22"/>
        </w:rPr>
        <w:t xml:space="preserve">na </w:t>
      </w:r>
      <w:r w:rsidR="00B3713A" w:rsidRPr="00B3713A">
        <w:rPr>
          <w:sz w:val="22"/>
          <w:szCs w:val="22"/>
        </w:rPr>
        <w:t>Platform</w:t>
      </w:r>
      <w:r w:rsidR="00B3713A">
        <w:rPr>
          <w:sz w:val="22"/>
          <w:szCs w:val="22"/>
        </w:rPr>
        <w:t>ie</w:t>
      </w:r>
      <w:r w:rsidR="00B3713A" w:rsidRPr="00B3713A">
        <w:rPr>
          <w:sz w:val="22"/>
          <w:szCs w:val="22"/>
        </w:rPr>
        <w:t xml:space="preserve"> </w:t>
      </w:r>
      <w:r w:rsidR="00B3713A" w:rsidRPr="00B3713A">
        <w:rPr>
          <w:rFonts w:eastAsia="Calibri"/>
          <w:sz w:val="22"/>
          <w:szCs w:val="22"/>
        </w:rPr>
        <w:t>dostępnej pod adresem https://platformazakupowa.pl/pn/uni.lodz</w:t>
      </w:r>
    </w:p>
    <w:p w14:paraId="15D1AC95" w14:textId="77777777" w:rsidR="006C7249" w:rsidRPr="000624CF" w:rsidRDefault="006C7249" w:rsidP="006C7249">
      <w:pPr>
        <w:pStyle w:val="Tekstpodstawowy21"/>
        <w:spacing w:line="276" w:lineRule="auto"/>
        <w:rPr>
          <w:bCs/>
          <w:sz w:val="22"/>
          <w:szCs w:val="22"/>
        </w:rPr>
      </w:pPr>
    </w:p>
    <w:p w14:paraId="27D69165" w14:textId="77777777" w:rsidR="006C7249" w:rsidRPr="00AA7451" w:rsidRDefault="006C7249" w:rsidP="003C065D">
      <w:pPr>
        <w:pStyle w:val="Tekstpodstawowy21"/>
        <w:numPr>
          <w:ilvl w:val="0"/>
          <w:numId w:val="13"/>
        </w:numPr>
        <w:spacing w:after="240" w:line="276" w:lineRule="auto"/>
        <w:ind w:left="567"/>
        <w:rPr>
          <w:kern w:val="1"/>
          <w:sz w:val="22"/>
          <w:szCs w:val="22"/>
        </w:rPr>
      </w:pPr>
      <w:r w:rsidRPr="0028332D">
        <w:rPr>
          <w:sz w:val="22"/>
          <w:szCs w:val="22"/>
          <w:shd w:val="clear" w:color="auto" w:fill="FFFFFF"/>
        </w:rPr>
        <w:t>Zamawiający nie narzuca obowiązku odbycia wizji lokalnej miejsca realizacji zamówienia</w:t>
      </w:r>
      <w:r w:rsidRPr="000624CF">
        <w:rPr>
          <w:sz w:val="22"/>
          <w:szCs w:val="22"/>
          <w:shd w:val="clear" w:color="auto" w:fill="FFFFFF"/>
        </w:rPr>
        <w:t xml:space="preserve">,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14:paraId="6D948B2F" w14:textId="47A16F32" w:rsidR="00C82761" w:rsidRPr="00AA7451" w:rsidRDefault="00C82761" w:rsidP="00AA7451">
      <w:pPr>
        <w:pStyle w:val="Tekstpodstawowy21"/>
        <w:numPr>
          <w:ilvl w:val="0"/>
          <w:numId w:val="13"/>
        </w:numPr>
        <w:spacing w:after="240" w:line="276" w:lineRule="auto"/>
        <w:ind w:left="567"/>
        <w:rPr>
          <w:kern w:val="1"/>
          <w:sz w:val="22"/>
          <w:szCs w:val="22"/>
        </w:rPr>
      </w:pPr>
      <w:r w:rsidRPr="00AA7451">
        <w:rPr>
          <w:sz w:val="22"/>
          <w:szCs w:val="22"/>
          <w:shd w:val="clear" w:color="auto" w:fill="FFFFFF"/>
        </w:rPr>
        <w:t xml:space="preserve">Zgodnie z art. 13 ust. 1 i ust. 2 Rozporządzania Parlamentu Europejskiego i Rady (UE) 2016/679 z dnia 27 kwietnia 2016 roku w sprawie ochrony osób fizycznych w związku </w:t>
      </w:r>
      <w:r w:rsidRPr="00AA7451">
        <w:rPr>
          <w:sz w:val="22"/>
          <w:szCs w:val="22"/>
          <w:shd w:val="clear" w:color="auto" w:fill="FFFFFF"/>
        </w:rPr>
        <w:br/>
      </w:r>
      <w:r w:rsidR="009F3315">
        <w:rPr>
          <w:sz w:val="22"/>
          <w:szCs w:val="22"/>
          <w:shd w:val="clear" w:color="auto" w:fill="FFFFFF"/>
        </w:rPr>
        <w:t>z</w:t>
      </w:r>
      <w:r w:rsidRPr="00AA7451">
        <w:rPr>
          <w:sz w:val="22"/>
          <w:szCs w:val="22"/>
          <w:shd w:val="clear" w:color="auto" w:fill="FFFFFF"/>
        </w:rPr>
        <w:t xml:space="preserve"> przetwarzaniem danych osobowych i w sprawie swobodnego przepływu takich danych oraz</w:t>
      </w:r>
      <w:r w:rsidR="009F3315">
        <w:rPr>
          <w:sz w:val="22"/>
          <w:szCs w:val="22"/>
          <w:shd w:val="clear" w:color="auto" w:fill="FFFFFF"/>
        </w:rPr>
        <w:t xml:space="preserve"> </w:t>
      </w:r>
      <w:r w:rsidRPr="00AA7451">
        <w:rPr>
          <w:sz w:val="22"/>
          <w:szCs w:val="22"/>
          <w:shd w:val="clear" w:color="auto" w:fill="FFFFFF"/>
        </w:rPr>
        <w:t>uchylenia</w:t>
      </w:r>
      <w:r w:rsidR="009F3315">
        <w:rPr>
          <w:sz w:val="22"/>
          <w:szCs w:val="22"/>
          <w:shd w:val="clear" w:color="auto" w:fill="FFFFFF"/>
        </w:rPr>
        <w:t xml:space="preserve"> </w:t>
      </w:r>
      <w:r w:rsidRPr="00AA7451">
        <w:rPr>
          <w:sz w:val="22"/>
          <w:szCs w:val="22"/>
          <w:shd w:val="clear" w:color="auto" w:fill="FFFFFF"/>
        </w:rPr>
        <w:t>dyrektywy 95/46/WE  zwanej dalej „rozporządzeniem 2016/679, Zamawiający informuje, że:</w:t>
      </w:r>
    </w:p>
    <w:p w14:paraId="5CC168BF" w14:textId="77777777" w:rsidR="009C29CB" w:rsidRPr="0069675F"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Administratorem danych osobowych jest Uniwersytet Łódzki, ul. Narutowicza 68, 90-136 Łódź.</w:t>
      </w:r>
    </w:p>
    <w:p w14:paraId="02DC5323" w14:textId="77777777" w:rsidR="009C29CB" w:rsidRPr="0069675F" w:rsidRDefault="009C29CB" w:rsidP="00507101">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Kontakt do Inspektora Ochrony Danych Uniwersytetu Łódzkiego e- mail:</w:t>
      </w:r>
      <w:r w:rsidRPr="0069675F">
        <w:rPr>
          <w:rStyle w:val="apple-converted-space"/>
          <w:shd w:val="clear" w:color="auto" w:fill="FFFFFF"/>
        </w:rPr>
        <w:t> </w:t>
      </w:r>
      <w:hyperlink r:id="rId8" w:tgtFrame="_blank" w:history="1">
        <w:r w:rsidRPr="0069675F">
          <w:rPr>
            <w:rStyle w:val="Hipercze"/>
            <w:rFonts w:ascii="Times New Roman" w:hAnsi="Times New Roman" w:cs="Times New Roman"/>
            <w:color w:val="auto"/>
            <w:sz w:val="22"/>
            <w:szCs w:val="22"/>
            <w:shd w:val="clear" w:color="auto" w:fill="FFFFFF"/>
          </w:rPr>
          <w:t>iod@uni.lodz.pl</w:t>
        </w:r>
      </w:hyperlink>
      <w:r w:rsidRPr="0069675F">
        <w:rPr>
          <w:rFonts w:ascii="Times New Roman" w:hAnsi="Times New Roman" w:cs="Times New Roman"/>
          <w:sz w:val="22"/>
          <w:szCs w:val="22"/>
          <w:shd w:val="clear" w:color="auto" w:fill="FFFFFF"/>
        </w:rPr>
        <w:t>.</w:t>
      </w:r>
    </w:p>
    <w:p w14:paraId="596E20D5" w14:textId="77777777" w:rsidR="009C29CB" w:rsidRPr="0069675F" w:rsidRDefault="009C29CB" w:rsidP="00507101">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Dane  osób fizycznych będą wykorzystywane do przeprowadzenia </w:t>
      </w:r>
      <w:r w:rsidRPr="00F373B3">
        <w:rPr>
          <w:rFonts w:ascii="Times New Roman" w:hAnsi="Times New Roman" w:cs="Times New Roman"/>
          <w:sz w:val="22"/>
          <w:szCs w:val="22"/>
          <w:shd w:val="clear" w:color="auto" w:fill="FFFFFF"/>
        </w:rPr>
        <w:t>p</w:t>
      </w:r>
      <w:r w:rsidRPr="0069675F">
        <w:rPr>
          <w:rFonts w:ascii="Times New Roman" w:hAnsi="Times New Roman" w:cs="Times New Roman"/>
          <w:sz w:val="22"/>
          <w:szCs w:val="22"/>
          <w:shd w:val="clear" w:color="auto" w:fill="FFFFFF"/>
        </w:rPr>
        <w:t>ostępowania  przetargowego.</w:t>
      </w:r>
    </w:p>
    <w:p w14:paraId="70EE7148" w14:textId="77777777" w:rsidR="009C29CB" w:rsidRPr="0069675F" w:rsidRDefault="009C29CB" w:rsidP="00507101">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Dane  osób fizycznych będą  przetwarzane na podstawie przepisów:</w:t>
      </w:r>
      <w:r w:rsidRPr="0069675F">
        <w:rPr>
          <w:rFonts w:ascii="Times New Roman" w:hAnsi="Times New Roman" w:cs="Times New Roman"/>
          <w:sz w:val="22"/>
          <w:szCs w:val="22"/>
          <w:shd w:val="clear" w:color="auto" w:fill="FFFFFF"/>
        </w:rPr>
        <w:br/>
        <w:t>     - obowiązującego Prawa Zamówień Publicznych.</w:t>
      </w:r>
      <w:r w:rsidRPr="0069675F">
        <w:rPr>
          <w:rFonts w:ascii="Times New Roman" w:hAnsi="Times New Roman" w:cs="Times New Roman"/>
          <w:sz w:val="22"/>
          <w:szCs w:val="22"/>
          <w:shd w:val="clear" w:color="auto" w:fill="FFFFFF"/>
        </w:rPr>
        <w:br/>
        <w:t>     - w celu wykonania zadania w interesie publicznym </w:t>
      </w:r>
      <w:r w:rsidRPr="0069675F">
        <w:rPr>
          <w:rFonts w:ascii="Times New Roman" w:hAnsi="Times New Roman" w:cs="Times New Roman"/>
          <w:sz w:val="22"/>
          <w:szCs w:val="22"/>
          <w:shd w:val="clear" w:color="auto" w:fill="FFFFFF"/>
        </w:rPr>
        <w:br/>
        <w:t>(art. 6 lit. ust. 1 lit. c)  Rozporządzenie Parlamentu  Europejskiego i Rady (UE) 2016/679).</w:t>
      </w:r>
    </w:p>
    <w:p w14:paraId="067CC933" w14:textId="77777777" w:rsidR="009C29CB" w:rsidRPr="0069675F"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C3F6EAF" w14:textId="77777777" w:rsidR="009C29CB" w:rsidRPr="0069675F"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8862284" w14:textId="77777777" w:rsidR="009C29CB" w:rsidRPr="0069675F"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Osoby fizyczne  mają prawo wniesienia skargi do organu ds. ochrony danych osobowych  </w:t>
      </w:r>
      <w:r w:rsidRPr="00F373B3">
        <w:rPr>
          <w:rFonts w:ascii="Times New Roman" w:hAnsi="Times New Roman" w:cs="Times New Roman"/>
          <w:sz w:val="22"/>
          <w:szCs w:val="22"/>
          <w:shd w:val="clear" w:color="auto" w:fill="FFFFFF"/>
        </w:rPr>
        <w:br/>
      </w:r>
      <w:r w:rsidRPr="0069675F">
        <w:rPr>
          <w:rFonts w:ascii="Times New Roman" w:hAnsi="Times New Roman" w:cs="Times New Roman"/>
          <w:sz w:val="22"/>
          <w:szCs w:val="22"/>
          <w:shd w:val="clear" w:color="auto" w:fill="FFFFFF"/>
        </w:rPr>
        <w:t>w przypadku podejrzenia naruszenia prawa przy  ich przetwarzaniu.</w:t>
      </w:r>
    </w:p>
    <w:p w14:paraId="3CE6EE01" w14:textId="77777777" w:rsidR="009C29CB" w:rsidRPr="00F373B3" w:rsidRDefault="009C29CB" w:rsidP="00507101">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2458438" w14:textId="77777777" w:rsidR="009C29CB" w:rsidRPr="0069675F" w:rsidRDefault="009C29CB" w:rsidP="009C29CB">
      <w:pPr>
        <w:pStyle w:val="NormalnyWeb"/>
        <w:spacing w:before="72" w:after="0"/>
        <w:ind w:left="993"/>
        <w:jc w:val="left"/>
        <w:rPr>
          <w:rFonts w:ascii="Times New Roman" w:hAnsi="Times New Roman" w:cs="Times New Roman"/>
          <w:sz w:val="10"/>
          <w:szCs w:val="10"/>
          <w:shd w:val="clear" w:color="auto" w:fill="FFFFFF"/>
        </w:rPr>
      </w:pPr>
    </w:p>
    <w:p w14:paraId="3FEE0261" w14:textId="77777777" w:rsidR="009C29CB" w:rsidRPr="0069675F" w:rsidRDefault="009C29CB" w:rsidP="009C29CB">
      <w:pPr>
        <w:pStyle w:val="NormalnyWeb"/>
        <w:spacing w:before="72" w:after="0"/>
        <w:rPr>
          <w:rFonts w:ascii="Times New Roman" w:hAnsi="Times New Roman" w:cs="Times New Roman"/>
          <w:sz w:val="22"/>
          <w:szCs w:val="22"/>
          <w:shd w:val="clear" w:color="auto" w:fill="FFFFFF"/>
        </w:rPr>
      </w:pPr>
      <w:r w:rsidRPr="00F373B3">
        <w:rPr>
          <w:rFonts w:ascii="Times New Roman" w:hAnsi="Times New Roman" w:cs="Times New Roman"/>
          <w:sz w:val="22"/>
          <w:szCs w:val="22"/>
          <w:shd w:val="clear" w:color="auto" w:fill="FFFFFF"/>
        </w:rPr>
        <w:t xml:space="preserve">           </w:t>
      </w:r>
      <w:r w:rsidRPr="0069675F">
        <w:rPr>
          <w:rFonts w:ascii="Times New Roman" w:hAnsi="Times New Roman" w:cs="Times New Roman"/>
          <w:sz w:val="22"/>
          <w:szCs w:val="22"/>
          <w:shd w:val="clear" w:color="auto" w:fill="FFFFFF"/>
        </w:rPr>
        <w:t>Jednocześnie Zamawiający informuje, że</w:t>
      </w:r>
      <w:r w:rsidRPr="00F373B3">
        <w:rPr>
          <w:rFonts w:ascii="Times New Roman" w:hAnsi="Times New Roman" w:cs="Times New Roman"/>
          <w:sz w:val="22"/>
          <w:szCs w:val="22"/>
          <w:shd w:val="clear" w:color="auto" w:fill="FFFFFF"/>
        </w:rPr>
        <w:t>:</w:t>
      </w:r>
    </w:p>
    <w:p w14:paraId="28DE1943" w14:textId="77777777" w:rsidR="009C29CB" w:rsidRPr="0069675F" w:rsidRDefault="009C29CB" w:rsidP="00507101">
      <w:pPr>
        <w:pStyle w:val="NormalnyWeb"/>
        <w:numPr>
          <w:ilvl w:val="0"/>
          <w:numId w:val="49"/>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B7BD789" w14:textId="77777777" w:rsidR="009C29CB" w:rsidRPr="0069675F" w:rsidRDefault="009C29CB" w:rsidP="00507101">
      <w:pPr>
        <w:pStyle w:val="NormalnyWeb"/>
        <w:numPr>
          <w:ilvl w:val="0"/>
          <w:numId w:val="49"/>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09088574" w14:textId="77777777" w:rsidR="009C29CB" w:rsidRPr="0069675F" w:rsidRDefault="009C29CB" w:rsidP="00507101">
      <w:pPr>
        <w:pStyle w:val="NormalnyWeb"/>
        <w:numPr>
          <w:ilvl w:val="0"/>
          <w:numId w:val="49"/>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w:t>
      </w:r>
      <w:r w:rsidRPr="0069675F">
        <w:rPr>
          <w:rFonts w:ascii="Times New Roman" w:hAnsi="Times New Roman" w:cs="Times New Roman"/>
          <w:sz w:val="22"/>
          <w:szCs w:val="22"/>
          <w:shd w:val="clear" w:color="auto" w:fill="FFFFFF"/>
        </w:rPr>
        <w:lastRenderedPageBreak/>
        <w:t>może żądać od osoby, której dane dotyczą, wskazania dodatkowych informacji mających w szczególności na celu sprecyzowanie nazwy lub daty zakończonego postepowania o udzielenie zamówienia.</w:t>
      </w:r>
    </w:p>
    <w:p w14:paraId="1FE14D3E" w14:textId="4FED42F2" w:rsidR="00C82761"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5C2E258A" w14:textId="77777777" w:rsidR="00B87D53" w:rsidRPr="00AA7451" w:rsidRDefault="00B87D53"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14:paraId="37CF98ED"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51A76ECB"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864C22">
        <w:rPr>
          <w:rFonts w:ascii="Times New Roman" w:hAnsi="Times New Roman" w:cs="Times New Roman"/>
          <w:b/>
          <w:bCs/>
          <w:sz w:val="22"/>
          <w:szCs w:val="22"/>
        </w:rPr>
        <w:t>1</w:t>
      </w:r>
      <w:r w:rsidR="00223FCA">
        <w:rPr>
          <w:rFonts w:ascii="Times New Roman" w:hAnsi="Times New Roman" w:cs="Times New Roman"/>
          <w:b/>
          <w:bCs/>
          <w:sz w:val="22"/>
          <w:szCs w:val="22"/>
        </w:rPr>
        <w:t>4</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7F32FC">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14:paraId="27FD5BE5" w14:textId="716300FD"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29CC4A" w14:textId="77777777" w:rsidR="00B87D53" w:rsidRPr="000624CF" w:rsidRDefault="00B87D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BB228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p>
    <w:p w14:paraId="4F277F30"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5D2F23" w14:textId="6A27BE19" w:rsidR="00396173" w:rsidRPr="00A56E83" w:rsidRDefault="00A56E83" w:rsidP="003270F2">
      <w:pPr>
        <w:ind w:left="567"/>
        <w:jc w:val="both"/>
        <w:rPr>
          <w:b/>
        </w:rPr>
      </w:pPr>
      <w:r>
        <w:t xml:space="preserve">Termin wykonania zamówienia: </w:t>
      </w:r>
      <w:r>
        <w:rPr>
          <w:b/>
        </w:rPr>
        <w:t>21.09.2020</w:t>
      </w:r>
      <w:r w:rsidR="00F00443">
        <w:rPr>
          <w:b/>
        </w:rPr>
        <w:t xml:space="preserve"> </w:t>
      </w:r>
      <w:r>
        <w:rPr>
          <w:b/>
        </w:rPr>
        <w:t>r.</w:t>
      </w:r>
    </w:p>
    <w:p w14:paraId="60F96265" w14:textId="77777777" w:rsidR="001821FF" w:rsidRPr="000624CF" w:rsidRDefault="001821FF" w:rsidP="001821FF">
      <w:pPr>
        <w:ind w:left="1560" w:hanging="993"/>
        <w:jc w:val="both"/>
        <w:rPr>
          <w:sz w:val="22"/>
          <w:szCs w:val="22"/>
        </w:rPr>
      </w:pPr>
    </w:p>
    <w:p w14:paraId="5A40B819" w14:textId="52E60EB5" w:rsidR="00DD79FD"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14:paraId="5ECF0A0C" w14:textId="77777777" w:rsidR="00396173" w:rsidRPr="000624CF" w:rsidRDefault="0039617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7FE37723" w14:textId="77777777" w:rsidR="005F7C32" w:rsidRPr="000624CF"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14:paraId="545E74AC" w14:textId="77777777" w:rsidR="005F7C32" w:rsidRPr="000624CF" w:rsidRDefault="005F7C32" w:rsidP="005F7C32">
      <w:pPr>
        <w:spacing w:line="276" w:lineRule="auto"/>
        <w:jc w:val="both"/>
        <w:rPr>
          <w:sz w:val="22"/>
          <w:szCs w:val="22"/>
        </w:rPr>
      </w:pPr>
    </w:p>
    <w:p w14:paraId="46AEC72C" w14:textId="77777777"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14:paraId="3A1BB0E9" w14:textId="77777777"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14:paraId="535EB0E3" w14:textId="77777777" w:rsidR="005F7C32" w:rsidRPr="000624CF"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14:paraId="72B4D0EC" w14:textId="77777777" w:rsidR="005F7C32" w:rsidRPr="000624CF"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14:paraId="1DBFF37C" w14:textId="77777777" w:rsidR="005F7C32" w:rsidRPr="00396173"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39617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39617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81A8A81" w14:textId="5AF6A003"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201</w:t>
      </w:r>
      <w:r w:rsidR="00B3713A">
        <w:rPr>
          <w:rFonts w:ascii="Times New Roman" w:hAnsi="Times New Roman" w:cs="Times New Roman"/>
          <w:lang w:eastAsia="pl-PL"/>
        </w:rPr>
        <w:t>9</w:t>
      </w:r>
      <w:r w:rsidR="001F7E08">
        <w:rPr>
          <w:rFonts w:ascii="Times New Roman" w:hAnsi="Times New Roman" w:cs="Times New Roman"/>
          <w:lang w:eastAsia="pl-PL"/>
        </w:rPr>
        <w:t xml:space="preserve"> </w:t>
      </w:r>
      <w:r w:rsidR="00FC4A57">
        <w:rPr>
          <w:rFonts w:ascii="Times New Roman" w:hAnsi="Times New Roman" w:cs="Times New Roman"/>
          <w:lang w:eastAsia="pl-PL"/>
        </w:rPr>
        <w:t xml:space="preserve">r. poz. </w:t>
      </w:r>
      <w:r w:rsidR="00E12714">
        <w:rPr>
          <w:rFonts w:ascii="Times New Roman" w:hAnsi="Times New Roman" w:cs="Times New Roman"/>
          <w:lang w:eastAsia="pl-PL"/>
        </w:rPr>
        <w:t>1</w:t>
      </w:r>
      <w:r w:rsidR="00B3713A">
        <w:rPr>
          <w:rFonts w:ascii="Times New Roman" w:hAnsi="Times New Roman" w:cs="Times New Roman"/>
          <w:lang w:eastAsia="pl-PL"/>
        </w:rPr>
        <w:t>950</w:t>
      </w:r>
      <w:r w:rsidR="00E12714">
        <w:rPr>
          <w:rFonts w:ascii="Times New Roman" w:hAnsi="Times New Roman" w:cs="Times New Roman"/>
          <w:lang w:eastAsia="pl-PL"/>
        </w:rPr>
        <w:t xml:space="preserve">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B3713A">
        <w:rPr>
          <w:rFonts w:ascii="Times New Roman" w:hAnsi="Times New Roman" w:cs="Times New Roman"/>
          <w:lang w:eastAsia="pl-PL"/>
        </w:rPr>
        <w:t>9</w:t>
      </w:r>
      <w:r w:rsidRPr="000624CF">
        <w:rPr>
          <w:rFonts w:ascii="Times New Roman" w:hAnsi="Times New Roman" w:cs="Times New Roman"/>
          <w:lang w:eastAsia="pl-PL"/>
        </w:rPr>
        <w:t xml:space="preserve"> r. poz. </w:t>
      </w:r>
      <w:r w:rsidR="00FC4A57">
        <w:rPr>
          <w:rFonts w:ascii="Times New Roman" w:hAnsi="Times New Roman" w:cs="Times New Roman"/>
          <w:lang w:eastAsia="pl-PL"/>
        </w:rPr>
        <w:t>14</w:t>
      </w:r>
      <w:r w:rsidR="00B3713A">
        <w:rPr>
          <w:rFonts w:ascii="Times New Roman" w:hAnsi="Times New Roman" w:cs="Times New Roman"/>
          <w:lang w:eastAsia="pl-PL"/>
        </w:rPr>
        <w:t>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14:paraId="2D407CE9"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14:paraId="1E04CED6"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14:paraId="397FB991"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t>
      </w:r>
      <w:r w:rsidRPr="000624CF">
        <w:rPr>
          <w:rFonts w:ascii="Times New Roman" w:hAnsi="Times New Roman" w:cs="Times New Roman"/>
          <w:lang w:eastAsia="pl-PL"/>
        </w:rPr>
        <w:lastRenderedPageBreak/>
        <w:t xml:space="preserve">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14:paraId="73FEB0A3"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14:paraId="0CCB4991" w14:textId="77777777" w:rsidR="00EA11D2" w:rsidRPr="00396173"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14:paraId="2870079A" w14:textId="77777777" w:rsidR="006154F7" w:rsidRPr="00396173"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396173"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w wyniku </w:t>
      </w:r>
      <w:r w:rsidR="00B3713A">
        <w:rPr>
          <w:rFonts w:ascii="Times New Roman" w:hAnsi="Times New Roman" w:cs="Times New Roman"/>
          <w:sz w:val="22"/>
          <w:szCs w:val="22"/>
          <w:lang w:eastAsia="pl-PL"/>
        </w:rPr>
        <w:t>lekkomyślności</w:t>
      </w:r>
      <w:r w:rsidRPr="000624CF">
        <w:rPr>
          <w:rFonts w:ascii="Times New Roman" w:hAnsi="Times New Roman" w:cs="Times New Roman"/>
          <w:sz w:val="22"/>
          <w:szCs w:val="22"/>
          <w:lang w:eastAsia="pl-PL"/>
        </w:rPr>
        <w:t xml:space="preserve"> lub niedbalstwa </w:t>
      </w:r>
      <w:r w:rsidR="00B3713A">
        <w:rPr>
          <w:rFonts w:ascii="Times New Roman" w:hAnsi="Times New Roman" w:cs="Times New Roman"/>
          <w:sz w:val="22"/>
          <w:szCs w:val="22"/>
          <w:lang w:eastAsia="pl-PL"/>
        </w:rPr>
        <w:t>przedstawił informacje wprowadzające</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0624CF">
        <w:rPr>
          <w:rFonts w:ascii="Times New Roman" w:hAnsi="Times New Roman" w:cs="Times New Roman"/>
          <w:sz w:val="22"/>
          <w:szCs w:val="22"/>
          <w:lang w:eastAsia="pl-PL"/>
        </w:rPr>
        <w:t>;</w:t>
      </w:r>
    </w:p>
    <w:p w14:paraId="231D14CD" w14:textId="77777777" w:rsidR="006154F7" w:rsidRPr="00396173"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6396D63F" w14:textId="77777777" w:rsidR="006154F7" w:rsidRPr="00396173"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39617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DB2688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39617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14:paraId="4EBB5161" w14:textId="77777777" w:rsidR="00393FCA" w:rsidRPr="0039617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39617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73A2D04C"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Pr="000624CF">
        <w:rPr>
          <w:rFonts w:ascii="Times New Roman" w:hAnsi="Times New Roman" w:cs="Times New Roman"/>
          <w:sz w:val="22"/>
          <w:szCs w:val="22"/>
          <w:lang w:eastAsia="pl-PL"/>
        </w:rPr>
        <w:t xml:space="preserve">), złożyli odrębne oferty, oferty częściowe lub wnioski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o dopuszczenie do udziału w postępowaniu, chyba że wykażą, że istniejące między </w:t>
      </w:r>
      <w:r w:rsidRPr="000624CF">
        <w:rPr>
          <w:rFonts w:ascii="Times New Roman" w:hAnsi="Times New Roman" w:cs="Times New Roman"/>
          <w:sz w:val="22"/>
          <w:szCs w:val="22"/>
          <w:lang w:eastAsia="pl-PL"/>
        </w:rPr>
        <w:lastRenderedPageBreak/>
        <w:t xml:space="preserve">nimi powiązania nie prowadzą do zakłócenia konkurencji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2B6A3418" w14:textId="77777777" w:rsidR="00EA11D2" w:rsidRPr="00396173"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245D3B10" w14:textId="77777777" w:rsidR="00393FCA" w:rsidRPr="000624CF"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14:paraId="27AF8D16" w14:textId="77777777" w:rsidR="00393FCA" w:rsidRPr="00396173"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4C44848" w14:textId="61C853A8" w:rsidR="007A1D4F" w:rsidRPr="000624CF"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14:paraId="5E422055" w14:textId="77777777" w:rsidR="00A62EDF" w:rsidRPr="00396173" w:rsidRDefault="00A62EDF" w:rsidP="00BA160B">
      <w:pPr>
        <w:pStyle w:val="BodyTextIndentZnak"/>
        <w:tabs>
          <w:tab w:val="left" w:pos="567"/>
        </w:tabs>
        <w:spacing w:line="276" w:lineRule="auto"/>
        <w:jc w:val="left"/>
        <w:rPr>
          <w:rFonts w:ascii="Times New Roman" w:eastAsia="Calibri" w:hAnsi="Times New Roman" w:cs="Times New Roman"/>
          <w:sz w:val="10"/>
          <w:szCs w:val="10"/>
        </w:rPr>
      </w:pPr>
    </w:p>
    <w:p w14:paraId="6CEE30BA"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14:paraId="08D03387" w14:textId="77777777" w:rsidR="005F2663" w:rsidRPr="0039617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6558182"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FA3035">
        <w:rPr>
          <w:rFonts w:ascii="Times New Roman" w:hAnsi="Times New Roman" w:cs="Times New Roman"/>
          <w:sz w:val="22"/>
          <w:szCs w:val="22"/>
        </w:rPr>
        <w:t xml:space="preserve"> pkt. 1</w:t>
      </w:r>
      <w:r w:rsidRPr="000624CF">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39617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49EE31CE"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14:paraId="51F98FA4"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14:paraId="6E085E51" w14:textId="77777777" w:rsidR="00CD70F6" w:rsidRPr="00396173"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0B8AB18" w14:textId="77777777" w:rsidR="005F2663" w:rsidRPr="000624CF"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14:paraId="2788AFC1" w14:textId="77777777" w:rsidR="005F2663" w:rsidRPr="00396173"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1CB5881" w14:textId="77777777" w:rsidR="0097486B"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39617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2B8F0D1C" w14:textId="77777777" w:rsidR="0097486B" w:rsidRPr="000624CF" w:rsidRDefault="0097486B" w:rsidP="00507101">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14:paraId="29F6B727" w14:textId="77777777" w:rsidR="0097486B" w:rsidRPr="000624CF" w:rsidRDefault="0097486B" w:rsidP="00507101">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14:paraId="78DD0DAF" w14:textId="77777777" w:rsidR="0097486B" w:rsidRPr="000624CF" w:rsidRDefault="0097486B" w:rsidP="00507101">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14:paraId="5362ED75" w14:textId="77777777" w:rsidR="00097668" w:rsidRPr="00396173"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153C7726" w14:textId="77777777" w:rsidR="00EA11D2"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39617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48A23317" w14:textId="77777777" w:rsidR="0097486B"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396173"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30264CE1" w14:textId="77777777" w:rsidR="00B90706" w:rsidRPr="001478A8"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z w:val="22"/>
          <w:szCs w:val="22"/>
        </w:rPr>
        <w:t>- Zamawiający odstępuje od postawienia warunku w  tym zakresie;</w:t>
      </w:r>
    </w:p>
    <w:p w14:paraId="486022B6" w14:textId="77777777" w:rsidR="00B90706" w:rsidRPr="00396173"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2B208B31" w14:textId="77777777" w:rsidR="00B90706" w:rsidRPr="000624CF"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AA7451">
        <w:rPr>
          <w:rFonts w:ascii="Times New Roman" w:eastAsia="Calibri" w:hAnsi="Times New Roman" w:cs="Times New Roman"/>
          <w:sz w:val="22"/>
          <w:szCs w:val="22"/>
          <w:u w:val="single"/>
        </w:rPr>
        <w:lastRenderedPageBreak/>
        <w:t xml:space="preserve">w odniesieniu do warunku </w:t>
      </w:r>
      <w:r w:rsidRPr="00AA7451">
        <w:rPr>
          <w:rFonts w:ascii="Times New Roman" w:hAnsi="Times New Roman" w:cs="Times New Roman"/>
          <w:sz w:val="22"/>
          <w:szCs w:val="22"/>
          <w:u w:val="single"/>
        </w:rPr>
        <w:t>sytuacji</w:t>
      </w:r>
      <w:r w:rsidR="00B90706" w:rsidRPr="000624CF">
        <w:rPr>
          <w:rFonts w:ascii="Times New Roman" w:hAnsi="Times New Roman" w:cs="Times New Roman"/>
          <w:sz w:val="22"/>
          <w:szCs w:val="22"/>
          <w:u w:val="single"/>
        </w:rPr>
        <w:t xml:space="preserve">  ekonomicznej lub finansowej</w:t>
      </w:r>
      <w:r w:rsidR="00B90706" w:rsidRPr="000624CF">
        <w:rPr>
          <w:rFonts w:ascii="Times New Roman" w:hAnsi="Times New Roman" w:cs="Times New Roman"/>
          <w:sz w:val="22"/>
          <w:szCs w:val="22"/>
        </w:rPr>
        <w:t>:</w:t>
      </w:r>
      <w:r w:rsidR="00B90706" w:rsidRPr="000624CF">
        <w:rPr>
          <w:rFonts w:ascii="Times New Roman" w:eastAsia="Calibri" w:hAnsi="Times New Roman" w:cs="Times New Roman"/>
          <w:sz w:val="22"/>
          <w:szCs w:val="22"/>
        </w:rPr>
        <w:t xml:space="preserve"> </w:t>
      </w:r>
    </w:p>
    <w:p w14:paraId="1A889FEF" w14:textId="77777777" w:rsidR="00B90706" w:rsidRPr="00396173"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066C5218" w14:textId="77777777" w:rsidR="00B90706" w:rsidRPr="000624CF"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396173"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0C8AF197" w14:textId="77777777" w:rsidR="004242F8" w:rsidRPr="000624CF"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14:paraId="4962E54D" w14:textId="77777777" w:rsidR="004242F8"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wykaże, że: </w:t>
      </w:r>
    </w:p>
    <w:p w14:paraId="10D225D2" w14:textId="7BAD1BB8" w:rsidR="001821FF" w:rsidRPr="008F0E28" w:rsidRDefault="001821FF" w:rsidP="001821FF">
      <w:pPr>
        <w:tabs>
          <w:tab w:val="left" w:pos="284"/>
        </w:tabs>
        <w:spacing w:line="276" w:lineRule="auto"/>
        <w:ind w:left="1276" w:right="72"/>
        <w:jc w:val="both"/>
        <w:rPr>
          <w:bCs/>
          <w:sz w:val="22"/>
          <w:szCs w:val="22"/>
        </w:rPr>
      </w:pPr>
      <w:r w:rsidRPr="008F0E28">
        <w:rPr>
          <w:sz w:val="22"/>
          <w:szCs w:val="22"/>
        </w:rPr>
        <w:t xml:space="preserve">wykaże się </w:t>
      </w:r>
      <w:r w:rsidR="002C5979" w:rsidRPr="008F0E28">
        <w:rPr>
          <w:sz w:val="22"/>
          <w:szCs w:val="22"/>
        </w:rPr>
        <w:t xml:space="preserve">wykonaniem </w:t>
      </w:r>
      <w:r w:rsidR="00A6665C">
        <w:rPr>
          <w:sz w:val="22"/>
          <w:szCs w:val="22"/>
        </w:rPr>
        <w:t xml:space="preserve">nie wcześniej niż </w:t>
      </w:r>
      <w:r w:rsidR="002C5979" w:rsidRPr="008F0E28">
        <w:rPr>
          <w:sz w:val="22"/>
          <w:szCs w:val="22"/>
        </w:rPr>
        <w:t>w okresie ostatnich 5</w:t>
      </w:r>
      <w:r w:rsidRPr="008F0E28">
        <w:rPr>
          <w:sz w:val="22"/>
          <w:szCs w:val="22"/>
        </w:rPr>
        <w:t xml:space="preserve"> lat przed upływem terminu składania ofert a jeżeli okres działalności jest krótszy w tym okresie, 2 robót  polegających na wykonaniu prac</w:t>
      </w:r>
      <w:r w:rsidR="005F6560">
        <w:rPr>
          <w:sz w:val="22"/>
          <w:szCs w:val="22"/>
        </w:rPr>
        <w:t xml:space="preserve"> dekarskich </w:t>
      </w:r>
      <w:r w:rsidR="008F0E28">
        <w:rPr>
          <w:sz w:val="22"/>
          <w:szCs w:val="22"/>
        </w:rPr>
        <w:t xml:space="preserve"> </w:t>
      </w:r>
      <w:r w:rsidRPr="008F0E28">
        <w:rPr>
          <w:sz w:val="22"/>
          <w:szCs w:val="22"/>
        </w:rPr>
        <w:t xml:space="preserve">o wartości co </w:t>
      </w:r>
      <w:r w:rsidR="00C82761" w:rsidRPr="00AA7451">
        <w:rPr>
          <w:sz w:val="22"/>
          <w:szCs w:val="22"/>
        </w:rPr>
        <w:t>najmniej</w:t>
      </w:r>
      <w:r w:rsidR="00266787">
        <w:rPr>
          <w:sz w:val="22"/>
          <w:szCs w:val="22"/>
        </w:rPr>
        <w:t xml:space="preserve"> </w:t>
      </w:r>
      <w:r w:rsidR="005F6560">
        <w:rPr>
          <w:b/>
          <w:sz w:val="22"/>
          <w:szCs w:val="22"/>
        </w:rPr>
        <w:t>7</w:t>
      </w:r>
      <w:r w:rsidR="00A677F5">
        <w:rPr>
          <w:b/>
          <w:sz w:val="22"/>
          <w:szCs w:val="22"/>
        </w:rPr>
        <w:t>0</w:t>
      </w:r>
      <w:r w:rsidR="00C82761" w:rsidRPr="00AA7451">
        <w:rPr>
          <w:b/>
          <w:sz w:val="22"/>
          <w:szCs w:val="22"/>
        </w:rPr>
        <w:t> 000,00 zł</w:t>
      </w:r>
      <w:r w:rsidR="00C82761" w:rsidRPr="00AA7451">
        <w:rPr>
          <w:sz w:val="22"/>
          <w:szCs w:val="22"/>
        </w:rPr>
        <w:t xml:space="preserve">  </w:t>
      </w:r>
      <w:r w:rsidR="005F6560">
        <w:rPr>
          <w:sz w:val="22"/>
          <w:szCs w:val="22"/>
        </w:rPr>
        <w:t>ne</w:t>
      </w:r>
      <w:r w:rsidR="00B82E06">
        <w:rPr>
          <w:sz w:val="22"/>
          <w:szCs w:val="22"/>
        </w:rPr>
        <w:t>tto</w:t>
      </w:r>
      <w:r w:rsidR="00C45424">
        <w:rPr>
          <w:sz w:val="22"/>
          <w:szCs w:val="22"/>
        </w:rPr>
        <w:t xml:space="preserve"> </w:t>
      </w:r>
      <w:r w:rsidR="00A6665C">
        <w:rPr>
          <w:sz w:val="22"/>
          <w:szCs w:val="22"/>
        </w:rPr>
        <w:t>każda z podaniem ich rodzaju, wartości, daty, miejsca i podmiotu, na rzecz którego roboty te zostały wykonane oraz</w:t>
      </w:r>
    </w:p>
    <w:p w14:paraId="7F29CE63" w14:textId="3FABE8A0" w:rsidR="001821FF" w:rsidRPr="009C6F8E" w:rsidRDefault="001821FF" w:rsidP="001821FF">
      <w:pPr>
        <w:tabs>
          <w:tab w:val="left" w:pos="284"/>
          <w:tab w:val="left" w:pos="426"/>
        </w:tabs>
        <w:spacing w:line="276" w:lineRule="auto"/>
        <w:ind w:left="1287" w:right="72"/>
        <w:jc w:val="both"/>
        <w:rPr>
          <w:sz w:val="22"/>
          <w:szCs w:val="22"/>
        </w:rPr>
      </w:pPr>
      <w:r w:rsidRPr="000624CF">
        <w:rPr>
          <w:sz w:val="22"/>
          <w:szCs w:val="22"/>
        </w:rPr>
        <w:t xml:space="preserve">załączeniem dowodów określających czy te </w:t>
      </w:r>
      <w:r w:rsidR="00186975">
        <w:rPr>
          <w:sz w:val="22"/>
          <w:szCs w:val="22"/>
        </w:rPr>
        <w:t>roboty</w:t>
      </w:r>
      <w:r w:rsidR="00D505B8">
        <w:rPr>
          <w:sz w:val="22"/>
          <w:szCs w:val="22"/>
        </w:rPr>
        <w:t xml:space="preserve"> </w:t>
      </w:r>
      <w:r w:rsidR="005F6560">
        <w:rPr>
          <w:sz w:val="22"/>
          <w:szCs w:val="22"/>
        </w:rPr>
        <w:t>dekarskie</w:t>
      </w:r>
      <w:r w:rsidRPr="000624CF">
        <w:rPr>
          <w:sz w:val="22"/>
          <w:szCs w:val="22"/>
        </w:rPr>
        <w:t xml:space="preserve"> zostały wykonane należycie, </w:t>
      </w:r>
      <w:r w:rsidR="00D505B8">
        <w:rPr>
          <w:sz w:val="22"/>
          <w:szCs w:val="22"/>
        </w:rPr>
        <w:t xml:space="preserve">w szczególności informacji o tym czy roboty zostały wykonane zgodnie z przepisami prawa budowlanego i prawidłowo ukończone, </w:t>
      </w:r>
      <w:r w:rsidRPr="000624CF">
        <w:rPr>
          <w:sz w:val="22"/>
          <w:szCs w:val="22"/>
        </w:rPr>
        <w:t xml:space="preserve">przy czym dowodami, o których mowa, są referencje bądź inne dokumenty wystawione przez podmiot, na rzecz </w:t>
      </w:r>
      <w:r w:rsidRPr="009C6F8E">
        <w:rPr>
          <w:sz w:val="22"/>
          <w:szCs w:val="22"/>
        </w:rPr>
        <w:t xml:space="preserve">którego </w:t>
      </w:r>
      <w:r w:rsidR="00C84559" w:rsidRPr="009C6F8E">
        <w:rPr>
          <w:sz w:val="22"/>
          <w:szCs w:val="22"/>
        </w:rPr>
        <w:t>roboty</w:t>
      </w:r>
      <w:r w:rsidR="00D505B8" w:rsidRPr="009C6F8E">
        <w:rPr>
          <w:sz w:val="22"/>
          <w:szCs w:val="22"/>
        </w:rPr>
        <w:t xml:space="preserve"> budowlane</w:t>
      </w:r>
      <w:r w:rsidRPr="009C6F8E">
        <w:rPr>
          <w:sz w:val="22"/>
          <w:szCs w:val="22"/>
        </w:rPr>
        <w:t xml:space="preserve"> były wykonywane, a jeżeli z uzasadnionej przyczyny o obiektywnym charakterze wykonawca nie jest w stanie uzyskać tych dokumentów – </w:t>
      </w:r>
      <w:r w:rsidR="00D505B8" w:rsidRPr="009C6F8E">
        <w:rPr>
          <w:sz w:val="22"/>
          <w:szCs w:val="22"/>
        </w:rPr>
        <w:t>inne dokumenty</w:t>
      </w:r>
      <w:r w:rsidRPr="009C6F8E">
        <w:rPr>
          <w:sz w:val="22"/>
          <w:szCs w:val="22"/>
        </w:rPr>
        <w:t xml:space="preserve">; </w:t>
      </w:r>
    </w:p>
    <w:p w14:paraId="01DFAA86" w14:textId="77777777" w:rsidR="00D505B8" w:rsidRPr="009C6F8E" w:rsidRDefault="00D505B8" w:rsidP="001821FF">
      <w:pPr>
        <w:tabs>
          <w:tab w:val="left" w:pos="284"/>
          <w:tab w:val="left" w:pos="426"/>
        </w:tabs>
        <w:spacing w:line="276" w:lineRule="auto"/>
        <w:ind w:left="1287" w:right="72"/>
        <w:jc w:val="both"/>
        <w:rPr>
          <w:sz w:val="22"/>
          <w:szCs w:val="22"/>
        </w:rPr>
      </w:pPr>
    </w:p>
    <w:p w14:paraId="2F35CCF3" w14:textId="4554C131" w:rsidR="00C82761" w:rsidRPr="00FB3EDE" w:rsidRDefault="00F43B67" w:rsidP="00507101">
      <w:pPr>
        <w:pStyle w:val="BodyTextIndentZnak"/>
        <w:numPr>
          <w:ilvl w:val="3"/>
          <w:numId w:val="37"/>
        </w:numPr>
        <w:tabs>
          <w:tab w:val="left" w:pos="567"/>
        </w:tabs>
        <w:spacing w:line="276" w:lineRule="auto"/>
        <w:ind w:left="1843" w:hanging="567"/>
        <w:rPr>
          <w:rFonts w:ascii="Times New Roman" w:hAnsi="Times New Roman" w:cs="Times New Roman"/>
          <w:sz w:val="22"/>
          <w:szCs w:val="22"/>
        </w:rPr>
      </w:pPr>
      <w:r w:rsidRPr="00FB3EDE">
        <w:rPr>
          <w:rFonts w:ascii="Times New Roman" w:eastAsia="Calibri" w:hAnsi="Times New Roman" w:cs="Times New Roman"/>
          <w:sz w:val="22"/>
          <w:szCs w:val="22"/>
        </w:rPr>
        <w:t>wykaże, że</w:t>
      </w:r>
      <w:r w:rsidR="0090795D" w:rsidRPr="00FB3EDE">
        <w:rPr>
          <w:rFonts w:ascii="Times New Roman" w:eastAsia="Calibri" w:hAnsi="Times New Roman" w:cs="Times New Roman"/>
          <w:sz w:val="22"/>
          <w:szCs w:val="22"/>
        </w:rPr>
        <w:t xml:space="preserve"> </w:t>
      </w:r>
      <w:r w:rsidR="00C82761" w:rsidRPr="00FB3EDE">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396173" w:rsidRDefault="002C5979" w:rsidP="002C5979">
      <w:pPr>
        <w:tabs>
          <w:tab w:val="left" w:pos="284"/>
          <w:tab w:val="left" w:pos="426"/>
        </w:tabs>
        <w:spacing w:line="276" w:lineRule="auto"/>
        <w:ind w:left="1276" w:right="72" w:hanging="709"/>
        <w:jc w:val="both"/>
        <w:rPr>
          <w:sz w:val="10"/>
          <w:szCs w:val="10"/>
        </w:rPr>
      </w:pPr>
    </w:p>
    <w:p w14:paraId="1DF3A7F8" w14:textId="72BD44EE" w:rsidR="003C301D" w:rsidRPr="003C301D" w:rsidRDefault="003C301D" w:rsidP="00507101">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3C301D">
        <w:rPr>
          <w:rFonts w:ascii="Times New Roman" w:hAnsi="Times New Roman" w:cs="Times New Roman"/>
        </w:rPr>
        <w:t>co najmniej jedną osobę – kierownika budowy, która posiada doświadczenie polegające na pełnieniu w okresie ostatnich 5 lat przed terminem składania ofert funkcji kierownika budowy</w:t>
      </w:r>
      <w:r w:rsidR="00ED3FB0">
        <w:rPr>
          <w:rFonts w:ascii="Times New Roman" w:hAnsi="Times New Roman" w:cs="Times New Roman"/>
        </w:rPr>
        <w:t xml:space="preserve"> lub kierownika robót</w:t>
      </w:r>
      <w:r w:rsidRPr="003C301D">
        <w:rPr>
          <w:rFonts w:ascii="Times New Roman" w:hAnsi="Times New Roman" w:cs="Times New Roman"/>
        </w:rPr>
        <w:t xml:space="preserve"> na co najmniej 2 budowach o wartości minimum </w:t>
      </w:r>
      <w:r w:rsidR="005F6560">
        <w:rPr>
          <w:rFonts w:ascii="Times New Roman" w:hAnsi="Times New Roman" w:cs="Times New Roman"/>
        </w:rPr>
        <w:t>7</w:t>
      </w:r>
      <w:r w:rsidRPr="003C301D">
        <w:rPr>
          <w:rFonts w:ascii="Times New Roman" w:hAnsi="Times New Roman" w:cs="Times New Roman"/>
        </w:rPr>
        <w:t xml:space="preserve">0 000,00 zł </w:t>
      </w:r>
      <w:r w:rsidR="005F6560">
        <w:rPr>
          <w:rFonts w:ascii="Times New Roman" w:hAnsi="Times New Roman" w:cs="Times New Roman"/>
        </w:rPr>
        <w:t>ne</w:t>
      </w:r>
      <w:r w:rsidRPr="003C301D">
        <w:rPr>
          <w:rFonts w:ascii="Times New Roman" w:hAnsi="Times New Roman" w:cs="Times New Roman"/>
        </w:rPr>
        <w:t xml:space="preserve">tto każda, których zakres obejmował prace </w:t>
      </w:r>
      <w:r w:rsidR="005F6560">
        <w:rPr>
          <w:rFonts w:ascii="Times New Roman" w:hAnsi="Times New Roman" w:cs="Times New Roman"/>
        </w:rPr>
        <w:t>budowlane</w:t>
      </w:r>
      <w:r w:rsidRPr="003C301D">
        <w:rPr>
          <w:rFonts w:ascii="Times New Roman" w:hAnsi="Times New Roman" w:cs="Times New Roman"/>
        </w:rPr>
        <w:t xml:space="preserve"> oraz uprawnienia do kierowania robotami budowlanymi bez ograniczeń lub równoważnymi,</w:t>
      </w:r>
    </w:p>
    <w:p w14:paraId="6AEA6185" w14:textId="27152AAE" w:rsidR="00C82761" w:rsidRDefault="0090795D" w:rsidP="00AA7451">
      <w:pPr>
        <w:tabs>
          <w:tab w:val="left" w:pos="284"/>
          <w:tab w:val="left" w:pos="426"/>
        </w:tabs>
        <w:spacing w:line="276" w:lineRule="auto"/>
        <w:ind w:left="1276" w:right="72" w:hanging="141"/>
        <w:jc w:val="both"/>
        <w:rPr>
          <w:sz w:val="22"/>
          <w:szCs w:val="22"/>
        </w:rPr>
      </w:pPr>
      <w:r>
        <w:rPr>
          <w:sz w:val="22"/>
          <w:szCs w:val="22"/>
        </w:rPr>
        <w:t xml:space="preserve">   </w:t>
      </w:r>
      <w:r w:rsidR="002C5979" w:rsidRPr="000624C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624CF">
        <w:rPr>
          <w:sz w:val="22"/>
          <w:szCs w:val="22"/>
        </w:rPr>
        <w:t>201</w:t>
      </w:r>
      <w:r>
        <w:rPr>
          <w:sz w:val="22"/>
          <w:szCs w:val="22"/>
        </w:rPr>
        <w:t>8</w:t>
      </w:r>
      <w:r w:rsidRPr="000624CF">
        <w:rPr>
          <w:sz w:val="22"/>
          <w:szCs w:val="22"/>
        </w:rPr>
        <w:t xml:space="preserve"> </w:t>
      </w:r>
      <w:r w:rsidR="002C5979" w:rsidRPr="000624CF">
        <w:rPr>
          <w:sz w:val="22"/>
          <w:szCs w:val="22"/>
        </w:rPr>
        <w:t xml:space="preserve">r. poz. </w:t>
      </w:r>
      <w:r>
        <w:rPr>
          <w:sz w:val="22"/>
          <w:szCs w:val="22"/>
        </w:rPr>
        <w:t>2272</w:t>
      </w:r>
      <w:r w:rsidR="002C5979" w:rsidRPr="000624CF">
        <w:rPr>
          <w:sz w:val="22"/>
          <w:szCs w:val="22"/>
        </w:rPr>
        <w:t xml:space="preserve">), </w:t>
      </w:r>
    </w:p>
    <w:p w14:paraId="3CAC18AD" w14:textId="72132E26" w:rsidR="00C82761" w:rsidRDefault="0090795D" w:rsidP="00AA7451">
      <w:pPr>
        <w:tabs>
          <w:tab w:val="left" w:pos="1276"/>
        </w:tabs>
        <w:spacing w:line="276" w:lineRule="auto"/>
        <w:ind w:left="1276" w:right="72" w:hanging="283"/>
        <w:jc w:val="both"/>
        <w:rPr>
          <w:sz w:val="22"/>
          <w:szCs w:val="22"/>
        </w:rPr>
      </w:pPr>
      <w:r>
        <w:rPr>
          <w:sz w:val="22"/>
          <w:szCs w:val="22"/>
        </w:rPr>
        <w:t xml:space="preserve">     </w:t>
      </w:r>
      <w:r w:rsidR="002C5979" w:rsidRPr="000624CF">
        <w:rPr>
          <w:sz w:val="22"/>
          <w:szCs w:val="22"/>
        </w:rPr>
        <w:t xml:space="preserve">- wraz z informacjami na temat ich kwalifikacji zawodowych, </w:t>
      </w:r>
      <w:r w:rsidR="004F73A5">
        <w:rPr>
          <w:sz w:val="22"/>
          <w:szCs w:val="22"/>
        </w:rPr>
        <w:t xml:space="preserve">uprawnień, </w:t>
      </w:r>
      <w:r w:rsidR="002C5979" w:rsidRPr="000624CF">
        <w:rPr>
          <w:sz w:val="22"/>
          <w:szCs w:val="22"/>
        </w:rPr>
        <w:t>doświadczenia  i wykształcenia  niezbędnych do wykonania zamówienia, a także zakresu wykonywanych przez nie czynności, oraz informacją o podstawie do dysponowania tymi osobami,</w:t>
      </w:r>
    </w:p>
    <w:p w14:paraId="503351BC" w14:textId="2BF81C0D" w:rsidR="00C82761" w:rsidRPr="00AA7451" w:rsidRDefault="00C82761" w:rsidP="00507101">
      <w:pPr>
        <w:pStyle w:val="Akapitzlist"/>
        <w:numPr>
          <w:ilvl w:val="0"/>
          <w:numId w:val="29"/>
        </w:numPr>
        <w:tabs>
          <w:tab w:val="left" w:pos="1276"/>
        </w:tabs>
        <w:ind w:left="1276" w:right="72"/>
        <w:jc w:val="both"/>
        <w:rPr>
          <w:rFonts w:ascii="Times New Roman" w:hAnsi="Times New Roman" w:cs="Times New Roman"/>
        </w:rPr>
      </w:pPr>
      <w:r w:rsidRPr="00AA7451">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A1422F">
        <w:rPr>
          <w:rFonts w:ascii="Times New Roman" w:hAnsi="Times New Roman" w:cs="Times New Roman"/>
        </w:rPr>
        <w:t>4</w:t>
      </w:r>
      <w:r w:rsidRPr="00AA7451">
        <w:rPr>
          <w:rFonts w:ascii="Times New Roman" w:hAnsi="Times New Roman" w:cs="Times New Roman"/>
        </w:rPr>
        <w:t xml:space="preserve"> os</w:t>
      </w:r>
      <w:r w:rsidR="00A1422F">
        <w:rPr>
          <w:rFonts w:ascii="Times New Roman" w:hAnsi="Times New Roman" w:cs="Times New Roman"/>
        </w:rPr>
        <w:t>oby</w:t>
      </w:r>
      <w:r w:rsidRPr="00AA7451">
        <w:rPr>
          <w:rFonts w:ascii="Times New Roman" w:hAnsi="Times New Roman" w:cs="Times New Roman"/>
        </w:rPr>
        <w:t xml:space="preserve"> (wraz z kadrą kierowniczą).</w:t>
      </w:r>
    </w:p>
    <w:p w14:paraId="5828EC14" w14:textId="77777777" w:rsidR="0030720A" w:rsidRPr="000624CF"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w:t>
      </w:r>
      <w:r w:rsidRPr="000624CF">
        <w:rPr>
          <w:rFonts w:ascii="Times New Roman" w:hAnsi="Times New Roman" w:cs="Times New Roman"/>
          <w:sz w:val="22"/>
          <w:szCs w:val="22"/>
          <w:lang w:eastAsia="pl-PL"/>
        </w:rPr>
        <w:lastRenderedPageBreak/>
        <w:t xml:space="preserve">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14:paraId="34F59BD9"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4D68B2D7" w14:textId="3B0D49FF" w:rsidR="0030720A" w:rsidRPr="001478A8"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2C3380">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4F73A5">
        <w:rPr>
          <w:rFonts w:ascii="Times New Roman" w:hAnsi="Times New Roman" w:cs="Times New Roman"/>
          <w:sz w:val="22"/>
          <w:szCs w:val="22"/>
          <w:lang w:eastAsia="pl-PL"/>
        </w:rPr>
        <w:t>1</w:t>
      </w:r>
      <w:r w:rsidR="002C3380">
        <w:rPr>
          <w:rFonts w:ascii="Times New Roman" w:hAnsi="Times New Roman" w:cs="Times New Roman"/>
          <w:sz w:val="22"/>
          <w:szCs w:val="22"/>
          <w:lang w:eastAsia="pl-PL"/>
        </w:rPr>
        <w:t>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w:t>
      </w:r>
      <w:r w:rsidR="002C3380">
        <w:rPr>
          <w:rFonts w:ascii="Times New Roman" w:hAnsi="Times New Roman" w:cs="Times New Roman"/>
          <w:sz w:val="22"/>
          <w:szCs w:val="22"/>
          <w:lang w:eastAsia="pl-PL"/>
        </w:rPr>
        <w:t>Inwestycji i Rozwoju z dnia 29</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kwietnia</w:t>
      </w:r>
      <w:r w:rsidRPr="000624CF">
        <w:rPr>
          <w:rFonts w:ascii="Times New Roman" w:hAnsi="Times New Roman" w:cs="Times New Roman"/>
          <w:sz w:val="22"/>
          <w:szCs w:val="22"/>
          <w:lang w:eastAsia="pl-PL"/>
        </w:rPr>
        <w:t xml:space="preserve">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w:t>
      </w:r>
      <w:r w:rsidR="002C3380">
        <w:rPr>
          <w:rFonts w:ascii="Times New Roman" w:hAnsi="Times New Roman" w:cs="Times New Roman"/>
          <w:sz w:val="22"/>
          <w:szCs w:val="22"/>
          <w:lang w:eastAsia="pl-PL"/>
        </w:rPr>
        <w:t xml:space="preserve"> przygotowania zawodowego do wykonywania samodzielnych funkcji technicznych w budownictwie</w:t>
      </w:r>
      <w:r w:rsidRPr="000624CF">
        <w:rPr>
          <w:rFonts w:ascii="Times New Roman" w:hAnsi="Times New Roman" w:cs="Times New Roman"/>
          <w:sz w:val="22"/>
          <w:szCs w:val="22"/>
          <w:lang w:eastAsia="pl-PL"/>
        </w:rPr>
        <w:t xml:space="preserve"> (Dz. U. z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2C3380">
        <w:rPr>
          <w:rFonts w:ascii="Times New Roman" w:hAnsi="Times New Roman" w:cs="Times New Roman"/>
          <w:sz w:val="22"/>
          <w:szCs w:val="22"/>
          <w:lang w:eastAsia="pl-PL"/>
        </w:rPr>
        <w:t xml:space="preserve"> 831</w:t>
      </w:r>
      <w:r w:rsidRPr="000624CF">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AA7451">
        <w:rPr>
          <w:rFonts w:ascii="Times New Roman" w:hAnsi="Times New Roman" w:cs="Times New Roman"/>
          <w:sz w:val="22"/>
          <w:szCs w:val="22"/>
          <w:lang w:eastAsia="pl-PL"/>
        </w:rPr>
        <w:t>projektowania i pełnienia samodzielnych funkcji technicznych w budownictwie i</w:t>
      </w:r>
      <w:r w:rsidR="00C82761" w:rsidRPr="00AA7451">
        <w:rPr>
          <w:rFonts w:ascii="Times New Roman" w:hAnsi="Times New Roman" w:cs="Times New Roman"/>
          <w:sz w:val="22"/>
          <w:szCs w:val="22"/>
        </w:rPr>
        <w:t xml:space="preserve"> </w:t>
      </w:r>
      <w:r w:rsidR="00C82761" w:rsidRPr="00AA7451">
        <w:rPr>
          <w:rFonts w:ascii="Times New Roman" w:hAnsi="Times New Roman" w:cs="Times New Roman"/>
          <w:sz w:val="22"/>
          <w:szCs w:val="22"/>
          <w:lang w:eastAsia="pl-PL"/>
        </w:rPr>
        <w:t>zachowały uprawnienia do pełnienia tych funkcji w dotychczasowym zakresie.</w:t>
      </w:r>
    </w:p>
    <w:p w14:paraId="44A1C83C"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D8B6F61" w14:textId="1C24EE48" w:rsidR="0030720A" w:rsidRPr="000624CF"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Pr="000624CF">
        <w:rPr>
          <w:rFonts w:ascii="Times New Roman" w:hAnsi="Times New Roman" w:cs="Times New Roman"/>
          <w:sz w:val="22"/>
          <w:szCs w:val="22"/>
          <w:lang w:eastAsia="pl-PL"/>
        </w:rPr>
        <w:t>).</w:t>
      </w:r>
    </w:p>
    <w:p w14:paraId="393C9DF3"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65845894" w14:textId="67CE3230" w:rsidR="0030720A" w:rsidRPr="000624CF"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wykazywania </w:t>
      </w:r>
      <w:r w:rsidRPr="000624CF">
        <w:rPr>
          <w:rFonts w:ascii="Times New Roman" w:hAnsi="Times New Roman" w:cs="Times New Roman"/>
          <w:bCs/>
          <w:sz w:val="22"/>
          <w:szCs w:val="22"/>
          <w:lang w:eastAsia="pl-PL"/>
        </w:rPr>
        <w:t>warunków przez wykonawców wspólnie ubiegaj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cych si</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o udzielenie zamówienia (konsorcjum, spółka cywilna)</w:t>
      </w:r>
      <w:r w:rsidRPr="000624CF">
        <w:rPr>
          <w:rFonts w:ascii="Times New Roman" w:hAnsi="Times New Roman" w:cs="Times New Roman"/>
          <w:b/>
          <w:sz w:val="22"/>
          <w:szCs w:val="22"/>
        </w:rPr>
        <w:t xml:space="preserve"> </w:t>
      </w:r>
      <w:r w:rsidR="00783CA5">
        <w:rPr>
          <w:rFonts w:ascii="Times New Roman" w:hAnsi="Times New Roman" w:cs="Times New Roman"/>
          <w:bCs/>
          <w:sz w:val="22"/>
          <w:szCs w:val="22"/>
          <w:lang w:eastAsia="pl-PL"/>
        </w:rPr>
        <w:t>stosuje się przepis w pkt. X.4 SIWZ.</w:t>
      </w:r>
    </w:p>
    <w:p w14:paraId="214715C9"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F1B88B3" w14:textId="5F611951" w:rsidR="0030720A" w:rsidRPr="00A46D6C" w:rsidRDefault="00F678E3"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kierownika budowy </w:t>
      </w:r>
      <w:r w:rsidR="0030720A" w:rsidRPr="000624CF">
        <w:rPr>
          <w:rFonts w:ascii="Times New Roman" w:hAnsi="Times New Roman" w:cs="Times New Roman"/>
          <w:b/>
          <w:sz w:val="22"/>
          <w:szCs w:val="22"/>
        </w:rPr>
        <w:t xml:space="preserve">na budowie </w:t>
      </w:r>
      <w:r w:rsidRPr="000624CF">
        <w:rPr>
          <w:rFonts w:ascii="Times New Roman" w:hAnsi="Times New Roman" w:cs="Times New Roman"/>
          <w:b/>
          <w:sz w:val="22"/>
          <w:szCs w:val="22"/>
        </w:rPr>
        <w:br/>
      </w:r>
      <w:r w:rsidR="0030720A" w:rsidRPr="000624CF">
        <w:rPr>
          <w:rFonts w:ascii="Times New Roman" w:hAnsi="Times New Roman" w:cs="Times New Roman"/>
          <w:b/>
          <w:sz w:val="22"/>
          <w:szCs w:val="22"/>
        </w:rPr>
        <w:t xml:space="preserve">w trakcie realizacji robót budowlanych. </w:t>
      </w:r>
      <w:r w:rsidR="00617597" w:rsidRPr="00AA7451">
        <w:rPr>
          <w:rFonts w:ascii="Times New Roman" w:hAnsi="Times New Roman" w:cs="Times New Roman"/>
          <w:b/>
          <w:sz w:val="22"/>
          <w:szCs w:val="22"/>
        </w:rPr>
        <w:t xml:space="preserve">W przypadku </w:t>
      </w:r>
      <w:r w:rsidR="00B165B1">
        <w:rPr>
          <w:rFonts w:ascii="Times New Roman" w:hAnsi="Times New Roman" w:cs="Times New Roman"/>
          <w:b/>
          <w:sz w:val="22"/>
          <w:szCs w:val="22"/>
        </w:rPr>
        <w:t>jego</w:t>
      </w:r>
      <w:r w:rsidR="00617597" w:rsidRPr="00AA7451">
        <w:rPr>
          <w:rFonts w:ascii="Times New Roman" w:hAnsi="Times New Roman" w:cs="Times New Roman"/>
          <w:b/>
          <w:sz w:val="22"/>
          <w:szCs w:val="22"/>
        </w:rPr>
        <w:t xml:space="preserve"> nieobecności Zamawiający ma prawo przerwać wykonywanie robót budowlanych.</w:t>
      </w:r>
    </w:p>
    <w:p w14:paraId="1E581C36" w14:textId="77777777" w:rsidR="0030720A" w:rsidRPr="0039617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53F0DA6" w14:textId="77777777" w:rsidR="0030720A" w:rsidRPr="000624CF" w:rsidRDefault="0030720A"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owanie zasobów technicznych lub 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14:paraId="4EFB5E77" w14:textId="77777777" w:rsidR="00267487" w:rsidRPr="0039617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1C63C7CF" w14:textId="77777777" w:rsidR="00267487" w:rsidRPr="000624CF" w:rsidRDefault="00267487"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39617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843EB5B" w14:textId="77777777" w:rsidR="00267487" w:rsidRPr="000624CF" w:rsidRDefault="00267487"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14:paraId="10A90111" w14:textId="77777777" w:rsidR="00792A8B" w:rsidRPr="0039617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E9A9815" w14:textId="77777777" w:rsidR="00000B38" w:rsidRPr="000624CF" w:rsidRDefault="00000B38"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14:paraId="4BC92C3A" w14:textId="77777777" w:rsidR="00792A8B" w:rsidRPr="0039617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7FB29BA9" w14:textId="77777777" w:rsidR="00000B38" w:rsidRPr="000624CF" w:rsidRDefault="00000B38"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 xml:space="preserve">zdolnościach </w:t>
      </w:r>
      <w:r w:rsidR="00FA1A7C" w:rsidRPr="000624CF">
        <w:rPr>
          <w:rFonts w:ascii="Times New Roman" w:eastAsia="Calibri" w:hAnsi="Times New Roman" w:cs="Times New Roman"/>
          <w:sz w:val="22"/>
          <w:szCs w:val="22"/>
        </w:rPr>
        <w:lastRenderedPageBreak/>
        <w:t>innych podmiotów, jeżeli podmioty te zrealizują zadania, do realizacji których te zdolności są wymagane.</w:t>
      </w:r>
    </w:p>
    <w:p w14:paraId="020AA67F" w14:textId="77777777" w:rsidR="00C82761" w:rsidRDefault="000727FC" w:rsidP="00AA7451">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14:paraId="6DA2129A" w14:textId="77777777" w:rsidR="000727FC" w:rsidRPr="00396173"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7DB08E30" w14:textId="4CCDF11F" w:rsidR="00FA1A7C" w:rsidRPr="000624CF" w:rsidRDefault="00FA1A7C"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2A0A13">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0624CF" w:rsidRDefault="00FE4AF9" w:rsidP="00507101">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14:paraId="697C043D" w14:textId="312FCFC2" w:rsidR="00792A8B" w:rsidRPr="000624CF" w:rsidRDefault="00FE4AF9" w:rsidP="00507101">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2A0A13">
        <w:rPr>
          <w:rFonts w:ascii="Times New Roman" w:eastAsia="Calibri" w:hAnsi="Times New Roman" w:cs="Times New Roman"/>
          <w:sz w:val="22"/>
          <w:szCs w:val="22"/>
        </w:rPr>
        <w:t>10</w:t>
      </w:r>
    </w:p>
    <w:p w14:paraId="55BB8D6C" w14:textId="77777777" w:rsidR="00792A8B" w:rsidRPr="0039617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172D4C57" w14:textId="77777777" w:rsidR="00FA1A7C" w:rsidRPr="000624CF" w:rsidRDefault="00FA1A7C" w:rsidP="00507101">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0624CF" w:rsidRDefault="00792A8B" w:rsidP="00507101">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14:paraId="21011FD1" w14:textId="77777777" w:rsidR="00792A8B" w:rsidRPr="000624CF" w:rsidRDefault="00792A8B" w:rsidP="00507101">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0624CF" w:rsidRDefault="00792A8B" w:rsidP="00507101">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14:paraId="61D026C3" w14:textId="77777777" w:rsidR="00792A8B" w:rsidRDefault="00792A8B" w:rsidP="00507101">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50B2629B" w:rsidR="00AF0B8C"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667DAA66" w14:textId="77777777" w:rsidR="00396173" w:rsidRPr="000624CF" w:rsidRDefault="00396173"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14:paraId="77EE006D"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0624CF"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xml:space="preserve">, Zamawiający najpierw  dokona  oceny  ofert,  </w:t>
      </w:r>
      <w:r w:rsidR="00F678E3" w:rsidRPr="000624CF">
        <w:rPr>
          <w:rFonts w:ascii="Times New Roman" w:hAnsi="Times New Roman" w:cs="Times New Roman"/>
          <w:b/>
          <w:iCs/>
          <w:sz w:val="22"/>
          <w:szCs w:val="22"/>
          <w:u w:val="single"/>
        </w:rPr>
        <w:br/>
      </w:r>
      <w:r w:rsidRPr="000624CF">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0624CF"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0624CF"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14:paraId="16946911" w14:textId="77777777" w:rsidR="00CE159F" w:rsidRPr="00396173"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568F73AC" w14:textId="77777777" w:rsidR="00CE159F" w:rsidRPr="000624CF"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14:paraId="58558269" w14:textId="77777777" w:rsidR="00FF5B98" w:rsidRPr="00396173" w:rsidRDefault="00FF5B98" w:rsidP="00FF5B98">
      <w:pPr>
        <w:pStyle w:val="ZARTzmartartykuempunktem"/>
        <w:spacing w:line="276" w:lineRule="auto"/>
        <w:ind w:left="1647" w:firstLine="0"/>
        <w:rPr>
          <w:rFonts w:ascii="Times New Roman" w:hAnsi="Times New Roman" w:cs="Times New Roman"/>
          <w:color w:val="1F497D" w:themeColor="text2"/>
          <w:sz w:val="10"/>
          <w:szCs w:val="10"/>
        </w:rPr>
      </w:pPr>
    </w:p>
    <w:p w14:paraId="6378CE1C" w14:textId="77777777" w:rsidR="00FF5B98" w:rsidRPr="000624CF" w:rsidRDefault="00FF5B98" w:rsidP="00507101">
      <w:pPr>
        <w:pStyle w:val="ZARTzmartartykuempunktem"/>
        <w:numPr>
          <w:ilvl w:val="0"/>
          <w:numId w:val="33"/>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w:t>
      </w:r>
      <w:r w:rsidR="00A720A4" w:rsidRPr="00223FCA">
        <w:rPr>
          <w:rFonts w:ascii="Times New Roman" w:hAnsi="Times New Roman" w:cs="Times New Roman"/>
          <w:b/>
          <w:sz w:val="22"/>
          <w:szCs w:val="22"/>
        </w:rPr>
        <w:t>zał. nr 3 do SIWZ</w:t>
      </w:r>
      <w:r w:rsidR="00A720A4">
        <w:rPr>
          <w:rFonts w:ascii="Times New Roman" w:hAnsi="Times New Roman" w:cs="Times New Roman"/>
          <w:sz w:val="22"/>
          <w:szCs w:val="22"/>
        </w:rPr>
        <w:t xml:space="preserve"> ) </w:t>
      </w:r>
    </w:p>
    <w:p w14:paraId="2C87EB74" w14:textId="77777777" w:rsidR="00097668" w:rsidRPr="00396173" w:rsidRDefault="00097668" w:rsidP="00097668">
      <w:pPr>
        <w:pStyle w:val="ZARTzmartartykuempunktem"/>
        <w:spacing w:line="276" w:lineRule="auto"/>
        <w:ind w:left="1560" w:firstLine="0"/>
        <w:rPr>
          <w:rFonts w:ascii="Times New Roman" w:hAnsi="Times New Roman" w:cs="Times New Roman"/>
          <w:sz w:val="10"/>
          <w:szCs w:val="10"/>
        </w:rPr>
      </w:pPr>
    </w:p>
    <w:p w14:paraId="75608E77" w14:textId="77777777" w:rsidR="00FF5B98" w:rsidRPr="000624CF" w:rsidRDefault="00FF5B98" w:rsidP="00507101">
      <w:pPr>
        <w:pStyle w:val="ZARTzmartartykuempunktem"/>
        <w:numPr>
          <w:ilvl w:val="0"/>
          <w:numId w:val="33"/>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lastRenderedPageBreak/>
        <w:t>spełnia warunki udziału w postępowaniu.</w:t>
      </w:r>
      <w:r w:rsidR="00A720A4">
        <w:rPr>
          <w:rFonts w:ascii="Times New Roman" w:hAnsi="Times New Roman" w:cs="Times New Roman"/>
          <w:sz w:val="22"/>
          <w:szCs w:val="22"/>
        </w:rPr>
        <w:t xml:space="preserve"> </w:t>
      </w:r>
      <w:r w:rsidR="00A720A4" w:rsidRPr="00223FCA">
        <w:rPr>
          <w:rFonts w:ascii="Times New Roman" w:hAnsi="Times New Roman" w:cs="Times New Roman"/>
          <w:b/>
          <w:sz w:val="22"/>
          <w:szCs w:val="22"/>
        </w:rPr>
        <w:t>( zał. nr 2 do SIWZ</w:t>
      </w:r>
      <w:r w:rsidR="00A720A4">
        <w:rPr>
          <w:rFonts w:ascii="Times New Roman" w:hAnsi="Times New Roman" w:cs="Times New Roman"/>
          <w:sz w:val="22"/>
          <w:szCs w:val="22"/>
        </w:rPr>
        <w:t xml:space="preserve"> )</w:t>
      </w:r>
    </w:p>
    <w:p w14:paraId="14465675" w14:textId="77777777" w:rsidR="00F4058F" w:rsidRPr="00396173"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696F7748" w14:textId="62C747C8" w:rsidR="00F4058F" w:rsidRPr="000624CF"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w:t>
      </w:r>
      <w:r w:rsidR="001A18EB">
        <w:rPr>
          <w:rStyle w:val="Hipercze"/>
          <w:rFonts w:ascii="Times New Roman" w:hAnsi="Times New Roman" w:cs="Times New Roman"/>
          <w:color w:val="auto"/>
          <w:sz w:val="22"/>
          <w:szCs w:val="22"/>
          <w:u w:val="none"/>
        </w:rPr>
        <w:t>a</w:t>
      </w:r>
      <w:r w:rsidR="006639FE">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14:paraId="743FE882" w14:textId="77777777" w:rsidR="005F591C" w:rsidRPr="003A3338"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A720A4"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C82761" w:rsidRPr="00AA7451">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14:paraId="53CC6E47" w14:textId="77777777" w:rsidR="0007485E" w:rsidRPr="00396173"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64AF7833" w14:textId="154D70E9" w:rsidR="006C0755" w:rsidRPr="000624CF"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002A0A13">
        <w:rPr>
          <w:rFonts w:ascii="Times New Roman" w:hAnsi="Times New Roman" w:cs="Times New Roman"/>
          <w:b/>
          <w:bCs/>
          <w:sz w:val="22"/>
          <w:szCs w:val="22"/>
        </w:rPr>
        <w:t xml:space="preserve">w terminie 3 dni od </w:t>
      </w:r>
      <w:r w:rsidRPr="002A0A13">
        <w:rPr>
          <w:rFonts w:ascii="Times New Roman" w:hAnsi="Times New Roman" w:cs="Times New Roman"/>
          <w:b/>
          <w:bCs/>
          <w:sz w:val="22"/>
          <w:szCs w:val="22"/>
        </w:rPr>
        <w:t xml:space="preserve">zamieszczenia na </w:t>
      </w:r>
      <w:r w:rsidR="002A0A13" w:rsidRPr="002A0A13">
        <w:rPr>
          <w:rFonts w:ascii="Times New Roman" w:hAnsi="Times New Roman" w:cs="Times New Roman"/>
          <w:b/>
          <w:sz w:val="22"/>
          <w:szCs w:val="22"/>
        </w:rPr>
        <w:t>Platform</w:t>
      </w:r>
      <w:r w:rsidR="002A0A13">
        <w:rPr>
          <w:rFonts w:ascii="Times New Roman" w:hAnsi="Times New Roman" w:cs="Times New Roman"/>
          <w:b/>
          <w:sz w:val="22"/>
          <w:szCs w:val="22"/>
        </w:rPr>
        <w:t>ie</w:t>
      </w:r>
      <w:r w:rsidR="002A0A13" w:rsidRPr="002A0A13">
        <w:rPr>
          <w:rFonts w:ascii="Times New Roman" w:hAnsi="Times New Roman" w:cs="Times New Roman"/>
          <w:b/>
          <w:sz w:val="22"/>
          <w:szCs w:val="22"/>
        </w:rPr>
        <w:t xml:space="preserve"> </w:t>
      </w:r>
      <w:r w:rsidR="002A0A13" w:rsidRPr="002A0A13">
        <w:rPr>
          <w:rFonts w:ascii="Times New Roman" w:eastAsia="Calibri" w:hAnsi="Times New Roman" w:cs="Times New Roman"/>
          <w:b/>
          <w:sz w:val="22"/>
          <w:szCs w:val="22"/>
        </w:rPr>
        <w:t>dostępnej pod adresem</w:t>
      </w:r>
      <w:r w:rsidR="002A0A13">
        <w:rPr>
          <w:rFonts w:ascii="Times New Roman" w:eastAsia="Calibri" w:hAnsi="Times New Roman" w:cs="Times New Roman"/>
          <w:b/>
          <w:sz w:val="22"/>
          <w:szCs w:val="22"/>
        </w:rPr>
        <w:t xml:space="preserve"> </w:t>
      </w:r>
      <w:r w:rsidR="002A0A13" w:rsidRPr="002A0A13">
        <w:rPr>
          <w:rFonts w:ascii="Times New Roman" w:eastAsia="Calibri" w:hAnsi="Times New Roman" w:cs="Times New Roman"/>
          <w:b/>
          <w:sz w:val="22"/>
          <w:szCs w:val="22"/>
        </w:rPr>
        <w:t>https://platformazakupowa.pl/pn/uni.lodz</w:t>
      </w:r>
      <w:r w:rsidR="002A0A13" w:rsidRPr="000624CF">
        <w:rPr>
          <w:rFonts w:ascii="Times New Roman" w:hAnsi="Times New Roman" w:cs="Times New Roman"/>
          <w:b/>
          <w:bCs/>
          <w:sz w:val="22"/>
          <w:szCs w:val="22"/>
        </w:rPr>
        <w:t xml:space="preserve"> </w:t>
      </w:r>
      <w:r w:rsidRPr="000624CF">
        <w:rPr>
          <w:rFonts w:ascii="Times New Roman" w:hAnsi="Times New Roman" w:cs="Times New Roman"/>
          <w:b/>
          <w:bCs/>
          <w:sz w:val="22"/>
          <w:szCs w:val="22"/>
        </w:rPr>
        <w:t>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w celu potwierdzenia braku podstaw 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37026F">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14:paraId="3AA337A3" w14:textId="77777777" w:rsidR="00A713BB" w:rsidRPr="00396173" w:rsidRDefault="00A713BB" w:rsidP="006C0755">
      <w:pPr>
        <w:widowControl w:val="0"/>
        <w:autoSpaceDE w:val="0"/>
        <w:autoSpaceDN w:val="0"/>
        <w:adjustRightInd w:val="0"/>
        <w:spacing w:line="276" w:lineRule="auto"/>
        <w:ind w:left="567"/>
        <w:jc w:val="both"/>
        <w:rPr>
          <w:sz w:val="10"/>
          <w:szCs w:val="10"/>
        </w:rPr>
      </w:pPr>
    </w:p>
    <w:p w14:paraId="229A2C67" w14:textId="77777777"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Oświadczenia i dokumenty składane przez Wykonawcę na </w:t>
      </w:r>
      <w:r w:rsidR="002A0A13">
        <w:rPr>
          <w:rFonts w:ascii="Times New Roman" w:hAnsi="Times New Roman" w:cs="Times New Roman"/>
          <w:b/>
          <w:sz w:val="22"/>
          <w:szCs w:val="22"/>
        </w:rPr>
        <w:t>wezwanie</w:t>
      </w:r>
      <w:r w:rsidRPr="000624CF">
        <w:rPr>
          <w:rFonts w:ascii="Times New Roman" w:hAnsi="Times New Roman" w:cs="Times New Roman"/>
          <w:b/>
          <w:sz w:val="22"/>
          <w:szCs w:val="22"/>
        </w:rPr>
        <w:t xml:space="preserve"> Zamawiającego</w:t>
      </w:r>
    </w:p>
    <w:p w14:paraId="0E04BC91" w14:textId="77777777" w:rsidR="001B5306" w:rsidRPr="00396173"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66C2BBDF"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14:paraId="57AE58DD" w14:textId="77777777" w:rsidR="00097668" w:rsidRPr="00396173"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569403FB"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14:paraId="07698B07"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14:paraId="77075306" w14:textId="77777777" w:rsidR="00097668" w:rsidRPr="00396173"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Pr="000624CF">
        <w:rPr>
          <w:rFonts w:ascii="Times New Roman" w:hAnsi="Times New Roman" w:cs="Times New Roman"/>
          <w:sz w:val="22"/>
          <w:szCs w:val="22"/>
        </w:rPr>
        <w:t>:</w:t>
      </w:r>
    </w:p>
    <w:p w14:paraId="453729AE" w14:textId="77777777" w:rsidR="00097668" w:rsidRPr="00396173"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6FF97ABE" w14:textId="77777777" w:rsidR="00305814" w:rsidRPr="000624CF" w:rsidRDefault="00305814" w:rsidP="00507101">
      <w:pPr>
        <w:pStyle w:val="BodyTextIndentZnak"/>
        <w:numPr>
          <w:ilvl w:val="2"/>
          <w:numId w:val="32"/>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sz w:val="22"/>
          <w:szCs w:val="22"/>
          <w:u w:val="single"/>
        </w:rPr>
        <w:t>w odniesieniu do warunków dotyczących zdolności technicznej lub zawodowej</w:t>
      </w:r>
      <w:r w:rsidRPr="000624CF">
        <w:rPr>
          <w:rFonts w:ascii="Times New Roman" w:hAnsi="Times New Roman" w:cs="Times New Roman"/>
          <w:sz w:val="22"/>
          <w:szCs w:val="22"/>
        </w:rPr>
        <w:t xml:space="preserve"> określonych w pkt. VII.3.2.3 SIWZ, Zamawiający, przedłożenia:</w:t>
      </w:r>
    </w:p>
    <w:p w14:paraId="41DB58B6" w14:textId="77777777" w:rsidR="00305814" w:rsidRPr="0039617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16E70D65" w14:textId="77777777" w:rsidR="00B01B16" w:rsidRPr="003D3246"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rPr>
        <w:t xml:space="preserve">Wykazu </w:t>
      </w:r>
      <w:r w:rsidRPr="000624CF">
        <w:rPr>
          <w:rFonts w:ascii="Times New Roman" w:hAnsi="Times New Roman" w:cs="Times New Roman"/>
          <w:bCs/>
          <w:sz w:val="22"/>
          <w:szCs w:val="22"/>
          <w:u w:val="single"/>
        </w:rPr>
        <w:t xml:space="preserve">wykonanych </w:t>
      </w:r>
      <w:r w:rsidRPr="000624CF">
        <w:rPr>
          <w:rFonts w:ascii="Times New Roman" w:hAnsi="Times New Roman" w:cs="Times New Roman"/>
          <w:kern w:val="1"/>
          <w:sz w:val="22"/>
          <w:szCs w:val="22"/>
          <w:lang w:eastAsia="ar-SA"/>
        </w:rPr>
        <w:t xml:space="preserve">w okresie ostatnich </w:t>
      </w:r>
      <w:r w:rsidR="00DF07FA" w:rsidRPr="000624CF">
        <w:rPr>
          <w:rFonts w:ascii="Times New Roman" w:hAnsi="Times New Roman" w:cs="Times New Roman"/>
          <w:kern w:val="1"/>
          <w:sz w:val="22"/>
          <w:szCs w:val="22"/>
          <w:lang w:eastAsia="ar-SA"/>
        </w:rPr>
        <w:t>5</w:t>
      </w:r>
      <w:r w:rsidRPr="000624CF">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0624CF">
        <w:rPr>
          <w:rFonts w:ascii="Times New Roman" w:hAnsi="Times New Roman" w:cs="Times New Roman"/>
          <w:kern w:val="1"/>
          <w:sz w:val="22"/>
          <w:szCs w:val="22"/>
          <w:lang w:eastAsia="ar-SA"/>
        </w:rPr>
        <w:br/>
      </w:r>
      <w:r w:rsidR="002C5979" w:rsidRPr="003D3246">
        <w:rPr>
          <w:rFonts w:ascii="Times New Roman" w:hAnsi="Times New Roman" w:cs="Times New Roman"/>
          <w:kern w:val="1"/>
          <w:sz w:val="22"/>
          <w:szCs w:val="22"/>
          <w:lang w:eastAsia="ar-SA"/>
        </w:rPr>
        <w:t>w tym okresie</w:t>
      </w:r>
    </w:p>
    <w:p w14:paraId="38F995E9" w14:textId="7E7D4724" w:rsidR="00305814" w:rsidRPr="000624CF" w:rsidRDefault="00EF7531" w:rsidP="007F6E75">
      <w:pPr>
        <w:pStyle w:val="BodyTextIndentZnak"/>
        <w:tabs>
          <w:tab w:val="left" w:pos="567"/>
        </w:tabs>
        <w:spacing w:line="276" w:lineRule="auto"/>
        <w:ind w:left="2552"/>
        <w:rPr>
          <w:rFonts w:ascii="Times New Roman" w:eastAsia="Calibri" w:hAnsi="Times New Roman" w:cs="Times New Roman"/>
          <w:b/>
          <w:sz w:val="22"/>
          <w:szCs w:val="22"/>
        </w:rPr>
      </w:pPr>
      <w:r w:rsidRPr="003D3246">
        <w:rPr>
          <w:rFonts w:ascii="Times New Roman" w:hAnsi="Times New Roman" w:cs="Times New Roman"/>
          <w:kern w:val="1"/>
          <w:sz w:val="22"/>
          <w:szCs w:val="22"/>
          <w:u w:val="single"/>
          <w:lang w:eastAsia="ar-SA"/>
        </w:rPr>
        <w:t>2</w:t>
      </w:r>
      <w:r w:rsidR="00305814" w:rsidRPr="003D3246">
        <w:rPr>
          <w:rFonts w:ascii="Times New Roman" w:hAnsi="Times New Roman" w:cs="Times New Roman"/>
          <w:bCs/>
          <w:sz w:val="22"/>
          <w:szCs w:val="22"/>
          <w:u w:val="single"/>
        </w:rPr>
        <w:t xml:space="preserve"> </w:t>
      </w:r>
      <w:r w:rsidR="00DB287F" w:rsidRPr="003D3246">
        <w:rPr>
          <w:rFonts w:ascii="Times New Roman" w:hAnsi="Times New Roman" w:cs="Times New Roman"/>
          <w:bCs/>
          <w:sz w:val="22"/>
          <w:szCs w:val="22"/>
          <w:u w:val="single"/>
        </w:rPr>
        <w:t xml:space="preserve">robót </w:t>
      </w:r>
      <w:r w:rsidR="00305814" w:rsidRPr="003D3246">
        <w:rPr>
          <w:rFonts w:ascii="Times New Roman" w:hAnsi="Times New Roman" w:cs="Times New Roman"/>
          <w:bCs/>
          <w:sz w:val="22"/>
          <w:szCs w:val="22"/>
          <w:u w:val="single"/>
        </w:rPr>
        <w:t>budowlanych</w:t>
      </w:r>
      <w:r w:rsidR="003136AF" w:rsidRPr="003D3246">
        <w:rPr>
          <w:rFonts w:ascii="Times New Roman" w:hAnsi="Times New Roman" w:cs="Times New Roman"/>
          <w:bCs/>
          <w:sz w:val="22"/>
          <w:szCs w:val="22"/>
        </w:rPr>
        <w:t xml:space="preserve"> </w:t>
      </w:r>
      <w:r w:rsidRPr="003D3246">
        <w:rPr>
          <w:rFonts w:ascii="Times New Roman" w:hAnsi="Times New Roman" w:cs="Times New Roman"/>
          <w:sz w:val="22"/>
          <w:szCs w:val="22"/>
        </w:rPr>
        <w:t>polegających na wykonaniu prac</w:t>
      </w:r>
      <w:r w:rsidR="00A823CE" w:rsidRPr="003D3246">
        <w:rPr>
          <w:rFonts w:ascii="Times New Roman" w:hAnsi="Times New Roman" w:cs="Times New Roman"/>
          <w:sz w:val="22"/>
          <w:szCs w:val="22"/>
        </w:rPr>
        <w:t xml:space="preserve"> </w:t>
      </w:r>
      <w:r w:rsidR="00BC6066">
        <w:rPr>
          <w:rFonts w:ascii="Times New Roman" w:hAnsi="Times New Roman" w:cs="Times New Roman"/>
          <w:sz w:val="22"/>
          <w:szCs w:val="22"/>
        </w:rPr>
        <w:t>dekarskich</w:t>
      </w:r>
      <w:r w:rsidRPr="003D3246">
        <w:rPr>
          <w:rFonts w:ascii="Times New Roman" w:hAnsi="Times New Roman" w:cs="Times New Roman"/>
          <w:sz w:val="22"/>
          <w:szCs w:val="22"/>
        </w:rPr>
        <w:t xml:space="preserve">  o wartości co </w:t>
      </w:r>
      <w:r w:rsidR="00C82761" w:rsidRPr="003D3246">
        <w:rPr>
          <w:rFonts w:ascii="Times New Roman" w:hAnsi="Times New Roman" w:cs="Times New Roman"/>
          <w:sz w:val="22"/>
          <w:szCs w:val="22"/>
        </w:rPr>
        <w:t xml:space="preserve">najmniej </w:t>
      </w:r>
      <w:r w:rsidR="00B165B1" w:rsidRPr="00B165B1">
        <w:rPr>
          <w:rFonts w:ascii="Times New Roman" w:hAnsi="Times New Roman" w:cs="Times New Roman"/>
          <w:b/>
          <w:sz w:val="22"/>
          <w:szCs w:val="22"/>
        </w:rPr>
        <w:t>7</w:t>
      </w:r>
      <w:r w:rsidR="00C82761" w:rsidRPr="003D3246">
        <w:rPr>
          <w:rFonts w:ascii="Times New Roman" w:hAnsi="Times New Roman" w:cs="Times New Roman"/>
          <w:b/>
          <w:sz w:val="22"/>
          <w:szCs w:val="22"/>
        </w:rPr>
        <w:t>0 000,00</w:t>
      </w:r>
      <w:r w:rsidR="00695F4E" w:rsidRPr="003D3246">
        <w:rPr>
          <w:rFonts w:ascii="Times New Roman" w:hAnsi="Times New Roman" w:cs="Times New Roman"/>
          <w:b/>
          <w:sz w:val="22"/>
          <w:szCs w:val="22"/>
        </w:rPr>
        <w:t xml:space="preserve"> zł</w:t>
      </w:r>
      <w:r w:rsidR="00F37F73" w:rsidRPr="003D3246">
        <w:rPr>
          <w:rFonts w:ascii="Times New Roman" w:hAnsi="Times New Roman" w:cs="Times New Roman"/>
          <w:sz w:val="22"/>
          <w:szCs w:val="22"/>
        </w:rPr>
        <w:t xml:space="preserve"> </w:t>
      </w:r>
      <w:r w:rsidR="00B165B1">
        <w:rPr>
          <w:rFonts w:ascii="Times New Roman" w:hAnsi="Times New Roman" w:cs="Times New Roman"/>
          <w:sz w:val="22"/>
          <w:szCs w:val="22"/>
        </w:rPr>
        <w:t>ne</w:t>
      </w:r>
      <w:r w:rsidR="00B82E06">
        <w:rPr>
          <w:rFonts w:ascii="Times New Roman" w:hAnsi="Times New Roman" w:cs="Times New Roman"/>
          <w:sz w:val="22"/>
          <w:szCs w:val="22"/>
        </w:rPr>
        <w:t>tto</w:t>
      </w:r>
      <w:r w:rsidR="00DA7F24" w:rsidRPr="003D3246">
        <w:rPr>
          <w:rFonts w:ascii="Times New Roman" w:hAnsi="Times New Roman" w:cs="Times New Roman"/>
          <w:sz w:val="22"/>
          <w:szCs w:val="22"/>
        </w:rPr>
        <w:t xml:space="preserve"> </w:t>
      </w:r>
      <w:r w:rsidR="007F6E75" w:rsidRPr="003D3246">
        <w:rPr>
          <w:rFonts w:ascii="Times New Roman" w:hAnsi="Times New Roman" w:cs="Times New Roman"/>
          <w:sz w:val="22"/>
          <w:szCs w:val="22"/>
        </w:rPr>
        <w:t xml:space="preserve">każda </w:t>
      </w:r>
      <w:r w:rsidR="00305814" w:rsidRPr="003D3246">
        <w:rPr>
          <w:rFonts w:ascii="Times New Roman" w:hAnsi="Times New Roman" w:cs="Times New Roman"/>
          <w:sz w:val="22"/>
          <w:szCs w:val="22"/>
        </w:rPr>
        <w:t>z podaniem rodzaju i wartości, daty i miejsca wykonania i podmiotów, na</w:t>
      </w:r>
      <w:r w:rsidR="00305814" w:rsidRPr="000624CF">
        <w:rPr>
          <w:rFonts w:ascii="Times New Roman" w:hAnsi="Times New Roman" w:cs="Times New Roman"/>
          <w:sz w:val="22"/>
          <w:szCs w:val="22"/>
        </w:rPr>
        <w:t xml:space="preserve"> rzecz których roboty te zostały wykonane</w:t>
      </w:r>
      <w:r w:rsidR="00465EA9" w:rsidRPr="000624CF">
        <w:rPr>
          <w:rFonts w:ascii="Times New Roman" w:hAnsi="Times New Roman" w:cs="Times New Roman"/>
          <w:sz w:val="22"/>
          <w:szCs w:val="22"/>
        </w:rPr>
        <w:t xml:space="preserve"> (wg wzoru stanowiącego </w:t>
      </w:r>
      <w:r w:rsidR="00465EA9" w:rsidRPr="000624CF">
        <w:rPr>
          <w:rFonts w:ascii="Times New Roman" w:hAnsi="Times New Roman" w:cs="Times New Roman"/>
          <w:b/>
          <w:i/>
          <w:sz w:val="22"/>
          <w:szCs w:val="22"/>
        </w:rPr>
        <w:t xml:space="preserve">Załącznik nr </w:t>
      </w:r>
      <w:r w:rsidR="0037026F">
        <w:rPr>
          <w:rFonts w:ascii="Times New Roman" w:hAnsi="Times New Roman" w:cs="Times New Roman"/>
          <w:b/>
          <w:i/>
          <w:sz w:val="22"/>
          <w:szCs w:val="22"/>
        </w:rPr>
        <w:t>7</w:t>
      </w:r>
      <w:r w:rsidR="00FE4AF9" w:rsidRPr="000624CF">
        <w:rPr>
          <w:rFonts w:ascii="Times New Roman" w:hAnsi="Times New Roman" w:cs="Times New Roman"/>
          <w:b/>
          <w:i/>
          <w:sz w:val="22"/>
          <w:szCs w:val="22"/>
        </w:rPr>
        <w:t xml:space="preserve"> </w:t>
      </w:r>
      <w:r w:rsidR="00465EA9" w:rsidRPr="000624CF">
        <w:rPr>
          <w:rFonts w:ascii="Times New Roman" w:hAnsi="Times New Roman" w:cs="Times New Roman"/>
          <w:b/>
          <w:i/>
          <w:sz w:val="22"/>
          <w:szCs w:val="22"/>
        </w:rPr>
        <w:t>do SIWZ</w:t>
      </w:r>
      <w:r w:rsidR="00465EA9" w:rsidRPr="000624CF">
        <w:rPr>
          <w:rFonts w:ascii="Times New Roman" w:hAnsi="Times New Roman" w:cs="Times New Roman"/>
          <w:sz w:val="22"/>
          <w:szCs w:val="22"/>
        </w:rPr>
        <w:t>)</w:t>
      </w:r>
      <w:r w:rsidR="00305814" w:rsidRPr="000624CF">
        <w:rPr>
          <w:rFonts w:ascii="Times New Roman" w:hAnsi="Times New Roman" w:cs="Times New Roman"/>
          <w:sz w:val="22"/>
          <w:szCs w:val="22"/>
        </w:rPr>
        <w:t xml:space="preserve">, z załączeniem dowodów określających czy te roboty budowlana zostały </w:t>
      </w:r>
      <w:r w:rsidR="00305814" w:rsidRPr="000624CF">
        <w:rPr>
          <w:rFonts w:ascii="Times New Roman" w:hAnsi="Times New Roman" w:cs="Times New Roman"/>
          <w:sz w:val="22"/>
          <w:szCs w:val="22"/>
        </w:rPr>
        <w:lastRenderedPageBreak/>
        <w:t>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00305814" w:rsidRPr="000624CF">
        <w:rPr>
          <w:rFonts w:ascii="Times New Roman" w:hAnsi="Times New Roman" w:cs="Times New Roman"/>
          <w:kern w:val="1"/>
          <w:sz w:val="22"/>
          <w:szCs w:val="22"/>
        </w:rPr>
        <w:t xml:space="preserve"> wykonawca nie jest w stanie uzyskać tych dokumentów – inne dokumenty. </w:t>
      </w:r>
    </w:p>
    <w:p w14:paraId="59F8EAA7" w14:textId="0094FB20" w:rsidR="00305814" w:rsidRDefault="005D0C7E" w:rsidP="005D0C7E">
      <w:pPr>
        <w:pStyle w:val="BodyTextIndentZnak"/>
        <w:tabs>
          <w:tab w:val="left" w:pos="567"/>
        </w:tabs>
        <w:spacing w:line="276" w:lineRule="auto"/>
        <w:ind w:left="2552"/>
        <w:rPr>
          <w:rFonts w:ascii="Times New Roman" w:eastAsia="Calibri" w:hAnsi="Times New Roman" w:cs="Times New Roman"/>
          <w:sz w:val="22"/>
          <w:szCs w:val="22"/>
        </w:rPr>
      </w:pPr>
      <w:r w:rsidRPr="005D0C7E">
        <w:rPr>
          <w:rFonts w:ascii="Times New Roman" w:eastAsia="Calibri" w:hAnsi="Times New Roman" w:cs="Times New Roman"/>
          <w:sz w:val="22"/>
          <w:szCs w:val="22"/>
        </w:rPr>
        <w:t>W przypadku gdy Wykonawca wykonał w ramach jednego kontraktu/umowy większy zakres prac, dla potrzeb niniejszego zamówienia zobowiązany jest wyodrębnić rodzajowo i podać wartość robót, o których mowa powyżej.</w:t>
      </w:r>
    </w:p>
    <w:p w14:paraId="6E72A615" w14:textId="77777777" w:rsidR="005D0C7E" w:rsidRPr="00396173" w:rsidRDefault="005D0C7E" w:rsidP="005D0C7E">
      <w:pPr>
        <w:pStyle w:val="BodyTextIndentZnak"/>
        <w:tabs>
          <w:tab w:val="left" w:pos="567"/>
        </w:tabs>
        <w:spacing w:line="276" w:lineRule="auto"/>
        <w:ind w:left="2552"/>
        <w:rPr>
          <w:rFonts w:ascii="Times New Roman" w:eastAsia="Calibri" w:hAnsi="Times New Roman" w:cs="Times New Roman"/>
          <w:sz w:val="10"/>
          <w:szCs w:val="10"/>
        </w:rPr>
      </w:pPr>
    </w:p>
    <w:p w14:paraId="33B0CF17" w14:textId="0FC50C36" w:rsidR="003C301D" w:rsidRPr="000624CF" w:rsidRDefault="003C301D" w:rsidP="003C301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rPr>
        <w:t xml:space="preserve">Wykazu osób które będą uczestniczyć w wykonywaniu zamówienia, </w:t>
      </w:r>
      <w:r w:rsidRPr="000624CF">
        <w:rPr>
          <w:rFonts w:ascii="Times New Roman" w:hAnsi="Times New Roman" w:cs="Times New Roman"/>
          <w:sz w:val="22"/>
          <w:szCs w:val="22"/>
          <w:u w:val="single"/>
        </w:rPr>
        <w:br/>
        <w:t>w szczególności odpowiedzialnych za kierowanie robotami budowlanymi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 xml:space="preserve">wraz z informacjami na temat ich kwalifikacji zawodowych, uprawnień, doświadczenia </w:t>
      </w:r>
      <w:r w:rsidRPr="00144D8A">
        <w:rPr>
          <w:rFonts w:ascii="Times New Roman" w:hAnsi="Times New Roman" w:cs="Times New Roman"/>
          <w:sz w:val="22"/>
          <w:szCs w:val="22"/>
          <w:lang w:eastAsia="pl-PL"/>
        </w:rPr>
        <w:t xml:space="preserve">(z podaniem wykazu </w:t>
      </w:r>
      <w:r w:rsidRPr="00144D8A">
        <w:rPr>
          <w:rFonts w:ascii="Times New Roman" w:hAnsi="Times New Roman" w:cs="Times New Roman"/>
          <w:sz w:val="22"/>
          <w:szCs w:val="22"/>
        </w:rPr>
        <w:t xml:space="preserve">budów – co najmniej 2 w odniesieniu do każdej z osób - obejmujących prace </w:t>
      </w:r>
      <w:r w:rsidR="0032205B">
        <w:rPr>
          <w:rFonts w:ascii="Times New Roman" w:hAnsi="Times New Roman" w:cs="Times New Roman"/>
          <w:sz w:val="22"/>
          <w:szCs w:val="22"/>
        </w:rPr>
        <w:t>dekarskie</w:t>
      </w:r>
      <w:r w:rsidRPr="00144D8A">
        <w:rPr>
          <w:rFonts w:ascii="Times New Roman" w:hAnsi="Times New Roman" w:cs="Times New Roman"/>
          <w:sz w:val="22"/>
          <w:szCs w:val="22"/>
        </w:rPr>
        <w:t xml:space="preserve">, o wartości minimum </w:t>
      </w:r>
      <w:r w:rsidR="00B165B1" w:rsidRPr="00223FCA">
        <w:rPr>
          <w:rFonts w:ascii="Times New Roman" w:hAnsi="Times New Roman" w:cs="Times New Roman"/>
          <w:b/>
          <w:sz w:val="22"/>
          <w:szCs w:val="22"/>
        </w:rPr>
        <w:t>7</w:t>
      </w:r>
      <w:r w:rsidRPr="00223FCA">
        <w:rPr>
          <w:rFonts w:ascii="Times New Roman" w:hAnsi="Times New Roman" w:cs="Times New Roman"/>
          <w:b/>
          <w:sz w:val="22"/>
          <w:szCs w:val="22"/>
        </w:rPr>
        <w:t xml:space="preserve">0 000,00 zł </w:t>
      </w:r>
      <w:r w:rsidR="00B165B1" w:rsidRPr="00223FCA">
        <w:rPr>
          <w:rFonts w:ascii="Times New Roman" w:hAnsi="Times New Roman" w:cs="Times New Roman"/>
          <w:b/>
          <w:sz w:val="22"/>
          <w:szCs w:val="22"/>
        </w:rPr>
        <w:t>ne</w:t>
      </w:r>
      <w:r w:rsidRPr="00223FCA">
        <w:rPr>
          <w:rFonts w:ascii="Times New Roman" w:hAnsi="Times New Roman" w:cs="Times New Roman"/>
          <w:b/>
          <w:sz w:val="22"/>
          <w:szCs w:val="22"/>
        </w:rPr>
        <w:t>tto</w:t>
      </w:r>
      <w:r w:rsidRPr="00144D8A">
        <w:rPr>
          <w:rFonts w:ascii="Times New Roman" w:hAnsi="Times New Roman" w:cs="Times New Roman"/>
          <w:sz w:val="22"/>
          <w:szCs w:val="22"/>
        </w:rPr>
        <w:t xml:space="preserve"> każda, na których pełnili funkcję kierownika budowy lub kierownika robót)</w:t>
      </w:r>
      <w:r w:rsidRPr="00144D8A">
        <w:rPr>
          <w:rFonts w:ascii="Times New Roman" w:hAnsi="Times New Roman" w:cs="Times New Roman"/>
          <w:sz w:val="22"/>
          <w:szCs w:val="22"/>
          <w:lang w:eastAsia="pl-PL"/>
        </w:rPr>
        <w:t xml:space="preserve"> i </w:t>
      </w:r>
      <w:r w:rsidRPr="000624CF">
        <w:rPr>
          <w:rFonts w:ascii="Times New Roman" w:hAnsi="Times New Roman" w:cs="Times New Roman"/>
          <w:sz w:val="22"/>
          <w:szCs w:val="22"/>
          <w:lang w:eastAsia="pl-PL"/>
        </w:rPr>
        <w:t xml:space="preserve">wykształcenia niezbędnych do wykonania zamówienia publicznego, a także zakresu wykonywanych przez nich czynności, oraz podstawie do dysponowania tymi osobami </w:t>
      </w:r>
      <w:r w:rsidRPr="000624CF">
        <w:rPr>
          <w:rFonts w:ascii="Times New Roman" w:hAnsi="Times New Roman" w:cs="Times New Roman"/>
          <w:sz w:val="22"/>
          <w:szCs w:val="22"/>
        </w:rPr>
        <w:t xml:space="preserve">(wg wzoru stanowiącego </w:t>
      </w:r>
      <w:r w:rsidRPr="000624CF">
        <w:rPr>
          <w:rFonts w:ascii="Times New Roman" w:hAnsi="Times New Roman" w:cs="Times New Roman"/>
          <w:b/>
          <w:i/>
          <w:sz w:val="22"/>
          <w:szCs w:val="22"/>
        </w:rPr>
        <w:t xml:space="preserve">Załącznik nr </w:t>
      </w:r>
      <w:r w:rsidR="0037026F">
        <w:rPr>
          <w:rFonts w:ascii="Times New Roman" w:hAnsi="Times New Roman" w:cs="Times New Roman"/>
          <w:b/>
          <w:i/>
          <w:sz w:val="22"/>
          <w:szCs w:val="22"/>
        </w:rPr>
        <w:t>8</w:t>
      </w:r>
      <w:r w:rsidRPr="000624CF">
        <w:rPr>
          <w:rFonts w:ascii="Times New Roman" w:hAnsi="Times New Roman" w:cs="Times New Roman"/>
          <w:b/>
          <w:i/>
          <w:sz w:val="22"/>
          <w:szCs w:val="22"/>
        </w:rPr>
        <w:t xml:space="preserve"> do SIWZ</w:t>
      </w:r>
      <w:r w:rsidRPr="000624CF">
        <w:rPr>
          <w:rFonts w:ascii="Times New Roman" w:hAnsi="Times New Roman" w:cs="Times New Roman"/>
          <w:sz w:val="22"/>
          <w:szCs w:val="22"/>
        </w:rPr>
        <w:t>)</w:t>
      </w:r>
      <w:r w:rsidRPr="000624CF">
        <w:rPr>
          <w:rFonts w:ascii="Times New Roman" w:hAnsi="Times New Roman" w:cs="Times New Roman"/>
          <w:sz w:val="22"/>
          <w:szCs w:val="22"/>
          <w:lang w:eastAsia="pl-PL"/>
        </w:rPr>
        <w:t xml:space="preserve">. </w:t>
      </w:r>
    </w:p>
    <w:p w14:paraId="182BD1B1" w14:textId="77777777" w:rsidR="004A0599" w:rsidRPr="00396173"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64183503" w14:textId="781A221F" w:rsidR="00305814" w:rsidRPr="000624CF"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lang w:eastAsia="pl-PL"/>
        </w:rPr>
        <w:t>I</w:t>
      </w:r>
      <w:r w:rsidR="00305814" w:rsidRPr="000624CF">
        <w:rPr>
          <w:rFonts w:ascii="Times New Roman" w:hAnsi="Times New Roman" w:cs="Times New Roman"/>
          <w:sz w:val="22"/>
          <w:szCs w:val="22"/>
          <w:u w:val="single"/>
        </w:rPr>
        <w:t xml:space="preserve">nformacji o średnim rocznym zatrudnieniu </w:t>
      </w:r>
      <w:r w:rsidR="00305814" w:rsidRPr="000624CF">
        <w:rPr>
          <w:rFonts w:ascii="Times New Roman" w:hAnsi="Times New Roman" w:cs="Times New Roman"/>
          <w:kern w:val="1"/>
          <w:sz w:val="22"/>
          <w:szCs w:val="22"/>
          <w:u w:val="single"/>
          <w:lang w:eastAsia="ar-SA"/>
        </w:rPr>
        <w:t>u wykonawcy robót budowlanych oraz liczebności kadry kierowniczej</w:t>
      </w:r>
      <w:r w:rsidR="00305814" w:rsidRPr="000624CF">
        <w:rPr>
          <w:rFonts w:ascii="Times New Roman" w:hAnsi="Times New Roman" w:cs="Times New Roman"/>
          <w:kern w:val="1"/>
          <w:sz w:val="22"/>
          <w:szCs w:val="22"/>
          <w:lang w:eastAsia="ar-SA"/>
        </w:rPr>
        <w:t xml:space="preserve"> w ostatnich trzech latach</w:t>
      </w:r>
      <w:r w:rsidR="00305814" w:rsidRPr="000624CF">
        <w:rPr>
          <w:rFonts w:ascii="Times New Roman" w:hAnsi="Times New Roman" w:cs="Times New Roman"/>
          <w:sz w:val="22"/>
          <w:szCs w:val="22"/>
        </w:rPr>
        <w:t xml:space="preserve"> </w:t>
      </w:r>
      <w:r w:rsidR="00305814" w:rsidRPr="000624CF">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0624CF">
        <w:rPr>
          <w:rFonts w:ascii="Times New Roman" w:hAnsi="Times New Roman" w:cs="Times New Roman"/>
          <w:kern w:val="1"/>
          <w:sz w:val="22"/>
          <w:szCs w:val="22"/>
          <w:lang w:eastAsia="ar-SA"/>
        </w:rPr>
        <w:t xml:space="preserve"> </w:t>
      </w:r>
      <w:r w:rsidR="006D3C66" w:rsidRPr="000624CF">
        <w:rPr>
          <w:rFonts w:ascii="Times New Roman" w:hAnsi="Times New Roman" w:cs="Times New Roman"/>
          <w:sz w:val="22"/>
          <w:szCs w:val="22"/>
        </w:rPr>
        <w:t xml:space="preserve">(wg wzoru stanowiącego </w:t>
      </w:r>
      <w:r w:rsidR="006D3C66" w:rsidRPr="000624CF">
        <w:rPr>
          <w:rFonts w:ascii="Times New Roman" w:hAnsi="Times New Roman" w:cs="Times New Roman"/>
          <w:b/>
          <w:i/>
          <w:sz w:val="22"/>
          <w:szCs w:val="22"/>
        </w:rPr>
        <w:t xml:space="preserve">Załącznik nr </w:t>
      </w:r>
      <w:r w:rsidR="0037026F">
        <w:rPr>
          <w:rFonts w:ascii="Times New Roman" w:hAnsi="Times New Roman" w:cs="Times New Roman"/>
          <w:b/>
          <w:i/>
          <w:sz w:val="22"/>
          <w:szCs w:val="22"/>
        </w:rPr>
        <w:t>8</w:t>
      </w:r>
      <w:r w:rsidR="00FE4AF9" w:rsidRPr="000624CF">
        <w:rPr>
          <w:rFonts w:ascii="Times New Roman" w:hAnsi="Times New Roman" w:cs="Times New Roman"/>
          <w:b/>
          <w:i/>
          <w:sz w:val="22"/>
          <w:szCs w:val="22"/>
        </w:rPr>
        <w:t xml:space="preserve"> </w:t>
      </w:r>
      <w:r w:rsidR="006D3C66" w:rsidRPr="000624CF">
        <w:rPr>
          <w:rFonts w:ascii="Times New Roman" w:hAnsi="Times New Roman" w:cs="Times New Roman"/>
          <w:b/>
          <w:i/>
          <w:sz w:val="22"/>
          <w:szCs w:val="22"/>
        </w:rPr>
        <w:t>do SIWZ</w:t>
      </w:r>
      <w:r w:rsidR="006D3C66" w:rsidRPr="000624CF">
        <w:rPr>
          <w:rFonts w:ascii="Times New Roman" w:hAnsi="Times New Roman" w:cs="Times New Roman"/>
          <w:sz w:val="22"/>
          <w:szCs w:val="22"/>
        </w:rPr>
        <w:t>)</w:t>
      </w:r>
      <w:r w:rsidR="00305814" w:rsidRPr="000624CF">
        <w:rPr>
          <w:rFonts w:ascii="Times New Roman" w:hAnsi="Times New Roman" w:cs="Times New Roman"/>
          <w:kern w:val="1"/>
          <w:sz w:val="22"/>
          <w:szCs w:val="22"/>
          <w:lang w:eastAsia="ar-SA"/>
        </w:rPr>
        <w:t>.</w:t>
      </w:r>
      <w:r w:rsidR="00305814" w:rsidRPr="000624CF">
        <w:rPr>
          <w:rFonts w:ascii="Times New Roman" w:hAnsi="Times New Roman" w:cs="Times New Roman"/>
          <w:sz w:val="22"/>
          <w:szCs w:val="22"/>
        </w:rPr>
        <w:t xml:space="preserve"> </w:t>
      </w:r>
    </w:p>
    <w:p w14:paraId="0FB69965" w14:textId="0694B284" w:rsidR="00305814" w:rsidRPr="0039617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B278158" w14:textId="77777777" w:rsidR="00305814"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rPr>
        <w:t>Jeżeli</w:t>
      </w:r>
      <w:r w:rsidRPr="000624CF">
        <w:rPr>
          <w:rFonts w:ascii="Times New Roman" w:hAnsi="Times New Roman" w:cs="Times New Roman"/>
          <w:b/>
          <w:sz w:val="22"/>
          <w:szCs w:val="22"/>
        </w:rPr>
        <w:t xml:space="preserve"> </w:t>
      </w:r>
      <w:r w:rsidRPr="000624CF">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Pr>
          <w:rFonts w:ascii="Times New Roman" w:hAnsi="Times New Roman" w:cs="Times New Roman"/>
          <w:sz w:val="22"/>
          <w:szCs w:val="22"/>
        </w:rPr>
        <w:t>roboty budowlane</w:t>
      </w:r>
      <w:r w:rsidRPr="000624CF">
        <w:rPr>
          <w:rFonts w:ascii="Times New Roman" w:hAnsi="Times New Roman" w:cs="Times New Roman"/>
          <w:sz w:val="22"/>
          <w:szCs w:val="22"/>
        </w:rPr>
        <w:t xml:space="preserve"> były wykonane</w:t>
      </w:r>
      <w:r w:rsidR="00F53B2B">
        <w:rPr>
          <w:rFonts w:ascii="Times New Roman" w:hAnsi="Times New Roman" w:cs="Times New Roman"/>
          <w:sz w:val="22"/>
          <w:szCs w:val="22"/>
        </w:rPr>
        <w:t xml:space="preserve"> o dodatkowe informacje lub dokumenty w tym zakresie.</w:t>
      </w:r>
    </w:p>
    <w:p w14:paraId="6599FC03" w14:textId="77777777" w:rsidR="00CF5A1D" w:rsidRPr="00396173" w:rsidRDefault="00CF5A1D" w:rsidP="00CF5A1D">
      <w:pPr>
        <w:pStyle w:val="BodyTextIndentZnak"/>
        <w:tabs>
          <w:tab w:val="left" w:pos="567"/>
        </w:tabs>
        <w:spacing w:line="276" w:lineRule="auto"/>
        <w:ind w:left="2552"/>
        <w:rPr>
          <w:rFonts w:ascii="Times New Roman" w:eastAsia="Calibri" w:hAnsi="Times New Roman" w:cs="Times New Roman"/>
          <w:color w:val="FF0000"/>
          <w:sz w:val="10"/>
          <w:szCs w:val="10"/>
        </w:rPr>
      </w:pPr>
    </w:p>
    <w:p w14:paraId="5F65E06C" w14:textId="77777777" w:rsidR="00731502" w:rsidRPr="000624CF"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wykazania braku podstaw wykluczenia z postępowania Wykonawcy</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0624CF"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b/>
          <w:sz w:val="22"/>
          <w:szCs w:val="22"/>
        </w:rPr>
        <w:t xml:space="preserve">odpisu </w:t>
      </w:r>
      <w:r w:rsidR="00A713BB" w:rsidRPr="000624CF">
        <w:rPr>
          <w:rFonts w:ascii="Times New Roman" w:hAnsi="Times New Roman" w:cs="Times New Roman"/>
          <w:b/>
          <w:sz w:val="22"/>
          <w:szCs w:val="22"/>
        </w:rPr>
        <w:t xml:space="preserve">z właściwego rejestru lub z centralnej ewidencji i informacji </w:t>
      </w:r>
      <w:r w:rsidR="00F678E3" w:rsidRPr="000624CF">
        <w:rPr>
          <w:rFonts w:ascii="Times New Roman" w:hAnsi="Times New Roman" w:cs="Times New Roman"/>
          <w:b/>
          <w:sz w:val="22"/>
          <w:szCs w:val="22"/>
        </w:rPr>
        <w:br/>
      </w:r>
      <w:r w:rsidR="00A713BB" w:rsidRPr="000624CF">
        <w:rPr>
          <w:rFonts w:ascii="Times New Roman" w:hAnsi="Times New Roman" w:cs="Times New Roman"/>
          <w:b/>
          <w:sz w:val="22"/>
          <w:szCs w:val="22"/>
        </w:rPr>
        <w:t>o działalności gospodarczej</w:t>
      </w:r>
      <w:r w:rsidR="00A713BB" w:rsidRPr="000624CF">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624CF">
        <w:rPr>
          <w:rFonts w:ascii="Times New Roman" w:hAnsi="Times New Roman" w:cs="Times New Roman"/>
          <w:sz w:val="22"/>
          <w:szCs w:val="22"/>
        </w:rPr>
        <w:t xml:space="preserve">. </w:t>
      </w:r>
    </w:p>
    <w:p w14:paraId="029DBC87" w14:textId="77777777" w:rsidR="002C5979" w:rsidRPr="00396173"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78564BE6" w14:textId="77777777" w:rsidR="00B907EB" w:rsidRPr="000624CF"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Wykonawca ma siedzibę lub miejsce zamieszkania poza terytorium Rzeczypospolitej Polskiej, zamiast </w:t>
      </w:r>
      <w:r w:rsidRPr="000624CF">
        <w:rPr>
          <w:rFonts w:ascii="Times New Roman" w:hAnsi="Times New Roman" w:cs="Times New Roman"/>
          <w:kern w:val="32"/>
          <w:sz w:val="22"/>
          <w:szCs w:val="22"/>
        </w:rPr>
        <w:t xml:space="preserve">dokumentów, o których mowa w pkt. </w:t>
      </w:r>
    </w:p>
    <w:p w14:paraId="21AABF7C" w14:textId="77777777" w:rsidR="00FD20A7" w:rsidRPr="000624CF" w:rsidRDefault="00FD20A7" w:rsidP="00507101">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0624CF">
        <w:rPr>
          <w:rFonts w:ascii="Times New Roman" w:hAnsi="Times New Roman" w:cs="Times New Roman"/>
          <w:kern w:val="32"/>
          <w:sz w:val="22"/>
          <w:szCs w:val="22"/>
        </w:rPr>
        <w:t xml:space="preserve">pkt </w:t>
      </w:r>
      <w:r w:rsidR="007F6E75">
        <w:rPr>
          <w:rFonts w:ascii="Times New Roman" w:hAnsi="Times New Roman" w:cs="Times New Roman"/>
          <w:kern w:val="32"/>
          <w:sz w:val="22"/>
          <w:szCs w:val="22"/>
        </w:rPr>
        <w:t xml:space="preserve">VIII </w:t>
      </w:r>
      <w:r w:rsidRPr="000624CF">
        <w:rPr>
          <w:rFonts w:ascii="Times New Roman" w:hAnsi="Times New Roman" w:cs="Times New Roman"/>
          <w:kern w:val="32"/>
          <w:sz w:val="22"/>
          <w:szCs w:val="22"/>
        </w:rPr>
        <w:t>4.3.</w:t>
      </w:r>
      <w:r w:rsidR="0007485E">
        <w:rPr>
          <w:rFonts w:ascii="Times New Roman" w:hAnsi="Times New Roman" w:cs="Times New Roman"/>
          <w:kern w:val="32"/>
          <w:sz w:val="22"/>
          <w:szCs w:val="22"/>
        </w:rPr>
        <w:t>a</w:t>
      </w:r>
      <w:r w:rsidRPr="000624CF">
        <w:rPr>
          <w:rFonts w:ascii="Times New Roman" w:hAnsi="Times New Roman" w:cs="Times New Roman"/>
          <w:kern w:val="32"/>
          <w:sz w:val="22"/>
          <w:szCs w:val="22"/>
        </w:rPr>
        <w:t xml:space="preserve"> </w:t>
      </w:r>
      <w:r w:rsidR="007449E0" w:rsidRPr="000624CF">
        <w:rPr>
          <w:rFonts w:ascii="Times New Roman" w:hAnsi="Times New Roman" w:cs="Times New Roman"/>
          <w:sz w:val="22"/>
          <w:szCs w:val="22"/>
        </w:rPr>
        <w:t xml:space="preserve">składa dokument lub dokumenty wystawione w kraju, </w:t>
      </w:r>
      <w:r w:rsidR="00F678E3" w:rsidRPr="000624CF">
        <w:rPr>
          <w:rFonts w:ascii="Times New Roman" w:hAnsi="Times New Roman" w:cs="Times New Roman"/>
          <w:sz w:val="22"/>
          <w:szCs w:val="22"/>
        </w:rPr>
        <w:br/>
      </w:r>
      <w:r w:rsidR="007449E0" w:rsidRPr="000624CF">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0624CF" w:rsidRDefault="007449E0" w:rsidP="00507101">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0624CF">
        <w:rPr>
          <w:rFonts w:ascii="Times New Roman" w:hAnsi="Times New Roman" w:cs="Times New Roman"/>
          <w:sz w:val="22"/>
          <w:szCs w:val="22"/>
        </w:rPr>
        <w:t xml:space="preserve">nie otwarto jego likwidacji ani nie ogłoszono upadłości. </w:t>
      </w:r>
    </w:p>
    <w:p w14:paraId="1E264CF8" w14:textId="77777777" w:rsidR="00267487" w:rsidRPr="00396173"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3E637F6A" w14:textId="1191219C" w:rsidR="00B907EB" w:rsidRPr="000624CF"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lastRenderedPageBreak/>
        <w:t xml:space="preserve">Dokumenty, o których mowa w </w:t>
      </w:r>
      <w:r w:rsidR="008B7831">
        <w:rPr>
          <w:rFonts w:ascii="Times New Roman" w:hAnsi="Times New Roman" w:cs="Times New Roman"/>
          <w:sz w:val="22"/>
          <w:szCs w:val="22"/>
        </w:rPr>
        <w:t xml:space="preserve">pkt. VIII.4.4.1 </w:t>
      </w:r>
      <w:r w:rsidR="00097B96"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0624CF"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0624CF"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t>
      </w:r>
      <w:r w:rsidRPr="000624CF">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624CF">
        <w:rPr>
          <w:rFonts w:ascii="Times New Roman" w:hAnsi="Times New Roman" w:cs="Times New Roman"/>
          <w:kern w:val="32"/>
          <w:sz w:val="22"/>
          <w:szCs w:val="22"/>
        </w:rPr>
        <w:t>VIII</w:t>
      </w:r>
      <w:r w:rsidRPr="000624CF">
        <w:rPr>
          <w:rFonts w:ascii="Times New Roman" w:hAnsi="Times New Roman" w:cs="Times New Roman"/>
          <w:kern w:val="32"/>
          <w:sz w:val="22"/>
          <w:szCs w:val="22"/>
        </w:rPr>
        <w:t>.</w:t>
      </w:r>
      <w:r w:rsidR="00F57A67"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112D3A"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7F6E75">
        <w:rPr>
          <w:rFonts w:ascii="Times New Roman" w:hAnsi="Times New Roman" w:cs="Times New Roman"/>
          <w:kern w:val="32"/>
          <w:sz w:val="22"/>
          <w:szCs w:val="22"/>
        </w:rPr>
        <w:t>1</w:t>
      </w:r>
      <w:r w:rsidR="00112D3A"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624CF">
        <w:rPr>
          <w:rFonts w:ascii="Times New Roman" w:hAnsi="Times New Roman" w:cs="Times New Roman"/>
          <w:kern w:val="32"/>
          <w:sz w:val="22"/>
          <w:szCs w:val="22"/>
        </w:rPr>
        <w:t xml:space="preserve">pkt. </w:t>
      </w:r>
      <w:r w:rsidR="00F57A67" w:rsidRPr="000624CF">
        <w:rPr>
          <w:rFonts w:ascii="Times New Roman" w:hAnsi="Times New Roman" w:cs="Times New Roman"/>
          <w:kern w:val="32"/>
          <w:sz w:val="22"/>
          <w:szCs w:val="22"/>
        </w:rPr>
        <w:t>VIII.4.</w:t>
      </w:r>
      <w:r w:rsidR="00112D3A" w:rsidRPr="000624CF">
        <w:rPr>
          <w:rFonts w:ascii="Times New Roman" w:hAnsi="Times New Roman" w:cs="Times New Roman"/>
          <w:kern w:val="32"/>
          <w:sz w:val="22"/>
          <w:szCs w:val="22"/>
        </w:rPr>
        <w:t>5</w:t>
      </w:r>
      <w:r w:rsidR="00F57A67"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SIWZ.</w:t>
      </w:r>
    </w:p>
    <w:p w14:paraId="51AF1B44" w14:textId="77777777" w:rsidR="00C6241A" w:rsidRPr="00396173"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45B5EBAD" w14:textId="77777777" w:rsidR="00F57A67" w:rsidRPr="000624CF"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eastAsia="TimesNewRoman" w:hAnsi="Times New Roman" w:cs="Times New Roman"/>
          <w:bCs/>
          <w:kern w:val="32"/>
          <w:sz w:val="22"/>
          <w:szCs w:val="22"/>
        </w:rPr>
        <w:t xml:space="preserve">Zamawiający </w:t>
      </w:r>
      <w:r w:rsidRPr="000624CF">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F1F1BDE" w14:textId="77777777" w:rsidR="00F57A67" w:rsidRPr="00396173"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77D138E" w14:textId="77777777" w:rsidR="00B27992" w:rsidRPr="000624CF"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wątpliwości co do treści dokumentu złożonego przez Wykonawcę, </w:t>
      </w:r>
      <w:r w:rsidRPr="000624CF">
        <w:rPr>
          <w:rFonts w:ascii="Times New Roman" w:hAnsi="Times New Roman" w:cs="Times New Roman"/>
          <w:sz w:val="22"/>
          <w:szCs w:val="22"/>
          <w:u w:val="single"/>
        </w:rPr>
        <w:t>Zamawiający może zwrócić się do właściwych organów</w:t>
      </w:r>
      <w:r w:rsidRPr="000624CF">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396173"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07C3253B" w:rsidR="00087377" w:rsidRPr="00396173"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3A3338">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3A3338">
        <w:rPr>
          <w:rFonts w:ascii="Times New Roman" w:hAnsi="Times New Roman" w:cs="Times New Roman"/>
          <w:sz w:val="22"/>
          <w:szCs w:val="22"/>
        </w:rPr>
        <w:br/>
      </w:r>
      <w:r w:rsidRPr="003A3338">
        <w:rPr>
          <w:rFonts w:ascii="Times New Roman" w:hAnsi="Times New Roman" w:cs="Times New Roman"/>
          <w:sz w:val="22"/>
          <w:szCs w:val="22"/>
        </w:rPr>
        <w:t>w postępowan</w:t>
      </w:r>
      <w:r w:rsidR="009F2A97" w:rsidRPr="003A3338">
        <w:rPr>
          <w:rFonts w:ascii="Times New Roman" w:hAnsi="Times New Roman" w:cs="Times New Roman"/>
          <w:sz w:val="22"/>
          <w:szCs w:val="22"/>
        </w:rPr>
        <w:t>iu o udzielenie zamówienia (Dz.</w:t>
      </w:r>
      <w:r w:rsidRPr="003A3338">
        <w:rPr>
          <w:rFonts w:ascii="Times New Roman" w:hAnsi="Times New Roman" w:cs="Times New Roman"/>
          <w:sz w:val="22"/>
          <w:szCs w:val="22"/>
        </w:rPr>
        <w:t>U. z 2016 r. poz. 1126), zwanym dalej „Rozporządzeniem”</w:t>
      </w:r>
      <w:r w:rsidR="003136AF">
        <w:rPr>
          <w:rFonts w:ascii="Times New Roman" w:hAnsi="Times New Roman" w:cs="Times New Roman"/>
          <w:sz w:val="22"/>
          <w:szCs w:val="22"/>
        </w:rPr>
        <w:t>.</w:t>
      </w:r>
      <w:r w:rsidRPr="003A3338">
        <w:rPr>
          <w:rFonts w:ascii="Times New Roman" w:hAnsi="Times New Roman" w:cs="Times New Roman"/>
          <w:sz w:val="22"/>
          <w:szCs w:val="22"/>
        </w:rPr>
        <w:t xml:space="preserve"> </w:t>
      </w:r>
    </w:p>
    <w:p w14:paraId="6CB6EC68" w14:textId="77777777" w:rsidR="00396173" w:rsidRPr="00396173" w:rsidRDefault="00396173" w:rsidP="00396173">
      <w:pPr>
        <w:pStyle w:val="Akapitzlist"/>
        <w:rPr>
          <w:rFonts w:ascii="Times New Roman" w:hAnsi="Times New Roman" w:cs="Times New Roman"/>
          <w:b/>
          <w:sz w:val="2"/>
          <w:szCs w:val="2"/>
        </w:rPr>
      </w:pPr>
    </w:p>
    <w:p w14:paraId="78E417EF" w14:textId="77777777" w:rsidR="00953AD5" w:rsidRPr="000624CF"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3A3338">
        <w:rPr>
          <w:rFonts w:ascii="Times New Roman" w:eastAsia="Calibri" w:hAnsi="Times New Roman" w:cs="Times New Roman"/>
          <w:b/>
          <w:sz w:val="22"/>
          <w:szCs w:val="22"/>
        </w:rPr>
        <w:t>Z</w:t>
      </w:r>
      <w:r w:rsidRPr="000624CF">
        <w:rPr>
          <w:rFonts w:ascii="Times New Roman" w:hAnsi="Times New Roman" w:cs="Times New Roman"/>
          <w:sz w:val="22"/>
          <w:szCs w:val="22"/>
        </w:rPr>
        <w:t xml:space="preserve">amawiający </w:t>
      </w:r>
      <w:r w:rsidRPr="000624CF">
        <w:rPr>
          <w:rFonts w:ascii="Times New Roman" w:hAnsi="Times New Roman" w:cs="Times New Roman"/>
          <w:b/>
          <w:sz w:val="22"/>
          <w:szCs w:val="22"/>
        </w:rPr>
        <w:t xml:space="preserve">może wykluczyć wykonawcę </w:t>
      </w:r>
      <w:r w:rsidRPr="000624CF">
        <w:rPr>
          <w:rFonts w:ascii="Times New Roman" w:hAnsi="Times New Roman" w:cs="Times New Roman"/>
          <w:b/>
          <w:sz w:val="22"/>
          <w:szCs w:val="22"/>
          <w:u w:val="single"/>
        </w:rPr>
        <w:t>na każdym etapie</w:t>
      </w:r>
      <w:r w:rsidRPr="000624CF">
        <w:rPr>
          <w:rFonts w:ascii="Times New Roman" w:hAnsi="Times New Roman" w:cs="Times New Roman"/>
          <w:b/>
          <w:sz w:val="22"/>
          <w:szCs w:val="22"/>
        </w:rPr>
        <w:t xml:space="preserve"> postępowania o udzielenie zamówienia.</w:t>
      </w:r>
    </w:p>
    <w:p w14:paraId="61772C79" w14:textId="77777777" w:rsidR="00953AD5" w:rsidRPr="0039617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33F21984" w14:textId="7577EBEF" w:rsidR="00953AD5" w:rsidRPr="000624CF"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624CF">
        <w:rPr>
          <w:rFonts w:ascii="Times New Roman" w:hAnsi="Times New Roman" w:cs="Times New Roman"/>
          <w:sz w:val="22"/>
          <w:szCs w:val="22"/>
        </w:rPr>
        <w:t xml:space="preserve">Wykonawca </w:t>
      </w:r>
      <w:r w:rsidRPr="000624CF">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624CF">
        <w:rPr>
          <w:rFonts w:ascii="Times New Roman" w:hAnsi="Times New Roman" w:cs="Times New Roman"/>
          <w:bCs/>
          <w:sz w:val="22"/>
          <w:szCs w:val="22"/>
        </w:rPr>
        <w:t>U</w:t>
      </w:r>
      <w:r w:rsidRPr="000624CF">
        <w:rPr>
          <w:rFonts w:ascii="Times New Roman" w:hAnsi="Times New Roman" w:cs="Times New Roman"/>
          <w:bCs/>
          <w:sz w:val="22"/>
          <w:szCs w:val="22"/>
        </w:rPr>
        <w:t xml:space="preserve">stawy, jeżeli </w:t>
      </w:r>
      <w:r w:rsidR="00A16E38" w:rsidRPr="000624CF">
        <w:rPr>
          <w:rFonts w:ascii="Times New Roman" w:hAnsi="Times New Roman" w:cs="Times New Roman"/>
          <w:bCs/>
          <w:sz w:val="22"/>
          <w:szCs w:val="22"/>
        </w:rPr>
        <w:t xml:space="preserve">Zamawiający </w:t>
      </w:r>
      <w:r w:rsidRPr="000624CF">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624CF">
        <w:rPr>
          <w:rFonts w:ascii="Times New Roman" w:hAnsi="Times New Roman" w:cs="Times New Roman"/>
          <w:bCs/>
          <w:sz w:val="22"/>
          <w:szCs w:val="22"/>
        </w:rPr>
        <w:t>zujących zadania publiczne (Dz.</w:t>
      </w:r>
      <w:r w:rsidRPr="000624CF">
        <w:rPr>
          <w:rFonts w:ascii="Times New Roman" w:hAnsi="Times New Roman" w:cs="Times New Roman"/>
          <w:bCs/>
          <w:sz w:val="22"/>
          <w:szCs w:val="22"/>
        </w:rPr>
        <w:t>U. z </w:t>
      </w:r>
      <w:r w:rsidR="00AE42DF" w:rsidRPr="000624CF">
        <w:rPr>
          <w:rFonts w:ascii="Times New Roman" w:hAnsi="Times New Roman" w:cs="Times New Roman"/>
          <w:bCs/>
          <w:sz w:val="22"/>
          <w:szCs w:val="22"/>
        </w:rPr>
        <w:t>201</w:t>
      </w:r>
      <w:r w:rsidR="00AE42DF">
        <w:rPr>
          <w:rFonts w:ascii="Times New Roman" w:hAnsi="Times New Roman" w:cs="Times New Roman"/>
          <w:bCs/>
          <w:sz w:val="22"/>
          <w:szCs w:val="22"/>
        </w:rPr>
        <w:t>9</w:t>
      </w:r>
      <w:r w:rsidR="00AE42DF"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t xml:space="preserve">r. poz. </w:t>
      </w:r>
      <w:r w:rsidR="00AE42DF">
        <w:rPr>
          <w:rFonts w:ascii="Times New Roman" w:hAnsi="Times New Roman" w:cs="Times New Roman"/>
          <w:bCs/>
          <w:sz w:val="22"/>
          <w:szCs w:val="22"/>
        </w:rPr>
        <w:t>700</w:t>
      </w:r>
      <w:r w:rsidRPr="000624CF">
        <w:rPr>
          <w:rFonts w:ascii="Times New Roman" w:hAnsi="Times New Roman" w:cs="Times New Roman"/>
          <w:bCs/>
          <w:sz w:val="22"/>
          <w:szCs w:val="22"/>
        </w:rPr>
        <w:t>).</w:t>
      </w:r>
    </w:p>
    <w:p w14:paraId="69C9A495" w14:textId="77777777" w:rsidR="00953AD5" w:rsidRPr="0039617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77BBDAD7" w14:textId="77777777" w:rsidR="00953AD5" w:rsidRPr="000624CF"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t>
      </w:r>
      <w:r w:rsidRPr="000624CF">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624CF">
        <w:rPr>
          <w:rFonts w:ascii="Times New Roman" w:hAnsi="Times New Roman" w:cs="Times New Roman"/>
          <w:bCs/>
          <w:sz w:val="22"/>
          <w:szCs w:val="22"/>
        </w:rPr>
        <w:br/>
      </w:r>
      <w:r w:rsidRPr="000624CF">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39617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D7A127F" w14:textId="77777777" w:rsidR="008E3F69" w:rsidRPr="008E3F69"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lastRenderedPageBreak/>
        <w:t xml:space="preserve">Zamawiający w celu potwierdzenia okoliczności, o których mowa w art. 25 ust. 1 pkt 1 i 3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korzysta z posiadanych oświadczeń lub dokumentów, o ile są one aktualne.</w:t>
      </w:r>
    </w:p>
    <w:p w14:paraId="112A2032" w14:textId="77777777" w:rsidR="008E3F69" w:rsidRDefault="008E3F69" w:rsidP="008E3F69">
      <w:pPr>
        <w:pStyle w:val="Akapitzlist"/>
        <w:rPr>
          <w:rFonts w:ascii="Times New Roman" w:hAnsi="Times New Roman" w:cs="Times New Roman"/>
          <w:bCs/>
        </w:rPr>
      </w:pPr>
    </w:p>
    <w:p w14:paraId="09CD4472" w14:textId="0A83563D" w:rsidR="00006EAD" w:rsidRPr="000624CF"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oświadczenia,</w:t>
      </w:r>
      <w:r w:rsidR="002E61A4" w:rsidRPr="000624CF">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624CF">
        <w:rPr>
          <w:rFonts w:ascii="Times New Roman" w:eastAsia="Calibri" w:hAnsi="Times New Roman" w:cs="Times New Roman"/>
          <w:sz w:val="22"/>
          <w:szCs w:val="22"/>
        </w:rPr>
        <w:t xml:space="preserve">błędy </w:t>
      </w:r>
      <w:r w:rsidR="002E61A4" w:rsidRPr="000624CF">
        <w:rPr>
          <w:rFonts w:ascii="Times New Roman" w:eastAsia="Calibri" w:hAnsi="Times New Roman" w:cs="Times New Roman"/>
          <w:sz w:val="22"/>
          <w:szCs w:val="22"/>
        </w:rPr>
        <w:t xml:space="preserve">lub </w:t>
      </w:r>
      <w:r w:rsidR="0016516A" w:rsidRPr="000624CF">
        <w:rPr>
          <w:rFonts w:ascii="Times New Roman" w:eastAsia="Calibri" w:hAnsi="Times New Roman" w:cs="Times New Roman"/>
          <w:sz w:val="22"/>
          <w:szCs w:val="22"/>
        </w:rPr>
        <w:t>budzą</w:t>
      </w:r>
      <w:r w:rsidR="002E61A4" w:rsidRPr="000624CF">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624CF">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396173"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BCF7453" w14:textId="77777777" w:rsidR="0016516A" w:rsidRPr="000624CF"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624CF">
        <w:rPr>
          <w:rFonts w:ascii="Times New Roman" w:eastAsia="Calibri" w:hAnsi="Times New Roman" w:cs="Times New Roman"/>
          <w:sz w:val="22"/>
          <w:szCs w:val="22"/>
        </w:rPr>
        <w:t xml:space="preserve"> </w:t>
      </w:r>
      <w:r w:rsidRPr="000624CF">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0624CF"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29DF3572" w:rsidR="00953AD5" w:rsidRPr="000624CF"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624CF">
        <w:rPr>
          <w:rFonts w:ascii="Times New Roman" w:hAnsi="Times New Roman" w:cs="Times New Roman"/>
          <w:b/>
          <w:bCs/>
          <w:sz w:val="22"/>
          <w:szCs w:val="22"/>
        </w:rPr>
        <w:t>Forma składanych dokumentów</w:t>
      </w:r>
      <w:r w:rsidR="00A62EDF">
        <w:rPr>
          <w:rFonts w:ascii="Times New Roman" w:hAnsi="Times New Roman" w:cs="Times New Roman"/>
          <w:b/>
          <w:bCs/>
          <w:sz w:val="22"/>
          <w:szCs w:val="22"/>
        </w:rPr>
        <w:t>:</w:t>
      </w:r>
    </w:p>
    <w:p w14:paraId="39E0A03F" w14:textId="7ACDF565" w:rsidR="00B54A40" w:rsidRPr="000624CF" w:rsidRDefault="00DA7F24" w:rsidP="003C065D">
      <w:pPr>
        <w:pStyle w:val="Akapitzlist"/>
        <w:numPr>
          <w:ilvl w:val="2"/>
          <w:numId w:val="15"/>
        </w:numPr>
        <w:ind w:left="1843"/>
        <w:jc w:val="both"/>
        <w:rPr>
          <w:rFonts w:ascii="Times New Roman" w:hAnsi="Times New Roman" w:cs="Times New Roman"/>
          <w:b/>
        </w:rPr>
      </w:pPr>
      <w:r>
        <w:rPr>
          <w:rFonts w:ascii="Times New Roman" w:hAnsi="Times New Roman" w:cs="Times New Roman"/>
        </w:rPr>
        <w:t xml:space="preserve">Dokumenty lub </w:t>
      </w:r>
      <w:r w:rsidR="00B54A40" w:rsidRPr="000624CF">
        <w:rPr>
          <w:rFonts w:ascii="Times New Roman" w:hAnsi="Times New Roman" w:cs="Times New Roman"/>
        </w:rPr>
        <w:t xml:space="preserve">oświadczenia, o których mowa w Rozporządzeniu, </w:t>
      </w:r>
      <w:r w:rsidR="00B54A40" w:rsidRPr="000624CF">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Times New Roman" w:hAnsi="Times New Roman" w:cs="Times New Roman"/>
          <w:lang w:eastAsia="pl-PL"/>
        </w:rPr>
        <w:t>. Poświadczenie za zgodność z oryginałem następuje przez opatrzenie kopii dokumentu lub kopii oświadczenia</w:t>
      </w:r>
      <w:r w:rsidR="003376F6">
        <w:rPr>
          <w:rFonts w:ascii="Times New Roman" w:hAnsi="Times New Roman" w:cs="Times New Roman"/>
          <w:lang w:eastAsia="pl-PL"/>
        </w:rPr>
        <w:t>, sporzą</w:t>
      </w:r>
      <w:r>
        <w:rPr>
          <w:rFonts w:ascii="Times New Roman" w:hAnsi="Times New Roman" w:cs="Times New Roman"/>
          <w:lang w:eastAsia="pl-PL"/>
        </w:rPr>
        <w:t xml:space="preserve">dzonym </w:t>
      </w:r>
      <w:r w:rsidR="003376F6">
        <w:rPr>
          <w:rFonts w:ascii="Times New Roman" w:hAnsi="Times New Roman" w:cs="Times New Roman"/>
          <w:lang w:eastAsia="pl-PL"/>
        </w:rPr>
        <w:t xml:space="preserve">w postaci papierowej własnoręcznym podpisem. </w:t>
      </w:r>
    </w:p>
    <w:p w14:paraId="797050A6" w14:textId="77777777" w:rsidR="006C628D" w:rsidRPr="000624CF"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dokumenty </w:t>
      </w:r>
      <w:r w:rsidRPr="000624CF">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409837AF" w:rsidR="006C628D" w:rsidRPr="00396173"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w przypadku, o którym mowa w § 10 ust. 1 Rozporządzenia </w:t>
      </w:r>
      <w:r w:rsidRPr="000624CF">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2A9D0F9D" w14:textId="77777777" w:rsidR="00396173" w:rsidRPr="000624CF" w:rsidRDefault="00396173" w:rsidP="00396173">
      <w:pPr>
        <w:pStyle w:val="Akapitzlist"/>
        <w:ind w:left="1843" w:right="139"/>
        <w:jc w:val="both"/>
        <w:rPr>
          <w:rFonts w:ascii="Times New Roman" w:hAnsi="Times New Roman" w:cs="Times New Roman"/>
          <w:b/>
        </w:rPr>
      </w:pPr>
    </w:p>
    <w:p w14:paraId="08F1B91E" w14:textId="77777777" w:rsidR="000A3EBD" w:rsidRPr="000624CF" w:rsidRDefault="00DD79F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IX.</w:t>
      </w:r>
      <w:r w:rsidR="00953AD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INFORMACJA DLA WYKONAWCÓW POLEGAJĄCYCH NA</w:t>
      </w:r>
      <w:r w:rsidR="00D64BEE"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ZA</w:t>
      </w:r>
      <w:r w:rsidR="00D64BEE" w:rsidRPr="000624CF">
        <w:rPr>
          <w:rFonts w:ascii="Times New Roman" w:hAnsi="Times New Roman" w:cs="Times New Roman"/>
          <w:b/>
          <w:color w:val="0F0F0F"/>
          <w:sz w:val="22"/>
          <w:szCs w:val="22"/>
        </w:rPr>
        <w:t>-</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SOBACH INNYCH PODMIOTÓW,  NA ZASADACH </w:t>
      </w:r>
      <w:r w:rsidR="00D64BEE" w:rsidRPr="000624CF">
        <w:rPr>
          <w:rFonts w:ascii="Times New Roman" w:hAnsi="Times New Roman" w:cs="Times New Roman"/>
          <w:b/>
          <w:color w:val="0F0F0F"/>
          <w:sz w:val="22"/>
          <w:szCs w:val="22"/>
        </w:rPr>
        <w:t>O</w:t>
      </w:r>
      <w:r w:rsidR="00CD1305" w:rsidRPr="000624CF">
        <w:rPr>
          <w:rFonts w:ascii="Times New Roman" w:hAnsi="Times New Roman" w:cs="Times New Roman"/>
          <w:b/>
          <w:color w:val="0F0F0F"/>
          <w:sz w:val="22"/>
          <w:szCs w:val="22"/>
        </w:rPr>
        <w:t>KREŚ</w:t>
      </w:r>
      <w:r w:rsidR="00D64BEE" w:rsidRPr="000624CF">
        <w:rPr>
          <w:rFonts w:ascii="Times New Roman" w:hAnsi="Times New Roman" w:cs="Times New Roman"/>
          <w:b/>
          <w:color w:val="0F0F0F"/>
          <w:sz w:val="22"/>
          <w:szCs w:val="22"/>
        </w:rPr>
        <w:t xml:space="preserve">LO- </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NYCH W ART. 22a USTAWY ORAZ ZAMIERZAJĄCYCH </w:t>
      </w:r>
      <w:r w:rsidR="00D64BEE"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 xml:space="preserve"> </w:t>
      </w:r>
      <w:r w:rsidR="00B2401C" w:rsidRPr="000624CF">
        <w:rPr>
          <w:rFonts w:ascii="Times New Roman" w:eastAsia="Calibri" w:hAnsi="Times New Roman" w:cs="Times New Roman"/>
          <w:b/>
          <w:sz w:val="22"/>
          <w:szCs w:val="22"/>
        </w:rPr>
        <w:t xml:space="preserve">    </w:t>
      </w:r>
      <w:r w:rsidR="00B2401C" w:rsidRPr="000624CF">
        <w:rPr>
          <w:rFonts w:ascii="Times New Roman" w:hAnsi="Times New Roman" w:cs="Times New Roman"/>
          <w:b/>
          <w:color w:val="0F0F0F"/>
          <w:sz w:val="22"/>
          <w:szCs w:val="22"/>
        </w:rPr>
        <w:t>P</w:t>
      </w:r>
      <w:r w:rsidR="00CD1305" w:rsidRPr="000624CF">
        <w:rPr>
          <w:rFonts w:ascii="Times New Roman" w:hAnsi="Times New Roman" w:cs="Times New Roman"/>
          <w:b/>
          <w:color w:val="0F0F0F"/>
          <w:sz w:val="22"/>
          <w:szCs w:val="22"/>
        </w:rPr>
        <w:t>OWIE</w:t>
      </w:r>
      <w:r w:rsidR="00B2401C" w:rsidRPr="000624CF">
        <w:rPr>
          <w:rFonts w:ascii="Times New Roman" w:hAnsi="Times New Roman" w:cs="Times New Roman"/>
          <w:b/>
          <w:color w:val="0F0F0F"/>
          <w:sz w:val="22"/>
          <w:szCs w:val="22"/>
        </w:rPr>
        <w:t xml:space="preserve">- </w:t>
      </w:r>
    </w:p>
    <w:p w14:paraId="3C575A6A" w14:textId="77777777" w:rsidR="00B2401C" w:rsidRPr="000624CF" w:rsidRDefault="000A3EB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RZYĆ W</w:t>
      </w:r>
      <w:r w:rsidR="00B2401C" w:rsidRPr="000624CF">
        <w:rPr>
          <w:rFonts w:ascii="Times New Roman" w:eastAsia="Calibri" w:hAnsi="Times New Roman" w:cs="Times New Roman"/>
          <w:b/>
          <w:sz w:val="22"/>
          <w:szCs w:val="22"/>
        </w:rPr>
        <w:t>Y</w:t>
      </w:r>
      <w:r w:rsidR="00CD1305" w:rsidRPr="000624CF">
        <w:rPr>
          <w:rFonts w:ascii="Times New Roman" w:hAnsi="Times New Roman" w:cs="Times New Roman"/>
          <w:b/>
          <w:color w:val="0F0F0F"/>
          <w:sz w:val="22"/>
          <w:szCs w:val="22"/>
        </w:rPr>
        <w:t>KONANIE CZĘŚCI ZAMÓWIENIA</w:t>
      </w:r>
      <w:r w:rsidRPr="000624CF">
        <w:rPr>
          <w:rFonts w:ascii="Times New Roman" w:hAnsi="Times New Roman" w:cs="Times New Roman"/>
          <w:b/>
          <w:color w:val="0F0F0F"/>
          <w:sz w:val="22"/>
          <w:szCs w:val="22"/>
        </w:rPr>
        <w:t xml:space="preserve"> PODWYKONAWCOM</w:t>
      </w:r>
    </w:p>
    <w:p w14:paraId="7E3455EB" w14:textId="77777777" w:rsidR="00945A6D"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Na wezwanie Zamawiającego Wykonawca</w:t>
      </w:r>
      <w:r w:rsidR="00001590" w:rsidRPr="000624CF">
        <w:rPr>
          <w:position w:val="0"/>
          <w:sz w:val="22"/>
          <w:szCs w:val="22"/>
        </w:rPr>
        <w:t>, który polega na zdolnościach lub sytuacji innych</w:t>
      </w:r>
      <w:r w:rsidR="00E13DBB" w:rsidRPr="000624CF">
        <w:rPr>
          <w:position w:val="0"/>
          <w:sz w:val="22"/>
          <w:szCs w:val="22"/>
        </w:rPr>
        <w:t xml:space="preserve"> podmiotów na zasadach określonych w art. 22a </w:t>
      </w:r>
      <w:r w:rsidRPr="000624CF">
        <w:rPr>
          <w:position w:val="0"/>
          <w:sz w:val="22"/>
          <w:szCs w:val="22"/>
        </w:rPr>
        <w:t>Ustawy, zobowiązany jest do przedst</w:t>
      </w:r>
      <w:r w:rsidR="001B2BF8" w:rsidRPr="000624CF">
        <w:rPr>
          <w:position w:val="0"/>
          <w:sz w:val="22"/>
          <w:szCs w:val="22"/>
        </w:rPr>
        <w:t>a</w:t>
      </w:r>
      <w:r w:rsidR="00945A6D" w:rsidRPr="000624CF">
        <w:rPr>
          <w:position w:val="0"/>
          <w:sz w:val="22"/>
          <w:szCs w:val="22"/>
        </w:rPr>
        <w:t xml:space="preserve">wienia </w:t>
      </w:r>
      <w:r w:rsidRPr="000624CF">
        <w:rPr>
          <w:position w:val="0"/>
          <w:sz w:val="22"/>
          <w:szCs w:val="22"/>
        </w:rPr>
        <w:br/>
        <w:t xml:space="preserve">w odniesieniu do tych podmiotów </w:t>
      </w:r>
      <w:r w:rsidR="00945A6D" w:rsidRPr="000624CF">
        <w:rPr>
          <w:position w:val="0"/>
          <w:sz w:val="22"/>
          <w:szCs w:val="22"/>
        </w:rPr>
        <w:t>dokumentów wymienionych w p</w:t>
      </w:r>
      <w:r w:rsidR="00E13DBB" w:rsidRPr="000624CF">
        <w:rPr>
          <w:position w:val="0"/>
          <w:sz w:val="22"/>
          <w:szCs w:val="22"/>
        </w:rPr>
        <w:t>unktach</w:t>
      </w:r>
      <w:r w:rsidR="00945A6D" w:rsidRPr="000624CF">
        <w:rPr>
          <w:position w:val="0"/>
          <w:sz w:val="22"/>
          <w:szCs w:val="22"/>
        </w:rPr>
        <w:t xml:space="preserve"> </w:t>
      </w:r>
      <w:r w:rsidR="00F01FF4" w:rsidRPr="000624CF">
        <w:rPr>
          <w:position w:val="0"/>
          <w:sz w:val="22"/>
          <w:szCs w:val="22"/>
        </w:rPr>
        <w:t>VIII.4.</w:t>
      </w:r>
      <w:r w:rsidR="00E13DBB" w:rsidRPr="000624CF">
        <w:rPr>
          <w:position w:val="0"/>
          <w:sz w:val="22"/>
          <w:szCs w:val="22"/>
        </w:rPr>
        <w:t>3</w:t>
      </w:r>
      <w:r w:rsidR="004238E4" w:rsidRPr="000624CF">
        <w:rPr>
          <w:position w:val="0"/>
          <w:sz w:val="22"/>
          <w:szCs w:val="22"/>
        </w:rPr>
        <w:t xml:space="preserve"> </w:t>
      </w:r>
      <w:r w:rsidR="00945A6D" w:rsidRPr="000624CF">
        <w:rPr>
          <w:position w:val="0"/>
          <w:sz w:val="22"/>
          <w:szCs w:val="22"/>
        </w:rPr>
        <w:t>SIWZ</w:t>
      </w:r>
      <w:r w:rsidR="00E13DBB" w:rsidRPr="000624CF">
        <w:rPr>
          <w:position w:val="0"/>
          <w:sz w:val="22"/>
          <w:szCs w:val="22"/>
        </w:rPr>
        <w:t>.</w:t>
      </w:r>
      <w:r w:rsidR="00945A6D" w:rsidRPr="000624CF">
        <w:rPr>
          <w:position w:val="0"/>
          <w:sz w:val="22"/>
          <w:szCs w:val="22"/>
        </w:rPr>
        <w:t xml:space="preserve"> </w:t>
      </w:r>
    </w:p>
    <w:p w14:paraId="38D1082A" w14:textId="77777777" w:rsidR="00022A42"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624CF">
        <w:rPr>
          <w:color w:val="0F0F0F"/>
          <w:position w:val="0"/>
          <w:sz w:val="22"/>
          <w:szCs w:val="22"/>
        </w:rPr>
        <w:t xml:space="preserve"> </w:t>
      </w:r>
      <w:r w:rsidRPr="000624CF">
        <w:rPr>
          <w:color w:val="0F0F0F"/>
          <w:position w:val="0"/>
          <w:sz w:val="22"/>
          <w:szCs w:val="22"/>
        </w:rPr>
        <w:t xml:space="preserve">lub sytuacji finansowej </w:t>
      </w:r>
      <w:r w:rsidRPr="000624CF">
        <w:rPr>
          <w:color w:val="0F0F0F"/>
          <w:position w:val="0"/>
          <w:sz w:val="22"/>
          <w:szCs w:val="22"/>
        </w:rPr>
        <w:lastRenderedPageBreak/>
        <w:t>Wykonawca polega na zasadach określonych w art. 22a Ustawy.</w:t>
      </w:r>
    </w:p>
    <w:p w14:paraId="46330D66" w14:textId="666CC81C" w:rsidR="00945A6D"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color w:val="0F0F0F"/>
          <w:position w:val="0"/>
          <w:sz w:val="22"/>
          <w:szCs w:val="22"/>
        </w:rPr>
      </w:pPr>
      <w:r w:rsidRPr="000624CF">
        <w:rPr>
          <w:color w:val="0F0F0F"/>
          <w:position w:val="0"/>
          <w:sz w:val="22"/>
          <w:szCs w:val="22"/>
        </w:rPr>
        <w:t xml:space="preserve">Wykonawca, który zamierza powierzyć wykonanie części zamówienia podwykonawcom, na etapie postępowania o udzielenie zamówienia publicznego jest zobowiązany wskazać </w:t>
      </w:r>
      <w:r w:rsidR="00F678E3" w:rsidRPr="000624CF">
        <w:rPr>
          <w:color w:val="0F0F0F"/>
          <w:position w:val="0"/>
          <w:sz w:val="22"/>
          <w:szCs w:val="22"/>
        </w:rPr>
        <w:br/>
      </w:r>
      <w:r w:rsidRPr="000624CF">
        <w:rPr>
          <w:color w:val="0F0F0F"/>
          <w:position w:val="0"/>
          <w:sz w:val="22"/>
          <w:szCs w:val="22"/>
        </w:rPr>
        <w:t>w ofercie części zamówienia, których wykonanie zamierza powierzyć podwykonawcom oraz o ile jest to wiadome, podać firmy podwykonawców.</w:t>
      </w:r>
    </w:p>
    <w:p w14:paraId="7645BE59" w14:textId="77777777" w:rsidR="00396173" w:rsidRPr="000624CF" w:rsidRDefault="00396173" w:rsidP="00396173">
      <w:pPr>
        <w:pStyle w:val="Tekstpodstawowy"/>
        <w:widowControl w:val="0"/>
        <w:tabs>
          <w:tab w:val="left" w:pos="284"/>
        </w:tabs>
        <w:suppressAutoHyphens w:val="0"/>
        <w:overflowPunct/>
        <w:autoSpaceDE/>
        <w:spacing w:before="121" w:line="276" w:lineRule="auto"/>
        <w:ind w:left="567" w:right="169"/>
        <w:textAlignment w:val="auto"/>
        <w:rPr>
          <w:color w:val="0F0F0F"/>
          <w:position w:val="0"/>
          <w:sz w:val="22"/>
          <w:szCs w:val="22"/>
        </w:rPr>
      </w:pPr>
    </w:p>
    <w:p w14:paraId="2F95C93D" w14:textId="77777777" w:rsidR="005B59EB" w:rsidRPr="000624CF"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0624CF" w:rsidRDefault="00DD79F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X.</w:t>
      </w:r>
      <w:r w:rsidR="00945A6D"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 xml:space="preserve">INFORMACJA DLA WYKONAWCÓW WSPÓLNIE </w:t>
      </w:r>
      <w:r w:rsidR="00945A6D" w:rsidRPr="000624CF">
        <w:rPr>
          <w:rFonts w:ascii="Times New Roman" w:hAnsi="Times New Roman" w:cs="Times New Roman"/>
          <w:b/>
          <w:color w:val="0F0F0F"/>
          <w:sz w:val="22"/>
          <w:szCs w:val="22"/>
        </w:rPr>
        <w:t>UBIEGAJĄ-</w:t>
      </w:r>
    </w:p>
    <w:p w14:paraId="1C3445E7" w14:textId="77777777" w:rsidR="00945A6D" w:rsidRPr="000624CF" w:rsidRDefault="00945A6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CYCH SIĘ O UDZIELENIE ZAMÓWIENIA (SPÓŁKI CYWILNE</w:t>
      </w:r>
      <w:r w:rsidRPr="000624CF">
        <w:rPr>
          <w:rFonts w:ascii="Times New Roman" w:hAnsi="Times New Roman" w:cs="Times New Roman"/>
          <w:b/>
          <w:color w:val="0F0F0F"/>
          <w:sz w:val="22"/>
          <w:szCs w:val="22"/>
        </w:rPr>
        <w:t xml:space="preserve">  </w:t>
      </w:r>
    </w:p>
    <w:p w14:paraId="1C6A6C96" w14:textId="77777777" w:rsidR="00CD1305" w:rsidRPr="000624C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/KONSORCJA)</w:t>
      </w:r>
    </w:p>
    <w:p w14:paraId="39D47CC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396173" w:rsidRDefault="006B4BD7" w:rsidP="006B4BD7">
      <w:pPr>
        <w:pStyle w:val="Tekstpodstawowy"/>
        <w:spacing w:line="276" w:lineRule="auto"/>
        <w:ind w:left="375" w:right="127"/>
        <w:rPr>
          <w:position w:val="0"/>
          <w:sz w:val="10"/>
          <w:szCs w:val="10"/>
        </w:rPr>
      </w:pPr>
    </w:p>
    <w:p w14:paraId="1D57B057"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624CF">
        <w:rPr>
          <w:position w:val="0"/>
          <w:sz w:val="22"/>
          <w:szCs w:val="22"/>
        </w:rPr>
        <w:t xml:space="preserve">art. 24 ust. 5 </w:t>
      </w:r>
      <w:r w:rsidR="003136AF">
        <w:rPr>
          <w:position w:val="0"/>
          <w:sz w:val="22"/>
          <w:szCs w:val="22"/>
        </w:rPr>
        <w:t>pkt.</w:t>
      </w:r>
      <w:r w:rsidR="00756447" w:rsidRPr="000624CF">
        <w:rPr>
          <w:position w:val="0"/>
          <w:sz w:val="22"/>
          <w:szCs w:val="22"/>
        </w:rPr>
        <w:t xml:space="preserve"> 1 </w:t>
      </w:r>
      <w:r w:rsidR="002C17C8" w:rsidRPr="000624CF">
        <w:rPr>
          <w:position w:val="0"/>
          <w:sz w:val="22"/>
          <w:szCs w:val="22"/>
        </w:rPr>
        <w:t>Ustawy</w:t>
      </w:r>
      <w:r w:rsidRPr="000624CF">
        <w:rPr>
          <w:position w:val="0"/>
          <w:sz w:val="22"/>
          <w:szCs w:val="22"/>
        </w:rPr>
        <w:t xml:space="preserve">, natomiast spełnianie warunków udziału w postępowaniu Wykonawcy wykazują zgodnie z pkt </w:t>
      </w:r>
      <w:r w:rsidR="003136AF">
        <w:rPr>
          <w:position w:val="0"/>
          <w:sz w:val="22"/>
          <w:szCs w:val="22"/>
        </w:rPr>
        <w:t>VII.3.2.</w:t>
      </w:r>
      <w:r w:rsidRPr="000624CF">
        <w:rPr>
          <w:position w:val="0"/>
          <w:sz w:val="22"/>
          <w:szCs w:val="22"/>
        </w:rPr>
        <w:t xml:space="preserve"> SIWZ.</w:t>
      </w:r>
    </w:p>
    <w:p w14:paraId="4814C3C9" w14:textId="77777777" w:rsidR="006B4BD7" w:rsidRPr="00396173" w:rsidRDefault="006B4BD7" w:rsidP="006B4BD7">
      <w:pPr>
        <w:pStyle w:val="Tekstpodstawowy"/>
        <w:spacing w:line="276" w:lineRule="auto"/>
        <w:ind w:left="375" w:right="127"/>
        <w:rPr>
          <w:position w:val="0"/>
          <w:sz w:val="10"/>
          <w:szCs w:val="10"/>
        </w:rPr>
      </w:pPr>
    </w:p>
    <w:p w14:paraId="5FA7C91D" w14:textId="6406163B" w:rsidR="00945A6D"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którym mowa w pkt. </w:t>
      </w:r>
      <w:r w:rsidR="00CB4B61" w:rsidRPr="000624CF">
        <w:rPr>
          <w:position w:val="0"/>
          <w:sz w:val="22"/>
          <w:szCs w:val="22"/>
        </w:rPr>
        <w:t>VIII</w:t>
      </w:r>
      <w:r w:rsidRPr="000624CF">
        <w:rPr>
          <w:position w:val="0"/>
          <w:sz w:val="22"/>
          <w:szCs w:val="22"/>
        </w:rPr>
        <w:t>.</w:t>
      </w:r>
      <w:r w:rsidR="00CB4B61" w:rsidRPr="000624CF">
        <w:rPr>
          <w:position w:val="0"/>
          <w:sz w:val="22"/>
          <w:szCs w:val="22"/>
        </w:rPr>
        <w:t>2</w:t>
      </w:r>
      <w:r w:rsidRPr="000624CF">
        <w:rPr>
          <w:position w:val="0"/>
          <w:sz w:val="22"/>
          <w:szCs w:val="22"/>
        </w:rPr>
        <w:t xml:space="preserve">.1 SIWZ składa każdy z Wykonawców wspólnie ubiegających się </w:t>
      </w:r>
      <w:r w:rsidR="00F678E3" w:rsidRPr="000624CF">
        <w:rPr>
          <w:position w:val="0"/>
          <w:sz w:val="22"/>
          <w:szCs w:val="22"/>
        </w:rPr>
        <w:br/>
      </w:r>
      <w:r w:rsidRPr="000624CF">
        <w:rPr>
          <w:position w:val="0"/>
          <w:sz w:val="22"/>
          <w:szCs w:val="22"/>
        </w:rPr>
        <w:t>o zamówienie. Dokumenty te potwierdzają spełnianie warunków udziału w postępowaniu    oraz brak podstaw wykluczenia w zakresie, w którym każdy z Wykonawców wykazuje   spełnianie   warunków   udziału w postępowani</w:t>
      </w:r>
      <w:r w:rsidR="00327993">
        <w:rPr>
          <w:position w:val="0"/>
          <w:sz w:val="22"/>
          <w:szCs w:val="22"/>
        </w:rPr>
        <w:t>u oraz brak podstaw wykluczenia.</w:t>
      </w:r>
    </w:p>
    <w:p w14:paraId="1FB91A3A" w14:textId="77777777" w:rsidR="00327993" w:rsidRPr="00396173" w:rsidRDefault="00327993" w:rsidP="00327993">
      <w:pPr>
        <w:pStyle w:val="Tekstpodstawowy"/>
        <w:spacing w:line="276" w:lineRule="auto"/>
        <w:ind w:right="127"/>
        <w:rPr>
          <w:position w:val="0"/>
          <w:sz w:val="10"/>
          <w:szCs w:val="10"/>
        </w:rPr>
      </w:pPr>
    </w:p>
    <w:p w14:paraId="00735810" w14:textId="6AFA220B" w:rsidR="00327993" w:rsidRPr="00327993" w:rsidRDefault="00327993" w:rsidP="003C065D">
      <w:pPr>
        <w:pStyle w:val="Tekstpodstawowy"/>
        <w:numPr>
          <w:ilvl w:val="1"/>
          <w:numId w:val="9"/>
        </w:numPr>
        <w:spacing w:line="276" w:lineRule="auto"/>
        <w:ind w:right="127"/>
        <w:rPr>
          <w:position w:val="0"/>
          <w:sz w:val="22"/>
          <w:szCs w:val="22"/>
        </w:rPr>
      </w:pPr>
      <w:r w:rsidRPr="00327993">
        <w:rPr>
          <w:position w:val="0"/>
          <w:sz w:val="22"/>
          <w:szCs w:val="22"/>
        </w:rPr>
        <w:t>W przypadku Wykonawców wspólnie ubiegających się o udzielenie zamówienia, warunek o którym mowa w</w:t>
      </w:r>
      <w:r w:rsidR="00750785">
        <w:rPr>
          <w:position w:val="0"/>
          <w:sz w:val="22"/>
          <w:szCs w:val="22"/>
        </w:rPr>
        <w:t xml:space="preserve"> </w:t>
      </w:r>
      <w:r w:rsidRPr="00327993">
        <w:rPr>
          <w:position w:val="0"/>
          <w:sz w:val="22"/>
          <w:szCs w:val="22"/>
        </w:rPr>
        <w:t xml:space="preserve">pkt </w:t>
      </w:r>
      <w:r w:rsidR="00783CA5">
        <w:rPr>
          <w:position w:val="0"/>
          <w:sz w:val="22"/>
          <w:szCs w:val="22"/>
        </w:rPr>
        <w:t>VII.</w:t>
      </w:r>
      <w:r w:rsidR="00417F0D">
        <w:rPr>
          <w:position w:val="0"/>
          <w:sz w:val="22"/>
          <w:szCs w:val="22"/>
        </w:rPr>
        <w:t xml:space="preserve">3.2.3 </w:t>
      </w:r>
      <w:r w:rsidRPr="00327993">
        <w:rPr>
          <w:position w:val="0"/>
          <w:sz w:val="22"/>
          <w:szCs w:val="22"/>
        </w:rPr>
        <w:t>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się zrealizowaną tylko jedną robotą budowlaną. Analogicznie w przypadku polegania przez Wykonawców na zdolnościach podmiotu trzeciego celem wykazania spełnienia warunku, o którym mowa w</w:t>
      </w:r>
      <w:r w:rsidR="00750785">
        <w:rPr>
          <w:position w:val="0"/>
          <w:sz w:val="22"/>
          <w:szCs w:val="22"/>
        </w:rPr>
        <w:t xml:space="preserve"> </w:t>
      </w:r>
      <w:r w:rsidRPr="00327993">
        <w:rPr>
          <w:position w:val="0"/>
          <w:sz w:val="22"/>
          <w:szCs w:val="22"/>
        </w:rPr>
        <w:t xml:space="preserve">pkt. </w:t>
      </w:r>
      <w:r w:rsidR="00783CA5">
        <w:rPr>
          <w:position w:val="0"/>
          <w:sz w:val="22"/>
          <w:szCs w:val="22"/>
        </w:rPr>
        <w:t>VII.</w:t>
      </w:r>
      <w:r w:rsidR="00417F0D">
        <w:rPr>
          <w:position w:val="0"/>
          <w:sz w:val="22"/>
          <w:szCs w:val="22"/>
        </w:rPr>
        <w:t>3.2.3</w:t>
      </w:r>
      <w:r w:rsidRPr="00327993">
        <w:rPr>
          <w:position w:val="0"/>
          <w:sz w:val="22"/>
          <w:szCs w:val="22"/>
        </w:rPr>
        <w:t xml:space="preserve"> </w:t>
      </w:r>
      <w:r w:rsidR="00417F0D">
        <w:rPr>
          <w:position w:val="0"/>
          <w:sz w:val="22"/>
          <w:szCs w:val="22"/>
        </w:rPr>
        <w:t>t</w:t>
      </w:r>
      <w:r w:rsidRPr="00327993">
        <w:rPr>
          <w:position w:val="0"/>
          <w:sz w:val="22"/>
          <w:szCs w:val="22"/>
        </w:rPr>
        <w:t>o podmiot trzeci ma spełnić ten warunek samodzielnie.</w:t>
      </w:r>
    </w:p>
    <w:p w14:paraId="44862A41" w14:textId="22C594A5" w:rsidR="00327993" w:rsidRPr="00327993" w:rsidRDefault="00327993" w:rsidP="00327993">
      <w:pPr>
        <w:pStyle w:val="Tekstpodstawowy"/>
        <w:spacing w:line="276" w:lineRule="auto"/>
        <w:ind w:left="375" w:right="127"/>
        <w:rPr>
          <w:position w:val="0"/>
          <w:sz w:val="22"/>
          <w:szCs w:val="22"/>
        </w:rPr>
      </w:pPr>
      <w:r w:rsidRPr="00327993">
        <w:rPr>
          <w:rFonts w:eastAsia="Calibri"/>
          <w:position w:val="0"/>
          <w:sz w:val="22"/>
          <w:szCs w:val="22"/>
        </w:rPr>
        <w:t>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wykazane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42DB483C" w14:textId="77777777" w:rsidR="006B4BD7" w:rsidRPr="00396173" w:rsidRDefault="006B4BD7" w:rsidP="006B4BD7">
      <w:pPr>
        <w:pStyle w:val="Tekstpodstawowy"/>
        <w:spacing w:line="276" w:lineRule="auto"/>
        <w:ind w:left="375" w:right="127"/>
        <w:rPr>
          <w:position w:val="0"/>
          <w:sz w:val="10"/>
          <w:szCs w:val="10"/>
        </w:rPr>
      </w:pPr>
    </w:p>
    <w:p w14:paraId="716EF272"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przynależności, braku przynależności do tej samej grupy kapitałowej, o którym mowa w pkt. </w:t>
      </w:r>
      <w:r w:rsidR="00F01FF4" w:rsidRPr="000624CF">
        <w:rPr>
          <w:position w:val="0"/>
          <w:sz w:val="22"/>
          <w:szCs w:val="22"/>
        </w:rPr>
        <w:t>VIII.3</w:t>
      </w:r>
      <w:r w:rsidRPr="000624CF">
        <w:rPr>
          <w:position w:val="0"/>
          <w:sz w:val="22"/>
          <w:szCs w:val="22"/>
        </w:rPr>
        <w:t xml:space="preserve"> SIWZ składa każdy z Wykonawców.</w:t>
      </w:r>
    </w:p>
    <w:p w14:paraId="4857F8A6" w14:textId="77777777" w:rsidR="006B4BD7" w:rsidRPr="000624CF" w:rsidRDefault="006B4BD7" w:rsidP="006B4BD7">
      <w:pPr>
        <w:pStyle w:val="Tekstpodstawowy"/>
        <w:spacing w:line="276" w:lineRule="auto"/>
        <w:ind w:left="375" w:right="127"/>
        <w:rPr>
          <w:position w:val="0"/>
          <w:sz w:val="22"/>
          <w:szCs w:val="22"/>
        </w:rPr>
      </w:pPr>
    </w:p>
    <w:p w14:paraId="71EACE3F"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lastRenderedPageBreak/>
        <w:t xml:space="preserve">W przypadku wspólnego ubiegania się o zamówienie przez Wykonawców są oni zobowiązani  na wezwanie Zamawiającego złożyć dokumenty i oświadczenia o których mowa w pkt </w:t>
      </w:r>
      <w:r w:rsidR="005C768E" w:rsidRPr="000624CF">
        <w:rPr>
          <w:position w:val="0"/>
          <w:sz w:val="22"/>
          <w:szCs w:val="22"/>
        </w:rPr>
        <w:t>VIII.4</w:t>
      </w:r>
      <w:r w:rsidR="006B4BD7" w:rsidRPr="000624CF">
        <w:rPr>
          <w:position w:val="0"/>
          <w:sz w:val="22"/>
          <w:szCs w:val="22"/>
        </w:rPr>
        <w:t xml:space="preserve"> SIWZ</w:t>
      </w:r>
      <w:r w:rsidRPr="000624CF">
        <w:rPr>
          <w:position w:val="0"/>
          <w:sz w:val="22"/>
          <w:szCs w:val="22"/>
        </w:rPr>
        <w:t>, przy czym:</w:t>
      </w:r>
    </w:p>
    <w:p w14:paraId="57F72DD6" w14:textId="77777777" w:rsidR="00945A6D" w:rsidRPr="00396173"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A65AC3" w14:textId="5A28DB6E" w:rsidR="00760F4D" w:rsidRPr="000624CF" w:rsidRDefault="00760F4D" w:rsidP="00507101">
      <w:pPr>
        <w:pStyle w:val="Tekstpodstawowy"/>
        <w:widowControl w:val="0"/>
        <w:numPr>
          <w:ilvl w:val="1"/>
          <w:numId w:val="47"/>
        </w:numPr>
        <w:tabs>
          <w:tab w:val="left" w:pos="1134"/>
        </w:tabs>
        <w:suppressAutoHyphens w:val="0"/>
        <w:overflowPunct/>
        <w:autoSpaceDE/>
        <w:spacing w:line="276" w:lineRule="auto"/>
        <w:ind w:left="851" w:right="159" w:hanging="425"/>
        <w:textAlignment w:val="auto"/>
        <w:rPr>
          <w:position w:val="0"/>
          <w:sz w:val="22"/>
          <w:szCs w:val="22"/>
        </w:rPr>
      </w:pPr>
      <w:r w:rsidRPr="000624CF">
        <w:rPr>
          <w:position w:val="0"/>
          <w:sz w:val="22"/>
          <w:szCs w:val="22"/>
        </w:rPr>
        <w:t xml:space="preserve">dokumenty i oświadczenia o których mowa w pkt </w:t>
      </w:r>
      <w:r w:rsidR="00BA3F18" w:rsidRPr="000624CF">
        <w:rPr>
          <w:position w:val="0"/>
          <w:sz w:val="22"/>
          <w:szCs w:val="22"/>
        </w:rPr>
        <w:t>VIII.</w:t>
      </w:r>
      <w:r w:rsidR="002C17C8" w:rsidRPr="000624CF">
        <w:rPr>
          <w:position w:val="0"/>
          <w:sz w:val="22"/>
          <w:szCs w:val="22"/>
        </w:rPr>
        <w:t xml:space="preserve">4.2 </w:t>
      </w:r>
      <w:r w:rsidR="00BA3F18" w:rsidRPr="000624CF">
        <w:rPr>
          <w:position w:val="0"/>
          <w:sz w:val="22"/>
          <w:szCs w:val="22"/>
        </w:rPr>
        <w:t>SIWZ</w:t>
      </w:r>
      <w:r w:rsidRPr="000624CF">
        <w:rPr>
          <w:position w:val="0"/>
          <w:sz w:val="22"/>
          <w:szCs w:val="22"/>
        </w:rPr>
        <w:t xml:space="preserve"> składa odpowiednio Wykonawca, który wykazuje spełnianie warunku, w zakresie i na zasadach opisanych </w:t>
      </w:r>
      <w:r w:rsidR="00F678E3" w:rsidRPr="000624CF">
        <w:rPr>
          <w:position w:val="0"/>
          <w:sz w:val="22"/>
          <w:szCs w:val="22"/>
        </w:rPr>
        <w:br/>
      </w:r>
      <w:r w:rsidRPr="000624CF">
        <w:rPr>
          <w:position w:val="0"/>
          <w:sz w:val="22"/>
          <w:szCs w:val="22"/>
        </w:rPr>
        <w:t xml:space="preserve">w pkt </w:t>
      </w:r>
      <w:r w:rsidR="00BA3F18" w:rsidRPr="000624CF">
        <w:rPr>
          <w:position w:val="0"/>
          <w:sz w:val="22"/>
          <w:szCs w:val="22"/>
        </w:rPr>
        <w:t>VII.3</w:t>
      </w:r>
      <w:r w:rsidR="003136AF">
        <w:rPr>
          <w:position w:val="0"/>
          <w:sz w:val="22"/>
          <w:szCs w:val="22"/>
        </w:rPr>
        <w:t>.2.</w:t>
      </w:r>
      <w:r w:rsidRPr="000624CF">
        <w:rPr>
          <w:position w:val="0"/>
          <w:sz w:val="22"/>
          <w:szCs w:val="22"/>
        </w:rPr>
        <w:t xml:space="preserve"> SIWZ,</w:t>
      </w:r>
    </w:p>
    <w:p w14:paraId="48F4B385" w14:textId="77777777" w:rsidR="00760F4D" w:rsidRPr="00396173"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6E97D67F" w14:textId="7564C16C" w:rsidR="00760F4D" w:rsidRPr="000624CF" w:rsidRDefault="00760F4D" w:rsidP="00507101">
      <w:pPr>
        <w:pStyle w:val="Tekstpodstawowy"/>
        <w:widowControl w:val="0"/>
        <w:numPr>
          <w:ilvl w:val="1"/>
          <w:numId w:val="47"/>
        </w:numPr>
        <w:tabs>
          <w:tab w:val="left" w:pos="851"/>
        </w:tabs>
        <w:suppressAutoHyphens w:val="0"/>
        <w:overflowPunct/>
        <w:autoSpaceDE/>
        <w:spacing w:line="276" w:lineRule="auto"/>
        <w:ind w:left="993" w:right="159" w:hanging="567"/>
        <w:textAlignment w:val="auto"/>
        <w:rPr>
          <w:color w:val="0F0F0F"/>
          <w:position w:val="0"/>
          <w:sz w:val="22"/>
          <w:szCs w:val="22"/>
        </w:rPr>
      </w:pPr>
      <w:r w:rsidRPr="000624CF">
        <w:rPr>
          <w:position w:val="0"/>
          <w:sz w:val="22"/>
          <w:szCs w:val="22"/>
        </w:rPr>
        <w:t xml:space="preserve">dokumenty i oświadczenia o których mowa w pkt </w:t>
      </w:r>
      <w:r w:rsidR="00287C8A" w:rsidRPr="000624CF">
        <w:rPr>
          <w:position w:val="0"/>
          <w:sz w:val="22"/>
          <w:szCs w:val="22"/>
        </w:rPr>
        <w:t>VIII.</w:t>
      </w:r>
      <w:r w:rsidR="002C17C8" w:rsidRPr="000624CF">
        <w:rPr>
          <w:position w:val="0"/>
          <w:sz w:val="22"/>
          <w:szCs w:val="22"/>
        </w:rPr>
        <w:t>4.</w:t>
      </w:r>
      <w:r w:rsidR="00287C8A" w:rsidRPr="000624CF">
        <w:rPr>
          <w:position w:val="0"/>
          <w:sz w:val="22"/>
          <w:szCs w:val="22"/>
        </w:rPr>
        <w:t>3</w:t>
      </w:r>
      <w:r w:rsidRPr="000624CF">
        <w:rPr>
          <w:position w:val="0"/>
          <w:sz w:val="22"/>
          <w:szCs w:val="22"/>
        </w:rPr>
        <w:t xml:space="preserve"> SIWZ </w:t>
      </w:r>
      <w:r w:rsidRPr="000624CF">
        <w:rPr>
          <w:color w:val="0F0F0F"/>
          <w:position w:val="0"/>
          <w:sz w:val="22"/>
          <w:szCs w:val="22"/>
        </w:rPr>
        <w:t>składa każdy z nich.</w:t>
      </w:r>
    </w:p>
    <w:p w14:paraId="520CB687" w14:textId="6CA456EA"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A72F23" w14:textId="77777777" w:rsidR="00396173"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w:t>
      </w:r>
      <w:r w:rsidR="00CD1305" w:rsidRPr="000624CF">
        <w:rPr>
          <w:rFonts w:ascii="Times New Roman" w:eastAsia="Calibri" w:hAnsi="Times New Roman" w:cs="Times New Roman"/>
          <w:b/>
          <w:sz w:val="22"/>
          <w:szCs w:val="22"/>
        </w:rPr>
        <w:t xml:space="preserve">     PODWYKONAWSTWO</w:t>
      </w:r>
    </w:p>
    <w:p w14:paraId="412FF884"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0624CF" w:rsidRDefault="00760F4D"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w:t>
      </w:r>
      <w:r w:rsidRPr="000624CF">
        <w:rPr>
          <w:rFonts w:ascii="Times New Roman" w:hAnsi="Times New Roman" w:cs="Times New Roman"/>
          <w:b/>
          <w:sz w:val="22"/>
          <w:szCs w:val="22"/>
        </w:rPr>
        <w:t xml:space="preserve">nie zastrzega </w:t>
      </w:r>
      <w:r w:rsidRPr="000624CF">
        <w:rPr>
          <w:rFonts w:ascii="Times New Roman" w:hAnsi="Times New Roman" w:cs="Times New Roman"/>
          <w:sz w:val="22"/>
          <w:szCs w:val="22"/>
        </w:rPr>
        <w:t>obowiązku osobistego wykonania przez Wykonawcę kluczowych części zamówienia.</w:t>
      </w:r>
    </w:p>
    <w:p w14:paraId="6EB33228" w14:textId="77777777" w:rsidR="00760F4D" w:rsidRPr="00396173"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B98200A" w14:textId="77777777" w:rsidR="003A3F1C" w:rsidRPr="000624CF" w:rsidRDefault="003A3F1C"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624CF">
        <w:rPr>
          <w:rFonts w:ascii="Times New Roman" w:hAnsi="Times New Roman" w:cs="Times New Roman"/>
          <w:sz w:val="22"/>
          <w:szCs w:val="22"/>
        </w:rPr>
        <w:t>Zamawiającego</w:t>
      </w:r>
      <w:r w:rsidRPr="000624CF">
        <w:rPr>
          <w:rFonts w:ascii="Times New Roman" w:hAnsi="Times New Roman" w:cs="Times New Roman"/>
          <w:sz w:val="22"/>
          <w:szCs w:val="22"/>
        </w:rPr>
        <w:t xml:space="preserve">, </w:t>
      </w:r>
      <w:r w:rsidR="002D42AA" w:rsidRPr="000624CF">
        <w:rPr>
          <w:rFonts w:ascii="Times New Roman" w:hAnsi="Times New Roman" w:cs="Times New Roman"/>
          <w:sz w:val="22"/>
          <w:szCs w:val="22"/>
        </w:rPr>
        <w:t xml:space="preserve">Zamawiający </w:t>
      </w:r>
      <w:r w:rsidRPr="000624CF">
        <w:rPr>
          <w:rFonts w:ascii="Times New Roman" w:hAnsi="Times New Roman" w:cs="Times New Roman"/>
          <w:sz w:val="22"/>
          <w:szCs w:val="22"/>
        </w:rPr>
        <w:t xml:space="preserve">żąda, aby przed przystąpieniem do wykonania zamówienia </w:t>
      </w:r>
      <w:r w:rsidR="002D42AA" w:rsidRPr="000624CF">
        <w:rPr>
          <w:rFonts w:ascii="Times New Roman" w:hAnsi="Times New Roman" w:cs="Times New Roman"/>
          <w:sz w:val="22"/>
          <w:szCs w:val="22"/>
        </w:rPr>
        <w:t>Wykonawca</w:t>
      </w:r>
      <w:r w:rsidRPr="000624CF">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624CF">
        <w:rPr>
          <w:rFonts w:ascii="Times New Roman" w:hAnsi="Times New Roman" w:cs="Times New Roman"/>
          <w:sz w:val="22"/>
          <w:szCs w:val="22"/>
        </w:rPr>
        <w:t xml:space="preserve">Zamawiającego </w:t>
      </w:r>
      <w:r w:rsidRPr="000624CF">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późniejszym okresie zamierza powierzyć realizację robót budowlanych lub usług.</w:t>
      </w:r>
    </w:p>
    <w:p w14:paraId="4612150C" w14:textId="77777777" w:rsidR="00760F4D" w:rsidRPr="00396173"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3EBE391D" w14:textId="07DC81B3" w:rsidR="009F4AAF" w:rsidRPr="000624CF" w:rsidRDefault="003133B4"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lang w:eastAsia="pl-PL"/>
        </w:rPr>
        <w:t xml:space="preserve">Na etapie składania ofert </w:t>
      </w:r>
      <w:r w:rsidR="00E9494E" w:rsidRPr="000624CF">
        <w:rPr>
          <w:rFonts w:ascii="Times New Roman" w:hAnsi="Times New Roman" w:cs="Times New Roman"/>
          <w:b/>
          <w:color w:val="0F0F0F"/>
          <w:sz w:val="22"/>
          <w:szCs w:val="22"/>
        </w:rPr>
        <w:t xml:space="preserve">Zamawiający żąda wskazania przez Wykonawcę części zamówienia, </w:t>
      </w:r>
      <w:r w:rsidRPr="000624CF">
        <w:rPr>
          <w:rFonts w:ascii="Times New Roman" w:hAnsi="Times New Roman" w:cs="Times New Roman"/>
          <w:b/>
          <w:sz w:val="22"/>
          <w:szCs w:val="22"/>
          <w:lang w:eastAsia="pl-PL"/>
        </w:rPr>
        <w:t>które z uwagi na brak możliwości wykonania ich siłami własnymi</w:t>
      </w:r>
      <w:r w:rsidRPr="000624CF">
        <w:rPr>
          <w:rFonts w:ascii="Times New Roman" w:hAnsi="Times New Roman" w:cs="Times New Roman"/>
          <w:b/>
          <w:sz w:val="22"/>
          <w:szCs w:val="22"/>
        </w:rPr>
        <w:t xml:space="preserve"> zlecone będą do wykonania podwykonawcom</w:t>
      </w:r>
      <w:r w:rsidRPr="000624CF" w:rsidDel="003133B4">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 xml:space="preserve">i podania przez Wykonawcę </w:t>
      </w:r>
      <w:r w:rsidRPr="000624CF">
        <w:rPr>
          <w:rFonts w:ascii="Times New Roman" w:hAnsi="Times New Roman" w:cs="Times New Roman"/>
          <w:color w:val="0F0F0F"/>
          <w:sz w:val="22"/>
          <w:szCs w:val="22"/>
        </w:rPr>
        <w:t>(o ile jest to wiadome)</w:t>
      </w:r>
      <w:r w:rsidRPr="000624CF">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firm podwykonawców.</w:t>
      </w:r>
      <w:r w:rsidRPr="000624CF">
        <w:rPr>
          <w:rFonts w:ascii="Times New Roman" w:eastAsia="Calibri" w:hAnsi="Times New Roman" w:cs="Times New Roman"/>
          <w:b/>
          <w:sz w:val="22"/>
          <w:szCs w:val="22"/>
        </w:rPr>
        <w:t xml:space="preserve"> </w:t>
      </w:r>
      <w:r w:rsidR="009F4AAF" w:rsidRPr="000624CF">
        <w:rPr>
          <w:rFonts w:ascii="Times New Roman" w:hAnsi="Times New Roman" w:cs="Times New Roman"/>
          <w:sz w:val="22"/>
          <w:szCs w:val="22"/>
        </w:rPr>
        <w:t>Zakres prac zleconych podwykonawcom może ulec zmianie w trakcie realizacji zamówienia, a każdorazowe zatrudnieni</w:t>
      </w:r>
      <w:r w:rsidR="00634505">
        <w:rPr>
          <w:rFonts w:ascii="Times New Roman" w:hAnsi="Times New Roman" w:cs="Times New Roman"/>
          <w:sz w:val="22"/>
          <w:szCs w:val="22"/>
        </w:rPr>
        <w:t>e</w:t>
      </w:r>
      <w:r w:rsidR="009F4AAF" w:rsidRPr="000624CF">
        <w:rPr>
          <w:rFonts w:ascii="Times New Roman" w:hAnsi="Times New Roman" w:cs="Times New Roman"/>
          <w:sz w:val="22"/>
          <w:szCs w:val="22"/>
        </w:rPr>
        <w:t xml:space="preserve"> podwykonawcy odbywać się musi za wiedzą i akceptacją Zamawiającego</w:t>
      </w:r>
      <w:r w:rsidRPr="000624CF">
        <w:rPr>
          <w:rFonts w:ascii="Times New Roman" w:hAnsi="Times New Roman" w:cs="Times New Roman"/>
          <w:sz w:val="22"/>
          <w:szCs w:val="22"/>
        </w:rPr>
        <w:t>.</w:t>
      </w:r>
    </w:p>
    <w:p w14:paraId="22A1D984" w14:textId="77777777" w:rsidR="00E9494E" w:rsidRPr="00396173"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36225779" w14:textId="77777777" w:rsidR="00E9494E" w:rsidRPr="000624CF" w:rsidRDefault="00E9494E"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zmiana albo rezygnacja z  podwykonawcy dotyczy podmiotu, na którego zasoby wykonawca powoływał się na zasadach określonych w art. </w:t>
      </w:r>
      <w:r w:rsidR="00523BE6" w:rsidRPr="000624CF">
        <w:rPr>
          <w:rFonts w:ascii="Times New Roman" w:hAnsi="Times New Roman" w:cs="Times New Roman"/>
          <w:color w:val="000000"/>
          <w:sz w:val="22"/>
          <w:szCs w:val="22"/>
        </w:rPr>
        <w:t xml:space="preserve">22a </w:t>
      </w:r>
      <w:r w:rsidR="00244F30" w:rsidRPr="000624CF">
        <w:rPr>
          <w:rFonts w:ascii="Times New Roman" w:hAnsi="Times New Roman" w:cs="Times New Roman"/>
          <w:color w:val="000000"/>
          <w:sz w:val="22"/>
          <w:szCs w:val="22"/>
        </w:rPr>
        <w:t xml:space="preserve">ust. </w:t>
      </w:r>
      <w:r w:rsidR="00523BE6" w:rsidRPr="000624CF">
        <w:rPr>
          <w:rFonts w:ascii="Times New Roman" w:hAnsi="Times New Roman" w:cs="Times New Roman"/>
          <w:color w:val="000000"/>
          <w:sz w:val="22"/>
          <w:szCs w:val="22"/>
        </w:rPr>
        <w:t xml:space="preserve">1 </w:t>
      </w:r>
      <w:r w:rsidR="00936C3A" w:rsidRPr="000624CF">
        <w:rPr>
          <w:rFonts w:ascii="Times New Roman" w:hAnsi="Times New Roman" w:cs="Times New Roman"/>
          <w:color w:val="000000"/>
          <w:sz w:val="22"/>
          <w:szCs w:val="22"/>
        </w:rPr>
        <w:t>Ustawy</w:t>
      </w:r>
      <w:r w:rsidRPr="000624CF">
        <w:rPr>
          <w:rFonts w:ascii="Times New Roman" w:hAnsi="Times New Roman" w:cs="Times New Roman"/>
          <w:color w:val="000000"/>
          <w:sz w:val="22"/>
          <w:szCs w:val="22"/>
        </w:rPr>
        <w:t>,</w:t>
      </w:r>
      <w:r w:rsidR="001B2BF8" w:rsidRPr="000624CF">
        <w:rPr>
          <w:rFonts w:ascii="Times New Roman" w:hAnsi="Times New Roman" w:cs="Times New Roman"/>
          <w:color w:val="000000"/>
          <w:sz w:val="22"/>
          <w:szCs w:val="22"/>
        </w:rPr>
        <w:t xml:space="preserve"> </w:t>
      </w:r>
      <w:r w:rsidR="001B2BF8" w:rsidRPr="000624CF">
        <w:rPr>
          <w:rFonts w:ascii="Times New Roman" w:hAnsi="Times New Roman" w:cs="Times New Roman"/>
          <w:color w:val="000000"/>
          <w:sz w:val="22"/>
          <w:szCs w:val="22"/>
        </w:rPr>
        <w:br/>
      </w:r>
      <w:r w:rsidRPr="000624CF">
        <w:rPr>
          <w:rFonts w:ascii="Times New Roman" w:hAnsi="Times New Roman" w:cs="Times New Roman"/>
          <w:color w:val="000000"/>
          <w:sz w:val="22"/>
          <w:szCs w:val="22"/>
        </w:rPr>
        <w:t xml:space="preserve">w celu wskazania spełnienia warunków udziału  w postępowaniu, </w:t>
      </w:r>
      <w:r w:rsidR="00523BE6" w:rsidRPr="000624CF">
        <w:rPr>
          <w:rFonts w:ascii="Times New Roman" w:hAnsi="Times New Roman" w:cs="Times New Roman"/>
          <w:color w:val="000000"/>
          <w:sz w:val="22"/>
          <w:szCs w:val="22"/>
        </w:rPr>
        <w:t xml:space="preserve">Wykonawca </w:t>
      </w:r>
      <w:r w:rsidRPr="000624CF">
        <w:rPr>
          <w:rFonts w:ascii="Times New Roman" w:hAnsi="Times New Roman" w:cs="Times New Roman"/>
          <w:color w:val="000000"/>
          <w:sz w:val="22"/>
          <w:szCs w:val="22"/>
        </w:rPr>
        <w:t xml:space="preserve">jest obowiązany wykazać </w:t>
      </w:r>
      <w:r w:rsidR="00523BE6" w:rsidRPr="000624CF">
        <w:rPr>
          <w:rFonts w:ascii="Times New Roman" w:hAnsi="Times New Roman" w:cs="Times New Roman"/>
          <w:color w:val="000000"/>
          <w:sz w:val="22"/>
          <w:szCs w:val="22"/>
        </w:rPr>
        <w:t>Zamawiającemu</w:t>
      </w:r>
      <w:r w:rsidRPr="000624CF">
        <w:rPr>
          <w:rFonts w:ascii="Times New Roman" w:hAnsi="Times New Roman" w:cs="Times New Roman"/>
          <w:color w:val="000000"/>
          <w:sz w:val="22"/>
          <w:szCs w:val="22"/>
        </w:rPr>
        <w:t xml:space="preserve">, </w:t>
      </w:r>
      <w:r w:rsidR="00523BE6" w:rsidRPr="000624CF">
        <w:rPr>
          <w:rFonts w:ascii="Times New Roman" w:hAnsi="Times New Roman" w:cs="Times New Roman"/>
          <w:color w:val="000000"/>
          <w:sz w:val="22"/>
          <w:szCs w:val="22"/>
        </w:rPr>
        <w:t xml:space="preserve">że </w:t>
      </w:r>
      <w:r w:rsidRPr="000624CF">
        <w:rPr>
          <w:rFonts w:ascii="Times New Roman" w:hAnsi="Times New Roman" w:cs="Times New Roman"/>
          <w:color w:val="000000"/>
          <w:sz w:val="22"/>
          <w:szCs w:val="22"/>
        </w:rPr>
        <w:t xml:space="preserve">proponowany inny podwykonawca lub wykonawca samodzielnie spełnia je w stopniu nie mniejszym niż </w:t>
      </w:r>
      <w:r w:rsidR="00523BE6" w:rsidRPr="000624CF">
        <w:rPr>
          <w:rFonts w:ascii="Times New Roman" w:hAnsi="Times New Roman" w:cs="Times New Roman"/>
          <w:color w:val="000000"/>
          <w:sz w:val="22"/>
          <w:szCs w:val="22"/>
        </w:rPr>
        <w:t xml:space="preserve">podwykonawca, na którego zasoby </w:t>
      </w:r>
      <w:r w:rsidR="002D42AA" w:rsidRPr="000624CF">
        <w:rPr>
          <w:rFonts w:ascii="Times New Roman" w:hAnsi="Times New Roman" w:cs="Times New Roman"/>
          <w:color w:val="000000"/>
          <w:sz w:val="22"/>
          <w:szCs w:val="22"/>
        </w:rPr>
        <w:t>W</w:t>
      </w:r>
      <w:r w:rsidR="00523BE6" w:rsidRPr="000624CF">
        <w:rPr>
          <w:rFonts w:ascii="Times New Roman" w:hAnsi="Times New Roman" w:cs="Times New Roman"/>
          <w:color w:val="000000"/>
          <w:sz w:val="22"/>
          <w:szCs w:val="22"/>
        </w:rPr>
        <w:t>ykonawca powołał się w trakcie postępowania o udzielenie zamówienia</w:t>
      </w:r>
      <w:r w:rsidRPr="000624CF">
        <w:rPr>
          <w:rFonts w:ascii="Times New Roman" w:hAnsi="Times New Roman" w:cs="Times New Roman"/>
          <w:color w:val="000000"/>
          <w:sz w:val="22"/>
          <w:szCs w:val="22"/>
        </w:rPr>
        <w:t>.</w:t>
      </w:r>
    </w:p>
    <w:p w14:paraId="5E829179" w14:textId="77777777" w:rsidR="0072291C" w:rsidRPr="00396173"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213CAF6" w14:textId="77777777" w:rsidR="008719F9" w:rsidRDefault="002D42AA" w:rsidP="00507101">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powierzenie podwykonawcy wykonania części zamówienia na roboty budowlane </w:t>
      </w:r>
      <w:r w:rsidR="0072291C" w:rsidRPr="000624CF">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Pr>
          <w:rFonts w:ascii="Times New Roman" w:eastAsia="Calibri" w:hAnsi="Times New Roman" w:cs="Times New Roman"/>
          <w:sz w:val="22"/>
          <w:szCs w:val="22"/>
        </w:rPr>
        <w:t xml:space="preserve">b dokumenty potwierdzające brak </w:t>
      </w:r>
      <w:r w:rsidR="0072291C" w:rsidRPr="000624CF">
        <w:rPr>
          <w:rFonts w:ascii="Times New Roman" w:eastAsia="Calibri" w:hAnsi="Times New Roman" w:cs="Times New Roman"/>
          <w:sz w:val="22"/>
          <w:szCs w:val="22"/>
        </w:rPr>
        <w:t>podstaw do wykluczenia wobec tego podwykonawcy.</w:t>
      </w:r>
      <w:r w:rsidR="009A5675" w:rsidRPr="000624CF">
        <w:rPr>
          <w:rFonts w:ascii="Times New Roman" w:eastAsia="Calibri" w:hAnsi="Times New Roman" w:cs="Times New Roman"/>
          <w:sz w:val="22"/>
          <w:szCs w:val="22"/>
        </w:rPr>
        <w:t xml:space="preserve"> </w:t>
      </w:r>
    </w:p>
    <w:p w14:paraId="5C5E30CF" w14:textId="77777777" w:rsidR="009A5675" w:rsidRPr="00396173"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24834F31" w14:textId="77777777" w:rsidR="0072291C" w:rsidRPr="000624CF" w:rsidRDefault="0072291C" w:rsidP="00507101">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z powierzenia wykonania zamówienia podwykonawcy.</w:t>
      </w:r>
    </w:p>
    <w:p w14:paraId="5C81C40B" w14:textId="77777777" w:rsidR="004F7278" w:rsidRPr="00396173"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794AD181" w14:textId="77777777" w:rsidR="0072291C" w:rsidRPr="000624CF" w:rsidRDefault="0072291C" w:rsidP="00507101">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Przepisy pkt. XI.5 i XI.6 stosuje się wobec dalszych podwykonawców.</w:t>
      </w:r>
    </w:p>
    <w:p w14:paraId="46543733" w14:textId="77777777" w:rsidR="004F7278" w:rsidRPr="00396173"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27D68AC0" w14:textId="77777777" w:rsidR="0072291C" w:rsidRPr="000624CF" w:rsidRDefault="004F7278" w:rsidP="00507101">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b/>
          <w:sz w:val="22"/>
          <w:szCs w:val="22"/>
        </w:rPr>
        <w:t xml:space="preserve">Powierzenie wykonania części zamówienia podwykonawcom nie zwalnia Wykonawcy </w:t>
      </w:r>
      <w:r w:rsidRPr="000624CF">
        <w:rPr>
          <w:rFonts w:ascii="Times New Roman" w:eastAsia="Calibri" w:hAnsi="Times New Roman" w:cs="Times New Roman"/>
          <w:b/>
          <w:sz w:val="22"/>
          <w:szCs w:val="22"/>
        </w:rPr>
        <w:br/>
        <w:t>z odpowiedzialności za należyte wykonanie tego zamówienia</w:t>
      </w:r>
      <w:r w:rsidRPr="000624CF">
        <w:rPr>
          <w:rFonts w:ascii="Times New Roman" w:eastAsia="Calibri" w:hAnsi="Times New Roman" w:cs="Times New Roman"/>
          <w:sz w:val="22"/>
          <w:szCs w:val="22"/>
        </w:rPr>
        <w:t>.</w:t>
      </w:r>
    </w:p>
    <w:p w14:paraId="6C95BED0" w14:textId="77777777" w:rsidR="00E9494E" w:rsidRPr="00396173"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7C63450" w14:textId="77777777" w:rsidR="00E9494E" w:rsidRPr="000624CF" w:rsidRDefault="00E9494E"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lastRenderedPageBreak/>
        <w:t>Wymagania</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dotyczące</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z w:val="22"/>
          <w:szCs w:val="22"/>
        </w:rPr>
        <w:t>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podwykonawstwo,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której</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przedmiotem</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z w:val="22"/>
          <w:szCs w:val="22"/>
        </w:rPr>
        <w:t>są</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roboty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budowlane,</w:t>
      </w:r>
      <w:r w:rsidRPr="000624CF">
        <w:rPr>
          <w:rFonts w:ascii="Times New Roman" w:hAnsi="Times New Roman" w:cs="Times New Roman"/>
          <w:color w:val="000000"/>
          <w:spacing w:val="43"/>
          <w:sz w:val="22"/>
          <w:szCs w:val="22"/>
        </w:rPr>
        <w:t xml:space="preserve"> </w:t>
      </w:r>
      <w:r w:rsidRPr="000624CF">
        <w:rPr>
          <w:rFonts w:ascii="Times New Roman" w:hAnsi="Times New Roman" w:cs="Times New Roman"/>
          <w:color w:val="000000"/>
          <w:spacing w:val="-1"/>
          <w:sz w:val="22"/>
          <w:szCs w:val="22"/>
        </w:rPr>
        <w:t>których</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niespełnienie</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spowoduje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zgłoszenie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odpowiednio</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pacing w:val="-1"/>
          <w:sz w:val="22"/>
          <w:szCs w:val="22"/>
        </w:rPr>
        <w:t>zastrzeżeń</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63"/>
          <w:sz w:val="22"/>
          <w:szCs w:val="22"/>
        </w:rPr>
        <w:t xml:space="preserve"> </w:t>
      </w:r>
      <w:r w:rsidRPr="000624CF">
        <w:rPr>
          <w:rFonts w:ascii="Times New Roman" w:hAnsi="Times New Roman" w:cs="Times New Roman"/>
          <w:color w:val="000000"/>
          <w:spacing w:val="-1"/>
          <w:sz w:val="22"/>
          <w:szCs w:val="22"/>
        </w:rPr>
        <w:t>sprzeciwu:</w:t>
      </w:r>
    </w:p>
    <w:p w14:paraId="19D1B98E" w14:textId="77777777" w:rsidR="00E9494E" w:rsidRPr="00396173"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1DC843EC" w14:textId="77777777" w:rsidR="00E9494E" w:rsidRPr="000624CF" w:rsidRDefault="00B21B2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624CF">
        <w:rPr>
          <w:rFonts w:ascii="Times New Roman" w:hAnsi="Times New Roman" w:cs="Times New Roman"/>
          <w:color w:val="000000"/>
          <w:sz w:val="22"/>
          <w:szCs w:val="22"/>
          <w:u w:val="single"/>
        </w:rPr>
        <w:t>projektu tej umowy</w:t>
      </w:r>
      <w:r w:rsidRPr="000624CF">
        <w:rPr>
          <w:rFonts w:ascii="Times New Roman" w:hAnsi="Times New Roman" w:cs="Times New Roman"/>
          <w:color w:val="000000"/>
          <w:sz w:val="22"/>
          <w:szCs w:val="22"/>
        </w:rPr>
        <w:t>, przy czym podwykonawca lub dalszy podwykonawca jest obowiązany dołączyć zgodę wykonawcy na zawarcie umowy o podwykonawstwo         o treści zgodnej z projektem umowy.</w:t>
      </w:r>
    </w:p>
    <w:p w14:paraId="26E26537" w14:textId="77777777" w:rsidR="00B21B26" w:rsidRPr="00396173"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5651B676" w14:textId="77777777" w:rsidR="00B21B26" w:rsidRPr="000624CF" w:rsidRDefault="00B21B2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sz w:val="22"/>
          <w:szCs w:val="22"/>
        </w:rPr>
        <w:t>Jeżeli w ciągu</w:t>
      </w:r>
      <w:r w:rsidRPr="000624CF">
        <w:rPr>
          <w:rFonts w:ascii="Times New Roman" w:eastAsia="Calibri" w:hAnsi="Times New Roman" w:cs="Times New Roman"/>
          <w:b/>
          <w:sz w:val="22"/>
          <w:szCs w:val="22"/>
        </w:rPr>
        <w:t xml:space="preserve"> </w:t>
      </w:r>
      <w:r w:rsidRPr="000624CF">
        <w:rPr>
          <w:rFonts w:ascii="Times New Roman" w:hAnsi="Times New Roman" w:cs="Times New Roman"/>
          <w:color w:val="000000"/>
          <w:sz w:val="22"/>
          <w:szCs w:val="22"/>
        </w:rPr>
        <w:t xml:space="preserve">14 dni Zamawiający nie zgłosi </w:t>
      </w:r>
      <w:r w:rsidR="004F7278" w:rsidRPr="000624CF">
        <w:rPr>
          <w:rFonts w:ascii="Times New Roman" w:hAnsi="Times New Roman" w:cs="Times New Roman"/>
          <w:color w:val="000000"/>
          <w:sz w:val="22"/>
          <w:szCs w:val="22"/>
        </w:rPr>
        <w:t xml:space="preserve">w formie pisemnej </w:t>
      </w:r>
      <w:r w:rsidRPr="000624CF">
        <w:rPr>
          <w:rFonts w:ascii="Times New Roman" w:hAnsi="Times New Roman" w:cs="Times New Roman"/>
          <w:color w:val="000000"/>
          <w:sz w:val="22"/>
          <w:szCs w:val="22"/>
        </w:rPr>
        <w:t xml:space="preserve">zastrzeżeń do </w:t>
      </w:r>
      <w:r w:rsidR="00845833">
        <w:rPr>
          <w:rFonts w:ascii="Times New Roman" w:hAnsi="Times New Roman" w:cs="Times New Roman"/>
          <w:color w:val="000000"/>
          <w:sz w:val="22"/>
          <w:szCs w:val="22"/>
        </w:rPr>
        <w:t>przedłożonego</w:t>
      </w:r>
      <w:r w:rsidRPr="000624CF">
        <w:rPr>
          <w:rFonts w:ascii="Times New Roman" w:hAnsi="Times New Roman" w:cs="Times New Roman"/>
          <w:color w:val="000000"/>
          <w:sz w:val="22"/>
          <w:szCs w:val="22"/>
        </w:rPr>
        <w:t xml:space="preserve"> projektu umowy o podwykonawstwo, której przedmiotem są roboty budowlane uznaje się</w:t>
      </w:r>
      <w:r w:rsidR="008B7831">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 że projekt umowy, a także jej zmiany został zaakceptowany przez Zamawiającego.</w:t>
      </w:r>
    </w:p>
    <w:p w14:paraId="17D1B1A6" w14:textId="77777777" w:rsidR="00B21B26" w:rsidRPr="00396173" w:rsidRDefault="00B21B26" w:rsidP="00B21B26">
      <w:pPr>
        <w:pStyle w:val="pkt"/>
        <w:spacing w:before="0" w:after="0" w:line="276" w:lineRule="auto"/>
        <w:ind w:left="927" w:firstLine="0"/>
        <w:rPr>
          <w:color w:val="000000"/>
          <w:sz w:val="10"/>
          <w:szCs w:val="10"/>
        </w:rPr>
      </w:pPr>
    </w:p>
    <w:p w14:paraId="6298EC8B" w14:textId="77777777" w:rsidR="00B21B26" w:rsidRPr="000624CF" w:rsidRDefault="00B21B26" w:rsidP="00507101">
      <w:pPr>
        <w:pStyle w:val="pkt"/>
        <w:numPr>
          <w:ilvl w:val="1"/>
          <w:numId w:val="17"/>
        </w:numPr>
        <w:spacing w:before="0" w:after="0" w:line="276" w:lineRule="auto"/>
        <w:rPr>
          <w:color w:val="000000"/>
          <w:sz w:val="22"/>
          <w:szCs w:val="22"/>
        </w:rPr>
      </w:pPr>
      <w:r w:rsidRPr="000624CF">
        <w:rPr>
          <w:rFonts w:eastAsia="Calibri"/>
          <w:sz w:val="22"/>
          <w:szCs w:val="22"/>
        </w:rPr>
        <w:t xml:space="preserve">Zamawiający </w:t>
      </w:r>
      <w:r w:rsidRPr="000624CF">
        <w:rPr>
          <w:color w:val="000000"/>
          <w:sz w:val="22"/>
          <w:szCs w:val="22"/>
        </w:rPr>
        <w:t xml:space="preserve">w terminie  określonym w pkt. </w:t>
      </w:r>
      <w:r w:rsidR="00756447" w:rsidRPr="000624CF">
        <w:rPr>
          <w:color w:val="000000"/>
          <w:sz w:val="22"/>
          <w:szCs w:val="22"/>
        </w:rPr>
        <w:t>XI.9</w:t>
      </w:r>
      <w:r w:rsidRPr="000624CF">
        <w:rPr>
          <w:color w:val="000000"/>
          <w:sz w:val="22"/>
          <w:szCs w:val="22"/>
        </w:rPr>
        <w:t xml:space="preserve">.2 SIWZ zgłasza </w:t>
      </w:r>
      <w:r w:rsidR="00B73170" w:rsidRPr="000624CF">
        <w:rPr>
          <w:color w:val="000000"/>
          <w:sz w:val="22"/>
          <w:szCs w:val="22"/>
        </w:rPr>
        <w:t xml:space="preserve">w formie pisemnej </w:t>
      </w:r>
      <w:r w:rsidRPr="000624CF">
        <w:rPr>
          <w:color w:val="000000"/>
          <w:sz w:val="22"/>
          <w:szCs w:val="22"/>
        </w:rPr>
        <w:t>zastrzeżenia do projektu umowy o podwykonawstwo, której przedmiotem są roboty budowlane, jeżeli:</w:t>
      </w:r>
    </w:p>
    <w:p w14:paraId="1FB77607" w14:textId="77777777" w:rsidR="00B21B26" w:rsidRPr="00396173" w:rsidRDefault="00B21B26" w:rsidP="00B21B26">
      <w:pPr>
        <w:pStyle w:val="pkt"/>
        <w:spacing w:before="0" w:after="0" w:line="276" w:lineRule="auto"/>
        <w:ind w:left="0" w:firstLine="0"/>
        <w:rPr>
          <w:color w:val="000000"/>
          <w:sz w:val="10"/>
          <w:szCs w:val="10"/>
        </w:rPr>
      </w:pPr>
    </w:p>
    <w:p w14:paraId="5C37A2BD" w14:textId="77777777" w:rsidR="00B21B26" w:rsidRPr="000624CF" w:rsidRDefault="00B21B26" w:rsidP="00507101">
      <w:pPr>
        <w:pStyle w:val="Akapitzlist"/>
        <w:numPr>
          <w:ilvl w:val="2"/>
          <w:numId w:val="17"/>
        </w:numPr>
        <w:ind w:left="1843"/>
        <w:rPr>
          <w:rFonts w:ascii="Times New Roman" w:hAnsi="Times New Roman" w:cs="Times New Roman"/>
          <w:color w:val="000000"/>
        </w:rPr>
      </w:pPr>
      <w:r w:rsidRPr="000624CF">
        <w:rPr>
          <w:rFonts w:ascii="Times New Roman" w:hAnsi="Times New Roman" w:cs="Times New Roman"/>
          <w:color w:val="000000"/>
        </w:rPr>
        <w:t>nie spełnia wymagań określonych  w specyfikacji istotnych warunków zamówienia,</w:t>
      </w:r>
    </w:p>
    <w:p w14:paraId="5D6B0F57" w14:textId="77777777" w:rsidR="00B21B26" w:rsidRPr="000624CF" w:rsidRDefault="009866B7" w:rsidP="00507101">
      <w:pPr>
        <w:pStyle w:val="Akapitzlist"/>
        <w:numPr>
          <w:ilvl w:val="2"/>
          <w:numId w:val="17"/>
        </w:numPr>
        <w:ind w:left="1843"/>
        <w:rPr>
          <w:rFonts w:ascii="Times New Roman" w:hAnsi="Times New Roman" w:cs="Times New Roman"/>
          <w:color w:val="000000"/>
        </w:rPr>
      </w:pPr>
      <w:r w:rsidRPr="000624CF">
        <w:rPr>
          <w:rFonts w:ascii="Times New Roman" w:hAnsi="Times New Roman" w:cs="Times New Roman"/>
          <w:color w:val="000000"/>
        </w:rPr>
        <w:t>gdy przewiduje termin zapłaty wynagrodzenia dłuższy niż 20 dni.</w:t>
      </w:r>
    </w:p>
    <w:p w14:paraId="6F385EE9" w14:textId="77777777" w:rsidR="00B21B26" w:rsidRPr="000624CF" w:rsidRDefault="009866B7" w:rsidP="00507101">
      <w:pPr>
        <w:pStyle w:val="pkt"/>
        <w:numPr>
          <w:ilvl w:val="1"/>
          <w:numId w:val="17"/>
        </w:numPr>
        <w:spacing w:before="0" w:after="0" w:line="276" w:lineRule="auto"/>
        <w:rPr>
          <w:color w:val="000000"/>
          <w:sz w:val="22"/>
          <w:szCs w:val="22"/>
        </w:rPr>
      </w:pPr>
      <w:r w:rsidRPr="000624CF">
        <w:rPr>
          <w:color w:val="000000"/>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396173" w:rsidRDefault="009866B7" w:rsidP="009866B7">
      <w:pPr>
        <w:pStyle w:val="pkt"/>
        <w:spacing w:before="0" w:after="0" w:line="276" w:lineRule="auto"/>
        <w:ind w:left="927" w:firstLine="0"/>
        <w:rPr>
          <w:color w:val="000000"/>
          <w:sz w:val="10"/>
          <w:szCs w:val="10"/>
        </w:rPr>
      </w:pPr>
    </w:p>
    <w:p w14:paraId="2705541A" w14:textId="77777777" w:rsidR="00B21B26" w:rsidRPr="000624CF" w:rsidRDefault="009866B7" w:rsidP="00507101">
      <w:pPr>
        <w:pStyle w:val="pkt"/>
        <w:numPr>
          <w:ilvl w:val="1"/>
          <w:numId w:val="17"/>
        </w:numPr>
        <w:spacing w:before="0" w:after="0" w:line="276" w:lineRule="auto"/>
        <w:rPr>
          <w:color w:val="000000"/>
          <w:sz w:val="22"/>
          <w:szCs w:val="22"/>
        </w:rPr>
      </w:pPr>
      <w:r w:rsidRPr="000624CF">
        <w:rPr>
          <w:color w:val="000000"/>
          <w:sz w:val="22"/>
          <w:szCs w:val="22"/>
        </w:rPr>
        <w:t xml:space="preserve">Zamawiający w terminie 14 dni zgłasza </w:t>
      </w:r>
      <w:r w:rsidR="00B73170" w:rsidRPr="000624CF">
        <w:rPr>
          <w:color w:val="000000"/>
          <w:sz w:val="22"/>
          <w:szCs w:val="22"/>
        </w:rPr>
        <w:t>w formie pisemnej</w:t>
      </w:r>
      <w:r w:rsidRPr="000624CF">
        <w:rPr>
          <w:color w:val="000000"/>
          <w:sz w:val="22"/>
          <w:szCs w:val="22"/>
        </w:rPr>
        <w:t xml:space="preserve"> sprzeciw do umowy </w:t>
      </w:r>
      <w:r w:rsidR="00B73170" w:rsidRPr="000624CF">
        <w:rPr>
          <w:color w:val="000000"/>
          <w:sz w:val="22"/>
          <w:szCs w:val="22"/>
        </w:rPr>
        <w:br/>
      </w:r>
      <w:r w:rsidRPr="000624CF">
        <w:rPr>
          <w:color w:val="000000"/>
          <w:sz w:val="22"/>
          <w:szCs w:val="22"/>
        </w:rPr>
        <w:t>o podwykonawstwo, której przedmiotem są roboty budowlane w przypadkach o których mowa w pkt. X</w:t>
      </w:r>
      <w:r w:rsidR="00F40027" w:rsidRPr="000624CF">
        <w:rPr>
          <w:color w:val="000000"/>
          <w:sz w:val="22"/>
          <w:szCs w:val="22"/>
        </w:rPr>
        <w:t>I.9</w:t>
      </w:r>
      <w:r w:rsidRPr="000624CF">
        <w:rPr>
          <w:color w:val="000000"/>
          <w:sz w:val="22"/>
          <w:szCs w:val="22"/>
        </w:rPr>
        <w:t>.3 SIWZ.</w:t>
      </w:r>
    </w:p>
    <w:p w14:paraId="1278429D" w14:textId="77777777" w:rsidR="00B21B26" w:rsidRPr="00396173"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2AA03A5B" w14:textId="63C853B7" w:rsidR="00B21B26" w:rsidRPr="00396173" w:rsidRDefault="009866B7" w:rsidP="00507101">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Nie zgłoszenie </w:t>
      </w:r>
      <w:r w:rsidR="00B73170" w:rsidRPr="000624CF">
        <w:rPr>
          <w:rFonts w:ascii="Times New Roman" w:hAnsi="Times New Roman" w:cs="Times New Roman"/>
          <w:color w:val="000000"/>
          <w:sz w:val="22"/>
          <w:szCs w:val="22"/>
        </w:rPr>
        <w:t>w formie pisemnej</w:t>
      </w:r>
      <w:r w:rsidRPr="000624CF">
        <w:rPr>
          <w:rFonts w:ascii="Times New Roman" w:hAnsi="Times New Roman" w:cs="Times New Roman"/>
          <w:color w:val="000000"/>
          <w:sz w:val="22"/>
          <w:szCs w:val="22"/>
        </w:rPr>
        <w:t xml:space="preserve"> sprzeciwu do przedłożonej umowy o podwykonawstwo, której przedmiotem są roboty budowlane w terminie 14 dni uważa się za akceptację umowy przez Zamawiającego.</w:t>
      </w:r>
    </w:p>
    <w:p w14:paraId="1E892AA2" w14:textId="77777777" w:rsidR="00396173" w:rsidRPr="00396173" w:rsidRDefault="00396173" w:rsidP="00396173">
      <w:pPr>
        <w:pStyle w:val="Akapitzlist"/>
        <w:rPr>
          <w:rFonts w:ascii="Times New Roman" w:hAnsi="Times New Roman" w:cs="Times New Roman"/>
          <w:sz w:val="2"/>
          <w:szCs w:val="2"/>
        </w:rPr>
      </w:pPr>
    </w:p>
    <w:p w14:paraId="5FEB8D2C" w14:textId="77777777" w:rsidR="009866B7" w:rsidRPr="000624CF" w:rsidRDefault="009866B7"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W umowie o podwykonawstwo wymaga się : </w:t>
      </w:r>
    </w:p>
    <w:p w14:paraId="6A93C233" w14:textId="77777777" w:rsidR="00D276D6" w:rsidRPr="000624CF" w:rsidRDefault="00D276D6" w:rsidP="00507101">
      <w:pPr>
        <w:pStyle w:val="BodyTextIndentZnak"/>
        <w:numPr>
          <w:ilvl w:val="1"/>
          <w:numId w:val="17"/>
        </w:numPr>
        <w:tabs>
          <w:tab w:val="left" w:pos="567"/>
        </w:tabs>
        <w:spacing w:line="276" w:lineRule="auto"/>
        <w:rPr>
          <w:rFonts w:ascii="Times New Roman" w:hAnsi="Times New Roman" w:cs="Times New Roman"/>
          <w:color w:val="000000"/>
          <w:sz w:val="22"/>
          <w:szCs w:val="22"/>
        </w:rPr>
      </w:pPr>
      <w:r w:rsidRPr="000624CF">
        <w:rPr>
          <w:rFonts w:ascii="Times New Roman" w:hAnsi="Times New Roman" w:cs="Times New Roman"/>
          <w:color w:val="000000"/>
          <w:spacing w:val="-1"/>
          <w:sz w:val="22"/>
          <w:szCs w:val="22"/>
        </w:rPr>
        <w:t>określenia</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418E09FA" w14:textId="77777777" w:rsidR="00D276D6" w:rsidRPr="0039617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121816F" w14:textId="77777777" w:rsidR="00D276D6" w:rsidRPr="000624CF" w:rsidRDefault="00D276D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podania terminu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realizacji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7D6F28FB" w14:textId="77777777" w:rsidR="00D276D6" w:rsidRPr="0039617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2C842517" w14:textId="77777777" w:rsidR="00D276D6" w:rsidRPr="000624CF" w:rsidRDefault="00D276D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określenia wynagrodzenie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648FA4C4" w14:textId="77777777" w:rsidR="00D276D6" w:rsidRPr="0039617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5B0E2FE" w14:textId="77777777" w:rsidR="007C34DE" w:rsidRPr="000624CF" w:rsidRDefault="00D276D6" w:rsidP="00507101">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0624CF">
        <w:rPr>
          <w:rFonts w:ascii="Times New Roman" w:hAnsi="Times New Roman" w:cs="Times New Roman"/>
          <w:color w:val="000000"/>
          <w:spacing w:val="-1"/>
          <w:sz w:val="22"/>
          <w:szCs w:val="22"/>
        </w:rPr>
        <w:t>określenia termin</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płatności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nie</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dłuższy</w:t>
      </w:r>
      <w:r w:rsidRPr="000624CF">
        <w:rPr>
          <w:rFonts w:ascii="Times New Roman" w:hAnsi="Times New Roman" w:cs="Times New Roman"/>
          <w:color w:val="000000"/>
          <w:sz w:val="22"/>
          <w:szCs w:val="22"/>
        </w:rPr>
        <w:t xml:space="preserve"> niż 20</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od</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dnia</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doręczenia</w:t>
      </w:r>
      <w:r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br/>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rachunku,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potwierdzających</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pacing w:val="27"/>
          <w:sz w:val="22"/>
          <w:szCs w:val="22"/>
        </w:rPr>
        <w:t xml:space="preserve"> </w:t>
      </w:r>
      <w:r w:rsidRPr="000624CF">
        <w:rPr>
          <w:rFonts w:ascii="Times New Roman" w:hAnsi="Times New Roman" w:cs="Times New Roman"/>
          <w:color w:val="000000"/>
          <w:spacing w:val="-1"/>
          <w:sz w:val="22"/>
          <w:szCs w:val="22"/>
        </w:rPr>
        <w:t>zleconej</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lub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roboty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budowlanej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(art.</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143b</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ust.</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2 </w:t>
      </w:r>
      <w:r w:rsidRPr="000624CF">
        <w:rPr>
          <w:rFonts w:ascii="Times New Roman" w:hAnsi="Times New Roman" w:cs="Times New Roman"/>
          <w:color w:val="000000"/>
          <w:spacing w:val="-1"/>
          <w:sz w:val="22"/>
          <w:szCs w:val="22"/>
        </w:rPr>
        <w:t>Ustawy)</w:t>
      </w:r>
      <w:r w:rsidR="007C34DE" w:rsidRPr="000624CF">
        <w:rPr>
          <w:rFonts w:ascii="Times New Roman" w:hAnsi="Times New Roman" w:cs="Times New Roman"/>
          <w:color w:val="000000"/>
          <w:spacing w:val="-1"/>
          <w:sz w:val="22"/>
          <w:szCs w:val="22"/>
        </w:rPr>
        <w:t>,</w:t>
      </w:r>
    </w:p>
    <w:p w14:paraId="1E012AC7" w14:textId="77777777" w:rsidR="004F7278" w:rsidRPr="00396173" w:rsidRDefault="004F7278" w:rsidP="00ED15A7">
      <w:pPr>
        <w:pStyle w:val="BodyTextIndentZnak"/>
        <w:tabs>
          <w:tab w:val="left" w:pos="567"/>
        </w:tabs>
        <w:spacing w:line="276" w:lineRule="auto"/>
        <w:ind w:left="927"/>
        <w:rPr>
          <w:rFonts w:ascii="Times New Roman" w:eastAsia="Calibri" w:hAnsi="Times New Roman" w:cs="Times New Roman"/>
          <w:sz w:val="10"/>
          <w:szCs w:val="10"/>
          <w:highlight w:val="yellow"/>
        </w:rPr>
      </w:pPr>
    </w:p>
    <w:p w14:paraId="2DD2DB8D" w14:textId="77777777" w:rsidR="007C34DE" w:rsidRPr="000624CF" w:rsidRDefault="007C34DE" w:rsidP="00507101">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określenia okresu gwarancji na wykonane roboty budowlane i dostawy.</w:t>
      </w:r>
    </w:p>
    <w:p w14:paraId="0D3D801A" w14:textId="77777777" w:rsidR="00D276D6" w:rsidRPr="0039617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B680AB0" w14:textId="77777777" w:rsidR="00D276D6" w:rsidRPr="000624CF" w:rsidRDefault="00D276D6"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 xml:space="preserve">Zamawiający </w:t>
      </w:r>
      <w:r w:rsidRPr="000624CF">
        <w:rPr>
          <w:rFonts w:ascii="Times New Roman" w:hAnsi="Times New Roman" w:cs="Times New Roman"/>
          <w:color w:val="000000"/>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Pr>
          <w:rFonts w:ascii="Times New Roman" w:hAnsi="Times New Roman" w:cs="Times New Roman"/>
          <w:color w:val="000000"/>
          <w:sz w:val="22"/>
          <w:szCs w:val="22"/>
        </w:rPr>
        <w:t>winien być nie dłuższy</w:t>
      </w:r>
      <w:r w:rsidR="008B7831">
        <w:rPr>
          <w:rFonts w:ascii="Times New Roman" w:hAnsi="Times New Roman" w:cs="Times New Roman"/>
          <w:color w:val="000000"/>
          <w:sz w:val="22"/>
          <w:szCs w:val="22"/>
        </w:rPr>
        <w:t xml:space="preserve"> niż </w:t>
      </w:r>
      <w:r w:rsidRPr="000624CF">
        <w:rPr>
          <w:rFonts w:ascii="Times New Roman" w:hAnsi="Times New Roman" w:cs="Times New Roman"/>
          <w:color w:val="000000"/>
          <w:sz w:val="22"/>
          <w:szCs w:val="22"/>
        </w:rPr>
        <w:t>20 dni. Faktura nie zostanie przyjęta przed skompletowaniem ww. dowodów.</w:t>
      </w:r>
    </w:p>
    <w:p w14:paraId="316EBFFB" w14:textId="77777777" w:rsidR="00D276D6" w:rsidRPr="00396173"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00C7C2F3" w14:textId="77777777" w:rsidR="00D276D6" w:rsidRPr="000624CF" w:rsidRDefault="00D276D6"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lastRenderedPageBreak/>
        <w:t>W</w:t>
      </w:r>
      <w:r w:rsidRPr="000624CF">
        <w:rPr>
          <w:rFonts w:ascii="Times New Roman" w:hAnsi="Times New Roman" w:cs="Times New Roman"/>
          <w:color w:val="000000"/>
          <w:spacing w:val="4"/>
          <w:sz w:val="22"/>
          <w:szCs w:val="22"/>
        </w:rPr>
        <w:t xml:space="preserve"> </w:t>
      </w:r>
      <w:r w:rsidRPr="000624CF">
        <w:rPr>
          <w:rFonts w:ascii="Times New Roman" w:hAnsi="Times New Roman" w:cs="Times New Roman"/>
          <w:color w:val="000000"/>
          <w:spacing w:val="-1"/>
          <w:sz w:val="22"/>
          <w:szCs w:val="22"/>
        </w:rPr>
        <w:t>przypadku</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podzlecenia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obejmujących</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przedmiot</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pacing w:val="-1"/>
          <w:sz w:val="22"/>
          <w:szCs w:val="22"/>
        </w:rPr>
        <w:t>zamówienia</w:t>
      </w:r>
      <w:r w:rsidRPr="000624CF">
        <w:rPr>
          <w:rFonts w:ascii="Times New Roman" w:hAnsi="Times New Roman" w:cs="Times New Roman"/>
          <w:color w:val="000000"/>
          <w:spacing w:val="67"/>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płatnego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wykonane</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prace</w:t>
      </w:r>
      <w:r w:rsidRPr="000624CF">
        <w:rPr>
          <w:rFonts w:ascii="Times New Roman" w:hAnsi="Times New Roman" w:cs="Times New Roman"/>
          <w:color w:val="000000"/>
          <w:spacing w:val="65"/>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powinien </w:t>
      </w:r>
      <w:r w:rsidRPr="000624CF">
        <w:rPr>
          <w:rFonts w:ascii="Times New Roman" w:hAnsi="Times New Roman" w:cs="Times New Roman"/>
          <w:color w:val="000000"/>
          <w:spacing w:val="-2"/>
          <w:sz w:val="22"/>
          <w:szCs w:val="22"/>
        </w:rPr>
        <w:t>być</w:t>
      </w:r>
      <w:r w:rsidRPr="000624CF">
        <w:rPr>
          <w:rFonts w:ascii="Times New Roman" w:hAnsi="Times New Roman" w:cs="Times New Roman"/>
          <w:color w:val="000000"/>
          <w:sz w:val="22"/>
          <w:szCs w:val="22"/>
        </w:rPr>
        <w:t xml:space="preserve"> ustalony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1"/>
          <w:sz w:val="22"/>
          <w:szCs w:val="22"/>
        </w:rPr>
        <w:t xml:space="preserve"> taki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z w:val="22"/>
          <w:szCs w:val="22"/>
        </w:rPr>
        <w:t>sposób, aby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przypadał</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wcześniej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niż</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z w:val="22"/>
          <w:szCs w:val="22"/>
        </w:rPr>
        <w:t xml:space="preserve"> zapłaty</w:t>
      </w:r>
      <w:r w:rsidRPr="000624CF">
        <w:rPr>
          <w:rFonts w:ascii="Times New Roman" w:hAnsi="Times New Roman" w:cs="Times New Roman"/>
          <w:color w:val="000000"/>
          <w:spacing w:val="55"/>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należnego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przez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okres</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zlecony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Podwykonawcy).</w:t>
      </w:r>
    </w:p>
    <w:p w14:paraId="1A77C344" w14:textId="77777777" w:rsidR="00D276D6" w:rsidRPr="000624CF" w:rsidRDefault="00D276D6"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Zamawiający naliczy kary  umowne z tytułu:</w:t>
      </w:r>
    </w:p>
    <w:p w14:paraId="7F8ABAC3" w14:textId="379CE04B" w:rsidR="00D276D6" w:rsidRPr="000624CF" w:rsidRDefault="00D276D6"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nieprzedłożenia do zaakceptowania projektu umowy o podwykonawstwo, której przedmiotem są roboty budowlane lub projektu zmiany tej umowy </w:t>
      </w:r>
      <w:r w:rsidR="00641106" w:rsidRPr="000624CF">
        <w:rPr>
          <w:rFonts w:ascii="Times New Roman" w:hAnsi="Times New Roman" w:cs="Times New Roman"/>
          <w:color w:val="000000"/>
          <w:sz w:val="22"/>
          <w:szCs w:val="22"/>
        </w:rPr>
        <w:t xml:space="preserve">w wysokości 2 000 zł </w:t>
      </w:r>
      <w:r w:rsidRPr="000624CF">
        <w:rPr>
          <w:rFonts w:ascii="Times New Roman" w:hAnsi="Times New Roman" w:cs="Times New Roman"/>
          <w:color w:val="000000"/>
          <w:sz w:val="22"/>
          <w:szCs w:val="22"/>
        </w:rPr>
        <w:t xml:space="preserve">oraz za nieprzedłożenie poświadczonej za zgodność z oryginałem kopii umowy o podwykonawstwo lub jej zmiany, w wysokości </w:t>
      </w:r>
      <w:r w:rsidRPr="000624CF">
        <w:rPr>
          <w:rFonts w:ascii="Times New Roman" w:hAnsi="Times New Roman" w:cs="Times New Roman"/>
          <w:sz w:val="22"/>
          <w:szCs w:val="22"/>
        </w:rPr>
        <w:t xml:space="preserve">2 000 zł. za każdy dzień </w:t>
      </w:r>
      <w:r w:rsidR="00DB287F" w:rsidRPr="000624CF">
        <w:rPr>
          <w:rFonts w:ascii="Times New Roman" w:hAnsi="Times New Roman" w:cs="Times New Roman"/>
          <w:sz w:val="22"/>
          <w:szCs w:val="22"/>
        </w:rPr>
        <w:t xml:space="preserve">opóźnienia </w:t>
      </w:r>
      <w:r w:rsidRPr="000624CF">
        <w:rPr>
          <w:rFonts w:ascii="Times New Roman" w:hAnsi="Times New Roman" w:cs="Times New Roman"/>
          <w:sz w:val="22"/>
          <w:szCs w:val="22"/>
        </w:rPr>
        <w:t xml:space="preserve">przekraczający termin określony w § </w:t>
      </w:r>
      <w:r w:rsidR="00641106" w:rsidRPr="000624CF">
        <w:rPr>
          <w:rFonts w:ascii="Times New Roman" w:hAnsi="Times New Roman" w:cs="Times New Roman"/>
          <w:sz w:val="22"/>
          <w:szCs w:val="22"/>
        </w:rPr>
        <w:t xml:space="preserve">9 </w:t>
      </w:r>
      <w:r w:rsidRPr="000624CF">
        <w:rPr>
          <w:rFonts w:ascii="Times New Roman" w:hAnsi="Times New Roman" w:cs="Times New Roman"/>
          <w:sz w:val="22"/>
          <w:szCs w:val="22"/>
        </w:rPr>
        <w:t xml:space="preserve">ust. </w:t>
      </w:r>
      <w:r w:rsidR="00756447" w:rsidRPr="000624CF">
        <w:rPr>
          <w:rFonts w:ascii="Times New Roman" w:hAnsi="Times New Roman" w:cs="Times New Roman"/>
          <w:sz w:val="22"/>
          <w:szCs w:val="22"/>
        </w:rPr>
        <w:t>2 pkt 2</w:t>
      </w:r>
      <w:r w:rsidR="00641106" w:rsidRPr="000624CF">
        <w:rPr>
          <w:rFonts w:ascii="Times New Roman" w:hAnsi="Times New Roman" w:cs="Times New Roman"/>
          <w:sz w:val="22"/>
          <w:szCs w:val="22"/>
        </w:rPr>
        <w:t xml:space="preserve"> </w:t>
      </w:r>
      <w:r w:rsidR="00936C3A" w:rsidRPr="000624CF">
        <w:rPr>
          <w:rFonts w:ascii="Times New Roman" w:hAnsi="Times New Roman" w:cs="Times New Roman"/>
          <w:sz w:val="22"/>
          <w:szCs w:val="22"/>
        </w:rPr>
        <w:t xml:space="preserve">wzoru </w:t>
      </w:r>
      <w:r w:rsidRPr="000624CF">
        <w:rPr>
          <w:rFonts w:ascii="Times New Roman" w:hAnsi="Times New Roman" w:cs="Times New Roman"/>
          <w:sz w:val="22"/>
          <w:szCs w:val="22"/>
        </w:rPr>
        <w:t>umowy</w:t>
      </w:r>
      <w:r w:rsidR="00936C3A" w:rsidRPr="000624CF">
        <w:rPr>
          <w:rFonts w:ascii="Times New Roman" w:hAnsi="Times New Roman" w:cs="Times New Roman"/>
          <w:sz w:val="22"/>
          <w:szCs w:val="22"/>
        </w:rPr>
        <w:t xml:space="preserve"> stanowiącego </w:t>
      </w:r>
      <w:r w:rsidR="00936C3A" w:rsidRPr="000624CF">
        <w:rPr>
          <w:rFonts w:ascii="Times New Roman" w:hAnsi="Times New Roman" w:cs="Times New Roman"/>
          <w:i/>
          <w:sz w:val="22"/>
          <w:szCs w:val="22"/>
        </w:rPr>
        <w:t xml:space="preserve">Załącznik nr </w:t>
      </w:r>
      <w:r w:rsidR="00396173">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082BD619" w14:textId="52613ECF" w:rsidR="004B0A59" w:rsidRPr="00634B49" w:rsidRDefault="004B0A59"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braku zmiany umowy o podwykonawstwo w zakresie terminu zapłaty poprzez wprowadzenie terminu zapłaty zgodnego z SIWZ i </w:t>
      </w:r>
      <w:r w:rsidR="00936C3A"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stawą, w wysokości 1 500 zł. za każdy dzień przekraczający termin wskazany w § </w:t>
      </w:r>
      <w:r w:rsidR="00641106" w:rsidRPr="000624CF">
        <w:rPr>
          <w:rFonts w:ascii="Times New Roman" w:hAnsi="Times New Roman" w:cs="Times New Roman"/>
          <w:sz w:val="22"/>
          <w:szCs w:val="22"/>
        </w:rPr>
        <w:t xml:space="preserve">10 </w:t>
      </w:r>
      <w:r w:rsidRPr="000624CF">
        <w:rPr>
          <w:rFonts w:ascii="Times New Roman" w:hAnsi="Times New Roman" w:cs="Times New Roman"/>
          <w:sz w:val="22"/>
          <w:szCs w:val="22"/>
        </w:rPr>
        <w:t xml:space="preserve">ust. </w:t>
      </w:r>
      <w:r w:rsidR="00641106" w:rsidRPr="000624CF">
        <w:rPr>
          <w:rFonts w:ascii="Times New Roman" w:hAnsi="Times New Roman" w:cs="Times New Roman"/>
          <w:sz w:val="22"/>
          <w:szCs w:val="22"/>
        </w:rPr>
        <w:t xml:space="preserve">2 </w:t>
      </w:r>
      <w:r w:rsidR="00936C3A" w:rsidRPr="000624CF">
        <w:rPr>
          <w:rFonts w:ascii="Times New Roman" w:hAnsi="Times New Roman" w:cs="Times New Roman"/>
          <w:sz w:val="22"/>
          <w:szCs w:val="22"/>
        </w:rPr>
        <w:t xml:space="preserve">wzoru umowy stanowiącego </w:t>
      </w:r>
      <w:r w:rsidR="00936C3A" w:rsidRPr="000624CF">
        <w:rPr>
          <w:rFonts w:ascii="Times New Roman" w:hAnsi="Times New Roman" w:cs="Times New Roman"/>
          <w:i/>
          <w:sz w:val="22"/>
          <w:szCs w:val="22"/>
        </w:rPr>
        <w:t xml:space="preserve">Załącznik nr </w:t>
      </w:r>
      <w:r w:rsidR="00396173">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14C133B5" w14:textId="0D153D9E" w:rsidR="00634B49" w:rsidRPr="00634B49" w:rsidRDefault="00634B49" w:rsidP="00507101">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634B49">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w:t>
      </w:r>
      <w:r w:rsidRPr="00634B49">
        <w:rPr>
          <w:rFonts w:ascii="Times New Roman" w:hAnsi="Times New Roman" w:cs="Times New Roman"/>
          <w:iCs/>
          <w:color w:val="000000"/>
          <w:sz w:val="22"/>
          <w:szCs w:val="22"/>
          <w:lang w:eastAsia="pl-PL"/>
        </w:rPr>
        <w:t xml:space="preserve">§ 10 </w:t>
      </w:r>
      <w:r w:rsidRPr="000624CF">
        <w:rPr>
          <w:rFonts w:ascii="Times New Roman" w:hAnsi="Times New Roman" w:cs="Times New Roman"/>
          <w:sz w:val="22"/>
          <w:szCs w:val="22"/>
        </w:rPr>
        <w:t xml:space="preserve">wzoru umowy stanowiącego </w:t>
      </w:r>
      <w:r w:rsidRPr="000624CF">
        <w:rPr>
          <w:rFonts w:ascii="Times New Roman" w:hAnsi="Times New Roman" w:cs="Times New Roman"/>
          <w:i/>
          <w:sz w:val="22"/>
          <w:szCs w:val="22"/>
        </w:rPr>
        <w:t xml:space="preserve">Załącznik nr </w:t>
      </w:r>
      <w:r w:rsidR="00396173">
        <w:rPr>
          <w:rFonts w:ascii="Times New Roman" w:hAnsi="Times New Roman" w:cs="Times New Roman"/>
          <w:i/>
          <w:sz w:val="22"/>
          <w:szCs w:val="22"/>
        </w:rPr>
        <w:t>5</w:t>
      </w:r>
      <w:r w:rsidRPr="000624CF">
        <w:rPr>
          <w:rFonts w:ascii="Times New Roman" w:hAnsi="Times New Roman" w:cs="Times New Roman"/>
          <w:i/>
          <w:sz w:val="22"/>
          <w:szCs w:val="22"/>
        </w:rPr>
        <w:t xml:space="preserve"> do SIWZ</w:t>
      </w:r>
      <w:r w:rsidRPr="00634B49">
        <w:rPr>
          <w:rFonts w:ascii="Times New Roman" w:hAnsi="Times New Roman" w:cs="Times New Roman"/>
          <w:iCs/>
          <w:color w:val="000000"/>
          <w:sz w:val="22"/>
          <w:szCs w:val="22"/>
          <w:lang w:eastAsia="pl-PL"/>
        </w:rPr>
        <w:t>,</w:t>
      </w:r>
    </w:p>
    <w:p w14:paraId="52E96A30" w14:textId="77777777" w:rsidR="004B0A59" w:rsidRPr="00396173"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0624CF" w:rsidRDefault="004B0A59" w:rsidP="00507101">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Informacje</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umowach</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19"/>
          <w:sz w:val="22"/>
          <w:szCs w:val="22"/>
        </w:rPr>
        <w:t xml:space="preserve"> </w:t>
      </w:r>
      <w:r w:rsidRPr="000624CF">
        <w:rPr>
          <w:rFonts w:ascii="Times New Roman" w:hAnsi="Times New Roman" w:cs="Times New Roman"/>
          <w:spacing w:val="-1"/>
          <w:sz w:val="22"/>
          <w:szCs w:val="22"/>
        </w:rPr>
        <w:t>podwykonawstwo,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których</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przedmiotem</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są</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dostawy</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usługi,</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które,</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z</w:t>
      </w:r>
      <w:r w:rsidRPr="000624CF">
        <w:rPr>
          <w:rFonts w:ascii="Times New Roman" w:hAnsi="Times New Roman" w:cs="Times New Roman"/>
          <w:spacing w:val="55"/>
          <w:sz w:val="22"/>
          <w:szCs w:val="22"/>
        </w:rPr>
        <w:t xml:space="preserve"> </w:t>
      </w:r>
      <w:r w:rsidRPr="000624CF">
        <w:rPr>
          <w:rFonts w:ascii="Times New Roman" w:hAnsi="Times New Roman" w:cs="Times New Roman"/>
          <w:spacing w:val="-1"/>
          <w:sz w:val="22"/>
          <w:szCs w:val="22"/>
        </w:rPr>
        <w:t>uwagi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na</w:t>
      </w:r>
      <w:r w:rsidRPr="000624CF">
        <w:rPr>
          <w:rFonts w:ascii="Times New Roman" w:hAnsi="Times New Roman" w:cs="Times New Roman"/>
          <w:spacing w:val="12"/>
          <w:sz w:val="22"/>
          <w:szCs w:val="22"/>
        </w:rPr>
        <w:t xml:space="preserve"> </w:t>
      </w:r>
      <w:r w:rsidRPr="000624CF">
        <w:rPr>
          <w:rFonts w:ascii="Times New Roman" w:hAnsi="Times New Roman" w:cs="Times New Roman"/>
          <w:spacing w:val="-1"/>
          <w:sz w:val="22"/>
          <w:szCs w:val="22"/>
        </w:rPr>
        <w:t>wartość</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przedmiot</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tych</w:t>
      </w:r>
      <w:r w:rsidRPr="000624CF">
        <w:rPr>
          <w:rFonts w:ascii="Times New Roman" w:hAnsi="Times New Roman" w:cs="Times New Roman"/>
          <w:spacing w:val="14"/>
          <w:sz w:val="22"/>
          <w:szCs w:val="22"/>
        </w:rPr>
        <w:t xml:space="preserve"> </w:t>
      </w:r>
      <w:r w:rsidRPr="000624CF">
        <w:rPr>
          <w:rFonts w:ascii="Times New Roman" w:hAnsi="Times New Roman" w:cs="Times New Roman"/>
          <w:spacing w:val="-1"/>
          <w:sz w:val="22"/>
          <w:szCs w:val="22"/>
        </w:rPr>
        <w:t>dostaw</w:t>
      </w:r>
      <w:r w:rsidRPr="000624CF">
        <w:rPr>
          <w:rFonts w:ascii="Times New Roman" w:hAnsi="Times New Roman" w:cs="Times New Roman"/>
          <w:spacing w:val="16"/>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usług,</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nie</w:t>
      </w:r>
      <w:r w:rsidRPr="000624CF">
        <w:rPr>
          <w:rFonts w:ascii="Times New Roman" w:hAnsi="Times New Roman" w:cs="Times New Roman"/>
          <w:spacing w:val="15"/>
          <w:sz w:val="22"/>
          <w:szCs w:val="22"/>
        </w:rPr>
        <w:t xml:space="preserve"> </w:t>
      </w:r>
      <w:r w:rsidRPr="000624CF">
        <w:rPr>
          <w:rFonts w:ascii="Times New Roman" w:hAnsi="Times New Roman" w:cs="Times New Roman"/>
          <w:spacing w:val="-1"/>
          <w:sz w:val="22"/>
          <w:szCs w:val="22"/>
        </w:rPr>
        <w:t>podlegają</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obowiązkowi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przedkładania</w:t>
      </w:r>
      <w:r w:rsidRPr="000624CF">
        <w:rPr>
          <w:rFonts w:ascii="Times New Roman" w:hAnsi="Times New Roman" w:cs="Times New Roman"/>
          <w:spacing w:val="45"/>
          <w:sz w:val="22"/>
          <w:szCs w:val="22"/>
        </w:rPr>
        <w:t xml:space="preserve"> </w:t>
      </w:r>
      <w:r w:rsidRPr="000624CF">
        <w:rPr>
          <w:rFonts w:ascii="Times New Roman" w:hAnsi="Times New Roman" w:cs="Times New Roman"/>
          <w:spacing w:val="-1"/>
          <w:sz w:val="22"/>
          <w:szCs w:val="22"/>
        </w:rPr>
        <w:t>Zamawiającemu:</w:t>
      </w:r>
    </w:p>
    <w:p w14:paraId="70450EE8" w14:textId="77777777" w:rsidR="004B0A59" w:rsidRPr="000624CF"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624CF">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624CF">
        <w:rPr>
          <w:rFonts w:ascii="Times New Roman" w:hAnsi="Times New Roman" w:cs="Times New Roman"/>
          <w:b w:val="0"/>
          <w:bCs w:val="0"/>
          <w:lang w:val="pl-PL"/>
        </w:rPr>
        <w:br/>
      </w:r>
      <w:r w:rsidRPr="000624CF">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77777777" w:rsidR="004B0A59" w:rsidRPr="000624CF" w:rsidRDefault="004B0A59" w:rsidP="004B0A59">
      <w:pPr>
        <w:pStyle w:val="Tekstpodstawowy"/>
        <w:spacing w:line="276" w:lineRule="auto"/>
        <w:ind w:left="426"/>
        <w:rPr>
          <w:i/>
          <w:iCs/>
          <w:vanish/>
          <w:sz w:val="22"/>
          <w:szCs w:val="22"/>
          <w:u w:val="single"/>
          <w:specVanish/>
        </w:rPr>
      </w:pPr>
      <w:r w:rsidRPr="000624CF">
        <w:rPr>
          <w:bCs/>
          <w:i/>
          <w:iCs/>
          <w:sz w:val="22"/>
          <w:szCs w:val="22"/>
          <w:u w:val="single"/>
        </w:rPr>
        <w:t xml:space="preserve">Termin zapłaty wynagrodzenia podwykonawcy lub dalszemu podwykonawcy przewidziany </w:t>
      </w:r>
      <w:r w:rsidR="00F678E3" w:rsidRPr="000624CF">
        <w:rPr>
          <w:bCs/>
          <w:i/>
          <w:iCs/>
          <w:sz w:val="22"/>
          <w:szCs w:val="22"/>
          <w:u w:val="single"/>
        </w:rPr>
        <w:br/>
      </w:r>
      <w:r w:rsidRPr="000624CF">
        <w:rPr>
          <w:bCs/>
          <w:i/>
          <w:iCs/>
          <w:sz w:val="22"/>
          <w:szCs w:val="22"/>
          <w:u w:val="single"/>
        </w:rPr>
        <w:t>w umowie o podwykonawstwo nie może być dłuższy niż  20 dni od doręczenia wykonawcy lub podwykonawcy na zawarcie umowy o podwykonawstwo o treści zgodnej z projektem umowy</w:t>
      </w:r>
    </w:p>
    <w:p w14:paraId="24D7E78A" w14:textId="77777777" w:rsidR="004B0A59" w:rsidRPr="000624CF"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624CF">
        <w:rPr>
          <w:rFonts w:ascii="Times New Roman" w:eastAsia="Times New Roman" w:hAnsi="Times New Roman" w:cs="Times New Roman"/>
          <w:b w:val="0"/>
          <w:bCs w:val="0"/>
          <w:i/>
          <w:iCs/>
          <w:u w:val="single"/>
          <w:lang w:val="pl-PL"/>
        </w:rPr>
        <w:t xml:space="preserve"> </w:t>
      </w:r>
    </w:p>
    <w:p w14:paraId="09DA5C92" w14:textId="010C735E" w:rsidR="004B0A59" w:rsidRPr="000624CF" w:rsidRDefault="004B0A59" w:rsidP="004B0A59">
      <w:pPr>
        <w:pStyle w:val="Nagwek61"/>
        <w:tabs>
          <w:tab w:val="left" w:pos="822"/>
        </w:tabs>
        <w:spacing w:line="276" w:lineRule="auto"/>
        <w:ind w:left="426"/>
        <w:jc w:val="both"/>
        <w:rPr>
          <w:rFonts w:ascii="Times New Roman" w:hAnsi="Times New Roman" w:cs="Times New Roman"/>
          <w:i/>
          <w:color w:val="000000"/>
          <w:spacing w:val="-1"/>
          <w:lang w:val="pl-PL"/>
        </w:rPr>
      </w:pPr>
      <w:r w:rsidRPr="000624CF">
        <w:rPr>
          <w:rFonts w:ascii="Times New Roman" w:hAnsi="Times New Roman" w:cs="Times New Roman"/>
          <w:spacing w:val="-1"/>
          <w:lang w:val="pl-PL"/>
        </w:rPr>
        <w:t xml:space="preserve">Zasady rozliczeń z podwykonawcami określa §10 wzoru umowy stanowiący </w:t>
      </w:r>
      <w:r w:rsidRPr="000624CF">
        <w:rPr>
          <w:rFonts w:ascii="Times New Roman" w:hAnsi="Times New Roman" w:cs="Times New Roman"/>
          <w:i/>
          <w:spacing w:val="-1"/>
          <w:lang w:val="pl-PL"/>
        </w:rPr>
        <w:t xml:space="preserve">Załącznik nr </w:t>
      </w:r>
      <w:r w:rsidR="0037026F">
        <w:rPr>
          <w:rFonts w:ascii="Times New Roman" w:hAnsi="Times New Roman" w:cs="Times New Roman"/>
          <w:i/>
          <w:spacing w:val="-1"/>
          <w:lang w:val="pl-PL"/>
        </w:rPr>
        <w:t>5</w:t>
      </w:r>
      <w:r w:rsidRPr="000624CF">
        <w:rPr>
          <w:rFonts w:ascii="Times New Roman" w:hAnsi="Times New Roman" w:cs="Times New Roman"/>
          <w:i/>
          <w:spacing w:val="-1"/>
          <w:lang w:val="pl-PL"/>
        </w:rPr>
        <w:t xml:space="preserve"> </w:t>
      </w:r>
      <w:r w:rsidRPr="000624CF">
        <w:rPr>
          <w:rFonts w:ascii="Times New Roman" w:hAnsi="Times New Roman" w:cs="Times New Roman"/>
          <w:i/>
          <w:color w:val="000000"/>
          <w:spacing w:val="-1"/>
          <w:lang w:val="pl-PL"/>
        </w:rPr>
        <w:t>do SIWZ.</w:t>
      </w:r>
    </w:p>
    <w:p w14:paraId="191E12CD" w14:textId="77777777" w:rsidR="004B0A59" w:rsidRPr="00396173"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77777777" w:rsidR="0045763F" w:rsidRPr="000624CF" w:rsidRDefault="0045763F" w:rsidP="00507101">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Zamawiający zastrzega, że poszczególne roboty branżowe o tym samym charakterze w ramach przedmiotowego zamówienia wyk</w:t>
      </w:r>
      <w:r w:rsidR="00F2418D" w:rsidRPr="000624CF">
        <w:rPr>
          <w:rFonts w:ascii="Times New Roman" w:hAnsi="Times New Roman" w:cs="Times New Roman"/>
          <w:spacing w:val="-1"/>
          <w:sz w:val="22"/>
          <w:szCs w:val="22"/>
        </w:rPr>
        <w:t>onywane muszą być przez jednego W</w:t>
      </w:r>
      <w:r w:rsidRPr="000624CF">
        <w:rPr>
          <w:rFonts w:ascii="Times New Roman" w:hAnsi="Times New Roman" w:cs="Times New Roman"/>
          <w:spacing w:val="-1"/>
          <w:sz w:val="22"/>
          <w:szCs w:val="22"/>
        </w:rPr>
        <w:t>ykonawcę/</w:t>
      </w:r>
      <w:r w:rsidR="00F2418D" w:rsidRPr="000624CF">
        <w:rPr>
          <w:rFonts w:ascii="Times New Roman" w:hAnsi="Times New Roman" w:cs="Times New Roman"/>
          <w:spacing w:val="-1"/>
          <w:sz w:val="22"/>
          <w:szCs w:val="22"/>
        </w:rPr>
        <w:t xml:space="preserve"> P</w:t>
      </w:r>
      <w:r w:rsidRPr="000624CF">
        <w:rPr>
          <w:rFonts w:ascii="Times New Roman" w:hAnsi="Times New Roman" w:cs="Times New Roman"/>
          <w:spacing w:val="-1"/>
          <w:sz w:val="22"/>
          <w:szCs w:val="22"/>
        </w:rPr>
        <w:t>odwykonawcę.</w:t>
      </w:r>
      <w:r w:rsidR="00B907EB" w:rsidRPr="000624CF">
        <w:rPr>
          <w:rFonts w:ascii="Times New Roman" w:hAnsi="Times New Roman" w:cs="Times New Roman"/>
          <w:spacing w:val="-1"/>
          <w:sz w:val="22"/>
          <w:szCs w:val="22"/>
        </w:rPr>
        <w:t xml:space="preserve"> </w:t>
      </w:r>
      <w:r w:rsidR="00F2418D" w:rsidRPr="000624CF">
        <w:rPr>
          <w:rFonts w:ascii="Times New Roman" w:hAnsi="Times New Roman" w:cs="Times New Roman"/>
          <w:sz w:val="22"/>
          <w:szCs w:val="22"/>
        </w:rPr>
        <w:t xml:space="preserve">Zamawiający zastrzega sobie możliwość kontroli liczby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r w:rsidR="00F2418D" w:rsidRPr="000624C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p>
    <w:p w14:paraId="465D55D6" w14:textId="77777777"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18556601" w:rsidR="000301EC"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F36F627" w14:textId="6882E2C5" w:rsidR="00396173" w:rsidRDefault="00396173" w:rsidP="00E9494E">
      <w:pPr>
        <w:pStyle w:val="BodyTextIndentZnak"/>
        <w:tabs>
          <w:tab w:val="left" w:pos="567"/>
        </w:tabs>
        <w:spacing w:line="276" w:lineRule="auto"/>
        <w:ind w:left="927"/>
        <w:rPr>
          <w:rFonts w:ascii="Times New Roman" w:eastAsia="Calibri" w:hAnsi="Times New Roman" w:cs="Times New Roman"/>
          <w:b/>
          <w:sz w:val="22"/>
          <w:szCs w:val="22"/>
        </w:rPr>
      </w:pPr>
    </w:p>
    <w:p w14:paraId="00428626" w14:textId="13210679" w:rsidR="0076635A" w:rsidRDefault="0076635A" w:rsidP="00E9494E">
      <w:pPr>
        <w:pStyle w:val="BodyTextIndentZnak"/>
        <w:tabs>
          <w:tab w:val="left" w:pos="567"/>
        </w:tabs>
        <w:spacing w:line="276" w:lineRule="auto"/>
        <w:ind w:left="927"/>
        <w:rPr>
          <w:rFonts w:ascii="Times New Roman" w:eastAsia="Calibri" w:hAnsi="Times New Roman" w:cs="Times New Roman"/>
          <w:b/>
          <w:sz w:val="22"/>
          <w:szCs w:val="22"/>
        </w:rPr>
      </w:pPr>
    </w:p>
    <w:p w14:paraId="7501F8F1" w14:textId="77777777" w:rsidR="0076635A" w:rsidRPr="000624CF" w:rsidRDefault="0076635A"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lastRenderedPageBreak/>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14:paraId="05B32462"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14:paraId="44877AD3"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14:paraId="1C7FC579"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14:paraId="6CC77E1C" w14:textId="77777777" w:rsidR="00CD1305"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14:paraId="731224B6" w14:textId="77777777" w:rsidR="00A62EDF" w:rsidRPr="000624CF" w:rsidRDefault="00A62EDF"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4AE33CBD" w14:textId="77777777" w:rsidR="008378A9" w:rsidRPr="008378A9" w:rsidRDefault="008378A9" w:rsidP="00507101">
      <w:pPr>
        <w:widowControl w:val="0"/>
        <w:numPr>
          <w:ilvl w:val="0"/>
          <w:numId w:val="43"/>
        </w:numPr>
        <w:suppressAutoHyphens w:val="0"/>
        <w:spacing w:line="276" w:lineRule="auto"/>
        <w:ind w:right="96"/>
        <w:jc w:val="both"/>
        <w:rPr>
          <w:b/>
          <w:sz w:val="22"/>
          <w:szCs w:val="22"/>
        </w:rPr>
      </w:pPr>
      <w:r w:rsidRPr="008378A9">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8378A9">
        <w:rPr>
          <w:sz w:val="22"/>
          <w:szCs w:val="22"/>
          <w:lang w:eastAsia="pl-PL"/>
        </w:rPr>
        <w:t xml:space="preserve"> </w:t>
      </w:r>
      <w:r w:rsidRPr="008378A9">
        <w:rPr>
          <w:sz w:val="22"/>
          <w:szCs w:val="22"/>
        </w:rPr>
        <w:t xml:space="preserve">za pośrednictwem </w:t>
      </w:r>
      <w:r w:rsidRPr="008378A9">
        <w:rPr>
          <w:sz w:val="22"/>
          <w:szCs w:val="22"/>
          <w:u w:val="single"/>
        </w:rPr>
        <w:t xml:space="preserve">platformazakupowa.pl </w:t>
      </w:r>
      <w:r w:rsidRPr="008378A9">
        <w:rPr>
          <w:sz w:val="22"/>
          <w:szCs w:val="22"/>
        </w:rPr>
        <w:t xml:space="preserve">(zwanej dalej Platformą) dostępnej pod adresem  </w:t>
      </w:r>
      <w:hyperlink r:id="rId9" w:history="1">
        <w:r w:rsidRPr="008378A9">
          <w:rPr>
            <w:rStyle w:val="Hipercze"/>
            <w:rFonts w:eastAsia="Times"/>
            <w:color w:val="auto"/>
            <w:sz w:val="22"/>
            <w:szCs w:val="22"/>
          </w:rPr>
          <w:t>https://platformazakupowa.pl/pn/uni.lodz</w:t>
        </w:r>
      </w:hyperlink>
      <w:r w:rsidRPr="008378A9">
        <w:rPr>
          <w:sz w:val="22"/>
          <w:szCs w:val="22"/>
        </w:rPr>
        <w:t xml:space="preserve"> z wyłączeniem oferty wraz z załącznikami, oraz pełnomocnictw, które muszą zostać złożone wyłącznie na piśmie.</w:t>
      </w:r>
    </w:p>
    <w:p w14:paraId="0A9E0743" w14:textId="77777777" w:rsidR="008378A9" w:rsidRPr="008378A9" w:rsidRDefault="008378A9" w:rsidP="008378A9">
      <w:pPr>
        <w:widowControl w:val="0"/>
        <w:spacing w:line="276" w:lineRule="auto"/>
        <w:ind w:left="567" w:hanging="567"/>
        <w:rPr>
          <w:sz w:val="22"/>
          <w:szCs w:val="22"/>
        </w:rPr>
      </w:pPr>
      <w:r w:rsidRPr="008378A9">
        <w:rPr>
          <w:b/>
          <w:sz w:val="22"/>
          <w:szCs w:val="22"/>
        </w:rPr>
        <w:t xml:space="preserve">          </w:t>
      </w:r>
      <w:r w:rsidRPr="008378A9">
        <w:rPr>
          <w:b/>
          <w:sz w:val="22"/>
          <w:szCs w:val="22"/>
          <w:u w:val="single"/>
        </w:rPr>
        <w:t>Poprzez przesłanie drogą elektroniczną</w:t>
      </w:r>
      <w:r w:rsidRPr="008378A9">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0A0CE32"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 przypadku pytań technicznych związanych z działaniem Platformy należy kontaktować się </w:t>
      </w:r>
    </w:p>
    <w:p w14:paraId="44132AA2"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z Centrum Wsparcia Klienta Platformy pod numerem 22 101 02 02,</w:t>
      </w:r>
    </w:p>
    <w:p w14:paraId="2E5753DB"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t>
      </w:r>
      <w:hyperlink r:id="rId10" w:history="1">
        <w:r w:rsidRPr="008378A9">
          <w:rPr>
            <w:rStyle w:val="Hipercze"/>
            <w:b/>
            <w:color w:val="auto"/>
            <w:sz w:val="22"/>
            <w:szCs w:val="22"/>
            <w:lang w:eastAsia="pl-PL"/>
          </w:rPr>
          <w:t>cwk@platformazakupowa.pl</w:t>
        </w:r>
      </w:hyperlink>
    </w:p>
    <w:p w14:paraId="6738CB94" w14:textId="5DF9E700" w:rsidR="008378A9" w:rsidRPr="008378A9" w:rsidRDefault="008378A9" w:rsidP="00507101">
      <w:pPr>
        <w:numPr>
          <w:ilvl w:val="0"/>
          <w:numId w:val="43"/>
        </w:numPr>
        <w:suppressAutoHyphens w:val="0"/>
        <w:spacing w:line="276" w:lineRule="auto"/>
        <w:contextualSpacing/>
        <w:jc w:val="both"/>
        <w:rPr>
          <w:sz w:val="22"/>
          <w:szCs w:val="22"/>
          <w:lang w:eastAsia="pl-PL"/>
        </w:rPr>
      </w:pPr>
      <w:r w:rsidRPr="008378A9">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8378A9" w:rsidRDefault="008378A9" w:rsidP="00507101">
      <w:pPr>
        <w:numPr>
          <w:ilvl w:val="0"/>
          <w:numId w:val="43"/>
        </w:numPr>
        <w:suppressAutoHyphens w:val="0"/>
        <w:spacing w:line="276" w:lineRule="auto"/>
        <w:contextualSpacing/>
        <w:jc w:val="both"/>
        <w:rPr>
          <w:sz w:val="22"/>
          <w:szCs w:val="22"/>
          <w:lang w:eastAsia="pl-PL"/>
        </w:rPr>
      </w:pPr>
      <w:r w:rsidRPr="008378A9">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 xml:space="preserve">stały dostęp do sieci Internet o gwarantowanej przepustowości nie mniejszej niż 512 </w:t>
      </w:r>
      <w:proofErr w:type="spellStart"/>
      <w:r w:rsidRPr="008378A9">
        <w:rPr>
          <w:sz w:val="22"/>
          <w:szCs w:val="22"/>
          <w:lang w:eastAsia="pl-PL"/>
        </w:rPr>
        <w:t>kb</w:t>
      </w:r>
      <w:proofErr w:type="spellEnd"/>
      <w:r w:rsidRPr="008378A9">
        <w:rPr>
          <w:sz w:val="22"/>
          <w:szCs w:val="22"/>
          <w:lang w:eastAsia="pl-PL"/>
        </w:rPr>
        <w:t>/s,</w:t>
      </w:r>
    </w:p>
    <w:p w14:paraId="449A8524"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zainstalowana dowolna przeglądarka internetowa, w przypadku Internet Explorer minimalnie wersja 10 0.,</w:t>
      </w:r>
    </w:p>
    <w:p w14:paraId="5273DCF3"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włączona obsługa JavaScript,</w:t>
      </w:r>
    </w:p>
    <w:p w14:paraId="41F0263A"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 xml:space="preserve">zainstalowany program Adobe </w:t>
      </w:r>
      <w:proofErr w:type="spellStart"/>
      <w:r w:rsidRPr="008378A9">
        <w:rPr>
          <w:sz w:val="22"/>
          <w:szCs w:val="22"/>
          <w:lang w:eastAsia="pl-PL"/>
        </w:rPr>
        <w:t>Acrobat</w:t>
      </w:r>
      <w:proofErr w:type="spellEnd"/>
      <w:r w:rsidRPr="008378A9">
        <w:rPr>
          <w:sz w:val="22"/>
          <w:szCs w:val="22"/>
          <w:lang w:eastAsia="pl-PL"/>
        </w:rPr>
        <w:t xml:space="preserve"> Reader lub inny obsługujący format plików .pdf,</w:t>
      </w:r>
    </w:p>
    <w:p w14:paraId="34F751A4"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Platforma działa według standardu przyjętego w komunikacji sieciowej - kodowanie UTF8,</w:t>
      </w:r>
    </w:p>
    <w:p w14:paraId="0F03E0DD" w14:textId="77777777" w:rsidR="008378A9" w:rsidRPr="008378A9" w:rsidRDefault="008378A9" w:rsidP="00507101">
      <w:pPr>
        <w:numPr>
          <w:ilvl w:val="0"/>
          <w:numId w:val="44"/>
        </w:numPr>
        <w:suppressAutoHyphens w:val="0"/>
        <w:spacing w:line="276" w:lineRule="auto"/>
        <w:ind w:left="567" w:hanging="567"/>
        <w:contextualSpacing/>
        <w:jc w:val="both"/>
        <w:rPr>
          <w:sz w:val="22"/>
          <w:szCs w:val="22"/>
          <w:lang w:eastAsia="pl-PL"/>
        </w:rPr>
      </w:pPr>
      <w:r w:rsidRPr="008378A9">
        <w:rPr>
          <w:sz w:val="22"/>
          <w:szCs w:val="22"/>
          <w:lang w:eastAsia="pl-PL"/>
        </w:rPr>
        <w:t>Oznaczenie czasu odbioru danych przez platformę zakupową stanowi datę oraz dokładny czas (</w:t>
      </w:r>
      <w:proofErr w:type="spellStart"/>
      <w:r w:rsidRPr="008378A9">
        <w:rPr>
          <w:sz w:val="22"/>
          <w:szCs w:val="22"/>
          <w:lang w:eastAsia="pl-PL"/>
        </w:rPr>
        <w:t>hh:mm:ss</w:t>
      </w:r>
      <w:proofErr w:type="spellEnd"/>
      <w:r w:rsidRPr="008378A9">
        <w:rPr>
          <w:sz w:val="22"/>
          <w:szCs w:val="22"/>
          <w:lang w:eastAsia="pl-PL"/>
        </w:rPr>
        <w:t>) generowany wg. czasu lokalnego serwera synchronizowanego z zegarem Głównego Urzędu Miar.</w:t>
      </w:r>
    </w:p>
    <w:p w14:paraId="22D6416C" w14:textId="77777777" w:rsidR="008378A9" w:rsidRPr="008378A9" w:rsidRDefault="008378A9" w:rsidP="00507101">
      <w:pPr>
        <w:numPr>
          <w:ilvl w:val="0"/>
          <w:numId w:val="43"/>
        </w:numPr>
        <w:suppressAutoHyphens w:val="0"/>
        <w:spacing w:line="276" w:lineRule="auto"/>
        <w:contextualSpacing/>
        <w:jc w:val="both"/>
        <w:rPr>
          <w:sz w:val="22"/>
          <w:szCs w:val="22"/>
          <w:lang w:eastAsia="pl-PL"/>
        </w:rPr>
      </w:pPr>
      <w:r w:rsidRPr="008378A9">
        <w:rPr>
          <w:sz w:val="22"/>
          <w:szCs w:val="22"/>
          <w:lang w:eastAsia="pl-PL"/>
        </w:rPr>
        <w:t>Wykonawca, przystępując do niniejszego postępowania o udzielenie zamówienia publicznego:</w:t>
      </w:r>
    </w:p>
    <w:p w14:paraId="10989C7C" w14:textId="77777777" w:rsidR="008378A9" w:rsidRPr="008378A9" w:rsidRDefault="008378A9" w:rsidP="00507101">
      <w:pPr>
        <w:numPr>
          <w:ilvl w:val="0"/>
          <w:numId w:val="45"/>
        </w:numPr>
        <w:suppressAutoHyphens w:val="0"/>
        <w:spacing w:line="276" w:lineRule="auto"/>
        <w:ind w:left="567" w:hanging="567"/>
        <w:contextualSpacing/>
        <w:jc w:val="both"/>
        <w:rPr>
          <w:sz w:val="22"/>
          <w:szCs w:val="22"/>
          <w:lang w:eastAsia="pl-PL"/>
        </w:rPr>
      </w:pPr>
      <w:r w:rsidRPr="008378A9">
        <w:rPr>
          <w:sz w:val="22"/>
          <w:szCs w:val="22"/>
          <w:lang w:eastAsia="pl-PL"/>
        </w:rPr>
        <w:t xml:space="preserve">akceptuje warunki korzystania z Platformy określone w Regulaminie zamieszczonym na stronie internetowej </w:t>
      </w:r>
      <w:hyperlink r:id="rId11">
        <w:r w:rsidRPr="008378A9">
          <w:rPr>
            <w:sz w:val="22"/>
            <w:szCs w:val="22"/>
            <w:lang w:eastAsia="pl-PL"/>
          </w:rPr>
          <w:t>pod linkiem</w:t>
        </w:r>
      </w:hyperlink>
      <w:r w:rsidRPr="008378A9">
        <w:rPr>
          <w:sz w:val="22"/>
          <w:szCs w:val="22"/>
          <w:lang w:eastAsia="pl-PL"/>
        </w:rPr>
        <w:t xml:space="preserve"> </w:t>
      </w:r>
      <w:hyperlink r:id="rId12" w:history="1">
        <w:r w:rsidRPr="008378A9">
          <w:rPr>
            <w:sz w:val="22"/>
            <w:szCs w:val="22"/>
            <w:u w:val="single"/>
            <w:lang w:eastAsia="pl-PL"/>
          </w:rPr>
          <w:t>https://platformazakupowa.pl/</w:t>
        </w:r>
      </w:hyperlink>
      <w:r w:rsidRPr="008378A9">
        <w:rPr>
          <w:sz w:val="22"/>
          <w:szCs w:val="22"/>
          <w:lang w:eastAsia="pl-PL"/>
        </w:rPr>
        <w:t xml:space="preserve">  w zakładce „Regulamin" oraz uznaje go za wiążący.</w:t>
      </w:r>
    </w:p>
    <w:p w14:paraId="49B80921" w14:textId="77777777" w:rsidR="008378A9" w:rsidRPr="008378A9" w:rsidRDefault="008378A9" w:rsidP="00507101">
      <w:pPr>
        <w:numPr>
          <w:ilvl w:val="0"/>
          <w:numId w:val="43"/>
        </w:numPr>
        <w:suppressAutoHyphens w:val="0"/>
        <w:spacing w:line="276" w:lineRule="auto"/>
        <w:contextualSpacing/>
        <w:jc w:val="both"/>
        <w:rPr>
          <w:sz w:val="22"/>
          <w:szCs w:val="22"/>
          <w:lang w:eastAsia="pl-PL"/>
        </w:rPr>
      </w:pPr>
      <w:r w:rsidRPr="008378A9">
        <w:rPr>
          <w:sz w:val="22"/>
          <w:szCs w:val="22"/>
          <w:lang w:eastAsia="pl-PL"/>
        </w:rPr>
        <w:lastRenderedPageBreak/>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3">
        <w:r w:rsidRPr="008378A9">
          <w:rPr>
            <w:sz w:val="22"/>
            <w:szCs w:val="22"/>
            <w:u w:val="single"/>
            <w:lang w:eastAsia="pl-PL"/>
          </w:rPr>
          <w:t>https://platformazakupowa.pl/strona/45-instrukcje</w:t>
        </w:r>
      </w:hyperlink>
    </w:p>
    <w:p w14:paraId="2BBFA2A1" w14:textId="59B93C30" w:rsidR="00137585" w:rsidRPr="000624CF"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Wykonawca </w:t>
      </w:r>
      <w:r w:rsidRPr="000624CF">
        <w:rPr>
          <w:b/>
          <w:sz w:val="22"/>
          <w:szCs w:val="22"/>
        </w:rPr>
        <w:t>za pośrednictwem operatora pocztowego w rozumieniu ustawy z dnia</w:t>
      </w:r>
      <w:r w:rsidRPr="000624CF">
        <w:rPr>
          <w:bCs/>
          <w:iCs/>
          <w:sz w:val="22"/>
          <w:szCs w:val="22"/>
        </w:rPr>
        <w:t xml:space="preserve"> </w:t>
      </w:r>
      <w:r w:rsidRPr="000624CF">
        <w:rPr>
          <w:b/>
          <w:sz w:val="22"/>
          <w:szCs w:val="22"/>
        </w:rPr>
        <w:t>23 listopada 2012 r. – P</w:t>
      </w:r>
      <w:r w:rsidR="007C71CA" w:rsidRPr="000624CF">
        <w:rPr>
          <w:b/>
          <w:sz w:val="22"/>
          <w:szCs w:val="22"/>
        </w:rPr>
        <w:t>rawo pocztowe (Dz.</w:t>
      </w:r>
      <w:r w:rsidR="005317AA">
        <w:rPr>
          <w:b/>
          <w:sz w:val="22"/>
          <w:szCs w:val="22"/>
        </w:rPr>
        <w:t xml:space="preserve">U. z </w:t>
      </w:r>
      <w:r w:rsidR="002C297F">
        <w:rPr>
          <w:b/>
          <w:sz w:val="22"/>
          <w:szCs w:val="22"/>
        </w:rPr>
        <w:t>2018</w:t>
      </w:r>
      <w:r w:rsidR="002C297F" w:rsidRPr="000624CF">
        <w:rPr>
          <w:b/>
          <w:sz w:val="22"/>
          <w:szCs w:val="22"/>
        </w:rPr>
        <w:t xml:space="preserve"> </w:t>
      </w:r>
      <w:r w:rsidRPr="000624CF">
        <w:rPr>
          <w:b/>
          <w:sz w:val="22"/>
          <w:szCs w:val="22"/>
        </w:rPr>
        <w:t xml:space="preserve">r. poz. </w:t>
      </w:r>
      <w:r w:rsidR="002C297F">
        <w:rPr>
          <w:b/>
          <w:sz w:val="22"/>
          <w:szCs w:val="22"/>
        </w:rPr>
        <w:t>2188</w:t>
      </w:r>
      <w:r w:rsidR="00831D7D">
        <w:rPr>
          <w:b/>
          <w:sz w:val="22"/>
          <w:szCs w:val="22"/>
        </w:rPr>
        <w:t xml:space="preserve"> z </w:t>
      </w:r>
      <w:proofErr w:type="spellStart"/>
      <w:r w:rsidR="00831D7D">
        <w:rPr>
          <w:b/>
          <w:sz w:val="22"/>
          <w:szCs w:val="22"/>
        </w:rPr>
        <w:t>późn</w:t>
      </w:r>
      <w:proofErr w:type="spellEnd"/>
      <w:r w:rsidR="00831D7D">
        <w:rPr>
          <w:b/>
          <w:sz w:val="22"/>
          <w:szCs w:val="22"/>
        </w:rPr>
        <w:t>. zm.</w:t>
      </w:r>
      <w:r w:rsidRPr="000624CF">
        <w:rPr>
          <w:b/>
          <w:sz w:val="22"/>
          <w:szCs w:val="22"/>
        </w:rPr>
        <w:t xml:space="preserve">), osobiście lub za pośrednictwem posłańca </w:t>
      </w:r>
      <w:r w:rsidRPr="000624CF">
        <w:rPr>
          <w:bCs/>
          <w:iCs/>
          <w:sz w:val="22"/>
          <w:szCs w:val="22"/>
        </w:rPr>
        <w:t>zobowiązany jest:</w:t>
      </w:r>
    </w:p>
    <w:p w14:paraId="71CEB395" w14:textId="673E3C9A"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ofertę </w:t>
      </w:r>
      <w:r w:rsidR="00AD61EC">
        <w:rPr>
          <w:bCs/>
          <w:iCs/>
          <w:sz w:val="22"/>
          <w:szCs w:val="22"/>
        </w:rPr>
        <w:t>;</w:t>
      </w:r>
    </w:p>
    <w:p w14:paraId="21CC44B4" w14:textId="17CD894D"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o</w:t>
      </w:r>
      <w:r w:rsidRPr="000624CF">
        <w:rPr>
          <w:sz w:val="22"/>
          <w:szCs w:val="22"/>
        </w:rPr>
        <w:t xml:space="preserve">świadczenia,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dotyczące Wykonawcy </w:t>
      </w:r>
      <w:r w:rsidR="005B3049" w:rsidRPr="000624CF">
        <w:rPr>
          <w:sz w:val="22"/>
          <w:szCs w:val="22"/>
        </w:rPr>
        <w:t xml:space="preserve">podwykonawcy </w:t>
      </w:r>
      <w:r w:rsidRPr="000624CF">
        <w:rPr>
          <w:sz w:val="22"/>
          <w:szCs w:val="22"/>
        </w:rPr>
        <w:t>i innych podmiotów, na których zdolnościach lub sytuacji polega Wykonawca na zasadach określonych w art. 22a ustawy</w:t>
      </w:r>
      <w:r w:rsidRPr="000624CF">
        <w:rPr>
          <w:bCs/>
          <w:iCs/>
          <w:sz w:val="22"/>
          <w:szCs w:val="22"/>
        </w:rPr>
        <w:t>;</w:t>
      </w:r>
    </w:p>
    <w:p w14:paraId="347484AF" w14:textId="6C6F0501"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w:t>
      </w:r>
      <w:r w:rsidRPr="000624CF">
        <w:rPr>
          <w:sz w:val="22"/>
          <w:szCs w:val="22"/>
        </w:rPr>
        <w:t xml:space="preserve">okumenty,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inne niż oświadczenia</w:t>
      </w:r>
    </w:p>
    <w:p w14:paraId="7512F880" w14:textId="77777777"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pełnomocnictwo w formie pisemnej lub </w:t>
      </w:r>
      <w:r w:rsidRPr="000624CF">
        <w:rPr>
          <w:sz w:val="22"/>
          <w:szCs w:val="22"/>
        </w:rPr>
        <w:t>kopii poświadczonej notarialnie, bądź przez osoby udzielające pełnomocnictwa</w:t>
      </w:r>
      <w:r w:rsidRPr="000624CF">
        <w:rPr>
          <w:bCs/>
          <w:iCs/>
          <w:sz w:val="22"/>
          <w:szCs w:val="22"/>
        </w:rPr>
        <w:t>;</w:t>
      </w:r>
    </w:p>
    <w:p w14:paraId="73D438EA" w14:textId="77777777" w:rsidR="00137585"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dokument wadium w oryginale - w przypadku wnoszenia wadium w innej formie niż pieniężna.</w:t>
      </w:r>
    </w:p>
    <w:p w14:paraId="427788A7"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Zamawiający może żądać przedstawienia oryginału lub notarialnie poświadczonej kopii dokumentów, o których mowa w </w:t>
      </w:r>
      <w:r w:rsidR="00936C3A" w:rsidRPr="000624CF">
        <w:rPr>
          <w:sz w:val="22"/>
          <w:szCs w:val="22"/>
        </w:rPr>
        <w:t>R</w:t>
      </w:r>
      <w:r w:rsidRPr="000624CF">
        <w:rPr>
          <w:sz w:val="22"/>
          <w:szCs w:val="22"/>
        </w:rPr>
        <w:t>ozporządzeniu, innych niż oświadczenia, wyłącznie wtedy, gdy złożona kopia dokumentu jest nieczytelna lub budzi wątpliwości co do jej prawdziwości.</w:t>
      </w:r>
    </w:p>
    <w:p w14:paraId="7EC24D0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W przypadku wskazania przez Wykonawcę dostępności oświadczeń lub dokumentów, </w:t>
      </w:r>
      <w:r w:rsidRPr="000624CF">
        <w:rPr>
          <w:sz w:val="22"/>
          <w:szCs w:val="22"/>
        </w:rPr>
        <w:br/>
        <w:t>o których mowa w §</w:t>
      </w:r>
      <w:r w:rsidR="005317AA">
        <w:rPr>
          <w:sz w:val="22"/>
          <w:szCs w:val="22"/>
        </w:rPr>
        <w:t xml:space="preserve">2, </w:t>
      </w:r>
      <w:r w:rsidR="005317AA" w:rsidRPr="000624CF">
        <w:rPr>
          <w:sz w:val="22"/>
          <w:szCs w:val="22"/>
        </w:rPr>
        <w:t>§</w:t>
      </w:r>
      <w:r w:rsidR="005317AA">
        <w:rPr>
          <w:sz w:val="22"/>
          <w:szCs w:val="22"/>
        </w:rPr>
        <w:t xml:space="preserve">5 i </w:t>
      </w:r>
      <w:r w:rsidR="005317AA" w:rsidRPr="000624CF">
        <w:rPr>
          <w:sz w:val="22"/>
          <w:szCs w:val="22"/>
        </w:rPr>
        <w:t>§</w:t>
      </w:r>
      <w:r w:rsidR="005317AA">
        <w:rPr>
          <w:sz w:val="22"/>
          <w:szCs w:val="22"/>
        </w:rPr>
        <w:t>7</w:t>
      </w:r>
      <w:r w:rsidRPr="000624CF">
        <w:rPr>
          <w:sz w:val="22"/>
          <w:szCs w:val="22"/>
        </w:rPr>
        <w:t xml:space="preserve"> </w:t>
      </w:r>
      <w:r w:rsidR="00936C3A" w:rsidRPr="000624CF">
        <w:rPr>
          <w:sz w:val="22"/>
          <w:szCs w:val="22"/>
        </w:rPr>
        <w:t>R</w:t>
      </w:r>
      <w:r w:rsidRPr="000624CF">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0624CF">
        <w:rPr>
          <w:sz w:val="22"/>
          <w:szCs w:val="22"/>
        </w:rPr>
        <w:br/>
      </w:r>
      <w:r w:rsidRPr="000624CF">
        <w:rPr>
          <w:sz w:val="22"/>
          <w:szCs w:val="22"/>
        </w:rPr>
        <w:t>i pobranych samodzielnie przez Zamawiającego dokumentów.</w:t>
      </w:r>
    </w:p>
    <w:p w14:paraId="47664689"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Oświadczenia i dokumenty dla wykazania spełniania warunków udziału w postępowaniu </w:t>
      </w:r>
      <w:r w:rsidRPr="000624CF">
        <w:rPr>
          <w:sz w:val="22"/>
          <w:szCs w:val="22"/>
        </w:rPr>
        <w:br/>
      </w:r>
      <w:r w:rsidRPr="000624CF">
        <w:rPr>
          <w:bCs/>
          <w:iCs/>
          <w:sz w:val="22"/>
          <w:szCs w:val="22"/>
        </w:rPr>
        <w:t xml:space="preserve">i braku podstaw do wykluczenia, o których mowa w SIWZ, składane przez Wykonawcę na skutek wezwania Zamawiającego, na podstawie art. 26 ust. </w:t>
      </w:r>
      <w:r w:rsidR="008B7831">
        <w:rPr>
          <w:bCs/>
          <w:iCs/>
          <w:sz w:val="22"/>
          <w:szCs w:val="22"/>
        </w:rPr>
        <w:t>2</w:t>
      </w:r>
      <w:r w:rsidR="00B73170" w:rsidRPr="000624CF">
        <w:rPr>
          <w:bCs/>
          <w:iCs/>
          <w:sz w:val="22"/>
          <w:szCs w:val="22"/>
        </w:rPr>
        <w:t xml:space="preserve"> </w:t>
      </w:r>
      <w:r w:rsidRPr="000624CF">
        <w:rPr>
          <w:bCs/>
          <w:iCs/>
          <w:sz w:val="22"/>
          <w:szCs w:val="22"/>
        </w:rPr>
        <w:t xml:space="preserve">ustawy, zostaną złożone odpowiednio </w:t>
      </w:r>
      <w:r w:rsidR="00F678E3" w:rsidRPr="000624CF">
        <w:rPr>
          <w:bCs/>
          <w:iCs/>
          <w:sz w:val="22"/>
          <w:szCs w:val="22"/>
        </w:rPr>
        <w:br/>
      </w:r>
      <w:r w:rsidRPr="000624CF">
        <w:rPr>
          <w:bCs/>
          <w:iCs/>
          <w:sz w:val="22"/>
          <w:szCs w:val="22"/>
        </w:rPr>
        <w:t xml:space="preserve">w formie i zgodnie z wymaganiami określonymi w ustawie, rozporządzeniu </w:t>
      </w:r>
      <w:proofErr w:type="spellStart"/>
      <w:r w:rsidRPr="000624CF">
        <w:rPr>
          <w:bCs/>
          <w:iCs/>
          <w:sz w:val="22"/>
          <w:szCs w:val="22"/>
        </w:rPr>
        <w:t>ws</w:t>
      </w:r>
      <w:proofErr w:type="spellEnd"/>
      <w:r w:rsidR="00F678E3" w:rsidRPr="000624CF">
        <w:rPr>
          <w:bCs/>
          <w:iCs/>
          <w:sz w:val="22"/>
          <w:szCs w:val="22"/>
        </w:rPr>
        <w:t>.</w:t>
      </w:r>
      <w:r w:rsidRPr="000624CF">
        <w:rPr>
          <w:bCs/>
          <w:iCs/>
          <w:sz w:val="22"/>
          <w:szCs w:val="22"/>
        </w:rPr>
        <w:t xml:space="preserve"> dokumentów </w:t>
      </w:r>
      <w:r w:rsidR="00F678E3" w:rsidRPr="000624CF">
        <w:rPr>
          <w:bCs/>
          <w:iCs/>
          <w:sz w:val="22"/>
          <w:szCs w:val="22"/>
        </w:rPr>
        <w:br/>
      </w:r>
      <w:r w:rsidRPr="000624CF">
        <w:rPr>
          <w:bCs/>
          <w:iCs/>
          <w:sz w:val="22"/>
          <w:szCs w:val="22"/>
        </w:rPr>
        <w:t>i w SIWZ. Zamawiający uzna te dokumenty i oświadczenia za złożone w wyznaczonym terminie, jeżeli ich treść w formie pisemnej dotrze do Zamawiającego przed upływem wyznaczonego terminu</w:t>
      </w:r>
      <w:r w:rsidR="007C7EEB" w:rsidRPr="000624CF">
        <w:rPr>
          <w:bCs/>
          <w:iCs/>
          <w:sz w:val="22"/>
          <w:szCs w:val="22"/>
        </w:rPr>
        <w:t>.</w:t>
      </w:r>
    </w:p>
    <w:p w14:paraId="339FFCA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Zamawiający nie przewiduje zwołania zebrania wszystkich Wykonawców, w celu wyjaśnienia wątpliwości dotyczących SIWZ.</w:t>
      </w:r>
    </w:p>
    <w:p w14:paraId="1BAB460B"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 xml:space="preserve">Wykonawca może zwrócić się do Zamawiającego o wyjaśnienie treści SIWZ. Zamawiający udzieli wyjaśnień niezwłocznie, jednak nie później niż na </w:t>
      </w:r>
      <w:r w:rsidR="0007485E">
        <w:rPr>
          <w:b/>
          <w:iCs/>
          <w:sz w:val="22"/>
          <w:szCs w:val="22"/>
        </w:rPr>
        <w:t>2</w:t>
      </w:r>
      <w:r w:rsidRPr="000624CF">
        <w:rPr>
          <w:b/>
          <w:iCs/>
          <w:sz w:val="22"/>
          <w:szCs w:val="22"/>
        </w:rPr>
        <w:t xml:space="preserve"> dni</w:t>
      </w:r>
      <w:r w:rsidRPr="000624CF">
        <w:rPr>
          <w:iCs/>
          <w:sz w:val="22"/>
          <w:szCs w:val="22"/>
        </w:rPr>
        <w:t xml:space="preserve"> przed upływem terminu składania ofert, pod warunkiem, że wniosek o wyjaśnienie SIWZ wpłynie do Zamawiającego nie później niż do końca dnia, tj. do dnia</w:t>
      </w:r>
      <w:r w:rsidR="00B77270" w:rsidRPr="000624CF">
        <w:rPr>
          <w:iCs/>
          <w:sz w:val="22"/>
          <w:szCs w:val="22"/>
        </w:rPr>
        <w:t xml:space="preserve">, </w:t>
      </w:r>
      <w:r w:rsidRPr="000624CF">
        <w:rPr>
          <w:iCs/>
          <w:sz w:val="22"/>
          <w:szCs w:val="22"/>
        </w:rPr>
        <w:t>w którym upływa połowa wyznaczonego terminu składania ofert.</w:t>
      </w:r>
    </w:p>
    <w:p w14:paraId="14AAC527"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lastRenderedPageBreak/>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Treść zapytań wraz z wyjaśnieniami Zamawiający zostanie jednocześnie przekaz</w:t>
      </w:r>
      <w:r w:rsidR="008E214F" w:rsidRPr="000624CF">
        <w:rPr>
          <w:iCs/>
          <w:sz w:val="22"/>
          <w:szCs w:val="22"/>
        </w:rPr>
        <w:t>a</w:t>
      </w:r>
      <w:r w:rsidRPr="000624CF">
        <w:rPr>
          <w:iCs/>
          <w:sz w:val="22"/>
          <w:szCs w:val="22"/>
        </w:rPr>
        <w:t>na wszystkim Wykonawcom, którym Zamawiający przekazał SIWZ, bez ujawniania źródła zapytania oraz umieszczona na stronie internetowej.</w:t>
      </w:r>
    </w:p>
    <w:p w14:paraId="0DCB98B9"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Osobą uprawnioną do kontaktu z Wykonawcami są:</w:t>
      </w:r>
    </w:p>
    <w:p w14:paraId="56AEAF65" w14:textId="77777777" w:rsidR="00137585" w:rsidRPr="00396173" w:rsidRDefault="00137585" w:rsidP="00137585">
      <w:pPr>
        <w:pStyle w:val="Akapitzlist"/>
        <w:spacing w:after="0"/>
        <w:ind w:left="420" w:right="96"/>
        <w:jc w:val="both"/>
        <w:rPr>
          <w:rFonts w:ascii="Times New Roman" w:hAnsi="Times New Roman" w:cs="Times New Roman"/>
          <w:color w:val="1F497D" w:themeColor="text2"/>
          <w:sz w:val="10"/>
          <w:szCs w:val="10"/>
        </w:rPr>
      </w:pPr>
    </w:p>
    <w:p w14:paraId="068BACC2" w14:textId="4998A446" w:rsidR="00DB287F" w:rsidRPr="000624CF" w:rsidRDefault="008E3F69" w:rsidP="00B73170">
      <w:pPr>
        <w:ind w:left="567" w:right="96"/>
        <w:jc w:val="both"/>
        <w:rPr>
          <w:color w:val="1F497D" w:themeColor="text2"/>
          <w:spacing w:val="-1"/>
          <w:sz w:val="22"/>
          <w:szCs w:val="22"/>
        </w:rPr>
      </w:pPr>
      <w:r>
        <w:rPr>
          <w:sz w:val="22"/>
          <w:szCs w:val="22"/>
        </w:rPr>
        <w:t>15</w:t>
      </w:r>
      <w:r w:rsidR="00DB287F" w:rsidRPr="000624CF">
        <w:rPr>
          <w:sz w:val="22"/>
          <w:szCs w:val="22"/>
        </w:rPr>
        <w:t>.1 w sprawach</w:t>
      </w:r>
      <w:r w:rsidR="00DB287F" w:rsidRPr="000624CF">
        <w:rPr>
          <w:spacing w:val="-9"/>
          <w:sz w:val="22"/>
          <w:szCs w:val="22"/>
        </w:rPr>
        <w:t xml:space="preserve"> </w:t>
      </w:r>
      <w:r w:rsidR="00DB287F" w:rsidRPr="000624CF">
        <w:rPr>
          <w:sz w:val="22"/>
          <w:szCs w:val="22"/>
        </w:rPr>
        <w:t>dotyczących</w:t>
      </w:r>
      <w:r w:rsidR="00DB287F" w:rsidRPr="000624CF">
        <w:rPr>
          <w:spacing w:val="-8"/>
          <w:sz w:val="22"/>
          <w:szCs w:val="22"/>
        </w:rPr>
        <w:t xml:space="preserve"> </w:t>
      </w:r>
      <w:r w:rsidR="00DB287F" w:rsidRPr="000624CF">
        <w:rPr>
          <w:spacing w:val="-1"/>
          <w:sz w:val="22"/>
          <w:szCs w:val="22"/>
        </w:rPr>
        <w:t>opisu</w:t>
      </w:r>
      <w:r w:rsidR="00DB287F" w:rsidRPr="000624CF">
        <w:rPr>
          <w:spacing w:val="-9"/>
          <w:sz w:val="22"/>
          <w:szCs w:val="22"/>
        </w:rPr>
        <w:t xml:space="preserve"> </w:t>
      </w:r>
      <w:r w:rsidR="00DB287F" w:rsidRPr="000624CF">
        <w:rPr>
          <w:sz w:val="22"/>
          <w:szCs w:val="22"/>
        </w:rPr>
        <w:t>przedmiotu</w:t>
      </w:r>
      <w:r w:rsidR="00DB287F" w:rsidRPr="000624CF">
        <w:rPr>
          <w:spacing w:val="-9"/>
          <w:sz w:val="22"/>
          <w:szCs w:val="22"/>
        </w:rPr>
        <w:t xml:space="preserve"> </w:t>
      </w:r>
      <w:r w:rsidR="00DB287F" w:rsidRPr="000624CF">
        <w:rPr>
          <w:spacing w:val="-1"/>
          <w:sz w:val="22"/>
          <w:szCs w:val="22"/>
        </w:rPr>
        <w:t>zamówienia</w:t>
      </w:r>
      <w:r w:rsidR="00DB287F" w:rsidRPr="000624CF">
        <w:rPr>
          <w:color w:val="1F497D" w:themeColor="text2"/>
          <w:spacing w:val="-1"/>
          <w:sz w:val="22"/>
          <w:szCs w:val="22"/>
        </w:rPr>
        <w:t>:</w:t>
      </w:r>
    </w:p>
    <w:p w14:paraId="376F33A4" w14:textId="3B02F918" w:rsidR="00DB287F" w:rsidRPr="00F36B0D" w:rsidRDefault="007C7EEB" w:rsidP="00B73170">
      <w:pPr>
        <w:pStyle w:val="Tekstpodstawowy"/>
        <w:tabs>
          <w:tab w:val="left" w:pos="1134"/>
          <w:tab w:val="left" w:pos="1985"/>
        </w:tabs>
        <w:spacing w:line="276" w:lineRule="auto"/>
        <w:ind w:left="567" w:right="769"/>
        <w:rPr>
          <w:sz w:val="22"/>
          <w:szCs w:val="22"/>
        </w:rPr>
      </w:pPr>
      <w:r w:rsidRPr="000624CF">
        <w:rPr>
          <w:color w:val="1F497D" w:themeColor="text2"/>
          <w:sz w:val="22"/>
          <w:szCs w:val="22"/>
        </w:rPr>
        <w:t xml:space="preserve">    </w:t>
      </w:r>
      <w:r w:rsidR="00DB287F" w:rsidRPr="000624CF">
        <w:rPr>
          <w:color w:val="1F497D" w:themeColor="text2"/>
          <w:sz w:val="22"/>
          <w:szCs w:val="22"/>
        </w:rPr>
        <w:t xml:space="preserve">- </w:t>
      </w:r>
      <w:r w:rsidR="00DB287F" w:rsidRPr="000624CF">
        <w:rPr>
          <w:sz w:val="22"/>
          <w:szCs w:val="22"/>
        </w:rPr>
        <w:t xml:space="preserve">mgr inż. </w:t>
      </w:r>
      <w:r w:rsidR="00BC6066">
        <w:rPr>
          <w:sz w:val="22"/>
          <w:szCs w:val="22"/>
        </w:rPr>
        <w:t>Hanna Maćkowska</w:t>
      </w:r>
      <w:r w:rsidR="00DB287F" w:rsidRPr="000624CF">
        <w:rPr>
          <w:sz w:val="22"/>
          <w:szCs w:val="22"/>
        </w:rPr>
        <w:t xml:space="preserve"> - </w:t>
      </w:r>
      <w:proofErr w:type="spellStart"/>
      <w:r w:rsidR="00DB287F" w:rsidRPr="000624CF">
        <w:rPr>
          <w:spacing w:val="-1"/>
          <w:sz w:val="22"/>
          <w:szCs w:val="22"/>
        </w:rPr>
        <w:t>pn-pt</w:t>
      </w:r>
      <w:proofErr w:type="spellEnd"/>
      <w:r w:rsidR="00DB287F" w:rsidRPr="000624CF">
        <w:rPr>
          <w:spacing w:val="-1"/>
          <w:sz w:val="22"/>
          <w:szCs w:val="22"/>
        </w:rPr>
        <w:t xml:space="preserve"> </w:t>
      </w:r>
      <w:r w:rsidR="00DB287F" w:rsidRPr="000624CF">
        <w:rPr>
          <w:spacing w:val="-6"/>
          <w:sz w:val="22"/>
          <w:szCs w:val="22"/>
        </w:rPr>
        <w:t xml:space="preserve">w godzinach </w:t>
      </w:r>
      <w:r w:rsidR="00DB287F" w:rsidRPr="000624CF">
        <w:rPr>
          <w:spacing w:val="-1"/>
          <w:sz w:val="22"/>
          <w:szCs w:val="22"/>
        </w:rPr>
        <w:t xml:space="preserve">8:00-15:00, </w:t>
      </w:r>
      <w:r w:rsidR="00DB287F" w:rsidRPr="000624CF">
        <w:rPr>
          <w:sz w:val="22"/>
          <w:szCs w:val="22"/>
        </w:rPr>
        <w:t>tel.</w:t>
      </w:r>
      <w:r w:rsidR="00DB287F" w:rsidRPr="000624CF">
        <w:rPr>
          <w:spacing w:val="-5"/>
          <w:sz w:val="22"/>
          <w:szCs w:val="22"/>
        </w:rPr>
        <w:t xml:space="preserve"> </w:t>
      </w:r>
      <w:r w:rsidR="00DB287F" w:rsidRPr="000624CF">
        <w:rPr>
          <w:sz w:val="22"/>
          <w:szCs w:val="22"/>
        </w:rPr>
        <w:t>0-42</w:t>
      </w:r>
      <w:r w:rsidR="00B73170" w:rsidRPr="000624CF">
        <w:rPr>
          <w:sz w:val="22"/>
          <w:szCs w:val="22"/>
        </w:rPr>
        <w:t> </w:t>
      </w:r>
      <w:r w:rsidR="00DB287F" w:rsidRPr="000624CF">
        <w:rPr>
          <w:sz w:val="22"/>
          <w:szCs w:val="22"/>
        </w:rPr>
        <w:t>635</w:t>
      </w:r>
      <w:r w:rsidR="00B73170" w:rsidRPr="000624CF">
        <w:rPr>
          <w:sz w:val="22"/>
          <w:szCs w:val="22"/>
        </w:rPr>
        <w:t>-</w:t>
      </w:r>
      <w:r w:rsidR="00DB287F" w:rsidRPr="000624CF">
        <w:rPr>
          <w:sz w:val="22"/>
          <w:szCs w:val="22"/>
        </w:rPr>
        <w:t>43-</w:t>
      </w:r>
      <w:r w:rsidR="00BC6066">
        <w:rPr>
          <w:sz w:val="22"/>
          <w:szCs w:val="22"/>
        </w:rPr>
        <w:t>0</w:t>
      </w:r>
      <w:r w:rsidR="008371F9">
        <w:rPr>
          <w:sz w:val="22"/>
          <w:szCs w:val="22"/>
        </w:rPr>
        <w:t>6</w:t>
      </w:r>
    </w:p>
    <w:p w14:paraId="401CF804" w14:textId="77777777" w:rsidR="00DB287F" w:rsidRPr="00396173" w:rsidRDefault="00DB287F" w:rsidP="00B73170">
      <w:pPr>
        <w:ind w:left="567" w:right="96"/>
        <w:jc w:val="both"/>
        <w:rPr>
          <w:color w:val="1F497D" w:themeColor="text2"/>
          <w:spacing w:val="-1"/>
          <w:sz w:val="10"/>
          <w:szCs w:val="10"/>
        </w:rPr>
      </w:pPr>
    </w:p>
    <w:p w14:paraId="32637856" w14:textId="7C62CC15" w:rsidR="00DB287F" w:rsidRPr="000624CF" w:rsidRDefault="008E3F69" w:rsidP="00B73170">
      <w:pPr>
        <w:ind w:left="567" w:right="96"/>
        <w:jc w:val="both"/>
        <w:rPr>
          <w:sz w:val="22"/>
          <w:szCs w:val="22"/>
        </w:rPr>
      </w:pPr>
      <w:r>
        <w:rPr>
          <w:spacing w:val="-1"/>
          <w:sz w:val="22"/>
          <w:szCs w:val="22"/>
        </w:rPr>
        <w:t>15</w:t>
      </w:r>
      <w:r w:rsidR="00DB287F" w:rsidRPr="000624CF">
        <w:rPr>
          <w:spacing w:val="-1"/>
          <w:sz w:val="22"/>
          <w:szCs w:val="22"/>
        </w:rPr>
        <w:t xml:space="preserve">.2 </w:t>
      </w:r>
      <w:r w:rsidR="00DB287F" w:rsidRPr="000624CF">
        <w:rPr>
          <w:sz w:val="22"/>
          <w:szCs w:val="22"/>
        </w:rPr>
        <w:t>w</w:t>
      </w:r>
      <w:r w:rsidR="00DB287F" w:rsidRPr="000624CF">
        <w:rPr>
          <w:spacing w:val="-11"/>
          <w:sz w:val="22"/>
          <w:szCs w:val="22"/>
        </w:rPr>
        <w:t xml:space="preserve"> </w:t>
      </w:r>
      <w:r w:rsidR="00DB287F" w:rsidRPr="000624CF">
        <w:rPr>
          <w:sz w:val="22"/>
          <w:szCs w:val="22"/>
        </w:rPr>
        <w:t>sprawach</w:t>
      </w:r>
      <w:r w:rsidR="00DB287F" w:rsidRPr="000624CF">
        <w:rPr>
          <w:spacing w:val="-9"/>
          <w:sz w:val="22"/>
          <w:szCs w:val="22"/>
        </w:rPr>
        <w:t xml:space="preserve"> </w:t>
      </w:r>
      <w:r w:rsidR="00DB287F" w:rsidRPr="000624CF">
        <w:rPr>
          <w:sz w:val="22"/>
          <w:szCs w:val="22"/>
        </w:rPr>
        <w:t>procedury</w:t>
      </w:r>
      <w:r w:rsidR="00DB287F" w:rsidRPr="000624CF">
        <w:rPr>
          <w:spacing w:val="-10"/>
          <w:sz w:val="22"/>
          <w:szCs w:val="22"/>
        </w:rPr>
        <w:t xml:space="preserve"> </w:t>
      </w:r>
      <w:r w:rsidR="00DB287F" w:rsidRPr="000624CF">
        <w:rPr>
          <w:spacing w:val="-1"/>
          <w:sz w:val="22"/>
          <w:szCs w:val="22"/>
        </w:rPr>
        <w:t>zamówienia</w:t>
      </w:r>
      <w:r w:rsidR="00DB287F" w:rsidRPr="000624CF">
        <w:rPr>
          <w:spacing w:val="-9"/>
          <w:sz w:val="22"/>
          <w:szCs w:val="22"/>
        </w:rPr>
        <w:t xml:space="preserve"> </w:t>
      </w:r>
      <w:r w:rsidR="00DB287F" w:rsidRPr="000624CF">
        <w:rPr>
          <w:spacing w:val="-1"/>
          <w:sz w:val="22"/>
          <w:szCs w:val="22"/>
        </w:rPr>
        <w:t>publicznego:</w:t>
      </w:r>
    </w:p>
    <w:p w14:paraId="2D0C4EA4" w14:textId="77777777" w:rsidR="00DB287F" w:rsidRPr="000624CF" w:rsidRDefault="00F32A8B" w:rsidP="00B73170">
      <w:pPr>
        <w:ind w:left="567" w:right="96"/>
        <w:jc w:val="both"/>
        <w:rPr>
          <w:sz w:val="22"/>
          <w:szCs w:val="22"/>
        </w:rPr>
      </w:pPr>
      <w:r w:rsidRPr="000624CF">
        <w:rPr>
          <w:b/>
          <w:spacing w:val="-1"/>
          <w:sz w:val="22"/>
          <w:szCs w:val="22"/>
        </w:rPr>
        <w:t xml:space="preserve">     </w:t>
      </w:r>
      <w:r w:rsidR="007C7EEB" w:rsidRPr="000624CF">
        <w:rPr>
          <w:b/>
          <w:spacing w:val="-1"/>
          <w:sz w:val="22"/>
          <w:szCs w:val="22"/>
        </w:rPr>
        <w:t xml:space="preserve">   </w:t>
      </w:r>
      <w:r w:rsidRPr="000624CF">
        <w:rPr>
          <w:b/>
          <w:spacing w:val="-1"/>
          <w:sz w:val="22"/>
          <w:szCs w:val="22"/>
        </w:rPr>
        <w:t>-</w:t>
      </w:r>
      <w:r w:rsidRPr="000624CF">
        <w:rPr>
          <w:spacing w:val="-1"/>
          <w:sz w:val="22"/>
          <w:szCs w:val="22"/>
        </w:rPr>
        <w:t xml:space="preserve"> mgr </w:t>
      </w:r>
      <w:r w:rsidR="000624CF" w:rsidRPr="000624CF">
        <w:rPr>
          <w:spacing w:val="-1"/>
          <w:sz w:val="22"/>
          <w:szCs w:val="22"/>
        </w:rPr>
        <w:t xml:space="preserve">Anna </w:t>
      </w:r>
      <w:proofErr w:type="spellStart"/>
      <w:r w:rsidR="000624CF" w:rsidRPr="000624CF">
        <w:rPr>
          <w:spacing w:val="-1"/>
          <w:sz w:val="22"/>
          <w:szCs w:val="22"/>
        </w:rPr>
        <w:t>Sochala</w:t>
      </w:r>
      <w:proofErr w:type="spellEnd"/>
      <w:r w:rsidRPr="000624CF">
        <w:rPr>
          <w:spacing w:val="-3"/>
          <w:sz w:val="22"/>
          <w:szCs w:val="22"/>
        </w:rPr>
        <w:t xml:space="preserve"> </w:t>
      </w:r>
      <w:r w:rsidRPr="000624CF">
        <w:rPr>
          <w:sz w:val="22"/>
          <w:szCs w:val="22"/>
        </w:rPr>
        <w:t>–</w:t>
      </w:r>
      <w:r w:rsidRPr="000624CF">
        <w:rPr>
          <w:spacing w:val="-6"/>
          <w:sz w:val="22"/>
          <w:szCs w:val="22"/>
        </w:rPr>
        <w:t xml:space="preserve"> </w:t>
      </w:r>
      <w:proofErr w:type="spellStart"/>
      <w:r w:rsidRPr="000624CF">
        <w:rPr>
          <w:spacing w:val="-1"/>
          <w:sz w:val="22"/>
          <w:szCs w:val="22"/>
        </w:rPr>
        <w:t>pn-pt</w:t>
      </w:r>
      <w:proofErr w:type="spellEnd"/>
      <w:r w:rsidRPr="000624CF">
        <w:rPr>
          <w:spacing w:val="-1"/>
          <w:sz w:val="22"/>
          <w:szCs w:val="22"/>
        </w:rPr>
        <w:t xml:space="preserve"> </w:t>
      </w:r>
      <w:r w:rsidRPr="000624CF">
        <w:rPr>
          <w:spacing w:val="-6"/>
          <w:sz w:val="22"/>
          <w:szCs w:val="22"/>
        </w:rPr>
        <w:t xml:space="preserve">w godzinach </w:t>
      </w:r>
      <w:r w:rsidRPr="000624CF">
        <w:rPr>
          <w:spacing w:val="-1"/>
          <w:sz w:val="22"/>
          <w:szCs w:val="22"/>
        </w:rPr>
        <w:t xml:space="preserve">8:00-15:00, </w:t>
      </w:r>
      <w:r w:rsidRPr="000624CF">
        <w:rPr>
          <w:sz w:val="22"/>
          <w:szCs w:val="22"/>
        </w:rPr>
        <w:t>tel.</w:t>
      </w:r>
      <w:r w:rsidRPr="000624CF">
        <w:rPr>
          <w:spacing w:val="-5"/>
          <w:sz w:val="22"/>
          <w:szCs w:val="22"/>
        </w:rPr>
        <w:t xml:space="preserve"> </w:t>
      </w:r>
      <w:r w:rsidR="000624CF" w:rsidRPr="000624CF">
        <w:rPr>
          <w:sz w:val="22"/>
          <w:szCs w:val="22"/>
        </w:rPr>
        <w:t>0-42 635-42-90</w:t>
      </w:r>
      <w:r w:rsidRPr="000624CF">
        <w:rPr>
          <w:sz w:val="22"/>
          <w:szCs w:val="22"/>
        </w:rPr>
        <w:t xml:space="preserve">. </w:t>
      </w:r>
      <w:r w:rsidRPr="000624CF">
        <w:rPr>
          <w:spacing w:val="-4"/>
          <w:sz w:val="22"/>
          <w:szCs w:val="22"/>
        </w:rPr>
        <w:t xml:space="preserve"> </w:t>
      </w:r>
    </w:p>
    <w:p w14:paraId="4C31A36C" w14:textId="77777777" w:rsidR="00424E00" w:rsidRPr="00396173" w:rsidRDefault="00137585" w:rsidP="00ED15A7">
      <w:pPr>
        <w:pStyle w:val="Akapitzlist"/>
        <w:spacing w:after="0"/>
        <w:ind w:left="993" w:right="96" w:hanging="567"/>
        <w:jc w:val="both"/>
        <w:rPr>
          <w:rFonts w:ascii="Times New Roman" w:hAnsi="Times New Roman" w:cs="Times New Roman"/>
          <w:color w:val="1F497D" w:themeColor="text2"/>
          <w:sz w:val="10"/>
          <w:szCs w:val="10"/>
        </w:rPr>
      </w:pPr>
      <w:r w:rsidRPr="000624CF">
        <w:rPr>
          <w:rFonts w:ascii="Times New Roman" w:hAnsi="Times New Roman" w:cs="Times New Roman"/>
          <w:spacing w:val="-1"/>
        </w:rPr>
        <w:tab/>
      </w:r>
      <w:r w:rsidRPr="000624CF">
        <w:rPr>
          <w:rFonts w:ascii="Times New Roman" w:hAnsi="Times New Roman" w:cs="Times New Roman"/>
          <w:spacing w:val="-4"/>
        </w:rPr>
        <w:t xml:space="preserve"> </w:t>
      </w:r>
    </w:p>
    <w:p w14:paraId="275748C4"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Jeżeli zaoferowana cena lub koszt, lub ich istotne części składowe, wydają się</w:t>
      </w:r>
      <w:r w:rsidRPr="000624CF">
        <w:rPr>
          <w:rFonts w:ascii="Times New Roman" w:hAnsi="Times New Roman" w:cs="Times New Roman"/>
          <w:w w:val="99"/>
        </w:rPr>
        <w:t xml:space="preserve"> </w:t>
      </w:r>
      <w:r w:rsidRPr="000624CF">
        <w:rPr>
          <w:rFonts w:ascii="Times New Roman" w:hAnsi="Times New Roman" w:cs="Times New Roman"/>
        </w:rPr>
        <w:t xml:space="preserve">rażąco niskie </w:t>
      </w:r>
      <w:r w:rsidR="00F678E3" w:rsidRPr="000624CF">
        <w:rPr>
          <w:rFonts w:ascii="Times New Roman" w:hAnsi="Times New Roman" w:cs="Times New Roman"/>
        </w:rPr>
        <w:br/>
      </w:r>
      <w:r w:rsidRPr="000624CF">
        <w:rPr>
          <w:rFonts w:ascii="Times New Roman" w:hAnsi="Times New Roman" w:cs="Times New Roman"/>
        </w:rPr>
        <w:t>w stosunku do przedmiotu zamówienia i budzą wątpliwości</w:t>
      </w:r>
      <w:r w:rsidRPr="000624CF">
        <w:rPr>
          <w:rFonts w:ascii="Times New Roman" w:hAnsi="Times New Roman" w:cs="Times New Roman"/>
          <w:w w:val="99"/>
        </w:rPr>
        <w:t xml:space="preserve"> </w:t>
      </w:r>
      <w:r w:rsidRPr="000624CF">
        <w:rPr>
          <w:rFonts w:ascii="Times New Roman" w:hAnsi="Times New Roman" w:cs="Times New Roman"/>
        </w:rPr>
        <w:t>zamawiającego co do możliwości wykonania przedmiotu zamówienia zgodnie</w:t>
      </w:r>
      <w:r w:rsidRPr="000624CF">
        <w:rPr>
          <w:rFonts w:ascii="Times New Roman" w:hAnsi="Times New Roman" w:cs="Times New Roman"/>
          <w:w w:val="99"/>
        </w:rPr>
        <w:t xml:space="preserve"> </w:t>
      </w:r>
      <w:r w:rsidRPr="000624CF">
        <w:rPr>
          <w:rFonts w:ascii="Times New Roman" w:hAnsi="Times New Roman" w:cs="Times New Roman"/>
        </w:rPr>
        <w:t>z wymaganiami określonymi  przez   zamawiającego   lub   wynikającymi</w:t>
      </w:r>
      <w:r w:rsidRPr="000624CF">
        <w:rPr>
          <w:rFonts w:ascii="Times New Roman" w:hAnsi="Times New Roman" w:cs="Times New Roman"/>
          <w:w w:val="99"/>
        </w:rPr>
        <w:t xml:space="preserve"> </w:t>
      </w:r>
      <w:r w:rsidRPr="000624CF">
        <w:rPr>
          <w:rFonts w:ascii="Times New Roman" w:hAnsi="Times New Roman" w:cs="Times New Roman"/>
        </w:rPr>
        <w:t>z odrębnych przepisów, zamawiający zwraca się o udzielenie wyjaśnień, w</w:t>
      </w:r>
      <w:r w:rsidRPr="000624CF">
        <w:rPr>
          <w:rFonts w:ascii="Times New Roman" w:hAnsi="Times New Roman" w:cs="Times New Roman"/>
          <w:w w:val="99"/>
        </w:rPr>
        <w:t xml:space="preserve"> </w:t>
      </w:r>
      <w:r w:rsidRPr="000624CF">
        <w:rPr>
          <w:rFonts w:ascii="Times New Roman" w:hAnsi="Times New Roman" w:cs="Times New Roman"/>
        </w:rPr>
        <w:t>tym złożenie dowodów, dotyczących wyliczenia ceny lub kosztu, w</w:t>
      </w:r>
      <w:r w:rsidRPr="000624CF">
        <w:rPr>
          <w:rFonts w:ascii="Times New Roman" w:hAnsi="Times New Roman" w:cs="Times New Roman"/>
          <w:w w:val="99"/>
        </w:rPr>
        <w:t xml:space="preserve"> </w:t>
      </w:r>
      <w:r w:rsidRPr="000624CF">
        <w:rPr>
          <w:rFonts w:ascii="Times New Roman" w:hAnsi="Times New Roman" w:cs="Times New Roman"/>
        </w:rPr>
        <w:t>szczególności w zakresie:</w:t>
      </w:r>
    </w:p>
    <w:p w14:paraId="5A8F5B92"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8B8DE1C" w14:textId="20BC9C79" w:rsidR="00137585" w:rsidRPr="000624CF"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8E3F69">
        <w:rPr>
          <w:position w:val="0"/>
          <w:sz w:val="22"/>
          <w:szCs w:val="22"/>
        </w:rPr>
        <w:t>6</w:t>
      </w:r>
      <w:r w:rsidR="00F32A8B" w:rsidRPr="000624CF">
        <w:rPr>
          <w:position w:val="0"/>
          <w:sz w:val="22"/>
          <w:szCs w:val="22"/>
        </w:rPr>
        <w:t xml:space="preserve">.1 </w:t>
      </w:r>
      <w:r w:rsidR="00137585" w:rsidRPr="000624CF">
        <w:rPr>
          <w:position w:val="0"/>
          <w:sz w:val="22"/>
          <w:szCs w:val="22"/>
        </w:rPr>
        <w:t>oszczędności metody wykonania zamówienia, wybranych rozwiązań</w:t>
      </w:r>
      <w:r w:rsidR="00137585" w:rsidRPr="000624CF">
        <w:rPr>
          <w:w w:val="99"/>
          <w:position w:val="0"/>
          <w:sz w:val="22"/>
          <w:szCs w:val="22"/>
        </w:rPr>
        <w:t xml:space="preserve"> </w:t>
      </w:r>
      <w:r w:rsidR="00137585" w:rsidRPr="000624CF">
        <w:rPr>
          <w:position w:val="0"/>
          <w:sz w:val="22"/>
          <w:szCs w:val="22"/>
        </w:rPr>
        <w:t>technicznych, wyjątkowo sprzyjających warunków wykonywania</w:t>
      </w:r>
      <w:r w:rsidR="00137585" w:rsidRPr="000624CF">
        <w:rPr>
          <w:w w:val="99"/>
          <w:position w:val="0"/>
          <w:sz w:val="22"/>
          <w:szCs w:val="22"/>
        </w:rPr>
        <w:t xml:space="preserve"> </w:t>
      </w:r>
      <w:r w:rsidR="00137585" w:rsidRPr="000624CF">
        <w:rPr>
          <w:position w:val="0"/>
          <w:sz w:val="22"/>
          <w:szCs w:val="22"/>
        </w:rPr>
        <w:t>zamówienia dostępnych dla wykonawcy, oryginalności projektu</w:t>
      </w:r>
      <w:r w:rsidR="00137585" w:rsidRPr="000624CF">
        <w:rPr>
          <w:w w:val="99"/>
          <w:position w:val="0"/>
          <w:sz w:val="22"/>
          <w:szCs w:val="22"/>
        </w:rPr>
        <w:t xml:space="preserve"> </w:t>
      </w:r>
      <w:r w:rsidR="00137585" w:rsidRPr="000624CF">
        <w:rPr>
          <w:position w:val="0"/>
          <w:sz w:val="22"/>
          <w:szCs w:val="22"/>
        </w:rPr>
        <w:t>wykonawcy, kosztów pracy, których wartość przyjęta do ustalenia ceny nie</w:t>
      </w:r>
      <w:r w:rsidR="00137585" w:rsidRPr="000624CF">
        <w:rPr>
          <w:w w:val="99"/>
          <w:position w:val="0"/>
          <w:sz w:val="22"/>
          <w:szCs w:val="22"/>
        </w:rPr>
        <w:t xml:space="preserve"> </w:t>
      </w:r>
      <w:r w:rsidR="00137585" w:rsidRPr="000624CF">
        <w:rPr>
          <w:position w:val="0"/>
          <w:sz w:val="22"/>
          <w:szCs w:val="22"/>
        </w:rPr>
        <w:t>może być niższa od minimalnego wynagrodzenia za pracę albo minimalnej stawki godzinowej ustalonej na</w:t>
      </w:r>
      <w:r w:rsidR="00137585" w:rsidRPr="000624CF">
        <w:rPr>
          <w:w w:val="99"/>
          <w:position w:val="0"/>
          <w:sz w:val="22"/>
          <w:szCs w:val="22"/>
        </w:rPr>
        <w:t xml:space="preserve"> </w:t>
      </w:r>
      <w:r w:rsidR="00137585" w:rsidRPr="000624CF">
        <w:rPr>
          <w:position w:val="0"/>
          <w:sz w:val="22"/>
          <w:szCs w:val="22"/>
        </w:rPr>
        <w:t>podstawie przepisów ustawy z dnia 10 października 2002 r. o</w:t>
      </w:r>
      <w:r w:rsidR="00137585" w:rsidRPr="000624CF">
        <w:rPr>
          <w:w w:val="99"/>
          <w:position w:val="0"/>
          <w:sz w:val="22"/>
          <w:szCs w:val="22"/>
        </w:rPr>
        <w:t xml:space="preserve"> </w:t>
      </w:r>
      <w:r w:rsidR="00137585" w:rsidRPr="000624CF">
        <w:rPr>
          <w:position w:val="0"/>
          <w:sz w:val="22"/>
          <w:szCs w:val="22"/>
        </w:rPr>
        <w:t>minimal</w:t>
      </w:r>
      <w:r w:rsidR="007C71CA" w:rsidRPr="000624CF">
        <w:rPr>
          <w:position w:val="0"/>
          <w:sz w:val="22"/>
          <w:szCs w:val="22"/>
        </w:rPr>
        <w:t>nym wynagrodzeniu za pracę (Dz.</w:t>
      </w:r>
      <w:r w:rsidR="00137585" w:rsidRPr="000624CF">
        <w:rPr>
          <w:position w:val="0"/>
          <w:sz w:val="22"/>
          <w:szCs w:val="22"/>
        </w:rPr>
        <w:t xml:space="preserve">U. z </w:t>
      </w:r>
      <w:r w:rsidR="00EB3DC9" w:rsidRPr="000624CF">
        <w:rPr>
          <w:position w:val="0"/>
          <w:sz w:val="22"/>
          <w:szCs w:val="22"/>
        </w:rPr>
        <w:t>201</w:t>
      </w:r>
      <w:r w:rsidR="00EB3DC9">
        <w:rPr>
          <w:position w:val="0"/>
          <w:sz w:val="22"/>
          <w:szCs w:val="22"/>
        </w:rPr>
        <w:t>8</w:t>
      </w:r>
      <w:r w:rsidR="00EB3DC9" w:rsidRPr="000624CF">
        <w:rPr>
          <w:position w:val="0"/>
          <w:sz w:val="22"/>
          <w:szCs w:val="22"/>
        </w:rPr>
        <w:t xml:space="preserve"> </w:t>
      </w:r>
      <w:r w:rsidR="00137585" w:rsidRPr="000624CF">
        <w:rPr>
          <w:position w:val="0"/>
          <w:sz w:val="22"/>
          <w:szCs w:val="22"/>
        </w:rPr>
        <w:t xml:space="preserve">r. poz. </w:t>
      </w:r>
      <w:r w:rsidR="00EB3DC9">
        <w:rPr>
          <w:position w:val="0"/>
          <w:sz w:val="22"/>
          <w:szCs w:val="22"/>
        </w:rPr>
        <w:t>2177</w:t>
      </w:r>
      <w:r w:rsidR="00831D7D">
        <w:rPr>
          <w:position w:val="0"/>
          <w:sz w:val="22"/>
          <w:szCs w:val="22"/>
        </w:rPr>
        <w:t xml:space="preserve"> z </w:t>
      </w:r>
      <w:proofErr w:type="spellStart"/>
      <w:r w:rsidR="00831D7D">
        <w:rPr>
          <w:position w:val="0"/>
          <w:sz w:val="22"/>
          <w:szCs w:val="22"/>
        </w:rPr>
        <w:t>późn</w:t>
      </w:r>
      <w:proofErr w:type="spellEnd"/>
      <w:r w:rsidR="00831D7D">
        <w:rPr>
          <w:position w:val="0"/>
          <w:sz w:val="22"/>
          <w:szCs w:val="22"/>
        </w:rPr>
        <w:t>. zm.</w:t>
      </w:r>
      <w:r w:rsidR="00137585" w:rsidRPr="000624CF">
        <w:rPr>
          <w:position w:val="0"/>
          <w:sz w:val="22"/>
          <w:szCs w:val="22"/>
        </w:rPr>
        <w:t>);</w:t>
      </w:r>
    </w:p>
    <w:p w14:paraId="772DAB7D"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2E18DA04" w14:textId="4A82DA41" w:rsidR="00137585" w:rsidRPr="000624CF"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Pr>
          <w:position w:val="0"/>
          <w:sz w:val="22"/>
          <w:szCs w:val="22"/>
        </w:rPr>
        <w:t>16</w:t>
      </w:r>
      <w:r w:rsidR="00F32A8B" w:rsidRPr="000624CF">
        <w:rPr>
          <w:position w:val="0"/>
          <w:sz w:val="22"/>
          <w:szCs w:val="22"/>
        </w:rPr>
        <w:t xml:space="preserve">.2 </w:t>
      </w:r>
      <w:r w:rsidR="00137585" w:rsidRPr="000624CF">
        <w:rPr>
          <w:position w:val="0"/>
          <w:sz w:val="22"/>
          <w:szCs w:val="22"/>
        </w:rPr>
        <w:t>pomocy publicznej udzielonej na podstawie odrębnych przepisów</w:t>
      </w:r>
      <w:r w:rsidR="00424E00" w:rsidRPr="000624CF">
        <w:rPr>
          <w:position w:val="0"/>
          <w:sz w:val="22"/>
          <w:szCs w:val="22"/>
        </w:rPr>
        <w:t>;</w:t>
      </w:r>
    </w:p>
    <w:p w14:paraId="0A708BD2"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1AB0ABE4" w14:textId="29A0B1E1" w:rsidR="00137585" w:rsidRPr="000624CF"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Pr>
          <w:position w:val="0"/>
          <w:sz w:val="22"/>
          <w:szCs w:val="22"/>
        </w:rPr>
        <w:t>16</w:t>
      </w:r>
      <w:r w:rsidR="00F32A8B" w:rsidRPr="000624CF">
        <w:rPr>
          <w:position w:val="0"/>
          <w:sz w:val="22"/>
          <w:szCs w:val="22"/>
        </w:rPr>
        <w:t>.3</w:t>
      </w:r>
      <w:r w:rsidR="00137585" w:rsidRPr="000624CF">
        <w:rPr>
          <w:position w:val="0"/>
          <w:sz w:val="22"/>
          <w:szCs w:val="22"/>
        </w:rPr>
        <w:t>wynikającym z przepisów prawa pracy i przepisów o zabezpieczeniu</w:t>
      </w:r>
      <w:r w:rsidR="00137585" w:rsidRPr="000624CF">
        <w:rPr>
          <w:w w:val="99"/>
          <w:position w:val="0"/>
          <w:sz w:val="22"/>
          <w:szCs w:val="22"/>
        </w:rPr>
        <w:t xml:space="preserve"> </w:t>
      </w:r>
      <w:r w:rsidR="00137585" w:rsidRPr="000624CF">
        <w:rPr>
          <w:position w:val="0"/>
          <w:sz w:val="22"/>
          <w:szCs w:val="22"/>
        </w:rPr>
        <w:t>społecznym, obowiązujących w miejscu, w którym realizowane jest</w:t>
      </w:r>
      <w:r w:rsidR="00137585" w:rsidRPr="000624CF">
        <w:rPr>
          <w:w w:val="99"/>
          <w:position w:val="0"/>
          <w:sz w:val="22"/>
          <w:szCs w:val="22"/>
        </w:rPr>
        <w:t xml:space="preserve"> </w:t>
      </w:r>
      <w:r w:rsidR="00137585" w:rsidRPr="000624CF">
        <w:rPr>
          <w:position w:val="0"/>
          <w:sz w:val="22"/>
          <w:szCs w:val="22"/>
        </w:rPr>
        <w:t>zamówienie,</w:t>
      </w:r>
    </w:p>
    <w:p w14:paraId="06BF10F0"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AF9891F" w14:textId="406656A1" w:rsidR="00137585" w:rsidRPr="000624CF"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Pr>
          <w:position w:val="0"/>
          <w:sz w:val="22"/>
          <w:szCs w:val="22"/>
        </w:rPr>
        <w:t>16</w:t>
      </w:r>
      <w:r w:rsidR="00F32A8B" w:rsidRPr="000624CF">
        <w:rPr>
          <w:position w:val="0"/>
          <w:sz w:val="22"/>
          <w:szCs w:val="22"/>
        </w:rPr>
        <w:t>.4</w:t>
      </w:r>
      <w:r w:rsidR="00137585" w:rsidRPr="000624CF">
        <w:rPr>
          <w:position w:val="0"/>
          <w:sz w:val="22"/>
          <w:szCs w:val="22"/>
        </w:rPr>
        <w:t>wynikającym z przepisów prawa ochrony środowiska;</w:t>
      </w:r>
    </w:p>
    <w:p w14:paraId="020E6479" w14:textId="77777777" w:rsidR="00424E00" w:rsidRPr="0039617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7D313352" w14:textId="3DD7908A"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8E3F69">
        <w:rPr>
          <w:position w:val="0"/>
          <w:sz w:val="22"/>
          <w:szCs w:val="22"/>
        </w:rPr>
        <w:t>6</w:t>
      </w:r>
      <w:r w:rsidR="00F32A8B" w:rsidRPr="000624CF">
        <w:rPr>
          <w:position w:val="0"/>
          <w:sz w:val="22"/>
          <w:szCs w:val="22"/>
        </w:rPr>
        <w:t>.5</w:t>
      </w:r>
      <w:r w:rsidR="00137585" w:rsidRPr="000624CF">
        <w:rPr>
          <w:position w:val="0"/>
          <w:sz w:val="22"/>
          <w:szCs w:val="22"/>
        </w:rPr>
        <w:t>powierzenia wykonania części zamówienia podwykonawcy.</w:t>
      </w:r>
    </w:p>
    <w:p w14:paraId="638AC7ED" w14:textId="77777777" w:rsidR="00424E00" w:rsidRPr="00396173"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14:paraId="5E24B8AC" w14:textId="77777777" w:rsidR="00137585" w:rsidRPr="000624CF" w:rsidRDefault="00137585" w:rsidP="003C065D">
      <w:pPr>
        <w:pStyle w:val="Akapitzlist"/>
        <w:numPr>
          <w:ilvl w:val="0"/>
          <w:numId w:val="11"/>
        </w:numPr>
        <w:rPr>
          <w:rFonts w:ascii="Times New Roman" w:hAnsi="Times New Roman" w:cs="Times New Roman"/>
        </w:rPr>
      </w:pPr>
      <w:r w:rsidRPr="000624CF">
        <w:rPr>
          <w:rFonts w:ascii="Times New Roman" w:hAnsi="Times New Roman" w:cs="Times New Roman"/>
        </w:rPr>
        <w:t>W przypadku gdy cena całkowita oferty jest niższa o co najmniej 30% od:</w:t>
      </w:r>
    </w:p>
    <w:p w14:paraId="41CD75B3" w14:textId="548D7424"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8E3F69">
        <w:rPr>
          <w:rFonts w:ascii="Times New Roman" w:hAnsi="Times New Roman" w:cs="Times New Roman"/>
        </w:rPr>
        <w:t>7</w:t>
      </w:r>
      <w:r w:rsidR="00F32A8B" w:rsidRPr="000624CF">
        <w:rPr>
          <w:rFonts w:ascii="Times New Roman" w:hAnsi="Times New Roman" w:cs="Times New Roman"/>
        </w:rPr>
        <w:t xml:space="preserve">.1 </w:t>
      </w:r>
      <w:r w:rsidR="00137585" w:rsidRPr="000624CF">
        <w:rPr>
          <w:rFonts w:ascii="Times New Roman" w:hAnsi="Times New Roman" w:cs="Times New Roman"/>
        </w:rPr>
        <w:t>wartości zamówienia powiększonej o należny podatek od towarów i</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usług, ustalonej przed wszczęciem postępowania zgodnie z art. 35 ust. 1 i 2 </w:t>
      </w:r>
      <w:r w:rsidR="007C71CA" w:rsidRPr="000624CF">
        <w:rPr>
          <w:rFonts w:ascii="Times New Roman" w:hAnsi="Times New Roman" w:cs="Times New Roman"/>
        </w:rPr>
        <w:t xml:space="preserve">Ustawy </w:t>
      </w:r>
      <w:r w:rsidR="00137585" w:rsidRPr="000624CF">
        <w:rPr>
          <w:rFonts w:ascii="Times New Roman" w:hAnsi="Times New Roman" w:cs="Times New Roman"/>
        </w:rPr>
        <w:t>lub średniej arytmetycznej cen wszystkich złożonych ofert,</w:t>
      </w:r>
      <w:r w:rsidR="00137585" w:rsidRPr="000624CF">
        <w:rPr>
          <w:rFonts w:ascii="Times New Roman" w:hAnsi="Times New Roman" w:cs="Times New Roman"/>
          <w:w w:val="99"/>
        </w:rPr>
        <w:t xml:space="preserve"> </w:t>
      </w:r>
      <w:r w:rsidR="003902B6" w:rsidRPr="000624CF">
        <w:rPr>
          <w:rFonts w:ascii="Times New Roman" w:hAnsi="Times New Roman" w:cs="Times New Roman"/>
        </w:rPr>
        <w:t xml:space="preserve">Zamawiający </w:t>
      </w:r>
      <w:r w:rsidR="00137585" w:rsidRPr="000624CF">
        <w:rPr>
          <w:rFonts w:ascii="Times New Roman" w:hAnsi="Times New Roman" w:cs="Times New Roman"/>
        </w:rPr>
        <w:t xml:space="preserve">zwraca się o udzielenie wyjaśnień, o których mowa w </w:t>
      </w:r>
      <w:r w:rsidRPr="000624CF">
        <w:rPr>
          <w:rFonts w:ascii="Times New Roman" w:hAnsi="Times New Roman" w:cs="Times New Roman"/>
        </w:rPr>
        <w:t>pkt. XII.1</w:t>
      </w:r>
      <w:r w:rsidR="008E3F69">
        <w:rPr>
          <w:rFonts w:ascii="Times New Roman" w:hAnsi="Times New Roman" w:cs="Times New Roman"/>
        </w:rPr>
        <w:t>6</w:t>
      </w:r>
      <w:r w:rsidRPr="000624CF">
        <w:rPr>
          <w:rFonts w:ascii="Times New Roman" w:hAnsi="Times New Roman" w:cs="Times New Roman"/>
        </w:rPr>
        <w:t xml:space="preserve"> SIWZ</w:t>
      </w:r>
      <w:r w:rsidR="00137585" w:rsidRPr="000624CF">
        <w:rPr>
          <w:rFonts w:ascii="Times New Roman" w:hAnsi="Times New Roman" w:cs="Times New Roman"/>
        </w:rPr>
        <w:t>,</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chyba że rozbieżność wynika </w:t>
      </w:r>
      <w:r w:rsidR="000301EC" w:rsidRPr="000624CF">
        <w:rPr>
          <w:rFonts w:ascii="Times New Roman" w:hAnsi="Times New Roman" w:cs="Times New Roman"/>
        </w:rPr>
        <w:br/>
      </w:r>
      <w:r w:rsidR="00137585" w:rsidRPr="000624CF">
        <w:rPr>
          <w:rFonts w:ascii="Times New Roman" w:hAnsi="Times New Roman" w:cs="Times New Roman"/>
        </w:rPr>
        <w:t>z okoliczności oczywistych, które nie</w:t>
      </w:r>
      <w:r w:rsidR="00137585" w:rsidRPr="000624CF">
        <w:rPr>
          <w:rFonts w:ascii="Times New Roman" w:hAnsi="Times New Roman" w:cs="Times New Roman"/>
          <w:w w:val="99"/>
        </w:rPr>
        <w:t xml:space="preserve"> </w:t>
      </w:r>
      <w:r w:rsidR="00137585" w:rsidRPr="000624CF">
        <w:rPr>
          <w:rFonts w:ascii="Times New Roman" w:hAnsi="Times New Roman" w:cs="Times New Roman"/>
        </w:rPr>
        <w:t>wymagają wyjaśnienia;</w:t>
      </w:r>
    </w:p>
    <w:p w14:paraId="02293E5B" w14:textId="05762F00"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8E3F69">
        <w:rPr>
          <w:rFonts w:ascii="Times New Roman" w:hAnsi="Times New Roman" w:cs="Times New Roman"/>
        </w:rPr>
        <w:t>7</w:t>
      </w:r>
      <w:r w:rsidR="00F32A8B" w:rsidRPr="000624CF">
        <w:rPr>
          <w:rFonts w:ascii="Times New Roman" w:hAnsi="Times New Roman" w:cs="Times New Roman"/>
        </w:rPr>
        <w:t xml:space="preserve">.2 </w:t>
      </w:r>
      <w:r w:rsidR="00137585" w:rsidRPr="000624CF">
        <w:rPr>
          <w:rFonts w:ascii="Times New Roman" w:hAnsi="Times New Roman" w:cs="Times New Roman"/>
        </w:rPr>
        <w:t>wartości  zamówienia  powiększonej  o  należny  podatek  od  towarów</w:t>
      </w:r>
      <w:r w:rsidR="00137585" w:rsidRPr="000624CF">
        <w:rPr>
          <w:rFonts w:ascii="Times New Roman" w:hAnsi="Times New Roman" w:cs="Times New Roman"/>
          <w:w w:val="99"/>
        </w:rPr>
        <w:t xml:space="preserve"> </w:t>
      </w:r>
      <w:r w:rsidR="00137585" w:rsidRPr="000624CF">
        <w:rPr>
          <w:rFonts w:ascii="Times New Roman" w:hAnsi="Times New Roman" w:cs="Times New Roman"/>
        </w:rPr>
        <w:t>i usług, zaktualizowanej z uwzględnieniem okoliczności, które nastąpiły</w:t>
      </w:r>
      <w:r w:rsidR="00137585" w:rsidRPr="000624CF">
        <w:rPr>
          <w:rFonts w:ascii="Times New Roman" w:hAnsi="Times New Roman" w:cs="Times New Roman"/>
          <w:w w:val="99"/>
        </w:rPr>
        <w:t xml:space="preserve"> </w:t>
      </w:r>
      <w:r w:rsidR="00137585" w:rsidRPr="000624CF">
        <w:rPr>
          <w:rFonts w:ascii="Times New Roman" w:hAnsi="Times New Roman" w:cs="Times New Roman"/>
        </w:rPr>
        <w:t>po wszczęciu postępowania, w szczególności istotnej zmiany cen</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rynkowych, </w:t>
      </w:r>
      <w:r w:rsidR="003902B6" w:rsidRPr="000624CF">
        <w:rPr>
          <w:rFonts w:ascii="Times New Roman" w:hAnsi="Times New Roman" w:cs="Times New Roman"/>
        </w:rPr>
        <w:t xml:space="preserve">Zamawiający </w:t>
      </w:r>
      <w:r w:rsidR="00137585" w:rsidRPr="000624CF">
        <w:rPr>
          <w:rFonts w:ascii="Times New Roman" w:hAnsi="Times New Roman" w:cs="Times New Roman"/>
        </w:rPr>
        <w:t>może zwrócić się o udzielenie wyjaśnień, o</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których mowa w </w:t>
      </w:r>
      <w:r w:rsidR="00611735" w:rsidRPr="000624CF">
        <w:rPr>
          <w:rFonts w:ascii="Times New Roman" w:hAnsi="Times New Roman" w:cs="Times New Roman"/>
        </w:rPr>
        <w:t>pkt</w:t>
      </w:r>
      <w:r w:rsidR="00137585" w:rsidRPr="000624CF">
        <w:rPr>
          <w:rFonts w:ascii="Times New Roman" w:hAnsi="Times New Roman" w:cs="Times New Roman"/>
        </w:rPr>
        <w:t xml:space="preserve"> </w:t>
      </w:r>
      <w:r w:rsidR="00611735" w:rsidRPr="000624CF">
        <w:rPr>
          <w:rFonts w:ascii="Times New Roman" w:hAnsi="Times New Roman" w:cs="Times New Roman"/>
        </w:rPr>
        <w:t>XII.</w:t>
      </w:r>
      <w:r w:rsidR="00231957" w:rsidRPr="000624CF">
        <w:rPr>
          <w:rFonts w:ascii="Times New Roman" w:hAnsi="Times New Roman" w:cs="Times New Roman"/>
        </w:rPr>
        <w:t>1</w:t>
      </w:r>
      <w:r w:rsidR="008E3F69">
        <w:rPr>
          <w:rFonts w:ascii="Times New Roman" w:hAnsi="Times New Roman" w:cs="Times New Roman"/>
        </w:rPr>
        <w:t>6</w:t>
      </w:r>
      <w:r w:rsidR="00231957" w:rsidRPr="000624CF">
        <w:rPr>
          <w:rFonts w:ascii="Times New Roman" w:hAnsi="Times New Roman" w:cs="Times New Roman"/>
        </w:rPr>
        <w:t xml:space="preserve"> </w:t>
      </w:r>
      <w:r w:rsidR="00611735" w:rsidRPr="000624CF">
        <w:rPr>
          <w:rFonts w:ascii="Times New Roman" w:hAnsi="Times New Roman" w:cs="Times New Roman"/>
        </w:rPr>
        <w:t>SIWZ</w:t>
      </w:r>
      <w:r w:rsidR="00137585" w:rsidRPr="000624CF">
        <w:rPr>
          <w:rFonts w:ascii="Times New Roman" w:hAnsi="Times New Roman" w:cs="Times New Roman"/>
        </w:rPr>
        <w:t>.</w:t>
      </w:r>
    </w:p>
    <w:p w14:paraId="0349D2DF" w14:textId="77777777"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t>Obowiązek wykazania, że oferta nie zawiera rażąco niskiej ceny lub kosztu</w:t>
      </w:r>
      <w:r w:rsidRPr="000624CF">
        <w:rPr>
          <w:rFonts w:ascii="Times New Roman" w:hAnsi="Times New Roman" w:cs="Times New Roman"/>
          <w:w w:val="99"/>
        </w:rPr>
        <w:t xml:space="preserve"> </w:t>
      </w:r>
      <w:r w:rsidRPr="000624CF">
        <w:rPr>
          <w:rFonts w:ascii="Times New Roman" w:hAnsi="Times New Roman" w:cs="Times New Roman"/>
        </w:rPr>
        <w:t>spoczywa na wykonawcy.</w:t>
      </w:r>
    </w:p>
    <w:p w14:paraId="422B7620" w14:textId="1A8DFC14" w:rsidR="00137585"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t>Zamawiający odrzuca ofertę wykonawcy, który nie udzielił wyjaśnień lub</w:t>
      </w:r>
      <w:r w:rsidRPr="000624CF">
        <w:rPr>
          <w:rFonts w:ascii="Times New Roman" w:hAnsi="Times New Roman" w:cs="Times New Roman"/>
          <w:w w:val="99"/>
        </w:rPr>
        <w:t xml:space="preserve"> </w:t>
      </w:r>
      <w:r w:rsidRPr="000624CF">
        <w:rPr>
          <w:rFonts w:ascii="Times New Roman" w:hAnsi="Times New Roman" w:cs="Times New Roman"/>
        </w:rPr>
        <w:t xml:space="preserve">jeżeli dokonana ocena </w:t>
      </w:r>
      <w:r w:rsidRPr="000624CF">
        <w:rPr>
          <w:rFonts w:ascii="Times New Roman" w:hAnsi="Times New Roman" w:cs="Times New Roman"/>
        </w:rPr>
        <w:lastRenderedPageBreak/>
        <w:t>wyjaśnień wraz ze złożonymi dowodami potwierdza,</w:t>
      </w:r>
      <w:r w:rsidRPr="000624CF">
        <w:rPr>
          <w:rFonts w:ascii="Times New Roman" w:hAnsi="Times New Roman" w:cs="Times New Roman"/>
          <w:w w:val="99"/>
        </w:rPr>
        <w:t xml:space="preserve"> </w:t>
      </w:r>
      <w:r w:rsidRPr="000624CF">
        <w:rPr>
          <w:rFonts w:ascii="Times New Roman" w:hAnsi="Times New Roman" w:cs="Times New Roman"/>
        </w:rPr>
        <w:t>że oferta zawiera rażąco niską cenę lub koszt w stosunku do przedmiotu</w:t>
      </w:r>
      <w:r w:rsidRPr="000624CF">
        <w:rPr>
          <w:rFonts w:ascii="Times New Roman" w:hAnsi="Times New Roman" w:cs="Times New Roman"/>
          <w:w w:val="99"/>
        </w:rPr>
        <w:t xml:space="preserve"> </w:t>
      </w:r>
      <w:r w:rsidRPr="000624CF">
        <w:rPr>
          <w:rFonts w:ascii="Times New Roman" w:hAnsi="Times New Roman" w:cs="Times New Roman"/>
        </w:rPr>
        <w:t>zamówienia.</w:t>
      </w:r>
    </w:p>
    <w:p w14:paraId="540C50CC" w14:textId="77777777" w:rsidR="00396173" w:rsidRPr="000624CF" w:rsidRDefault="00396173" w:rsidP="00396173">
      <w:pPr>
        <w:pStyle w:val="Akapitzlist"/>
        <w:widowControl w:val="0"/>
        <w:tabs>
          <w:tab w:val="left" w:pos="567"/>
        </w:tabs>
        <w:suppressAutoHyphens w:val="0"/>
        <w:ind w:left="360"/>
        <w:jc w:val="both"/>
        <w:rPr>
          <w:rFonts w:ascii="Times New Roman" w:hAnsi="Times New Roman" w:cs="Times New Roman"/>
        </w:rPr>
      </w:pPr>
    </w:p>
    <w:p w14:paraId="25D27269"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XIII</w:t>
      </w:r>
      <w:r w:rsidR="00CD1305" w:rsidRPr="000624CF">
        <w:rPr>
          <w:rFonts w:ascii="Times New Roman" w:eastAsia="Calibri" w:hAnsi="Times New Roman" w:cs="Times New Roman"/>
          <w:b/>
          <w:sz w:val="22"/>
          <w:szCs w:val="22"/>
          <w:u w:val="single"/>
        </w:rPr>
        <w:t>.</w:t>
      </w:r>
      <w:r w:rsidR="00CD1305" w:rsidRPr="000624CF">
        <w:rPr>
          <w:rFonts w:ascii="Times New Roman" w:eastAsia="Calibri" w:hAnsi="Times New Roman" w:cs="Times New Roman"/>
          <w:b/>
          <w:sz w:val="22"/>
          <w:szCs w:val="22"/>
        </w:rPr>
        <w:t xml:space="preserve">   TERMIN ZWIĄZANIA OFERTĄ</w:t>
      </w:r>
    </w:p>
    <w:p w14:paraId="157BFECA"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pozosta</w:t>
      </w:r>
      <w:r w:rsidR="00C84559">
        <w:rPr>
          <w:rFonts w:ascii="Times New Roman" w:hAnsi="Times New Roman" w:cs="Times New Roman"/>
          <w:sz w:val="22"/>
          <w:szCs w:val="22"/>
        </w:rPr>
        <w:t>je związany ofertą przez okres 3</w:t>
      </w:r>
      <w:r w:rsidRPr="000624CF">
        <w:rPr>
          <w:rFonts w:ascii="Times New Roman" w:hAnsi="Times New Roman" w:cs="Times New Roman"/>
          <w:sz w:val="22"/>
          <w:szCs w:val="22"/>
        </w:rPr>
        <w:t>0 dni.</w:t>
      </w:r>
    </w:p>
    <w:p w14:paraId="44CAF77C" w14:textId="77777777" w:rsidR="005771CC" w:rsidRPr="00396173" w:rsidRDefault="005771CC" w:rsidP="005771CC">
      <w:pPr>
        <w:pStyle w:val="BodyTextIndentZnak"/>
        <w:spacing w:line="276" w:lineRule="auto"/>
        <w:ind w:left="426"/>
        <w:rPr>
          <w:rFonts w:ascii="Times New Roman" w:hAnsi="Times New Roman" w:cs="Times New Roman"/>
          <w:sz w:val="10"/>
          <w:szCs w:val="10"/>
        </w:rPr>
      </w:pPr>
    </w:p>
    <w:p w14:paraId="39851847"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Bieg terminu związania ofertą rozpoczyna się z upływem terminu składania ofert.</w:t>
      </w:r>
    </w:p>
    <w:p w14:paraId="42013987" w14:textId="77777777" w:rsidR="005771CC" w:rsidRPr="00396173" w:rsidRDefault="005771CC" w:rsidP="005771CC">
      <w:pPr>
        <w:pStyle w:val="BodyTextIndentZnak"/>
        <w:spacing w:line="276" w:lineRule="auto"/>
        <w:ind w:left="426"/>
        <w:rPr>
          <w:rFonts w:ascii="Times New Roman" w:hAnsi="Times New Roman" w:cs="Times New Roman"/>
          <w:sz w:val="10"/>
          <w:szCs w:val="10"/>
        </w:rPr>
      </w:pPr>
    </w:p>
    <w:p w14:paraId="4408D2CC"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Pr>
          <w:rFonts w:ascii="Times New Roman" w:hAnsi="Times New Roman" w:cs="Times New Roman"/>
          <w:sz w:val="22"/>
          <w:szCs w:val="22"/>
        </w:rPr>
        <w:t xml:space="preserve"> okres, nie dłuższy jednak niż </w:t>
      </w:r>
      <w:r w:rsidR="00C53E13">
        <w:rPr>
          <w:rFonts w:ascii="Times New Roman" w:hAnsi="Times New Roman" w:cs="Times New Roman"/>
          <w:sz w:val="22"/>
          <w:szCs w:val="22"/>
        </w:rPr>
        <w:t>6</w:t>
      </w:r>
      <w:r w:rsidRPr="000624CF">
        <w:rPr>
          <w:rFonts w:ascii="Times New Roman" w:hAnsi="Times New Roman" w:cs="Times New Roman"/>
          <w:sz w:val="22"/>
          <w:szCs w:val="22"/>
        </w:rPr>
        <w:t>0 dni.</w:t>
      </w:r>
    </w:p>
    <w:p w14:paraId="218BC563" w14:textId="44E06654"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C2797B" w14:textId="12BB6324" w:rsidR="00396173"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70E81" w14:textId="77777777" w:rsidR="00396173" w:rsidRPr="00396173" w:rsidRDefault="0039617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DD10526"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14:paraId="26BF2B1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0624CF" w:rsidRDefault="00CA3545" w:rsidP="00507101">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14:paraId="25C5B1B3" w14:textId="77777777" w:rsidR="00CA3545" w:rsidRPr="00396173" w:rsidRDefault="00CA3545" w:rsidP="00CA3545">
      <w:pPr>
        <w:pStyle w:val="BodyTextIndentZnak"/>
        <w:spacing w:line="276" w:lineRule="auto"/>
        <w:ind w:left="720"/>
        <w:rPr>
          <w:rFonts w:ascii="Times New Roman" w:hAnsi="Times New Roman" w:cs="Times New Roman"/>
          <w:sz w:val="10"/>
          <w:szCs w:val="10"/>
        </w:rPr>
      </w:pPr>
    </w:p>
    <w:p w14:paraId="2C3EDCCC" w14:textId="77777777" w:rsidR="00CA3545" w:rsidRPr="000624CF" w:rsidRDefault="00CA3545" w:rsidP="00507101">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14:paraId="02A93D81" w14:textId="77777777" w:rsidR="00CA3545" w:rsidRPr="00396173" w:rsidRDefault="00CA3545" w:rsidP="00CA3545">
      <w:pPr>
        <w:pStyle w:val="BodyTextIndentZnak"/>
        <w:spacing w:line="276" w:lineRule="auto"/>
        <w:ind w:left="720"/>
        <w:rPr>
          <w:rFonts w:ascii="Times New Roman" w:hAnsi="Times New Roman" w:cs="Times New Roman"/>
          <w:sz w:val="10"/>
          <w:szCs w:val="10"/>
        </w:rPr>
      </w:pPr>
    </w:p>
    <w:p w14:paraId="31A9249A" w14:textId="77777777" w:rsidR="00CA3545" w:rsidRPr="000624CF" w:rsidRDefault="00CA3545" w:rsidP="00507101">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14:paraId="40EDFE44" w14:textId="77777777" w:rsidR="00CA3545" w:rsidRPr="00396173" w:rsidRDefault="00CA3545" w:rsidP="00CA3545">
      <w:pPr>
        <w:pStyle w:val="BodyTextIndentZnak"/>
        <w:spacing w:line="276" w:lineRule="auto"/>
        <w:ind w:left="720"/>
        <w:rPr>
          <w:rFonts w:ascii="Times New Roman" w:hAnsi="Times New Roman" w:cs="Times New Roman"/>
          <w:sz w:val="10"/>
          <w:szCs w:val="10"/>
        </w:rPr>
      </w:pPr>
    </w:p>
    <w:p w14:paraId="05404AC7" w14:textId="77777777" w:rsidR="00CA3545" w:rsidRPr="000624CF" w:rsidRDefault="00CA3545" w:rsidP="00507101">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14:paraId="0E816021" w14:textId="77777777" w:rsidR="00CA3545" w:rsidRPr="00396173"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14518F6F" w14:textId="77777777" w:rsidR="00C53E13" w:rsidRDefault="00C53E13" w:rsidP="00507101">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14:paraId="17F846B4" w14:textId="77777777" w:rsidR="00C53E13" w:rsidRPr="00396173"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2ABD35C4" w14:textId="77777777" w:rsidR="00CA3545" w:rsidRPr="000624CF" w:rsidRDefault="00C53E13" w:rsidP="00507101">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14:paraId="37C479E5" w14:textId="77777777" w:rsidR="00CA3545" w:rsidRPr="00396173"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78509EE" w14:textId="11CAE716" w:rsidR="00CA3545" w:rsidRPr="000624CF" w:rsidRDefault="00FD2C8F" w:rsidP="00507101">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  formie  uproszczonej </w:t>
      </w:r>
      <w:r w:rsidR="006D15FA" w:rsidRPr="000624CF">
        <w:rPr>
          <w:kern w:val="1"/>
          <w:sz w:val="22"/>
          <w:szCs w:val="22"/>
        </w:rPr>
        <w:t>, przedmiary</w:t>
      </w:r>
      <w:r w:rsidR="00CA3545" w:rsidRPr="000624CF">
        <w:rPr>
          <w:kern w:val="1"/>
          <w:sz w:val="22"/>
          <w:szCs w:val="22"/>
        </w:rPr>
        <w:t xml:space="preserve"> dla robót </w:t>
      </w:r>
      <w:r w:rsidR="00223FCA">
        <w:rPr>
          <w:kern w:val="1"/>
          <w:sz w:val="22"/>
          <w:szCs w:val="22"/>
        </w:rPr>
        <w:t>dekarskich</w:t>
      </w:r>
      <w:r w:rsidR="000A3270" w:rsidRPr="000624CF">
        <w:rPr>
          <w:kern w:val="1"/>
          <w:sz w:val="22"/>
          <w:szCs w:val="22"/>
        </w:rPr>
        <w:t xml:space="preserve">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FB0602">
        <w:rPr>
          <w:b/>
          <w:bCs/>
          <w:i/>
          <w:iCs/>
          <w:kern w:val="1"/>
          <w:sz w:val="22"/>
          <w:szCs w:val="22"/>
        </w:rPr>
        <w:t>1</w:t>
      </w:r>
      <w:r w:rsidR="0037026F">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14:paraId="15DAAABB" w14:textId="77777777" w:rsidR="00CA3545" w:rsidRPr="00396173"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10"/>
          <w:szCs w:val="10"/>
        </w:rPr>
      </w:pPr>
    </w:p>
    <w:p w14:paraId="00D4956A" w14:textId="77777777" w:rsidR="009942A0" w:rsidRPr="000624CF" w:rsidRDefault="00CA3545" w:rsidP="00507101">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14:paraId="7674AFF0" w14:textId="77777777" w:rsidR="00CA3545" w:rsidRPr="00396173"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758E7F60" w14:textId="77777777" w:rsidR="00CA3545" w:rsidRPr="008B7831" w:rsidRDefault="00CA3545" w:rsidP="00507101">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14:paraId="5F43CEE5" w14:textId="77777777" w:rsidR="00396173" w:rsidRPr="00396173" w:rsidRDefault="00396173" w:rsidP="00396173">
      <w:pPr>
        <w:pStyle w:val="Tekstpodstawowy"/>
        <w:widowControl w:val="0"/>
        <w:tabs>
          <w:tab w:val="left" w:pos="1418"/>
        </w:tabs>
        <w:suppressAutoHyphens w:val="0"/>
        <w:overflowPunct/>
        <w:autoSpaceDE/>
        <w:spacing w:line="276" w:lineRule="auto"/>
        <w:ind w:left="1418"/>
        <w:textAlignment w:val="auto"/>
        <w:rPr>
          <w:position w:val="0"/>
          <w:sz w:val="10"/>
          <w:szCs w:val="10"/>
        </w:rPr>
      </w:pPr>
    </w:p>
    <w:p w14:paraId="42D2E79F" w14:textId="0A544E12" w:rsidR="008B7831" w:rsidRPr="000624CF" w:rsidRDefault="008B7831" w:rsidP="00507101">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14:paraId="300C94DB" w14:textId="77777777" w:rsidR="00CA3545" w:rsidRPr="00396173" w:rsidRDefault="00CA3545" w:rsidP="00CA3545">
      <w:pPr>
        <w:pStyle w:val="Tekstpodstawowy"/>
        <w:widowControl w:val="0"/>
        <w:tabs>
          <w:tab w:val="left" w:pos="567"/>
        </w:tabs>
        <w:suppressAutoHyphens w:val="0"/>
        <w:overflowPunct/>
        <w:autoSpaceDE/>
        <w:spacing w:line="276" w:lineRule="auto"/>
        <w:textAlignment w:val="auto"/>
        <w:rPr>
          <w:color w:val="0F0F0F"/>
          <w:position w:val="0"/>
          <w:sz w:val="10"/>
          <w:szCs w:val="10"/>
        </w:rPr>
      </w:pPr>
    </w:p>
    <w:p w14:paraId="6DB76415"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AADC8B"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0FAC4B"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 xml:space="preserve">w formie formularzy zamieszczonych w treści SIWZ, powinny być sporządzone zgodnie z tymi </w:t>
      </w:r>
      <w:r w:rsidRPr="000624CF">
        <w:rPr>
          <w:position w:val="0"/>
          <w:sz w:val="22"/>
          <w:szCs w:val="22"/>
        </w:rPr>
        <w:lastRenderedPageBreak/>
        <w:t>wzorami, co do treści oraz opisu kolumn i wierszy.</w:t>
      </w:r>
    </w:p>
    <w:p w14:paraId="12519795"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14:paraId="5F30FCE7"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14:paraId="75B31731" w14:textId="55E69685"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8378A9">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8378A9">
        <w:rPr>
          <w:sz w:val="22"/>
          <w:szCs w:val="22"/>
        </w:rPr>
        <w:t>1480</w:t>
      </w:r>
      <w:r w:rsidRPr="000624CF">
        <w:rPr>
          <w:sz w:val="22"/>
          <w:szCs w:val="22"/>
        </w:rPr>
        <w:t>).</w:t>
      </w:r>
    </w:p>
    <w:p w14:paraId="728DB7CC"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1D0F6D5" w14:textId="77777777"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1DFAD95C" w14:textId="31685D23" w:rsidR="00CA3545"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t>
      </w:r>
      <w:r w:rsidR="00083F72" w:rsidRPr="000624CF">
        <w:rPr>
          <w:position w:val="0"/>
          <w:sz w:val="22"/>
          <w:szCs w:val="22"/>
        </w:rPr>
        <w:br/>
      </w:r>
      <w:r w:rsidRPr="000624CF">
        <w:rPr>
          <w:position w:val="0"/>
          <w:sz w:val="22"/>
          <w:szCs w:val="22"/>
        </w:rPr>
        <w:t xml:space="preserve">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Pr="000624CF">
        <w:rPr>
          <w:position w:val="0"/>
          <w:sz w:val="22"/>
          <w:szCs w:val="22"/>
        </w:rPr>
        <w:t>z zachowaniem kolejności numerowania stron oferty.</w:t>
      </w:r>
    </w:p>
    <w:p w14:paraId="3B716B39" w14:textId="77777777" w:rsidR="00CA3545" w:rsidRPr="0039617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092B4A85" w14:textId="77777777" w:rsidR="006C6518" w:rsidRPr="000624CF" w:rsidRDefault="00CA3545"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14:paraId="5CD67781" w14:textId="77777777" w:rsidR="006C6518" w:rsidRPr="00396173"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AB369A1" w14:textId="77777777" w:rsidR="00CA3545" w:rsidRPr="000624CF" w:rsidRDefault="006C6518" w:rsidP="00507101">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14:paraId="62529BE9" w14:textId="77777777" w:rsidR="002B244A" w:rsidRPr="000624CF"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14:paraId="6B06BDBD" w14:textId="77777777"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14:paraId="532A0344" w14:textId="77777777" w:rsidR="00BC6066" w:rsidRDefault="00E11369" w:rsidP="00E11369">
      <w:pPr>
        <w:spacing w:line="276" w:lineRule="auto"/>
        <w:ind w:firstLine="567"/>
        <w:jc w:val="both"/>
        <w:rPr>
          <w:b/>
          <w:bCs/>
        </w:rPr>
      </w:pPr>
      <w:r>
        <w:rPr>
          <w:b/>
          <w:bCs/>
        </w:rPr>
        <w:t>R</w:t>
      </w:r>
      <w:r w:rsidRPr="0010657C">
        <w:rPr>
          <w:b/>
          <w:bCs/>
        </w:rPr>
        <w:t xml:space="preserve">emont </w:t>
      </w:r>
      <w:r w:rsidR="00BC6066">
        <w:rPr>
          <w:b/>
          <w:bCs/>
        </w:rPr>
        <w:t>dachu krytego papą na budynku Wydziału Zarządzania</w:t>
      </w:r>
      <w:r>
        <w:rPr>
          <w:b/>
          <w:bCs/>
        </w:rPr>
        <w:t xml:space="preserve"> Uniwersytetu </w:t>
      </w:r>
      <w:r w:rsidR="00BC6066">
        <w:rPr>
          <w:b/>
          <w:bCs/>
        </w:rPr>
        <w:t xml:space="preserve">  </w:t>
      </w:r>
    </w:p>
    <w:p w14:paraId="7CA9DAAA" w14:textId="24AD3CBB" w:rsidR="002B244A" w:rsidRPr="00A46D6C" w:rsidRDefault="00E11369" w:rsidP="00E11369">
      <w:pPr>
        <w:spacing w:line="276" w:lineRule="auto"/>
        <w:ind w:firstLine="567"/>
        <w:jc w:val="both"/>
        <w:rPr>
          <w:b/>
          <w:bCs/>
          <w:sz w:val="22"/>
          <w:szCs w:val="22"/>
        </w:rPr>
      </w:pPr>
      <w:r>
        <w:rPr>
          <w:b/>
          <w:bCs/>
        </w:rPr>
        <w:t>Łódzkiego</w:t>
      </w:r>
      <w:r w:rsidR="00BC6066">
        <w:rPr>
          <w:b/>
          <w:bCs/>
        </w:rPr>
        <w:t xml:space="preserve"> </w:t>
      </w:r>
      <w:r w:rsidRPr="0010657C">
        <w:rPr>
          <w:b/>
          <w:bCs/>
        </w:rPr>
        <w:t xml:space="preserve">przy ul. </w:t>
      </w:r>
      <w:r w:rsidR="00BC6066">
        <w:rPr>
          <w:b/>
          <w:bCs/>
        </w:rPr>
        <w:t>Matejki 22/26</w:t>
      </w:r>
      <w:r w:rsidRPr="0010657C">
        <w:rPr>
          <w:b/>
          <w:bCs/>
        </w:rPr>
        <w:t xml:space="preserve"> w Łodzi</w:t>
      </w:r>
      <w:r>
        <w:rPr>
          <w:b/>
          <w:bCs/>
        </w:rPr>
        <w:t>.</w:t>
      </w:r>
    </w:p>
    <w:p w14:paraId="1B36B840" w14:textId="77777777" w:rsidR="000624CF" w:rsidRPr="001204DC" w:rsidRDefault="000624CF" w:rsidP="000624CF">
      <w:pPr>
        <w:pStyle w:val="BodyTextIndentZnak"/>
        <w:spacing w:line="276" w:lineRule="auto"/>
        <w:ind w:left="567"/>
        <w:rPr>
          <w:rFonts w:ascii="Times New Roman" w:hAnsi="Times New Roman" w:cs="Times New Roman"/>
          <w:b/>
          <w:bCs/>
          <w:sz w:val="10"/>
          <w:szCs w:val="10"/>
        </w:rPr>
      </w:pPr>
    </w:p>
    <w:p w14:paraId="1D4738E8" w14:textId="05E890C2" w:rsidR="00CA3545" w:rsidRDefault="00695F4E" w:rsidP="000624CF">
      <w:pPr>
        <w:pStyle w:val="BodyTextIndentZnak"/>
        <w:spacing w:line="276" w:lineRule="auto"/>
        <w:ind w:left="567"/>
        <w:rPr>
          <w:rFonts w:ascii="Times New Roman" w:hAnsi="Times New Roman" w:cs="Times New Roman"/>
          <w:b/>
          <w:sz w:val="22"/>
          <w:szCs w:val="22"/>
        </w:rPr>
      </w:pPr>
      <w:r w:rsidRPr="0094646D">
        <w:rPr>
          <w:rFonts w:ascii="Times New Roman" w:hAnsi="Times New Roman" w:cs="Times New Roman"/>
          <w:b/>
          <w:sz w:val="22"/>
          <w:szCs w:val="22"/>
        </w:rPr>
        <w:t xml:space="preserve">Nie otwierać przed </w:t>
      </w:r>
      <w:r w:rsidR="00AD5226">
        <w:rPr>
          <w:rFonts w:ascii="Times New Roman" w:hAnsi="Times New Roman" w:cs="Times New Roman"/>
          <w:b/>
          <w:sz w:val="22"/>
          <w:szCs w:val="22"/>
        </w:rPr>
        <w:t xml:space="preserve">  </w:t>
      </w:r>
      <w:r w:rsidR="0076635A">
        <w:rPr>
          <w:rFonts w:ascii="Times New Roman" w:hAnsi="Times New Roman" w:cs="Times New Roman"/>
          <w:b/>
          <w:sz w:val="22"/>
          <w:szCs w:val="22"/>
        </w:rPr>
        <w:t>20</w:t>
      </w:r>
      <w:r w:rsidR="000B4477">
        <w:rPr>
          <w:rFonts w:ascii="Times New Roman" w:hAnsi="Times New Roman" w:cs="Times New Roman"/>
          <w:b/>
          <w:sz w:val="22"/>
          <w:szCs w:val="22"/>
        </w:rPr>
        <w:t xml:space="preserve"> </w:t>
      </w:r>
      <w:r w:rsidR="00AD5226">
        <w:rPr>
          <w:rFonts w:ascii="Times New Roman" w:hAnsi="Times New Roman" w:cs="Times New Roman"/>
          <w:b/>
          <w:sz w:val="22"/>
          <w:szCs w:val="22"/>
        </w:rPr>
        <w:t>lipca</w:t>
      </w:r>
      <w:r w:rsidR="00823086" w:rsidRPr="0094646D">
        <w:rPr>
          <w:rFonts w:ascii="Times New Roman" w:hAnsi="Times New Roman" w:cs="Times New Roman"/>
          <w:b/>
          <w:sz w:val="22"/>
          <w:szCs w:val="22"/>
        </w:rPr>
        <w:t xml:space="preserve"> </w:t>
      </w:r>
      <w:r w:rsidR="007F32FC">
        <w:rPr>
          <w:rFonts w:ascii="Times New Roman" w:hAnsi="Times New Roman" w:cs="Times New Roman"/>
          <w:b/>
          <w:sz w:val="22"/>
          <w:szCs w:val="22"/>
        </w:rPr>
        <w:t>2020</w:t>
      </w:r>
      <w:r w:rsidRPr="0094646D">
        <w:rPr>
          <w:rFonts w:ascii="Times New Roman" w:hAnsi="Times New Roman" w:cs="Times New Roman"/>
          <w:b/>
          <w:sz w:val="22"/>
          <w:szCs w:val="22"/>
        </w:rPr>
        <w:t>r. przed godz. 10:00</w:t>
      </w:r>
    </w:p>
    <w:p w14:paraId="0D452B76" w14:textId="77777777" w:rsidR="001204DC" w:rsidRPr="000624CF" w:rsidRDefault="001204DC" w:rsidP="000624CF">
      <w:pPr>
        <w:pStyle w:val="BodyTextIndentZnak"/>
        <w:spacing w:line="276" w:lineRule="auto"/>
        <w:ind w:left="567"/>
        <w:rPr>
          <w:rFonts w:ascii="Times New Roman" w:hAnsi="Times New Roman" w:cs="Times New Roman"/>
          <w:color w:val="1F497D" w:themeColor="text2"/>
          <w:sz w:val="22"/>
          <w:szCs w:val="22"/>
        </w:rPr>
      </w:pPr>
    </w:p>
    <w:p w14:paraId="6382928C"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1204DC" w:rsidRDefault="00777B08" w:rsidP="00CA3545">
      <w:pPr>
        <w:pStyle w:val="BodyTextIndentZnak"/>
        <w:tabs>
          <w:tab w:val="left" w:pos="567"/>
        </w:tabs>
        <w:spacing w:line="276" w:lineRule="auto"/>
        <w:ind w:left="567"/>
        <w:rPr>
          <w:rFonts w:ascii="Times New Roman" w:hAnsi="Times New Roman" w:cs="Times New Roman"/>
          <w:sz w:val="10"/>
          <w:szCs w:val="10"/>
        </w:rPr>
      </w:pPr>
    </w:p>
    <w:p w14:paraId="749983C5" w14:textId="77777777" w:rsidR="00CA3545" w:rsidRPr="000624CF" w:rsidRDefault="00CA3545" w:rsidP="00507101">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14:paraId="0882714C" w14:textId="77777777" w:rsidR="001204DC" w:rsidRPr="001204DC" w:rsidRDefault="001204DC" w:rsidP="001204DC">
      <w:pPr>
        <w:pStyle w:val="Akapitzlist"/>
        <w:tabs>
          <w:tab w:val="left" w:pos="1843"/>
        </w:tabs>
        <w:suppressAutoHyphens w:val="0"/>
        <w:spacing w:line="240" w:lineRule="auto"/>
        <w:ind w:left="1418"/>
        <w:jc w:val="both"/>
        <w:rPr>
          <w:rFonts w:ascii="Times New Roman" w:hAnsi="Times New Roman" w:cs="Times New Roman"/>
          <w:iCs/>
          <w:sz w:val="2"/>
          <w:szCs w:val="2"/>
        </w:rPr>
      </w:pPr>
    </w:p>
    <w:p w14:paraId="669CBA47" w14:textId="31A0FFCF" w:rsidR="00CA3545" w:rsidRPr="000624CF" w:rsidRDefault="005B59EB" w:rsidP="00507101">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lastRenderedPageBreak/>
        <w:t>ofertę</w:t>
      </w:r>
      <w:r w:rsidR="00CA3545" w:rsidRPr="000624CF">
        <w:rPr>
          <w:rFonts w:ascii="Times New Roman" w:hAnsi="Times New Roman" w:cs="Times New Roman"/>
          <w:iCs/>
        </w:rPr>
        <w:t>, oświadczenia lub dokumenty ułożyć w grupach, wg kolejności:</w:t>
      </w:r>
    </w:p>
    <w:p w14:paraId="25A31DA5" w14:textId="48AA5AB2"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a</w:t>
      </w:r>
      <w:r w:rsidR="00823086">
        <w:rPr>
          <w:rFonts w:ascii="Times New Roman" w:hAnsi="Times New Roman" w:cs="Times New Roman"/>
          <w:iCs/>
        </w:rPr>
        <w:t>)</w:t>
      </w:r>
      <w:r w:rsidRPr="000624CF">
        <w:rPr>
          <w:rFonts w:ascii="Times New Roman" w:hAnsi="Times New Roman" w:cs="Times New Roman"/>
          <w:iCs/>
        </w:rPr>
        <w:t xml:space="preserve">  formularz oferty </w:t>
      </w:r>
      <w:r w:rsidR="005B59EB" w:rsidRPr="000624CF">
        <w:rPr>
          <w:rFonts w:ascii="Times New Roman" w:hAnsi="Times New Roman" w:cs="Times New Roman"/>
          <w:iCs/>
        </w:rPr>
        <w:t xml:space="preserve">, </w:t>
      </w:r>
    </w:p>
    <w:p w14:paraId="7DB51356"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14:paraId="26B3C6A0" w14:textId="77777777" w:rsidR="00777B08" w:rsidRPr="000624CF" w:rsidRDefault="00777B08" w:rsidP="00507101">
      <w:pPr>
        <w:pStyle w:val="Akapitzlist"/>
        <w:numPr>
          <w:ilvl w:val="1"/>
          <w:numId w:val="18"/>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0624CF" w:rsidRDefault="006C6518" w:rsidP="00507101">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1204DC" w:rsidRDefault="00E14C94" w:rsidP="00E14C94">
      <w:pPr>
        <w:pStyle w:val="BodyTextIndentZnak"/>
        <w:tabs>
          <w:tab w:val="left" w:pos="567"/>
        </w:tabs>
        <w:spacing w:line="276" w:lineRule="auto"/>
        <w:ind w:left="567"/>
        <w:rPr>
          <w:rFonts w:ascii="Times New Roman" w:hAnsi="Times New Roman" w:cs="Times New Roman"/>
          <w:sz w:val="10"/>
          <w:szCs w:val="10"/>
        </w:rPr>
      </w:pPr>
    </w:p>
    <w:p w14:paraId="199B457D" w14:textId="77777777" w:rsidR="00E14C94" w:rsidRDefault="00E14C94" w:rsidP="00507101">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F4A9629" w14:textId="77777777" w:rsidR="001204DC" w:rsidRPr="001204DC" w:rsidRDefault="001204DC" w:rsidP="001204DC">
      <w:pPr>
        <w:pStyle w:val="BodyTextIndentZnak"/>
        <w:tabs>
          <w:tab w:val="left" w:pos="567"/>
        </w:tabs>
        <w:spacing w:line="276" w:lineRule="auto"/>
        <w:ind w:left="567"/>
        <w:rPr>
          <w:rFonts w:ascii="Times New Roman" w:hAnsi="Times New Roman" w:cs="Times New Roman"/>
          <w:color w:val="000000"/>
          <w:sz w:val="10"/>
          <w:szCs w:val="10"/>
        </w:rPr>
      </w:pPr>
    </w:p>
    <w:p w14:paraId="07F62594" w14:textId="0F411836" w:rsidR="00C82761" w:rsidRPr="00AA7451" w:rsidRDefault="00C82761" w:rsidP="00507101">
      <w:pPr>
        <w:pStyle w:val="BodyTextIndentZnak"/>
        <w:numPr>
          <w:ilvl w:val="0"/>
          <w:numId w:val="18"/>
        </w:numPr>
        <w:tabs>
          <w:tab w:val="left" w:pos="567"/>
        </w:tabs>
        <w:spacing w:line="276" w:lineRule="auto"/>
        <w:ind w:left="567"/>
        <w:rPr>
          <w:rFonts w:ascii="Times New Roman" w:hAnsi="Times New Roman" w:cs="Times New Roman"/>
          <w:color w:val="000000"/>
        </w:rPr>
      </w:pPr>
      <w:r w:rsidRPr="00AA7451">
        <w:rPr>
          <w:rFonts w:ascii="Times New Roman" w:hAnsi="Times New Roman" w:cs="Times New Roman"/>
          <w:color w:val="000000"/>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14:paraId="090C638E" w14:textId="77777777" w:rsidR="00C82761" w:rsidRDefault="00C82761" w:rsidP="00AA7451">
      <w:pPr>
        <w:tabs>
          <w:tab w:val="left" w:pos="1276"/>
        </w:tabs>
        <w:suppressAutoHyphens w:val="0"/>
        <w:jc w:val="both"/>
        <w:rPr>
          <w:iCs/>
        </w:rPr>
      </w:pPr>
    </w:p>
    <w:p w14:paraId="11250FB1" w14:textId="77777777" w:rsidR="002A0B12" w:rsidRDefault="002A0B12" w:rsidP="00AA7451">
      <w:pPr>
        <w:tabs>
          <w:tab w:val="left" w:pos="1276"/>
        </w:tabs>
        <w:suppressAutoHyphens w:val="0"/>
        <w:jc w:val="both"/>
        <w:rPr>
          <w:iCs/>
        </w:rPr>
      </w:pPr>
    </w:p>
    <w:p w14:paraId="55D7A236" w14:textId="77777777" w:rsidR="002A0B12" w:rsidRDefault="002A0B12" w:rsidP="00AA7451">
      <w:pPr>
        <w:tabs>
          <w:tab w:val="left" w:pos="1276"/>
        </w:tabs>
        <w:suppressAutoHyphens w:val="0"/>
        <w:jc w:val="both"/>
        <w:rPr>
          <w:iCs/>
        </w:rPr>
      </w:pPr>
    </w:p>
    <w:p w14:paraId="3B53E85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14:paraId="1D04724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6C0322FB" w:rsidR="00D860BE" w:rsidRPr="0094646D"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94646D">
        <w:rPr>
          <w:rFonts w:ascii="Times New Roman" w:hAnsi="Times New Roman" w:cs="Times New Roman"/>
          <w:sz w:val="22"/>
          <w:szCs w:val="22"/>
        </w:rPr>
        <w:t>Ofertę należy przesłać/składać do dnia</w:t>
      </w:r>
      <w:r w:rsidR="00AD5226">
        <w:rPr>
          <w:rFonts w:ascii="Times New Roman" w:hAnsi="Times New Roman" w:cs="Times New Roman"/>
          <w:b/>
          <w:sz w:val="22"/>
          <w:szCs w:val="22"/>
        </w:rPr>
        <w:t xml:space="preserve"> </w:t>
      </w:r>
      <w:r w:rsidR="0076635A">
        <w:rPr>
          <w:rFonts w:ascii="Times New Roman" w:hAnsi="Times New Roman" w:cs="Times New Roman"/>
          <w:b/>
          <w:sz w:val="22"/>
          <w:szCs w:val="22"/>
        </w:rPr>
        <w:t>20</w:t>
      </w:r>
      <w:bookmarkStart w:id="0" w:name="_GoBack"/>
      <w:bookmarkEnd w:id="0"/>
      <w:r w:rsidR="00AD5226">
        <w:rPr>
          <w:rFonts w:ascii="Times New Roman" w:hAnsi="Times New Roman" w:cs="Times New Roman"/>
          <w:b/>
          <w:sz w:val="22"/>
          <w:szCs w:val="22"/>
        </w:rPr>
        <w:t xml:space="preserve"> lipca</w:t>
      </w:r>
      <w:r w:rsidR="00FE570E" w:rsidRPr="0094646D">
        <w:rPr>
          <w:rFonts w:ascii="Times New Roman" w:hAnsi="Times New Roman" w:cs="Times New Roman"/>
          <w:b/>
          <w:sz w:val="22"/>
          <w:szCs w:val="22"/>
        </w:rPr>
        <w:t xml:space="preserve"> </w:t>
      </w:r>
      <w:r w:rsidR="00295511" w:rsidRPr="0094646D">
        <w:rPr>
          <w:rFonts w:ascii="Times New Roman" w:hAnsi="Times New Roman" w:cs="Times New Roman"/>
          <w:b/>
          <w:sz w:val="22"/>
          <w:szCs w:val="22"/>
        </w:rPr>
        <w:t>20</w:t>
      </w:r>
      <w:r w:rsidR="007F32FC">
        <w:rPr>
          <w:rFonts w:ascii="Times New Roman" w:hAnsi="Times New Roman" w:cs="Times New Roman"/>
          <w:b/>
          <w:sz w:val="22"/>
          <w:szCs w:val="22"/>
        </w:rPr>
        <w:t>20</w:t>
      </w:r>
      <w:r w:rsidR="002C297F" w:rsidRPr="0094646D">
        <w:rPr>
          <w:rFonts w:ascii="Times New Roman" w:hAnsi="Times New Roman" w:cs="Times New Roman"/>
          <w:b/>
          <w:sz w:val="22"/>
          <w:szCs w:val="22"/>
        </w:rPr>
        <w:t xml:space="preserve"> </w:t>
      </w:r>
      <w:r w:rsidR="00290B00" w:rsidRPr="0094646D">
        <w:rPr>
          <w:rFonts w:ascii="Times New Roman" w:hAnsi="Times New Roman" w:cs="Times New Roman"/>
          <w:b/>
          <w:sz w:val="22"/>
          <w:szCs w:val="22"/>
        </w:rPr>
        <w:t>r.</w:t>
      </w:r>
      <w:r w:rsidR="00D962AA" w:rsidRPr="0094646D">
        <w:rPr>
          <w:rFonts w:ascii="Times New Roman" w:hAnsi="Times New Roman" w:cs="Times New Roman"/>
          <w:b/>
          <w:sz w:val="22"/>
          <w:szCs w:val="22"/>
        </w:rPr>
        <w:t xml:space="preserve"> </w:t>
      </w:r>
      <w:r w:rsidRPr="0094646D">
        <w:rPr>
          <w:rFonts w:ascii="Times New Roman" w:hAnsi="Times New Roman" w:cs="Times New Roman"/>
          <w:b/>
          <w:bCs/>
          <w:sz w:val="22"/>
          <w:szCs w:val="22"/>
        </w:rPr>
        <w:t>do godz. 9:30</w:t>
      </w:r>
      <w:r w:rsidRPr="0094646D">
        <w:rPr>
          <w:rFonts w:ascii="Times New Roman" w:hAnsi="Times New Roman" w:cs="Times New Roman"/>
          <w:sz w:val="22"/>
          <w:szCs w:val="22"/>
        </w:rPr>
        <w:t xml:space="preserve"> w Dziale Inwestycji</w:t>
      </w:r>
      <w:r w:rsidR="00251D5D" w:rsidRPr="0094646D">
        <w:rPr>
          <w:rFonts w:ascii="Times New Roman" w:hAnsi="Times New Roman" w:cs="Times New Roman"/>
          <w:sz w:val="22"/>
          <w:szCs w:val="22"/>
        </w:rPr>
        <w:t xml:space="preserve"> </w:t>
      </w:r>
      <w:r w:rsidRPr="0094646D">
        <w:rPr>
          <w:rFonts w:ascii="Times New Roman" w:hAnsi="Times New Roman" w:cs="Times New Roman"/>
          <w:sz w:val="22"/>
          <w:szCs w:val="22"/>
        </w:rPr>
        <w:t>i Remontów  UŁ, ul. Narutowicza 68</w:t>
      </w:r>
      <w:r w:rsidR="00295511" w:rsidRPr="0094646D">
        <w:rPr>
          <w:rFonts w:ascii="Times New Roman" w:hAnsi="Times New Roman" w:cs="Times New Roman"/>
          <w:sz w:val="22"/>
          <w:szCs w:val="22"/>
        </w:rPr>
        <w:t xml:space="preserve"> , 90-136 Łódź, II p. pokój 2</w:t>
      </w:r>
      <w:r w:rsidR="003519E6">
        <w:rPr>
          <w:rFonts w:ascii="Times New Roman" w:hAnsi="Times New Roman" w:cs="Times New Roman"/>
          <w:sz w:val="22"/>
          <w:szCs w:val="22"/>
        </w:rPr>
        <w:t>20</w:t>
      </w:r>
    </w:p>
    <w:p w14:paraId="2A5CBB8E" w14:textId="77777777" w:rsidR="005A412D" w:rsidRPr="001204DC" w:rsidRDefault="005A412D" w:rsidP="005A412D">
      <w:pPr>
        <w:pStyle w:val="BodyTextIndentZnak"/>
        <w:spacing w:line="276" w:lineRule="auto"/>
        <w:ind w:left="567"/>
        <w:rPr>
          <w:rFonts w:ascii="Times New Roman" w:hAnsi="Times New Roman" w:cs="Times New Roman"/>
          <w:sz w:val="10"/>
          <w:szCs w:val="10"/>
        </w:rPr>
      </w:pPr>
    </w:p>
    <w:p w14:paraId="4293FFCB"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14:paraId="42C8D3FB" w14:textId="77777777" w:rsidR="005A412D" w:rsidRPr="001204DC" w:rsidRDefault="005A412D" w:rsidP="005A412D">
      <w:pPr>
        <w:pStyle w:val="BodyTextIndentZnak"/>
        <w:spacing w:line="276" w:lineRule="auto"/>
        <w:ind w:left="567"/>
        <w:rPr>
          <w:rFonts w:ascii="Times New Roman" w:hAnsi="Times New Roman" w:cs="Times New Roman"/>
          <w:sz w:val="10"/>
          <w:szCs w:val="10"/>
        </w:rPr>
      </w:pPr>
    </w:p>
    <w:p w14:paraId="2D7917BB"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 przypadku ofert nadesłanych pocztą decyduje data i </w:t>
      </w:r>
      <w:r w:rsidRPr="000624CF">
        <w:rPr>
          <w:rFonts w:ascii="Times New Roman" w:hAnsi="Times New Roman" w:cs="Times New Roman"/>
          <w:sz w:val="22"/>
          <w:szCs w:val="22"/>
        </w:rPr>
        <w:lastRenderedPageBreak/>
        <w:t>godzina dostarczenia oferty do Działu Inwestycji i Remontów UŁ.  Oferty nadesłane po terminie zostaną zwrócone wykonawcom bez otwierania.</w:t>
      </w:r>
    </w:p>
    <w:p w14:paraId="199028B8"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0624CF" w:rsidRDefault="00D860BE" w:rsidP="00507101">
      <w:pPr>
        <w:pStyle w:val="BodyTextIndentZnak"/>
        <w:numPr>
          <w:ilvl w:val="0"/>
          <w:numId w:val="19"/>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Pr="000624CF">
        <w:rPr>
          <w:rFonts w:ascii="Times New Roman" w:hAnsi="Times New Roman" w:cs="Times New Roman"/>
          <w:b/>
          <w:bCs/>
          <w:sz w:val="22"/>
          <w:szCs w:val="22"/>
        </w:rPr>
        <w:t>o godz. 10:00</w:t>
      </w:r>
      <w:r w:rsidRPr="000624CF">
        <w:rPr>
          <w:rFonts w:ascii="Times New Roman" w:hAnsi="Times New Roman" w:cs="Times New Roman"/>
          <w:b/>
          <w:sz w:val="22"/>
          <w:szCs w:val="22"/>
        </w:rPr>
        <w:t xml:space="preserve"> </w:t>
      </w:r>
    </w:p>
    <w:p w14:paraId="4AE730AF" w14:textId="4550EF41"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w:t>
      </w:r>
      <w:r w:rsidR="00882BC1">
        <w:rPr>
          <w:rFonts w:ascii="Times New Roman" w:hAnsi="Times New Roman" w:cs="Times New Roman"/>
          <w:b/>
          <w:sz w:val="22"/>
          <w:szCs w:val="22"/>
        </w:rPr>
        <w:t>S</w:t>
      </w:r>
      <w:r w:rsidR="00D860BE" w:rsidRPr="000624CF">
        <w:rPr>
          <w:rFonts w:ascii="Times New Roman" w:hAnsi="Times New Roman" w:cs="Times New Roman"/>
          <w:b/>
          <w:sz w:val="22"/>
          <w:szCs w:val="22"/>
        </w:rPr>
        <w:t xml:space="preserve">ali </w:t>
      </w:r>
      <w:r w:rsidR="00882BC1">
        <w:rPr>
          <w:rFonts w:ascii="Times New Roman" w:hAnsi="Times New Roman" w:cs="Times New Roman"/>
          <w:b/>
          <w:sz w:val="22"/>
          <w:szCs w:val="22"/>
        </w:rPr>
        <w:t>Senatu</w:t>
      </w:r>
      <w:r w:rsidR="00D860BE" w:rsidRPr="000624CF">
        <w:rPr>
          <w:rFonts w:ascii="Times New Roman" w:hAnsi="Times New Roman" w:cs="Times New Roman"/>
          <w:b/>
          <w:sz w:val="22"/>
          <w:szCs w:val="22"/>
        </w:rPr>
        <w:t xml:space="preserve"> Uniwersytet Łódzki , ul. Narutowicza 68, 90 – 136 Łódź </w:t>
      </w:r>
    </w:p>
    <w:p w14:paraId="2243909A" w14:textId="77777777" w:rsidR="005A412D" w:rsidRPr="000624CF" w:rsidRDefault="005A412D" w:rsidP="005A412D">
      <w:pPr>
        <w:pStyle w:val="BodyTextIndentZnak"/>
        <w:spacing w:line="276" w:lineRule="auto"/>
        <w:ind w:left="567"/>
        <w:rPr>
          <w:rFonts w:ascii="Times New Roman" w:hAnsi="Times New Roman" w:cs="Times New Roman"/>
          <w:color w:val="1F497D" w:themeColor="text2"/>
          <w:sz w:val="22"/>
          <w:szCs w:val="22"/>
        </w:rPr>
      </w:pPr>
    </w:p>
    <w:p w14:paraId="150F346C"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14:paraId="035AC9DC" w14:textId="77777777" w:rsidR="005A412D" w:rsidRPr="001204DC" w:rsidRDefault="005A412D" w:rsidP="005A412D">
      <w:pPr>
        <w:pStyle w:val="BodyTextIndentZnak"/>
        <w:spacing w:line="276" w:lineRule="auto"/>
        <w:ind w:left="567"/>
        <w:rPr>
          <w:rFonts w:ascii="Times New Roman" w:hAnsi="Times New Roman" w:cs="Times New Roman"/>
          <w:sz w:val="10"/>
          <w:szCs w:val="10"/>
        </w:rPr>
      </w:pPr>
    </w:p>
    <w:p w14:paraId="4CFEC05B"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1204DC" w:rsidRDefault="005A412D" w:rsidP="005A412D">
      <w:pPr>
        <w:pStyle w:val="BodyTextIndentZnak"/>
        <w:spacing w:line="276" w:lineRule="auto"/>
        <w:ind w:left="567"/>
        <w:rPr>
          <w:rFonts w:ascii="Times New Roman" w:hAnsi="Times New Roman" w:cs="Times New Roman"/>
          <w:sz w:val="10"/>
          <w:szCs w:val="10"/>
        </w:rPr>
      </w:pPr>
    </w:p>
    <w:p w14:paraId="2CB875AC" w14:textId="77777777" w:rsidR="00D860BE" w:rsidRPr="000624CF" w:rsidRDefault="00D860BE" w:rsidP="00507101">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1204DC" w:rsidRDefault="005A412D" w:rsidP="005A412D">
      <w:pPr>
        <w:pStyle w:val="ZLITLITwPKTzmlitwpktliter"/>
        <w:spacing w:line="276" w:lineRule="auto"/>
        <w:ind w:left="786" w:firstLine="0"/>
        <w:rPr>
          <w:rFonts w:ascii="Times New Roman" w:hAnsi="Times New Roman" w:cs="Times New Roman"/>
          <w:sz w:val="10"/>
          <w:szCs w:val="10"/>
        </w:rPr>
      </w:pPr>
    </w:p>
    <w:p w14:paraId="48CE8D91" w14:textId="77777777" w:rsidR="00D860BE" w:rsidRPr="000624CF" w:rsidRDefault="00D860BE" w:rsidP="00507101">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14:paraId="3719D682" w14:textId="77777777" w:rsidR="005A412D" w:rsidRPr="001204DC" w:rsidRDefault="005A412D" w:rsidP="005A412D">
      <w:pPr>
        <w:pStyle w:val="ZLITLITwPKTzmlitwpktliter"/>
        <w:spacing w:line="276" w:lineRule="auto"/>
        <w:ind w:left="1418" w:firstLine="0"/>
        <w:rPr>
          <w:rFonts w:ascii="Times New Roman" w:hAnsi="Times New Roman" w:cs="Times New Roman"/>
          <w:sz w:val="10"/>
          <w:szCs w:val="10"/>
        </w:rPr>
      </w:pPr>
    </w:p>
    <w:p w14:paraId="7547031A" w14:textId="77777777" w:rsidR="00D860BE" w:rsidRPr="000624CF" w:rsidRDefault="00D860BE" w:rsidP="00507101">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14:paraId="404F0065" w14:textId="77777777" w:rsidR="005A412D" w:rsidRPr="001204DC" w:rsidRDefault="005A412D" w:rsidP="005A412D">
      <w:pPr>
        <w:pStyle w:val="ZLITLITwPKTzmlitwpktliter"/>
        <w:spacing w:line="276" w:lineRule="auto"/>
        <w:ind w:left="1418" w:firstLine="0"/>
        <w:rPr>
          <w:rFonts w:ascii="Times New Roman" w:hAnsi="Times New Roman" w:cs="Times New Roman"/>
          <w:sz w:val="10"/>
          <w:szCs w:val="10"/>
        </w:rPr>
      </w:pPr>
    </w:p>
    <w:p w14:paraId="31CEF796" w14:textId="77777777" w:rsidR="00D860BE" w:rsidRPr="000624CF" w:rsidRDefault="00D860BE" w:rsidP="00507101">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14:paraId="6BFD079C" w14:textId="4D33B69C" w:rsidR="00D860BE" w:rsidRDefault="00D860BE" w:rsidP="00507101">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624CF">
        <w:rPr>
          <w:rFonts w:ascii="Times New Roman" w:hAnsi="Times New Roman" w:cs="Times New Roman"/>
        </w:rPr>
        <w:t xml:space="preserve">Wykonawca, </w:t>
      </w:r>
      <w:r w:rsidRPr="000624CF">
        <w:rPr>
          <w:rFonts w:ascii="Times New Roman" w:hAnsi="Times New Roman" w:cs="Times New Roman"/>
          <w:b/>
        </w:rPr>
        <w:t>w terminie 3 dni</w:t>
      </w:r>
      <w:r w:rsidRPr="000624CF">
        <w:rPr>
          <w:rFonts w:ascii="Times New Roman" w:hAnsi="Times New Roman" w:cs="Times New Roman"/>
        </w:rPr>
        <w:t xml:space="preserve"> od dnia zamieszczenia na stronie internetowej informacji, </w:t>
      </w:r>
      <w:r w:rsidR="00083F72" w:rsidRPr="000624CF">
        <w:rPr>
          <w:rFonts w:ascii="Times New Roman" w:hAnsi="Times New Roman" w:cs="Times New Roman"/>
        </w:rPr>
        <w:br/>
      </w:r>
      <w:r w:rsidRPr="000624CF">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624CF">
        <w:rPr>
          <w:rFonts w:ascii="Times New Roman" w:hAnsi="Times New Roman" w:cs="Times New Roman"/>
        </w:rPr>
        <w:t xml:space="preserve">art. </w:t>
      </w:r>
      <w:r w:rsidR="00FF509C" w:rsidRPr="000624CF">
        <w:rPr>
          <w:rFonts w:ascii="Times New Roman" w:hAnsi="Times New Roman" w:cs="Times New Roman"/>
        </w:rPr>
        <w:t xml:space="preserve">24 </w:t>
      </w:r>
      <w:r w:rsidRPr="000624CF">
        <w:rPr>
          <w:rFonts w:ascii="Times New Roman" w:hAnsi="Times New Roman" w:cs="Times New Roman"/>
        </w:rPr>
        <w:t xml:space="preserve">ust. 1 pkt 23 </w:t>
      </w:r>
      <w:r w:rsidR="003902B6" w:rsidRPr="000624CF">
        <w:rPr>
          <w:rFonts w:ascii="Times New Roman" w:hAnsi="Times New Roman" w:cs="Times New Roman"/>
        </w:rPr>
        <w:t xml:space="preserve">Ustawy </w:t>
      </w:r>
      <w:r w:rsidR="008A6432" w:rsidRPr="000624CF">
        <w:rPr>
          <w:rFonts w:ascii="Times New Roman" w:hAnsi="Times New Roman" w:cs="Times New Roman"/>
        </w:rPr>
        <w:t xml:space="preserve">– zgodnie z </w:t>
      </w:r>
      <w:r w:rsidR="008A6432" w:rsidRPr="000624CF">
        <w:rPr>
          <w:rFonts w:ascii="Times New Roman" w:hAnsi="Times New Roman" w:cs="Times New Roman"/>
          <w:b/>
          <w:i/>
        </w:rPr>
        <w:t xml:space="preserve">Załącznikiem nr </w:t>
      </w:r>
      <w:r w:rsidR="00857260">
        <w:rPr>
          <w:rFonts w:ascii="Times New Roman" w:hAnsi="Times New Roman" w:cs="Times New Roman"/>
          <w:b/>
          <w:i/>
        </w:rPr>
        <w:t>4</w:t>
      </w:r>
      <w:r w:rsidR="008A6432" w:rsidRPr="000624CF">
        <w:rPr>
          <w:rFonts w:ascii="Times New Roman" w:hAnsi="Times New Roman" w:cs="Times New Roman"/>
          <w:b/>
          <w:i/>
        </w:rPr>
        <w:t xml:space="preserve"> do SIWZ</w:t>
      </w:r>
      <w:r w:rsidRPr="000624CF">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53F14DA6" w14:textId="77777777" w:rsidR="001204DC" w:rsidRPr="000624CF" w:rsidRDefault="001204DC" w:rsidP="001204DC">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2EEDBCF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14:paraId="71768B3E"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6D96AF71" w:rsidR="000624CF" w:rsidRPr="008F0E28" w:rsidRDefault="00C9160F" w:rsidP="00EE1590">
      <w:pPr>
        <w:pStyle w:val="Tekstpodstawowywcity"/>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 xml:space="preserve">w </w:t>
      </w:r>
      <w:r w:rsidRPr="008378A9">
        <w:rPr>
          <w:rFonts w:ascii="Times New Roman" w:hAnsi="Times New Roman" w:cs="Times New Roman"/>
        </w:rPr>
        <w:t>wysokości:</w:t>
      </w:r>
      <w:r w:rsidR="00290B00" w:rsidRPr="008378A9">
        <w:rPr>
          <w:rFonts w:ascii="Times New Roman" w:hAnsi="Times New Roman" w:cs="Times New Roman"/>
        </w:rPr>
        <w:t xml:space="preserve"> </w:t>
      </w:r>
      <w:r w:rsidR="00316EAB" w:rsidRPr="00316EAB">
        <w:rPr>
          <w:rFonts w:ascii="Times New Roman" w:hAnsi="Times New Roman" w:cs="Times New Roman"/>
          <w:b/>
        </w:rPr>
        <w:t>4</w:t>
      </w:r>
      <w:r w:rsidR="00C82761" w:rsidRPr="007F32FC">
        <w:rPr>
          <w:rFonts w:ascii="Times New Roman" w:hAnsi="Times New Roman" w:cs="Times New Roman"/>
          <w:b/>
        </w:rPr>
        <w:t> 000,00</w:t>
      </w:r>
      <w:r w:rsidR="00290B00" w:rsidRPr="008378A9">
        <w:rPr>
          <w:rFonts w:ascii="Times New Roman" w:hAnsi="Times New Roman" w:cs="Times New Roman"/>
        </w:rPr>
        <w:t xml:space="preserve"> </w:t>
      </w:r>
      <w:r w:rsidR="007F32FC" w:rsidRPr="007F32FC">
        <w:rPr>
          <w:rFonts w:ascii="Times New Roman" w:hAnsi="Times New Roman" w:cs="Times New Roman"/>
          <w:b/>
        </w:rPr>
        <w:t>złotych</w:t>
      </w:r>
      <w:r w:rsidR="007F32FC">
        <w:rPr>
          <w:rFonts w:ascii="Times New Roman" w:hAnsi="Times New Roman" w:cs="Times New Roman"/>
        </w:rPr>
        <w:t xml:space="preserve"> </w:t>
      </w:r>
      <w:r w:rsidR="00290B00" w:rsidRPr="008378A9">
        <w:rPr>
          <w:rFonts w:ascii="Times New Roman" w:hAnsi="Times New Roman" w:cs="Times New Roman"/>
        </w:rPr>
        <w:t>(</w:t>
      </w:r>
      <w:r w:rsidR="00316EAB">
        <w:rPr>
          <w:rFonts w:ascii="Times New Roman" w:hAnsi="Times New Roman" w:cs="Times New Roman"/>
        </w:rPr>
        <w:t>cztery</w:t>
      </w:r>
      <w:r w:rsidR="00E878B5" w:rsidRPr="008378A9">
        <w:rPr>
          <w:rFonts w:ascii="Times New Roman" w:hAnsi="Times New Roman" w:cs="Times New Roman"/>
        </w:rPr>
        <w:t xml:space="preserve"> </w:t>
      </w:r>
      <w:r w:rsidR="00E0022C" w:rsidRPr="008378A9">
        <w:rPr>
          <w:rFonts w:ascii="Times New Roman" w:hAnsi="Times New Roman" w:cs="Times New Roman"/>
        </w:rPr>
        <w:t>tysi</w:t>
      </w:r>
      <w:r w:rsidR="00316EAB">
        <w:rPr>
          <w:rFonts w:ascii="Times New Roman" w:hAnsi="Times New Roman" w:cs="Times New Roman"/>
        </w:rPr>
        <w:t>ące</w:t>
      </w:r>
      <w:r w:rsidR="000624CF" w:rsidRPr="008378A9">
        <w:rPr>
          <w:rFonts w:ascii="Times New Roman" w:hAnsi="Times New Roman" w:cs="Times New Roman"/>
        </w:rPr>
        <w:t xml:space="preserve"> złotych</w:t>
      </w:r>
      <w:r w:rsidR="00C84559" w:rsidRPr="008378A9">
        <w:rPr>
          <w:rFonts w:ascii="Times New Roman" w:hAnsi="Times New Roman" w:cs="Times New Roman"/>
        </w:rPr>
        <w:t xml:space="preserve"> 00/100</w:t>
      </w:r>
      <w:r w:rsidR="00EE1590" w:rsidRPr="008378A9">
        <w:rPr>
          <w:rFonts w:ascii="Times New Roman" w:hAnsi="Times New Roman" w:cs="Times New Roman"/>
        </w:rPr>
        <w:t xml:space="preserve"> </w:t>
      </w:r>
      <w:r w:rsidR="000624CF" w:rsidRPr="008378A9">
        <w:rPr>
          <w:rFonts w:ascii="Times New Roman" w:hAnsi="Times New Roman" w:cs="Times New Roman"/>
        </w:rPr>
        <w:t>)</w:t>
      </w:r>
      <w:r w:rsidR="000624CF" w:rsidRPr="008F0E28">
        <w:rPr>
          <w:rFonts w:ascii="Times New Roman" w:hAnsi="Times New Roman" w:cs="Times New Roman"/>
        </w:rPr>
        <w:t xml:space="preserve"> </w:t>
      </w:r>
    </w:p>
    <w:p w14:paraId="10D2F79D" w14:textId="77777777" w:rsidR="00C9160F" w:rsidRPr="000624CF" w:rsidRDefault="00C9160F" w:rsidP="00507101">
      <w:pPr>
        <w:pStyle w:val="Tekstpodstawowywcity"/>
        <w:numPr>
          <w:ilvl w:val="0"/>
          <w:numId w:val="20"/>
        </w:numPr>
        <w:suppressAutoHyphens w:val="0"/>
        <w:overflowPunct w:val="0"/>
        <w:autoSpaceDE w:val="0"/>
        <w:spacing w:after="0"/>
        <w:ind w:left="567" w:hanging="567"/>
        <w:jc w:val="both"/>
        <w:textAlignment w:val="baseline"/>
        <w:rPr>
          <w:rFonts w:ascii="Times New Roman" w:hAnsi="Times New Roman" w:cs="Times New Roman"/>
        </w:rPr>
      </w:pPr>
      <w:r w:rsidRPr="000624CF">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0624CF">
        <w:rPr>
          <w:rFonts w:ascii="Times New Roman" w:hAnsi="Times New Roman" w:cs="Times New Roman"/>
        </w:rPr>
        <w:t>Zamawiającego</w:t>
      </w:r>
      <w:r w:rsidRPr="000624CF">
        <w:rPr>
          <w:rFonts w:ascii="Times New Roman" w:hAnsi="Times New Roman" w:cs="Times New Roman"/>
        </w:rPr>
        <w:t>.</w:t>
      </w:r>
    </w:p>
    <w:p w14:paraId="0871FEF5" w14:textId="77777777" w:rsidR="00C9160F" w:rsidRPr="001204DC"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color w:val="1F497D" w:themeColor="text2"/>
          <w:sz w:val="10"/>
          <w:szCs w:val="10"/>
        </w:rPr>
      </w:pPr>
    </w:p>
    <w:p w14:paraId="184EA3F8" w14:textId="77777777" w:rsidR="00C9160F" w:rsidRPr="000624CF" w:rsidRDefault="00C9160F" w:rsidP="00507101">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należy wnieść </w:t>
      </w:r>
      <w:r w:rsidR="006C5601" w:rsidRPr="000624CF">
        <w:rPr>
          <w:rFonts w:ascii="Times New Roman" w:hAnsi="Times New Roman" w:cs="Times New Roman"/>
        </w:rPr>
        <w:t xml:space="preserve">przed </w:t>
      </w:r>
      <w:r w:rsidR="00A3181E" w:rsidRPr="000624CF">
        <w:rPr>
          <w:rFonts w:ascii="Times New Roman" w:hAnsi="Times New Roman" w:cs="Times New Roman"/>
        </w:rPr>
        <w:t xml:space="preserve">terminem </w:t>
      </w:r>
      <w:r w:rsidRPr="000624CF">
        <w:rPr>
          <w:rFonts w:ascii="Times New Roman" w:hAnsi="Times New Roman" w:cs="Times New Roman"/>
        </w:rPr>
        <w:t xml:space="preserve">składania ofert. </w:t>
      </w:r>
    </w:p>
    <w:p w14:paraId="1BF525F5" w14:textId="77777777" w:rsidR="00C9160F" w:rsidRPr="001204DC"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6BDD8B6" w14:textId="77777777" w:rsidR="00C9160F" w:rsidRPr="000624CF" w:rsidRDefault="00C9160F" w:rsidP="00507101">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może być wnoszone w jednej lub kilku następujących formach: </w:t>
      </w:r>
    </w:p>
    <w:p w14:paraId="5C2F7424" w14:textId="77777777" w:rsidR="00C9160F" w:rsidRPr="001204DC" w:rsidRDefault="00C9160F" w:rsidP="00C9160F">
      <w:pPr>
        <w:pStyle w:val="pkt"/>
        <w:tabs>
          <w:tab w:val="left" w:pos="1701"/>
        </w:tabs>
        <w:suppressAutoHyphens w:val="0"/>
        <w:spacing w:before="0" w:after="0" w:line="276" w:lineRule="auto"/>
        <w:ind w:left="1560" w:firstLine="0"/>
        <w:rPr>
          <w:sz w:val="10"/>
          <w:szCs w:val="10"/>
        </w:rPr>
      </w:pPr>
    </w:p>
    <w:p w14:paraId="2387617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14:paraId="1BB40581"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14:paraId="6443DA76"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14:paraId="1A20CE5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14:paraId="7798A18A" w14:textId="3ED6BC7E"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14:paraId="357A2558" w14:textId="77777777" w:rsidR="00C9160F" w:rsidRPr="001204DC" w:rsidRDefault="00C9160F" w:rsidP="00C9160F">
      <w:pPr>
        <w:pStyle w:val="pkt"/>
        <w:spacing w:before="0" w:after="0" w:line="276" w:lineRule="auto"/>
        <w:ind w:left="567" w:firstLine="0"/>
        <w:rPr>
          <w:sz w:val="10"/>
          <w:szCs w:val="10"/>
        </w:rPr>
      </w:pPr>
    </w:p>
    <w:p w14:paraId="29F75E56" w14:textId="77777777" w:rsidR="00C9160F" w:rsidRPr="000624CF" w:rsidRDefault="00C9160F" w:rsidP="00507101">
      <w:pPr>
        <w:pStyle w:val="pkt"/>
        <w:numPr>
          <w:ilvl w:val="0"/>
          <w:numId w:val="20"/>
        </w:numPr>
        <w:spacing w:before="0" w:after="0" w:line="276" w:lineRule="auto"/>
        <w:ind w:left="567"/>
        <w:rPr>
          <w:sz w:val="22"/>
          <w:szCs w:val="22"/>
        </w:rPr>
      </w:pPr>
      <w:r w:rsidRPr="000624CF">
        <w:rPr>
          <w:sz w:val="22"/>
          <w:szCs w:val="22"/>
        </w:rPr>
        <w:lastRenderedPageBreak/>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1204DC" w:rsidRDefault="00C9160F" w:rsidP="00C9160F">
      <w:pPr>
        <w:pStyle w:val="pkt"/>
        <w:spacing w:before="0" w:after="0" w:line="276" w:lineRule="auto"/>
        <w:ind w:left="567" w:firstLine="0"/>
        <w:rPr>
          <w:sz w:val="10"/>
          <w:szCs w:val="10"/>
        </w:rPr>
      </w:pPr>
    </w:p>
    <w:p w14:paraId="79BA9DF2" w14:textId="6D74D155" w:rsidR="00FD0064" w:rsidRPr="000624CF" w:rsidRDefault="00C9160F" w:rsidP="00507101">
      <w:pPr>
        <w:pStyle w:val="pkt"/>
        <w:numPr>
          <w:ilvl w:val="0"/>
          <w:numId w:val="20"/>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864C22">
        <w:rPr>
          <w:b/>
          <w:sz w:val="22"/>
          <w:szCs w:val="22"/>
        </w:rPr>
        <w:t>1</w:t>
      </w:r>
      <w:r w:rsidR="00223FCA">
        <w:rPr>
          <w:b/>
          <w:sz w:val="22"/>
          <w:szCs w:val="22"/>
        </w:rPr>
        <w:t>4</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7F32FC">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14:paraId="074A4C98" w14:textId="77777777" w:rsidR="00FD0064" w:rsidRPr="001204DC" w:rsidRDefault="00FD0064" w:rsidP="00FD0064">
      <w:pPr>
        <w:pStyle w:val="pkt"/>
        <w:spacing w:before="0" w:after="0" w:line="276" w:lineRule="auto"/>
        <w:ind w:left="567" w:firstLine="0"/>
        <w:rPr>
          <w:sz w:val="10"/>
          <w:szCs w:val="10"/>
        </w:rPr>
      </w:pPr>
    </w:p>
    <w:p w14:paraId="48692A7A" w14:textId="61CD8CC6" w:rsidR="00C9160F" w:rsidRPr="000624CF" w:rsidRDefault="00C9160F" w:rsidP="00507101">
      <w:pPr>
        <w:pStyle w:val="pkt"/>
        <w:numPr>
          <w:ilvl w:val="0"/>
          <w:numId w:val="20"/>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864C22">
        <w:rPr>
          <w:b/>
          <w:sz w:val="22"/>
          <w:szCs w:val="22"/>
        </w:rPr>
        <w:t>1</w:t>
      </w:r>
      <w:r w:rsidR="00223FCA">
        <w:rPr>
          <w:b/>
          <w:sz w:val="22"/>
          <w:szCs w:val="22"/>
        </w:rPr>
        <w:t>4</w:t>
      </w:r>
      <w:r w:rsidR="00D962AA" w:rsidRPr="000624CF">
        <w:rPr>
          <w:b/>
          <w:sz w:val="22"/>
          <w:szCs w:val="22"/>
        </w:rPr>
        <w:t>/DIR/</w:t>
      </w:r>
      <w:r w:rsidR="00726688" w:rsidRPr="000624CF">
        <w:rPr>
          <w:b/>
          <w:sz w:val="22"/>
          <w:szCs w:val="22"/>
        </w:rPr>
        <w:t>UŁ/</w:t>
      </w:r>
      <w:r w:rsidRPr="000624CF">
        <w:rPr>
          <w:b/>
          <w:sz w:val="22"/>
          <w:szCs w:val="22"/>
        </w:rPr>
        <w:t>20</w:t>
      </w:r>
      <w:r w:rsidR="007F32FC">
        <w:rPr>
          <w:b/>
          <w:sz w:val="22"/>
          <w:szCs w:val="22"/>
        </w:rPr>
        <w:t>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14:paraId="058F5A33" w14:textId="77777777" w:rsidR="00FD0064" w:rsidRPr="001204DC"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6783FBC4" w14:textId="77777777" w:rsidR="00C9160F" w:rsidRPr="000624CF" w:rsidRDefault="00C9160F" w:rsidP="00507101">
      <w:pPr>
        <w:pStyle w:val="Tekstpodstawowywcity"/>
        <w:numPr>
          <w:ilvl w:val="0"/>
          <w:numId w:val="20"/>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14:paraId="4D5E729B"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B5F8D6F"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14:paraId="5BC1AF18"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0670868"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4F734FF"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74EF3955"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Pr="000624CF">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A12995C"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14:paraId="76922573" w14:textId="77777777" w:rsidR="00FD0064" w:rsidRPr="001204DC" w:rsidRDefault="00FD0064" w:rsidP="00FD0064">
      <w:pPr>
        <w:pStyle w:val="Tekstpodstawowywcity"/>
        <w:tabs>
          <w:tab w:val="left" w:pos="709"/>
        </w:tabs>
        <w:spacing w:after="0"/>
        <w:ind w:left="567"/>
        <w:jc w:val="both"/>
        <w:rPr>
          <w:rFonts w:ascii="Times New Roman" w:hAnsi="Times New Roman" w:cs="Times New Roman"/>
          <w:sz w:val="10"/>
          <w:szCs w:val="10"/>
        </w:rPr>
      </w:pPr>
    </w:p>
    <w:p w14:paraId="5FB3B479" w14:textId="77777777" w:rsidR="00C9160F" w:rsidRPr="000624CF" w:rsidRDefault="00C9160F" w:rsidP="00507101">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14:paraId="0C1F5E00"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14:paraId="2A65E9E3"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lastRenderedPageBreak/>
        <w:tab/>
        <w:t>określonych w ofercie,</w:t>
      </w:r>
    </w:p>
    <w:p w14:paraId="22CA72AC"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14:paraId="4B9DF5B8"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14:paraId="05E86765" w14:textId="77777777" w:rsidR="001E1754" w:rsidRPr="001204DC" w:rsidRDefault="001E1754" w:rsidP="001E1754">
      <w:pPr>
        <w:pStyle w:val="pkt"/>
        <w:tabs>
          <w:tab w:val="left" w:pos="567"/>
        </w:tabs>
        <w:spacing w:before="0" w:after="0" w:line="276" w:lineRule="auto"/>
        <w:ind w:left="567" w:firstLine="0"/>
        <w:rPr>
          <w:bCs/>
          <w:sz w:val="10"/>
          <w:szCs w:val="10"/>
        </w:rPr>
      </w:pPr>
    </w:p>
    <w:p w14:paraId="3FD32F1C" w14:textId="77777777" w:rsidR="00C9160F" w:rsidRPr="000624CF" w:rsidRDefault="00FD0064" w:rsidP="00507101">
      <w:pPr>
        <w:pStyle w:val="pkt"/>
        <w:numPr>
          <w:ilvl w:val="0"/>
          <w:numId w:val="20"/>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14:paraId="23C31F76" w14:textId="77777777" w:rsidR="00FD0064" w:rsidRPr="001204DC" w:rsidRDefault="00FD0064" w:rsidP="00FD0064">
      <w:pPr>
        <w:pStyle w:val="pkt"/>
        <w:tabs>
          <w:tab w:val="left" w:pos="567"/>
        </w:tabs>
        <w:spacing w:before="0" w:after="0" w:line="276" w:lineRule="auto"/>
        <w:ind w:left="720" w:firstLine="0"/>
        <w:rPr>
          <w:sz w:val="10"/>
          <w:szCs w:val="10"/>
        </w:rPr>
      </w:pPr>
    </w:p>
    <w:p w14:paraId="0F9AC6FD" w14:textId="77777777" w:rsidR="00FD0064" w:rsidRPr="000624CF" w:rsidRDefault="00FD0064" w:rsidP="00507101">
      <w:pPr>
        <w:pStyle w:val="pkt"/>
        <w:numPr>
          <w:ilvl w:val="1"/>
          <w:numId w:val="20"/>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14:paraId="3FD09893" w14:textId="77777777" w:rsidR="001E1754" w:rsidRPr="000624CF" w:rsidRDefault="001E1754" w:rsidP="00507101">
      <w:pPr>
        <w:pStyle w:val="pkt"/>
        <w:numPr>
          <w:ilvl w:val="1"/>
          <w:numId w:val="20"/>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14:paraId="407A0FE0" w14:textId="77777777" w:rsidR="001E1754" w:rsidRPr="001204DC" w:rsidRDefault="001E1754" w:rsidP="001E1754">
      <w:pPr>
        <w:pStyle w:val="pkt"/>
        <w:tabs>
          <w:tab w:val="left" w:pos="567"/>
        </w:tabs>
        <w:spacing w:before="0" w:after="0" w:line="276" w:lineRule="auto"/>
        <w:ind w:left="1418" w:firstLine="0"/>
        <w:rPr>
          <w:bCs/>
          <w:sz w:val="10"/>
          <w:szCs w:val="10"/>
        </w:rPr>
      </w:pPr>
    </w:p>
    <w:p w14:paraId="25BFE15D" w14:textId="77777777" w:rsidR="00FD0064" w:rsidRPr="000624CF" w:rsidRDefault="00B77270" w:rsidP="00507101">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14:paraId="4D357038" w14:textId="77777777" w:rsidR="001E1754" w:rsidRPr="001204DC" w:rsidRDefault="001E1754" w:rsidP="001E1754">
      <w:pPr>
        <w:pStyle w:val="pkt"/>
        <w:tabs>
          <w:tab w:val="left" w:pos="567"/>
        </w:tabs>
        <w:spacing w:before="0" w:after="0" w:line="276" w:lineRule="auto"/>
        <w:ind w:left="1418" w:firstLine="0"/>
        <w:rPr>
          <w:bCs/>
          <w:sz w:val="10"/>
          <w:szCs w:val="10"/>
        </w:rPr>
      </w:pPr>
    </w:p>
    <w:p w14:paraId="161F0078" w14:textId="77777777" w:rsidR="001E1754" w:rsidRPr="000624CF" w:rsidRDefault="001E1754" w:rsidP="00507101">
      <w:pPr>
        <w:pStyle w:val="pkt"/>
        <w:numPr>
          <w:ilvl w:val="1"/>
          <w:numId w:val="20"/>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1204DC" w:rsidRDefault="001E1754" w:rsidP="001E1754">
      <w:pPr>
        <w:pStyle w:val="pkt"/>
        <w:tabs>
          <w:tab w:val="left" w:pos="567"/>
        </w:tabs>
        <w:spacing w:before="0" w:after="0" w:line="276" w:lineRule="auto"/>
        <w:ind w:left="1418" w:firstLine="0"/>
        <w:rPr>
          <w:bCs/>
          <w:sz w:val="10"/>
          <w:szCs w:val="10"/>
        </w:rPr>
      </w:pPr>
    </w:p>
    <w:p w14:paraId="45243019" w14:textId="77777777" w:rsidR="001E1754" w:rsidRPr="000624CF" w:rsidRDefault="001E1754" w:rsidP="00507101">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14:paraId="18560BFF" w14:textId="77777777"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6B3CB504"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F940E2" w14:textId="77777777" w:rsidR="001204DC" w:rsidRP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352BFB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14:paraId="7890A085"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14:paraId="28583EA8"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5C686DA0"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14:paraId="2D426E9D"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689A4E8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49BE38E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14:paraId="21992779"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0B8C109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14:paraId="17665811"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4C4D2F69"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26E30A06" w14:textId="56502F7D"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8378A9">
        <w:rPr>
          <w:position w:val="4"/>
          <w:sz w:val="22"/>
          <w:szCs w:val="22"/>
        </w:rPr>
        <w:t>9</w:t>
      </w:r>
      <w:r w:rsidRPr="000624CF">
        <w:rPr>
          <w:position w:val="4"/>
          <w:sz w:val="22"/>
          <w:szCs w:val="22"/>
        </w:rPr>
        <w:t xml:space="preserve">, poz. </w:t>
      </w:r>
      <w:r w:rsidR="008378A9">
        <w:rPr>
          <w:position w:val="4"/>
          <w:sz w:val="22"/>
          <w:szCs w:val="22"/>
        </w:rPr>
        <w:t>1145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1406647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lastRenderedPageBreak/>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1204DC" w:rsidRDefault="00C5203C" w:rsidP="00C5203C">
      <w:pPr>
        <w:pStyle w:val="Tekstpodstawowy"/>
        <w:overflowPunct/>
        <w:autoSpaceDE/>
        <w:spacing w:line="276" w:lineRule="auto"/>
        <w:ind w:left="567"/>
        <w:textAlignment w:val="auto"/>
        <w:rPr>
          <w:position w:val="4"/>
          <w:sz w:val="10"/>
          <w:szCs w:val="10"/>
        </w:rPr>
      </w:pPr>
    </w:p>
    <w:p w14:paraId="7770766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F3ADD43"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475844" w14:textId="1C11E52C" w:rsid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9192DC" w14:textId="77777777" w:rsidR="001204DC" w:rsidRP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77C842A" w14:textId="77777777"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14:paraId="3EE71174" w14:textId="77777777"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14:paraId="419572F2" w14:textId="77777777"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14:paraId="697B9873" w14:textId="77777777" w:rsidR="008F4FC3" w:rsidRDefault="008F4FC3" w:rsidP="004D57A2">
      <w:pPr>
        <w:pStyle w:val="BodyTextIndentZnak"/>
        <w:spacing w:line="276" w:lineRule="auto"/>
        <w:ind w:left="0"/>
        <w:rPr>
          <w:rFonts w:ascii="Times New Roman" w:hAnsi="Times New Roman" w:cs="Times New Roman"/>
          <w:sz w:val="22"/>
          <w:szCs w:val="22"/>
        </w:rPr>
      </w:pPr>
    </w:p>
    <w:p w14:paraId="277F4C68" w14:textId="77777777"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14:paraId="5EFBE4B1" w14:textId="6CBC05DE" w:rsidR="000301EC"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3A10E9" w14:textId="42A7667A" w:rsid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B133A20" w14:textId="77777777" w:rsidR="001204DC" w:rsidRP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14:paraId="78E50D4C"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14:paraId="063C15C6"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14:paraId="4A1C0101"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14:paraId="2F5F666B" w14:textId="77777777"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14:paraId="7EC8564B" w14:textId="77777777" w:rsidR="00E3687A" w:rsidRPr="00F373B3" w:rsidRDefault="00E3687A" w:rsidP="00507101">
      <w:pPr>
        <w:pStyle w:val="Akapitzlist"/>
        <w:numPr>
          <w:ilvl w:val="0"/>
          <w:numId w:val="21"/>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14:paraId="66A37BAC" w14:textId="77777777" w:rsidR="00E3687A" w:rsidRPr="00F373B3" w:rsidRDefault="00E3687A" w:rsidP="00507101">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14:paraId="28CC679A" w14:textId="77777777" w:rsidR="00E3687A" w:rsidRPr="00F373B3" w:rsidRDefault="00E3687A" w:rsidP="00507101">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i rękojmia – 40 % </w:t>
      </w:r>
    </w:p>
    <w:p w14:paraId="44AF4AEC" w14:textId="77777777" w:rsidR="00E3687A" w:rsidRPr="00F373B3" w:rsidRDefault="00E3687A" w:rsidP="00507101">
      <w:pPr>
        <w:pStyle w:val="Akapitzlist"/>
        <w:numPr>
          <w:ilvl w:val="0"/>
          <w:numId w:val="21"/>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14:paraId="0C205921" w14:textId="77777777" w:rsidR="003922B9" w:rsidRDefault="003922B9" w:rsidP="00507101">
      <w:pPr>
        <w:pStyle w:val="Akapitzlist"/>
        <w:numPr>
          <w:ilvl w:val="1"/>
          <w:numId w:val="21"/>
        </w:numPr>
        <w:suppressLineNumbers/>
        <w:ind w:left="1134"/>
        <w:jc w:val="both"/>
        <w:rPr>
          <w:rFonts w:ascii="Times New Roman" w:hAnsi="Times New Roman" w:cs="Times New Roman"/>
          <w:kern w:val="1"/>
        </w:rPr>
      </w:pPr>
      <w:r w:rsidRPr="00F373B3">
        <w:rPr>
          <w:rFonts w:ascii="Times New Roman" w:hAnsi="Times New Roman" w:cs="Times New Roman"/>
          <w:kern w:val="1"/>
        </w:rPr>
        <w:t>Cena oferty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 C </w:t>
      </w:r>
      <w:r w:rsidRPr="00F373B3">
        <w:rPr>
          <w:rFonts w:ascii="Times New Roman" w:hAnsi="Times New Roman" w:cs="Times New Roman"/>
          <w:kern w:val="1"/>
          <w:vertAlign w:val="subscript"/>
        </w:rPr>
        <w:t>minimum</w:t>
      </w:r>
      <w:r w:rsidRPr="00F373B3">
        <w:rPr>
          <w:rFonts w:ascii="Times New Roman" w:hAnsi="Times New Roman" w:cs="Times New Roman"/>
          <w:kern w:val="1"/>
        </w:rPr>
        <w:t xml:space="preserve">. Cena „C” będzie oceniana wg skali punktowej. </w:t>
      </w:r>
      <w:r w:rsidRPr="00F373B3">
        <w:rPr>
          <w:rFonts w:ascii="Times New Roman" w:hAnsi="Times New Roman" w:cs="Times New Roman"/>
          <w:kern w:val="1"/>
          <w:u w:val="single"/>
        </w:rPr>
        <w:t>Maksymalna liczba możliwych do uzyskania punktów w tym kryterium to 60</w:t>
      </w:r>
      <w:r w:rsidRPr="00F373B3">
        <w:rPr>
          <w:rFonts w:ascii="Times New Roman" w:hAnsi="Times New Roman" w:cs="Times New Roman"/>
          <w:kern w:val="1"/>
        </w:rPr>
        <w:t>. Punktacja za cenę oferty ustalona jest w sposób następujący:</w:t>
      </w:r>
    </w:p>
    <w:p w14:paraId="5007F67E" w14:textId="77777777" w:rsidR="003922B9" w:rsidRPr="001204DC" w:rsidRDefault="003922B9" w:rsidP="003922B9">
      <w:pPr>
        <w:suppressLineNumbers/>
        <w:jc w:val="both"/>
        <w:rPr>
          <w:kern w:val="1"/>
          <w:sz w:val="10"/>
          <w:szCs w:val="10"/>
        </w:rPr>
      </w:pPr>
    </w:p>
    <w:p w14:paraId="5C881FC1" w14:textId="77777777" w:rsidR="003922B9" w:rsidRPr="005B6450" w:rsidRDefault="003922B9" w:rsidP="003922B9">
      <w:pPr>
        <w:suppressLineNumbers/>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6D37231A" w14:textId="77777777" w:rsidR="003922B9" w:rsidRPr="00F373B3" w:rsidRDefault="003922B9" w:rsidP="003922B9">
      <w:pPr>
        <w:suppressLineNumbers/>
        <w:spacing w:line="276" w:lineRule="auto"/>
        <w:jc w:val="both"/>
        <w:rPr>
          <w:rFonts w:eastAsia="Calibri"/>
          <w:kern w:val="1"/>
          <w:sz w:val="2"/>
          <w:szCs w:val="2"/>
        </w:rPr>
      </w:pPr>
      <w:r w:rsidRPr="00F373B3">
        <w:rPr>
          <w:rFonts w:eastAsia="Calibri"/>
          <w:kern w:val="1"/>
          <w:sz w:val="22"/>
          <w:szCs w:val="22"/>
        </w:rPr>
        <w:t xml:space="preserve">    </w:t>
      </w:r>
    </w:p>
    <w:p w14:paraId="774A7D2D" w14:textId="77777777" w:rsidR="003922B9" w:rsidRPr="001204DC" w:rsidRDefault="003922B9" w:rsidP="003922B9">
      <w:pPr>
        <w:suppressLineNumbers/>
        <w:spacing w:line="276" w:lineRule="auto"/>
        <w:ind w:left="1701"/>
        <w:jc w:val="both"/>
        <w:rPr>
          <w:kern w:val="1"/>
          <w:sz w:val="10"/>
          <w:szCs w:val="10"/>
        </w:rPr>
      </w:pPr>
    </w:p>
    <w:p w14:paraId="7FB1145D" w14:textId="77777777" w:rsidR="003922B9" w:rsidRPr="00F373B3" w:rsidRDefault="003922B9" w:rsidP="003922B9">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cena badanej oferty (z  Formularza  ofertowego) </w:t>
      </w:r>
    </w:p>
    <w:p w14:paraId="6FE4861E" w14:textId="77777777" w:rsidR="00E3687A" w:rsidRPr="00F373B3" w:rsidRDefault="00E3687A" w:rsidP="00E3687A">
      <w:pPr>
        <w:suppressLineNumbers/>
        <w:spacing w:line="276" w:lineRule="auto"/>
        <w:jc w:val="both"/>
        <w:rPr>
          <w:kern w:val="1"/>
          <w:sz w:val="22"/>
          <w:szCs w:val="22"/>
        </w:rPr>
      </w:pPr>
    </w:p>
    <w:p w14:paraId="3FAF5E95" w14:textId="10DE6B5B" w:rsidR="00614537" w:rsidRPr="00377E01" w:rsidRDefault="00614537" w:rsidP="00507101">
      <w:pPr>
        <w:pStyle w:val="Akapitzlist"/>
        <w:numPr>
          <w:ilvl w:val="1"/>
          <w:numId w:val="21"/>
        </w:numPr>
        <w:suppressLineNumbers/>
        <w:ind w:left="1134"/>
        <w:jc w:val="both"/>
        <w:rPr>
          <w:rFonts w:ascii="Times New Roman" w:hAnsi="Times New Roman" w:cs="Times New Roman"/>
          <w:kern w:val="1"/>
          <w:u w:val="single"/>
        </w:rPr>
      </w:pPr>
      <w:r w:rsidRPr="00F373B3">
        <w:rPr>
          <w:rFonts w:ascii="Times New Roman" w:hAnsi="Times New Roman" w:cs="Times New Roman"/>
          <w:kern w:val="1"/>
        </w:rPr>
        <w:t xml:space="preserve">Gwarancja „G” będzie oceniana wg skali punktowej, z uwzględnieniem wagi procentowej tego kryterium. </w:t>
      </w:r>
      <w:r w:rsidRPr="00F373B3">
        <w:rPr>
          <w:rFonts w:ascii="Times New Roman" w:hAnsi="Times New Roman" w:cs="Times New Roman"/>
          <w:kern w:val="1"/>
          <w:u w:val="single"/>
        </w:rPr>
        <w:t xml:space="preserve">Maksymalna liczba możliwych do uzyskania punktów </w:t>
      </w:r>
      <w:r w:rsidRPr="00F373B3">
        <w:rPr>
          <w:rFonts w:ascii="Times New Roman" w:hAnsi="Times New Roman" w:cs="Times New Roman"/>
          <w:kern w:val="1"/>
          <w:u w:val="single"/>
        </w:rPr>
        <w:br/>
        <w:t>w tym kryterium to 40</w:t>
      </w:r>
      <w:r w:rsidRPr="00377E01">
        <w:rPr>
          <w:rFonts w:ascii="Times New Roman" w:hAnsi="Times New Roman" w:cs="Times New Roman"/>
          <w:kern w:val="1"/>
        </w:rPr>
        <w:t xml:space="preserve">, przy czym osobno oceniany będzie proponowany okres gwarancji i </w:t>
      </w:r>
      <w:proofErr w:type="spellStart"/>
      <w:r w:rsidRPr="00377E01">
        <w:rPr>
          <w:rFonts w:ascii="Times New Roman" w:hAnsi="Times New Roman" w:cs="Times New Roman"/>
          <w:kern w:val="1"/>
        </w:rPr>
        <w:t>rękojmii</w:t>
      </w:r>
      <w:proofErr w:type="spellEnd"/>
      <w:r w:rsidRPr="00377E01">
        <w:rPr>
          <w:rFonts w:ascii="Times New Roman" w:hAnsi="Times New Roman" w:cs="Times New Roman"/>
          <w:kern w:val="1"/>
        </w:rPr>
        <w:t xml:space="preserve"> na: </w:t>
      </w:r>
      <w:r w:rsidRPr="00377E01">
        <w:rPr>
          <w:rFonts w:ascii="Times New Roman" w:hAnsi="Times New Roman" w:cs="Times New Roman"/>
          <w:lang w:eastAsia="pl-PL"/>
        </w:rPr>
        <w:t xml:space="preserve">roboty </w:t>
      </w:r>
      <w:proofErr w:type="spellStart"/>
      <w:r w:rsidRPr="00377E01">
        <w:rPr>
          <w:rFonts w:ascii="Times New Roman" w:hAnsi="Times New Roman" w:cs="Times New Roman"/>
          <w:lang w:eastAsia="pl-PL"/>
        </w:rPr>
        <w:t>ogólnobudowlano</w:t>
      </w:r>
      <w:proofErr w:type="spellEnd"/>
      <w:r w:rsidRPr="00377E01">
        <w:rPr>
          <w:rFonts w:ascii="Times New Roman" w:hAnsi="Times New Roman" w:cs="Times New Roman"/>
          <w:lang w:eastAsia="pl-PL"/>
        </w:rPr>
        <w:t xml:space="preserve"> -  instalacyjne</w:t>
      </w:r>
      <w:r w:rsidRPr="00377E01">
        <w:rPr>
          <w:rFonts w:ascii="Times New Roman" w:hAnsi="Times New Roman" w:cs="Times New Roman"/>
          <w:kern w:val="1"/>
        </w:rPr>
        <w:t xml:space="preserve"> </w:t>
      </w:r>
      <w:r w:rsidR="00857260">
        <w:rPr>
          <w:rFonts w:ascii="Times New Roman" w:hAnsi="Times New Roman" w:cs="Times New Roman"/>
          <w:kern w:val="1"/>
        </w:rPr>
        <w:t xml:space="preserve">i drogowe </w:t>
      </w:r>
      <w:r w:rsidRPr="00377E01">
        <w:rPr>
          <w:rFonts w:ascii="Times New Roman" w:hAnsi="Times New Roman" w:cs="Times New Roman"/>
          <w:kern w:val="1"/>
        </w:rPr>
        <w:t xml:space="preserve">(maksymalnie 20 pkt.), stolarkę i ślusarkę okienną i drzwiową </w:t>
      </w:r>
      <w:r w:rsidR="00857260">
        <w:rPr>
          <w:rFonts w:ascii="Times New Roman" w:hAnsi="Times New Roman" w:cs="Times New Roman"/>
          <w:kern w:val="1"/>
        </w:rPr>
        <w:t xml:space="preserve">i elewację </w:t>
      </w:r>
      <w:r w:rsidRPr="00377E01">
        <w:rPr>
          <w:rFonts w:ascii="Times New Roman" w:hAnsi="Times New Roman" w:cs="Times New Roman"/>
          <w:kern w:val="1"/>
        </w:rPr>
        <w:t xml:space="preserve">(maksymalnie </w:t>
      </w:r>
      <w:r>
        <w:rPr>
          <w:rFonts w:ascii="Times New Roman" w:hAnsi="Times New Roman" w:cs="Times New Roman"/>
          <w:kern w:val="1"/>
        </w:rPr>
        <w:t>10</w:t>
      </w:r>
      <w:r w:rsidRPr="00377E01">
        <w:rPr>
          <w:rFonts w:ascii="Times New Roman" w:hAnsi="Times New Roman" w:cs="Times New Roman"/>
          <w:kern w:val="1"/>
        </w:rPr>
        <w:t xml:space="preserve"> pkt.) oraz </w:t>
      </w:r>
      <w:r w:rsidRPr="007B09AE">
        <w:rPr>
          <w:rFonts w:ascii="Times New Roman" w:hAnsi="Times New Roman" w:cs="Times New Roman"/>
          <w:lang w:eastAsia="pl-PL"/>
        </w:rPr>
        <w:t>na urządzenia (</w:t>
      </w:r>
      <w:r>
        <w:rPr>
          <w:rFonts w:ascii="Times New Roman" w:hAnsi="Times New Roman" w:cs="Times New Roman"/>
          <w:lang w:eastAsia="pl-PL"/>
        </w:rPr>
        <w:t xml:space="preserve">winda, </w:t>
      </w:r>
      <w:r w:rsidRPr="007B09AE">
        <w:rPr>
          <w:rFonts w:ascii="Times New Roman" w:hAnsi="Times New Roman" w:cs="Times New Roman"/>
          <w:lang w:eastAsia="pl-PL"/>
        </w:rPr>
        <w:t xml:space="preserve">centrale wentylacyjne, klimatyzatory) – maksymalnie 10 pkt. </w:t>
      </w:r>
      <w:r w:rsidRPr="008768F0">
        <w:rPr>
          <w:rFonts w:ascii="Times New Roman" w:hAnsi="Times New Roman" w:cs="Times New Roman"/>
          <w:b/>
          <w:shd w:val="clear" w:color="auto" w:fill="FFFFFF"/>
        </w:rPr>
        <w:t>Ilość punktów przyznana będzie badanej ofercie na podstawie oferowanego wydłużenia</w:t>
      </w:r>
      <w:r>
        <w:rPr>
          <w:rFonts w:ascii="Times New Roman" w:hAnsi="Times New Roman" w:cs="Times New Roman"/>
          <w:b/>
          <w:shd w:val="clear" w:color="auto" w:fill="FFFFFF"/>
        </w:rPr>
        <w:t xml:space="preserve"> </w:t>
      </w:r>
      <w:r>
        <w:rPr>
          <w:rFonts w:ascii="Times New Roman" w:hAnsi="Times New Roman" w:cs="Times New Roman"/>
          <w:b/>
          <w:shd w:val="clear" w:color="auto" w:fill="FFFFFF"/>
        </w:rPr>
        <w:lastRenderedPageBreak/>
        <w:t>minimalnego (wymaganego przez Zamawiającego)</w:t>
      </w:r>
      <w:r w:rsidRPr="008768F0">
        <w:rPr>
          <w:rFonts w:ascii="Times New Roman" w:hAnsi="Times New Roman" w:cs="Times New Roman"/>
          <w:b/>
          <w:shd w:val="clear" w:color="auto" w:fill="FFFFFF"/>
        </w:rPr>
        <w:t xml:space="preserve"> okresu gwarancji</w:t>
      </w:r>
      <w:r>
        <w:rPr>
          <w:rFonts w:ascii="Times New Roman" w:hAnsi="Times New Roman" w:cs="Times New Roman"/>
          <w:shd w:val="clear" w:color="auto" w:fill="FFFFFF"/>
        </w:rPr>
        <w:t>.</w:t>
      </w:r>
      <w:r w:rsidRPr="008768F0">
        <w:rPr>
          <w:rFonts w:ascii="Times New Roman" w:hAnsi="Times New Roman" w:cs="Times New Roman"/>
          <w:shd w:val="clear" w:color="auto" w:fill="FFFFFF"/>
        </w:rPr>
        <w:t xml:space="preserve"> </w:t>
      </w:r>
      <w:r w:rsidRPr="008768F0">
        <w:rPr>
          <w:rFonts w:ascii="Times New Roman" w:hAnsi="Times New Roman" w:cs="Times New Roman"/>
        </w:rPr>
        <w:t xml:space="preserve">Oferowany </w:t>
      </w:r>
      <w:r w:rsidRPr="008768F0">
        <w:rPr>
          <w:rFonts w:ascii="Times New Roman" w:hAnsi="Times New Roman" w:cs="Times New Roman"/>
          <w:shd w:val="clear" w:color="auto" w:fill="FFFFFF"/>
        </w:rPr>
        <w:t xml:space="preserve">okres gwarancji należy podać w pełnych latach. </w:t>
      </w:r>
    </w:p>
    <w:p w14:paraId="07189762" w14:textId="4DDE5256" w:rsidR="00E3687A" w:rsidRPr="00CC6FFD" w:rsidRDefault="00614537" w:rsidP="00CC6FFD">
      <w:pPr>
        <w:pStyle w:val="Akapitzlist"/>
        <w:suppressLineNumbers/>
        <w:ind w:left="1134"/>
        <w:jc w:val="both"/>
        <w:rPr>
          <w:rFonts w:ascii="Times New Roman" w:hAnsi="Times New Roman" w:cs="Times New Roman"/>
          <w:kern w:val="1"/>
          <w:u w:val="single"/>
        </w:rPr>
      </w:pPr>
      <w:r w:rsidRPr="008768F0">
        <w:rPr>
          <w:rFonts w:ascii="Times New Roman" w:hAnsi="Times New Roman" w:cs="Times New Roman"/>
          <w:shd w:val="clear" w:color="auto" w:fill="FFFFFF"/>
        </w:rPr>
        <w:t>Punktacja za kryterium „Gwarancja” ustalona jest w następujący sposób:</w:t>
      </w:r>
      <w:r w:rsidR="00CC6FFD">
        <w:rPr>
          <w:rFonts w:ascii="Times New Roman" w:hAnsi="Times New Roman" w:cs="Times New Roman"/>
          <w:shd w:val="clear" w:color="auto" w:fill="FFFFFF"/>
        </w:rPr>
        <w:t xml:space="preserve"> </w:t>
      </w:r>
      <w:r w:rsidR="00CC6FFD">
        <w:rPr>
          <w:rFonts w:ascii="Times New Roman" w:hAnsi="Times New Roman" w:cs="Times New Roman"/>
          <w:shd w:val="clear" w:color="auto" w:fill="FFFFFF"/>
        </w:rPr>
        <w:br/>
      </w:r>
      <w:r w:rsidR="00E3687A" w:rsidRPr="00CC6FFD">
        <w:rPr>
          <w:rFonts w:ascii="Times New Roman" w:hAnsi="Times New Roman" w:cs="Times New Roman"/>
          <w:b/>
          <w:lang w:eastAsia="pl-PL"/>
        </w:rPr>
        <w:t>gwarancja i rękojmia na roboty budowlan</w:t>
      </w:r>
      <w:r w:rsidR="00AD5226" w:rsidRPr="00CC6FFD">
        <w:rPr>
          <w:rFonts w:ascii="Times New Roman" w:hAnsi="Times New Roman" w:cs="Times New Roman"/>
          <w:b/>
          <w:lang w:eastAsia="pl-PL"/>
        </w:rPr>
        <w:t xml:space="preserve">e, dekarskie </w:t>
      </w:r>
      <w:r w:rsidR="00E3687A" w:rsidRPr="00CC6FFD">
        <w:rPr>
          <w:rFonts w:ascii="Times New Roman" w:hAnsi="Times New Roman" w:cs="Times New Roman"/>
          <w:lang w:eastAsia="pl-PL"/>
        </w:rPr>
        <w:t xml:space="preserve"> - G</w:t>
      </w:r>
      <w:r w:rsidR="00E3687A" w:rsidRPr="00CC6FFD">
        <w:rPr>
          <w:rFonts w:ascii="Times New Roman" w:hAnsi="Times New Roman" w:cs="Times New Roman"/>
          <w:vertAlign w:val="subscript"/>
          <w:lang w:eastAsia="pl-PL"/>
        </w:rPr>
        <w:t>1</w:t>
      </w:r>
    </w:p>
    <w:p w14:paraId="405C135D" w14:textId="5AFD0987" w:rsidR="00614537" w:rsidRPr="002405FF" w:rsidRDefault="00614537" w:rsidP="00614537">
      <w:pPr>
        <w:suppressLineNumbers/>
        <w:suppressAutoHyphens w:val="0"/>
        <w:ind w:left="1843"/>
        <w:rPr>
          <w:i/>
          <w:shd w:val="clear" w:color="auto" w:fill="FFFFFF"/>
        </w:rPr>
      </w:pPr>
      <w:r>
        <w:rPr>
          <w:i/>
          <w:shd w:val="clear" w:color="auto" w:fill="FFFFFF"/>
        </w:rPr>
        <w:t>- m</w:t>
      </w:r>
      <w:r w:rsidRPr="002405FF">
        <w:rPr>
          <w:i/>
          <w:shd w:val="clear" w:color="auto" w:fill="FFFFFF"/>
        </w:rPr>
        <w:t>inimalny okres gwarancji 5 lat          =   0 pkt.</w:t>
      </w:r>
      <w:r w:rsidRPr="002405FF">
        <w:rPr>
          <w:i/>
        </w:rPr>
        <w:br/>
      </w:r>
      <w:r w:rsidRPr="002405FF">
        <w:rPr>
          <w:i/>
          <w:shd w:val="clear" w:color="auto" w:fill="FFFFFF"/>
        </w:rPr>
        <w:t xml:space="preserve">- wydłużenie okresu gwarancji o 1 rok   = </w:t>
      </w:r>
      <w:r w:rsidR="001D69DD">
        <w:rPr>
          <w:i/>
          <w:shd w:val="clear" w:color="auto" w:fill="FFFFFF"/>
        </w:rPr>
        <w:t>2</w:t>
      </w:r>
      <w:r w:rsidRPr="002405FF">
        <w:rPr>
          <w:i/>
          <w:shd w:val="clear" w:color="auto" w:fill="FFFFFF"/>
        </w:rPr>
        <w:t>0 pkt.</w:t>
      </w:r>
      <w:r w:rsidRPr="002405FF">
        <w:rPr>
          <w:i/>
        </w:rPr>
        <w:br/>
      </w:r>
      <w:r w:rsidRPr="002405FF">
        <w:rPr>
          <w:i/>
          <w:shd w:val="clear" w:color="auto" w:fill="FFFFFF"/>
        </w:rPr>
        <w:t xml:space="preserve">- wydłużenie okresu gwarancji o 2 lata  = </w:t>
      </w:r>
      <w:r w:rsidR="001D69DD">
        <w:rPr>
          <w:i/>
          <w:shd w:val="clear" w:color="auto" w:fill="FFFFFF"/>
        </w:rPr>
        <w:t>4</w:t>
      </w:r>
      <w:r w:rsidRPr="002405FF">
        <w:rPr>
          <w:i/>
          <w:shd w:val="clear" w:color="auto" w:fill="FFFFFF"/>
        </w:rPr>
        <w:t>0 pkt.</w:t>
      </w:r>
    </w:p>
    <w:p w14:paraId="275FA204" w14:textId="77777777" w:rsidR="00614537" w:rsidRDefault="00614537" w:rsidP="00614537">
      <w:pPr>
        <w:suppressAutoHyphens w:val="0"/>
        <w:ind w:left="1843"/>
        <w:rPr>
          <w:sz w:val="22"/>
          <w:szCs w:val="22"/>
          <w:lang w:eastAsia="pl-PL"/>
        </w:rPr>
      </w:pPr>
    </w:p>
    <w:p w14:paraId="1AD73505" w14:textId="77777777" w:rsidR="00614537" w:rsidRPr="008768F0" w:rsidRDefault="00614537" w:rsidP="00614537">
      <w:pPr>
        <w:suppressLineNumbers/>
        <w:suppressAutoHyphens w:val="0"/>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5  lat</w:t>
      </w:r>
      <w:r w:rsidRPr="008768F0">
        <w:rPr>
          <w:sz w:val="22"/>
          <w:szCs w:val="22"/>
          <w:shd w:val="clear" w:color="auto" w:fill="FFFFFF"/>
        </w:rPr>
        <w:t> </w:t>
      </w:r>
      <w:r w:rsidRPr="00AC4582">
        <w:rPr>
          <w:rStyle w:val="Pogrubienie"/>
          <w:b w:val="0"/>
          <w:sz w:val="22"/>
          <w:szCs w:val="22"/>
          <w:shd w:val="clear" w:color="auto" w:fill="FFFFFF"/>
        </w:rPr>
        <w:t>ofert</w:t>
      </w:r>
      <w:r w:rsidRPr="00B718C8">
        <w:rPr>
          <w:sz w:val="22"/>
          <w:szCs w:val="22"/>
          <w:shd w:val="clear" w:color="auto" w:fill="FFFFFF"/>
        </w:rPr>
        <w:t>a zostanie odrzucona.</w:t>
      </w:r>
      <w:r w:rsidRPr="00B718C8">
        <w:rPr>
          <w:sz w:val="22"/>
          <w:szCs w:val="22"/>
        </w:rPr>
        <w:br/>
      </w:r>
      <w:r w:rsidRPr="00B718C8">
        <w:rPr>
          <w:sz w:val="22"/>
          <w:szCs w:val="22"/>
          <w:shd w:val="clear" w:color="auto" w:fill="FFFFFF"/>
        </w:rPr>
        <w:t xml:space="preserve">W przypadku podania okresu dłuższego niż </w:t>
      </w:r>
      <w:r w:rsidRPr="002405FF">
        <w:rPr>
          <w:b/>
          <w:sz w:val="22"/>
          <w:szCs w:val="22"/>
          <w:shd w:val="clear" w:color="auto" w:fill="FFFFFF"/>
        </w:rPr>
        <w:t>7 lat</w:t>
      </w:r>
      <w:r w:rsidRPr="00B718C8">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 otrzyma</w:t>
      </w:r>
      <w:r w:rsidRPr="008768F0">
        <w:rPr>
          <w:sz w:val="22"/>
          <w:szCs w:val="22"/>
          <w:shd w:val="clear" w:color="auto" w:fill="FFFFFF"/>
        </w:rPr>
        <w:t xml:space="preserve"> ilość punktów jak za okres o długości </w:t>
      </w:r>
      <w:r w:rsidRPr="002405FF">
        <w:rPr>
          <w:b/>
          <w:sz w:val="22"/>
          <w:szCs w:val="22"/>
          <w:shd w:val="clear" w:color="auto" w:fill="FFFFFF"/>
        </w:rPr>
        <w:t>7 lat</w:t>
      </w:r>
      <w:r w:rsidRPr="008768F0">
        <w:rPr>
          <w:sz w:val="22"/>
          <w:szCs w:val="22"/>
          <w:shd w:val="clear" w:color="auto" w:fill="FFFFFF"/>
        </w:rPr>
        <w:t>.</w:t>
      </w:r>
      <w:r w:rsidRPr="008768F0">
        <w:rPr>
          <w:sz w:val="22"/>
          <w:szCs w:val="22"/>
        </w:rPr>
        <w:br/>
      </w:r>
      <w:r w:rsidRPr="008768F0">
        <w:rPr>
          <w:sz w:val="22"/>
          <w:szCs w:val="22"/>
          <w:shd w:val="clear" w:color="auto" w:fill="FFFFFF"/>
        </w:rPr>
        <w:t>W przypadku nie podania oferowanego okresu gwarancji w pkt. 4 Formularzu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52040581" w14:textId="77777777" w:rsidR="00614537" w:rsidRDefault="00614537" w:rsidP="00614537">
      <w:pPr>
        <w:suppressAutoHyphens w:val="0"/>
        <w:spacing w:line="276" w:lineRule="auto"/>
        <w:ind w:left="1843"/>
        <w:rPr>
          <w:kern w:val="1"/>
          <w:sz w:val="22"/>
          <w:szCs w:val="22"/>
        </w:rPr>
      </w:pPr>
    </w:p>
    <w:p w14:paraId="2BD7F5B0" w14:textId="589FA586" w:rsidR="004E10AE" w:rsidRDefault="004E10AE" w:rsidP="00614537">
      <w:pPr>
        <w:suppressAutoHyphens w:val="0"/>
        <w:spacing w:line="276" w:lineRule="auto"/>
        <w:ind w:left="1134"/>
        <w:rPr>
          <w:b/>
          <w:bCs/>
          <w:sz w:val="22"/>
          <w:szCs w:val="22"/>
          <w:lang w:eastAsia="pl-PL"/>
        </w:rPr>
      </w:pPr>
      <w:r w:rsidRPr="004E10AE">
        <w:rPr>
          <w:sz w:val="22"/>
          <w:szCs w:val="22"/>
          <w:lang w:eastAsia="pl-PL"/>
        </w:rPr>
        <w:t xml:space="preserve">Minimalne warunki jakie powinna spełniać gwarancja to: wymiana wadliwej rzeczy na nową w okresie gwarancji, wymiana materiałów eksploatacyjnych urządzeń </w:t>
      </w:r>
      <w:r w:rsidR="001204DC">
        <w:rPr>
          <w:sz w:val="22"/>
          <w:szCs w:val="22"/>
          <w:lang w:eastAsia="pl-PL"/>
        </w:rPr>
        <w:t>p</w:t>
      </w:r>
      <w:r w:rsidRPr="004E10AE">
        <w:rPr>
          <w:sz w:val="22"/>
          <w:szCs w:val="22"/>
          <w:lang w:eastAsia="pl-PL"/>
        </w:rPr>
        <w:t>odlegających gwarancji w okresie jej obowiązywania, naprawa urządzeń podlegających gwarancji w okresie jej obowiązywania.</w:t>
      </w:r>
    </w:p>
    <w:p w14:paraId="16F91AB6" w14:textId="77777777" w:rsidR="004E10AE" w:rsidRPr="00F373B3" w:rsidRDefault="004E10AE" w:rsidP="00E3687A">
      <w:pPr>
        <w:suppressAutoHyphens w:val="0"/>
        <w:spacing w:line="276" w:lineRule="auto"/>
        <w:ind w:left="1843"/>
        <w:rPr>
          <w:b/>
          <w:bCs/>
          <w:sz w:val="22"/>
          <w:szCs w:val="22"/>
          <w:lang w:eastAsia="pl-PL"/>
        </w:rPr>
      </w:pPr>
    </w:p>
    <w:p w14:paraId="1D4DB964" w14:textId="77777777" w:rsidR="00E3687A" w:rsidRPr="00F373B3" w:rsidRDefault="00E3687A" w:rsidP="00F25366">
      <w:pPr>
        <w:suppressAutoHyphens w:val="0"/>
        <w:spacing w:line="276" w:lineRule="auto"/>
        <w:ind w:left="1134"/>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F373B3" w:rsidRDefault="00E3687A" w:rsidP="00E3687A">
      <w:pPr>
        <w:suppressAutoHyphens w:val="0"/>
        <w:spacing w:line="360" w:lineRule="auto"/>
        <w:rPr>
          <w:rFonts w:ascii="Calibri" w:hAnsi="Calibri" w:cs="Calibri"/>
          <w:b/>
          <w:bCs/>
          <w:sz w:val="10"/>
          <w:szCs w:val="10"/>
          <w:lang w:eastAsia="pl-PL"/>
        </w:rPr>
      </w:pPr>
    </w:p>
    <w:p w14:paraId="7F952D8A" w14:textId="4F062FFC" w:rsidR="00E3687A" w:rsidRDefault="00E3687A" w:rsidP="00507101">
      <w:pPr>
        <w:pStyle w:val="Akapitzlist"/>
        <w:numPr>
          <w:ilvl w:val="0"/>
          <w:numId w:val="21"/>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r w:rsidR="00F25366">
        <w:rPr>
          <w:rFonts w:ascii="Times New Roman" w:hAnsi="Times New Roman" w:cs="Times New Roman"/>
          <w:lang w:eastAsia="pl-PL"/>
        </w:rPr>
        <w:t xml:space="preserve"> i r</w:t>
      </w:r>
      <w:r w:rsidR="00E4462E">
        <w:rPr>
          <w:rFonts w:ascii="Times New Roman" w:hAnsi="Times New Roman" w:cs="Times New Roman"/>
          <w:lang w:eastAsia="pl-PL"/>
        </w:rPr>
        <w:t>ę</w:t>
      </w:r>
      <w:r w:rsidR="00F25366">
        <w:rPr>
          <w:rFonts w:ascii="Times New Roman" w:hAnsi="Times New Roman" w:cs="Times New Roman"/>
          <w:lang w:eastAsia="pl-PL"/>
        </w:rPr>
        <w:t>kojmi</w:t>
      </w:r>
      <w:r w:rsidRPr="00F373B3">
        <w:rPr>
          <w:rFonts w:ascii="Times New Roman" w:hAnsi="Times New Roman" w:cs="Times New Roman"/>
          <w:lang w:eastAsia="pl-PL"/>
        </w:rPr>
        <w:t>.</w:t>
      </w:r>
    </w:p>
    <w:p w14:paraId="40DE1EE1" w14:textId="77777777" w:rsidR="00F25366" w:rsidRPr="00F373B3" w:rsidRDefault="00F25366" w:rsidP="00F25366">
      <w:pPr>
        <w:pStyle w:val="Akapitzlist"/>
        <w:suppressAutoHyphens w:val="0"/>
        <w:ind w:left="567"/>
        <w:jc w:val="both"/>
        <w:rPr>
          <w:rFonts w:ascii="Times New Roman" w:hAnsi="Times New Roman" w:cs="Times New Roman"/>
          <w:lang w:eastAsia="pl-PL"/>
        </w:rPr>
      </w:pPr>
    </w:p>
    <w:p w14:paraId="73D3F856" w14:textId="77777777"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14:paraId="25EAF261" w14:textId="77777777"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14:paraId="416145E2"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0624CF" w:rsidRDefault="007D06B2" w:rsidP="00507101">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 Zabezpieczenie będzie służyło pokryciu roszczeń z tytułu niewykonania lub nienależytego wykonania umowy.</w:t>
      </w:r>
    </w:p>
    <w:p w14:paraId="0CA62014" w14:textId="77777777" w:rsidR="00EB620A" w:rsidRPr="001204DC" w:rsidRDefault="00EB620A" w:rsidP="00EB620A">
      <w:pPr>
        <w:pStyle w:val="Tekstpodstawowy"/>
        <w:tabs>
          <w:tab w:val="left" w:pos="567"/>
        </w:tabs>
        <w:overflowPunct/>
        <w:autoSpaceDE/>
        <w:spacing w:line="276" w:lineRule="auto"/>
        <w:ind w:left="567"/>
        <w:textAlignment w:val="auto"/>
        <w:rPr>
          <w:position w:val="0"/>
          <w:sz w:val="10"/>
          <w:szCs w:val="10"/>
        </w:rPr>
      </w:pPr>
    </w:p>
    <w:p w14:paraId="5C294986" w14:textId="77777777" w:rsidR="007D06B2" w:rsidRPr="000624CF" w:rsidRDefault="007D06B2" w:rsidP="00507101">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14:paraId="36F6849A" w14:textId="77777777" w:rsidR="00EB620A" w:rsidRPr="001204DC" w:rsidRDefault="00EB620A" w:rsidP="00EB620A">
      <w:pPr>
        <w:pStyle w:val="Tekstpodstawowy"/>
        <w:tabs>
          <w:tab w:val="left" w:pos="851"/>
        </w:tabs>
        <w:overflowPunct/>
        <w:autoSpaceDE/>
        <w:spacing w:line="276" w:lineRule="auto"/>
        <w:ind w:left="1571"/>
        <w:textAlignment w:val="auto"/>
        <w:rPr>
          <w:position w:val="0"/>
          <w:sz w:val="10"/>
          <w:szCs w:val="10"/>
        </w:rPr>
      </w:pPr>
    </w:p>
    <w:p w14:paraId="2A49E981"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14:paraId="708FC05E"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14:paraId="3A62F169"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14:paraId="00D429CE" w14:textId="77777777" w:rsidR="007D06B2" w:rsidRPr="000624CF" w:rsidRDefault="00F32A8B" w:rsidP="00507101">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14:paraId="66548373" w14:textId="77777777" w:rsidR="00EB620A" w:rsidRPr="001204DC" w:rsidRDefault="00EB620A" w:rsidP="00EB620A">
      <w:pPr>
        <w:pStyle w:val="BodyTextIndentZnak"/>
        <w:spacing w:line="276" w:lineRule="auto"/>
        <w:ind w:left="567"/>
        <w:rPr>
          <w:rFonts w:ascii="Times New Roman" w:hAnsi="Times New Roman" w:cs="Times New Roman"/>
          <w:sz w:val="10"/>
          <w:szCs w:val="10"/>
        </w:rPr>
      </w:pPr>
    </w:p>
    <w:p w14:paraId="5343B4C9" w14:textId="77777777" w:rsidR="007D06B2" w:rsidRPr="000624CF" w:rsidRDefault="007D06B2" w:rsidP="00507101">
      <w:pPr>
        <w:pStyle w:val="BodyTextIndentZnak"/>
        <w:numPr>
          <w:ilvl w:val="0"/>
          <w:numId w:val="23"/>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14:paraId="677B5870" w14:textId="77777777" w:rsidR="00EB620A" w:rsidRPr="001204DC" w:rsidRDefault="00EB620A" w:rsidP="00EB620A">
      <w:pPr>
        <w:pStyle w:val="BodyTextIndentZnak"/>
        <w:spacing w:line="276" w:lineRule="auto"/>
        <w:ind w:left="567"/>
        <w:rPr>
          <w:rFonts w:ascii="Times New Roman" w:hAnsi="Times New Roman" w:cs="Times New Roman"/>
          <w:sz w:val="10"/>
          <w:szCs w:val="10"/>
        </w:rPr>
      </w:pPr>
    </w:p>
    <w:p w14:paraId="01FC9D3A" w14:textId="49BA617C" w:rsidR="007D06B2" w:rsidRPr="000624CF" w:rsidRDefault="007D06B2" w:rsidP="00507101">
      <w:pPr>
        <w:pStyle w:val="BodyTextIndentZnak"/>
        <w:numPr>
          <w:ilvl w:val="0"/>
          <w:numId w:val="23"/>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postępowania –</w:t>
      </w:r>
      <w:r w:rsidR="007F32FC">
        <w:rPr>
          <w:rFonts w:ascii="Times New Roman" w:hAnsi="Times New Roman" w:cs="Times New Roman"/>
          <w:b/>
          <w:sz w:val="22"/>
          <w:szCs w:val="22"/>
        </w:rPr>
        <w:t xml:space="preserve"> </w:t>
      </w:r>
      <w:r w:rsidR="00864C22">
        <w:rPr>
          <w:rFonts w:ascii="Times New Roman" w:hAnsi="Times New Roman" w:cs="Times New Roman"/>
          <w:b/>
          <w:sz w:val="22"/>
          <w:szCs w:val="22"/>
        </w:rPr>
        <w:t>1</w:t>
      </w:r>
      <w:r w:rsidR="00223FCA">
        <w:rPr>
          <w:rFonts w:ascii="Times New Roman" w:hAnsi="Times New Roman" w:cs="Times New Roman"/>
          <w:b/>
          <w:sz w:val="22"/>
          <w:szCs w:val="22"/>
        </w:rPr>
        <w:t>4</w:t>
      </w:r>
      <w:r w:rsidR="00E11369">
        <w:rPr>
          <w:rFonts w:ascii="Times New Roman" w:hAnsi="Times New Roman" w:cs="Times New Roman"/>
          <w:b/>
          <w:sz w:val="22"/>
          <w:szCs w:val="22"/>
        </w:rPr>
        <w:t>/</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F32FC">
        <w:rPr>
          <w:rFonts w:ascii="Times New Roman" w:hAnsi="Times New Roman" w:cs="Times New Roman"/>
          <w:b/>
          <w:sz w:val="22"/>
          <w:szCs w:val="22"/>
        </w:rPr>
        <w:t>20</w:t>
      </w:r>
      <w:r w:rsidRPr="00251D5D">
        <w:rPr>
          <w:rFonts w:ascii="Times New Roman" w:hAnsi="Times New Roman" w:cs="Times New Roman"/>
          <w:sz w:val="22"/>
          <w:szCs w:val="22"/>
        </w:rPr>
        <w:t>.</w:t>
      </w:r>
    </w:p>
    <w:p w14:paraId="53287A0F" w14:textId="77777777" w:rsidR="00EB620A" w:rsidRPr="001204DC" w:rsidRDefault="00EB620A" w:rsidP="00EB620A">
      <w:pPr>
        <w:pStyle w:val="Tekstpodstawowywcity"/>
        <w:tabs>
          <w:tab w:val="left" w:pos="567"/>
        </w:tabs>
        <w:spacing w:after="0"/>
        <w:ind w:left="567"/>
        <w:jc w:val="both"/>
        <w:rPr>
          <w:rFonts w:ascii="Times New Roman" w:hAnsi="Times New Roman" w:cs="Times New Roman"/>
          <w:sz w:val="10"/>
          <w:szCs w:val="10"/>
        </w:rPr>
      </w:pPr>
    </w:p>
    <w:p w14:paraId="52DF6FEF" w14:textId="77777777" w:rsidR="007D06B2" w:rsidRPr="000624CF" w:rsidRDefault="007D06B2" w:rsidP="00507101">
      <w:pPr>
        <w:pStyle w:val="Tekstpodstawowywcity"/>
        <w:numPr>
          <w:ilvl w:val="0"/>
          <w:numId w:val="23"/>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14:paraId="60D6168A" w14:textId="77777777" w:rsidR="00EB620A" w:rsidRPr="000624CF" w:rsidRDefault="00F32A8B" w:rsidP="00507101">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14:paraId="102B897F" w14:textId="77777777" w:rsidR="007D06B2" w:rsidRPr="000624CF" w:rsidRDefault="00F32A8B" w:rsidP="00507101">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14:paraId="71468D0C" w14:textId="77777777" w:rsidR="007D06B2" w:rsidRPr="000624CF" w:rsidRDefault="00F32A8B" w:rsidP="00507101">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14:paraId="3A9E033D" w14:textId="77777777" w:rsidR="00EB620A" w:rsidRPr="001204DC"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AEF1AFE" w14:textId="77777777" w:rsidR="007D06B2" w:rsidRPr="000624CF" w:rsidRDefault="007D06B2" w:rsidP="00507101">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14:paraId="21EB6854" w14:textId="77777777" w:rsidR="007D06B2" w:rsidRPr="000624CF" w:rsidRDefault="00EB620A" w:rsidP="00507101">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7</w:t>
      </w:r>
      <w:r w:rsidR="007D06B2" w:rsidRPr="000624CF">
        <w:rPr>
          <w:position w:val="0"/>
          <w:sz w:val="22"/>
          <w:szCs w:val="22"/>
        </w:rPr>
        <w:t>0% kwoty zabezpieczenia w terminie 30 dni od daty podpisania bezusterkowego protokołu odbioru robót podpisanego przez inspektora nadzoru,</w:t>
      </w:r>
    </w:p>
    <w:p w14:paraId="5F0E2120" w14:textId="77777777" w:rsidR="007D06B2" w:rsidRPr="000624CF" w:rsidRDefault="00EB620A" w:rsidP="00507101">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14:paraId="3C19B4D2" w14:textId="77777777" w:rsidR="00EB620A" w:rsidRPr="001204DC"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13AC138" w14:textId="77777777"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14:paraId="06134E86" w14:textId="77777777" w:rsidR="00EB620A" w:rsidRPr="001204DC" w:rsidRDefault="00EB620A" w:rsidP="00EB620A">
      <w:pPr>
        <w:tabs>
          <w:tab w:val="num" w:pos="567"/>
        </w:tabs>
        <w:jc w:val="both"/>
        <w:rPr>
          <w:sz w:val="10"/>
          <w:szCs w:val="10"/>
        </w:rPr>
      </w:pPr>
    </w:p>
    <w:p w14:paraId="2DB8219B"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14:paraId="0BEDF042" w14:textId="7F9DDF5E" w:rsidR="007D06B2"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3902B6" w:rsidRPr="000624CF">
        <w:rPr>
          <w:rFonts w:ascii="Times New Roman" w:hAnsi="Times New Roman" w:cs="Times New Roman"/>
        </w:rPr>
        <w:t xml:space="preserve">8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14:paraId="668F033F" w14:textId="177C6985" w:rsidR="001204DC" w:rsidRDefault="001204DC" w:rsidP="001204DC">
      <w:pPr>
        <w:pStyle w:val="Akapitzlist"/>
        <w:ind w:left="567"/>
        <w:jc w:val="both"/>
        <w:rPr>
          <w:rFonts w:ascii="Times New Roman" w:hAnsi="Times New Roman" w:cs="Times New Roman"/>
        </w:rPr>
      </w:pPr>
    </w:p>
    <w:p w14:paraId="65037BB5" w14:textId="77777777"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14:paraId="51ADB854"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14:paraId="108545BC" w14:textId="77777777"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14:paraId="63D10141"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2653CC38" w:rsidR="00EB620A" w:rsidRPr="000624CF" w:rsidRDefault="00EB620A" w:rsidP="00507101">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857260">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14:paraId="3CE0C648" w14:textId="77777777" w:rsidR="00F541AD" w:rsidRPr="001204DC"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6238C14" w14:textId="77777777" w:rsidR="00EB620A" w:rsidRPr="000624CF" w:rsidRDefault="00EB620A" w:rsidP="00507101">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14:paraId="5B11C3BA" w14:textId="73049E8A"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430953" w14:textId="0DC96BEE" w:rsid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3E3479" w14:textId="77777777" w:rsidR="001204DC" w:rsidRP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8E8DB6" w14:textId="77777777"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14:paraId="1EDF6279"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14:paraId="7AD19040"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14:paraId="5497CE5A" w14:textId="046FC37A" w:rsidR="00F03D0C"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14:paraId="4EAAD7AB" w14:textId="77777777" w:rsidR="001204DC" w:rsidRPr="000624CF" w:rsidRDefault="001204DC" w:rsidP="00F03D0C">
      <w:pPr>
        <w:pStyle w:val="BodyTextIndentZnak"/>
        <w:tabs>
          <w:tab w:val="left" w:pos="567"/>
        </w:tabs>
        <w:spacing w:line="276" w:lineRule="auto"/>
        <w:ind w:left="567"/>
        <w:jc w:val="left"/>
        <w:rPr>
          <w:rFonts w:ascii="Times New Roman" w:eastAsia="Calibri" w:hAnsi="Times New Roman" w:cs="Times New Roman"/>
          <w:b/>
          <w:sz w:val="22"/>
          <w:szCs w:val="22"/>
        </w:rPr>
      </w:pPr>
    </w:p>
    <w:p w14:paraId="5ED42A23"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0624CF" w:rsidRDefault="00F03D0C" w:rsidP="00507101">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14:paraId="3F4FACAF" w14:textId="77777777" w:rsidR="00F03D0C" w:rsidRPr="001204DC" w:rsidRDefault="00F03D0C" w:rsidP="00F03D0C">
      <w:pPr>
        <w:pStyle w:val="Tekstpodstawowy"/>
        <w:tabs>
          <w:tab w:val="left" w:pos="567"/>
        </w:tabs>
        <w:overflowPunct/>
        <w:autoSpaceDE/>
        <w:spacing w:line="276" w:lineRule="auto"/>
        <w:ind w:left="567"/>
        <w:textAlignment w:val="auto"/>
        <w:rPr>
          <w:position w:val="0"/>
          <w:sz w:val="10"/>
          <w:szCs w:val="10"/>
        </w:rPr>
      </w:pPr>
    </w:p>
    <w:p w14:paraId="6EA07E2D" w14:textId="77777777" w:rsidR="00F03D0C" w:rsidRPr="000624CF" w:rsidRDefault="00F03D0C" w:rsidP="00507101">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lastRenderedPageBreak/>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14:paraId="1E1584ED" w14:textId="77777777" w:rsidR="00F03D0C" w:rsidRPr="001204DC" w:rsidRDefault="00F03D0C" w:rsidP="00F03D0C">
      <w:pPr>
        <w:pStyle w:val="Tekstpodstawowy"/>
        <w:tabs>
          <w:tab w:val="left" w:pos="567"/>
        </w:tabs>
        <w:overflowPunct/>
        <w:autoSpaceDE/>
        <w:spacing w:line="276" w:lineRule="auto"/>
        <w:ind w:left="567"/>
        <w:textAlignment w:val="auto"/>
        <w:rPr>
          <w:position w:val="0"/>
          <w:sz w:val="10"/>
          <w:szCs w:val="10"/>
        </w:rPr>
      </w:pPr>
    </w:p>
    <w:p w14:paraId="3A994640" w14:textId="77777777" w:rsidR="00F03D0C" w:rsidRPr="000624CF" w:rsidRDefault="00F03D0C" w:rsidP="00507101">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14:paraId="2528CA0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14:paraId="28DB8B5F"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14:paraId="097E75A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14:paraId="53748612"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14:paraId="38484ACA" w14:textId="77777777" w:rsidR="00F03D0C" w:rsidRPr="000624CF" w:rsidRDefault="00F03D0C" w:rsidP="00F03D0C">
      <w:pPr>
        <w:spacing w:line="276" w:lineRule="auto"/>
        <w:ind w:left="567"/>
        <w:jc w:val="both"/>
        <w:rPr>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14:paraId="7D1BAA38" w14:textId="77777777" w:rsidR="001204DC" w:rsidRPr="001204DC" w:rsidRDefault="001204DC" w:rsidP="001204DC">
      <w:pPr>
        <w:pStyle w:val="Akapitzlist"/>
        <w:ind w:left="567"/>
        <w:jc w:val="both"/>
        <w:rPr>
          <w:rFonts w:ascii="Times New Roman" w:hAnsi="Times New Roman" w:cs="Times New Roman"/>
          <w:bCs/>
          <w:sz w:val="2"/>
          <w:szCs w:val="2"/>
        </w:rPr>
      </w:pPr>
    </w:p>
    <w:p w14:paraId="233F9617" w14:textId="0B209C5F"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w:t>
      </w:r>
      <w:r w:rsidR="008E3F69">
        <w:rPr>
          <w:rFonts w:ascii="Times New Roman" w:hAnsi="Times New Roman" w:cs="Times New Roman"/>
        </w:rPr>
        <w:t>b)</w:t>
      </w:r>
      <w:r w:rsidRPr="000624CF">
        <w:rPr>
          <w:rFonts w:ascii="Times New Roman" w:hAnsi="Times New Roman" w:cs="Times New Roman"/>
        </w:rPr>
        <w:t xml:space="preserve">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14:paraId="596DC3E6" w14:textId="77777777"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14:paraId="63013CB3" w14:textId="77777777"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14:paraId="41827951" w14:textId="77777777" w:rsidR="00B25543"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14:paraId="4574ED8B" w14:textId="77777777"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14:paraId="31C9D486" w14:textId="77777777" w:rsidR="00F03D0C" w:rsidRPr="000624CF"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14:paraId="26EAE928" w14:textId="3DA3C595" w:rsidR="00F03D0C" w:rsidRPr="00942B72" w:rsidRDefault="00F03D0C" w:rsidP="00507101">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857260">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14:paraId="2A34C197" w14:textId="295E3203" w:rsidR="00942B72" w:rsidRDefault="00942B72" w:rsidP="00942B72">
      <w:pPr>
        <w:pStyle w:val="Akapitzlist"/>
        <w:ind w:left="567"/>
        <w:jc w:val="both"/>
        <w:rPr>
          <w:rFonts w:ascii="Times New Roman" w:hAnsi="Times New Roman" w:cs="Times New Roman"/>
          <w:bCs/>
        </w:rPr>
      </w:pPr>
    </w:p>
    <w:p w14:paraId="1CFF5A28" w14:textId="77777777"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14:paraId="0B3273F8" w14:textId="77777777"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14:paraId="2997B6DB" w14:textId="77777777"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14:paraId="306F7AD4" w14:textId="77777777" w:rsidR="003852A1" w:rsidRPr="000624CF"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14:paraId="74E5ADED"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14:paraId="2A4E4D58"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14:paraId="18F9E058" w14:textId="77777777" w:rsidR="00FB52EB" w:rsidRPr="00534B5E" w:rsidRDefault="00FB52EB" w:rsidP="00FB52EB">
      <w:pPr>
        <w:tabs>
          <w:tab w:val="left" w:pos="709"/>
        </w:tabs>
        <w:ind w:left="408" w:firstLine="301"/>
        <w:jc w:val="both"/>
        <w:rPr>
          <w:sz w:val="22"/>
          <w:szCs w:val="22"/>
        </w:rPr>
      </w:pPr>
      <w:r w:rsidRPr="00534B5E">
        <w:rPr>
          <w:sz w:val="22"/>
          <w:szCs w:val="22"/>
        </w:rPr>
        <w:t>c)wykluczenia odwołującego z postępowania o udzielenie zamówienia;</w:t>
      </w:r>
    </w:p>
    <w:p w14:paraId="45204C5C"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lastRenderedPageBreak/>
        <w:t>c) odrzucenia oferty odwołującego;</w:t>
      </w:r>
    </w:p>
    <w:p w14:paraId="031E4EB3"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d) opisu przedmiotu zamówienia;</w:t>
      </w:r>
    </w:p>
    <w:p w14:paraId="3CBDE45F"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e) wyboru najkorzystniejszej oferty.</w:t>
      </w:r>
    </w:p>
    <w:p w14:paraId="76D270AE" w14:textId="77777777" w:rsidR="00FB52EB" w:rsidRPr="00534B5E" w:rsidRDefault="00FB52EB" w:rsidP="00E11369">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534B5E" w:rsidRDefault="00FB52EB" w:rsidP="00507101">
      <w:pPr>
        <w:pStyle w:val="Tekstpodstawowywcity"/>
        <w:numPr>
          <w:ilvl w:val="0"/>
          <w:numId w:val="27"/>
        </w:numPr>
        <w:spacing w:after="0"/>
        <w:ind w:left="567" w:firstLine="0"/>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534B5E" w:rsidRDefault="00534B5E" w:rsidP="00FB52EB">
      <w:pPr>
        <w:pStyle w:val="Tekstpodstawowywcity"/>
        <w:spacing w:after="0"/>
        <w:ind w:left="567"/>
        <w:jc w:val="both"/>
        <w:rPr>
          <w:rFonts w:ascii="Times New Roman" w:hAnsi="Times New Roman" w:cs="Times New Roman"/>
          <w:bCs/>
        </w:rPr>
      </w:pPr>
      <w:r>
        <w:rPr>
          <w:rFonts w:ascii="Times New Roman" w:hAnsi="Times New Roman" w:cs="Times New Roman"/>
          <w:bCs/>
        </w:rPr>
        <w:t>8.</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568950C4"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D886B42" w14:textId="39BF7611" w:rsidR="00761ED4" w:rsidRDefault="00761E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214B5D" w14:textId="77777777" w:rsidR="001204DC"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14:paraId="411A9455"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8378A9">
        <w:rPr>
          <w:szCs w:val="22"/>
        </w:rPr>
        <w:t>9</w:t>
      </w:r>
      <w:r w:rsidR="00F14411" w:rsidRPr="000624CF">
        <w:rPr>
          <w:szCs w:val="22"/>
        </w:rPr>
        <w:t xml:space="preserve"> </w:t>
      </w:r>
      <w:r w:rsidRPr="000624CF">
        <w:rPr>
          <w:szCs w:val="22"/>
        </w:rPr>
        <w:t xml:space="preserve">r. poz. </w:t>
      </w:r>
      <w:r w:rsidR="00F14411" w:rsidRPr="000624CF">
        <w:rPr>
          <w:szCs w:val="22"/>
        </w:rPr>
        <w:t>1</w:t>
      </w:r>
      <w:r w:rsidR="008378A9">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14:paraId="6672F230" w14:textId="77777777"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14:paraId="62C21ABD" w14:textId="7554D273" w:rsidR="004778D2" w:rsidRDefault="004778D2" w:rsidP="00C73D65">
      <w:pPr>
        <w:tabs>
          <w:tab w:val="left" w:pos="0"/>
        </w:tabs>
        <w:spacing w:line="276" w:lineRule="auto"/>
        <w:ind w:right="98"/>
        <w:jc w:val="both"/>
        <w:rPr>
          <w:sz w:val="22"/>
          <w:szCs w:val="22"/>
        </w:rPr>
      </w:pPr>
    </w:p>
    <w:p w14:paraId="521A714D" w14:textId="5B796F29" w:rsidR="001204DC" w:rsidRDefault="001204DC" w:rsidP="00C73D65">
      <w:pPr>
        <w:tabs>
          <w:tab w:val="left" w:pos="0"/>
        </w:tabs>
        <w:spacing w:line="276" w:lineRule="auto"/>
        <w:ind w:right="98"/>
        <w:jc w:val="both"/>
        <w:rPr>
          <w:sz w:val="22"/>
          <w:szCs w:val="22"/>
        </w:rPr>
      </w:pPr>
    </w:p>
    <w:p w14:paraId="5CAA7014" w14:textId="119A9698" w:rsidR="001204DC" w:rsidRDefault="001204DC" w:rsidP="00C73D65">
      <w:pPr>
        <w:tabs>
          <w:tab w:val="left" w:pos="0"/>
        </w:tabs>
        <w:spacing w:line="276" w:lineRule="auto"/>
        <w:ind w:right="98"/>
        <w:jc w:val="both"/>
        <w:rPr>
          <w:sz w:val="22"/>
          <w:szCs w:val="22"/>
        </w:rPr>
      </w:pPr>
    </w:p>
    <w:p w14:paraId="72900B33" w14:textId="1B0A9665" w:rsidR="001204DC" w:rsidRDefault="001204DC" w:rsidP="00C73D65">
      <w:pPr>
        <w:tabs>
          <w:tab w:val="left" w:pos="0"/>
        </w:tabs>
        <w:spacing w:line="276" w:lineRule="auto"/>
        <w:ind w:right="98"/>
        <w:jc w:val="both"/>
        <w:rPr>
          <w:sz w:val="22"/>
          <w:szCs w:val="22"/>
        </w:rPr>
      </w:pPr>
    </w:p>
    <w:p w14:paraId="003865B4" w14:textId="77777777" w:rsidR="001204DC" w:rsidRDefault="001204DC" w:rsidP="00C73D65">
      <w:pPr>
        <w:tabs>
          <w:tab w:val="left" w:pos="0"/>
        </w:tabs>
        <w:spacing w:line="276" w:lineRule="auto"/>
        <w:ind w:right="98"/>
        <w:jc w:val="both"/>
        <w:rPr>
          <w:sz w:val="22"/>
          <w:szCs w:val="22"/>
        </w:rPr>
      </w:pPr>
    </w:p>
    <w:p w14:paraId="3A28235F" w14:textId="77777777"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sectPr w:rsidR="00E54F9C"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FF56" w14:textId="77777777" w:rsidR="004B5E21" w:rsidRDefault="004B5E21">
      <w:r>
        <w:separator/>
      </w:r>
    </w:p>
  </w:endnote>
  <w:endnote w:type="continuationSeparator" w:id="0">
    <w:p w14:paraId="4EDFC8DF" w14:textId="77777777" w:rsidR="004B5E21" w:rsidRDefault="004B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266787" w:rsidRDefault="00266787">
        <w:pPr>
          <w:pStyle w:val="Stopka"/>
          <w:jc w:val="right"/>
        </w:pPr>
        <w:r>
          <w:fldChar w:fldCharType="begin"/>
        </w:r>
        <w:r>
          <w:instrText>PAGE   \* MERGEFORMAT</w:instrText>
        </w:r>
        <w:r>
          <w:fldChar w:fldCharType="separate"/>
        </w:r>
        <w:r>
          <w:rPr>
            <w:noProof/>
          </w:rPr>
          <w:t>38</w:t>
        </w:r>
        <w:r>
          <w:rPr>
            <w:noProof/>
          </w:rPr>
          <w:fldChar w:fldCharType="end"/>
        </w:r>
      </w:p>
    </w:sdtContent>
  </w:sdt>
  <w:p w14:paraId="4B5AE7EC" w14:textId="77777777" w:rsidR="00266787" w:rsidRDefault="002667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266787" w:rsidRDefault="00266787">
    <w:pPr>
      <w:pStyle w:val="Stopka"/>
      <w:jc w:val="right"/>
    </w:pPr>
    <w:r>
      <w:fldChar w:fldCharType="begin"/>
    </w:r>
    <w:r>
      <w:instrText>PAGE   \* MERGEFORMAT</w:instrText>
    </w:r>
    <w:r>
      <w:fldChar w:fldCharType="separate"/>
    </w:r>
    <w:r>
      <w:rPr>
        <w:noProof/>
      </w:rPr>
      <w:t>37</w:t>
    </w:r>
    <w:r>
      <w:rPr>
        <w:noProof/>
      </w:rPr>
      <w:fldChar w:fldCharType="end"/>
    </w:r>
  </w:p>
  <w:p w14:paraId="012CC61D" w14:textId="77777777" w:rsidR="00266787" w:rsidRDefault="002667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E876" w14:textId="77777777" w:rsidR="004B5E21" w:rsidRDefault="004B5E21">
      <w:r>
        <w:separator/>
      </w:r>
    </w:p>
  </w:footnote>
  <w:footnote w:type="continuationSeparator" w:id="0">
    <w:p w14:paraId="06A9E92C" w14:textId="77777777" w:rsidR="004B5E21" w:rsidRDefault="004B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363CF4C7" w:rsidR="00266787" w:rsidRPr="0044044D" w:rsidRDefault="00266787"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14/DIR/UŁ/2020</w:t>
    </w:r>
  </w:p>
  <w:p w14:paraId="13FAF357" w14:textId="77777777" w:rsidR="00266787" w:rsidRPr="00BA5AAC" w:rsidRDefault="00266787"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0A058C4F" w:rsidR="00266787" w:rsidRPr="0044044D" w:rsidRDefault="00266787"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14</w:t>
    </w:r>
    <w:r w:rsidRPr="009E091A">
      <w:rPr>
        <w:rFonts w:ascii="Calibri" w:hAnsi="Calibri" w:cs="Calibri"/>
        <w:b/>
        <w:sz w:val="22"/>
        <w:szCs w:val="22"/>
      </w:rPr>
      <w:t>/</w:t>
    </w:r>
    <w:r>
      <w:rPr>
        <w:rFonts w:ascii="Calibri" w:hAnsi="Calibri" w:cs="Calibri"/>
        <w:b/>
        <w:sz w:val="22"/>
        <w:szCs w:val="22"/>
      </w:rPr>
      <w:t>DIR/UŁ/2020</w:t>
    </w:r>
  </w:p>
  <w:p w14:paraId="1E8228B7" w14:textId="77777777" w:rsidR="00266787" w:rsidRPr="00F03C7F" w:rsidRDefault="00266787"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B8E75B2"/>
    <w:multiLevelType w:val="hybridMultilevel"/>
    <w:tmpl w:val="F0908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B39552E"/>
    <w:multiLevelType w:val="hybridMultilevel"/>
    <w:tmpl w:val="0D328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CC36B5D"/>
    <w:multiLevelType w:val="hybridMultilevel"/>
    <w:tmpl w:val="5BE24C24"/>
    <w:lvl w:ilvl="0" w:tplc="54A81F76">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2" w15:restartNumberingAfterBreak="0">
    <w:nsid w:val="44467096"/>
    <w:multiLevelType w:val="hybridMultilevel"/>
    <w:tmpl w:val="B73AC59E"/>
    <w:lvl w:ilvl="0" w:tplc="0FDAA5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7"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0"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1"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4"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5"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7"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9" w15:restartNumberingAfterBreak="0">
    <w:nsid w:val="6C762822"/>
    <w:multiLevelType w:val="multilevel"/>
    <w:tmpl w:val="CCCAE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1"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2"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70CE4F02"/>
    <w:multiLevelType w:val="hybridMultilevel"/>
    <w:tmpl w:val="75000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756F6C2F"/>
    <w:multiLevelType w:val="hybridMultilevel"/>
    <w:tmpl w:val="45182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8"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0"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7"/>
  </w:num>
  <w:num w:numId="7">
    <w:abstractNumId w:val="105"/>
  </w:num>
  <w:num w:numId="8">
    <w:abstractNumId w:val="94"/>
  </w:num>
  <w:num w:numId="9">
    <w:abstractNumId w:val="112"/>
  </w:num>
  <w:num w:numId="10">
    <w:abstractNumId w:val="99"/>
  </w:num>
  <w:num w:numId="11">
    <w:abstractNumId w:val="92"/>
  </w:num>
  <w:num w:numId="12">
    <w:abstractNumId w:val="111"/>
  </w:num>
  <w:num w:numId="13">
    <w:abstractNumId w:val="122"/>
  </w:num>
  <w:num w:numId="14">
    <w:abstractNumId w:val="116"/>
  </w:num>
  <w:num w:numId="15">
    <w:abstractNumId w:val="120"/>
  </w:num>
  <w:num w:numId="16">
    <w:abstractNumId w:val="84"/>
  </w:num>
  <w:num w:numId="17">
    <w:abstractNumId w:val="95"/>
  </w:num>
  <w:num w:numId="18">
    <w:abstractNumId w:val="106"/>
  </w:num>
  <w:num w:numId="19">
    <w:abstractNumId w:val="83"/>
  </w:num>
  <w:num w:numId="20">
    <w:abstractNumId w:val="104"/>
  </w:num>
  <w:num w:numId="21">
    <w:abstractNumId w:val="107"/>
  </w:num>
  <w:num w:numId="22">
    <w:abstractNumId w:val="128"/>
  </w:num>
  <w:num w:numId="23">
    <w:abstractNumId w:val="103"/>
  </w:num>
  <w:num w:numId="24">
    <w:abstractNumId w:val="125"/>
  </w:num>
  <w:num w:numId="25">
    <w:abstractNumId w:val="100"/>
  </w:num>
  <w:num w:numId="26">
    <w:abstractNumId w:val="109"/>
  </w:num>
  <w:num w:numId="27">
    <w:abstractNumId w:val="91"/>
  </w:num>
  <w:num w:numId="28">
    <w:abstractNumId w:val="88"/>
  </w:num>
  <w:num w:numId="29">
    <w:abstractNumId w:val="85"/>
  </w:num>
  <w:num w:numId="30">
    <w:abstractNumId w:val="108"/>
  </w:num>
  <w:num w:numId="31">
    <w:abstractNumId w:val="86"/>
  </w:num>
  <w:num w:numId="32">
    <w:abstractNumId w:val="87"/>
  </w:num>
  <w:num w:numId="33">
    <w:abstractNumId w:val="127"/>
  </w:num>
  <w:num w:numId="34">
    <w:abstractNumId w:val="129"/>
  </w:num>
  <w:num w:numId="35">
    <w:abstractNumId w:val="113"/>
  </w:num>
  <w:num w:numId="36">
    <w:abstractNumId w:val="101"/>
  </w:num>
  <w:num w:numId="37">
    <w:abstractNumId w:val="110"/>
  </w:num>
  <w:num w:numId="38">
    <w:abstractNumId w:val="130"/>
  </w:num>
  <w:num w:numId="39">
    <w:abstractNumId w:val="131"/>
  </w:num>
  <w:num w:numId="40">
    <w:abstractNumId w:val="93"/>
  </w:num>
  <w:num w:numId="41">
    <w:abstractNumId w:val="90"/>
  </w:num>
  <w:num w:numId="42">
    <w:abstractNumId w:val="115"/>
  </w:num>
  <w:num w:numId="43">
    <w:abstractNumId w:val="121"/>
  </w:num>
  <w:num w:numId="44">
    <w:abstractNumId w:val="118"/>
  </w:num>
  <w:num w:numId="45">
    <w:abstractNumId w:val="114"/>
  </w:num>
  <w:num w:numId="46">
    <w:abstractNumId w:val="126"/>
  </w:num>
  <w:num w:numId="47">
    <w:abstractNumId w:val="119"/>
  </w:num>
  <w:num w:numId="48">
    <w:abstractNumId w:val="97"/>
  </w:num>
  <w:num w:numId="49">
    <w:abstractNumId w:val="98"/>
  </w:num>
  <w:num w:numId="50">
    <w:abstractNumId w:val="96"/>
  </w:num>
  <w:num w:numId="51">
    <w:abstractNumId w:val="89"/>
  </w:num>
  <w:num w:numId="52">
    <w:abstractNumId w:val="102"/>
  </w:num>
  <w:num w:numId="53">
    <w:abstractNumId w:val="1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3CE"/>
    <w:rsid w:val="00005439"/>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4333"/>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1023"/>
    <w:rsid w:val="000D1F28"/>
    <w:rsid w:val="000D3C15"/>
    <w:rsid w:val="000D475C"/>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6C5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04DC"/>
    <w:rsid w:val="00127989"/>
    <w:rsid w:val="00131827"/>
    <w:rsid w:val="0013379E"/>
    <w:rsid w:val="001366A8"/>
    <w:rsid w:val="00137585"/>
    <w:rsid w:val="001410BD"/>
    <w:rsid w:val="001446F6"/>
    <w:rsid w:val="001467F7"/>
    <w:rsid w:val="00146FB0"/>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4C9C"/>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69DD"/>
    <w:rsid w:val="001D7D17"/>
    <w:rsid w:val="001E0587"/>
    <w:rsid w:val="001E1754"/>
    <w:rsid w:val="001E3349"/>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44C"/>
    <w:rsid w:val="00211F9F"/>
    <w:rsid w:val="002141EF"/>
    <w:rsid w:val="00216E42"/>
    <w:rsid w:val="00217340"/>
    <w:rsid w:val="002178D0"/>
    <w:rsid w:val="002179B1"/>
    <w:rsid w:val="00222E3D"/>
    <w:rsid w:val="00222E42"/>
    <w:rsid w:val="00223B53"/>
    <w:rsid w:val="00223FCA"/>
    <w:rsid w:val="002242D4"/>
    <w:rsid w:val="00231957"/>
    <w:rsid w:val="00231D9D"/>
    <w:rsid w:val="00232F5F"/>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EE5"/>
    <w:rsid w:val="00266787"/>
    <w:rsid w:val="00267487"/>
    <w:rsid w:val="00271810"/>
    <w:rsid w:val="00271973"/>
    <w:rsid w:val="00272925"/>
    <w:rsid w:val="002742FD"/>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C23"/>
    <w:rsid w:val="002A552D"/>
    <w:rsid w:val="002A5B28"/>
    <w:rsid w:val="002A6933"/>
    <w:rsid w:val="002B0C86"/>
    <w:rsid w:val="002B23AA"/>
    <w:rsid w:val="002B244A"/>
    <w:rsid w:val="002B356A"/>
    <w:rsid w:val="002B4F4F"/>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65E8"/>
    <w:rsid w:val="002D790C"/>
    <w:rsid w:val="002E1856"/>
    <w:rsid w:val="002E2C74"/>
    <w:rsid w:val="002E35DB"/>
    <w:rsid w:val="002E3A86"/>
    <w:rsid w:val="002E61A4"/>
    <w:rsid w:val="002E6624"/>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C59"/>
    <w:rsid w:val="00316EAB"/>
    <w:rsid w:val="003178C9"/>
    <w:rsid w:val="00317D8A"/>
    <w:rsid w:val="00320BFD"/>
    <w:rsid w:val="0032205B"/>
    <w:rsid w:val="00324482"/>
    <w:rsid w:val="003248F9"/>
    <w:rsid w:val="00325183"/>
    <w:rsid w:val="0032571B"/>
    <w:rsid w:val="0032637B"/>
    <w:rsid w:val="003270F2"/>
    <w:rsid w:val="00327993"/>
    <w:rsid w:val="00331FF6"/>
    <w:rsid w:val="00332215"/>
    <w:rsid w:val="00333C2E"/>
    <w:rsid w:val="00334263"/>
    <w:rsid w:val="00334A0A"/>
    <w:rsid w:val="003351CC"/>
    <w:rsid w:val="00336B26"/>
    <w:rsid w:val="003373FE"/>
    <w:rsid w:val="0033769D"/>
    <w:rsid w:val="003376F6"/>
    <w:rsid w:val="00340DBF"/>
    <w:rsid w:val="0034235E"/>
    <w:rsid w:val="0034453A"/>
    <w:rsid w:val="00344597"/>
    <w:rsid w:val="00347393"/>
    <w:rsid w:val="003501B7"/>
    <w:rsid w:val="003519E6"/>
    <w:rsid w:val="00352076"/>
    <w:rsid w:val="0035214E"/>
    <w:rsid w:val="003526C4"/>
    <w:rsid w:val="00352A74"/>
    <w:rsid w:val="003530EB"/>
    <w:rsid w:val="00356028"/>
    <w:rsid w:val="00356A0E"/>
    <w:rsid w:val="0036094C"/>
    <w:rsid w:val="00363A2D"/>
    <w:rsid w:val="003644C7"/>
    <w:rsid w:val="00364502"/>
    <w:rsid w:val="003654C3"/>
    <w:rsid w:val="0037026F"/>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22B9"/>
    <w:rsid w:val="00393FCA"/>
    <w:rsid w:val="00394DEE"/>
    <w:rsid w:val="00396173"/>
    <w:rsid w:val="00396557"/>
    <w:rsid w:val="003A0B86"/>
    <w:rsid w:val="003A23B5"/>
    <w:rsid w:val="003A3338"/>
    <w:rsid w:val="003A3F1C"/>
    <w:rsid w:val="003A44A1"/>
    <w:rsid w:val="003A62A1"/>
    <w:rsid w:val="003A79AD"/>
    <w:rsid w:val="003B7682"/>
    <w:rsid w:val="003C065D"/>
    <w:rsid w:val="003C2DA1"/>
    <w:rsid w:val="003C301D"/>
    <w:rsid w:val="003C493A"/>
    <w:rsid w:val="003C4B64"/>
    <w:rsid w:val="003C4C38"/>
    <w:rsid w:val="003C6476"/>
    <w:rsid w:val="003C66B3"/>
    <w:rsid w:val="003C6F67"/>
    <w:rsid w:val="003C7448"/>
    <w:rsid w:val="003C7FA6"/>
    <w:rsid w:val="003C7FBB"/>
    <w:rsid w:val="003D3246"/>
    <w:rsid w:val="003D374D"/>
    <w:rsid w:val="003D5860"/>
    <w:rsid w:val="003D613B"/>
    <w:rsid w:val="003D7E6F"/>
    <w:rsid w:val="003E0748"/>
    <w:rsid w:val="003E3A54"/>
    <w:rsid w:val="003F2921"/>
    <w:rsid w:val="003F7444"/>
    <w:rsid w:val="00402471"/>
    <w:rsid w:val="00404AC2"/>
    <w:rsid w:val="00405141"/>
    <w:rsid w:val="00406369"/>
    <w:rsid w:val="00410E11"/>
    <w:rsid w:val="004122FC"/>
    <w:rsid w:val="00412B23"/>
    <w:rsid w:val="00412C77"/>
    <w:rsid w:val="00416D4B"/>
    <w:rsid w:val="00417E39"/>
    <w:rsid w:val="00417F0D"/>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2CD6"/>
    <w:rsid w:val="00463619"/>
    <w:rsid w:val="00465EA9"/>
    <w:rsid w:val="00466FD3"/>
    <w:rsid w:val="0046718F"/>
    <w:rsid w:val="00471798"/>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5E21"/>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E0147"/>
    <w:rsid w:val="004E10AE"/>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07101"/>
    <w:rsid w:val="00511DE9"/>
    <w:rsid w:val="0051427F"/>
    <w:rsid w:val="0051676E"/>
    <w:rsid w:val="0051680E"/>
    <w:rsid w:val="00517819"/>
    <w:rsid w:val="00517DDE"/>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2323"/>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0C7E"/>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6560"/>
    <w:rsid w:val="005F7C32"/>
    <w:rsid w:val="005F7CA5"/>
    <w:rsid w:val="0060023C"/>
    <w:rsid w:val="006006F7"/>
    <w:rsid w:val="00600C57"/>
    <w:rsid w:val="00602125"/>
    <w:rsid w:val="00603216"/>
    <w:rsid w:val="00605216"/>
    <w:rsid w:val="00611735"/>
    <w:rsid w:val="00611E74"/>
    <w:rsid w:val="0061259E"/>
    <w:rsid w:val="00614537"/>
    <w:rsid w:val="006147E2"/>
    <w:rsid w:val="0061549A"/>
    <w:rsid w:val="006154F7"/>
    <w:rsid w:val="00617597"/>
    <w:rsid w:val="0061764F"/>
    <w:rsid w:val="006178FD"/>
    <w:rsid w:val="00621494"/>
    <w:rsid w:val="00621CF6"/>
    <w:rsid w:val="0062249B"/>
    <w:rsid w:val="006226FA"/>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87221"/>
    <w:rsid w:val="006951A7"/>
    <w:rsid w:val="006952F5"/>
    <w:rsid w:val="00695770"/>
    <w:rsid w:val="00695F4E"/>
    <w:rsid w:val="00696AF5"/>
    <w:rsid w:val="00696D87"/>
    <w:rsid w:val="00697AE5"/>
    <w:rsid w:val="006A20B7"/>
    <w:rsid w:val="006A3919"/>
    <w:rsid w:val="006A3F76"/>
    <w:rsid w:val="006A540C"/>
    <w:rsid w:val="006A57F2"/>
    <w:rsid w:val="006B264F"/>
    <w:rsid w:val="006B3FE1"/>
    <w:rsid w:val="006B4227"/>
    <w:rsid w:val="006B4319"/>
    <w:rsid w:val="006B463D"/>
    <w:rsid w:val="006B4BD7"/>
    <w:rsid w:val="006B5832"/>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37A"/>
    <w:rsid w:val="00717C16"/>
    <w:rsid w:val="007204FC"/>
    <w:rsid w:val="0072291C"/>
    <w:rsid w:val="007230DE"/>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60E"/>
    <w:rsid w:val="00741C95"/>
    <w:rsid w:val="007430B8"/>
    <w:rsid w:val="0074316D"/>
    <w:rsid w:val="007449E0"/>
    <w:rsid w:val="00750785"/>
    <w:rsid w:val="007544AD"/>
    <w:rsid w:val="0075504B"/>
    <w:rsid w:val="00755C74"/>
    <w:rsid w:val="0075613D"/>
    <w:rsid w:val="00756447"/>
    <w:rsid w:val="007567A0"/>
    <w:rsid w:val="00760F4D"/>
    <w:rsid w:val="00761ED4"/>
    <w:rsid w:val="00762A3E"/>
    <w:rsid w:val="00763114"/>
    <w:rsid w:val="00764E60"/>
    <w:rsid w:val="0076635A"/>
    <w:rsid w:val="007708EF"/>
    <w:rsid w:val="00771C94"/>
    <w:rsid w:val="007735D5"/>
    <w:rsid w:val="007751D5"/>
    <w:rsid w:val="007755DD"/>
    <w:rsid w:val="007768D7"/>
    <w:rsid w:val="00777B08"/>
    <w:rsid w:val="00783CA5"/>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0D18"/>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DF4"/>
    <w:rsid w:val="00845032"/>
    <w:rsid w:val="00845833"/>
    <w:rsid w:val="00845F89"/>
    <w:rsid w:val="00847DE8"/>
    <w:rsid w:val="0085104D"/>
    <w:rsid w:val="00851678"/>
    <w:rsid w:val="00856492"/>
    <w:rsid w:val="00857260"/>
    <w:rsid w:val="0086062C"/>
    <w:rsid w:val="00862D76"/>
    <w:rsid w:val="008630AC"/>
    <w:rsid w:val="008630DE"/>
    <w:rsid w:val="00864C22"/>
    <w:rsid w:val="008719F9"/>
    <w:rsid w:val="00871C20"/>
    <w:rsid w:val="008729EA"/>
    <w:rsid w:val="008754C8"/>
    <w:rsid w:val="00875583"/>
    <w:rsid w:val="00876A92"/>
    <w:rsid w:val="008826A3"/>
    <w:rsid w:val="00882BC1"/>
    <w:rsid w:val="00883865"/>
    <w:rsid w:val="008839F3"/>
    <w:rsid w:val="00883A68"/>
    <w:rsid w:val="008843C5"/>
    <w:rsid w:val="0088441E"/>
    <w:rsid w:val="00884F9A"/>
    <w:rsid w:val="00885524"/>
    <w:rsid w:val="008855A7"/>
    <w:rsid w:val="00886BAE"/>
    <w:rsid w:val="00886EFB"/>
    <w:rsid w:val="00887389"/>
    <w:rsid w:val="00890989"/>
    <w:rsid w:val="008930F7"/>
    <w:rsid w:val="00893BB5"/>
    <w:rsid w:val="00893FA8"/>
    <w:rsid w:val="00893FB4"/>
    <w:rsid w:val="008A0104"/>
    <w:rsid w:val="008A1B75"/>
    <w:rsid w:val="008A280F"/>
    <w:rsid w:val="008A53ED"/>
    <w:rsid w:val="008A541C"/>
    <w:rsid w:val="008A6432"/>
    <w:rsid w:val="008A68A1"/>
    <w:rsid w:val="008A68F2"/>
    <w:rsid w:val="008A6E3C"/>
    <w:rsid w:val="008B2F4B"/>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3F69"/>
    <w:rsid w:val="008E41EF"/>
    <w:rsid w:val="008E4750"/>
    <w:rsid w:val="008E5814"/>
    <w:rsid w:val="008F0229"/>
    <w:rsid w:val="008F0749"/>
    <w:rsid w:val="008F0E28"/>
    <w:rsid w:val="008F1B5F"/>
    <w:rsid w:val="008F4FC3"/>
    <w:rsid w:val="008F51F8"/>
    <w:rsid w:val="00902223"/>
    <w:rsid w:val="00902A56"/>
    <w:rsid w:val="00906A00"/>
    <w:rsid w:val="00906C40"/>
    <w:rsid w:val="0090795D"/>
    <w:rsid w:val="009116C4"/>
    <w:rsid w:val="0091307B"/>
    <w:rsid w:val="009141BF"/>
    <w:rsid w:val="009159EE"/>
    <w:rsid w:val="00915DEA"/>
    <w:rsid w:val="009236C5"/>
    <w:rsid w:val="00924AEA"/>
    <w:rsid w:val="00924BA0"/>
    <w:rsid w:val="00924C86"/>
    <w:rsid w:val="0092759D"/>
    <w:rsid w:val="00930D43"/>
    <w:rsid w:val="00933F68"/>
    <w:rsid w:val="00934DCD"/>
    <w:rsid w:val="00934EF6"/>
    <w:rsid w:val="0093592A"/>
    <w:rsid w:val="00936584"/>
    <w:rsid w:val="00936C3A"/>
    <w:rsid w:val="0093717D"/>
    <w:rsid w:val="00940A8D"/>
    <w:rsid w:val="00941ADB"/>
    <w:rsid w:val="009423A7"/>
    <w:rsid w:val="0094282B"/>
    <w:rsid w:val="00942B72"/>
    <w:rsid w:val="00944ECD"/>
    <w:rsid w:val="00945950"/>
    <w:rsid w:val="00945A6D"/>
    <w:rsid w:val="0094646D"/>
    <w:rsid w:val="00947B0B"/>
    <w:rsid w:val="00950B4F"/>
    <w:rsid w:val="0095172A"/>
    <w:rsid w:val="00952594"/>
    <w:rsid w:val="00952EF0"/>
    <w:rsid w:val="009539C1"/>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E3C"/>
    <w:rsid w:val="00984374"/>
    <w:rsid w:val="009859C4"/>
    <w:rsid w:val="009866B7"/>
    <w:rsid w:val="00986924"/>
    <w:rsid w:val="009870B8"/>
    <w:rsid w:val="009873F3"/>
    <w:rsid w:val="00987D8B"/>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0FF"/>
    <w:rsid w:val="009C0624"/>
    <w:rsid w:val="009C28BA"/>
    <w:rsid w:val="009C29CB"/>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DFB"/>
    <w:rsid w:val="009F6E79"/>
    <w:rsid w:val="00A001B0"/>
    <w:rsid w:val="00A02847"/>
    <w:rsid w:val="00A0307B"/>
    <w:rsid w:val="00A03080"/>
    <w:rsid w:val="00A03B5E"/>
    <w:rsid w:val="00A0431B"/>
    <w:rsid w:val="00A06A6B"/>
    <w:rsid w:val="00A10996"/>
    <w:rsid w:val="00A1422F"/>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474"/>
    <w:rsid w:val="00A45503"/>
    <w:rsid w:val="00A46D6C"/>
    <w:rsid w:val="00A47D4E"/>
    <w:rsid w:val="00A50BAE"/>
    <w:rsid w:val="00A51E7E"/>
    <w:rsid w:val="00A5522A"/>
    <w:rsid w:val="00A554C9"/>
    <w:rsid w:val="00A55FF1"/>
    <w:rsid w:val="00A5637E"/>
    <w:rsid w:val="00A56E83"/>
    <w:rsid w:val="00A57D7D"/>
    <w:rsid w:val="00A60498"/>
    <w:rsid w:val="00A60F99"/>
    <w:rsid w:val="00A62EDF"/>
    <w:rsid w:val="00A634CA"/>
    <w:rsid w:val="00A638F3"/>
    <w:rsid w:val="00A63D44"/>
    <w:rsid w:val="00A65AC3"/>
    <w:rsid w:val="00A66130"/>
    <w:rsid w:val="00A6665C"/>
    <w:rsid w:val="00A667B8"/>
    <w:rsid w:val="00A66CFD"/>
    <w:rsid w:val="00A677F5"/>
    <w:rsid w:val="00A70F59"/>
    <w:rsid w:val="00A713BB"/>
    <w:rsid w:val="00A720A4"/>
    <w:rsid w:val="00A72935"/>
    <w:rsid w:val="00A74302"/>
    <w:rsid w:val="00A75062"/>
    <w:rsid w:val="00A75586"/>
    <w:rsid w:val="00A758E7"/>
    <w:rsid w:val="00A809E0"/>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3AA5"/>
    <w:rsid w:val="00AC4077"/>
    <w:rsid w:val="00AC493D"/>
    <w:rsid w:val="00AC6E56"/>
    <w:rsid w:val="00AC6F50"/>
    <w:rsid w:val="00AD26C3"/>
    <w:rsid w:val="00AD5226"/>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5B1"/>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4A40"/>
    <w:rsid w:val="00B54DD8"/>
    <w:rsid w:val="00B600EE"/>
    <w:rsid w:val="00B60736"/>
    <w:rsid w:val="00B6163F"/>
    <w:rsid w:val="00B61990"/>
    <w:rsid w:val="00B627A1"/>
    <w:rsid w:val="00B63614"/>
    <w:rsid w:val="00B652DE"/>
    <w:rsid w:val="00B66208"/>
    <w:rsid w:val="00B66DAF"/>
    <w:rsid w:val="00B6716E"/>
    <w:rsid w:val="00B67C08"/>
    <w:rsid w:val="00B7139E"/>
    <w:rsid w:val="00B71ABB"/>
    <w:rsid w:val="00B72F91"/>
    <w:rsid w:val="00B73170"/>
    <w:rsid w:val="00B74362"/>
    <w:rsid w:val="00B77270"/>
    <w:rsid w:val="00B775A6"/>
    <w:rsid w:val="00B805AB"/>
    <w:rsid w:val="00B8102D"/>
    <w:rsid w:val="00B8171E"/>
    <w:rsid w:val="00B82E06"/>
    <w:rsid w:val="00B832C7"/>
    <w:rsid w:val="00B8434A"/>
    <w:rsid w:val="00B843E4"/>
    <w:rsid w:val="00B8604E"/>
    <w:rsid w:val="00B87D53"/>
    <w:rsid w:val="00B90706"/>
    <w:rsid w:val="00B907EB"/>
    <w:rsid w:val="00B91623"/>
    <w:rsid w:val="00B934DC"/>
    <w:rsid w:val="00B9375A"/>
    <w:rsid w:val="00B951AB"/>
    <w:rsid w:val="00B956C3"/>
    <w:rsid w:val="00B96F21"/>
    <w:rsid w:val="00BA160B"/>
    <w:rsid w:val="00BA1900"/>
    <w:rsid w:val="00BA306E"/>
    <w:rsid w:val="00BA3730"/>
    <w:rsid w:val="00BA3F18"/>
    <w:rsid w:val="00BA52A1"/>
    <w:rsid w:val="00BA5AAC"/>
    <w:rsid w:val="00BA6704"/>
    <w:rsid w:val="00BA7AC3"/>
    <w:rsid w:val="00BB0917"/>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C6066"/>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7B1B"/>
    <w:rsid w:val="00C01E9E"/>
    <w:rsid w:val="00C05E28"/>
    <w:rsid w:val="00C07E1F"/>
    <w:rsid w:val="00C10544"/>
    <w:rsid w:val="00C10825"/>
    <w:rsid w:val="00C13F41"/>
    <w:rsid w:val="00C1663F"/>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0BC"/>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570"/>
    <w:rsid w:val="00C63A57"/>
    <w:rsid w:val="00C644E4"/>
    <w:rsid w:val="00C65749"/>
    <w:rsid w:val="00C6747C"/>
    <w:rsid w:val="00C7047B"/>
    <w:rsid w:val="00C73D65"/>
    <w:rsid w:val="00C775AA"/>
    <w:rsid w:val="00C80160"/>
    <w:rsid w:val="00C80EA5"/>
    <w:rsid w:val="00C82761"/>
    <w:rsid w:val="00C832EF"/>
    <w:rsid w:val="00C84559"/>
    <w:rsid w:val="00C855D8"/>
    <w:rsid w:val="00C86F5B"/>
    <w:rsid w:val="00C90669"/>
    <w:rsid w:val="00C9160F"/>
    <w:rsid w:val="00C91C70"/>
    <w:rsid w:val="00C928CC"/>
    <w:rsid w:val="00C92F8C"/>
    <w:rsid w:val="00C933CE"/>
    <w:rsid w:val="00C9420D"/>
    <w:rsid w:val="00C95690"/>
    <w:rsid w:val="00C96D8C"/>
    <w:rsid w:val="00C977CA"/>
    <w:rsid w:val="00C97BC0"/>
    <w:rsid w:val="00CA07C7"/>
    <w:rsid w:val="00CA3545"/>
    <w:rsid w:val="00CA444C"/>
    <w:rsid w:val="00CA475E"/>
    <w:rsid w:val="00CA6E44"/>
    <w:rsid w:val="00CB004B"/>
    <w:rsid w:val="00CB1756"/>
    <w:rsid w:val="00CB466C"/>
    <w:rsid w:val="00CB47EC"/>
    <w:rsid w:val="00CB4B61"/>
    <w:rsid w:val="00CB59EF"/>
    <w:rsid w:val="00CB649C"/>
    <w:rsid w:val="00CB7C7D"/>
    <w:rsid w:val="00CC02AE"/>
    <w:rsid w:val="00CC3259"/>
    <w:rsid w:val="00CC3C7E"/>
    <w:rsid w:val="00CC4C98"/>
    <w:rsid w:val="00CC5C16"/>
    <w:rsid w:val="00CC6433"/>
    <w:rsid w:val="00CC6FFD"/>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3587"/>
    <w:rsid w:val="00CE5331"/>
    <w:rsid w:val="00CE6F52"/>
    <w:rsid w:val="00CF2C99"/>
    <w:rsid w:val="00CF2E1C"/>
    <w:rsid w:val="00CF3C07"/>
    <w:rsid w:val="00CF5A1D"/>
    <w:rsid w:val="00CF6A84"/>
    <w:rsid w:val="00CF7252"/>
    <w:rsid w:val="00D01C3E"/>
    <w:rsid w:val="00D05001"/>
    <w:rsid w:val="00D05008"/>
    <w:rsid w:val="00D05BFA"/>
    <w:rsid w:val="00D06A3F"/>
    <w:rsid w:val="00D12F4F"/>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437A"/>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6AE0"/>
    <w:rsid w:val="00D670A2"/>
    <w:rsid w:val="00D675AE"/>
    <w:rsid w:val="00D67F81"/>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0DF9"/>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06F"/>
    <w:rsid w:val="00DF582E"/>
    <w:rsid w:val="00DF63BF"/>
    <w:rsid w:val="00E0022C"/>
    <w:rsid w:val="00E00B9B"/>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94"/>
    <w:rsid w:val="00E153E7"/>
    <w:rsid w:val="00E15FA0"/>
    <w:rsid w:val="00E16131"/>
    <w:rsid w:val="00E165C0"/>
    <w:rsid w:val="00E16DB8"/>
    <w:rsid w:val="00E2068A"/>
    <w:rsid w:val="00E21C89"/>
    <w:rsid w:val="00E22D72"/>
    <w:rsid w:val="00E2370D"/>
    <w:rsid w:val="00E24065"/>
    <w:rsid w:val="00E2608C"/>
    <w:rsid w:val="00E31512"/>
    <w:rsid w:val="00E31D5C"/>
    <w:rsid w:val="00E32F9E"/>
    <w:rsid w:val="00E334D6"/>
    <w:rsid w:val="00E34C7E"/>
    <w:rsid w:val="00E356B7"/>
    <w:rsid w:val="00E36750"/>
    <w:rsid w:val="00E3687A"/>
    <w:rsid w:val="00E400F4"/>
    <w:rsid w:val="00E41D29"/>
    <w:rsid w:val="00E41D32"/>
    <w:rsid w:val="00E42A65"/>
    <w:rsid w:val="00E44060"/>
    <w:rsid w:val="00E4462E"/>
    <w:rsid w:val="00E4636D"/>
    <w:rsid w:val="00E470A0"/>
    <w:rsid w:val="00E512A0"/>
    <w:rsid w:val="00E54F9C"/>
    <w:rsid w:val="00E5651F"/>
    <w:rsid w:val="00E6160D"/>
    <w:rsid w:val="00E625A2"/>
    <w:rsid w:val="00E64730"/>
    <w:rsid w:val="00E700B7"/>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2498"/>
    <w:rsid w:val="00EB300E"/>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3FB0"/>
    <w:rsid w:val="00ED5918"/>
    <w:rsid w:val="00ED6498"/>
    <w:rsid w:val="00EE1590"/>
    <w:rsid w:val="00EE6788"/>
    <w:rsid w:val="00EE7C4D"/>
    <w:rsid w:val="00EF174B"/>
    <w:rsid w:val="00EF28B9"/>
    <w:rsid w:val="00EF3FCC"/>
    <w:rsid w:val="00EF6341"/>
    <w:rsid w:val="00EF7531"/>
    <w:rsid w:val="00F00443"/>
    <w:rsid w:val="00F01174"/>
    <w:rsid w:val="00F01508"/>
    <w:rsid w:val="00F01FF4"/>
    <w:rsid w:val="00F03C7F"/>
    <w:rsid w:val="00F03D0C"/>
    <w:rsid w:val="00F06EDB"/>
    <w:rsid w:val="00F07581"/>
    <w:rsid w:val="00F11297"/>
    <w:rsid w:val="00F11876"/>
    <w:rsid w:val="00F11F63"/>
    <w:rsid w:val="00F131EF"/>
    <w:rsid w:val="00F14411"/>
    <w:rsid w:val="00F15803"/>
    <w:rsid w:val="00F15885"/>
    <w:rsid w:val="00F16B37"/>
    <w:rsid w:val="00F16FC2"/>
    <w:rsid w:val="00F20901"/>
    <w:rsid w:val="00F215F3"/>
    <w:rsid w:val="00F22A7A"/>
    <w:rsid w:val="00F233BC"/>
    <w:rsid w:val="00F2418D"/>
    <w:rsid w:val="00F241A3"/>
    <w:rsid w:val="00F25366"/>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3F0C"/>
    <w:rsid w:val="00F961B7"/>
    <w:rsid w:val="00F96FDE"/>
    <w:rsid w:val="00F97964"/>
    <w:rsid w:val="00FA1282"/>
    <w:rsid w:val="00FA12C3"/>
    <w:rsid w:val="00FA1708"/>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63B6648"/>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46A4-AEDF-44D4-9532-DDF2E06E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13815</Words>
  <Characters>82893</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96515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7</cp:revision>
  <cp:lastPrinted>2020-03-12T09:31:00Z</cp:lastPrinted>
  <dcterms:created xsi:type="dcterms:W3CDTF">2020-06-29T07:20:00Z</dcterms:created>
  <dcterms:modified xsi:type="dcterms:W3CDTF">2020-07-03T07:25:00Z</dcterms:modified>
</cp:coreProperties>
</file>