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4D68AF37" w:rsidR="009A18BA" w:rsidRPr="00061DB8" w:rsidRDefault="009A18BA" w:rsidP="009A18B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</w:t>
      </w:r>
      <w:r w:rsidR="007F4DD1">
        <w:rPr>
          <w:rFonts w:ascii="Calibri" w:hAnsi="Calibri" w:cs="Times New Roman"/>
          <w:sz w:val="24"/>
          <w:szCs w:val="24"/>
        </w:rPr>
        <w:t>0</w:t>
      </w:r>
      <w:r w:rsidR="00FE7A24">
        <w:rPr>
          <w:rFonts w:ascii="Calibri" w:hAnsi="Calibri" w:cs="Times New Roman"/>
          <w:sz w:val="24"/>
          <w:szCs w:val="24"/>
        </w:rPr>
        <w:t>4</w:t>
      </w:r>
      <w:r>
        <w:rPr>
          <w:rFonts w:ascii="Calibri" w:hAnsi="Calibri" w:cs="Times New Roman"/>
          <w:sz w:val="24"/>
          <w:szCs w:val="24"/>
        </w:rPr>
        <w:t>/202</w:t>
      </w:r>
      <w:r w:rsidR="00FE7A24">
        <w:rPr>
          <w:rFonts w:ascii="Calibri" w:hAnsi="Calibri" w:cs="Times New Roman"/>
          <w:sz w:val="24"/>
          <w:szCs w:val="24"/>
        </w:rPr>
        <w:t>3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Skarżysko-Kamienna</w:t>
      </w:r>
      <w:r w:rsidRPr="004F0175">
        <w:rPr>
          <w:rFonts w:ascii="Calibri" w:hAnsi="Calibri" w:cs="Times New Roman"/>
          <w:sz w:val="24"/>
          <w:szCs w:val="24"/>
        </w:rPr>
        <w:t>, dn</w:t>
      </w:r>
      <w:r w:rsidRPr="00061DB8">
        <w:rPr>
          <w:rFonts w:ascii="Calibri" w:hAnsi="Calibri" w:cs="Times New Roman"/>
          <w:sz w:val="24"/>
          <w:szCs w:val="24"/>
        </w:rPr>
        <w:t xml:space="preserve">. </w:t>
      </w:r>
      <w:r w:rsidR="00061DB8" w:rsidRPr="00061DB8">
        <w:rPr>
          <w:rFonts w:ascii="Calibri" w:hAnsi="Calibri" w:cs="Times New Roman"/>
          <w:sz w:val="24"/>
          <w:szCs w:val="24"/>
        </w:rPr>
        <w:t>26-04</w:t>
      </w:r>
      <w:r w:rsidRPr="00061DB8">
        <w:rPr>
          <w:rFonts w:ascii="Calibri" w:hAnsi="Calibri" w:cs="Times New Roman"/>
          <w:sz w:val="24"/>
          <w:szCs w:val="24"/>
        </w:rPr>
        <w:t>-202</w:t>
      </w:r>
      <w:r w:rsidR="00FE7A24" w:rsidRPr="00061DB8">
        <w:rPr>
          <w:rFonts w:ascii="Calibri" w:hAnsi="Calibri" w:cs="Times New Roman"/>
          <w:sz w:val="24"/>
          <w:szCs w:val="24"/>
        </w:rPr>
        <w:t>3</w:t>
      </w:r>
      <w:r w:rsidRPr="00061DB8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36657DA3" w14:textId="4AD07D5F" w:rsidR="00C62BB5" w:rsidRPr="00C62BB5" w:rsidRDefault="009A18BA" w:rsidP="00C62BB5">
      <w:pPr>
        <w:spacing w:line="360" w:lineRule="auto"/>
        <w:ind w:firstLine="708"/>
        <w:jc w:val="both"/>
        <w:rPr>
          <w:rFonts w:ascii="Calibri" w:eastAsia="Lucida Sans Unicode" w:hAnsi="Calibri" w:cs="Calibri"/>
          <w:bCs/>
          <w:kern w:val="1"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>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</w:t>
      </w:r>
      <w:r w:rsidR="00B122DC">
        <w:rPr>
          <w:rFonts w:ascii="Calibri" w:hAnsi="Calibri" w:cs="Times New Roman"/>
          <w:bCs/>
          <w:sz w:val="24"/>
          <w:szCs w:val="24"/>
        </w:rPr>
        <w:t xml:space="preserve">o wartości do 30 000 euro </w:t>
      </w:r>
      <w:r w:rsidR="00B122DC" w:rsidRPr="00457587">
        <w:rPr>
          <w:rFonts w:ascii="Calibri" w:hAnsi="Calibri" w:cs="Times New Roman"/>
          <w:bCs/>
          <w:sz w:val="24"/>
          <w:szCs w:val="24"/>
        </w:rPr>
        <w:t xml:space="preserve">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w trybie </w:t>
      </w:r>
      <w:r>
        <w:rPr>
          <w:rFonts w:ascii="Calibri" w:hAnsi="Calibri" w:cs="Times New Roman"/>
          <w:bCs/>
          <w:sz w:val="24"/>
          <w:szCs w:val="24"/>
        </w:rPr>
        <w:t xml:space="preserve">zapytania ofertowego zgodnie z postanowieniami </w:t>
      </w:r>
      <w:r w:rsidR="00C62BB5" w:rsidRPr="00C62BB5">
        <w:rPr>
          <w:rFonts w:ascii="Calibri" w:eastAsia="Lucida Sans Unicode" w:hAnsi="Calibri" w:cs="Calibri"/>
          <w:bCs/>
          <w:kern w:val="1"/>
          <w:sz w:val="24"/>
          <w:szCs w:val="24"/>
        </w:rPr>
        <w:t xml:space="preserve">Regulaminu udzielania </w:t>
      </w:r>
      <w:r w:rsidR="00C62BB5" w:rsidRPr="00C62BB5">
        <w:rPr>
          <w:rFonts w:ascii="Calibri" w:eastAsia="Lucida Sans Unicode" w:hAnsi="Calibri" w:cs="Calibri"/>
          <w:kern w:val="1"/>
          <w:sz w:val="24"/>
          <w:szCs w:val="24"/>
        </w:rPr>
        <w:t>zamówień publicznych, których wartość szacunkowa nie jest równa lub nie przekracza kwoty wskazanej w art. 2 ust.1 pkt 1 Ustawy Prawo Zamówień Publicznych.</w:t>
      </w:r>
    </w:p>
    <w:p w14:paraId="6EF19B09" w14:textId="6E919920" w:rsidR="009A18BA" w:rsidRPr="00FA20D9" w:rsidRDefault="009A18BA" w:rsidP="00C62BB5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20D7D45B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odczynników </w:t>
      </w:r>
      <w:r w:rsidR="00373769">
        <w:rPr>
          <w:rFonts w:asciiTheme="minorHAnsi" w:hAnsiTheme="minorHAnsi" w:cstheme="minorHAnsi"/>
          <w:b/>
          <w:sz w:val="24"/>
          <w:szCs w:val="24"/>
        </w:rPr>
        <w:t xml:space="preserve">i materiałów zużywalnych do analizatora </w:t>
      </w:r>
      <w:r w:rsidR="00FC2809">
        <w:rPr>
          <w:rFonts w:asciiTheme="minorHAnsi" w:hAnsiTheme="minorHAnsi" w:cstheme="minorHAnsi"/>
          <w:b/>
          <w:sz w:val="24"/>
          <w:szCs w:val="24"/>
        </w:rPr>
        <w:t xml:space="preserve">Alfa Wassermann typ </w:t>
      </w:r>
      <w:r w:rsidR="00373769">
        <w:rPr>
          <w:rFonts w:asciiTheme="minorHAnsi" w:hAnsiTheme="minorHAnsi" w:cstheme="minorHAnsi"/>
          <w:b/>
          <w:sz w:val="24"/>
          <w:szCs w:val="24"/>
        </w:rPr>
        <w:t>Starlyte V</w:t>
      </w:r>
      <w:r w:rsidR="0039548F">
        <w:rPr>
          <w:rFonts w:asciiTheme="minorHAnsi" w:hAnsiTheme="minorHAnsi" w:cstheme="minorHAnsi"/>
          <w:b/>
          <w:sz w:val="24"/>
          <w:szCs w:val="24"/>
        </w:rPr>
        <w:t xml:space="preserve">  dla  Pracowni Diagnostyki L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aboratoryjnej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3AB91F83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 w godz. od 8:00 do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do Pracowni Diagnostyki Laboratoryjnej w OLK SP ZOZ bezpośrednio do pokoju  109.</w:t>
      </w:r>
    </w:p>
    <w:p w14:paraId="65567509" w14:textId="0A46DC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5C53B5">
        <w:rPr>
          <w:rFonts w:ascii="Calibri" w:hAnsi="Calibri" w:cs="Times New Roman"/>
          <w:bCs/>
          <w:sz w:val="24"/>
          <w:szCs w:val="24"/>
        </w:rPr>
        <w:t xml:space="preserve">wraz z załącznikami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E210639" w14:textId="77777777" w:rsidR="002731D6" w:rsidRPr="007936ED" w:rsidRDefault="002731D6" w:rsidP="002731D6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Kompletna dokumentacja ofertowa powinna zawierać:</w:t>
      </w:r>
    </w:p>
    <w:p w14:paraId="63F8A307" w14:textId="77777777" w:rsid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54933A14" w14:textId="77777777" w:rsidR="002731D6" w:rsidRPr="00457587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2F27F8BE" w14:textId="77777777" w:rsid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2B7E64F2" w14:textId="77777777" w:rsid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 –  załącznik nr 3</w:t>
      </w:r>
    </w:p>
    <w:p w14:paraId="3F03E304" w14:textId="58A10707" w:rsidR="002731D6" w:rsidRPr="002731D6" w:rsidRDefault="002731D6" w:rsidP="002731D6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Zgoda na przetwarzanie danych osobowych – załącznik nr 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C870B37" w14:textId="77777777" w:rsidR="00B002E9" w:rsidRPr="00236554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53C5F999" w14:textId="59892777" w:rsidR="00B002E9" w:rsidRP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2A229C4A" w14:textId="6532D3FA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9FB0525" w14:textId="759A670C" w:rsidR="00C44119" w:rsidRDefault="00C4411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 przypadku spółki cywilnej należy dołączyć kserokopię umowy spółki</w:t>
      </w:r>
      <w:r w:rsidR="00EA298F">
        <w:rPr>
          <w:rFonts w:ascii="Calibri" w:hAnsi="Calibri" w:cs="Times New Roman"/>
          <w:bCs/>
          <w:sz w:val="24"/>
          <w:szCs w:val="24"/>
        </w:rPr>
        <w:t>, ponadto zarówno Formularz ofertowy jak i wszystkie wymagane Załączniki powinny być podpisane przez wszystkich wspólników.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040CFB6C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115FEAF" w14:textId="75C1E4F7" w:rsidR="008463B4" w:rsidRPr="008463B4" w:rsidRDefault="008463B4" w:rsidP="008463B4">
      <w:pPr>
        <w:spacing w:line="360" w:lineRule="auto"/>
        <w:jc w:val="center"/>
        <w:rPr>
          <w:rFonts w:ascii="Calibri" w:hAnsi="Calibri" w:cs="Times New Roman"/>
          <w:bCs/>
          <w:sz w:val="24"/>
          <w:szCs w:val="24"/>
          <w:u w:val="single"/>
        </w:rPr>
      </w:pPr>
      <w:bookmarkStart w:id="1" w:name="_Hlk132109990"/>
      <w:r w:rsidRPr="008463B4">
        <w:rPr>
          <w:rFonts w:ascii="Calibri" w:hAnsi="Calibri" w:cs="Times New Roman"/>
          <w:bCs/>
          <w:sz w:val="24"/>
          <w:szCs w:val="24"/>
          <w:u w:val="single"/>
        </w:rPr>
        <w:t>Oferty nie kompletne, niepodpisane lub nie zawierające wszystkich wymaganych załączników mogą stanowić podstawę odrzucenia oferty</w:t>
      </w:r>
    </w:p>
    <w:bookmarkEnd w:id="1"/>
    <w:p w14:paraId="4124FBBD" w14:textId="77777777" w:rsidR="008F3454" w:rsidRDefault="008F3454" w:rsidP="00384218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34828A6" w14:textId="10B9C0C5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6552CC8D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</w:t>
      </w:r>
      <w:r w:rsidR="006630B4">
        <w:rPr>
          <w:rFonts w:ascii="Calibri" w:hAnsi="Calibri"/>
          <w:sz w:val="24"/>
          <w:szCs w:val="24"/>
        </w:rPr>
        <w:t xml:space="preserve">najpóźniej </w:t>
      </w:r>
      <w:r>
        <w:rPr>
          <w:rFonts w:ascii="Calibri" w:hAnsi="Calibri"/>
          <w:sz w:val="24"/>
          <w:szCs w:val="24"/>
        </w:rPr>
        <w:t xml:space="preserve">w terminie </w:t>
      </w:r>
      <w:r w:rsidR="007F4DD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3732AEFA" w:rsidR="00396A10" w:rsidRPr="006630B4" w:rsidRDefault="00396A10" w:rsidP="00396A10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6630B4">
        <w:rPr>
          <w:rFonts w:ascii="Calibri" w:hAnsi="Calibri" w:cs="Times New Roman"/>
          <w:b/>
          <w:bCs/>
          <w:sz w:val="24"/>
          <w:szCs w:val="24"/>
        </w:rPr>
        <w:t>Zamawiający zastrzega sobie prawo do odwołania postępowania bez podania przyczyny.</w:t>
      </w:r>
    </w:p>
    <w:p w14:paraId="2E6F6F48" w14:textId="77777777" w:rsidR="008463B4" w:rsidRDefault="008463B4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5715CCA7" w:rsidR="00396A10" w:rsidRPr="00540C1E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FD5CB1">
        <w:rPr>
          <w:rFonts w:ascii="Calibri" w:hAnsi="Calibri" w:cs="Arial"/>
          <w:b/>
          <w:sz w:val="24"/>
          <w:szCs w:val="24"/>
        </w:rPr>
        <w:t xml:space="preserve">w terminie </w:t>
      </w:r>
      <w:r w:rsidRPr="004F0175">
        <w:rPr>
          <w:rFonts w:ascii="Calibri" w:hAnsi="Calibri" w:cs="Arial"/>
          <w:b/>
          <w:sz w:val="24"/>
          <w:szCs w:val="24"/>
        </w:rPr>
        <w:t>do dnia</w:t>
      </w:r>
      <w:r w:rsidR="007F4DD1">
        <w:rPr>
          <w:rFonts w:ascii="Calibri" w:hAnsi="Calibri" w:cs="Arial"/>
          <w:b/>
          <w:sz w:val="24"/>
          <w:szCs w:val="24"/>
        </w:rPr>
        <w:t xml:space="preserve"> </w:t>
      </w:r>
      <w:r w:rsidR="00061DB8" w:rsidRPr="00061DB8">
        <w:rPr>
          <w:rFonts w:ascii="Calibri" w:hAnsi="Calibri" w:cs="Arial"/>
          <w:b/>
          <w:sz w:val="24"/>
          <w:szCs w:val="24"/>
        </w:rPr>
        <w:t>0</w:t>
      </w:r>
      <w:r w:rsidR="00061DB8">
        <w:rPr>
          <w:rFonts w:ascii="Calibri" w:hAnsi="Calibri" w:cs="Arial"/>
          <w:b/>
          <w:sz w:val="24"/>
          <w:szCs w:val="24"/>
        </w:rPr>
        <w:t>5</w:t>
      </w:r>
      <w:r w:rsidR="007F4DD1" w:rsidRPr="00061DB8">
        <w:rPr>
          <w:rFonts w:ascii="Calibri" w:hAnsi="Calibri" w:cs="Arial"/>
          <w:b/>
          <w:sz w:val="24"/>
          <w:szCs w:val="24"/>
        </w:rPr>
        <w:t>-</w:t>
      </w:r>
      <w:r w:rsidR="00061DB8" w:rsidRPr="00061DB8">
        <w:rPr>
          <w:rFonts w:ascii="Calibri" w:hAnsi="Calibri" w:cs="Arial"/>
          <w:b/>
          <w:sz w:val="24"/>
          <w:szCs w:val="24"/>
        </w:rPr>
        <w:t>05</w:t>
      </w:r>
      <w:r w:rsidRPr="00061DB8">
        <w:rPr>
          <w:rFonts w:ascii="Calibri" w:hAnsi="Calibri" w:cs="Arial"/>
          <w:b/>
          <w:sz w:val="24"/>
          <w:szCs w:val="24"/>
        </w:rPr>
        <w:t>-202</w:t>
      </w:r>
      <w:r w:rsidR="00FC4BD7" w:rsidRPr="00061DB8">
        <w:rPr>
          <w:rFonts w:ascii="Calibri" w:hAnsi="Calibri" w:cs="Arial"/>
          <w:b/>
          <w:sz w:val="24"/>
          <w:szCs w:val="24"/>
        </w:rPr>
        <w:t>3</w:t>
      </w:r>
      <w:r w:rsidRPr="00061DB8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8033">
    <w:abstractNumId w:val="2"/>
  </w:num>
  <w:num w:numId="2" w16cid:durableId="59447950">
    <w:abstractNumId w:val="0"/>
  </w:num>
  <w:num w:numId="3" w16cid:durableId="207122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4028B"/>
    <w:rsid w:val="00061DB8"/>
    <w:rsid w:val="00244228"/>
    <w:rsid w:val="002731D6"/>
    <w:rsid w:val="00284187"/>
    <w:rsid w:val="0033456E"/>
    <w:rsid w:val="00354BD9"/>
    <w:rsid w:val="003663D9"/>
    <w:rsid w:val="00373769"/>
    <w:rsid w:val="00384218"/>
    <w:rsid w:val="0039548F"/>
    <w:rsid w:val="00396A10"/>
    <w:rsid w:val="004F0175"/>
    <w:rsid w:val="00540C1E"/>
    <w:rsid w:val="005C53B5"/>
    <w:rsid w:val="00605B4C"/>
    <w:rsid w:val="006630B4"/>
    <w:rsid w:val="007F4DD1"/>
    <w:rsid w:val="008463B4"/>
    <w:rsid w:val="00887D7F"/>
    <w:rsid w:val="008F3454"/>
    <w:rsid w:val="009A18BA"/>
    <w:rsid w:val="00B002E9"/>
    <w:rsid w:val="00B122DC"/>
    <w:rsid w:val="00C44119"/>
    <w:rsid w:val="00C62BB5"/>
    <w:rsid w:val="00EA298F"/>
    <w:rsid w:val="00F2102B"/>
    <w:rsid w:val="00FC2809"/>
    <w:rsid w:val="00FC4BD7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62CE2BA4-D570-4D6D-A665-5204F73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26</cp:revision>
  <dcterms:created xsi:type="dcterms:W3CDTF">2020-08-21T10:22:00Z</dcterms:created>
  <dcterms:modified xsi:type="dcterms:W3CDTF">2023-04-26T06:16:00Z</dcterms:modified>
</cp:coreProperties>
</file>