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19FA" w14:textId="10DF37F5" w:rsidR="3234001F" w:rsidRPr="004316D1" w:rsidRDefault="3234001F" w:rsidP="4982F901">
      <w:pPr>
        <w:pStyle w:val="Lista"/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  <w:bookmarkStart w:id="0" w:name="_Ref172956547"/>
      <w:bookmarkStart w:id="1" w:name="_Toc501773408"/>
      <w:bookmarkStart w:id="2" w:name="_Toc501773415"/>
      <w:bookmarkEnd w:id="0"/>
      <w:r>
        <w:br/>
      </w:r>
      <w:r w:rsidR="36F99DA4" w:rsidRPr="446C2486">
        <w:rPr>
          <w:rFonts w:ascii="Arial" w:eastAsiaTheme="minorEastAsia" w:hAnsi="Arial" w:cs="Arial"/>
          <w:b/>
          <w:bCs/>
          <w:sz w:val="20"/>
        </w:rPr>
        <w:t xml:space="preserve"> UMOWA nr CRU/DIT/</w:t>
      </w:r>
      <w:r w:rsidR="6CC37A22" w:rsidRPr="446C2486">
        <w:rPr>
          <w:rFonts w:ascii="Arial" w:eastAsiaTheme="minorEastAsia" w:hAnsi="Arial" w:cs="Arial"/>
          <w:b/>
          <w:bCs/>
          <w:sz w:val="20"/>
        </w:rPr>
        <w:t>..........</w:t>
      </w:r>
      <w:r w:rsidR="36F99DA4" w:rsidRPr="446C2486">
        <w:rPr>
          <w:rFonts w:ascii="Arial" w:eastAsiaTheme="minorEastAsia" w:hAnsi="Arial" w:cs="Arial"/>
          <w:b/>
          <w:bCs/>
          <w:sz w:val="20"/>
        </w:rPr>
        <w:t>/2023</w:t>
      </w:r>
    </w:p>
    <w:p w14:paraId="1693DC2D" w14:textId="48D9CE0C" w:rsidR="36F99DA4" w:rsidRPr="004316D1" w:rsidRDefault="36F99DA4" w:rsidP="4982F901">
      <w:pPr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  <w:r w:rsidRPr="4982F901">
        <w:rPr>
          <w:rFonts w:ascii="Arial" w:eastAsiaTheme="minorEastAsia" w:hAnsi="Arial" w:cs="Arial"/>
          <w:b/>
          <w:bCs/>
          <w:sz w:val="20"/>
        </w:rPr>
        <w:t>(projekt)</w:t>
      </w:r>
    </w:p>
    <w:p w14:paraId="1968D1D0" w14:textId="47037FEF" w:rsidR="36F99DA4" w:rsidRPr="004316D1" w:rsidRDefault="36F99DA4" w:rsidP="4982F901">
      <w:pPr>
        <w:spacing w:line="276" w:lineRule="auto"/>
        <w:jc w:val="center"/>
        <w:rPr>
          <w:rFonts w:ascii="Arial" w:eastAsiaTheme="minorEastAsia" w:hAnsi="Arial" w:cs="Arial"/>
          <w:b/>
          <w:bCs/>
          <w:i/>
          <w:iCs/>
          <w:sz w:val="20"/>
        </w:rPr>
      </w:pPr>
      <w:r w:rsidRPr="4982F901">
        <w:rPr>
          <w:rFonts w:ascii="Arial" w:eastAsiaTheme="minorEastAsia" w:hAnsi="Arial" w:cs="Arial"/>
          <w:b/>
          <w:bCs/>
          <w:i/>
          <w:iCs/>
          <w:sz w:val="20"/>
        </w:rPr>
        <w:t xml:space="preserve"> </w:t>
      </w:r>
    </w:p>
    <w:p w14:paraId="1B8E3C1C" w14:textId="27213803" w:rsidR="36F99DA4" w:rsidRDefault="36F99DA4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46C2486">
        <w:rPr>
          <w:rFonts w:ascii="Arial" w:eastAsiaTheme="minorEastAsia" w:hAnsi="Arial" w:cs="Arial"/>
          <w:sz w:val="20"/>
        </w:rPr>
        <w:t xml:space="preserve">Zawarta w dniu </w:t>
      </w:r>
      <w:r w:rsidRPr="446C2486">
        <w:rPr>
          <w:rFonts w:ascii="Arial" w:eastAsiaTheme="minorEastAsia" w:hAnsi="Arial" w:cs="Arial"/>
          <w:b/>
          <w:bCs/>
          <w:sz w:val="20"/>
        </w:rPr>
        <w:t>………………………………</w:t>
      </w:r>
      <w:r w:rsidR="6A49F14C" w:rsidRPr="446C2486">
        <w:rPr>
          <w:rFonts w:ascii="Arial" w:eastAsiaTheme="minorEastAsia" w:hAnsi="Arial" w:cs="Arial"/>
          <w:b/>
          <w:bCs/>
          <w:sz w:val="20"/>
        </w:rPr>
        <w:t>............</w:t>
      </w:r>
      <w:r w:rsidRPr="446C2486">
        <w:rPr>
          <w:rFonts w:ascii="Arial" w:eastAsiaTheme="minorEastAsia" w:hAnsi="Arial" w:cs="Arial"/>
          <w:b/>
          <w:bCs/>
          <w:sz w:val="20"/>
        </w:rPr>
        <w:t>. 2023 r.</w:t>
      </w:r>
      <w:r w:rsidRPr="446C2486">
        <w:rPr>
          <w:rFonts w:ascii="Arial" w:eastAsiaTheme="minorEastAsia" w:hAnsi="Arial" w:cs="Arial"/>
          <w:sz w:val="20"/>
        </w:rPr>
        <w:t xml:space="preserve"> w Krakowie pomiędzy:</w:t>
      </w:r>
    </w:p>
    <w:p w14:paraId="04BC5CDC" w14:textId="77777777" w:rsidR="0005076D" w:rsidRPr="004316D1" w:rsidRDefault="0005076D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419D4509" w14:textId="5CAA7370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b/>
          <w:bCs/>
          <w:sz w:val="20"/>
        </w:rPr>
        <w:t>„Koleje Małopolskie” Sp. z o.o.</w:t>
      </w:r>
      <w:r w:rsidRPr="4982F901">
        <w:rPr>
          <w:rFonts w:ascii="Arial" w:eastAsiaTheme="minorEastAsia" w:hAnsi="Arial" w:cs="Arial"/>
          <w:sz w:val="20"/>
        </w:rPr>
        <w:t xml:space="preserve"> z siedzibą w Krakowie przy ul. Wodnej 2, 30-556 Kraków, wpisana do Rejestru przedsiębiorców Krajowego Rejestru Sądowego prowadzonego przez Sąd Rejonowy dla Krakowa – Śródmieścia w Krakowie XI Wydział Gospodarczy Krajowego Rejestru Sądowego pod numerem KRS: 0000500799, NIP: 677 23 79 445, REGON 123034972, o kapitale zakładowym w wysokości 66 365 000,00 zł w pełni pokrytym, zwanym dalej </w:t>
      </w:r>
      <w:r w:rsidRPr="4982F901">
        <w:rPr>
          <w:rFonts w:ascii="Arial" w:eastAsiaTheme="minorEastAsia" w:hAnsi="Arial" w:cs="Arial"/>
          <w:b/>
          <w:bCs/>
          <w:sz w:val="20"/>
        </w:rPr>
        <w:t>Zamawiającym</w:t>
      </w:r>
      <w:r w:rsidRPr="4982F901">
        <w:rPr>
          <w:rFonts w:ascii="Arial" w:eastAsiaTheme="minorEastAsia" w:hAnsi="Arial" w:cs="Arial"/>
          <w:sz w:val="20"/>
        </w:rPr>
        <w:t>, reprezentowanym przez:</w:t>
      </w:r>
    </w:p>
    <w:p w14:paraId="2F1276FD" w14:textId="3EEFC280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b/>
          <w:bCs/>
          <w:sz w:val="20"/>
        </w:rPr>
      </w:pPr>
      <w:r w:rsidRPr="4982F901">
        <w:rPr>
          <w:rFonts w:ascii="Arial" w:eastAsiaTheme="minorEastAsia" w:hAnsi="Arial" w:cs="Arial"/>
          <w:b/>
          <w:bCs/>
          <w:sz w:val="20"/>
        </w:rPr>
        <w:t>Tomasza Warchoła – Prezesa Zarządu</w:t>
      </w:r>
    </w:p>
    <w:p w14:paraId="7DA3D9BE" w14:textId="200FFFE7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>a</w:t>
      </w:r>
    </w:p>
    <w:p w14:paraId="3B049DCA" w14:textId="0B47EA4C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b/>
          <w:bCs/>
          <w:color w:val="000000" w:themeColor="text1"/>
          <w:sz w:val="20"/>
        </w:rPr>
        <w:t xml:space="preserve">W PRZYPADKU SPÓŁKI PRAWA HANDLOWEGO* </w:t>
      </w:r>
    </w:p>
    <w:p w14:paraId="2D60D163" w14:textId="406F793A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7595C04" w14:textId="253CFC4A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…………, NIP: …………, REGON: …………, kapitał zakładowy w wysokości ……… złotych, opłacony w całości/do kwoty ……… złotych, reprezentowaną przez: </w:t>
      </w:r>
    </w:p>
    <w:p w14:paraId="37E171D9" w14:textId="04DEBEE2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……………………………………………………………………………………….. </w:t>
      </w:r>
    </w:p>
    <w:p w14:paraId="68FB73A3" w14:textId="6D19E89E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……………………………………………………………………………………….. </w:t>
      </w:r>
    </w:p>
    <w:p w14:paraId="3CFBE139" w14:textId="0FA7B367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b/>
          <w:bCs/>
          <w:color w:val="000000" w:themeColor="text1"/>
          <w:sz w:val="20"/>
        </w:rPr>
        <w:t xml:space="preserve">W PRZYPADKU OSOBY FIZYCZNE J PROWADZĄCEJ DZIAŁALNOŚĆ GOSPODARCZĄ* </w:t>
      </w:r>
    </w:p>
    <w:p w14:paraId="1A6C37C3" w14:textId="2DC45E1D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………………………………………………… zamieszkałym/ą w …-…… ……………, ul. ……………, </w:t>
      </w:r>
    </w:p>
    <w:p w14:paraId="75DA09BF" w14:textId="233FB4C9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44A0333D" w14:textId="4ADA2562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……………………………, ul. …………………………, NIP: …………, REGON: …………, PESEL: </w:t>
      </w:r>
    </w:p>
    <w:p w14:paraId="08021565" w14:textId="15F2C679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zwanym dalej </w:t>
      </w:r>
      <w:r w:rsidRPr="4982F901">
        <w:rPr>
          <w:rFonts w:ascii="Arial" w:eastAsiaTheme="minorEastAsia" w:hAnsi="Arial" w:cs="Arial"/>
          <w:b/>
          <w:bCs/>
          <w:color w:val="000000" w:themeColor="text1"/>
          <w:sz w:val="20"/>
        </w:rPr>
        <w:t>Wykonawcą</w:t>
      </w:r>
      <w:r w:rsidRPr="4982F901">
        <w:rPr>
          <w:rFonts w:ascii="Arial" w:eastAsiaTheme="minorEastAsia" w:hAnsi="Arial" w:cs="Arial"/>
          <w:color w:val="000000" w:themeColor="text1"/>
          <w:sz w:val="20"/>
        </w:rPr>
        <w:t>, którego reprezentują:</w:t>
      </w:r>
    </w:p>
    <w:p w14:paraId="7CFCE206" w14:textId="3DB06EE1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>…………………………………………………………………………………..…</w:t>
      </w:r>
    </w:p>
    <w:p w14:paraId="1009379C" w14:textId="0E2DC8B1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46C2486">
        <w:rPr>
          <w:rFonts w:ascii="Arial" w:eastAsiaTheme="minorEastAsia" w:hAnsi="Arial" w:cs="Arial"/>
          <w:color w:val="000000" w:themeColor="text1"/>
          <w:sz w:val="20"/>
        </w:rPr>
        <w:t>zwanymi dalej łącznie lub osobno Stronami lub Stroną</w:t>
      </w:r>
      <w:r w:rsidR="381BB3BC" w:rsidRPr="446C2486">
        <w:rPr>
          <w:rFonts w:ascii="Arial" w:eastAsiaTheme="minorEastAsia" w:hAnsi="Arial" w:cs="Arial"/>
          <w:color w:val="000000" w:themeColor="text1"/>
          <w:sz w:val="20"/>
        </w:rPr>
        <w:t>.</w:t>
      </w:r>
    </w:p>
    <w:p w14:paraId="5E24126F" w14:textId="2776B186" w:rsidR="36F99DA4" w:rsidRPr="004316D1" w:rsidRDefault="36F99DA4" w:rsidP="4982F901">
      <w:pPr>
        <w:spacing w:line="276" w:lineRule="auto"/>
        <w:jc w:val="both"/>
        <w:rPr>
          <w:rFonts w:ascii="Arial" w:eastAsiaTheme="minorEastAsia" w:hAnsi="Arial" w:cs="Arial"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color w:val="000000" w:themeColor="text1"/>
          <w:sz w:val="20"/>
        </w:rPr>
        <w:t xml:space="preserve"> </w:t>
      </w:r>
    </w:p>
    <w:p w14:paraId="341A557D" w14:textId="230538F1" w:rsidR="36F99DA4" w:rsidRPr="002B4E93" w:rsidRDefault="36F99DA4" w:rsidP="446C2486">
      <w:pPr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</w:rPr>
      </w:pPr>
      <w:r w:rsidRPr="446C2486">
        <w:rPr>
          <w:rFonts w:ascii="Arial" w:eastAsiaTheme="minorEastAsia" w:hAnsi="Arial" w:cs="Arial"/>
          <w:color w:val="000000" w:themeColor="text1"/>
          <w:sz w:val="20"/>
        </w:rPr>
        <w:t xml:space="preserve">niniejsza Umowa, zwana dalej „Umową” zostaje zawarta po przeprowadzeniu postępowania </w:t>
      </w:r>
      <w:r>
        <w:br/>
      </w:r>
      <w:r w:rsidRPr="446C2486">
        <w:rPr>
          <w:rFonts w:ascii="Arial" w:eastAsiaTheme="minorEastAsia" w:hAnsi="Arial" w:cs="Arial"/>
          <w:color w:val="000000" w:themeColor="text1"/>
          <w:sz w:val="20"/>
        </w:rPr>
        <w:t xml:space="preserve">o udzielenie zamówienia w trybie </w:t>
      </w:r>
      <w:r w:rsidR="00D63C74">
        <w:rPr>
          <w:rFonts w:ascii="Arial" w:eastAsiaTheme="minorEastAsia" w:hAnsi="Arial" w:cs="Arial"/>
          <w:color w:val="000000" w:themeColor="text1"/>
          <w:sz w:val="20"/>
        </w:rPr>
        <w:t>zapytania ofertowego</w:t>
      </w:r>
      <w:r w:rsidR="00D63C74" w:rsidRPr="446C2486">
        <w:rPr>
          <w:rFonts w:ascii="Arial" w:eastAsiaTheme="minorEastAsia" w:hAnsi="Arial" w:cs="Arial"/>
          <w:color w:val="000000" w:themeColor="text1"/>
          <w:sz w:val="20"/>
        </w:rPr>
        <w:t xml:space="preserve"> </w:t>
      </w:r>
      <w:r w:rsidRPr="446C2486">
        <w:rPr>
          <w:rFonts w:ascii="Arial" w:eastAsiaTheme="minorEastAsia" w:hAnsi="Arial" w:cs="Arial"/>
          <w:color w:val="000000" w:themeColor="text1"/>
          <w:sz w:val="20"/>
        </w:rPr>
        <w:t xml:space="preserve">– pn. </w:t>
      </w:r>
      <w:r w:rsidR="00D63C74" w:rsidRPr="446C2486">
        <w:rPr>
          <w:rFonts w:ascii="Arial" w:eastAsiaTheme="minorEastAsia" w:hAnsi="Arial" w:cs="Arial"/>
          <w:color w:val="000000" w:themeColor="text1"/>
          <w:sz w:val="20"/>
        </w:rPr>
        <w:t>„</w:t>
      </w:r>
      <w:bookmarkStart w:id="3" w:name="_Hlk140226984"/>
      <w:r w:rsidR="002B4E93" w:rsidRPr="002B4E93">
        <w:rPr>
          <w:rFonts w:ascii="Arial" w:eastAsiaTheme="minorEastAsia" w:hAnsi="Arial" w:cs="Arial"/>
          <w:b/>
          <w:bCs/>
          <w:color w:val="000000" w:themeColor="text1"/>
          <w:sz w:val="20"/>
        </w:rPr>
        <w:t>dostawę i instalację terminali kasowych z oprogramowaniem przeznaczonym do sprzedaży biletów kolejowych oraz wdrożeniem i usługą wsparcia i utrzymania</w:t>
      </w:r>
      <w:bookmarkEnd w:id="3"/>
      <w:r w:rsidR="00D63C74" w:rsidRPr="446C2486">
        <w:rPr>
          <w:rFonts w:ascii="Arial" w:eastAsiaTheme="minorEastAsia" w:hAnsi="Arial" w:cs="Arial"/>
          <w:color w:val="000000" w:themeColor="text1"/>
          <w:sz w:val="20"/>
        </w:rPr>
        <w:t>”</w:t>
      </w:r>
      <w:r w:rsidR="002B4E93">
        <w:rPr>
          <w:rFonts w:ascii="Arial" w:eastAsiaTheme="minorEastAsia" w:hAnsi="Arial" w:cs="Arial"/>
          <w:color w:val="000000" w:themeColor="text1"/>
          <w:sz w:val="20"/>
        </w:rPr>
        <w:t>,</w:t>
      </w:r>
      <w:r w:rsidR="00D63C74" w:rsidRPr="446C2486">
        <w:rPr>
          <w:rFonts w:ascii="Arial" w:eastAsiaTheme="minorEastAsia" w:hAnsi="Arial" w:cs="Arial"/>
          <w:color w:val="000000" w:themeColor="text1"/>
          <w:sz w:val="20"/>
        </w:rPr>
        <w:t xml:space="preserve">  </w:t>
      </w:r>
      <w:r w:rsidRPr="446C2486">
        <w:rPr>
          <w:rFonts w:ascii="Arial" w:eastAsiaTheme="minorEastAsia" w:hAnsi="Arial" w:cs="Arial"/>
          <w:color w:val="000000" w:themeColor="text1"/>
          <w:sz w:val="20"/>
        </w:rPr>
        <w:t>znak sprawy:</w:t>
      </w:r>
      <w:r w:rsidR="76C098ED" w:rsidRPr="446C2486">
        <w:rPr>
          <w:rFonts w:ascii="Arial" w:eastAsiaTheme="minorEastAsia" w:hAnsi="Arial" w:cs="Arial"/>
          <w:color w:val="000000" w:themeColor="text1"/>
          <w:sz w:val="20"/>
        </w:rPr>
        <w:t xml:space="preserve"> </w:t>
      </w:r>
      <w:r w:rsidR="00D63C74">
        <w:rPr>
          <w:rFonts w:ascii="Arial" w:eastAsiaTheme="minorEastAsia" w:hAnsi="Arial" w:cs="Arial"/>
          <w:color w:val="000000" w:themeColor="text1"/>
          <w:sz w:val="20"/>
        </w:rPr>
        <w:t>DZ.26.224.2023</w:t>
      </w:r>
      <w:r w:rsidR="00D63C74" w:rsidRPr="446C2486">
        <w:rPr>
          <w:rFonts w:ascii="Arial" w:eastAsiaTheme="minorEastAsia" w:hAnsi="Arial" w:cs="Arial"/>
          <w:color w:val="000000" w:themeColor="text1"/>
          <w:sz w:val="20"/>
        </w:rPr>
        <w:t xml:space="preserve">, </w:t>
      </w:r>
      <w:r w:rsidRPr="446C2486">
        <w:rPr>
          <w:rFonts w:ascii="Arial" w:eastAsiaTheme="minorEastAsia" w:hAnsi="Arial" w:cs="Arial"/>
          <w:color w:val="000000" w:themeColor="text1"/>
          <w:sz w:val="20"/>
        </w:rPr>
        <w:t>na podstawie Regulaminu udzielania zamówień w Spółce „Koleje Małopolskie” Sp. z o.o. wyłączonych spod stosowania Ustawy z dnia 11 września 2019 r. – Prawo Zamówień Publicznych.</w:t>
      </w:r>
    </w:p>
    <w:p w14:paraId="6D509B9F" w14:textId="66814D0A" w:rsidR="1037140E" w:rsidRPr="004316D1" w:rsidRDefault="1037140E" w:rsidP="004316D1">
      <w:pPr>
        <w:pStyle w:val="Lista"/>
        <w:spacing w:line="276" w:lineRule="auto"/>
        <w:ind w:left="0" w:firstLine="0"/>
        <w:rPr>
          <w:rFonts w:ascii="Arial" w:hAnsi="Arial" w:cs="Arial"/>
          <w:color w:val="000000" w:themeColor="text1"/>
          <w:sz w:val="20"/>
        </w:rPr>
      </w:pPr>
    </w:p>
    <w:p w14:paraId="5E6CF23C" w14:textId="77777777" w:rsidR="009E4FB2" w:rsidRPr="004316D1" w:rsidRDefault="009E4FB2" w:rsidP="004316D1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</w:p>
    <w:p w14:paraId="1495D353" w14:textId="77777777" w:rsidR="00CD3D11" w:rsidRPr="004316D1" w:rsidRDefault="00CD3D11" w:rsidP="007D7477">
      <w:pPr>
        <w:pStyle w:val="Lista"/>
        <w:numPr>
          <w:ilvl w:val="0"/>
          <w:numId w:val="10"/>
        </w:numPr>
        <w:spacing w:after="120" w:line="276" w:lineRule="auto"/>
        <w:ind w:left="0" w:hanging="357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Definicje</w:t>
      </w:r>
    </w:p>
    <w:p w14:paraId="52D8D45E" w14:textId="77777777" w:rsidR="0025694A" w:rsidRPr="004316D1" w:rsidRDefault="0025694A" w:rsidP="004316D1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Przez wymienione niżej i użyte w niniejszej umowie wyrazy lub zwroty (pisane z wielkich liter) Strony rozumieją:</w:t>
      </w:r>
    </w:p>
    <w:p w14:paraId="63580359" w14:textId="77777777" w:rsidR="0025694A" w:rsidRPr="004316D1" w:rsidRDefault="0029009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„</w:t>
      </w:r>
      <w:r w:rsidR="0013141D" w:rsidRPr="004316D1">
        <w:rPr>
          <w:rFonts w:ascii="Arial" w:hAnsi="Arial" w:cs="Arial"/>
          <w:b/>
          <w:color w:val="000000"/>
          <w:sz w:val="20"/>
        </w:rPr>
        <w:t>Dokumentacja</w:t>
      </w:r>
      <w:r w:rsidR="0013141D" w:rsidRPr="004316D1">
        <w:rPr>
          <w:rFonts w:ascii="Arial" w:hAnsi="Arial" w:cs="Arial"/>
          <w:color w:val="000000"/>
          <w:sz w:val="20"/>
        </w:rPr>
        <w:t>"</w:t>
      </w:r>
      <w:r w:rsidR="000C3BD3" w:rsidRPr="004316D1">
        <w:rPr>
          <w:rFonts w:ascii="Arial" w:hAnsi="Arial" w:cs="Arial"/>
          <w:color w:val="000000"/>
          <w:sz w:val="20"/>
        </w:rPr>
        <w:t xml:space="preserve"> </w:t>
      </w:r>
      <w:r w:rsidR="00D63A8B" w:rsidRPr="004316D1">
        <w:rPr>
          <w:rFonts w:ascii="Arial" w:hAnsi="Arial" w:cs="Arial"/>
          <w:color w:val="000000"/>
          <w:sz w:val="20"/>
        </w:rPr>
        <w:t xml:space="preserve">- </w:t>
      </w:r>
      <w:r w:rsidR="00D55A13" w:rsidRPr="004316D1">
        <w:rPr>
          <w:rFonts w:ascii="Arial" w:hAnsi="Arial" w:cs="Arial"/>
          <w:color w:val="000000"/>
          <w:sz w:val="20"/>
        </w:rPr>
        <w:t xml:space="preserve">dokumentacja Sprzętu, </w:t>
      </w:r>
      <w:r w:rsidR="0025694A" w:rsidRPr="004316D1">
        <w:rPr>
          <w:rFonts w:ascii="Arial" w:hAnsi="Arial" w:cs="Arial"/>
          <w:color w:val="000000"/>
          <w:sz w:val="20"/>
        </w:rPr>
        <w:t>zawierając</w:t>
      </w:r>
      <w:r w:rsidR="00D55A13" w:rsidRPr="004316D1">
        <w:rPr>
          <w:rFonts w:ascii="Arial" w:hAnsi="Arial" w:cs="Arial"/>
          <w:color w:val="000000"/>
          <w:sz w:val="20"/>
        </w:rPr>
        <w:t>a</w:t>
      </w:r>
      <w:r w:rsidR="0025694A" w:rsidRPr="004316D1">
        <w:rPr>
          <w:rFonts w:ascii="Arial" w:hAnsi="Arial" w:cs="Arial"/>
          <w:color w:val="000000"/>
          <w:sz w:val="20"/>
        </w:rPr>
        <w:t xml:space="preserve"> charakterystykę i parametry techniczne </w:t>
      </w:r>
      <w:r w:rsidR="0013141D" w:rsidRPr="004316D1">
        <w:rPr>
          <w:rFonts w:ascii="Arial" w:hAnsi="Arial" w:cs="Arial"/>
          <w:color w:val="000000"/>
          <w:sz w:val="20"/>
        </w:rPr>
        <w:t>Sprzętu</w:t>
      </w:r>
      <w:r w:rsidR="0025694A" w:rsidRPr="004316D1">
        <w:rPr>
          <w:rFonts w:ascii="Arial" w:hAnsi="Arial" w:cs="Arial"/>
          <w:color w:val="000000"/>
          <w:sz w:val="20"/>
        </w:rPr>
        <w:t xml:space="preserve">, instrukcję obsługi, </w:t>
      </w:r>
      <w:r w:rsidR="00C21FE7" w:rsidRPr="004316D1">
        <w:rPr>
          <w:rFonts w:ascii="Arial" w:hAnsi="Arial" w:cs="Arial"/>
          <w:color w:val="000000"/>
          <w:sz w:val="20"/>
        </w:rPr>
        <w:t xml:space="preserve">instrukcję </w:t>
      </w:r>
      <w:r w:rsidR="0025694A" w:rsidRPr="004316D1">
        <w:rPr>
          <w:rFonts w:ascii="Arial" w:hAnsi="Arial" w:cs="Arial"/>
          <w:color w:val="000000"/>
          <w:sz w:val="20"/>
        </w:rPr>
        <w:t>użytkowania</w:t>
      </w:r>
      <w:r w:rsidR="00C21FE7" w:rsidRPr="004316D1">
        <w:rPr>
          <w:rFonts w:ascii="Arial" w:hAnsi="Arial" w:cs="Arial"/>
          <w:color w:val="000000"/>
          <w:sz w:val="20"/>
        </w:rPr>
        <w:t xml:space="preserve"> lub</w:t>
      </w:r>
      <w:r w:rsidR="0025694A" w:rsidRPr="004316D1">
        <w:rPr>
          <w:rFonts w:ascii="Arial" w:hAnsi="Arial" w:cs="Arial"/>
          <w:color w:val="000000"/>
          <w:sz w:val="20"/>
        </w:rPr>
        <w:t xml:space="preserve"> schemat funkcjonowania;</w:t>
      </w:r>
    </w:p>
    <w:p w14:paraId="42854812" w14:textId="77777777" w:rsidR="0025694A" w:rsidRPr="004316D1" w:rsidRDefault="0029009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„</w:t>
      </w:r>
      <w:r w:rsidR="0025694A" w:rsidRPr="004316D1">
        <w:rPr>
          <w:rFonts w:ascii="Arial" w:hAnsi="Arial" w:cs="Arial"/>
          <w:b/>
          <w:color w:val="000000"/>
          <w:sz w:val="20"/>
        </w:rPr>
        <w:t>Dokumentacja Gwarancyjna</w:t>
      </w:r>
      <w:r w:rsidR="0025694A" w:rsidRPr="004316D1">
        <w:rPr>
          <w:rFonts w:ascii="Arial" w:hAnsi="Arial" w:cs="Arial"/>
          <w:color w:val="000000"/>
          <w:sz w:val="20"/>
        </w:rPr>
        <w:t xml:space="preserve">" - ogół dokumentacji sporządzonej przez producenta Sprzętu wydanej </w:t>
      </w:r>
      <w:r w:rsidR="00F636B2" w:rsidRPr="004316D1">
        <w:rPr>
          <w:rFonts w:ascii="Arial" w:hAnsi="Arial" w:cs="Arial"/>
          <w:color w:val="000000"/>
          <w:sz w:val="20"/>
        </w:rPr>
        <w:t>Wykonawcy</w:t>
      </w:r>
      <w:r w:rsidR="0025694A" w:rsidRPr="004316D1">
        <w:rPr>
          <w:rFonts w:ascii="Arial" w:hAnsi="Arial" w:cs="Arial"/>
          <w:color w:val="000000"/>
          <w:sz w:val="20"/>
        </w:rPr>
        <w:t xml:space="preserve">, określającej obowiązki </w:t>
      </w:r>
      <w:r w:rsidR="0013141D" w:rsidRPr="004316D1">
        <w:rPr>
          <w:rFonts w:ascii="Arial" w:hAnsi="Arial" w:cs="Arial"/>
          <w:color w:val="000000"/>
          <w:sz w:val="20"/>
        </w:rPr>
        <w:t>producenta</w:t>
      </w:r>
      <w:r w:rsidR="0025694A" w:rsidRPr="004316D1">
        <w:rPr>
          <w:rFonts w:ascii="Arial" w:hAnsi="Arial" w:cs="Arial"/>
          <w:color w:val="000000"/>
          <w:sz w:val="20"/>
        </w:rPr>
        <w:t xml:space="preserve"> </w:t>
      </w:r>
      <w:r w:rsidR="007A143D" w:rsidRPr="004316D1">
        <w:rPr>
          <w:rFonts w:ascii="Arial" w:hAnsi="Arial" w:cs="Arial"/>
          <w:color w:val="000000"/>
          <w:sz w:val="20"/>
        </w:rPr>
        <w:t xml:space="preserve">względem użytkownika </w:t>
      </w:r>
      <w:r w:rsidR="00C21FE7" w:rsidRPr="004316D1">
        <w:rPr>
          <w:rFonts w:ascii="Arial" w:hAnsi="Arial" w:cs="Arial"/>
          <w:color w:val="000000"/>
          <w:sz w:val="20"/>
        </w:rPr>
        <w:t>w przypadku</w:t>
      </w:r>
      <w:r w:rsidR="0013141D" w:rsidRPr="004316D1">
        <w:rPr>
          <w:rFonts w:ascii="Arial" w:hAnsi="Arial" w:cs="Arial"/>
          <w:color w:val="000000"/>
          <w:sz w:val="20"/>
        </w:rPr>
        <w:t xml:space="preserve"> wad Sprz</w:t>
      </w:r>
      <w:r w:rsidR="000C3BD3" w:rsidRPr="004316D1">
        <w:rPr>
          <w:rFonts w:ascii="Arial" w:hAnsi="Arial" w:cs="Arial"/>
          <w:color w:val="000000"/>
          <w:sz w:val="20"/>
        </w:rPr>
        <w:t>ętu;</w:t>
      </w:r>
    </w:p>
    <w:p w14:paraId="0E2AB31C" w14:textId="2AA50D9C" w:rsidR="00EE18D6" w:rsidRPr="004316D1" w:rsidRDefault="058122F4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„</w:t>
      </w:r>
      <w:r w:rsidRPr="4982F901">
        <w:rPr>
          <w:rFonts w:ascii="Arial" w:hAnsi="Arial" w:cs="Arial"/>
          <w:b/>
          <w:bCs/>
          <w:color w:val="000000" w:themeColor="text1"/>
          <w:sz w:val="20"/>
        </w:rPr>
        <w:t>Dokumentacja Oprogramowania</w:t>
      </w:r>
      <w:r w:rsidR="45BACF60" w:rsidRPr="4982F90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67C754C9" w:rsidRPr="4982F901">
        <w:rPr>
          <w:rFonts w:ascii="Arial" w:hAnsi="Arial" w:cs="Arial"/>
          <w:b/>
          <w:bCs/>
          <w:color w:val="000000" w:themeColor="text1"/>
          <w:sz w:val="20"/>
        </w:rPr>
        <w:t>k</w:t>
      </w:r>
      <w:r w:rsidR="45BACF60" w:rsidRPr="4982F901">
        <w:rPr>
          <w:rFonts w:ascii="Arial" w:hAnsi="Arial" w:cs="Arial"/>
          <w:b/>
          <w:bCs/>
          <w:color w:val="000000" w:themeColor="text1"/>
          <w:sz w:val="20"/>
        </w:rPr>
        <w:t>as</w:t>
      </w:r>
      <w:r w:rsidR="6F4F0E6C" w:rsidRPr="4982F901">
        <w:rPr>
          <w:rFonts w:ascii="Arial" w:hAnsi="Arial" w:cs="Arial"/>
          <w:b/>
          <w:bCs/>
          <w:color w:val="000000" w:themeColor="text1"/>
          <w:sz w:val="20"/>
        </w:rPr>
        <w:t>y</w:t>
      </w:r>
      <w:r w:rsidR="45BACF60" w:rsidRPr="4982F90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3692A802" w:rsidRPr="4982F901">
        <w:rPr>
          <w:rFonts w:ascii="Arial" w:hAnsi="Arial" w:cs="Arial"/>
          <w:b/>
          <w:bCs/>
          <w:color w:val="000000" w:themeColor="text1"/>
          <w:sz w:val="20"/>
        </w:rPr>
        <w:t>s</w:t>
      </w:r>
      <w:r w:rsidR="45BACF60" w:rsidRPr="4982F901">
        <w:rPr>
          <w:rFonts w:ascii="Arial" w:hAnsi="Arial" w:cs="Arial"/>
          <w:b/>
          <w:bCs/>
          <w:color w:val="000000" w:themeColor="text1"/>
          <w:sz w:val="20"/>
        </w:rPr>
        <w:t>tacjonarn</w:t>
      </w:r>
      <w:r w:rsidR="33FF3FAC" w:rsidRPr="4982F901">
        <w:rPr>
          <w:rFonts w:ascii="Arial" w:hAnsi="Arial" w:cs="Arial"/>
          <w:b/>
          <w:bCs/>
          <w:color w:val="000000" w:themeColor="text1"/>
          <w:sz w:val="20"/>
        </w:rPr>
        <w:t>ej</w:t>
      </w:r>
      <w:r w:rsidRPr="4982F901">
        <w:rPr>
          <w:rFonts w:ascii="Arial" w:hAnsi="Arial" w:cs="Arial"/>
          <w:color w:val="000000" w:themeColor="text1"/>
          <w:sz w:val="20"/>
        </w:rPr>
        <w:t xml:space="preserve">” – dokument </w:t>
      </w:r>
      <w:r w:rsidR="7C8EA39A" w:rsidRPr="4982F901">
        <w:rPr>
          <w:rFonts w:ascii="Arial" w:hAnsi="Arial" w:cs="Arial"/>
          <w:color w:val="000000" w:themeColor="text1"/>
          <w:sz w:val="20"/>
        </w:rPr>
        <w:t>zawierający instrukcję obsługi</w:t>
      </w:r>
      <w:r w:rsidRPr="4982F901">
        <w:rPr>
          <w:rFonts w:ascii="Arial" w:hAnsi="Arial" w:cs="Arial"/>
          <w:color w:val="000000" w:themeColor="text1"/>
          <w:sz w:val="20"/>
        </w:rPr>
        <w:t xml:space="preserve"> opracowan</w:t>
      </w:r>
      <w:r w:rsidR="71E6851B" w:rsidRPr="4982F901">
        <w:rPr>
          <w:rFonts w:ascii="Arial" w:hAnsi="Arial" w:cs="Arial"/>
          <w:color w:val="000000" w:themeColor="text1"/>
          <w:sz w:val="20"/>
        </w:rPr>
        <w:t>y</w:t>
      </w:r>
      <w:r w:rsidRPr="4982F901">
        <w:rPr>
          <w:rFonts w:ascii="Arial" w:hAnsi="Arial" w:cs="Arial"/>
          <w:color w:val="000000" w:themeColor="text1"/>
          <w:sz w:val="20"/>
        </w:rPr>
        <w:t xml:space="preserve"> przez </w:t>
      </w:r>
      <w:r w:rsidR="7DDB6771" w:rsidRPr="4982F901">
        <w:rPr>
          <w:rFonts w:ascii="Arial" w:hAnsi="Arial" w:cs="Arial"/>
          <w:color w:val="000000" w:themeColor="text1"/>
          <w:sz w:val="20"/>
        </w:rPr>
        <w:t xml:space="preserve">Wykonawcę </w:t>
      </w:r>
      <w:r w:rsidRPr="4982F901">
        <w:rPr>
          <w:rFonts w:ascii="Arial" w:hAnsi="Arial" w:cs="Arial"/>
          <w:color w:val="000000" w:themeColor="text1"/>
          <w:sz w:val="20"/>
        </w:rPr>
        <w:t xml:space="preserve">dla </w:t>
      </w:r>
      <w:r w:rsidR="7DDB6771" w:rsidRPr="4982F901">
        <w:rPr>
          <w:rFonts w:ascii="Arial" w:hAnsi="Arial" w:cs="Arial"/>
          <w:color w:val="000000" w:themeColor="text1"/>
          <w:sz w:val="20"/>
        </w:rPr>
        <w:t>Zamawiającego</w:t>
      </w:r>
      <w:r w:rsidRPr="4982F901">
        <w:rPr>
          <w:rFonts w:ascii="Arial" w:hAnsi="Arial" w:cs="Arial"/>
          <w:color w:val="000000" w:themeColor="text1"/>
          <w:sz w:val="20"/>
        </w:rPr>
        <w:t>, któr</w:t>
      </w:r>
      <w:r w:rsidR="71E6851B" w:rsidRPr="4982F901">
        <w:rPr>
          <w:rFonts w:ascii="Arial" w:hAnsi="Arial" w:cs="Arial"/>
          <w:color w:val="000000" w:themeColor="text1"/>
          <w:sz w:val="20"/>
        </w:rPr>
        <w:t>y</w:t>
      </w:r>
      <w:r w:rsidRPr="4982F901">
        <w:rPr>
          <w:rFonts w:ascii="Arial" w:hAnsi="Arial" w:cs="Arial"/>
          <w:color w:val="000000" w:themeColor="text1"/>
          <w:sz w:val="20"/>
        </w:rPr>
        <w:t xml:space="preserve"> zostanie wydan</w:t>
      </w:r>
      <w:r w:rsidR="71E6851B" w:rsidRPr="4982F901">
        <w:rPr>
          <w:rFonts w:ascii="Arial" w:hAnsi="Arial" w:cs="Arial"/>
          <w:color w:val="000000" w:themeColor="text1"/>
          <w:sz w:val="20"/>
        </w:rPr>
        <w:t>y</w:t>
      </w:r>
      <w:r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7DDB6771" w:rsidRPr="4982F901">
        <w:rPr>
          <w:rFonts w:ascii="Arial" w:hAnsi="Arial" w:cs="Arial"/>
          <w:color w:val="000000" w:themeColor="text1"/>
          <w:sz w:val="20"/>
        </w:rPr>
        <w:t xml:space="preserve">Zamawiającemu </w:t>
      </w:r>
      <w:r w:rsidRPr="4982F901">
        <w:rPr>
          <w:rFonts w:ascii="Arial" w:hAnsi="Arial" w:cs="Arial"/>
          <w:color w:val="000000" w:themeColor="text1"/>
          <w:sz w:val="20"/>
        </w:rPr>
        <w:t xml:space="preserve">po odbiorze Sprzętu zgodnie z </w:t>
      </w:r>
      <w:r w:rsidR="71E6851B" w:rsidRPr="4982F901">
        <w:rPr>
          <w:rFonts w:ascii="Arial" w:hAnsi="Arial" w:cs="Arial"/>
          <w:color w:val="000000" w:themeColor="text1"/>
          <w:sz w:val="20"/>
        </w:rPr>
        <w:t xml:space="preserve">§ 4 ust. 1 Umowy, </w:t>
      </w:r>
      <w:r>
        <w:br/>
      </w:r>
      <w:r w:rsidR="71E6851B" w:rsidRPr="4982F901">
        <w:rPr>
          <w:rFonts w:ascii="Arial" w:hAnsi="Arial" w:cs="Arial"/>
          <w:color w:val="000000" w:themeColor="text1"/>
          <w:sz w:val="20"/>
        </w:rPr>
        <w:t>w terminie uzgodnionym odrębnie przez koordynatorów Stron;</w:t>
      </w:r>
    </w:p>
    <w:p w14:paraId="1725E11D" w14:textId="3F43D51D" w:rsidR="001859D9" w:rsidRPr="004316D1" w:rsidRDefault="001859D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„</w:t>
      </w:r>
      <w:r w:rsidRPr="4982F901">
        <w:rPr>
          <w:rFonts w:ascii="Arial" w:hAnsi="Arial" w:cs="Arial"/>
          <w:b/>
          <w:bCs/>
          <w:color w:val="000000" w:themeColor="text1"/>
          <w:sz w:val="20"/>
        </w:rPr>
        <w:t>Drukark</w:t>
      </w:r>
      <w:r w:rsidR="00F22DFE" w:rsidRPr="4982F901">
        <w:rPr>
          <w:rFonts w:ascii="Arial" w:hAnsi="Arial" w:cs="Arial"/>
          <w:b/>
          <w:bCs/>
          <w:color w:val="000000" w:themeColor="text1"/>
          <w:sz w:val="20"/>
        </w:rPr>
        <w:t>a</w:t>
      </w:r>
      <w:r w:rsidRPr="4982F901">
        <w:rPr>
          <w:rFonts w:ascii="Arial" w:hAnsi="Arial" w:cs="Arial"/>
          <w:color w:val="000000" w:themeColor="text1"/>
          <w:sz w:val="20"/>
        </w:rPr>
        <w:t>” – opisan</w:t>
      </w:r>
      <w:r w:rsidR="00F22DFE" w:rsidRPr="4982F901">
        <w:rPr>
          <w:rFonts w:ascii="Arial" w:hAnsi="Arial" w:cs="Arial"/>
          <w:color w:val="000000" w:themeColor="text1"/>
          <w:sz w:val="20"/>
        </w:rPr>
        <w:t>a</w:t>
      </w:r>
      <w:r w:rsidRPr="4982F901">
        <w:rPr>
          <w:rFonts w:ascii="Arial" w:hAnsi="Arial" w:cs="Arial"/>
          <w:color w:val="000000" w:themeColor="text1"/>
          <w:sz w:val="20"/>
        </w:rPr>
        <w:t xml:space="preserve"> szczegółowo w załączniku nr 1 do Umowy</w:t>
      </w:r>
      <w:r w:rsidR="009079D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0A71812" w:rsidRPr="4982F901">
        <w:rPr>
          <w:rFonts w:ascii="Arial" w:hAnsi="Arial" w:cs="Arial"/>
          <w:color w:val="000000" w:themeColor="text1"/>
          <w:sz w:val="20"/>
        </w:rPr>
        <w:t>–</w:t>
      </w:r>
      <w:r w:rsidR="009079D8" w:rsidRPr="4982F901">
        <w:rPr>
          <w:rFonts w:ascii="Arial" w:hAnsi="Arial" w:cs="Arial"/>
          <w:color w:val="000000" w:themeColor="text1"/>
          <w:sz w:val="20"/>
        </w:rPr>
        <w:t xml:space="preserve"> OPZ</w:t>
      </w:r>
      <w:r w:rsidRPr="4982F901">
        <w:rPr>
          <w:rFonts w:ascii="Arial" w:hAnsi="Arial" w:cs="Arial"/>
          <w:color w:val="000000" w:themeColor="text1"/>
          <w:sz w:val="20"/>
        </w:rPr>
        <w:t>;</w:t>
      </w:r>
    </w:p>
    <w:p w14:paraId="2339C1E5" w14:textId="7AAF015B" w:rsidR="0025694A" w:rsidRPr="004316D1" w:rsidRDefault="0029009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lastRenderedPageBreak/>
        <w:t>„</w:t>
      </w:r>
      <w:r w:rsidR="0025694A" w:rsidRPr="004316D1">
        <w:rPr>
          <w:rFonts w:ascii="Arial" w:hAnsi="Arial" w:cs="Arial"/>
          <w:b/>
          <w:color w:val="000000"/>
          <w:sz w:val="20"/>
        </w:rPr>
        <w:t>Dzień Roboczy</w:t>
      </w:r>
      <w:r w:rsidR="0025694A" w:rsidRPr="004316D1">
        <w:rPr>
          <w:rFonts w:ascii="Arial" w:hAnsi="Arial" w:cs="Arial"/>
          <w:color w:val="000000"/>
          <w:sz w:val="20"/>
        </w:rPr>
        <w:t xml:space="preserve">" </w:t>
      </w:r>
      <w:r w:rsidR="00C655E0" w:rsidRPr="4982F901">
        <w:rPr>
          <w:rFonts w:ascii="Arial" w:hAnsi="Arial" w:cs="Arial"/>
          <w:color w:val="000000" w:themeColor="text1"/>
          <w:sz w:val="20"/>
        </w:rPr>
        <w:t>–</w:t>
      </w:r>
      <w:r w:rsidR="0025694A" w:rsidRPr="004316D1">
        <w:rPr>
          <w:rFonts w:ascii="Arial" w:hAnsi="Arial" w:cs="Arial"/>
          <w:color w:val="000000"/>
          <w:sz w:val="20"/>
        </w:rPr>
        <w:t xml:space="preserve"> dowolny dzień od poniedziałku do piątku z wyłączeniem dni ustawowo wolnych od pracy</w:t>
      </w:r>
      <w:r w:rsidR="00C21FE7" w:rsidRPr="004316D1">
        <w:rPr>
          <w:rFonts w:ascii="Arial" w:hAnsi="Arial" w:cs="Arial"/>
          <w:color w:val="000000"/>
          <w:sz w:val="20"/>
        </w:rPr>
        <w:t xml:space="preserve"> w Rzeczypospolitej Polski</w:t>
      </w:r>
      <w:r w:rsidR="00E716C5" w:rsidRPr="004316D1">
        <w:rPr>
          <w:rFonts w:ascii="Arial" w:hAnsi="Arial" w:cs="Arial"/>
          <w:color w:val="000000"/>
          <w:sz w:val="20"/>
        </w:rPr>
        <w:t>e</w:t>
      </w:r>
      <w:r w:rsidR="00C21FE7" w:rsidRPr="004316D1">
        <w:rPr>
          <w:rFonts w:ascii="Arial" w:hAnsi="Arial" w:cs="Arial"/>
          <w:color w:val="000000"/>
          <w:sz w:val="20"/>
        </w:rPr>
        <w:t>j</w:t>
      </w:r>
      <w:r w:rsidR="0025694A" w:rsidRPr="004316D1">
        <w:rPr>
          <w:rFonts w:ascii="Arial" w:hAnsi="Arial" w:cs="Arial"/>
          <w:color w:val="000000"/>
          <w:sz w:val="20"/>
        </w:rPr>
        <w:t>;</w:t>
      </w:r>
    </w:p>
    <w:p w14:paraId="79D0360B" w14:textId="77777777" w:rsidR="0025694A" w:rsidRPr="004316D1" w:rsidRDefault="0029009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„</w:t>
      </w:r>
      <w:r w:rsidR="0013141D" w:rsidRPr="004316D1">
        <w:rPr>
          <w:rFonts w:ascii="Arial" w:hAnsi="Arial" w:cs="Arial"/>
          <w:b/>
          <w:color w:val="000000"/>
          <w:sz w:val="20"/>
        </w:rPr>
        <w:t>Sprzęt</w:t>
      </w:r>
      <w:r w:rsidR="0025694A" w:rsidRPr="004316D1">
        <w:rPr>
          <w:rFonts w:ascii="Arial" w:hAnsi="Arial" w:cs="Arial"/>
          <w:color w:val="000000"/>
          <w:sz w:val="20"/>
        </w:rPr>
        <w:t xml:space="preserve">" </w:t>
      </w:r>
      <w:r w:rsidR="00EE7B27" w:rsidRPr="004316D1">
        <w:rPr>
          <w:rFonts w:ascii="Arial" w:hAnsi="Arial" w:cs="Arial"/>
          <w:color w:val="000000"/>
          <w:sz w:val="20"/>
        </w:rPr>
        <w:t>–</w:t>
      </w:r>
      <w:r w:rsidR="000C3BD3" w:rsidRPr="004316D1">
        <w:rPr>
          <w:rFonts w:ascii="Arial" w:hAnsi="Arial" w:cs="Arial"/>
          <w:color w:val="000000"/>
          <w:sz w:val="20"/>
        </w:rPr>
        <w:t xml:space="preserve"> </w:t>
      </w:r>
      <w:r w:rsidR="001859D9" w:rsidRPr="004316D1">
        <w:rPr>
          <w:rFonts w:ascii="Arial" w:hAnsi="Arial" w:cs="Arial"/>
          <w:color w:val="000000"/>
          <w:sz w:val="20"/>
        </w:rPr>
        <w:t>łącznie Drukark</w:t>
      </w:r>
      <w:r w:rsidR="00F22DFE" w:rsidRPr="004316D1">
        <w:rPr>
          <w:rFonts w:ascii="Arial" w:hAnsi="Arial" w:cs="Arial"/>
          <w:color w:val="000000"/>
          <w:sz w:val="20"/>
        </w:rPr>
        <w:t>a</w:t>
      </w:r>
      <w:r w:rsidR="001859D9" w:rsidRPr="004316D1">
        <w:rPr>
          <w:rFonts w:ascii="Arial" w:hAnsi="Arial" w:cs="Arial"/>
          <w:color w:val="000000"/>
          <w:sz w:val="20"/>
        </w:rPr>
        <w:t xml:space="preserve"> i Terminal</w:t>
      </w:r>
      <w:r w:rsidR="0025694A" w:rsidRPr="004316D1">
        <w:rPr>
          <w:rFonts w:ascii="Arial" w:hAnsi="Arial" w:cs="Arial"/>
          <w:color w:val="000000"/>
          <w:sz w:val="20"/>
        </w:rPr>
        <w:t>;</w:t>
      </w:r>
    </w:p>
    <w:p w14:paraId="43B64B9E" w14:textId="2F9EB3B3" w:rsidR="001859D9" w:rsidRPr="004316D1" w:rsidRDefault="001859D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„</w:t>
      </w:r>
      <w:r w:rsidRPr="446C2486">
        <w:rPr>
          <w:rFonts w:ascii="Arial" w:hAnsi="Arial" w:cs="Arial"/>
          <w:b/>
          <w:bCs/>
          <w:color w:val="000000" w:themeColor="text1"/>
          <w:sz w:val="20"/>
        </w:rPr>
        <w:t>Terminal</w:t>
      </w:r>
      <w:r w:rsidRPr="446C2486">
        <w:rPr>
          <w:rFonts w:ascii="Arial" w:hAnsi="Arial" w:cs="Arial"/>
          <w:color w:val="000000" w:themeColor="text1"/>
          <w:sz w:val="20"/>
        </w:rPr>
        <w:t>” –</w:t>
      </w:r>
      <w:r w:rsidR="000C3BD3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opisan</w:t>
      </w:r>
      <w:r w:rsidR="00F22DFE" w:rsidRPr="446C2486">
        <w:rPr>
          <w:rFonts w:ascii="Arial" w:hAnsi="Arial" w:cs="Arial"/>
          <w:color w:val="000000" w:themeColor="text1"/>
          <w:sz w:val="20"/>
        </w:rPr>
        <w:t>y</w:t>
      </w:r>
      <w:r w:rsidRPr="446C2486">
        <w:rPr>
          <w:rFonts w:ascii="Arial" w:hAnsi="Arial" w:cs="Arial"/>
          <w:color w:val="000000" w:themeColor="text1"/>
          <w:sz w:val="20"/>
        </w:rPr>
        <w:t xml:space="preserve"> szczegółowo w załączniku nr 1 do Umowy</w:t>
      </w:r>
      <w:r w:rsidR="008245C6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C655E0" w:rsidRPr="4982F901">
        <w:rPr>
          <w:rFonts w:ascii="Arial" w:hAnsi="Arial" w:cs="Arial"/>
          <w:color w:val="000000" w:themeColor="text1"/>
          <w:sz w:val="20"/>
        </w:rPr>
        <w:t>–</w:t>
      </w:r>
      <w:r w:rsidR="00C655E0">
        <w:rPr>
          <w:rFonts w:ascii="Arial" w:hAnsi="Arial" w:cs="Arial"/>
          <w:color w:val="000000" w:themeColor="text1"/>
          <w:sz w:val="20"/>
        </w:rPr>
        <w:t xml:space="preserve"> </w:t>
      </w:r>
      <w:r w:rsidR="008245C6" w:rsidRPr="446C2486">
        <w:rPr>
          <w:rFonts w:ascii="Arial" w:hAnsi="Arial" w:cs="Arial"/>
          <w:color w:val="000000" w:themeColor="text1"/>
          <w:sz w:val="20"/>
        </w:rPr>
        <w:t>OPZ</w:t>
      </w:r>
      <w:r w:rsidRPr="446C2486">
        <w:rPr>
          <w:rFonts w:ascii="Arial" w:hAnsi="Arial" w:cs="Arial"/>
          <w:color w:val="000000" w:themeColor="text1"/>
          <w:sz w:val="20"/>
        </w:rPr>
        <w:t>;</w:t>
      </w:r>
    </w:p>
    <w:p w14:paraId="437FBD8C" w14:textId="26D3F3AD" w:rsidR="005B4C32" w:rsidRPr="004316D1" w:rsidRDefault="11A13594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„</w:t>
      </w:r>
      <w:r w:rsidRPr="446C2486">
        <w:rPr>
          <w:rFonts w:ascii="Arial" w:hAnsi="Arial" w:cs="Arial"/>
          <w:b/>
          <w:bCs/>
          <w:color w:val="000000" w:themeColor="text1"/>
          <w:sz w:val="20"/>
        </w:rPr>
        <w:t>Oprogramowani</w:t>
      </w:r>
      <w:r w:rsidR="120A5CDC" w:rsidRPr="446C2486">
        <w:rPr>
          <w:rFonts w:ascii="Arial" w:hAnsi="Arial" w:cs="Arial"/>
          <w:b/>
          <w:bCs/>
          <w:color w:val="000000" w:themeColor="text1"/>
          <w:sz w:val="20"/>
        </w:rPr>
        <w:t>e</w:t>
      </w:r>
      <w:r w:rsidR="6B708532" w:rsidRPr="446C2486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BC9D1AE" w:rsidRPr="446C2486">
        <w:rPr>
          <w:rFonts w:ascii="Arial" w:hAnsi="Arial" w:cs="Arial"/>
          <w:b/>
          <w:bCs/>
          <w:color w:val="000000" w:themeColor="text1"/>
          <w:sz w:val="20"/>
        </w:rPr>
        <w:t>k</w:t>
      </w:r>
      <w:r w:rsidR="6B708532" w:rsidRPr="446C2486">
        <w:rPr>
          <w:rFonts w:ascii="Arial" w:hAnsi="Arial" w:cs="Arial"/>
          <w:b/>
          <w:bCs/>
          <w:color w:val="000000" w:themeColor="text1"/>
          <w:sz w:val="20"/>
        </w:rPr>
        <w:t>as</w:t>
      </w:r>
      <w:r w:rsidR="572F0F9B" w:rsidRPr="446C2486">
        <w:rPr>
          <w:rFonts w:ascii="Arial" w:hAnsi="Arial" w:cs="Arial"/>
          <w:b/>
          <w:bCs/>
          <w:color w:val="000000" w:themeColor="text1"/>
          <w:sz w:val="20"/>
        </w:rPr>
        <w:t>y s</w:t>
      </w:r>
      <w:r w:rsidR="6B708532" w:rsidRPr="446C2486">
        <w:rPr>
          <w:rFonts w:ascii="Arial" w:hAnsi="Arial" w:cs="Arial"/>
          <w:b/>
          <w:bCs/>
          <w:color w:val="000000" w:themeColor="text1"/>
          <w:sz w:val="20"/>
        </w:rPr>
        <w:t>tacjonarn</w:t>
      </w:r>
      <w:r w:rsidR="1069A450" w:rsidRPr="446C2486">
        <w:rPr>
          <w:rFonts w:ascii="Arial" w:hAnsi="Arial" w:cs="Arial"/>
          <w:b/>
          <w:bCs/>
          <w:color w:val="000000" w:themeColor="text1"/>
          <w:sz w:val="20"/>
        </w:rPr>
        <w:t>ej</w:t>
      </w:r>
      <w:r w:rsidRPr="446C2486">
        <w:rPr>
          <w:rFonts w:ascii="Arial" w:hAnsi="Arial" w:cs="Arial"/>
          <w:color w:val="000000" w:themeColor="text1"/>
          <w:sz w:val="20"/>
        </w:rPr>
        <w:t>” - oprogramowanie</w:t>
      </w:r>
      <w:r w:rsidR="703D25BE" w:rsidRPr="446C2486">
        <w:rPr>
          <w:rFonts w:ascii="Arial" w:hAnsi="Arial" w:cs="Arial"/>
          <w:color w:val="000000" w:themeColor="text1"/>
          <w:sz w:val="20"/>
        </w:rPr>
        <w:t xml:space="preserve"> kasy stacjonarnej</w:t>
      </w:r>
      <w:r w:rsidRPr="446C2486">
        <w:rPr>
          <w:rFonts w:ascii="Arial" w:hAnsi="Arial" w:cs="Arial"/>
          <w:color w:val="000000" w:themeColor="text1"/>
          <w:sz w:val="20"/>
        </w:rPr>
        <w:t>,</w:t>
      </w:r>
      <w:r w:rsidR="53665200" w:rsidRPr="446C2486">
        <w:rPr>
          <w:rFonts w:ascii="Arial" w:hAnsi="Arial" w:cs="Arial"/>
          <w:color w:val="000000" w:themeColor="text1"/>
          <w:sz w:val="20"/>
        </w:rPr>
        <w:t xml:space="preserve"> posiadające </w:t>
      </w:r>
      <w:r w:rsidR="6816A2B2" w:rsidRPr="446C2486">
        <w:rPr>
          <w:rFonts w:ascii="Arial" w:hAnsi="Arial" w:cs="Arial"/>
          <w:color w:val="000000" w:themeColor="text1"/>
          <w:sz w:val="20"/>
        </w:rPr>
        <w:t>funkcjonalności opisane w § 3</w:t>
      </w:r>
      <w:r w:rsidRPr="446C2486">
        <w:rPr>
          <w:rFonts w:ascii="Arial" w:hAnsi="Arial" w:cs="Arial"/>
          <w:color w:val="000000" w:themeColor="text1"/>
          <w:sz w:val="20"/>
        </w:rPr>
        <w:t xml:space="preserve"> ust. </w:t>
      </w:r>
      <w:r w:rsidR="120A5CDC" w:rsidRPr="446C2486">
        <w:rPr>
          <w:rFonts w:ascii="Arial" w:hAnsi="Arial" w:cs="Arial"/>
          <w:color w:val="000000" w:themeColor="text1"/>
          <w:sz w:val="20"/>
        </w:rPr>
        <w:t>2</w:t>
      </w:r>
      <w:r w:rsidR="6816A2B2" w:rsidRPr="446C2486">
        <w:rPr>
          <w:rFonts w:ascii="Arial" w:hAnsi="Arial" w:cs="Arial"/>
          <w:color w:val="000000" w:themeColor="text1"/>
          <w:sz w:val="20"/>
        </w:rPr>
        <w:t xml:space="preserve"> poniżej, na</w:t>
      </w:r>
      <w:r w:rsidR="4C720D63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6816A2B2" w:rsidRPr="446C2486">
        <w:rPr>
          <w:rFonts w:ascii="Arial" w:hAnsi="Arial" w:cs="Arial"/>
          <w:color w:val="000000" w:themeColor="text1"/>
          <w:sz w:val="20"/>
        </w:rPr>
        <w:t>k</w:t>
      </w:r>
      <w:r w:rsidR="0333EB27" w:rsidRPr="446C2486">
        <w:rPr>
          <w:rFonts w:ascii="Arial" w:hAnsi="Arial" w:cs="Arial"/>
          <w:color w:val="000000" w:themeColor="text1"/>
          <w:sz w:val="20"/>
        </w:rPr>
        <w:t xml:space="preserve">orzystanie </w:t>
      </w:r>
      <w:r w:rsidR="6816A2B2" w:rsidRPr="446C2486">
        <w:rPr>
          <w:rFonts w:ascii="Arial" w:hAnsi="Arial" w:cs="Arial"/>
          <w:color w:val="000000" w:themeColor="text1"/>
          <w:sz w:val="20"/>
        </w:rPr>
        <w:t>z któr</w:t>
      </w:r>
      <w:r w:rsidRPr="446C2486">
        <w:rPr>
          <w:rFonts w:ascii="Arial" w:hAnsi="Arial" w:cs="Arial"/>
          <w:color w:val="000000" w:themeColor="text1"/>
          <w:sz w:val="20"/>
        </w:rPr>
        <w:t>e</w:t>
      </w:r>
      <w:r w:rsidR="1FEE2740" w:rsidRPr="446C2486">
        <w:rPr>
          <w:rFonts w:ascii="Arial" w:hAnsi="Arial" w:cs="Arial"/>
          <w:color w:val="000000" w:themeColor="text1"/>
          <w:sz w:val="20"/>
        </w:rPr>
        <w:t>go</w:t>
      </w:r>
      <w:r w:rsidR="6816A2B2" w:rsidRPr="446C2486">
        <w:rPr>
          <w:rFonts w:ascii="Arial" w:hAnsi="Arial" w:cs="Arial"/>
          <w:color w:val="000000" w:themeColor="text1"/>
          <w:sz w:val="20"/>
        </w:rPr>
        <w:t xml:space="preserve"> Sprzedający udziela Kupującemu licencji na zasadach</w:t>
      </w:r>
      <w:r w:rsidRPr="446C2486">
        <w:rPr>
          <w:rFonts w:ascii="Arial" w:hAnsi="Arial" w:cs="Arial"/>
          <w:color w:val="000000" w:themeColor="text1"/>
          <w:sz w:val="20"/>
        </w:rPr>
        <w:t xml:space="preserve"> szczegółowo</w:t>
      </w:r>
      <w:r w:rsidR="6816A2B2" w:rsidRPr="446C2486">
        <w:rPr>
          <w:rFonts w:ascii="Arial" w:hAnsi="Arial" w:cs="Arial"/>
          <w:color w:val="000000" w:themeColor="text1"/>
          <w:sz w:val="20"/>
        </w:rPr>
        <w:t xml:space="preserve"> opisanych</w:t>
      </w:r>
      <w:r w:rsidR="241B60C2" w:rsidRPr="446C2486">
        <w:rPr>
          <w:rFonts w:ascii="Arial" w:hAnsi="Arial" w:cs="Arial"/>
          <w:color w:val="000000" w:themeColor="text1"/>
          <w:sz w:val="20"/>
        </w:rPr>
        <w:t xml:space="preserve"> w załączniku nr </w:t>
      </w:r>
      <w:r w:rsidR="5B7C95D4" w:rsidRPr="446C2486">
        <w:rPr>
          <w:rFonts w:ascii="Arial" w:hAnsi="Arial" w:cs="Arial"/>
          <w:color w:val="000000" w:themeColor="text1"/>
          <w:sz w:val="20"/>
        </w:rPr>
        <w:t>2 do Umowy;</w:t>
      </w:r>
    </w:p>
    <w:p w14:paraId="169772D6" w14:textId="77777777" w:rsidR="00F31DA5" w:rsidRPr="004316D1" w:rsidRDefault="00290099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„</w:t>
      </w:r>
      <w:r w:rsidR="0025694A" w:rsidRPr="004316D1">
        <w:rPr>
          <w:rFonts w:ascii="Arial" w:hAnsi="Arial" w:cs="Arial"/>
          <w:b/>
          <w:color w:val="000000"/>
          <w:sz w:val="20"/>
        </w:rPr>
        <w:t>Umowa</w:t>
      </w:r>
      <w:r w:rsidR="0025694A" w:rsidRPr="004316D1">
        <w:rPr>
          <w:rFonts w:ascii="Arial" w:hAnsi="Arial" w:cs="Arial"/>
          <w:color w:val="000000"/>
          <w:sz w:val="20"/>
        </w:rPr>
        <w:t>" - niniejsz</w:t>
      </w:r>
      <w:r w:rsidR="000C3BD3" w:rsidRPr="004316D1">
        <w:rPr>
          <w:rFonts w:ascii="Arial" w:hAnsi="Arial" w:cs="Arial"/>
          <w:color w:val="000000"/>
          <w:sz w:val="20"/>
        </w:rPr>
        <w:t>a</w:t>
      </w:r>
      <w:r w:rsidR="0025694A" w:rsidRPr="004316D1">
        <w:rPr>
          <w:rFonts w:ascii="Arial" w:hAnsi="Arial" w:cs="Arial"/>
          <w:color w:val="000000"/>
          <w:sz w:val="20"/>
        </w:rPr>
        <w:t xml:space="preserve"> umow</w:t>
      </w:r>
      <w:r w:rsidR="009F0DE0" w:rsidRPr="004316D1">
        <w:rPr>
          <w:rFonts w:ascii="Arial" w:hAnsi="Arial" w:cs="Arial"/>
          <w:color w:val="000000"/>
          <w:sz w:val="20"/>
        </w:rPr>
        <w:t>a</w:t>
      </w:r>
      <w:r w:rsidR="0025694A" w:rsidRPr="004316D1">
        <w:rPr>
          <w:rFonts w:ascii="Arial" w:hAnsi="Arial" w:cs="Arial"/>
          <w:color w:val="000000"/>
          <w:sz w:val="20"/>
        </w:rPr>
        <w:t xml:space="preserve"> wraz z załącznikami</w:t>
      </w:r>
      <w:r w:rsidR="00F31DA5" w:rsidRPr="004316D1">
        <w:rPr>
          <w:rFonts w:ascii="Arial" w:hAnsi="Arial" w:cs="Arial"/>
          <w:color w:val="000000"/>
          <w:sz w:val="20"/>
        </w:rPr>
        <w:t>;</w:t>
      </w:r>
    </w:p>
    <w:p w14:paraId="4B1D4073" w14:textId="7BD85E81" w:rsidR="0025694A" w:rsidRPr="004316D1" w:rsidRDefault="00F31DA5" w:rsidP="007D7477">
      <w:pPr>
        <w:pStyle w:val="Akapitzlist"/>
        <w:numPr>
          <w:ilvl w:val="1"/>
          <w:numId w:val="2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„</w:t>
      </w:r>
      <w:r w:rsidRPr="4982F901">
        <w:rPr>
          <w:rFonts w:ascii="Arial" w:hAnsi="Arial" w:cs="Arial"/>
          <w:b/>
          <w:bCs/>
          <w:color w:val="000000" w:themeColor="text1"/>
          <w:sz w:val="20"/>
        </w:rPr>
        <w:t>Zamówienie</w:t>
      </w:r>
      <w:r w:rsidRPr="4982F901">
        <w:rPr>
          <w:rFonts w:ascii="Arial" w:hAnsi="Arial" w:cs="Arial"/>
          <w:color w:val="000000" w:themeColor="text1"/>
          <w:sz w:val="20"/>
        </w:rPr>
        <w:t xml:space="preserve">” – </w:t>
      </w:r>
      <w:r w:rsidR="00F7209B" w:rsidRPr="4982F901">
        <w:rPr>
          <w:rFonts w:ascii="Arial" w:hAnsi="Arial" w:cs="Arial"/>
          <w:color w:val="000000" w:themeColor="text1"/>
          <w:sz w:val="20"/>
        </w:rPr>
        <w:t xml:space="preserve">zamówienie </w:t>
      </w:r>
      <w:r w:rsidRPr="4982F901">
        <w:rPr>
          <w:rFonts w:ascii="Arial" w:hAnsi="Arial" w:cs="Arial"/>
          <w:color w:val="000000" w:themeColor="text1"/>
          <w:sz w:val="20"/>
        </w:rPr>
        <w:t xml:space="preserve">złożone </w:t>
      </w:r>
      <w:r w:rsidR="00415590" w:rsidRPr="4982F901">
        <w:rPr>
          <w:rFonts w:ascii="Arial" w:hAnsi="Arial" w:cs="Arial"/>
          <w:color w:val="000000" w:themeColor="text1"/>
          <w:sz w:val="20"/>
        </w:rPr>
        <w:t xml:space="preserve">Wykonawcy </w:t>
      </w:r>
      <w:r w:rsidRPr="4982F901">
        <w:rPr>
          <w:rFonts w:ascii="Arial" w:hAnsi="Arial" w:cs="Arial"/>
          <w:color w:val="000000" w:themeColor="text1"/>
          <w:sz w:val="20"/>
        </w:rPr>
        <w:t xml:space="preserve">przez </w:t>
      </w:r>
      <w:r w:rsidR="00415590" w:rsidRPr="4982F901">
        <w:rPr>
          <w:rFonts w:ascii="Arial" w:hAnsi="Arial" w:cs="Arial"/>
          <w:color w:val="000000" w:themeColor="text1"/>
          <w:sz w:val="20"/>
        </w:rPr>
        <w:t xml:space="preserve">Zamawiającego </w:t>
      </w:r>
      <w:r w:rsidRPr="4982F901">
        <w:rPr>
          <w:rFonts w:ascii="Arial" w:hAnsi="Arial" w:cs="Arial"/>
          <w:color w:val="000000" w:themeColor="text1"/>
          <w:sz w:val="20"/>
        </w:rPr>
        <w:t>na zakup Sprzętu</w:t>
      </w:r>
      <w:r w:rsidR="0005076D" w:rsidRPr="4982F901">
        <w:rPr>
          <w:rFonts w:ascii="Arial" w:hAnsi="Arial" w:cs="Arial"/>
          <w:color w:val="000000" w:themeColor="text1"/>
          <w:sz w:val="20"/>
        </w:rPr>
        <w:t>.</w:t>
      </w:r>
      <w:r w:rsidRPr="4982F901">
        <w:rPr>
          <w:rFonts w:ascii="Arial" w:hAnsi="Arial" w:cs="Arial"/>
          <w:color w:val="000000" w:themeColor="text1"/>
          <w:sz w:val="20"/>
        </w:rPr>
        <w:t xml:space="preserve"> </w:t>
      </w:r>
    </w:p>
    <w:p w14:paraId="3C3E6B45" w14:textId="77777777" w:rsidR="00EF7140" w:rsidRPr="004316D1" w:rsidRDefault="00EF7140" w:rsidP="004316D1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14:paraId="2A85B5DA" w14:textId="6C36A275" w:rsidR="00862FA5" w:rsidRDefault="00B27B1F" w:rsidP="007D7477">
      <w:pPr>
        <w:pStyle w:val="Lista"/>
        <w:numPr>
          <w:ilvl w:val="0"/>
          <w:numId w:val="10"/>
        </w:numPr>
        <w:spacing w:after="120" w:line="276" w:lineRule="auto"/>
        <w:ind w:left="0" w:hanging="357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Przedmiot Umowy</w:t>
      </w:r>
    </w:p>
    <w:p w14:paraId="039F665A" w14:textId="2C37F1D1" w:rsidR="00145849" w:rsidRPr="00862FA5" w:rsidRDefault="00862FA5" w:rsidP="007D7477">
      <w:pPr>
        <w:pStyle w:val="Lista"/>
        <w:numPr>
          <w:ilvl w:val="0"/>
          <w:numId w:val="15"/>
        </w:numPr>
        <w:spacing w:after="120" w:line="276" w:lineRule="auto"/>
        <w:rPr>
          <w:rFonts w:ascii="Arial" w:hAnsi="Arial" w:cs="Arial"/>
          <w:color w:val="000000"/>
          <w:sz w:val="20"/>
        </w:rPr>
      </w:pPr>
      <w:r w:rsidRPr="00862FA5">
        <w:rPr>
          <w:rFonts w:ascii="Arial" w:hAnsi="Arial" w:cs="Arial"/>
          <w:color w:val="000000"/>
          <w:sz w:val="20"/>
        </w:rPr>
        <w:t>Przedmiotem zamówienia jest dostawa fabrycznie nowych 2 szt. kas biletowych stacjonarnych umożliwiających sprzedaż biletów kolejowych wraz z oprogramowaniem i świadczeniem usług wsparcia eksploatacyjnego.</w:t>
      </w:r>
    </w:p>
    <w:p w14:paraId="1C5AF655" w14:textId="77777777" w:rsidR="00826D10" w:rsidRPr="00145849" w:rsidRDefault="00826D10" w:rsidP="007D7477">
      <w:pPr>
        <w:pStyle w:val="Lista"/>
        <w:numPr>
          <w:ilvl w:val="0"/>
          <w:numId w:val="15"/>
        </w:numPr>
        <w:spacing w:after="120" w:line="276" w:lineRule="auto"/>
        <w:rPr>
          <w:rFonts w:ascii="Arial" w:hAnsi="Arial" w:cs="Arial"/>
          <w:color w:val="000000"/>
          <w:sz w:val="20"/>
        </w:rPr>
      </w:pPr>
      <w:r w:rsidRPr="00145849">
        <w:rPr>
          <w:rFonts w:ascii="Arial" w:hAnsi="Arial" w:cs="Arial"/>
          <w:color w:val="000000"/>
          <w:sz w:val="20"/>
        </w:rPr>
        <w:t xml:space="preserve">Na podstawie Umowy </w:t>
      </w:r>
      <w:r w:rsidR="00EF63DB" w:rsidRPr="00145849">
        <w:rPr>
          <w:rFonts w:ascii="Arial" w:hAnsi="Arial" w:cs="Arial"/>
          <w:color w:val="000000"/>
          <w:sz w:val="20"/>
        </w:rPr>
        <w:t xml:space="preserve">Wykonawca </w:t>
      </w:r>
      <w:r w:rsidR="001012FF" w:rsidRPr="00145849">
        <w:rPr>
          <w:rFonts w:ascii="Arial" w:hAnsi="Arial" w:cs="Arial"/>
          <w:color w:val="000000"/>
          <w:sz w:val="20"/>
        </w:rPr>
        <w:t>zobowiązuje się do</w:t>
      </w:r>
      <w:r w:rsidRPr="00145849">
        <w:rPr>
          <w:rFonts w:ascii="Arial" w:hAnsi="Arial" w:cs="Arial"/>
          <w:color w:val="000000"/>
          <w:sz w:val="20"/>
        </w:rPr>
        <w:t>:</w:t>
      </w:r>
    </w:p>
    <w:p w14:paraId="68A8E249" w14:textId="04EB8DFF" w:rsidR="00826D10" w:rsidRPr="004316D1" w:rsidRDefault="00594A8D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 xml:space="preserve">dostawy </w:t>
      </w:r>
      <w:r w:rsidR="00EF63DB" w:rsidRPr="4982F901">
        <w:rPr>
          <w:rFonts w:ascii="Arial" w:hAnsi="Arial" w:cs="Arial"/>
          <w:color w:val="000000" w:themeColor="text1"/>
          <w:sz w:val="20"/>
        </w:rPr>
        <w:t>Zamawiającemu</w:t>
      </w:r>
      <w:r w:rsidRPr="4982F901">
        <w:rPr>
          <w:rFonts w:ascii="Arial" w:hAnsi="Arial" w:cs="Arial"/>
          <w:color w:val="000000" w:themeColor="text1"/>
          <w:sz w:val="20"/>
        </w:rPr>
        <w:t xml:space="preserve"> Sprzętu wskazanego w OPZ</w:t>
      </w:r>
      <w:r w:rsidR="00627B42" w:rsidRPr="4982F901">
        <w:rPr>
          <w:rFonts w:ascii="Arial" w:hAnsi="Arial" w:cs="Arial"/>
          <w:color w:val="000000" w:themeColor="text1"/>
          <w:sz w:val="20"/>
        </w:rPr>
        <w:t>- Załącznik nr 2 do Umowy</w:t>
      </w:r>
      <w:r w:rsidR="000C30DC" w:rsidRPr="4982F901">
        <w:rPr>
          <w:rFonts w:ascii="Arial" w:hAnsi="Arial" w:cs="Arial"/>
          <w:color w:val="000000" w:themeColor="text1"/>
          <w:sz w:val="20"/>
        </w:rPr>
        <w:t>;</w:t>
      </w:r>
    </w:p>
    <w:p w14:paraId="31FDE855" w14:textId="4B940B2E" w:rsidR="00826D10" w:rsidRPr="004316D1" w:rsidRDefault="6816A2B2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instalacji na Terminalach Oprogramowania</w:t>
      </w:r>
      <w:r w:rsidR="6EBCC211" w:rsidRPr="4982F901">
        <w:rPr>
          <w:rFonts w:ascii="Arial" w:hAnsi="Arial" w:cs="Arial"/>
          <w:color w:val="000000" w:themeColor="text1"/>
          <w:sz w:val="20"/>
        </w:rPr>
        <w:t xml:space="preserve"> kasy stacjonarnej</w:t>
      </w:r>
      <w:r w:rsidR="3682BE0D" w:rsidRPr="4982F901">
        <w:rPr>
          <w:rFonts w:ascii="Arial" w:hAnsi="Arial" w:cs="Arial"/>
          <w:color w:val="000000" w:themeColor="text1"/>
          <w:sz w:val="20"/>
        </w:rPr>
        <w:t>;</w:t>
      </w:r>
    </w:p>
    <w:p w14:paraId="74C6C83D" w14:textId="31FC3505" w:rsidR="00826D10" w:rsidRPr="004316D1" w:rsidRDefault="5B7C95D4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udzielenia </w:t>
      </w:r>
      <w:r w:rsidR="43D220F5" w:rsidRPr="4982F901">
        <w:rPr>
          <w:rFonts w:ascii="Arial" w:hAnsi="Arial" w:cs="Arial"/>
          <w:sz w:val="20"/>
        </w:rPr>
        <w:t xml:space="preserve">Zamawiającemu </w:t>
      </w:r>
      <w:r w:rsidRPr="4982F901">
        <w:rPr>
          <w:rFonts w:ascii="Arial" w:hAnsi="Arial" w:cs="Arial"/>
          <w:sz w:val="20"/>
        </w:rPr>
        <w:t>licencji na</w:t>
      </w:r>
      <w:r w:rsidR="0A95767C" w:rsidRPr="4982F901">
        <w:rPr>
          <w:rFonts w:ascii="Arial" w:hAnsi="Arial" w:cs="Arial"/>
          <w:sz w:val="20"/>
        </w:rPr>
        <w:t xml:space="preserve"> Oprogramowanie</w:t>
      </w:r>
      <w:r w:rsidR="0422AE94" w:rsidRPr="4982F901">
        <w:rPr>
          <w:rFonts w:ascii="Arial" w:hAnsi="Arial" w:cs="Arial"/>
          <w:sz w:val="20"/>
        </w:rPr>
        <w:t xml:space="preserve"> kasy stacjonarnej</w:t>
      </w:r>
      <w:r w:rsidR="3682BE0D" w:rsidRPr="4982F901">
        <w:rPr>
          <w:rFonts w:ascii="Arial" w:hAnsi="Arial" w:cs="Arial"/>
          <w:sz w:val="20"/>
        </w:rPr>
        <w:t>;</w:t>
      </w:r>
    </w:p>
    <w:p w14:paraId="13FEDBDE" w14:textId="79449AB7" w:rsidR="00C655E0" w:rsidRDefault="0013141D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dostarczenia</w:t>
      </w:r>
      <w:r w:rsidR="00996A10" w:rsidRPr="004316D1">
        <w:rPr>
          <w:rFonts w:ascii="Arial" w:hAnsi="Arial" w:cs="Arial"/>
          <w:sz w:val="20"/>
        </w:rPr>
        <w:t xml:space="preserve"> </w:t>
      </w:r>
      <w:r w:rsidRPr="004316D1">
        <w:rPr>
          <w:rFonts w:ascii="Arial" w:hAnsi="Arial" w:cs="Arial"/>
          <w:sz w:val="20"/>
        </w:rPr>
        <w:t>Sprzętu do lokalizacj</w:t>
      </w:r>
      <w:r w:rsidR="00E82822">
        <w:rPr>
          <w:rFonts w:ascii="Arial" w:hAnsi="Arial" w:cs="Arial"/>
          <w:sz w:val="20"/>
        </w:rPr>
        <w:t>i</w:t>
      </w:r>
      <w:r w:rsidR="00C655E0">
        <w:rPr>
          <w:rFonts w:ascii="Arial" w:hAnsi="Arial" w:cs="Arial"/>
          <w:sz w:val="20"/>
        </w:rPr>
        <w:t>:</w:t>
      </w:r>
    </w:p>
    <w:p w14:paraId="34283EBA" w14:textId="77777777" w:rsidR="00D84189" w:rsidRDefault="00D84189" w:rsidP="00D84189">
      <w:pPr>
        <w:pStyle w:val="Akapitzlist"/>
        <w:spacing w:line="276" w:lineRule="auto"/>
        <w:ind w:left="1134"/>
        <w:jc w:val="both"/>
        <w:rPr>
          <w:rFonts w:ascii="Arial" w:hAnsi="Arial" w:cs="Arial"/>
          <w:sz w:val="20"/>
        </w:rPr>
      </w:pPr>
    </w:p>
    <w:p w14:paraId="0FB0AD88" w14:textId="7D3EA7B2" w:rsidR="00C655E0" w:rsidRPr="00D84189" w:rsidRDefault="00C655E0" w:rsidP="007D7477">
      <w:pPr>
        <w:pStyle w:val="Akapitzlist"/>
        <w:numPr>
          <w:ilvl w:val="0"/>
          <w:numId w:val="50"/>
        </w:numPr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D84189">
        <w:rPr>
          <w:rFonts w:ascii="Arial" w:hAnsi="Arial" w:cs="Arial"/>
          <w:i/>
          <w:sz w:val="20"/>
        </w:rPr>
        <w:t>Dworzec Główny PKP Tarnów; Plac Dworcowy 1; 33-100 Tarnów</w:t>
      </w:r>
    </w:p>
    <w:p w14:paraId="4583A534" w14:textId="06FB47BB" w:rsidR="00C655E0" w:rsidRDefault="00D84189" w:rsidP="007D7477">
      <w:pPr>
        <w:pStyle w:val="Akapitzlist"/>
        <w:numPr>
          <w:ilvl w:val="0"/>
          <w:numId w:val="50"/>
        </w:numPr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D84189">
        <w:rPr>
          <w:rFonts w:ascii="Arial" w:hAnsi="Arial" w:cs="Arial"/>
          <w:i/>
          <w:sz w:val="20"/>
        </w:rPr>
        <w:t>Stacja PKP</w:t>
      </w:r>
      <w:r w:rsidR="00C655E0" w:rsidRPr="00D84189">
        <w:rPr>
          <w:rFonts w:ascii="Arial" w:hAnsi="Arial" w:cs="Arial"/>
          <w:i/>
          <w:sz w:val="20"/>
        </w:rPr>
        <w:t xml:space="preserve"> Oświęcim ul. </w:t>
      </w:r>
      <w:r w:rsidRPr="00D84189">
        <w:rPr>
          <w:rFonts w:ascii="Arial" w:hAnsi="Arial" w:cs="Arial"/>
          <w:i/>
          <w:sz w:val="20"/>
        </w:rPr>
        <w:t>Powstańców Śląskich, 32-600 Oświęcim</w:t>
      </w:r>
    </w:p>
    <w:p w14:paraId="70FB8275" w14:textId="77777777" w:rsidR="00D84189" w:rsidRPr="00D84189" w:rsidRDefault="00D84189" w:rsidP="00D84189">
      <w:pPr>
        <w:pStyle w:val="Akapitzlist"/>
        <w:spacing w:before="240" w:after="240" w:line="276" w:lineRule="auto"/>
        <w:ind w:left="1134"/>
        <w:jc w:val="both"/>
        <w:rPr>
          <w:rFonts w:ascii="Arial" w:hAnsi="Arial" w:cs="Arial"/>
          <w:i/>
          <w:sz w:val="20"/>
        </w:rPr>
      </w:pPr>
    </w:p>
    <w:p w14:paraId="08FCB151" w14:textId="334596A3" w:rsidR="00B31B6E" w:rsidRPr="004316D1" w:rsidRDefault="00FA3482" w:rsidP="00C655E0">
      <w:pPr>
        <w:pStyle w:val="Akapitzlist"/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 </w:t>
      </w:r>
      <w:r w:rsidR="00B07259" w:rsidRPr="004316D1">
        <w:rPr>
          <w:rFonts w:ascii="Arial" w:hAnsi="Arial" w:cs="Arial"/>
          <w:sz w:val="20"/>
        </w:rPr>
        <w:t xml:space="preserve">i </w:t>
      </w:r>
      <w:r w:rsidR="00264A28" w:rsidRPr="004316D1">
        <w:rPr>
          <w:rFonts w:ascii="Arial" w:hAnsi="Arial" w:cs="Arial"/>
          <w:sz w:val="20"/>
        </w:rPr>
        <w:t>instalacji</w:t>
      </w:r>
      <w:r w:rsidR="009B6E0A" w:rsidRPr="004316D1">
        <w:rPr>
          <w:rFonts w:ascii="Arial" w:hAnsi="Arial" w:cs="Arial"/>
          <w:sz w:val="20"/>
        </w:rPr>
        <w:t xml:space="preserve"> Sprzętu w tej</w:t>
      </w:r>
      <w:r w:rsidR="00826D10" w:rsidRPr="004316D1">
        <w:rPr>
          <w:rFonts w:ascii="Arial" w:hAnsi="Arial" w:cs="Arial"/>
          <w:sz w:val="20"/>
        </w:rPr>
        <w:t xml:space="preserve"> lokalizacj</w:t>
      </w:r>
      <w:r w:rsidR="009B6E0A" w:rsidRPr="004316D1">
        <w:rPr>
          <w:rFonts w:ascii="Arial" w:hAnsi="Arial" w:cs="Arial"/>
          <w:sz w:val="20"/>
        </w:rPr>
        <w:t>i</w:t>
      </w:r>
      <w:r w:rsidR="00CC01CB" w:rsidRPr="004316D1">
        <w:rPr>
          <w:rFonts w:ascii="Arial" w:hAnsi="Arial" w:cs="Arial"/>
          <w:sz w:val="20"/>
        </w:rPr>
        <w:t>/ach</w:t>
      </w:r>
      <w:r w:rsidR="00826D10" w:rsidRPr="004316D1">
        <w:rPr>
          <w:rFonts w:ascii="Arial" w:hAnsi="Arial" w:cs="Arial"/>
          <w:sz w:val="20"/>
        </w:rPr>
        <w:t>,</w:t>
      </w:r>
      <w:r w:rsidR="00B31B6E" w:rsidRPr="004316D1">
        <w:rPr>
          <w:rFonts w:ascii="Arial" w:hAnsi="Arial" w:cs="Arial"/>
          <w:sz w:val="20"/>
        </w:rPr>
        <w:t xml:space="preserve"> </w:t>
      </w:r>
      <w:r w:rsidR="00B07259" w:rsidRPr="004316D1">
        <w:rPr>
          <w:rFonts w:ascii="Arial" w:hAnsi="Arial" w:cs="Arial"/>
          <w:sz w:val="20"/>
        </w:rPr>
        <w:t xml:space="preserve">w terminach </w:t>
      </w:r>
      <w:r w:rsidR="0013141D" w:rsidRPr="004316D1">
        <w:rPr>
          <w:rFonts w:ascii="Arial" w:hAnsi="Arial" w:cs="Arial"/>
          <w:sz w:val="20"/>
        </w:rPr>
        <w:t>wskazan</w:t>
      </w:r>
      <w:r w:rsidR="00B07259" w:rsidRPr="004316D1">
        <w:rPr>
          <w:rFonts w:ascii="Arial" w:hAnsi="Arial" w:cs="Arial"/>
          <w:sz w:val="20"/>
        </w:rPr>
        <w:t xml:space="preserve">ych </w:t>
      </w:r>
      <w:r w:rsidR="0043793A" w:rsidRPr="004316D1">
        <w:rPr>
          <w:rFonts w:ascii="Arial" w:hAnsi="Arial" w:cs="Arial"/>
          <w:sz w:val="20"/>
        </w:rPr>
        <w:t>w § 4</w:t>
      </w:r>
      <w:r w:rsidR="000C30DC" w:rsidRPr="004316D1">
        <w:rPr>
          <w:rFonts w:ascii="Arial" w:hAnsi="Arial" w:cs="Arial"/>
          <w:sz w:val="20"/>
        </w:rPr>
        <w:t>;</w:t>
      </w:r>
    </w:p>
    <w:p w14:paraId="612B2C4B" w14:textId="22797BC0" w:rsidR="005A30B1" w:rsidRPr="004316D1" w:rsidRDefault="00F603E1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p</w:t>
      </w:r>
      <w:r w:rsidR="005A30B1" w:rsidRPr="004316D1">
        <w:rPr>
          <w:rFonts w:ascii="Arial" w:hAnsi="Arial" w:cs="Arial"/>
          <w:color w:val="000000"/>
          <w:sz w:val="20"/>
        </w:rPr>
        <w:t xml:space="preserve">rzeprowadzenia szkoleń na rzecz </w:t>
      </w:r>
      <w:r w:rsidR="00380AF1" w:rsidRPr="004316D1">
        <w:rPr>
          <w:rFonts w:ascii="Arial" w:hAnsi="Arial" w:cs="Arial"/>
          <w:color w:val="000000"/>
          <w:sz w:val="20"/>
        </w:rPr>
        <w:t>Zamawiaj</w:t>
      </w:r>
      <w:r w:rsidR="00EF63DB" w:rsidRPr="004316D1">
        <w:rPr>
          <w:rFonts w:ascii="Arial" w:hAnsi="Arial" w:cs="Arial"/>
          <w:color w:val="000000"/>
          <w:sz w:val="20"/>
        </w:rPr>
        <w:t>ącego</w:t>
      </w:r>
      <w:r w:rsidR="000C30DC" w:rsidRPr="004316D1">
        <w:rPr>
          <w:rFonts w:ascii="Arial" w:hAnsi="Arial" w:cs="Arial"/>
          <w:color w:val="000000"/>
          <w:sz w:val="20"/>
        </w:rPr>
        <w:t>;</w:t>
      </w:r>
    </w:p>
    <w:p w14:paraId="504F181B" w14:textId="5758E112" w:rsidR="003148E6" w:rsidRPr="004316D1" w:rsidRDefault="1DED3605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 xml:space="preserve">świadczenia usług wsparcia </w:t>
      </w:r>
      <w:r w:rsidR="2C61F29C" w:rsidRPr="4982F901">
        <w:rPr>
          <w:rFonts w:ascii="Arial" w:hAnsi="Arial" w:cs="Arial"/>
          <w:color w:val="000000" w:themeColor="text1"/>
          <w:sz w:val="20"/>
        </w:rPr>
        <w:t>na Oprogramowanie</w:t>
      </w:r>
      <w:r w:rsidR="0459B2E4" w:rsidRPr="4982F901">
        <w:rPr>
          <w:rFonts w:ascii="Arial" w:hAnsi="Arial" w:cs="Arial"/>
          <w:color w:val="000000" w:themeColor="text1"/>
          <w:sz w:val="20"/>
        </w:rPr>
        <w:t xml:space="preserve"> kasy stacjonarnej</w:t>
      </w:r>
      <w:r w:rsidR="59871D69" w:rsidRPr="4982F901">
        <w:rPr>
          <w:rFonts w:ascii="Arial" w:hAnsi="Arial" w:cs="Arial"/>
          <w:color w:val="000000" w:themeColor="text1"/>
          <w:sz w:val="20"/>
        </w:rPr>
        <w:t>;</w:t>
      </w:r>
      <w:r w:rsidR="22EE4AC5" w:rsidRPr="4982F901">
        <w:rPr>
          <w:rFonts w:ascii="Arial" w:hAnsi="Arial" w:cs="Arial"/>
          <w:color w:val="000000" w:themeColor="text1"/>
          <w:sz w:val="20"/>
        </w:rPr>
        <w:t xml:space="preserve"> zainstalowane</w:t>
      </w:r>
      <w:r w:rsidR="2563EC83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13EBECFA" w:rsidRPr="4982F901">
        <w:rPr>
          <w:rFonts w:ascii="Arial" w:hAnsi="Arial" w:cs="Arial"/>
          <w:color w:val="000000" w:themeColor="text1"/>
          <w:sz w:val="20"/>
        </w:rPr>
        <w:t>na</w:t>
      </w:r>
      <w:r w:rsidRPr="4982F901">
        <w:rPr>
          <w:rFonts w:ascii="Arial" w:hAnsi="Arial" w:cs="Arial"/>
          <w:color w:val="000000" w:themeColor="text1"/>
          <w:sz w:val="20"/>
        </w:rPr>
        <w:t xml:space="preserve"> Sprzę</w:t>
      </w:r>
      <w:r w:rsidR="205AABFB" w:rsidRPr="4982F901">
        <w:rPr>
          <w:rFonts w:ascii="Arial" w:hAnsi="Arial" w:cs="Arial"/>
          <w:color w:val="000000" w:themeColor="text1"/>
          <w:sz w:val="20"/>
        </w:rPr>
        <w:t>cie</w:t>
      </w:r>
      <w:r w:rsidR="4F958130" w:rsidRPr="4982F901">
        <w:rPr>
          <w:rFonts w:ascii="Arial" w:hAnsi="Arial" w:cs="Arial"/>
          <w:color w:val="000000" w:themeColor="text1"/>
          <w:sz w:val="20"/>
        </w:rPr>
        <w:t xml:space="preserve"> na zasadach szczegółowo opisanych w załączniku nr 3 do Umowy</w:t>
      </w:r>
      <w:r w:rsidR="3682BE0D" w:rsidRPr="4982F901">
        <w:rPr>
          <w:rFonts w:ascii="Arial" w:hAnsi="Arial" w:cs="Arial"/>
          <w:color w:val="000000" w:themeColor="text1"/>
          <w:sz w:val="20"/>
        </w:rPr>
        <w:t>;</w:t>
      </w:r>
    </w:p>
    <w:p w14:paraId="055C9C01" w14:textId="721E6083" w:rsidR="00B75649" w:rsidRPr="004316D1" w:rsidRDefault="5140257C" w:rsidP="007D7477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dostarczenia wraz ze Sprzętem Dokumentacji oraz Dokumentacji Gwarancyjnej</w:t>
      </w:r>
      <w:r w:rsidR="00D84189">
        <w:rPr>
          <w:rFonts w:ascii="Arial" w:hAnsi="Arial" w:cs="Arial"/>
          <w:color w:val="000000" w:themeColor="text1"/>
          <w:sz w:val="20"/>
        </w:rPr>
        <w:t xml:space="preserve"> </w:t>
      </w:r>
      <w:r w:rsidR="00D84189">
        <w:rPr>
          <w:rFonts w:ascii="Arial" w:hAnsi="Arial" w:cs="Arial"/>
          <w:color w:val="000000" w:themeColor="text1"/>
          <w:sz w:val="20"/>
        </w:rPr>
        <w:br/>
      </w:r>
      <w:r w:rsidR="7D284585" w:rsidRPr="4982F901">
        <w:rPr>
          <w:rFonts w:ascii="Arial" w:hAnsi="Arial" w:cs="Arial"/>
          <w:color w:val="000000" w:themeColor="text1"/>
          <w:sz w:val="20"/>
        </w:rPr>
        <w:t xml:space="preserve">i Dokumentacji Oprogramowania </w:t>
      </w:r>
      <w:r w:rsidR="16A1FCA2" w:rsidRPr="4982F901">
        <w:rPr>
          <w:rFonts w:ascii="Arial" w:hAnsi="Arial" w:cs="Arial"/>
          <w:color w:val="000000" w:themeColor="text1"/>
          <w:sz w:val="20"/>
        </w:rPr>
        <w:t xml:space="preserve">kasy stacjonarnej </w:t>
      </w:r>
      <w:r w:rsidR="604F4EB7" w:rsidRPr="4982F901">
        <w:rPr>
          <w:rFonts w:ascii="Arial" w:hAnsi="Arial" w:cs="Arial"/>
          <w:color w:val="000000" w:themeColor="text1"/>
          <w:sz w:val="20"/>
        </w:rPr>
        <w:t xml:space="preserve">oraz ich wydania </w:t>
      </w:r>
      <w:r w:rsidR="6AD1D370" w:rsidRPr="4982F901">
        <w:rPr>
          <w:rFonts w:ascii="Arial" w:hAnsi="Arial" w:cs="Arial"/>
          <w:color w:val="000000" w:themeColor="text1"/>
          <w:sz w:val="20"/>
        </w:rPr>
        <w:t>Zamawiającemu</w:t>
      </w:r>
      <w:r w:rsidR="3682BE0D" w:rsidRPr="4982F901">
        <w:rPr>
          <w:rFonts w:ascii="Arial" w:hAnsi="Arial" w:cs="Arial"/>
          <w:color w:val="000000" w:themeColor="text1"/>
          <w:sz w:val="20"/>
        </w:rPr>
        <w:t>.</w:t>
      </w:r>
    </w:p>
    <w:p w14:paraId="4CD97DD2" w14:textId="77777777" w:rsidR="00A42F31" w:rsidRPr="004316D1" w:rsidRDefault="00380AF1" w:rsidP="007D7477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Wykonawca </w:t>
      </w:r>
      <w:r w:rsidR="00A42F31" w:rsidRPr="004316D1">
        <w:rPr>
          <w:rFonts w:ascii="Arial" w:hAnsi="Arial" w:cs="Arial"/>
          <w:sz w:val="20"/>
        </w:rPr>
        <w:t>zobowiązuje się, że dostarczony</w:t>
      </w:r>
      <w:r w:rsidR="00E14303" w:rsidRPr="004316D1">
        <w:rPr>
          <w:rFonts w:ascii="Arial" w:hAnsi="Arial" w:cs="Arial"/>
          <w:sz w:val="20"/>
        </w:rPr>
        <w:t xml:space="preserve"> Sprzęt</w:t>
      </w:r>
      <w:r w:rsidR="006648F8" w:rsidRPr="004316D1">
        <w:rPr>
          <w:rFonts w:ascii="Arial" w:hAnsi="Arial" w:cs="Arial"/>
          <w:sz w:val="20"/>
        </w:rPr>
        <w:t xml:space="preserve"> będzie</w:t>
      </w:r>
      <w:r w:rsidR="00A42F31" w:rsidRPr="004316D1">
        <w:rPr>
          <w:rFonts w:ascii="Arial" w:hAnsi="Arial" w:cs="Arial"/>
          <w:sz w:val="20"/>
        </w:rPr>
        <w:t>:</w:t>
      </w:r>
    </w:p>
    <w:p w14:paraId="4EBCC89D" w14:textId="65CA85B6" w:rsidR="00A42F31" w:rsidRPr="004316D1" w:rsidRDefault="00A42F31" w:rsidP="007D7477">
      <w:pPr>
        <w:pStyle w:val="Akapitzlist"/>
        <w:numPr>
          <w:ilvl w:val="1"/>
          <w:numId w:val="25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technicznie sprawny</w:t>
      </w:r>
      <w:r w:rsidR="000C30DC" w:rsidRPr="004316D1">
        <w:rPr>
          <w:rFonts w:ascii="Arial" w:hAnsi="Arial" w:cs="Arial"/>
          <w:sz w:val="20"/>
        </w:rPr>
        <w:t>;</w:t>
      </w:r>
    </w:p>
    <w:p w14:paraId="3B691B62" w14:textId="67C2F7D1" w:rsidR="00A42F31" w:rsidRPr="004316D1" w:rsidRDefault="00A42F31" w:rsidP="007D7477">
      <w:pPr>
        <w:pStyle w:val="Akapitzlist"/>
        <w:numPr>
          <w:ilvl w:val="1"/>
          <w:numId w:val="25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fabrycznie nowy</w:t>
      </w:r>
      <w:r w:rsidR="000C30DC" w:rsidRPr="004316D1">
        <w:rPr>
          <w:rFonts w:ascii="Arial" w:hAnsi="Arial" w:cs="Arial"/>
          <w:sz w:val="20"/>
        </w:rPr>
        <w:t>;</w:t>
      </w:r>
    </w:p>
    <w:p w14:paraId="4A4C4B1A" w14:textId="20E3EC11" w:rsidR="00A42F31" w:rsidRPr="004316D1" w:rsidRDefault="00A42F31" w:rsidP="007D7477">
      <w:pPr>
        <w:pStyle w:val="Akapitzlist"/>
        <w:numPr>
          <w:ilvl w:val="1"/>
          <w:numId w:val="25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posiadać komplet Dokumentacji i Dokumentacji Gwarancyjne</w:t>
      </w:r>
      <w:r w:rsidR="000C30DC" w:rsidRPr="004316D1">
        <w:rPr>
          <w:rFonts w:ascii="Arial" w:hAnsi="Arial" w:cs="Arial"/>
          <w:color w:val="000000"/>
          <w:sz w:val="20"/>
        </w:rPr>
        <w:t>j;</w:t>
      </w:r>
    </w:p>
    <w:p w14:paraId="6BEA0FBE" w14:textId="6236A4F0" w:rsidR="00A42F31" w:rsidRPr="004316D1" w:rsidRDefault="00A42F31" w:rsidP="007D7477">
      <w:pPr>
        <w:pStyle w:val="Akapitzlist"/>
        <w:numPr>
          <w:ilvl w:val="1"/>
          <w:numId w:val="25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wolny od jakichkolwiek wad </w:t>
      </w:r>
      <w:r w:rsidR="00154AF1" w:rsidRPr="004316D1">
        <w:rPr>
          <w:rFonts w:ascii="Arial" w:hAnsi="Arial" w:cs="Arial"/>
          <w:color w:val="000000"/>
          <w:sz w:val="20"/>
        </w:rPr>
        <w:t>fizycznych i</w:t>
      </w:r>
      <w:r w:rsidRPr="004316D1">
        <w:rPr>
          <w:rFonts w:ascii="Arial" w:hAnsi="Arial" w:cs="Arial"/>
          <w:color w:val="000000"/>
          <w:sz w:val="20"/>
        </w:rPr>
        <w:t xml:space="preserve"> prawnych oraz roszczeń osób trzecich</w:t>
      </w:r>
      <w:r w:rsidR="000C30DC" w:rsidRPr="004316D1">
        <w:rPr>
          <w:rFonts w:ascii="Arial" w:hAnsi="Arial" w:cs="Arial"/>
          <w:color w:val="000000"/>
          <w:sz w:val="20"/>
        </w:rPr>
        <w:t>.</w:t>
      </w:r>
    </w:p>
    <w:p w14:paraId="0D6ACA10" w14:textId="47E183D8" w:rsidR="008479B1" w:rsidRPr="004316D1" w:rsidRDefault="6AD1D370" w:rsidP="007D7477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 xml:space="preserve">Zamawiający </w:t>
      </w:r>
      <w:r w:rsidR="71E6851B" w:rsidRPr="4982F901">
        <w:rPr>
          <w:rFonts w:ascii="Arial" w:hAnsi="Arial" w:cs="Arial"/>
          <w:color w:val="000000" w:themeColor="text1"/>
          <w:sz w:val="20"/>
        </w:rPr>
        <w:t xml:space="preserve">oświadcza, że zapoznał się z Dokumentacją Oprogramowania </w:t>
      </w:r>
      <w:r w:rsidR="37830FD6" w:rsidRPr="4982F901">
        <w:rPr>
          <w:rFonts w:ascii="Arial" w:hAnsi="Arial" w:cs="Arial"/>
          <w:color w:val="000000" w:themeColor="text1"/>
          <w:sz w:val="20"/>
        </w:rPr>
        <w:t>kasy sta</w:t>
      </w:r>
      <w:r w:rsidR="6DCE989B" w:rsidRPr="4982F901">
        <w:rPr>
          <w:rFonts w:ascii="Arial" w:hAnsi="Arial" w:cs="Arial"/>
          <w:color w:val="000000" w:themeColor="text1"/>
          <w:sz w:val="20"/>
        </w:rPr>
        <w:t>c</w:t>
      </w:r>
      <w:r w:rsidR="37830FD6" w:rsidRPr="4982F901">
        <w:rPr>
          <w:rFonts w:ascii="Arial" w:hAnsi="Arial" w:cs="Arial"/>
          <w:color w:val="000000" w:themeColor="text1"/>
          <w:sz w:val="20"/>
        </w:rPr>
        <w:t>jonarnej</w:t>
      </w:r>
      <w:r w:rsidR="71E6851B" w:rsidRPr="4982F901">
        <w:rPr>
          <w:rFonts w:ascii="Arial" w:hAnsi="Arial" w:cs="Arial"/>
          <w:color w:val="000000" w:themeColor="text1"/>
          <w:sz w:val="20"/>
        </w:rPr>
        <w:t xml:space="preserve"> oraz potwierdza, że jest świadomy, </w:t>
      </w:r>
      <w:r w:rsidR="75B5A4D0" w:rsidRPr="4982F901">
        <w:rPr>
          <w:rFonts w:ascii="Arial" w:hAnsi="Arial" w:cs="Arial"/>
          <w:color w:val="000000" w:themeColor="text1"/>
          <w:sz w:val="20"/>
        </w:rPr>
        <w:t>iż</w:t>
      </w:r>
      <w:r w:rsidR="71E6851B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13EBECFA" w:rsidRPr="4982F901">
        <w:rPr>
          <w:rFonts w:ascii="Arial" w:hAnsi="Arial" w:cs="Arial"/>
          <w:color w:val="000000" w:themeColor="text1"/>
          <w:sz w:val="20"/>
        </w:rPr>
        <w:t>D</w:t>
      </w:r>
      <w:r w:rsidR="71E6851B" w:rsidRPr="4982F901">
        <w:rPr>
          <w:rFonts w:ascii="Arial" w:hAnsi="Arial" w:cs="Arial"/>
          <w:color w:val="000000" w:themeColor="text1"/>
          <w:sz w:val="20"/>
        </w:rPr>
        <w:t xml:space="preserve">okumentacja ta stanowi tajemnicę przedsiębiorstwa </w:t>
      </w:r>
      <w:r w:rsidRPr="4982F901">
        <w:rPr>
          <w:rFonts w:ascii="Arial" w:hAnsi="Arial" w:cs="Arial"/>
          <w:color w:val="000000" w:themeColor="text1"/>
          <w:sz w:val="20"/>
        </w:rPr>
        <w:t>Wykonawcy.</w:t>
      </w:r>
    </w:p>
    <w:p w14:paraId="3B302EA9" w14:textId="51492F1E" w:rsidR="0C328C74" w:rsidRPr="004316D1" w:rsidRDefault="0C328C74" w:rsidP="4982F901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28B8E8BC" w14:textId="77777777" w:rsidR="00BE4B6B" w:rsidRPr="004316D1" w:rsidRDefault="00BE4B6B" w:rsidP="007D7477">
      <w:pPr>
        <w:pStyle w:val="Lista"/>
        <w:numPr>
          <w:ilvl w:val="0"/>
          <w:numId w:val="10"/>
        </w:numPr>
        <w:spacing w:after="120" w:line="276" w:lineRule="auto"/>
        <w:ind w:left="0" w:hanging="357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Oprogramowanie</w:t>
      </w:r>
    </w:p>
    <w:p w14:paraId="58C53662" w14:textId="1B8AF5BA" w:rsidR="000C6047" w:rsidRPr="004316D1" w:rsidRDefault="1BF2ADDA" w:rsidP="007D7477">
      <w:pPr>
        <w:pStyle w:val="Lista"/>
        <w:numPr>
          <w:ilvl w:val="0"/>
          <w:numId w:val="22"/>
        </w:numPr>
        <w:spacing w:line="276" w:lineRule="auto"/>
        <w:ind w:left="567" w:hanging="567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 xml:space="preserve">Wykonawca </w:t>
      </w:r>
      <w:r w:rsidR="78CD617E" w:rsidRPr="4982F901">
        <w:rPr>
          <w:rFonts w:ascii="Arial" w:hAnsi="Arial" w:cs="Arial"/>
          <w:color w:val="000000" w:themeColor="text1"/>
          <w:sz w:val="20"/>
        </w:rPr>
        <w:t>zobowiązany jest do instalacji na Terminalach Oprogramowania</w:t>
      </w:r>
      <w:r w:rsidR="79A3FEE4" w:rsidRPr="4982F901">
        <w:rPr>
          <w:rFonts w:ascii="Arial" w:hAnsi="Arial" w:cs="Arial"/>
          <w:color w:val="000000" w:themeColor="text1"/>
          <w:sz w:val="20"/>
        </w:rPr>
        <w:t xml:space="preserve"> kasy stacjonarnej</w:t>
      </w:r>
      <w:r w:rsidR="578B4C90" w:rsidRPr="4982F901">
        <w:rPr>
          <w:rFonts w:ascii="Arial" w:hAnsi="Arial" w:cs="Arial"/>
          <w:color w:val="000000" w:themeColor="text1"/>
          <w:sz w:val="20"/>
        </w:rPr>
        <w:t>, opisane</w:t>
      </w:r>
      <w:r w:rsidR="736A9D06" w:rsidRPr="4982F901">
        <w:rPr>
          <w:rFonts w:ascii="Arial" w:hAnsi="Arial" w:cs="Arial"/>
          <w:color w:val="000000" w:themeColor="text1"/>
          <w:sz w:val="20"/>
        </w:rPr>
        <w:t>go</w:t>
      </w:r>
      <w:r w:rsidR="578B4C90" w:rsidRPr="4982F901">
        <w:rPr>
          <w:rFonts w:ascii="Arial" w:hAnsi="Arial" w:cs="Arial"/>
          <w:color w:val="000000" w:themeColor="text1"/>
          <w:sz w:val="20"/>
        </w:rPr>
        <w:t xml:space="preserve"> w ust. </w:t>
      </w:r>
      <w:r w:rsidR="77F130C1" w:rsidRPr="4982F901">
        <w:rPr>
          <w:rFonts w:ascii="Arial" w:hAnsi="Arial" w:cs="Arial"/>
          <w:color w:val="000000" w:themeColor="text1"/>
          <w:sz w:val="20"/>
        </w:rPr>
        <w:t>2</w:t>
      </w:r>
      <w:r w:rsidR="578B4C90" w:rsidRPr="4982F901">
        <w:rPr>
          <w:rFonts w:ascii="Arial" w:hAnsi="Arial" w:cs="Arial"/>
          <w:color w:val="000000" w:themeColor="text1"/>
          <w:sz w:val="20"/>
        </w:rPr>
        <w:t xml:space="preserve"> poniżej. </w:t>
      </w:r>
    </w:p>
    <w:p w14:paraId="20C42F63" w14:textId="3B2274AF" w:rsidR="00BE4B6B" w:rsidRPr="004316D1" w:rsidRDefault="71E6851B" w:rsidP="007D7477">
      <w:pPr>
        <w:pStyle w:val="Lista"/>
        <w:numPr>
          <w:ilvl w:val="0"/>
          <w:numId w:val="22"/>
        </w:numPr>
        <w:spacing w:line="276" w:lineRule="auto"/>
        <w:ind w:left="567" w:hanging="567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 xml:space="preserve">Szczegółowy opis Oprogramowania </w:t>
      </w:r>
      <w:r w:rsidR="76447C27" w:rsidRPr="446C2486">
        <w:rPr>
          <w:rFonts w:ascii="Arial" w:hAnsi="Arial" w:cs="Arial"/>
          <w:color w:val="000000" w:themeColor="text1"/>
          <w:sz w:val="20"/>
        </w:rPr>
        <w:t>kasy stacjonarnej</w:t>
      </w:r>
      <w:r w:rsidR="003D033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zawarty jest</w:t>
      </w:r>
      <w:r w:rsidR="002B4E93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w Dokumentacji Oprogramowania </w:t>
      </w:r>
      <w:r w:rsidR="345A8A02" w:rsidRPr="446C2486">
        <w:rPr>
          <w:rFonts w:ascii="Arial" w:hAnsi="Arial" w:cs="Arial"/>
          <w:color w:val="000000" w:themeColor="text1"/>
          <w:sz w:val="20"/>
        </w:rPr>
        <w:t>kasy stacjonarnej</w:t>
      </w:r>
      <w:r w:rsidR="56130B86" w:rsidRPr="446C2486">
        <w:rPr>
          <w:rFonts w:ascii="Arial" w:hAnsi="Arial" w:cs="Arial"/>
          <w:color w:val="000000" w:themeColor="text1"/>
          <w:sz w:val="20"/>
        </w:rPr>
        <w:t xml:space="preserve">, </w:t>
      </w:r>
      <w:r w:rsidRPr="446C2486">
        <w:rPr>
          <w:rFonts w:ascii="Arial" w:hAnsi="Arial" w:cs="Arial"/>
          <w:color w:val="000000" w:themeColor="text1"/>
          <w:sz w:val="20"/>
        </w:rPr>
        <w:t xml:space="preserve">przy czym </w:t>
      </w:r>
      <w:r w:rsidR="1BF2ADDA" w:rsidRPr="446C2486">
        <w:rPr>
          <w:rFonts w:ascii="Arial" w:hAnsi="Arial" w:cs="Arial"/>
          <w:color w:val="000000" w:themeColor="text1"/>
          <w:sz w:val="20"/>
        </w:rPr>
        <w:t xml:space="preserve">Wykonawca </w:t>
      </w:r>
      <w:r w:rsidR="78CD617E" w:rsidRPr="446C2486">
        <w:rPr>
          <w:rFonts w:ascii="Arial" w:hAnsi="Arial" w:cs="Arial"/>
          <w:color w:val="000000" w:themeColor="text1"/>
          <w:sz w:val="20"/>
        </w:rPr>
        <w:t xml:space="preserve">zapewnia, że </w:t>
      </w:r>
      <w:r w:rsidR="0A95767C" w:rsidRPr="446C2486">
        <w:rPr>
          <w:rFonts w:ascii="Arial" w:hAnsi="Arial" w:cs="Arial"/>
          <w:color w:val="000000" w:themeColor="text1"/>
          <w:sz w:val="20"/>
        </w:rPr>
        <w:t>O</w:t>
      </w:r>
      <w:r w:rsidR="78CD617E" w:rsidRPr="446C2486">
        <w:rPr>
          <w:rFonts w:ascii="Arial" w:hAnsi="Arial" w:cs="Arial"/>
          <w:color w:val="000000" w:themeColor="text1"/>
          <w:sz w:val="20"/>
        </w:rPr>
        <w:t>programowani</w:t>
      </w:r>
      <w:r w:rsidR="0A95767C" w:rsidRPr="446C2486">
        <w:rPr>
          <w:rFonts w:ascii="Arial" w:hAnsi="Arial" w:cs="Arial"/>
          <w:color w:val="000000" w:themeColor="text1"/>
          <w:sz w:val="20"/>
        </w:rPr>
        <w:t>e</w:t>
      </w:r>
      <w:r w:rsidR="78CD617E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4BE4D47" w:rsidRPr="446C2486">
        <w:rPr>
          <w:rFonts w:ascii="Arial" w:hAnsi="Arial" w:cs="Arial"/>
          <w:color w:val="000000" w:themeColor="text1"/>
          <w:sz w:val="20"/>
        </w:rPr>
        <w:t>kasy sta</w:t>
      </w:r>
      <w:r w:rsidR="615354F2" w:rsidRPr="446C2486">
        <w:rPr>
          <w:rFonts w:ascii="Arial" w:hAnsi="Arial" w:cs="Arial"/>
          <w:color w:val="000000" w:themeColor="text1"/>
          <w:sz w:val="20"/>
        </w:rPr>
        <w:t>c</w:t>
      </w:r>
      <w:r w:rsidR="04BE4D47" w:rsidRPr="446C2486">
        <w:rPr>
          <w:rFonts w:ascii="Arial" w:hAnsi="Arial" w:cs="Arial"/>
          <w:color w:val="000000" w:themeColor="text1"/>
          <w:sz w:val="20"/>
        </w:rPr>
        <w:t>jonarnej</w:t>
      </w:r>
      <w:r w:rsidR="003D033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78CD617E" w:rsidRPr="446C2486">
        <w:rPr>
          <w:rFonts w:ascii="Arial" w:hAnsi="Arial" w:cs="Arial"/>
          <w:color w:val="000000" w:themeColor="text1"/>
          <w:sz w:val="20"/>
        </w:rPr>
        <w:t>posiadać będzie następujące funkcjonalności:</w:t>
      </w:r>
      <w:r w:rsidR="4EB3AFF2" w:rsidRPr="446C2486">
        <w:rPr>
          <w:rFonts w:ascii="Arial" w:hAnsi="Arial" w:cs="Arial"/>
          <w:color w:val="000000" w:themeColor="text1"/>
          <w:sz w:val="20"/>
        </w:rPr>
        <w:t xml:space="preserve"> </w:t>
      </w:r>
    </w:p>
    <w:p w14:paraId="215A9E04" w14:textId="77777777" w:rsidR="00BE4B6B" w:rsidRPr="004316D1" w:rsidRDefault="000C6047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f</w:t>
      </w:r>
      <w:r w:rsidR="00BE4B6B" w:rsidRPr="004316D1">
        <w:rPr>
          <w:rFonts w:ascii="Arial" w:hAnsi="Arial" w:cs="Arial"/>
          <w:color w:val="000000"/>
          <w:sz w:val="20"/>
        </w:rPr>
        <w:t>unkcjonalność FIN – Sprzedaż biletów w komunikacji krajowej</w:t>
      </w:r>
      <w:r w:rsidR="00AE4904" w:rsidRPr="004316D1">
        <w:rPr>
          <w:rFonts w:ascii="Arial" w:hAnsi="Arial" w:cs="Arial"/>
          <w:color w:val="000000"/>
          <w:sz w:val="20"/>
        </w:rPr>
        <w:t>;</w:t>
      </w:r>
    </w:p>
    <w:p w14:paraId="2C6CCA02" w14:textId="77777777" w:rsidR="00BE4B6B" w:rsidRPr="004316D1" w:rsidRDefault="005F33A3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funkcjonalność </w:t>
      </w:r>
      <w:r w:rsidR="00BE4B6B" w:rsidRPr="004316D1">
        <w:rPr>
          <w:rFonts w:ascii="Arial" w:hAnsi="Arial" w:cs="Arial"/>
          <w:sz w:val="20"/>
        </w:rPr>
        <w:t>elektronicznego rezerwowania miejsc w pociągach PKP Intercity</w:t>
      </w:r>
      <w:r w:rsidR="00AE4904" w:rsidRPr="004316D1">
        <w:rPr>
          <w:rFonts w:ascii="Arial" w:hAnsi="Arial" w:cs="Arial"/>
          <w:sz w:val="20"/>
        </w:rPr>
        <w:t>;</w:t>
      </w:r>
    </w:p>
    <w:p w14:paraId="648E7E4C" w14:textId="77777777" w:rsidR="00BE4B6B" w:rsidRPr="004316D1" w:rsidRDefault="005F33A3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sz w:val="20"/>
        </w:rPr>
        <w:t xml:space="preserve">funkcjonalność </w:t>
      </w:r>
      <w:r w:rsidR="00BE4B6B" w:rsidRPr="004316D1">
        <w:rPr>
          <w:rFonts w:ascii="Arial" w:hAnsi="Arial" w:cs="Arial"/>
          <w:sz w:val="20"/>
        </w:rPr>
        <w:t>rezerwacji i sprzedaży miejsc w pociągach PKP Intercity (FAHR)</w:t>
      </w:r>
      <w:r w:rsidR="00AE4904" w:rsidRPr="004316D1">
        <w:rPr>
          <w:rFonts w:ascii="Arial" w:hAnsi="Arial" w:cs="Arial"/>
          <w:sz w:val="20"/>
        </w:rPr>
        <w:t>;</w:t>
      </w:r>
    </w:p>
    <w:p w14:paraId="49902611" w14:textId="77777777" w:rsidR="00DC4EAD" w:rsidRPr="004316D1" w:rsidRDefault="005F33A3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sz w:val="20"/>
        </w:rPr>
        <w:t xml:space="preserve">funkcjonalność Pakiet Podróżnika - </w:t>
      </w:r>
      <w:r w:rsidR="000C6047" w:rsidRPr="004316D1">
        <w:rPr>
          <w:rFonts w:ascii="Arial" w:hAnsi="Arial" w:cs="Arial"/>
          <w:sz w:val="20"/>
        </w:rPr>
        <w:t>s</w:t>
      </w:r>
      <w:r w:rsidR="00DC4EAD" w:rsidRPr="004316D1">
        <w:rPr>
          <w:rFonts w:ascii="Arial" w:hAnsi="Arial" w:cs="Arial"/>
          <w:sz w:val="20"/>
        </w:rPr>
        <w:t xml:space="preserve">przedaż biletów w ramach jednej transakcji dla przewoźników uczestniczących w projekcie Pakiet </w:t>
      </w:r>
      <w:r w:rsidR="00752E27" w:rsidRPr="004316D1">
        <w:rPr>
          <w:rFonts w:ascii="Arial" w:hAnsi="Arial" w:cs="Arial"/>
          <w:sz w:val="20"/>
        </w:rPr>
        <w:t>Podróżnika</w:t>
      </w:r>
      <w:r w:rsidR="00AE4904" w:rsidRPr="004316D1">
        <w:rPr>
          <w:rFonts w:ascii="Arial" w:hAnsi="Arial" w:cs="Arial"/>
          <w:sz w:val="20"/>
        </w:rPr>
        <w:t>;</w:t>
      </w:r>
    </w:p>
    <w:p w14:paraId="3A1128B4" w14:textId="77777777" w:rsidR="00DC4EAD" w:rsidRPr="004316D1" w:rsidRDefault="00DC4EAD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sz w:val="20"/>
        </w:rPr>
        <w:lastRenderedPageBreak/>
        <w:t xml:space="preserve">sprzedaż biletów w ramach jednej transakcji dla przewoźników uczestniczących </w:t>
      </w:r>
      <w:r w:rsidR="009B1316" w:rsidRPr="004316D1">
        <w:rPr>
          <w:rFonts w:ascii="Arial" w:hAnsi="Arial" w:cs="Arial"/>
          <w:sz w:val="20"/>
        </w:rPr>
        <w:br/>
      </w:r>
      <w:r w:rsidRPr="004316D1">
        <w:rPr>
          <w:rFonts w:ascii="Arial" w:hAnsi="Arial" w:cs="Arial"/>
          <w:sz w:val="20"/>
        </w:rPr>
        <w:t>w projekcie Wspólny Bilet</w:t>
      </w:r>
      <w:r w:rsidR="00AE4904" w:rsidRPr="004316D1">
        <w:rPr>
          <w:rFonts w:ascii="Arial" w:hAnsi="Arial" w:cs="Arial"/>
          <w:sz w:val="20"/>
        </w:rPr>
        <w:t>;</w:t>
      </w:r>
      <w:r w:rsidRPr="004316D1">
        <w:rPr>
          <w:rFonts w:ascii="Arial" w:hAnsi="Arial" w:cs="Arial"/>
          <w:sz w:val="20"/>
        </w:rPr>
        <w:t xml:space="preserve"> </w:t>
      </w:r>
    </w:p>
    <w:p w14:paraId="3F5342A7" w14:textId="77777777" w:rsidR="00DC4EAD" w:rsidRPr="004316D1" w:rsidRDefault="00DC4EAD" w:rsidP="007D7477">
      <w:pPr>
        <w:pStyle w:val="Lista"/>
        <w:numPr>
          <w:ilvl w:val="0"/>
          <w:numId w:val="23"/>
        </w:numPr>
        <w:spacing w:line="276" w:lineRule="auto"/>
        <w:ind w:left="1134" w:hanging="56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sz w:val="20"/>
        </w:rPr>
        <w:t xml:space="preserve">możliwość </w:t>
      </w:r>
      <w:bookmarkStart w:id="4" w:name="_Toc504631597"/>
      <w:bookmarkStart w:id="5" w:name="_Toc526755953"/>
      <w:bookmarkStart w:id="6" w:name="_Toc529973353"/>
      <w:r w:rsidRPr="004316D1">
        <w:rPr>
          <w:rFonts w:ascii="Arial" w:hAnsi="Arial" w:cs="Arial"/>
          <w:sz w:val="20"/>
        </w:rPr>
        <w:t>przekazywani</w:t>
      </w:r>
      <w:r w:rsidR="00AE4904" w:rsidRPr="004316D1">
        <w:rPr>
          <w:rFonts w:ascii="Arial" w:hAnsi="Arial" w:cs="Arial"/>
          <w:sz w:val="20"/>
        </w:rPr>
        <w:t>a</w:t>
      </w:r>
      <w:r w:rsidRPr="004316D1">
        <w:rPr>
          <w:rFonts w:ascii="Arial" w:hAnsi="Arial" w:cs="Arial"/>
          <w:sz w:val="20"/>
        </w:rPr>
        <w:t xml:space="preserve"> rekordów sprzedaży z kanału sprzedaży do systemu centralnego</w:t>
      </w:r>
      <w:bookmarkEnd w:id="4"/>
      <w:bookmarkEnd w:id="5"/>
      <w:bookmarkEnd w:id="6"/>
      <w:r w:rsidRPr="004316D1">
        <w:rPr>
          <w:rFonts w:ascii="Arial" w:hAnsi="Arial" w:cs="Arial"/>
          <w:sz w:val="20"/>
        </w:rPr>
        <w:t xml:space="preserve"> KURS90</w:t>
      </w:r>
      <w:r w:rsidR="00AE4904" w:rsidRPr="004316D1">
        <w:rPr>
          <w:rFonts w:ascii="Arial" w:hAnsi="Arial" w:cs="Arial"/>
          <w:sz w:val="20"/>
        </w:rPr>
        <w:t>;</w:t>
      </w:r>
    </w:p>
    <w:p w14:paraId="7830E285" w14:textId="77777777" w:rsidR="004F50DE" w:rsidRPr="004316D1" w:rsidRDefault="004F50DE" w:rsidP="007D7477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funkcjonalność wspomagania funkcji zwrotów</w:t>
      </w:r>
      <w:r w:rsidR="00AE4904" w:rsidRPr="004316D1">
        <w:rPr>
          <w:rFonts w:ascii="Arial" w:hAnsi="Arial" w:cs="Arial"/>
          <w:sz w:val="20"/>
        </w:rPr>
        <w:t>;</w:t>
      </w:r>
    </w:p>
    <w:p w14:paraId="6DEE5951" w14:textId="54EEEBAC" w:rsidR="008C0BAA" w:rsidRDefault="00AE4904" w:rsidP="007D7477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f</w:t>
      </w:r>
      <w:r w:rsidR="004F50DE" w:rsidRPr="004316D1">
        <w:rPr>
          <w:rFonts w:ascii="Arial" w:hAnsi="Arial" w:cs="Arial"/>
          <w:sz w:val="20"/>
        </w:rPr>
        <w:t>unkcjonalność zwrotu biletów.</w:t>
      </w:r>
    </w:p>
    <w:p w14:paraId="6CD418B9" w14:textId="77777777" w:rsidR="00BC0A11" w:rsidRPr="00BC0A11" w:rsidRDefault="00BC0A11" w:rsidP="00BC0A11">
      <w:pPr>
        <w:spacing w:line="276" w:lineRule="auto"/>
        <w:jc w:val="both"/>
        <w:rPr>
          <w:rFonts w:ascii="Arial" w:hAnsi="Arial" w:cs="Arial"/>
          <w:sz w:val="20"/>
        </w:rPr>
      </w:pPr>
    </w:p>
    <w:p w14:paraId="6BE575B4" w14:textId="77777777" w:rsidR="00457A14" w:rsidRPr="004316D1" w:rsidRDefault="00457A14" w:rsidP="007D7477">
      <w:pPr>
        <w:pStyle w:val="Lista"/>
        <w:numPr>
          <w:ilvl w:val="0"/>
          <w:numId w:val="10"/>
        </w:numPr>
        <w:spacing w:after="120" w:line="276" w:lineRule="auto"/>
        <w:ind w:left="0" w:hanging="357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Dosta</w:t>
      </w:r>
      <w:r w:rsidR="00E14303" w:rsidRPr="004316D1">
        <w:rPr>
          <w:rFonts w:ascii="Arial" w:hAnsi="Arial" w:cs="Arial"/>
          <w:b/>
          <w:color w:val="000000"/>
          <w:sz w:val="20"/>
        </w:rPr>
        <w:t>rczenie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992AEF" w:rsidRPr="004316D1">
        <w:rPr>
          <w:rFonts w:ascii="Arial" w:hAnsi="Arial" w:cs="Arial"/>
          <w:b/>
          <w:color w:val="000000"/>
          <w:sz w:val="20"/>
        </w:rPr>
        <w:t xml:space="preserve">i instalacja </w:t>
      </w:r>
      <w:r w:rsidRPr="004316D1">
        <w:rPr>
          <w:rFonts w:ascii="Arial" w:hAnsi="Arial" w:cs="Arial"/>
          <w:b/>
          <w:color w:val="000000"/>
          <w:sz w:val="20"/>
        </w:rPr>
        <w:t>Sprzętu</w:t>
      </w:r>
    </w:p>
    <w:p w14:paraId="5CE16F34" w14:textId="79914EBC" w:rsidR="00A410E6" w:rsidRPr="004316D1" w:rsidRDefault="00DD5D99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Umowa wchodzi w życie z dniem podpisania. </w:t>
      </w:r>
      <w:r w:rsidR="1BF2ADDA" w:rsidRPr="4982F901">
        <w:rPr>
          <w:rFonts w:ascii="Arial" w:hAnsi="Arial" w:cs="Arial"/>
          <w:color w:val="000000" w:themeColor="text1"/>
          <w:sz w:val="20"/>
        </w:rPr>
        <w:t xml:space="preserve">Wykonawca </w:t>
      </w:r>
      <w:r w:rsidR="64BB1628" w:rsidRPr="4982F901">
        <w:rPr>
          <w:rFonts w:ascii="Arial" w:hAnsi="Arial" w:cs="Arial"/>
          <w:color w:val="000000" w:themeColor="text1"/>
          <w:sz w:val="20"/>
        </w:rPr>
        <w:t>przedstawi</w:t>
      </w:r>
      <w:r w:rsidR="1BF2ADDA" w:rsidRPr="4982F901">
        <w:rPr>
          <w:rFonts w:ascii="Arial" w:hAnsi="Arial" w:cs="Arial"/>
          <w:color w:val="000000" w:themeColor="text1"/>
          <w:sz w:val="20"/>
        </w:rPr>
        <w:t xml:space="preserve"> Zamawiającemu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Sprzęt</w:t>
      </w:r>
      <w:r w:rsidR="21193A0A" w:rsidRPr="4982F901">
        <w:rPr>
          <w:rFonts w:ascii="Arial" w:hAnsi="Arial" w:cs="Arial"/>
          <w:color w:val="000000" w:themeColor="text1"/>
          <w:sz w:val="20"/>
        </w:rPr>
        <w:t xml:space="preserve"> oraz Oprogramowanie</w:t>
      </w:r>
      <w:r w:rsidR="29CB280D" w:rsidRPr="4982F901">
        <w:rPr>
          <w:rFonts w:ascii="Arial" w:hAnsi="Arial" w:cs="Arial"/>
          <w:color w:val="000000" w:themeColor="text1"/>
          <w:sz w:val="20"/>
        </w:rPr>
        <w:t xml:space="preserve"> kasy sta</w:t>
      </w:r>
      <w:r w:rsidR="27226C4C" w:rsidRPr="4982F901">
        <w:rPr>
          <w:rFonts w:ascii="Arial" w:hAnsi="Arial" w:cs="Arial"/>
          <w:color w:val="000000" w:themeColor="text1"/>
          <w:sz w:val="20"/>
        </w:rPr>
        <w:t>c</w:t>
      </w:r>
      <w:r w:rsidR="29CB280D" w:rsidRPr="4982F901">
        <w:rPr>
          <w:rFonts w:ascii="Arial" w:hAnsi="Arial" w:cs="Arial"/>
          <w:color w:val="000000" w:themeColor="text1"/>
          <w:sz w:val="20"/>
        </w:rPr>
        <w:t>jonarnej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do odbioru w lokalizacj</w:t>
      </w:r>
      <w:r w:rsidR="002B4E93">
        <w:rPr>
          <w:rFonts w:ascii="Arial" w:hAnsi="Arial" w:cs="Arial"/>
          <w:color w:val="000000" w:themeColor="text1"/>
          <w:sz w:val="20"/>
        </w:rPr>
        <w:t>ach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08245C6" w:rsidRPr="4982F901">
        <w:rPr>
          <w:rFonts w:ascii="Arial" w:hAnsi="Arial" w:cs="Arial"/>
          <w:color w:val="000000" w:themeColor="text1"/>
          <w:sz w:val="20"/>
        </w:rPr>
        <w:t>wskazan</w:t>
      </w:r>
      <w:r w:rsidR="002B4E93">
        <w:rPr>
          <w:rFonts w:ascii="Arial" w:hAnsi="Arial" w:cs="Arial"/>
          <w:color w:val="000000" w:themeColor="text1"/>
          <w:sz w:val="20"/>
        </w:rPr>
        <w:t>ych</w:t>
      </w:r>
      <w:r w:rsidR="008245C6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02B4E93" w:rsidRPr="002B4E93">
        <w:rPr>
          <w:rFonts w:ascii="Arial" w:hAnsi="Arial" w:cs="Arial"/>
          <w:bCs/>
          <w:color w:val="000000" w:themeColor="text1"/>
          <w:sz w:val="20"/>
        </w:rPr>
        <w:t xml:space="preserve">§ 2 </w:t>
      </w:r>
      <w:r w:rsidR="00467A6F">
        <w:rPr>
          <w:rFonts w:ascii="Arial" w:hAnsi="Arial" w:cs="Arial"/>
          <w:bCs/>
          <w:color w:val="000000" w:themeColor="text1"/>
          <w:sz w:val="20"/>
        </w:rPr>
        <w:t>ust.</w:t>
      </w:r>
      <w:r w:rsidR="002B4E93" w:rsidRPr="002B4E93">
        <w:rPr>
          <w:rFonts w:ascii="Arial" w:hAnsi="Arial" w:cs="Arial"/>
          <w:bCs/>
          <w:color w:val="000000" w:themeColor="text1"/>
          <w:sz w:val="20"/>
        </w:rPr>
        <w:t xml:space="preserve"> 2 lit. d</w:t>
      </w:r>
      <w:r w:rsidR="002B4E93">
        <w:rPr>
          <w:rFonts w:ascii="Arial" w:hAnsi="Arial" w:cs="Arial"/>
          <w:bCs/>
          <w:color w:val="000000" w:themeColor="text1"/>
          <w:sz w:val="20"/>
        </w:rPr>
        <w:t>) nin.</w:t>
      </w:r>
      <w:r w:rsidR="002B4E93" w:rsidRPr="002B4E93">
        <w:rPr>
          <w:rFonts w:ascii="Arial" w:hAnsi="Arial" w:cs="Arial"/>
          <w:bCs/>
          <w:color w:val="000000" w:themeColor="text1"/>
          <w:sz w:val="20"/>
        </w:rPr>
        <w:t xml:space="preserve"> umowy</w:t>
      </w:r>
      <w:r w:rsidR="002B4E93" w:rsidRPr="002B4E93">
        <w:rPr>
          <w:rFonts w:ascii="Arial" w:hAnsi="Arial" w:cs="Arial"/>
          <w:color w:val="000000" w:themeColor="text1"/>
          <w:sz w:val="20"/>
        </w:rPr>
        <w:t xml:space="preserve"> </w:t>
      </w:r>
      <w:r w:rsidR="008245C6" w:rsidRPr="4982F901">
        <w:rPr>
          <w:rFonts w:ascii="Arial" w:hAnsi="Arial" w:cs="Arial"/>
          <w:color w:val="000000" w:themeColor="text1"/>
          <w:sz w:val="20"/>
        </w:rPr>
        <w:t xml:space="preserve">przez </w:t>
      </w:r>
      <w:r w:rsidR="205AABFB" w:rsidRPr="4982F901">
        <w:rPr>
          <w:rFonts w:ascii="Arial" w:hAnsi="Arial" w:cs="Arial"/>
          <w:color w:val="000000" w:themeColor="text1"/>
          <w:sz w:val="20"/>
        </w:rPr>
        <w:t>Zamawiającego</w:t>
      </w:r>
      <w:r w:rsidR="1BF2ADDA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64BB1628" w:rsidRPr="4982F901">
        <w:rPr>
          <w:rFonts w:ascii="Arial" w:hAnsi="Arial" w:cs="Arial"/>
          <w:color w:val="000000" w:themeColor="text1"/>
          <w:sz w:val="20"/>
        </w:rPr>
        <w:t>w</w:t>
      </w:r>
      <w:r w:rsidR="003D033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64BB1628" w:rsidRPr="4982F901">
        <w:rPr>
          <w:rFonts w:ascii="Arial" w:hAnsi="Arial" w:cs="Arial"/>
          <w:color w:val="000000" w:themeColor="text1"/>
          <w:sz w:val="20"/>
        </w:rPr>
        <w:t>terminie</w:t>
      </w:r>
      <w:r w:rsidR="7A26CFBB" w:rsidRPr="4982F901">
        <w:rPr>
          <w:rFonts w:ascii="Arial" w:hAnsi="Arial" w:cs="Arial"/>
          <w:color w:val="000000" w:themeColor="text1"/>
          <w:sz w:val="20"/>
        </w:rPr>
        <w:t xml:space="preserve"> nie później niż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51341517" w:rsidRPr="4982F901">
        <w:rPr>
          <w:rFonts w:ascii="Arial" w:hAnsi="Arial" w:cs="Arial"/>
          <w:color w:val="000000" w:themeColor="text1"/>
          <w:sz w:val="20"/>
        </w:rPr>
        <w:t>3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02B4E93">
        <w:rPr>
          <w:rFonts w:ascii="Arial" w:hAnsi="Arial" w:cs="Arial"/>
          <w:color w:val="000000" w:themeColor="text1"/>
          <w:sz w:val="20"/>
        </w:rPr>
        <w:t xml:space="preserve">dni robocze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od dnia </w:t>
      </w:r>
      <w:r w:rsidR="16866E7F" w:rsidRPr="4982F901">
        <w:rPr>
          <w:rFonts w:ascii="Arial" w:hAnsi="Arial" w:cs="Arial"/>
          <w:color w:val="000000" w:themeColor="text1"/>
          <w:sz w:val="20"/>
        </w:rPr>
        <w:t>złożenia przez</w:t>
      </w:r>
      <w:r w:rsidR="1BF2ADDA" w:rsidRPr="4982F901">
        <w:rPr>
          <w:rFonts w:ascii="Arial" w:hAnsi="Arial" w:cs="Arial"/>
          <w:color w:val="000000" w:themeColor="text1"/>
          <w:sz w:val="20"/>
        </w:rPr>
        <w:t xml:space="preserve"> Zamawiającego</w:t>
      </w:r>
      <w:r w:rsidR="16866E7F" w:rsidRPr="4982F901">
        <w:rPr>
          <w:rFonts w:ascii="Arial" w:hAnsi="Arial" w:cs="Arial"/>
          <w:color w:val="000000" w:themeColor="text1"/>
          <w:sz w:val="20"/>
        </w:rPr>
        <w:t xml:space="preserve"> Zamówienia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. </w:t>
      </w:r>
      <w:r w:rsidR="00DA6E5F">
        <w:rPr>
          <w:rFonts w:ascii="Arial" w:hAnsi="Arial" w:cs="Arial"/>
          <w:color w:val="000000" w:themeColor="text1"/>
          <w:sz w:val="20"/>
        </w:rPr>
        <w:t>Z</w:t>
      </w:r>
      <w:r w:rsidR="00C65190" w:rsidRPr="00C65190">
        <w:rPr>
          <w:rFonts w:ascii="Arial" w:hAnsi="Arial" w:cs="Arial"/>
          <w:color w:val="000000" w:themeColor="text1"/>
          <w:sz w:val="20"/>
        </w:rPr>
        <w:t xml:space="preserve">amówienie zostanie zlecone Wykonawcy do realizacji </w:t>
      </w:r>
      <w:r w:rsidR="00DA6E5F" w:rsidRPr="00DA6E5F">
        <w:rPr>
          <w:rFonts w:ascii="Arial" w:hAnsi="Arial" w:cs="Arial"/>
          <w:color w:val="000000" w:themeColor="text1"/>
          <w:sz w:val="20"/>
        </w:rPr>
        <w:t xml:space="preserve">nie wcześniej niż </w:t>
      </w:r>
      <w:r w:rsidR="002B4E93">
        <w:rPr>
          <w:rFonts w:ascii="Arial" w:hAnsi="Arial" w:cs="Arial"/>
          <w:color w:val="000000" w:themeColor="text1"/>
          <w:sz w:val="20"/>
        </w:rPr>
        <w:t xml:space="preserve">3 </w:t>
      </w:r>
      <w:r w:rsidR="00DA6E5F" w:rsidRPr="00DA6E5F">
        <w:rPr>
          <w:rFonts w:ascii="Arial" w:hAnsi="Arial" w:cs="Arial"/>
          <w:color w:val="000000" w:themeColor="text1"/>
          <w:sz w:val="20"/>
        </w:rPr>
        <w:t>dni</w:t>
      </w:r>
      <w:r w:rsidR="00DA6E5F">
        <w:rPr>
          <w:rFonts w:ascii="Arial" w:hAnsi="Arial" w:cs="Arial"/>
          <w:color w:val="000000" w:themeColor="text1"/>
          <w:sz w:val="20"/>
        </w:rPr>
        <w:t xml:space="preserve"> robocz</w:t>
      </w:r>
      <w:r w:rsidR="002B4E93">
        <w:rPr>
          <w:rFonts w:ascii="Arial" w:hAnsi="Arial" w:cs="Arial"/>
          <w:color w:val="000000" w:themeColor="text1"/>
          <w:sz w:val="20"/>
        </w:rPr>
        <w:t>e</w:t>
      </w:r>
      <w:r w:rsidR="00DA6E5F" w:rsidRPr="00DA6E5F">
        <w:rPr>
          <w:rFonts w:ascii="Arial" w:hAnsi="Arial" w:cs="Arial"/>
          <w:color w:val="000000" w:themeColor="text1"/>
          <w:sz w:val="20"/>
        </w:rPr>
        <w:t xml:space="preserve"> od dnia podpisania Umowy</w:t>
      </w:r>
      <w:r w:rsidR="00DA6E5F">
        <w:rPr>
          <w:rFonts w:ascii="Arial" w:hAnsi="Arial" w:cs="Arial"/>
          <w:color w:val="000000" w:themeColor="text1"/>
          <w:sz w:val="20"/>
        </w:rPr>
        <w:t xml:space="preserve">.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Sprzęt odbierany będzie przez osobę upoważnioną przez </w:t>
      </w:r>
      <w:r w:rsidR="1BF2ADDA" w:rsidRPr="4982F901">
        <w:rPr>
          <w:rFonts w:ascii="Arial" w:hAnsi="Arial" w:cs="Arial"/>
          <w:color w:val="000000" w:themeColor="text1"/>
          <w:sz w:val="20"/>
        </w:rPr>
        <w:t xml:space="preserve">Zamawiającego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w obecności upoważnionego przedstawiciela </w:t>
      </w:r>
      <w:r w:rsidR="1BF2ADDA" w:rsidRPr="4982F901">
        <w:rPr>
          <w:rFonts w:ascii="Arial" w:hAnsi="Arial" w:cs="Arial"/>
          <w:color w:val="000000" w:themeColor="text1"/>
          <w:sz w:val="20"/>
        </w:rPr>
        <w:t>Wykonawcy</w:t>
      </w:r>
      <w:r w:rsidR="002B4E93">
        <w:rPr>
          <w:rFonts w:ascii="Arial" w:hAnsi="Arial" w:cs="Arial"/>
          <w:color w:val="000000" w:themeColor="text1"/>
          <w:sz w:val="20"/>
        </w:rPr>
        <w:t>,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02B4E93">
        <w:rPr>
          <w:rFonts w:ascii="Arial" w:hAnsi="Arial" w:cs="Arial"/>
          <w:color w:val="000000" w:themeColor="text1"/>
          <w:sz w:val="20"/>
        </w:rPr>
        <w:br/>
      </w:r>
      <w:r w:rsidR="64BB1628" w:rsidRPr="4982F901">
        <w:rPr>
          <w:rFonts w:ascii="Arial" w:hAnsi="Arial" w:cs="Arial"/>
          <w:color w:val="000000" w:themeColor="text1"/>
          <w:sz w:val="20"/>
        </w:rPr>
        <w:t>a jego przyjęcie potwierdzone będzie protokołem odbioru</w:t>
      </w:r>
      <w:r w:rsidR="0DB6F020" w:rsidRPr="4982F901">
        <w:rPr>
          <w:rFonts w:ascii="Arial" w:hAnsi="Arial" w:cs="Arial"/>
          <w:color w:val="000000" w:themeColor="text1"/>
          <w:sz w:val="20"/>
        </w:rPr>
        <w:t xml:space="preserve"> Sprzętu</w:t>
      </w:r>
      <w:r w:rsidR="45475CAD" w:rsidRPr="4982F901">
        <w:rPr>
          <w:rFonts w:ascii="Arial" w:hAnsi="Arial" w:cs="Arial"/>
          <w:color w:val="000000" w:themeColor="text1"/>
          <w:sz w:val="20"/>
        </w:rPr>
        <w:t xml:space="preserve"> oraz Oprogramowania</w:t>
      </w:r>
      <w:r w:rsidR="703565FE" w:rsidRPr="4982F901">
        <w:rPr>
          <w:rFonts w:ascii="Arial" w:hAnsi="Arial" w:cs="Arial"/>
          <w:color w:val="000000" w:themeColor="text1"/>
          <w:sz w:val="20"/>
        </w:rPr>
        <w:t xml:space="preserve"> kasy sta</w:t>
      </w:r>
      <w:r w:rsidR="67EC3459" w:rsidRPr="4982F901">
        <w:rPr>
          <w:rFonts w:ascii="Arial" w:hAnsi="Arial" w:cs="Arial"/>
          <w:color w:val="000000" w:themeColor="text1"/>
          <w:sz w:val="20"/>
        </w:rPr>
        <w:t>c</w:t>
      </w:r>
      <w:r w:rsidR="703565FE" w:rsidRPr="4982F901">
        <w:rPr>
          <w:rFonts w:ascii="Arial" w:hAnsi="Arial" w:cs="Arial"/>
          <w:color w:val="000000" w:themeColor="text1"/>
          <w:sz w:val="20"/>
        </w:rPr>
        <w:t>jonarnej.</w:t>
      </w:r>
    </w:p>
    <w:p w14:paraId="4F73FE9F" w14:textId="340E4C81" w:rsidR="00A410E6" w:rsidRPr="004316D1" w:rsidRDefault="79D6B6F0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 xml:space="preserve">Zamawiający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nie jest zobowiązany do odbioru Sprzętu </w:t>
      </w:r>
      <w:r w:rsidR="21193A0A" w:rsidRPr="4982F901">
        <w:rPr>
          <w:rFonts w:ascii="Arial" w:hAnsi="Arial" w:cs="Arial"/>
          <w:color w:val="000000" w:themeColor="text1"/>
          <w:sz w:val="20"/>
        </w:rPr>
        <w:t>oraz Oprogramowania</w:t>
      </w:r>
      <w:r w:rsidR="7A4E4FEE" w:rsidRPr="4982F901">
        <w:rPr>
          <w:rFonts w:ascii="Arial" w:hAnsi="Arial" w:cs="Arial"/>
          <w:color w:val="000000" w:themeColor="text1"/>
          <w:sz w:val="20"/>
        </w:rPr>
        <w:t xml:space="preserve"> kasy sta</w:t>
      </w:r>
      <w:r w:rsidR="36B99A38" w:rsidRPr="4982F901">
        <w:rPr>
          <w:rFonts w:ascii="Arial" w:hAnsi="Arial" w:cs="Arial"/>
          <w:color w:val="000000" w:themeColor="text1"/>
          <w:sz w:val="20"/>
        </w:rPr>
        <w:t>c</w:t>
      </w:r>
      <w:r w:rsidR="7A4E4FEE" w:rsidRPr="4982F901">
        <w:rPr>
          <w:rFonts w:ascii="Arial" w:hAnsi="Arial" w:cs="Arial"/>
          <w:color w:val="000000" w:themeColor="text1"/>
          <w:sz w:val="20"/>
        </w:rPr>
        <w:t>jonarnej</w:t>
      </w:r>
      <w:r w:rsidR="21193A0A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w razie stwierdzenia jego wad lub braków, w tym braków ilościowych lub braku Dokumentacji Gwarancyjnej. W takiej sytuacji </w:t>
      </w:r>
      <w:r w:rsidRPr="4982F901">
        <w:rPr>
          <w:rFonts w:ascii="Arial" w:hAnsi="Arial" w:cs="Arial"/>
          <w:color w:val="000000" w:themeColor="text1"/>
          <w:sz w:val="20"/>
        </w:rPr>
        <w:t xml:space="preserve">Wykonawca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zobowiązany jest w umówionym z </w:t>
      </w:r>
      <w:r w:rsidRPr="4982F901">
        <w:rPr>
          <w:rFonts w:ascii="Arial" w:hAnsi="Arial" w:cs="Arial"/>
          <w:color w:val="000000" w:themeColor="text1"/>
          <w:sz w:val="20"/>
        </w:rPr>
        <w:t xml:space="preserve">Zamawiającym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terminie, </w:t>
      </w:r>
      <w:r w:rsidR="2C68FCE1" w:rsidRPr="4982F901">
        <w:rPr>
          <w:rFonts w:ascii="Arial" w:hAnsi="Arial" w:cs="Arial"/>
          <w:color w:val="000000" w:themeColor="text1"/>
          <w:sz w:val="20"/>
        </w:rPr>
        <w:t>dostarczyć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 Sprzęt wolny od wad</w:t>
      </w:r>
      <w:r w:rsidR="78EB0F3E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i dokonać ponownego przedstawienia Sprzętu </w:t>
      </w:r>
      <w:r w:rsidR="21193A0A" w:rsidRPr="4982F901">
        <w:rPr>
          <w:rFonts w:ascii="Arial" w:hAnsi="Arial" w:cs="Arial"/>
          <w:color w:val="000000" w:themeColor="text1"/>
          <w:sz w:val="20"/>
        </w:rPr>
        <w:t xml:space="preserve">wraz </w:t>
      </w:r>
      <w:r>
        <w:br/>
      </w:r>
      <w:r w:rsidR="21193A0A" w:rsidRPr="4982F901">
        <w:rPr>
          <w:rFonts w:ascii="Arial" w:hAnsi="Arial" w:cs="Arial"/>
          <w:color w:val="000000" w:themeColor="text1"/>
          <w:sz w:val="20"/>
        </w:rPr>
        <w:t>z Oprogramowaniem</w:t>
      </w:r>
      <w:r w:rsidR="747AE9D9" w:rsidRPr="4982F901">
        <w:rPr>
          <w:rFonts w:ascii="Arial" w:hAnsi="Arial" w:cs="Arial"/>
          <w:color w:val="000000" w:themeColor="text1"/>
          <w:sz w:val="20"/>
        </w:rPr>
        <w:t xml:space="preserve"> kasy sta</w:t>
      </w:r>
      <w:r w:rsidR="202A8327" w:rsidRPr="4982F901">
        <w:rPr>
          <w:rFonts w:ascii="Arial" w:hAnsi="Arial" w:cs="Arial"/>
          <w:color w:val="000000" w:themeColor="text1"/>
          <w:sz w:val="20"/>
        </w:rPr>
        <w:t>c</w:t>
      </w:r>
      <w:r w:rsidR="747AE9D9" w:rsidRPr="4982F901">
        <w:rPr>
          <w:rFonts w:ascii="Arial" w:hAnsi="Arial" w:cs="Arial"/>
          <w:color w:val="000000" w:themeColor="text1"/>
          <w:sz w:val="20"/>
        </w:rPr>
        <w:t>jonarnej</w:t>
      </w:r>
      <w:r w:rsidR="003D033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do odbioru, ponawiając opisaną wyżej procedurę odbioru. Z chwilą podpisania protokołu odbioru </w:t>
      </w:r>
      <w:r w:rsidR="43C8CBBA" w:rsidRPr="4982F901">
        <w:rPr>
          <w:rFonts w:ascii="Arial" w:hAnsi="Arial" w:cs="Arial"/>
          <w:color w:val="000000" w:themeColor="text1"/>
          <w:sz w:val="20"/>
        </w:rPr>
        <w:t xml:space="preserve">przez Strony </w:t>
      </w:r>
      <w:r w:rsidR="64BB1628" w:rsidRPr="4982F901">
        <w:rPr>
          <w:rFonts w:ascii="Arial" w:hAnsi="Arial" w:cs="Arial"/>
          <w:color w:val="000000" w:themeColor="text1"/>
          <w:sz w:val="20"/>
        </w:rPr>
        <w:t xml:space="preserve">na </w:t>
      </w:r>
      <w:r w:rsidRPr="4982F901">
        <w:rPr>
          <w:rFonts w:ascii="Arial" w:hAnsi="Arial" w:cs="Arial"/>
          <w:color w:val="000000" w:themeColor="text1"/>
          <w:sz w:val="20"/>
        </w:rPr>
        <w:t xml:space="preserve">Zamawiającego </w:t>
      </w:r>
      <w:r w:rsidR="64BB1628" w:rsidRPr="4982F901">
        <w:rPr>
          <w:rFonts w:ascii="Arial" w:hAnsi="Arial" w:cs="Arial"/>
          <w:color w:val="000000" w:themeColor="text1"/>
          <w:sz w:val="20"/>
        </w:rPr>
        <w:t>przechodzą korzyści i ciężary związane ze Sprzętem</w:t>
      </w:r>
      <w:r w:rsidR="78EB0F3E" w:rsidRPr="4982F901">
        <w:rPr>
          <w:rFonts w:ascii="Arial" w:hAnsi="Arial" w:cs="Arial"/>
          <w:color w:val="000000" w:themeColor="text1"/>
          <w:sz w:val="20"/>
        </w:rPr>
        <w:t>.</w:t>
      </w:r>
    </w:p>
    <w:p w14:paraId="2FFC06B5" w14:textId="65F713E1" w:rsidR="0025694A" w:rsidRPr="004316D1" w:rsidRDefault="0025694A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Dostarczenie Sprzętu</w:t>
      </w:r>
      <w:r w:rsidR="00FD0234" w:rsidRPr="446C2486">
        <w:rPr>
          <w:rFonts w:ascii="Arial" w:hAnsi="Arial" w:cs="Arial"/>
          <w:color w:val="000000" w:themeColor="text1"/>
          <w:sz w:val="20"/>
        </w:rPr>
        <w:t xml:space="preserve"> do lokalizacji </w:t>
      </w:r>
      <w:r w:rsidR="00B355A6" w:rsidRPr="446C2486">
        <w:rPr>
          <w:rFonts w:ascii="Arial" w:hAnsi="Arial" w:cs="Arial"/>
          <w:color w:val="000000" w:themeColor="text1"/>
          <w:sz w:val="20"/>
        </w:rPr>
        <w:t xml:space="preserve">Zamawiającego </w:t>
      </w:r>
      <w:r w:rsidR="00163687" w:rsidRPr="446C2486">
        <w:rPr>
          <w:rFonts w:ascii="Arial" w:hAnsi="Arial" w:cs="Arial"/>
          <w:color w:val="000000" w:themeColor="text1"/>
          <w:sz w:val="20"/>
        </w:rPr>
        <w:t xml:space="preserve">wskazanej </w:t>
      </w:r>
      <w:r w:rsidR="00A611F6" w:rsidRPr="446C2486">
        <w:rPr>
          <w:rFonts w:ascii="Arial" w:hAnsi="Arial" w:cs="Arial"/>
          <w:color w:val="000000" w:themeColor="text1"/>
          <w:sz w:val="20"/>
        </w:rPr>
        <w:t xml:space="preserve">w </w:t>
      </w:r>
      <w:r w:rsidR="001832D6" w:rsidRPr="446C2486">
        <w:rPr>
          <w:rFonts w:ascii="Arial" w:hAnsi="Arial" w:cs="Arial"/>
          <w:color w:val="000000" w:themeColor="text1"/>
          <w:sz w:val="20"/>
        </w:rPr>
        <w:t>§</w:t>
      </w:r>
      <w:r w:rsidR="00D37BE4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1832D6" w:rsidRPr="446C2486">
        <w:rPr>
          <w:rFonts w:ascii="Arial" w:hAnsi="Arial" w:cs="Arial"/>
          <w:color w:val="000000" w:themeColor="text1"/>
          <w:sz w:val="20"/>
        </w:rPr>
        <w:t xml:space="preserve">2 ust. </w:t>
      </w:r>
      <w:r w:rsidR="00467A6F">
        <w:rPr>
          <w:rFonts w:ascii="Arial" w:hAnsi="Arial" w:cs="Arial"/>
          <w:color w:val="000000" w:themeColor="text1"/>
          <w:sz w:val="20"/>
        </w:rPr>
        <w:t>2</w:t>
      </w:r>
      <w:r w:rsidR="001832D6" w:rsidRPr="446C2486">
        <w:rPr>
          <w:rFonts w:ascii="Arial" w:hAnsi="Arial" w:cs="Arial"/>
          <w:color w:val="000000" w:themeColor="text1"/>
          <w:sz w:val="20"/>
        </w:rPr>
        <w:t>, lit. d)</w:t>
      </w:r>
      <w:r w:rsidR="00B42016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odbywać się będzie w Dni Robocze</w:t>
      </w:r>
      <w:r w:rsidR="00C0152A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w godzinach od </w:t>
      </w:r>
      <w:r w:rsidR="00EE3154" w:rsidRPr="446C2486">
        <w:rPr>
          <w:rFonts w:ascii="Arial" w:hAnsi="Arial" w:cs="Arial"/>
          <w:color w:val="000000" w:themeColor="text1"/>
          <w:sz w:val="20"/>
        </w:rPr>
        <w:t>8</w:t>
      </w:r>
      <w:r w:rsidR="000A10A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do </w:t>
      </w:r>
      <w:r w:rsidR="00EE3154" w:rsidRPr="446C2486">
        <w:rPr>
          <w:rFonts w:ascii="Arial" w:hAnsi="Arial" w:cs="Arial"/>
          <w:color w:val="000000" w:themeColor="text1"/>
          <w:sz w:val="20"/>
        </w:rPr>
        <w:t>16</w:t>
      </w:r>
      <w:r w:rsidR="00467A6F">
        <w:rPr>
          <w:rFonts w:ascii="Arial" w:hAnsi="Arial" w:cs="Arial"/>
          <w:color w:val="000000" w:themeColor="text1"/>
          <w:sz w:val="20"/>
        </w:rPr>
        <w:t>.</w:t>
      </w:r>
    </w:p>
    <w:p w14:paraId="729A2BA3" w14:textId="5D97BEEB" w:rsidR="000512A7" w:rsidRPr="004316D1" w:rsidRDefault="18FE549B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 xml:space="preserve">W ramach </w:t>
      </w:r>
      <w:r w:rsidR="310E8E9F" w:rsidRPr="446C2486">
        <w:rPr>
          <w:rFonts w:ascii="Arial" w:hAnsi="Arial" w:cs="Arial"/>
          <w:color w:val="000000" w:themeColor="text1"/>
          <w:sz w:val="20"/>
        </w:rPr>
        <w:t>wynagrodzenia wskazanego w §</w:t>
      </w:r>
      <w:r w:rsidR="00467A6F">
        <w:rPr>
          <w:rFonts w:ascii="Arial" w:hAnsi="Arial" w:cs="Arial"/>
          <w:color w:val="000000" w:themeColor="text1"/>
          <w:sz w:val="20"/>
        </w:rPr>
        <w:t xml:space="preserve"> </w:t>
      </w:r>
      <w:r w:rsidR="5A87DF46" w:rsidRPr="446C2486">
        <w:rPr>
          <w:rFonts w:ascii="Arial" w:hAnsi="Arial" w:cs="Arial"/>
          <w:color w:val="000000" w:themeColor="text1"/>
          <w:sz w:val="20"/>
        </w:rPr>
        <w:t>8</w:t>
      </w:r>
      <w:r w:rsidR="310E8E9F" w:rsidRPr="446C2486">
        <w:rPr>
          <w:rFonts w:ascii="Arial" w:hAnsi="Arial" w:cs="Arial"/>
          <w:color w:val="000000" w:themeColor="text1"/>
          <w:sz w:val="20"/>
        </w:rPr>
        <w:t xml:space="preserve"> ust. </w:t>
      </w:r>
      <w:r w:rsidR="00BA2D29">
        <w:rPr>
          <w:rFonts w:ascii="Arial" w:hAnsi="Arial" w:cs="Arial"/>
          <w:color w:val="000000" w:themeColor="text1"/>
          <w:sz w:val="20"/>
        </w:rPr>
        <w:t>1</w:t>
      </w:r>
      <w:r w:rsidR="310E8E9F" w:rsidRPr="446C2486">
        <w:rPr>
          <w:rFonts w:ascii="Arial" w:hAnsi="Arial" w:cs="Arial"/>
          <w:color w:val="000000" w:themeColor="text1"/>
          <w:sz w:val="20"/>
        </w:rPr>
        <w:t xml:space="preserve"> Umowy </w:t>
      </w:r>
      <w:r w:rsidR="50B486F9" w:rsidRPr="446C2486">
        <w:rPr>
          <w:rFonts w:ascii="Arial" w:hAnsi="Arial" w:cs="Arial"/>
          <w:color w:val="000000" w:themeColor="text1"/>
          <w:sz w:val="20"/>
        </w:rPr>
        <w:t xml:space="preserve">Wykonawca </w:t>
      </w:r>
      <w:r w:rsidR="693AC318" w:rsidRPr="446C2486">
        <w:rPr>
          <w:rFonts w:ascii="Arial" w:hAnsi="Arial" w:cs="Arial"/>
          <w:color w:val="000000" w:themeColor="text1"/>
          <w:sz w:val="20"/>
        </w:rPr>
        <w:t xml:space="preserve">zobowiązuje się do </w:t>
      </w:r>
      <w:r w:rsidR="140657FF" w:rsidRPr="446C2486">
        <w:rPr>
          <w:rFonts w:ascii="Arial" w:hAnsi="Arial" w:cs="Arial"/>
          <w:color w:val="000000" w:themeColor="text1"/>
          <w:sz w:val="20"/>
        </w:rPr>
        <w:t>instalacji Sprzętu w lokalizacj</w:t>
      </w:r>
      <w:r w:rsidR="24AAB1AB" w:rsidRPr="446C2486">
        <w:rPr>
          <w:rFonts w:ascii="Arial" w:hAnsi="Arial" w:cs="Arial"/>
          <w:color w:val="000000" w:themeColor="text1"/>
          <w:sz w:val="20"/>
        </w:rPr>
        <w:t>ach</w:t>
      </w:r>
      <w:r w:rsidR="140657FF" w:rsidRPr="446C2486">
        <w:rPr>
          <w:rFonts w:ascii="Arial" w:hAnsi="Arial" w:cs="Arial"/>
          <w:color w:val="000000" w:themeColor="text1"/>
          <w:sz w:val="20"/>
        </w:rPr>
        <w:t xml:space="preserve"> wskazan</w:t>
      </w:r>
      <w:r w:rsidR="00BA2D29">
        <w:rPr>
          <w:rFonts w:ascii="Arial" w:hAnsi="Arial" w:cs="Arial"/>
          <w:color w:val="000000" w:themeColor="text1"/>
          <w:sz w:val="20"/>
        </w:rPr>
        <w:t xml:space="preserve">ych w </w:t>
      </w:r>
      <w:r w:rsidR="693AC31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24D7334F" w:rsidRPr="446C2486">
        <w:rPr>
          <w:rFonts w:ascii="Arial" w:hAnsi="Arial" w:cs="Arial"/>
          <w:color w:val="000000" w:themeColor="text1"/>
          <w:sz w:val="20"/>
        </w:rPr>
        <w:t>§</w:t>
      </w:r>
      <w:r w:rsidR="00BA2D29">
        <w:rPr>
          <w:rFonts w:ascii="Arial" w:hAnsi="Arial" w:cs="Arial"/>
          <w:color w:val="000000" w:themeColor="text1"/>
          <w:sz w:val="20"/>
        </w:rPr>
        <w:t xml:space="preserve"> </w:t>
      </w:r>
      <w:r w:rsidR="24D7334F" w:rsidRPr="446C2486">
        <w:rPr>
          <w:rFonts w:ascii="Arial" w:hAnsi="Arial" w:cs="Arial"/>
          <w:color w:val="000000" w:themeColor="text1"/>
          <w:sz w:val="20"/>
        </w:rPr>
        <w:t xml:space="preserve">2 ust. </w:t>
      </w:r>
      <w:r w:rsidR="00BA2D29">
        <w:rPr>
          <w:rFonts w:ascii="Arial" w:hAnsi="Arial" w:cs="Arial"/>
          <w:color w:val="000000" w:themeColor="text1"/>
          <w:sz w:val="20"/>
        </w:rPr>
        <w:t>2</w:t>
      </w:r>
      <w:r w:rsidR="24D7334F" w:rsidRPr="446C2486">
        <w:rPr>
          <w:rFonts w:ascii="Arial" w:hAnsi="Arial" w:cs="Arial"/>
          <w:color w:val="000000" w:themeColor="text1"/>
          <w:sz w:val="20"/>
        </w:rPr>
        <w:t>, lit. d)</w:t>
      </w:r>
      <w:r w:rsidR="66DCF6C3" w:rsidRPr="446C2486">
        <w:rPr>
          <w:rFonts w:ascii="Arial" w:hAnsi="Arial" w:cs="Arial"/>
          <w:color w:val="000000" w:themeColor="text1"/>
          <w:sz w:val="20"/>
        </w:rPr>
        <w:t xml:space="preserve">, </w:t>
      </w:r>
      <w:r w:rsidR="2C61F29C" w:rsidRPr="446C2486">
        <w:rPr>
          <w:rFonts w:ascii="Arial" w:hAnsi="Arial" w:cs="Arial"/>
          <w:color w:val="000000" w:themeColor="text1"/>
          <w:sz w:val="20"/>
        </w:rPr>
        <w:t>wraz z</w:t>
      </w:r>
      <w:r w:rsidR="66DCF6C3" w:rsidRPr="446C2486">
        <w:rPr>
          <w:rFonts w:ascii="Arial" w:hAnsi="Arial" w:cs="Arial"/>
          <w:color w:val="000000" w:themeColor="text1"/>
          <w:sz w:val="20"/>
        </w:rPr>
        <w:t xml:space="preserve"> podłączenie</w:t>
      </w:r>
      <w:r w:rsidR="2C61F29C" w:rsidRPr="446C2486">
        <w:rPr>
          <w:rFonts w:ascii="Arial" w:hAnsi="Arial" w:cs="Arial"/>
          <w:color w:val="000000" w:themeColor="text1"/>
          <w:sz w:val="20"/>
        </w:rPr>
        <w:t>m</w:t>
      </w:r>
      <w:r w:rsidR="66DCF6C3" w:rsidRPr="446C2486">
        <w:rPr>
          <w:rFonts w:ascii="Arial" w:hAnsi="Arial" w:cs="Arial"/>
          <w:color w:val="000000" w:themeColor="text1"/>
          <w:sz w:val="20"/>
        </w:rPr>
        <w:t xml:space="preserve"> Sprzętu do sieci informatycznej </w:t>
      </w:r>
      <w:r w:rsidR="50B486F9" w:rsidRPr="446C2486">
        <w:rPr>
          <w:rFonts w:ascii="Arial" w:hAnsi="Arial" w:cs="Arial"/>
          <w:color w:val="000000" w:themeColor="text1"/>
          <w:sz w:val="20"/>
        </w:rPr>
        <w:t>Zamawiającego</w:t>
      </w:r>
      <w:r w:rsidR="66DCF6C3" w:rsidRPr="446C2486">
        <w:rPr>
          <w:rFonts w:ascii="Arial" w:hAnsi="Arial" w:cs="Arial"/>
          <w:color w:val="000000" w:themeColor="text1"/>
          <w:sz w:val="20"/>
        </w:rPr>
        <w:t>, konfiguracj</w:t>
      </w:r>
      <w:r w:rsidR="2C61F29C" w:rsidRPr="446C2486">
        <w:rPr>
          <w:rFonts w:ascii="Arial" w:hAnsi="Arial" w:cs="Arial"/>
          <w:color w:val="000000" w:themeColor="text1"/>
          <w:sz w:val="20"/>
        </w:rPr>
        <w:t>ą</w:t>
      </w:r>
      <w:r w:rsidR="66DCF6C3" w:rsidRPr="446C2486">
        <w:rPr>
          <w:rFonts w:ascii="Arial" w:hAnsi="Arial" w:cs="Arial"/>
          <w:color w:val="000000" w:themeColor="text1"/>
          <w:sz w:val="20"/>
        </w:rPr>
        <w:t xml:space="preserve"> Sprzętu i</w:t>
      </w:r>
      <w:r w:rsidR="0DB6F020" w:rsidRPr="446C2486">
        <w:rPr>
          <w:rFonts w:ascii="Arial" w:hAnsi="Arial" w:cs="Arial"/>
          <w:color w:val="000000" w:themeColor="text1"/>
          <w:sz w:val="20"/>
        </w:rPr>
        <w:t xml:space="preserve"> Oprogramowania</w:t>
      </w:r>
      <w:r w:rsidR="45473D46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0FCD572C" w:rsidRPr="446C2486">
        <w:rPr>
          <w:rFonts w:ascii="Arial" w:hAnsi="Arial" w:cs="Arial"/>
          <w:color w:val="000000" w:themeColor="text1"/>
          <w:sz w:val="20"/>
        </w:rPr>
        <w:t>c</w:t>
      </w:r>
      <w:r w:rsidR="45473D46" w:rsidRPr="446C2486">
        <w:rPr>
          <w:rFonts w:ascii="Arial" w:hAnsi="Arial" w:cs="Arial"/>
          <w:color w:val="000000" w:themeColor="text1"/>
          <w:sz w:val="20"/>
        </w:rPr>
        <w:t>jonarnej</w:t>
      </w:r>
      <w:r w:rsidR="6E05E896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DB6F020" w:rsidRPr="446C2486">
        <w:rPr>
          <w:rFonts w:ascii="Arial" w:hAnsi="Arial" w:cs="Arial"/>
          <w:color w:val="000000" w:themeColor="text1"/>
          <w:sz w:val="20"/>
        </w:rPr>
        <w:t>oraz ich</w:t>
      </w:r>
      <w:r w:rsidR="58723D9C" w:rsidRPr="446C2486">
        <w:rPr>
          <w:rFonts w:ascii="Arial" w:hAnsi="Arial" w:cs="Arial"/>
          <w:color w:val="000000" w:themeColor="text1"/>
          <w:sz w:val="20"/>
        </w:rPr>
        <w:t xml:space="preserve"> przetestowanie</w:t>
      </w:r>
      <w:r w:rsidR="2C61F29C" w:rsidRPr="446C2486">
        <w:rPr>
          <w:rFonts w:ascii="Arial" w:hAnsi="Arial" w:cs="Arial"/>
          <w:color w:val="000000" w:themeColor="text1"/>
          <w:sz w:val="20"/>
        </w:rPr>
        <w:t>m</w:t>
      </w:r>
      <w:r w:rsidR="58723D9C" w:rsidRPr="446C2486">
        <w:rPr>
          <w:rFonts w:ascii="Arial" w:hAnsi="Arial" w:cs="Arial"/>
          <w:color w:val="000000" w:themeColor="text1"/>
          <w:sz w:val="20"/>
        </w:rPr>
        <w:t xml:space="preserve">. </w:t>
      </w:r>
    </w:p>
    <w:p w14:paraId="1F88FCE9" w14:textId="68270E7D" w:rsidR="00C33BCC" w:rsidRPr="004316D1" w:rsidRDefault="001E16E1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Zamawiający</w:t>
      </w:r>
      <w:r w:rsidR="006A266A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A611F6" w:rsidRPr="446C2486">
        <w:rPr>
          <w:rFonts w:ascii="Arial" w:hAnsi="Arial" w:cs="Arial"/>
          <w:color w:val="000000" w:themeColor="text1"/>
          <w:sz w:val="20"/>
        </w:rPr>
        <w:t xml:space="preserve">zobowiązany jest do zapewnienia </w:t>
      </w:r>
      <w:r w:rsidR="006A266A" w:rsidRPr="446C2486">
        <w:rPr>
          <w:rFonts w:ascii="Arial" w:hAnsi="Arial" w:cs="Arial"/>
          <w:color w:val="000000" w:themeColor="text1"/>
          <w:sz w:val="20"/>
        </w:rPr>
        <w:t xml:space="preserve">Wykonawcy </w:t>
      </w:r>
      <w:r w:rsidR="00A611F6" w:rsidRPr="446C2486">
        <w:rPr>
          <w:rFonts w:ascii="Arial" w:hAnsi="Arial" w:cs="Arial"/>
          <w:color w:val="000000" w:themeColor="text1"/>
          <w:sz w:val="20"/>
        </w:rPr>
        <w:t xml:space="preserve">wszelkich dostępów </w:t>
      </w:r>
      <w:r w:rsidR="00F873B1" w:rsidRPr="446C2486">
        <w:rPr>
          <w:rFonts w:ascii="Arial" w:hAnsi="Arial" w:cs="Arial"/>
          <w:color w:val="000000" w:themeColor="text1"/>
          <w:sz w:val="20"/>
        </w:rPr>
        <w:t>i zezwoleń koniecznych do wykonania Umowy</w:t>
      </w:r>
      <w:r w:rsidR="00264A28" w:rsidRPr="446C2486">
        <w:rPr>
          <w:rFonts w:ascii="Arial" w:hAnsi="Arial" w:cs="Arial"/>
          <w:color w:val="000000" w:themeColor="text1"/>
          <w:sz w:val="20"/>
        </w:rPr>
        <w:t>, w szczególności dostępu do lokalizacj</w:t>
      </w:r>
      <w:r w:rsidR="00824CDB" w:rsidRPr="446C2486">
        <w:rPr>
          <w:rFonts w:ascii="Arial" w:hAnsi="Arial" w:cs="Arial"/>
          <w:color w:val="000000" w:themeColor="text1"/>
          <w:sz w:val="20"/>
        </w:rPr>
        <w:t>i wskazan</w:t>
      </w:r>
      <w:r w:rsidR="00145849">
        <w:rPr>
          <w:rFonts w:ascii="Arial" w:hAnsi="Arial" w:cs="Arial"/>
          <w:color w:val="000000" w:themeColor="text1"/>
          <w:sz w:val="20"/>
        </w:rPr>
        <w:t>ych</w:t>
      </w:r>
      <w:r w:rsidR="00264A2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145849">
        <w:rPr>
          <w:rFonts w:ascii="Arial" w:hAnsi="Arial" w:cs="Arial"/>
          <w:color w:val="000000" w:themeColor="text1"/>
          <w:sz w:val="20"/>
        </w:rPr>
        <w:br/>
      </w:r>
      <w:r w:rsidR="00264A28" w:rsidRPr="446C2486">
        <w:rPr>
          <w:rFonts w:ascii="Arial" w:hAnsi="Arial" w:cs="Arial"/>
          <w:color w:val="000000" w:themeColor="text1"/>
          <w:sz w:val="20"/>
        </w:rPr>
        <w:t xml:space="preserve">w </w:t>
      </w:r>
      <w:r w:rsidR="001832D6" w:rsidRPr="446C2486">
        <w:rPr>
          <w:rFonts w:ascii="Arial" w:hAnsi="Arial" w:cs="Arial"/>
          <w:color w:val="000000" w:themeColor="text1"/>
          <w:sz w:val="20"/>
        </w:rPr>
        <w:t>§</w:t>
      </w:r>
      <w:r w:rsidR="00145849">
        <w:rPr>
          <w:rFonts w:ascii="Arial" w:hAnsi="Arial" w:cs="Arial"/>
          <w:color w:val="000000" w:themeColor="text1"/>
          <w:sz w:val="20"/>
        </w:rPr>
        <w:t xml:space="preserve"> </w:t>
      </w:r>
      <w:r w:rsidR="001832D6" w:rsidRPr="446C2486">
        <w:rPr>
          <w:rFonts w:ascii="Arial" w:hAnsi="Arial" w:cs="Arial"/>
          <w:color w:val="000000" w:themeColor="text1"/>
          <w:sz w:val="20"/>
        </w:rPr>
        <w:t xml:space="preserve">2 ust. </w:t>
      </w:r>
      <w:r w:rsidR="00145849">
        <w:rPr>
          <w:rFonts w:ascii="Arial" w:hAnsi="Arial" w:cs="Arial"/>
          <w:color w:val="000000" w:themeColor="text1"/>
          <w:sz w:val="20"/>
        </w:rPr>
        <w:t>2</w:t>
      </w:r>
      <w:r w:rsidR="001832D6" w:rsidRPr="446C2486">
        <w:rPr>
          <w:rFonts w:ascii="Arial" w:hAnsi="Arial" w:cs="Arial"/>
          <w:color w:val="000000" w:themeColor="text1"/>
          <w:sz w:val="20"/>
        </w:rPr>
        <w:t>, lit. d)</w:t>
      </w:r>
      <w:r w:rsidR="00495DFF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264A28" w:rsidRPr="446C2486">
        <w:rPr>
          <w:rFonts w:ascii="Arial" w:hAnsi="Arial" w:cs="Arial"/>
          <w:color w:val="000000" w:themeColor="text1"/>
          <w:sz w:val="20"/>
        </w:rPr>
        <w:t>Umowy</w:t>
      </w:r>
      <w:r w:rsidR="00F9115D" w:rsidRPr="446C2486">
        <w:rPr>
          <w:rFonts w:ascii="Arial" w:hAnsi="Arial" w:cs="Arial"/>
          <w:color w:val="000000" w:themeColor="text1"/>
          <w:sz w:val="20"/>
        </w:rPr>
        <w:t>, a także zapewnienia współpracy personelu</w:t>
      </w:r>
      <w:r w:rsidR="006A266A" w:rsidRPr="446C2486">
        <w:rPr>
          <w:rFonts w:ascii="Arial" w:hAnsi="Arial" w:cs="Arial"/>
          <w:color w:val="000000" w:themeColor="text1"/>
          <w:sz w:val="20"/>
        </w:rPr>
        <w:t xml:space="preserve"> Zamawiającego</w:t>
      </w:r>
      <w:r w:rsidR="00F9115D" w:rsidRPr="446C2486">
        <w:rPr>
          <w:rFonts w:ascii="Arial" w:hAnsi="Arial" w:cs="Arial"/>
          <w:color w:val="000000" w:themeColor="text1"/>
          <w:sz w:val="20"/>
        </w:rPr>
        <w:t xml:space="preserve"> w zakresie niezbędnym do wykonania zobowiązań </w:t>
      </w:r>
      <w:r w:rsidR="006A266A" w:rsidRPr="446C2486">
        <w:rPr>
          <w:rFonts w:ascii="Arial" w:hAnsi="Arial" w:cs="Arial"/>
          <w:color w:val="000000" w:themeColor="text1"/>
          <w:sz w:val="20"/>
        </w:rPr>
        <w:t>Wykonawcy.</w:t>
      </w:r>
      <w:r w:rsidR="008B5E01" w:rsidRPr="446C2486">
        <w:rPr>
          <w:rFonts w:ascii="Arial" w:hAnsi="Arial" w:cs="Arial"/>
          <w:color w:val="000000" w:themeColor="text1"/>
          <w:sz w:val="20"/>
        </w:rPr>
        <w:t xml:space="preserve"> </w:t>
      </w:r>
    </w:p>
    <w:p w14:paraId="655B3150" w14:textId="5D5B6CEC" w:rsidR="0025694A" w:rsidRPr="004316D1" w:rsidRDefault="3559C64B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 xml:space="preserve">Dostarczenie i instalacja </w:t>
      </w:r>
      <w:r w:rsidR="27005D7A" w:rsidRPr="446C2486">
        <w:rPr>
          <w:rFonts w:ascii="Arial" w:hAnsi="Arial" w:cs="Arial"/>
          <w:color w:val="000000" w:themeColor="text1"/>
          <w:sz w:val="20"/>
        </w:rPr>
        <w:t>Sprzęt</w:t>
      </w:r>
      <w:r w:rsidRPr="446C2486">
        <w:rPr>
          <w:rFonts w:ascii="Arial" w:hAnsi="Arial" w:cs="Arial"/>
          <w:color w:val="000000" w:themeColor="text1"/>
          <w:sz w:val="20"/>
        </w:rPr>
        <w:t>u</w:t>
      </w:r>
      <w:r w:rsidR="27005D7A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21193A0A" w:rsidRPr="446C2486">
        <w:rPr>
          <w:rFonts w:ascii="Arial" w:hAnsi="Arial" w:cs="Arial"/>
          <w:color w:val="000000" w:themeColor="text1"/>
          <w:sz w:val="20"/>
        </w:rPr>
        <w:t>wraz z Oprogramowanie</w:t>
      </w:r>
      <w:r w:rsidR="1F280883" w:rsidRPr="446C2486">
        <w:rPr>
          <w:rFonts w:ascii="Arial" w:hAnsi="Arial" w:cs="Arial"/>
          <w:color w:val="000000" w:themeColor="text1"/>
          <w:sz w:val="20"/>
        </w:rPr>
        <w:t>m</w:t>
      </w:r>
      <w:r w:rsidR="68D24745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53F66A42" w:rsidRPr="446C2486">
        <w:rPr>
          <w:rFonts w:ascii="Arial" w:hAnsi="Arial" w:cs="Arial"/>
          <w:color w:val="000000" w:themeColor="text1"/>
          <w:sz w:val="20"/>
        </w:rPr>
        <w:t>c</w:t>
      </w:r>
      <w:r w:rsidR="68D24745" w:rsidRPr="446C2486">
        <w:rPr>
          <w:rFonts w:ascii="Arial" w:hAnsi="Arial" w:cs="Arial"/>
          <w:color w:val="000000" w:themeColor="text1"/>
          <w:sz w:val="20"/>
        </w:rPr>
        <w:t>jonarnej</w:t>
      </w:r>
      <w:r w:rsidR="003D033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6E05E896" w:rsidRPr="446C2486">
        <w:rPr>
          <w:rFonts w:ascii="Arial" w:hAnsi="Arial" w:cs="Arial"/>
          <w:color w:val="000000" w:themeColor="text1"/>
          <w:sz w:val="20"/>
        </w:rPr>
        <w:t>w lokalizacj</w:t>
      </w:r>
      <w:r w:rsidR="4B2E373F" w:rsidRPr="446C2486">
        <w:rPr>
          <w:rFonts w:ascii="Arial" w:hAnsi="Arial" w:cs="Arial"/>
          <w:color w:val="000000" w:themeColor="text1"/>
          <w:sz w:val="20"/>
        </w:rPr>
        <w:t>ach</w:t>
      </w:r>
      <w:r w:rsidR="6E05E896" w:rsidRPr="446C2486">
        <w:rPr>
          <w:rFonts w:ascii="Arial" w:hAnsi="Arial" w:cs="Arial"/>
          <w:color w:val="000000" w:themeColor="text1"/>
          <w:sz w:val="20"/>
        </w:rPr>
        <w:t xml:space="preserve"> wskaza</w:t>
      </w:r>
      <w:r w:rsidR="4B2E373F" w:rsidRPr="446C2486">
        <w:rPr>
          <w:rFonts w:ascii="Arial" w:hAnsi="Arial" w:cs="Arial"/>
          <w:color w:val="000000" w:themeColor="text1"/>
          <w:sz w:val="20"/>
        </w:rPr>
        <w:t>nych</w:t>
      </w:r>
      <w:r w:rsidRPr="446C2486">
        <w:rPr>
          <w:rFonts w:ascii="Arial" w:hAnsi="Arial" w:cs="Arial"/>
          <w:color w:val="000000" w:themeColor="text1"/>
          <w:sz w:val="20"/>
        </w:rPr>
        <w:t xml:space="preserve"> w </w:t>
      </w:r>
      <w:r w:rsidR="24D7334F" w:rsidRPr="446C2486">
        <w:rPr>
          <w:rFonts w:ascii="Arial" w:hAnsi="Arial" w:cs="Arial"/>
          <w:color w:val="000000" w:themeColor="text1"/>
          <w:sz w:val="20"/>
        </w:rPr>
        <w:t>§</w:t>
      </w:r>
      <w:r w:rsidR="00145849">
        <w:rPr>
          <w:rFonts w:ascii="Arial" w:hAnsi="Arial" w:cs="Arial"/>
          <w:color w:val="000000" w:themeColor="text1"/>
          <w:sz w:val="20"/>
        </w:rPr>
        <w:t xml:space="preserve"> </w:t>
      </w:r>
      <w:r w:rsidR="24D7334F" w:rsidRPr="446C2486">
        <w:rPr>
          <w:rFonts w:ascii="Arial" w:hAnsi="Arial" w:cs="Arial"/>
          <w:color w:val="000000" w:themeColor="text1"/>
          <w:sz w:val="20"/>
        </w:rPr>
        <w:t xml:space="preserve">2 ust. </w:t>
      </w:r>
      <w:r w:rsidR="00145849">
        <w:rPr>
          <w:rFonts w:ascii="Arial" w:hAnsi="Arial" w:cs="Arial"/>
          <w:color w:val="000000" w:themeColor="text1"/>
          <w:sz w:val="20"/>
        </w:rPr>
        <w:t>2</w:t>
      </w:r>
      <w:r w:rsidR="24D7334F" w:rsidRPr="446C2486">
        <w:rPr>
          <w:rFonts w:ascii="Arial" w:hAnsi="Arial" w:cs="Arial"/>
          <w:color w:val="000000" w:themeColor="text1"/>
          <w:sz w:val="20"/>
        </w:rPr>
        <w:t>, lit. d)</w:t>
      </w:r>
      <w:r w:rsidR="7F0D11DE" w:rsidRPr="446C2486">
        <w:rPr>
          <w:rFonts w:ascii="Arial" w:hAnsi="Arial" w:cs="Arial"/>
          <w:color w:val="000000" w:themeColor="text1"/>
          <w:sz w:val="20"/>
        </w:rPr>
        <w:t xml:space="preserve">, a także przeprowadzenie testów zainstalowanego Sprzętu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="7F0D11DE" w:rsidRPr="446C2486">
        <w:rPr>
          <w:rFonts w:ascii="Arial" w:hAnsi="Arial" w:cs="Arial"/>
          <w:color w:val="000000" w:themeColor="text1"/>
          <w:sz w:val="20"/>
        </w:rPr>
        <w:t>i Oprogramowania</w:t>
      </w:r>
      <w:r w:rsidR="092EC924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6B1862FE" w:rsidRPr="446C2486">
        <w:rPr>
          <w:rFonts w:ascii="Arial" w:hAnsi="Arial" w:cs="Arial"/>
          <w:color w:val="000000" w:themeColor="text1"/>
          <w:sz w:val="20"/>
        </w:rPr>
        <w:t>c</w:t>
      </w:r>
      <w:r w:rsidR="092EC924" w:rsidRPr="446C2486">
        <w:rPr>
          <w:rFonts w:ascii="Arial" w:hAnsi="Arial" w:cs="Arial"/>
          <w:color w:val="000000" w:themeColor="text1"/>
          <w:sz w:val="20"/>
        </w:rPr>
        <w:t>jonarnej</w:t>
      </w:r>
      <w:r w:rsidR="003D033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71E6851B" w:rsidRPr="446C2486">
        <w:rPr>
          <w:rFonts w:ascii="Arial" w:hAnsi="Arial" w:cs="Arial"/>
          <w:color w:val="000000" w:themeColor="text1"/>
          <w:sz w:val="20"/>
        </w:rPr>
        <w:t>oraz dostarczenie Dokumentacji Oprogramowania</w:t>
      </w:r>
      <w:r w:rsidR="1C1FE7A8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6B5ED8D0" w:rsidRPr="446C2486">
        <w:rPr>
          <w:rFonts w:ascii="Arial" w:hAnsi="Arial" w:cs="Arial"/>
          <w:color w:val="000000" w:themeColor="text1"/>
          <w:sz w:val="20"/>
        </w:rPr>
        <w:t>c</w:t>
      </w:r>
      <w:r w:rsidR="1C1FE7A8" w:rsidRPr="446C2486">
        <w:rPr>
          <w:rFonts w:ascii="Arial" w:hAnsi="Arial" w:cs="Arial"/>
          <w:color w:val="000000" w:themeColor="text1"/>
          <w:sz w:val="20"/>
        </w:rPr>
        <w:t>jonarnej</w:t>
      </w:r>
      <w:r w:rsidR="003D033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będzie potwierdz</w:t>
      </w:r>
      <w:r w:rsidR="1025ADDB" w:rsidRPr="446C2486">
        <w:rPr>
          <w:rFonts w:ascii="Arial" w:hAnsi="Arial" w:cs="Arial"/>
          <w:color w:val="000000" w:themeColor="text1"/>
          <w:sz w:val="20"/>
        </w:rPr>
        <w:t>o</w:t>
      </w:r>
      <w:r w:rsidRPr="446C2486">
        <w:rPr>
          <w:rFonts w:ascii="Arial" w:hAnsi="Arial" w:cs="Arial"/>
          <w:color w:val="000000" w:themeColor="text1"/>
          <w:sz w:val="20"/>
        </w:rPr>
        <w:t>n</w:t>
      </w:r>
      <w:r w:rsidR="4C816145" w:rsidRPr="446C2486">
        <w:rPr>
          <w:rFonts w:ascii="Arial" w:hAnsi="Arial" w:cs="Arial"/>
          <w:color w:val="000000" w:themeColor="text1"/>
          <w:sz w:val="20"/>
        </w:rPr>
        <w:t>e</w:t>
      </w:r>
      <w:r w:rsidRPr="446C2486">
        <w:rPr>
          <w:rFonts w:ascii="Arial" w:hAnsi="Arial" w:cs="Arial"/>
          <w:color w:val="000000" w:themeColor="text1"/>
          <w:sz w:val="20"/>
        </w:rPr>
        <w:t xml:space="preserve"> protokołem odbioru </w:t>
      </w:r>
      <w:r w:rsidR="24EAA016" w:rsidRPr="446C2486">
        <w:rPr>
          <w:rFonts w:ascii="Arial" w:hAnsi="Arial" w:cs="Arial"/>
          <w:color w:val="000000" w:themeColor="text1"/>
          <w:sz w:val="20"/>
        </w:rPr>
        <w:t>(załącznik nr 5)</w:t>
      </w:r>
      <w:r w:rsidRPr="446C2486">
        <w:rPr>
          <w:rFonts w:ascii="Arial" w:hAnsi="Arial" w:cs="Arial"/>
          <w:color w:val="000000" w:themeColor="text1"/>
          <w:sz w:val="20"/>
        </w:rPr>
        <w:t>. Postanowienia ust. 1</w:t>
      </w:r>
      <w:r w:rsidR="26DEE7A9" w:rsidRPr="446C2486">
        <w:rPr>
          <w:rFonts w:ascii="Arial" w:hAnsi="Arial" w:cs="Arial"/>
          <w:color w:val="000000" w:themeColor="text1"/>
          <w:sz w:val="20"/>
        </w:rPr>
        <w:t>,</w:t>
      </w:r>
      <w:r w:rsidR="00605C57">
        <w:rPr>
          <w:rFonts w:ascii="Arial" w:hAnsi="Arial" w:cs="Arial"/>
          <w:color w:val="000000" w:themeColor="text1"/>
          <w:sz w:val="20"/>
        </w:rPr>
        <w:t xml:space="preserve"> </w:t>
      </w:r>
      <w:r w:rsidR="26DEE7A9" w:rsidRPr="446C2486">
        <w:rPr>
          <w:rFonts w:ascii="Arial" w:hAnsi="Arial" w:cs="Arial"/>
          <w:color w:val="000000" w:themeColor="text1"/>
          <w:sz w:val="20"/>
        </w:rPr>
        <w:t xml:space="preserve">2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="26DEE7A9" w:rsidRPr="446C2486">
        <w:rPr>
          <w:rFonts w:ascii="Arial" w:hAnsi="Arial" w:cs="Arial"/>
          <w:color w:val="000000" w:themeColor="text1"/>
          <w:sz w:val="20"/>
        </w:rPr>
        <w:t xml:space="preserve">i </w:t>
      </w:r>
      <w:r w:rsidR="4CEA4C9E" w:rsidRPr="446C2486">
        <w:rPr>
          <w:rFonts w:ascii="Arial" w:hAnsi="Arial" w:cs="Arial"/>
          <w:color w:val="000000" w:themeColor="text1"/>
          <w:sz w:val="20"/>
        </w:rPr>
        <w:t>4</w:t>
      </w:r>
      <w:r w:rsidR="26DEE7A9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powyżej stosuje się odpowiednio.</w:t>
      </w:r>
    </w:p>
    <w:p w14:paraId="767FAC84" w14:textId="39191DAE" w:rsidR="008B5E01" w:rsidRPr="004316D1" w:rsidRDefault="50B486F9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bookmarkStart w:id="7" w:name="_Ref230929418"/>
      <w:r w:rsidRPr="4982F901">
        <w:rPr>
          <w:rFonts w:ascii="Arial" w:hAnsi="Arial" w:cs="Arial"/>
          <w:color w:val="000000" w:themeColor="text1"/>
          <w:sz w:val="20"/>
        </w:rPr>
        <w:t xml:space="preserve">Zamawiający </w:t>
      </w:r>
      <w:r w:rsidR="7F0D11DE" w:rsidRPr="4982F901">
        <w:rPr>
          <w:rFonts w:ascii="Arial" w:hAnsi="Arial" w:cs="Arial"/>
          <w:color w:val="000000" w:themeColor="text1"/>
          <w:sz w:val="20"/>
        </w:rPr>
        <w:t xml:space="preserve">zobowiązany jest do odbioru </w:t>
      </w:r>
      <w:r w:rsidR="26DEE7A9" w:rsidRPr="4982F901">
        <w:rPr>
          <w:rFonts w:ascii="Arial" w:hAnsi="Arial" w:cs="Arial"/>
          <w:color w:val="000000" w:themeColor="text1"/>
          <w:sz w:val="20"/>
        </w:rPr>
        <w:t xml:space="preserve">instalacji </w:t>
      </w:r>
      <w:r w:rsidR="7F0D11DE" w:rsidRPr="4982F901">
        <w:rPr>
          <w:rFonts w:ascii="Arial" w:hAnsi="Arial" w:cs="Arial"/>
          <w:color w:val="000000" w:themeColor="text1"/>
          <w:sz w:val="20"/>
        </w:rPr>
        <w:t>Sprzętu i Oprogramowania</w:t>
      </w:r>
      <w:r w:rsidR="1F616C41" w:rsidRPr="4982F901">
        <w:rPr>
          <w:rFonts w:ascii="Arial" w:hAnsi="Arial" w:cs="Arial"/>
          <w:color w:val="000000" w:themeColor="text1"/>
          <w:sz w:val="20"/>
        </w:rPr>
        <w:t xml:space="preserve"> kasy stacjonarnej</w:t>
      </w:r>
      <w:r w:rsidR="003D0338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7F0D11DE" w:rsidRPr="4982F901">
        <w:rPr>
          <w:rFonts w:ascii="Arial" w:hAnsi="Arial" w:cs="Arial"/>
          <w:color w:val="000000" w:themeColor="text1"/>
          <w:sz w:val="20"/>
        </w:rPr>
        <w:t xml:space="preserve">lub odmowy jego dokonania (w przypadku </w:t>
      </w:r>
      <w:r w:rsidR="26DEE7A9" w:rsidRPr="4982F901">
        <w:rPr>
          <w:rFonts w:ascii="Arial" w:hAnsi="Arial" w:cs="Arial"/>
          <w:color w:val="000000" w:themeColor="text1"/>
          <w:sz w:val="20"/>
        </w:rPr>
        <w:t>wadliwej instalacji</w:t>
      </w:r>
      <w:r w:rsidR="7F0D11DE" w:rsidRPr="4982F901">
        <w:rPr>
          <w:rFonts w:ascii="Arial" w:hAnsi="Arial" w:cs="Arial"/>
          <w:color w:val="000000" w:themeColor="text1"/>
          <w:sz w:val="20"/>
        </w:rPr>
        <w:t>) w dniu przeprowadzenia testów zainstalowanego Sprzętu i Oprogramowania</w:t>
      </w:r>
      <w:r w:rsidR="26286C23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="0B5CEB4D" w:rsidRPr="4982F901">
        <w:rPr>
          <w:rFonts w:ascii="Arial" w:hAnsi="Arial" w:cs="Arial"/>
          <w:color w:val="000000" w:themeColor="text1"/>
          <w:sz w:val="20"/>
        </w:rPr>
        <w:t>kasy sta</w:t>
      </w:r>
      <w:r w:rsidR="165A54B3" w:rsidRPr="4982F901">
        <w:rPr>
          <w:rFonts w:ascii="Arial" w:hAnsi="Arial" w:cs="Arial"/>
          <w:color w:val="000000" w:themeColor="text1"/>
          <w:sz w:val="20"/>
        </w:rPr>
        <w:t>c</w:t>
      </w:r>
      <w:r w:rsidR="0B5CEB4D" w:rsidRPr="4982F901">
        <w:rPr>
          <w:rFonts w:ascii="Arial" w:hAnsi="Arial" w:cs="Arial"/>
          <w:color w:val="000000" w:themeColor="text1"/>
          <w:sz w:val="20"/>
        </w:rPr>
        <w:t>jonarnej</w:t>
      </w:r>
      <w:r w:rsidR="7F0D11DE" w:rsidRPr="4982F901">
        <w:rPr>
          <w:rFonts w:ascii="Arial" w:hAnsi="Arial" w:cs="Arial"/>
          <w:color w:val="000000" w:themeColor="text1"/>
          <w:sz w:val="20"/>
        </w:rPr>
        <w:t xml:space="preserve">. </w:t>
      </w:r>
      <w:r w:rsidR="6D54040B" w:rsidRPr="4982F901">
        <w:rPr>
          <w:rFonts w:ascii="Arial" w:hAnsi="Arial" w:cs="Arial"/>
          <w:color w:val="000000" w:themeColor="text1"/>
          <w:sz w:val="20"/>
        </w:rPr>
        <w:t xml:space="preserve">Strony dopuszczają odbiory częściowe. </w:t>
      </w:r>
    </w:p>
    <w:p w14:paraId="1B0A37B8" w14:textId="63F3DE79" w:rsidR="00DD5BB0" w:rsidRPr="004316D1" w:rsidRDefault="00DD5BB0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 przypadku zgłoszenia </w:t>
      </w:r>
      <w:r w:rsidR="00324519" w:rsidRPr="004316D1">
        <w:rPr>
          <w:rFonts w:ascii="Arial" w:hAnsi="Arial" w:cs="Arial"/>
          <w:color w:val="000000"/>
          <w:sz w:val="20"/>
        </w:rPr>
        <w:t>wad instalacyjnych</w:t>
      </w:r>
      <w:r w:rsidRPr="004316D1">
        <w:rPr>
          <w:rFonts w:ascii="Arial" w:hAnsi="Arial" w:cs="Arial"/>
          <w:color w:val="000000"/>
          <w:sz w:val="20"/>
        </w:rPr>
        <w:t>, Strony uzgodnią terminy</w:t>
      </w:r>
      <w:r w:rsidR="00324519" w:rsidRPr="004316D1">
        <w:rPr>
          <w:rFonts w:ascii="Arial" w:hAnsi="Arial" w:cs="Arial"/>
          <w:color w:val="000000"/>
          <w:sz w:val="20"/>
        </w:rPr>
        <w:t xml:space="preserve"> ich usunięcia, a procedura odbioru zostanie powtórzona.</w:t>
      </w:r>
      <w:r w:rsidRPr="004316D1">
        <w:rPr>
          <w:rFonts w:ascii="Arial" w:hAnsi="Arial" w:cs="Arial"/>
          <w:color w:val="000000"/>
          <w:sz w:val="20"/>
        </w:rPr>
        <w:t xml:space="preserve"> </w:t>
      </w:r>
      <w:r w:rsidR="00324519" w:rsidRPr="004316D1">
        <w:rPr>
          <w:rFonts w:ascii="Arial" w:hAnsi="Arial" w:cs="Arial"/>
          <w:color w:val="000000"/>
          <w:sz w:val="20"/>
        </w:rPr>
        <w:t>W przypadku niezgłoszenia wad</w:t>
      </w:r>
      <w:r w:rsidR="008479B1" w:rsidRPr="004316D1">
        <w:rPr>
          <w:rFonts w:ascii="Arial" w:hAnsi="Arial" w:cs="Arial"/>
          <w:color w:val="000000"/>
          <w:sz w:val="20"/>
        </w:rPr>
        <w:t xml:space="preserve"> instalacyjnych</w:t>
      </w:r>
      <w:r w:rsidR="00324519" w:rsidRPr="004316D1">
        <w:rPr>
          <w:rFonts w:ascii="Arial" w:hAnsi="Arial" w:cs="Arial"/>
          <w:color w:val="000000"/>
          <w:sz w:val="20"/>
        </w:rPr>
        <w:t xml:space="preserve"> w</w:t>
      </w:r>
      <w:r w:rsidR="00605C57">
        <w:rPr>
          <w:rFonts w:ascii="Arial" w:hAnsi="Arial" w:cs="Arial"/>
          <w:color w:val="000000"/>
          <w:sz w:val="20"/>
        </w:rPr>
        <w:t xml:space="preserve"> </w:t>
      </w:r>
      <w:r w:rsidR="00324519" w:rsidRPr="004316D1">
        <w:rPr>
          <w:rFonts w:ascii="Arial" w:hAnsi="Arial" w:cs="Arial"/>
          <w:color w:val="000000"/>
          <w:sz w:val="20"/>
        </w:rPr>
        <w:t xml:space="preserve">terminie </w:t>
      </w:r>
      <w:r w:rsidR="00E018B8" w:rsidRPr="004316D1">
        <w:rPr>
          <w:rFonts w:ascii="Arial" w:hAnsi="Arial" w:cs="Arial"/>
          <w:color w:val="000000"/>
          <w:sz w:val="20"/>
        </w:rPr>
        <w:t xml:space="preserve">5 dni roboczych </w:t>
      </w:r>
      <w:r w:rsidR="00324519" w:rsidRPr="004316D1">
        <w:rPr>
          <w:rFonts w:ascii="Arial" w:hAnsi="Arial" w:cs="Arial"/>
          <w:color w:val="000000"/>
          <w:sz w:val="20"/>
        </w:rPr>
        <w:t xml:space="preserve">lub nieuzasadnionej odmowy podpisania protokołu odbioru, </w:t>
      </w:r>
      <w:r w:rsidR="006A266A" w:rsidRPr="004316D1">
        <w:rPr>
          <w:rFonts w:ascii="Arial" w:hAnsi="Arial" w:cs="Arial"/>
          <w:color w:val="000000"/>
          <w:sz w:val="20"/>
        </w:rPr>
        <w:t xml:space="preserve">Wykonawca </w:t>
      </w:r>
      <w:r w:rsidR="002C79D0" w:rsidRPr="004316D1">
        <w:rPr>
          <w:rFonts w:ascii="Arial" w:hAnsi="Arial" w:cs="Arial"/>
          <w:color w:val="000000"/>
          <w:sz w:val="20"/>
        </w:rPr>
        <w:t>uprawniony jest do jednostronnego podpisania protokołu odbioru ze skutkiem dla obu Stron.</w:t>
      </w:r>
    </w:p>
    <w:p w14:paraId="07BABB9C" w14:textId="6D1A80CF" w:rsidR="00EF7140" w:rsidRDefault="00DD5BB0" w:rsidP="007D7477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Bieg terminów wskazanych w Umowie ulega przedłużeniu o czas</w:t>
      </w:r>
      <w:bookmarkEnd w:id="7"/>
      <w:r w:rsidRPr="004316D1">
        <w:rPr>
          <w:rFonts w:ascii="Arial" w:hAnsi="Arial" w:cs="Arial"/>
          <w:color w:val="000000"/>
          <w:sz w:val="20"/>
        </w:rPr>
        <w:t xml:space="preserve"> przestojów i opóźnień </w:t>
      </w:r>
      <w:r w:rsidR="009B1316" w:rsidRPr="004316D1">
        <w:rPr>
          <w:rFonts w:ascii="Arial" w:hAnsi="Arial" w:cs="Arial"/>
          <w:color w:val="000000"/>
          <w:sz w:val="20"/>
        </w:rPr>
        <w:br/>
      </w:r>
      <w:r w:rsidRPr="004316D1">
        <w:rPr>
          <w:rFonts w:ascii="Arial" w:hAnsi="Arial" w:cs="Arial"/>
          <w:color w:val="000000"/>
          <w:sz w:val="20"/>
        </w:rPr>
        <w:t xml:space="preserve">w wykonywaniu przedmiotu Umowy z przyczyn leżących po stronie </w:t>
      </w:r>
      <w:r w:rsidR="006A266A" w:rsidRPr="004316D1">
        <w:rPr>
          <w:rFonts w:ascii="Arial" w:hAnsi="Arial" w:cs="Arial"/>
          <w:color w:val="000000"/>
          <w:sz w:val="20"/>
        </w:rPr>
        <w:t>Zamawiającego</w:t>
      </w:r>
      <w:r w:rsidRPr="004316D1">
        <w:rPr>
          <w:rFonts w:ascii="Arial" w:hAnsi="Arial" w:cs="Arial"/>
          <w:color w:val="000000"/>
          <w:sz w:val="20"/>
        </w:rPr>
        <w:t>.</w:t>
      </w:r>
    </w:p>
    <w:p w14:paraId="2CCC68EE" w14:textId="304BC785" w:rsidR="00F96B0B" w:rsidRDefault="00F96B0B" w:rsidP="00F96B0B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6631F93A" w14:textId="4482F7CE" w:rsidR="00F96B0B" w:rsidRDefault="00F96B0B" w:rsidP="00F96B0B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6F698415" w14:textId="77777777" w:rsidR="00145849" w:rsidRPr="00F96B0B" w:rsidRDefault="00145849" w:rsidP="00F96B0B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14:paraId="21BC0C11" w14:textId="5F357C01" w:rsidR="00EE3154" w:rsidRPr="004316D1" w:rsidRDefault="00194BBF" w:rsidP="00F96B0B">
      <w:pPr>
        <w:pStyle w:val="Lista"/>
        <w:spacing w:before="240" w:after="120" w:line="276" w:lineRule="auto"/>
        <w:ind w:left="567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lastRenderedPageBreak/>
        <w:t>§ 5</w:t>
      </w:r>
      <w:r w:rsidR="00950423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DA7646" w:rsidRPr="004316D1">
        <w:rPr>
          <w:rFonts w:ascii="Arial" w:hAnsi="Arial" w:cs="Arial"/>
          <w:b/>
          <w:color w:val="000000"/>
          <w:sz w:val="20"/>
        </w:rPr>
        <w:t>Gwarancja jakości</w:t>
      </w:r>
    </w:p>
    <w:p w14:paraId="4627AB16" w14:textId="7CDF2E30" w:rsidR="009108C2" w:rsidRPr="004316D1" w:rsidRDefault="006A266A" w:rsidP="00AB68D7">
      <w:pPr>
        <w:pStyle w:val="Lista"/>
        <w:numPr>
          <w:ilvl w:val="0"/>
          <w:numId w:val="44"/>
        </w:numPr>
        <w:spacing w:line="276" w:lineRule="auto"/>
        <w:ind w:left="567" w:hanging="357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Wykonawca oświadcza, iż </w:t>
      </w:r>
      <w:r w:rsidR="003E1BEF" w:rsidRPr="004316D1">
        <w:rPr>
          <w:rFonts w:ascii="Arial" w:hAnsi="Arial" w:cs="Arial"/>
          <w:color w:val="000000"/>
          <w:sz w:val="20"/>
        </w:rPr>
        <w:t xml:space="preserve">na Sprzęt udzielona </w:t>
      </w:r>
      <w:r w:rsidRPr="004316D1">
        <w:rPr>
          <w:rFonts w:ascii="Arial" w:hAnsi="Arial" w:cs="Arial"/>
          <w:color w:val="000000"/>
          <w:sz w:val="20"/>
        </w:rPr>
        <w:t xml:space="preserve">zostaje </w:t>
      </w:r>
      <w:r w:rsidR="003E1BEF" w:rsidRPr="004316D1">
        <w:rPr>
          <w:rFonts w:ascii="Arial" w:hAnsi="Arial" w:cs="Arial"/>
          <w:color w:val="000000"/>
          <w:sz w:val="20"/>
        </w:rPr>
        <w:t xml:space="preserve">przez jego producentów </w:t>
      </w:r>
      <w:r w:rsidR="00DA7646" w:rsidRPr="004316D1">
        <w:rPr>
          <w:rFonts w:ascii="Arial" w:hAnsi="Arial" w:cs="Arial"/>
          <w:color w:val="000000"/>
          <w:sz w:val="20"/>
        </w:rPr>
        <w:t>gwarancj</w:t>
      </w:r>
      <w:r w:rsidR="000B710A" w:rsidRPr="004316D1">
        <w:rPr>
          <w:rFonts w:ascii="Arial" w:hAnsi="Arial" w:cs="Arial"/>
          <w:color w:val="000000"/>
          <w:sz w:val="20"/>
        </w:rPr>
        <w:t>a</w:t>
      </w:r>
      <w:r w:rsidR="00DA7646" w:rsidRPr="004316D1">
        <w:rPr>
          <w:rFonts w:ascii="Arial" w:hAnsi="Arial" w:cs="Arial"/>
          <w:color w:val="000000"/>
          <w:sz w:val="20"/>
        </w:rPr>
        <w:t xml:space="preserve"> jakości.</w:t>
      </w:r>
      <w:r w:rsidR="00A73BA5" w:rsidRPr="004316D1">
        <w:rPr>
          <w:rFonts w:ascii="Arial" w:hAnsi="Arial" w:cs="Arial"/>
          <w:color w:val="000000"/>
          <w:sz w:val="20"/>
        </w:rPr>
        <w:t xml:space="preserve"> </w:t>
      </w:r>
      <w:r w:rsidR="00504CB8" w:rsidRPr="004316D1">
        <w:rPr>
          <w:rFonts w:ascii="Arial" w:hAnsi="Arial" w:cs="Arial"/>
          <w:color w:val="000000"/>
          <w:sz w:val="20"/>
        </w:rPr>
        <w:t xml:space="preserve">W ramach udzielonej gwarancji jakości, producenci Sprzętu zobowiązani są do usuwania, na własny koszt, wszelkich wad fizycznych Sprzętu przez okres </w:t>
      </w:r>
      <w:r w:rsidR="00605C57">
        <w:rPr>
          <w:rFonts w:ascii="Arial" w:hAnsi="Arial" w:cs="Arial"/>
          <w:color w:val="000000"/>
          <w:sz w:val="20"/>
        </w:rPr>
        <w:t>36</w:t>
      </w:r>
      <w:r w:rsidR="00504CB8" w:rsidRPr="004316D1">
        <w:rPr>
          <w:rFonts w:ascii="Arial" w:hAnsi="Arial" w:cs="Arial"/>
          <w:color w:val="000000"/>
          <w:sz w:val="20"/>
        </w:rPr>
        <w:t xml:space="preserve"> miesięcy w przypadku Terminal</w:t>
      </w:r>
      <w:r w:rsidR="004F5854" w:rsidRPr="004316D1">
        <w:rPr>
          <w:rFonts w:ascii="Arial" w:hAnsi="Arial" w:cs="Arial"/>
          <w:color w:val="000000"/>
          <w:sz w:val="20"/>
        </w:rPr>
        <w:t>a</w:t>
      </w:r>
      <w:r w:rsidR="00504CB8" w:rsidRPr="004316D1">
        <w:rPr>
          <w:rFonts w:ascii="Arial" w:hAnsi="Arial" w:cs="Arial"/>
          <w:color w:val="000000"/>
          <w:sz w:val="20"/>
        </w:rPr>
        <w:t xml:space="preserve"> i </w:t>
      </w:r>
      <w:r w:rsidR="00605C57">
        <w:rPr>
          <w:rFonts w:ascii="Arial" w:hAnsi="Arial" w:cs="Arial"/>
          <w:color w:val="000000"/>
          <w:sz w:val="20"/>
        </w:rPr>
        <w:t>36</w:t>
      </w:r>
      <w:r w:rsidR="00504CB8" w:rsidRPr="004316D1">
        <w:rPr>
          <w:rFonts w:ascii="Arial" w:hAnsi="Arial" w:cs="Arial"/>
          <w:color w:val="000000"/>
          <w:sz w:val="20"/>
        </w:rPr>
        <w:t xml:space="preserve"> miesięcy w przypadku Drukar</w:t>
      </w:r>
      <w:r w:rsidR="004F5854" w:rsidRPr="004316D1">
        <w:rPr>
          <w:rFonts w:ascii="Arial" w:hAnsi="Arial" w:cs="Arial"/>
          <w:color w:val="000000"/>
          <w:sz w:val="20"/>
        </w:rPr>
        <w:t>ki</w:t>
      </w:r>
      <w:r w:rsidR="00504CB8" w:rsidRPr="004316D1">
        <w:rPr>
          <w:rFonts w:ascii="Arial" w:hAnsi="Arial" w:cs="Arial"/>
          <w:color w:val="000000"/>
          <w:sz w:val="20"/>
        </w:rPr>
        <w:t>, licząc od dnia podpisania protokołu odbioru danego egzemplarza Sprzętu.</w:t>
      </w:r>
      <w:r w:rsidR="00A73BA5" w:rsidRPr="004316D1">
        <w:rPr>
          <w:rFonts w:ascii="Arial" w:hAnsi="Arial" w:cs="Arial"/>
          <w:color w:val="000000"/>
          <w:sz w:val="20"/>
        </w:rPr>
        <w:t xml:space="preserve"> </w:t>
      </w:r>
    </w:p>
    <w:p w14:paraId="7ADB4CB2" w14:textId="596A7C07" w:rsidR="009108C2" w:rsidRPr="004316D1" w:rsidRDefault="00504CB8" w:rsidP="00AB68D7">
      <w:pPr>
        <w:pStyle w:val="Akapitzlist"/>
        <w:numPr>
          <w:ilvl w:val="0"/>
          <w:numId w:val="44"/>
        </w:numPr>
        <w:spacing w:line="276" w:lineRule="auto"/>
        <w:ind w:left="567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Szczegółowe warunki świadczenia usług gwarancyjnych producentów</w:t>
      </w:r>
      <w:r w:rsidR="000D1D4C">
        <w:rPr>
          <w:rFonts w:ascii="Arial" w:hAnsi="Arial" w:cs="Arial"/>
          <w:color w:val="000000"/>
          <w:sz w:val="20"/>
        </w:rPr>
        <w:t>,</w:t>
      </w:r>
      <w:r w:rsidRPr="004316D1">
        <w:rPr>
          <w:rFonts w:ascii="Arial" w:hAnsi="Arial" w:cs="Arial"/>
          <w:color w:val="000000"/>
          <w:sz w:val="20"/>
        </w:rPr>
        <w:t xml:space="preserve"> </w:t>
      </w:r>
      <w:r w:rsidR="000D1D4C" w:rsidRPr="000D1D4C">
        <w:rPr>
          <w:rFonts w:ascii="Arial" w:hAnsi="Arial" w:cs="Arial"/>
          <w:color w:val="000000"/>
          <w:sz w:val="20"/>
        </w:rPr>
        <w:t>dostarczon</w:t>
      </w:r>
      <w:r w:rsidR="000D1D4C">
        <w:rPr>
          <w:rFonts w:ascii="Arial" w:hAnsi="Arial" w:cs="Arial"/>
          <w:color w:val="000000"/>
          <w:sz w:val="20"/>
        </w:rPr>
        <w:t>e</w:t>
      </w:r>
      <w:r w:rsidR="000D1D4C" w:rsidRPr="000D1D4C">
        <w:rPr>
          <w:rFonts w:ascii="Arial" w:hAnsi="Arial" w:cs="Arial"/>
          <w:color w:val="000000"/>
          <w:sz w:val="20"/>
        </w:rPr>
        <w:t xml:space="preserve"> przez Wykonawcę przed zawarciem Umowy</w:t>
      </w:r>
      <w:r w:rsidR="000D1D4C">
        <w:rPr>
          <w:rFonts w:ascii="Arial" w:hAnsi="Arial" w:cs="Arial"/>
          <w:color w:val="000000"/>
          <w:sz w:val="20"/>
        </w:rPr>
        <w:t>,</w:t>
      </w:r>
      <w:r w:rsidRPr="004316D1">
        <w:rPr>
          <w:rFonts w:ascii="Arial" w:hAnsi="Arial" w:cs="Arial"/>
          <w:color w:val="000000"/>
          <w:sz w:val="20"/>
        </w:rPr>
        <w:t xml:space="preserve"> </w:t>
      </w:r>
      <w:r w:rsidR="000D1D4C">
        <w:rPr>
          <w:rFonts w:ascii="Arial" w:hAnsi="Arial" w:cs="Arial"/>
          <w:color w:val="000000"/>
          <w:sz w:val="20"/>
        </w:rPr>
        <w:t>stanowią załącznik</w:t>
      </w:r>
      <w:r w:rsidRPr="004316D1">
        <w:rPr>
          <w:rFonts w:ascii="Arial" w:hAnsi="Arial" w:cs="Arial"/>
          <w:color w:val="000000"/>
          <w:sz w:val="20"/>
        </w:rPr>
        <w:t xml:space="preserve"> nr 4 do Umowy</w:t>
      </w:r>
      <w:r w:rsidR="008E4278">
        <w:rPr>
          <w:rFonts w:ascii="Arial" w:hAnsi="Arial" w:cs="Arial"/>
          <w:color w:val="000000"/>
          <w:sz w:val="20"/>
        </w:rPr>
        <w:t>.</w:t>
      </w:r>
      <w:r w:rsidR="000D1D4C">
        <w:rPr>
          <w:rFonts w:ascii="Arial" w:hAnsi="Arial" w:cs="Arial"/>
          <w:color w:val="000000"/>
          <w:sz w:val="20"/>
        </w:rPr>
        <w:t xml:space="preserve"> </w:t>
      </w:r>
    </w:p>
    <w:p w14:paraId="4A1A4379" w14:textId="652507E2" w:rsidR="00504CB8" w:rsidRPr="004316D1" w:rsidRDefault="00D361E6" w:rsidP="007D7477">
      <w:pPr>
        <w:pStyle w:val="Akapitzlist"/>
        <w:numPr>
          <w:ilvl w:val="0"/>
          <w:numId w:val="44"/>
        </w:numPr>
        <w:spacing w:line="276" w:lineRule="auto"/>
        <w:ind w:left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trakcie trwania</w:t>
      </w:r>
      <w:r w:rsidR="00D54E07">
        <w:rPr>
          <w:rFonts w:ascii="Arial" w:hAnsi="Arial" w:cs="Arial"/>
          <w:color w:val="000000"/>
          <w:sz w:val="20"/>
        </w:rPr>
        <w:t xml:space="preserve"> </w:t>
      </w:r>
      <w:r w:rsidR="009242A6" w:rsidRPr="004316D1">
        <w:rPr>
          <w:rFonts w:ascii="Arial" w:hAnsi="Arial" w:cs="Arial"/>
          <w:color w:val="000000"/>
          <w:sz w:val="20"/>
        </w:rPr>
        <w:t xml:space="preserve">okresu gwarancyjnego </w:t>
      </w:r>
      <w:r w:rsidR="00371914" w:rsidRPr="004316D1">
        <w:rPr>
          <w:rFonts w:ascii="Arial" w:hAnsi="Arial" w:cs="Arial"/>
          <w:color w:val="000000"/>
          <w:sz w:val="20"/>
        </w:rPr>
        <w:t>wskazanego</w:t>
      </w:r>
      <w:r w:rsidR="009242A6" w:rsidRPr="004316D1">
        <w:rPr>
          <w:rFonts w:ascii="Arial" w:hAnsi="Arial" w:cs="Arial"/>
          <w:color w:val="000000"/>
          <w:sz w:val="20"/>
        </w:rPr>
        <w:t xml:space="preserve"> w ust. </w:t>
      </w:r>
      <w:r w:rsidR="000D1D4C">
        <w:rPr>
          <w:rFonts w:ascii="Arial" w:hAnsi="Arial" w:cs="Arial"/>
          <w:color w:val="000000"/>
          <w:sz w:val="20"/>
        </w:rPr>
        <w:t>1</w:t>
      </w:r>
      <w:r w:rsidR="009242A6" w:rsidRPr="004316D1">
        <w:rPr>
          <w:rFonts w:ascii="Arial" w:hAnsi="Arial" w:cs="Arial"/>
          <w:color w:val="000000"/>
          <w:sz w:val="20"/>
        </w:rPr>
        <w:t xml:space="preserve"> powyżej</w:t>
      </w:r>
      <w:r w:rsidR="005D3ACB" w:rsidRPr="004316D1">
        <w:rPr>
          <w:rFonts w:ascii="Arial" w:hAnsi="Arial" w:cs="Arial"/>
          <w:color w:val="000000"/>
          <w:sz w:val="20"/>
        </w:rPr>
        <w:t xml:space="preserve"> Wykonawca będzie świadczył na rzecz Zamawiającego </w:t>
      </w:r>
      <w:r w:rsidR="00942B0F" w:rsidRPr="004316D1">
        <w:rPr>
          <w:rFonts w:ascii="Arial" w:hAnsi="Arial" w:cs="Arial"/>
          <w:color w:val="000000"/>
          <w:sz w:val="20"/>
        </w:rPr>
        <w:t xml:space="preserve">przez okres </w:t>
      </w:r>
      <w:r w:rsidR="00605C57">
        <w:rPr>
          <w:rFonts w:ascii="Arial" w:hAnsi="Arial" w:cs="Arial"/>
          <w:color w:val="000000"/>
          <w:sz w:val="20"/>
        </w:rPr>
        <w:t xml:space="preserve">36 </w:t>
      </w:r>
      <w:r w:rsidR="00942B0F" w:rsidRPr="004316D1">
        <w:rPr>
          <w:rFonts w:ascii="Arial" w:hAnsi="Arial" w:cs="Arial"/>
          <w:color w:val="000000"/>
          <w:sz w:val="20"/>
        </w:rPr>
        <w:t>miesięcy</w:t>
      </w:r>
      <w:r w:rsidR="009242A6" w:rsidRPr="004316D1">
        <w:rPr>
          <w:rFonts w:ascii="Arial" w:hAnsi="Arial" w:cs="Arial"/>
          <w:color w:val="000000"/>
          <w:sz w:val="20"/>
        </w:rPr>
        <w:t xml:space="preserve"> usługi </w:t>
      </w:r>
      <w:r w:rsidR="005D3ACB" w:rsidRPr="004316D1">
        <w:rPr>
          <w:rFonts w:ascii="Arial" w:hAnsi="Arial" w:cs="Arial"/>
          <w:color w:val="000000"/>
          <w:sz w:val="20"/>
        </w:rPr>
        <w:t xml:space="preserve">serwisu </w:t>
      </w:r>
      <w:r w:rsidR="009242A6" w:rsidRPr="004316D1">
        <w:rPr>
          <w:rFonts w:ascii="Arial" w:hAnsi="Arial" w:cs="Arial"/>
          <w:color w:val="000000"/>
          <w:sz w:val="20"/>
        </w:rPr>
        <w:t>na zasa</w:t>
      </w:r>
      <w:r w:rsidR="00841BAC" w:rsidRPr="004316D1">
        <w:rPr>
          <w:rFonts w:ascii="Arial" w:hAnsi="Arial" w:cs="Arial"/>
          <w:color w:val="000000"/>
          <w:sz w:val="20"/>
        </w:rPr>
        <w:t>dach opisanych w załączniku nr 3</w:t>
      </w:r>
      <w:r w:rsidR="009242A6" w:rsidRPr="004316D1">
        <w:rPr>
          <w:rFonts w:ascii="Arial" w:hAnsi="Arial" w:cs="Arial"/>
          <w:color w:val="000000"/>
          <w:sz w:val="20"/>
        </w:rPr>
        <w:t xml:space="preserve"> do Umowy.</w:t>
      </w:r>
    </w:p>
    <w:p w14:paraId="6C9B47B4" w14:textId="07695709" w:rsidR="00B877A8" w:rsidRPr="004316D1" w:rsidRDefault="00B31B6E" w:rsidP="007D7477">
      <w:pPr>
        <w:pStyle w:val="Akapitzlist"/>
        <w:numPr>
          <w:ilvl w:val="0"/>
          <w:numId w:val="44"/>
        </w:numPr>
        <w:spacing w:line="276" w:lineRule="auto"/>
        <w:ind w:left="567" w:hanging="425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 przypadku napraw gwarancyjnych Wykonawca zobowiązuje się do usunięcia Awarii </w:t>
      </w:r>
      <w:r w:rsidR="008F6B55" w:rsidRPr="004316D1">
        <w:rPr>
          <w:rFonts w:ascii="Arial" w:hAnsi="Arial" w:cs="Arial"/>
          <w:color w:val="000000"/>
          <w:sz w:val="20"/>
        </w:rPr>
        <w:t xml:space="preserve">Sprzętu </w:t>
      </w:r>
      <w:r w:rsidRPr="004316D1">
        <w:rPr>
          <w:rFonts w:ascii="Arial" w:hAnsi="Arial" w:cs="Arial"/>
          <w:color w:val="000000"/>
          <w:sz w:val="20"/>
        </w:rPr>
        <w:t>w terminie do 1</w:t>
      </w:r>
      <w:r w:rsidR="00605C57">
        <w:rPr>
          <w:rFonts w:ascii="Arial" w:hAnsi="Arial" w:cs="Arial"/>
          <w:color w:val="000000"/>
          <w:sz w:val="20"/>
        </w:rPr>
        <w:t>0</w:t>
      </w:r>
      <w:r w:rsidRPr="004316D1">
        <w:rPr>
          <w:rFonts w:ascii="Arial" w:hAnsi="Arial" w:cs="Arial"/>
          <w:color w:val="000000"/>
          <w:sz w:val="20"/>
        </w:rPr>
        <w:t xml:space="preserve"> Dni Roboczych, licząc od dnia przesłania Zgłoszenia do Wykonawcy. </w:t>
      </w:r>
      <w:r w:rsidR="009B1316" w:rsidRPr="004316D1">
        <w:rPr>
          <w:rFonts w:ascii="Arial" w:hAnsi="Arial" w:cs="Arial"/>
          <w:color w:val="000000"/>
          <w:sz w:val="20"/>
        </w:rPr>
        <w:br/>
      </w:r>
      <w:r w:rsidRPr="004316D1">
        <w:rPr>
          <w:rFonts w:ascii="Arial" w:hAnsi="Arial" w:cs="Arial"/>
          <w:color w:val="000000"/>
          <w:sz w:val="20"/>
        </w:rPr>
        <w:t xml:space="preserve">W uzasadnionych przypadkach czas naprawy </w:t>
      </w:r>
      <w:r w:rsidR="008F6B55" w:rsidRPr="004316D1">
        <w:rPr>
          <w:rFonts w:ascii="Arial" w:hAnsi="Arial" w:cs="Arial"/>
          <w:color w:val="000000"/>
          <w:sz w:val="20"/>
        </w:rPr>
        <w:t xml:space="preserve">Sprzętu </w:t>
      </w:r>
      <w:r w:rsidRPr="004316D1">
        <w:rPr>
          <w:rFonts w:ascii="Arial" w:hAnsi="Arial" w:cs="Arial"/>
          <w:color w:val="000000"/>
          <w:sz w:val="20"/>
        </w:rPr>
        <w:t>może ulec przedłużeniu za zgodą obydwu Stron</w:t>
      </w:r>
      <w:r w:rsidR="008E4278">
        <w:rPr>
          <w:rFonts w:ascii="Arial" w:hAnsi="Arial" w:cs="Arial"/>
          <w:color w:val="000000"/>
          <w:sz w:val="20"/>
        </w:rPr>
        <w:t>.</w:t>
      </w:r>
      <w:r w:rsidRPr="004316D1">
        <w:rPr>
          <w:rFonts w:ascii="Arial" w:hAnsi="Arial" w:cs="Arial"/>
          <w:color w:val="000000"/>
          <w:sz w:val="20"/>
        </w:rPr>
        <w:t xml:space="preserve"> </w:t>
      </w:r>
    </w:p>
    <w:p w14:paraId="30834C6A" w14:textId="5003B1B6" w:rsidR="00664431" w:rsidRPr="00F96B0B" w:rsidRDefault="7B0C8B35" w:rsidP="007D7477">
      <w:pPr>
        <w:pStyle w:val="Lista"/>
        <w:numPr>
          <w:ilvl w:val="0"/>
          <w:numId w:val="44"/>
        </w:numPr>
        <w:spacing w:after="120" w:line="276" w:lineRule="auto"/>
        <w:ind w:left="567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Wykonawca gwarantuje zgodność działania Oprogramowania</w:t>
      </w:r>
      <w:r w:rsidR="18808814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4452D602" w:rsidRPr="446C2486">
        <w:rPr>
          <w:rFonts w:ascii="Arial" w:hAnsi="Arial" w:cs="Arial"/>
          <w:color w:val="000000" w:themeColor="text1"/>
          <w:sz w:val="20"/>
        </w:rPr>
        <w:t>c</w:t>
      </w:r>
      <w:r w:rsidR="18808814" w:rsidRPr="446C2486">
        <w:rPr>
          <w:rFonts w:ascii="Arial" w:hAnsi="Arial" w:cs="Arial"/>
          <w:color w:val="000000" w:themeColor="text1"/>
          <w:sz w:val="20"/>
        </w:rPr>
        <w:t>jonarnej</w:t>
      </w:r>
      <w:r w:rsidRPr="446C2486">
        <w:rPr>
          <w:rFonts w:ascii="Arial" w:hAnsi="Arial" w:cs="Arial"/>
          <w:color w:val="000000" w:themeColor="text1"/>
          <w:sz w:val="20"/>
        </w:rPr>
        <w:t xml:space="preserve"> z dostarczoną Zamawiającemu</w:t>
      </w:r>
      <w:r w:rsidR="5D859322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Dokumentacją </w:t>
      </w:r>
      <w:r w:rsidRPr="446C2486">
        <w:rPr>
          <w:rFonts w:ascii="Arial" w:hAnsi="Arial" w:cs="Arial"/>
          <w:sz w:val="20"/>
        </w:rPr>
        <w:t>Oprogramowania</w:t>
      </w:r>
      <w:r w:rsidR="3780119D" w:rsidRPr="446C2486">
        <w:rPr>
          <w:rFonts w:ascii="Arial" w:hAnsi="Arial" w:cs="Arial"/>
          <w:sz w:val="20"/>
        </w:rPr>
        <w:t xml:space="preserve"> kasy stacjonarnej</w:t>
      </w:r>
      <w:r w:rsidR="062E91DB" w:rsidRPr="446C2486">
        <w:rPr>
          <w:rFonts w:ascii="Arial" w:hAnsi="Arial" w:cs="Arial"/>
          <w:sz w:val="20"/>
        </w:rPr>
        <w:t>.</w:t>
      </w:r>
    </w:p>
    <w:p w14:paraId="38175E1E" w14:textId="21E320CF" w:rsidR="00664431" w:rsidRPr="004316D1" w:rsidRDefault="00664431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§ 6</w:t>
      </w:r>
      <w:r w:rsidR="00950423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bookmarkStart w:id="8" w:name="_Hlk140477321"/>
      <w:r w:rsidRPr="004316D1">
        <w:rPr>
          <w:rFonts w:ascii="Arial" w:hAnsi="Arial" w:cs="Arial"/>
          <w:b/>
          <w:color w:val="000000"/>
          <w:sz w:val="20"/>
        </w:rPr>
        <w:t xml:space="preserve">Usługi utrzymania i Serwisu </w:t>
      </w:r>
      <w:r w:rsidR="008F6B55" w:rsidRPr="004316D1">
        <w:rPr>
          <w:rFonts w:ascii="Arial" w:hAnsi="Arial" w:cs="Arial"/>
          <w:b/>
          <w:color w:val="000000"/>
          <w:sz w:val="20"/>
        </w:rPr>
        <w:t>Sprzętu</w:t>
      </w:r>
      <w:bookmarkEnd w:id="8"/>
    </w:p>
    <w:p w14:paraId="7382760B" w14:textId="6471860A" w:rsidR="00664431" w:rsidRPr="004316D1" w:rsidRDefault="5A87DF46" w:rsidP="007D7477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Warunki świadczenia usług utrzymania w odniesieniu do Oprogramowania</w:t>
      </w:r>
      <w:r w:rsidR="2F539C83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7B8EE7D1" w:rsidRPr="446C2486">
        <w:rPr>
          <w:rFonts w:ascii="Arial" w:hAnsi="Arial" w:cs="Arial"/>
          <w:color w:val="000000" w:themeColor="text1"/>
          <w:sz w:val="20"/>
        </w:rPr>
        <w:t>c</w:t>
      </w:r>
      <w:r w:rsidR="2F539C83" w:rsidRPr="446C2486">
        <w:rPr>
          <w:rFonts w:ascii="Arial" w:hAnsi="Arial" w:cs="Arial"/>
          <w:color w:val="000000" w:themeColor="text1"/>
          <w:sz w:val="20"/>
        </w:rPr>
        <w:t>jonarnej</w:t>
      </w:r>
      <w:r w:rsidRPr="446C2486">
        <w:rPr>
          <w:rFonts w:ascii="Arial" w:hAnsi="Arial" w:cs="Arial"/>
          <w:color w:val="000000" w:themeColor="text1"/>
          <w:sz w:val="20"/>
        </w:rPr>
        <w:t xml:space="preserve"> oraz serwisu Sprzętu opisane są w załączniku nr 3. </w:t>
      </w:r>
    </w:p>
    <w:p w14:paraId="6EF77955" w14:textId="322CB5CC" w:rsidR="00664431" w:rsidRPr="004316D1" w:rsidRDefault="00664431" w:rsidP="007D7477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Usługi opisane w ust</w:t>
      </w:r>
      <w:r w:rsidR="008E4278">
        <w:rPr>
          <w:rFonts w:ascii="Arial" w:hAnsi="Arial" w:cs="Arial"/>
          <w:color w:val="000000"/>
          <w:sz w:val="20"/>
        </w:rPr>
        <w:t>.</w:t>
      </w:r>
      <w:r w:rsidRPr="004316D1">
        <w:rPr>
          <w:rFonts w:ascii="Arial" w:hAnsi="Arial" w:cs="Arial"/>
          <w:color w:val="000000"/>
          <w:sz w:val="20"/>
        </w:rPr>
        <w:t xml:space="preserve"> 1 powyżej, świadczone będą przez Wykonawcę przez okres 36 miesięcy od daty podpisania protokołu odbioru </w:t>
      </w:r>
      <w:r w:rsidR="002212BB">
        <w:rPr>
          <w:rFonts w:ascii="Arial" w:hAnsi="Arial" w:cs="Arial"/>
          <w:color w:val="000000"/>
          <w:sz w:val="20"/>
        </w:rPr>
        <w:t xml:space="preserve">Sprzętu </w:t>
      </w:r>
      <w:r w:rsidRPr="004316D1">
        <w:rPr>
          <w:rFonts w:ascii="Arial" w:hAnsi="Arial" w:cs="Arial"/>
          <w:color w:val="000000"/>
          <w:sz w:val="20"/>
        </w:rPr>
        <w:t>przez Strony.</w:t>
      </w:r>
    </w:p>
    <w:p w14:paraId="26F69D1A" w14:textId="77777777" w:rsidR="00664431" w:rsidRPr="004316D1" w:rsidRDefault="00664431" w:rsidP="00F96B0B">
      <w:pPr>
        <w:suppressAutoHyphens/>
        <w:spacing w:line="276" w:lineRule="auto"/>
        <w:jc w:val="both"/>
        <w:rPr>
          <w:rFonts w:ascii="Arial" w:hAnsi="Arial" w:cs="Arial"/>
          <w:bCs/>
          <w:sz w:val="20"/>
        </w:rPr>
      </w:pPr>
    </w:p>
    <w:p w14:paraId="5DF5C596" w14:textId="216E7500" w:rsidR="00664431" w:rsidRPr="004316D1" w:rsidRDefault="00664431" w:rsidP="004316D1">
      <w:pPr>
        <w:suppressAutoHyphens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316D1">
        <w:rPr>
          <w:rFonts w:ascii="Arial" w:hAnsi="Arial" w:cs="Arial"/>
          <w:b/>
          <w:bCs/>
          <w:sz w:val="20"/>
        </w:rPr>
        <w:t>§ 7</w:t>
      </w:r>
      <w:r w:rsidR="00950423">
        <w:rPr>
          <w:rFonts w:ascii="Arial" w:hAnsi="Arial" w:cs="Arial"/>
          <w:b/>
          <w:bCs/>
          <w:sz w:val="20"/>
        </w:rPr>
        <w:t>.</w:t>
      </w:r>
      <w:r w:rsidRPr="004316D1">
        <w:rPr>
          <w:rFonts w:ascii="Arial" w:hAnsi="Arial" w:cs="Arial"/>
          <w:b/>
          <w:bCs/>
          <w:sz w:val="20"/>
        </w:rPr>
        <w:t xml:space="preserve"> Szkolenia</w:t>
      </w:r>
    </w:p>
    <w:p w14:paraId="38A9EED9" w14:textId="77777777" w:rsidR="00664431" w:rsidRPr="004316D1" w:rsidRDefault="00664431" w:rsidP="00F96B0B">
      <w:pPr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6A3CCF20" w14:textId="07E05E43" w:rsidR="00664431" w:rsidRPr="004316D1" w:rsidRDefault="00664431" w:rsidP="4982F901">
      <w:pPr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Strony zgodnie oświadczają, iż szkolen</w:t>
      </w:r>
      <w:r w:rsidR="00496BD3" w:rsidRPr="446C2486">
        <w:rPr>
          <w:rFonts w:ascii="Arial" w:hAnsi="Arial" w:cs="Arial"/>
          <w:sz w:val="20"/>
        </w:rPr>
        <w:t>ia opisane w § 2 ust</w:t>
      </w:r>
      <w:r w:rsidR="00774CBB">
        <w:rPr>
          <w:rFonts w:ascii="Arial" w:hAnsi="Arial" w:cs="Arial"/>
          <w:sz w:val="20"/>
        </w:rPr>
        <w:t>.</w:t>
      </w:r>
      <w:r w:rsidR="00496BD3" w:rsidRPr="446C2486">
        <w:rPr>
          <w:rFonts w:ascii="Arial" w:hAnsi="Arial" w:cs="Arial"/>
          <w:sz w:val="20"/>
        </w:rPr>
        <w:t xml:space="preserve"> </w:t>
      </w:r>
      <w:r w:rsidR="000D6738">
        <w:rPr>
          <w:rFonts w:ascii="Arial" w:hAnsi="Arial" w:cs="Arial"/>
          <w:sz w:val="20"/>
        </w:rPr>
        <w:t>2</w:t>
      </w:r>
      <w:r w:rsidR="00774CBB">
        <w:rPr>
          <w:rFonts w:ascii="Arial" w:hAnsi="Arial" w:cs="Arial"/>
          <w:sz w:val="20"/>
        </w:rPr>
        <w:t xml:space="preserve"> lit. </w:t>
      </w:r>
      <w:r w:rsidR="00496BD3" w:rsidRPr="446C2486">
        <w:rPr>
          <w:rFonts w:ascii="Arial" w:hAnsi="Arial" w:cs="Arial"/>
          <w:sz w:val="20"/>
        </w:rPr>
        <w:t>e</w:t>
      </w:r>
      <w:r w:rsidR="008E4278">
        <w:rPr>
          <w:rFonts w:ascii="Arial" w:hAnsi="Arial" w:cs="Arial"/>
          <w:sz w:val="20"/>
        </w:rPr>
        <w:t>)</w:t>
      </w:r>
      <w:r w:rsidR="00496BD3" w:rsidRPr="446C2486">
        <w:rPr>
          <w:rFonts w:ascii="Arial" w:hAnsi="Arial" w:cs="Arial"/>
          <w:sz w:val="20"/>
        </w:rPr>
        <w:t xml:space="preserve"> zostaną</w:t>
      </w:r>
      <w:r w:rsidRPr="446C2486">
        <w:rPr>
          <w:rFonts w:ascii="Arial" w:hAnsi="Arial" w:cs="Arial"/>
          <w:sz w:val="20"/>
        </w:rPr>
        <w:t xml:space="preserve"> przeprowadzone</w:t>
      </w:r>
      <w:r w:rsidR="009108C2" w:rsidRPr="446C2486">
        <w:rPr>
          <w:rFonts w:ascii="Arial" w:hAnsi="Arial" w:cs="Arial"/>
          <w:sz w:val="20"/>
        </w:rPr>
        <w:t xml:space="preserve"> przez Wykonawcę</w:t>
      </w:r>
      <w:r w:rsidRPr="446C2486">
        <w:rPr>
          <w:rFonts w:ascii="Arial" w:hAnsi="Arial" w:cs="Arial"/>
          <w:sz w:val="20"/>
        </w:rPr>
        <w:t xml:space="preserve"> w </w:t>
      </w:r>
      <w:r w:rsidR="00496BD3" w:rsidRPr="446C2486">
        <w:rPr>
          <w:rFonts w:ascii="Arial" w:hAnsi="Arial" w:cs="Arial"/>
          <w:sz w:val="20"/>
        </w:rPr>
        <w:t xml:space="preserve">terminie </w:t>
      </w:r>
      <w:r w:rsidR="00774CBB" w:rsidRPr="009533E5">
        <w:rPr>
          <w:rFonts w:ascii="Arial" w:hAnsi="Arial" w:cs="Arial"/>
          <w:bCs/>
          <w:sz w:val="20"/>
        </w:rPr>
        <w:t>nie później niż w ciągu 7 dni od dnia dostawy Sprzętu</w:t>
      </w:r>
      <w:r w:rsidR="00774CBB" w:rsidRPr="446C2486" w:rsidDel="00774CBB">
        <w:rPr>
          <w:rFonts w:ascii="Arial" w:hAnsi="Arial" w:cs="Arial"/>
          <w:sz w:val="20"/>
        </w:rPr>
        <w:t xml:space="preserve"> </w:t>
      </w:r>
      <w:r w:rsidRPr="446C2486">
        <w:rPr>
          <w:rFonts w:ascii="Arial" w:hAnsi="Arial" w:cs="Arial"/>
          <w:sz w:val="20"/>
        </w:rPr>
        <w:t xml:space="preserve">w siedzibie </w:t>
      </w:r>
      <w:r w:rsidR="00705817" w:rsidRPr="446C2486">
        <w:rPr>
          <w:rFonts w:ascii="Arial" w:hAnsi="Arial" w:cs="Arial"/>
          <w:sz w:val="20"/>
        </w:rPr>
        <w:t>Zamawiającego</w:t>
      </w:r>
      <w:r w:rsidR="009108C2" w:rsidRPr="446C2486">
        <w:rPr>
          <w:rFonts w:ascii="Arial" w:hAnsi="Arial" w:cs="Arial"/>
          <w:sz w:val="20"/>
        </w:rPr>
        <w:t>.</w:t>
      </w:r>
    </w:p>
    <w:p w14:paraId="5093E803" w14:textId="77777777" w:rsidR="00A73BA5" w:rsidRPr="004316D1" w:rsidRDefault="00A73BA5" w:rsidP="004316D1">
      <w:pPr>
        <w:pStyle w:val="Akapitzlist"/>
        <w:spacing w:line="276" w:lineRule="auto"/>
        <w:ind w:left="567"/>
        <w:jc w:val="both"/>
        <w:rPr>
          <w:rFonts w:ascii="Arial" w:hAnsi="Arial" w:cs="Arial"/>
          <w:color w:val="000000"/>
          <w:sz w:val="20"/>
        </w:rPr>
      </w:pPr>
    </w:p>
    <w:p w14:paraId="553893F4" w14:textId="174471FB" w:rsidR="008C056C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 xml:space="preserve">§ </w:t>
      </w:r>
      <w:r w:rsidR="00664431" w:rsidRPr="004316D1">
        <w:rPr>
          <w:rFonts w:ascii="Arial" w:hAnsi="Arial" w:cs="Arial"/>
          <w:b/>
          <w:color w:val="000000"/>
          <w:sz w:val="20"/>
        </w:rPr>
        <w:t>8</w:t>
      </w:r>
      <w:r w:rsidRPr="004316D1">
        <w:rPr>
          <w:rFonts w:ascii="Arial" w:hAnsi="Arial" w:cs="Arial"/>
          <w:b/>
          <w:color w:val="000000"/>
          <w:sz w:val="20"/>
        </w:rPr>
        <w:t xml:space="preserve">. </w:t>
      </w:r>
      <w:r w:rsidR="00452BF9" w:rsidRPr="004316D1">
        <w:rPr>
          <w:rFonts w:ascii="Arial" w:hAnsi="Arial" w:cs="Arial"/>
          <w:b/>
          <w:color w:val="000000"/>
          <w:sz w:val="20"/>
        </w:rPr>
        <w:t xml:space="preserve">Cena </w:t>
      </w:r>
      <w:r w:rsidR="008C056C" w:rsidRPr="004316D1">
        <w:rPr>
          <w:rFonts w:ascii="Arial" w:hAnsi="Arial" w:cs="Arial"/>
          <w:b/>
          <w:color w:val="000000"/>
          <w:sz w:val="20"/>
        </w:rPr>
        <w:t>i warunki płatności</w:t>
      </w:r>
    </w:p>
    <w:p w14:paraId="23BD3331" w14:textId="11AF4DAF" w:rsidR="00862FA5" w:rsidRPr="00AC5257" w:rsidRDefault="00862FA5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AC5257">
        <w:rPr>
          <w:rFonts w:ascii="Arial" w:eastAsia="Calibri" w:hAnsi="Arial" w:cs="Arial"/>
          <w:sz w:val="20"/>
        </w:rPr>
        <w:t xml:space="preserve">Strony ustalają, że Wykonawca za wykonanie Przedmiotu zamówienia otrzyma maksymalne wynagrodzenie </w:t>
      </w:r>
      <w:bookmarkStart w:id="9" w:name="_Hlk140470786"/>
      <w:r w:rsidRPr="00AC5257">
        <w:rPr>
          <w:rFonts w:ascii="Arial" w:eastAsia="Calibri" w:hAnsi="Arial" w:cs="Arial"/>
          <w:sz w:val="20"/>
        </w:rPr>
        <w:t>w wysokości</w:t>
      </w:r>
      <w:r w:rsidRPr="00AC5257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Pr="00AC5257">
        <w:rPr>
          <w:rFonts w:ascii="Arial" w:eastAsia="Calibri" w:hAnsi="Arial" w:cs="Arial"/>
          <w:b/>
          <w:sz w:val="20"/>
        </w:rPr>
        <w:t>………………….zł brutto (słownie: ………………………………………złotych ……../100)</w:t>
      </w:r>
      <w:r w:rsidRPr="00AC5257">
        <w:rPr>
          <w:rFonts w:ascii="Arial" w:eastAsia="Calibri" w:hAnsi="Arial" w:cs="Arial"/>
          <w:sz w:val="20"/>
        </w:rPr>
        <w:t xml:space="preserve">, w tym należność na podatek od towarów </w:t>
      </w:r>
      <w:r w:rsidRPr="00AC5257">
        <w:rPr>
          <w:rFonts w:ascii="Arial" w:eastAsia="Calibri" w:hAnsi="Arial" w:cs="Arial"/>
          <w:sz w:val="20"/>
        </w:rPr>
        <w:br/>
        <w:t xml:space="preserve">i usług w wysokości </w:t>
      </w:r>
      <w:r w:rsidRPr="00AC5257">
        <w:rPr>
          <w:rFonts w:ascii="Arial" w:hAnsi="Arial" w:cs="Arial"/>
          <w:b/>
          <w:sz w:val="20"/>
        </w:rPr>
        <w:t>……………………………….. zł (słownie: ……………………………złotych ……./100)</w:t>
      </w:r>
      <w:r w:rsidRPr="00AC5257">
        <w:rPr>
          <w:rFonts w:ascii="Arial" w:hAnsi="Arial" w:cs="Arial"/>
          <w:sz w:val="20"/>
        </w:rPr>
        <w:t>,</w:t>
      </w:r>
      <w:r w:rsidRPr="00AC5257">
        <w:rPr>
          <w:rFonts w:ascii="Arial" w:eastAsia="Calibri" w:hAnsi="Arial" w:cs="Arial"/>
          <w:sz w:val="20"/>
        </w:rPr>
        <w:t xml:space="preserve"> </w:t>
      </w:r>
      <w:r w:rsidRPr="00AC5257">
        <w:rPr>
          <w:rFonts w:ascii="Arial" w:eastAsia="Calibri" w:hAnsi="Arial" w:cs="Arial"/>
          <w:b/>
          <w:sz w:val="20"/>
        </w:rPr>
        <w:t>……………………………… zł netto (słownie: ………………………….złotych ……./100)</w:t>
      </w:r>
      <w:r w:rsidRPr="00AC5257">
        <w:rPr>
          <w:rFonts w:ascii="Arial" w:eastAsia="Calibri" w:hAnsi="Arial" w:cs="Arial"/>
          <w:sz w:val="20"/>
        </w:rPr>
        <w:t>, w tym:</w:t>
      </w:r>
    </w:p>
    <w:bookmarkEnd w:id="9"/>
    <w:p w14:paraId="7690E1D0" w14:textId="5E15396E" w:rsidR="0043097C" w:rsidRPr="00AC5257" w:rsidRDefault="008C056C" w:rsidP="007D7477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AC5257">
        <w:rPr>
          <w:rFonts w:ascii="Arial" w:hAnsi="Arial" w:cs="Arial"/>
          <w:color w:val="000000" w:themeColor="text1"/>
          <w:sz w:val="20"/>
        </w:rPr>
        <w:t>Z</w:t>
      </w:r>
      <w:r w:rsidR="00E61176" w:rsidRPr="00AC5257">
        <w:rPr>
          <w:rFonts w:ascii="Arial" w:hAnsi="Arial" w:cs="Arial"/>
          <w:color w:val="000000" w:themeColor="text1"/>
          <w:sz w:val="20"/>
        </w:rPr>
        <w:t xml:space="preserve"> tytułu </w:t>
      </w:r>
      <w:r w:rsidR="000B710A" w:rsidRPr="00AC5257">
        <w:rPr>
          <w:rFonts w:ascii="Arial" w:hAnsi="Arial" w:cs="Arial"/>
          <w:color w:val="000000" w:themeColor="text1"/>
          <w:sz w:val="20"/>
        </w:rPr>
        <w:t>sprzedaży Sprzętu</w:t>
      </w:r>
      <w:r w:rsidRPr="00AC5257">
        <w:rPr>
          <w:rFonts w:ascii="Arial" w:hAnsi="Arial" w:cs="Arial"/>
          <w:color w:val="000000" w:themeColor="text1"/>
          <w:sz w:val="20"/>
        </w:rPr>
        <w:t xml:space="preserve"> </w:t>
      </w:r>
      <w:r w:rsidR="007D6BC2" w:rsidRPr="00AC5257">
        <w:rPr>
          <w:rFonts w:ascii="Arial" w:hAnsi="Arial" w:cs="Arial"/>
          <w:color w:val="000000" w:themeColor="text1"/>
          <w:sz w:val="20"/>
        </w:rPr>
        <w:t xml:space="preserve">(2 szt. </w:t>
      </w:r>
      <w:r w:rsidR="005D28FF" w:rsidRPr="00AC5257">
        <w:rPr>
          <w:rFonts w:ascii="Arial" w:hAnsi="Arial" w:cs="Arial"/>
          <w:color w:val="000000" w:themeColor="text1"/>
          <w:sz w:val="20"/>
        </w:rPr>
        <w:t>Kas biletowych stacjonar</w:t>
      </w:r>
      <w:r w:rsidR="00605C57" w:rsidRPr="00AC5257">
        <w:rPr>
          <w:rFonts w:ascii="Arial" w:hAnsi="Arial" w:cs="Arial"/>
          <w:color w:val="000000" w:themeColor="text1"/>
          <w:sz w:val="20"/>
        </w:rPr>
        <w:t>n</w:t>
      </w:r>
      <w:r w:rsidR="005D28FF" w:rsidRPr="00AC5257">
        <w:rPr>
          <w:rFonts w:ascii="Arial" w:hAnsi="Arial" w:cs="Arial"/>
          <w:color w:val="000000" w:themeColor="text1"/>
          <w:sz w:val="20"/>
        </w:rPr>
        <w:t>ych</w:t>
      </w:r>
      <w:r w:rsidR="007D6BC2" w:rsidRPr="00AC5257">
        <w:rPr>
          <w:rFonts w:ascii="Arial" w:hAnsi="Arial" w:cs="Arial"/>
          <w:color w:val="000000" w:themeColor="text1"/>
          <w:sz w:val="20"/>
        </w:rPr>
        <w:t xml:space="preserve">) </w:t>
      </w:r>
      <w:r w:rsidR="00B57CE5" w:rsidRPr="00AC5257">
        <w:rPr>
          <w:rFonts w:ascii="Arial" w:hAnsi="Arial" w:cs="Arial"/>
          <w:color w:val="000000" w:themeColor="text1"/>
          <w:sz w:val="20"/>
        </w:rPr>
        <w:t xml:space="preserve">Zamawiający </w:t>
      </w:r>
      <w:r w:rsidR="00452BF9" w:rsidRPr="00AC5257">
        <w:rPr>
          <w:rFonts w:ascii="Arial" w:hAnsi="Arial" w:cs="Arial"/>
          <w:color w:val="000000" w:themeColor="text1"/>
          <w:sz w:val="20"/>
        </w:rPr>
        <w:t xml:space="preserve">zobowiązany jest do zapłaty na rzecz </w:t>
      </w:r>
      <w:r w:rsidR="00B57CE5" w:rsidRPr="00AC5257">
        <w:rPr>
          <w:rFonts w:ascii="Arial" w:hAnsi="Arial" w:cs="Arial"/>
          <w:color w:val="000000" w:themeColor="text1"/>
          <w:sz w:val="20"/>
        </w:rPr>
        <w:t xml:space="preserve">Wykonawcy </w:t>
      </w:r>
      <w:r w:rsidR="00452BF9" w:rsidRPr="00AC5257">
        <w:rPr>
          <w:rFonts w:ascii="Arial" w:hAnsi="Arial" w:cs="Arial"/>
          <w:color w:val="000000" w:themeColor="text1"/>
          <w:sz w:val="20"/>
        </w:rPr>
        <w:t>ceny</w:t>
      </w:r>
      <w:r w:rsidR="00AA53FD" w:rsidRPr="00AC5257">
        <w:rPr>
          <w:rFonts w:ascii="Arial" w:hAnsi="Arial" w:cs="Arial"/>
          <w:color w:val="000000" w:themeColor="text1"/>
          <w:sz w:val="20"/>
        </w:rPr>
        <w:t xml:space="preserve"> w wysokości</w:t>
      </w:r>
      <w:r w:rsidR="00BB2193" w:rsidRPr="00AC5257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BB2193" w:rsidRPr="00AC5257">
        <w:rPr>
          <w:rFonts w:ascii="Arial" w:eastAsia="Calibri" w:hAnsi="Arial" w:cs="Arial"/>
          <w:b/>
          <w:sz w:val="20"/>
        </w:rPr>
        <w:t>………………….zł brutto (słownie: ………………………złotych ……../100)</w:t>
      </w:r>
      <w:r w:rsidR="00BB2193" w:rsidRPr="00AC5257">
        <w:rPr>
          <w:rFonts w:ascii="Arial" w:eastAsia="Calibri" w:hAnsi="Arial" w:cs="Arial"/>
          <w:sz w:val="20"/>
        </w:rPr>
        <w:t xml:space="preserve">, w tym należność na podatek od towarów </w:t>
      </w:r>
      <w:r w:rsidR="00BB2193" w:rsidRPr="00AC5257">
        <w:rPr>
          <w:rFonts w:ascii="Arial" w:eastAsia="Calibri" w:hAnsi="Arial" w:cs="Arial"/>
          <w:sz w:val="20"/>
        </w:rPr>
        <w:br/>
        <w:t xml:space="preserve">i usług w wysokości </w:t>
      </w:r>
      <w:r w:rsidR="00BB2193" w:rsidRPr="00AC5257">
        <w:rPr>
          <w:rFonts w:ascii="Arial" w:hAnsi="Arial" w:cs="Arial"/>
          <w:b/>
          <w:sz w:val="20"/>
        </w:rPr>
        <w:t>……………………… zł (słownie: ………………………złotych ……./100)</w:t>
      </w:r>
      <w:r w:rsidR="00BB2193" w:rsidRPr="00AC5257">
        <w:rPr>
          <w:rFonts w:ascii="Arial" w:hAnsi="Arial" w:cs="Arial"/>
          <w:sz w:val="20"/>
        </w:rPr>
        <w:t>,</w:t>
      </w:r>
      <w:r w:rsidR="00BB2193" w:rsidRPr="00AC5257">
        <w:rPr>
          <w:rFonts w:ascii="Arial" w:eastAsia="Calibri" w:hAnsi="Arial" w:cs="Arial"/>
          <w:sz w:val="20"/>
        </w:rPr>
        <w:t xml:space="preserve"> </w:t>
      </w:r>
      <w:r w:rsidR="00BB2193" w:rsidRPr="00AC5257">
        <w:rPr>
          <w:rFonts w:ascii="Arial" w:eastAsia="Calibri" w:hAnsi="Arial" w:cs="Arial"/>
          <w:b/>
          <w:sz w:val="20"/>
        </w:rPr>
        <w:t>………………………zł netto (słownie: ……………………złotych ……./100)</w:t>
      </w:r>
      <w:r w:rsidR="00BB2193" w:rsidRPr="00AC5257">
        <w:rPr>
          <w:rFonts w:ascii="Arial" w:eastAsia="Calibri" w:hAnsi="Arial" w:cs="Arial"/>
          <w:sz w:val="20"/>
        </w:rPr>
        <w:t>, w tym</w:t>
      </w:r>
      <w:r w:rsidR="00470B0F">
        <w:rPr>
          <w:rFonts w:ascii="Arial" w:eastAsia="Calibri" w:hAnsi="Arial" w:cs="Arial"/>
          <w:sz w:val="20"/>
        </w:rPr>
        <w:t>:</w:t>
      </w:r>
    </w:p>
    <w:p w14:paraId="2F33D12A" w14:textId="670FF04E" w:rsidR="00DA110D" w:rsidRPr="00AC5257" w:rsidRDefault="00BB2193" w:rsidP="007D7477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="004E6CF4" w:rsidRPr="00AC5257">
        <w:rPr>
          <w:rFonts w:ascii="Arial" w:hAnsi="Arial" w:cs="Arial"/>
          <w:color w:val="000000" w:themeColor="text1"/>
          <w:sz w:val="20"/>
        </w:rPr>
        <w:t xml:space="preserve"> </w:t>
      </w:r>
      <w:r w:rsidR="0043097C" w:rsidRPr="00AC5257">
        <w:rPr>
          <w:rFonts w:ascii="Arial" w:hAnsi="Arial" w:cs="Arial"/>
          <w:color w:val="000000" w:themeColor="text1"/>
          <w:sz w:val="20"/>
        </w:rPr>
        <w:t>za Terminal</w:t>
      </w:r>
      <w:r w:rsidR="10E3F3B4" w:rsidRPr="00AC5257">
        <w:rPr>
          <w:rFonts w:ascii="Arial" w:hAnsi="Arial" w:cs="Arial"/>
          <w:color w:val="000000" w:themeColor="text1"/>
          <w:sz w:val="20"/>
        </w:rPr>
        <w:t xml:space="preserve"> kasowy</w:t>
      </w:r>
      <w:r w:rsidR="00776122" w:rsidRPr="00AC5257">
        <w:rPr>
          <w:rFonts w:ascii="Arial" w:hAnsi="Arial" w:cs="Arial"/>
          <w:color w:val="000000" w:themeColor="text1"/>
          <w:sz w:val="20"/>
        </w:rPr>
        <w:t xml:space="preserve"> (za 2 sz</w:t>
      </w:r>
      <w:r w:rsidR="00AC5257">
        <w:rPr>
          <w:rFonts w:ascii="Arial" w:hAnsi="Arial" w:cs="Arial"/>
          <w:color w:val="000000" w:themeColor="text1"/>
          <w:sz w:val="20"/>
        </w:rPr>
        <w:t>t</w:t>
      </w:r>
      <w:r w:rsidR="00776122" w:rsidRPr="00AC5257">
        <w:rPr>
          <w:rFonts w:ascii="Arial" w:hAnsi="Arial" w:cs="Arial"/>
          <w:color w:val="000000" w:themeColor="text1"/>
          <w:sz w:val="20"/>
        </w:rPr>
        <w:t>. łącznie)</w:t>
      </w:r>
      <w:r w:rsidRPr="00AC5257">
        <w:rPr>
          <w:rFonts w:ascii="Arial" w:hAnsi="Arial" w:cs="Arial"/>
          <w:color w:val="000000" w:themeColor="text1"/>
          <w:sz w:val="20"/>
        </w:rPr>
        <w:t>;</w:t>
      </w:r>
    </w:p>
    <w:p w14:paraId="71EC019C" w14:textId="6982BE98" w:rsidR="00DA110D" w:rsidRPr="00AC5257" w:rsidRDefault="00BB2193" w:rsidP="007D7477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AC525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A110D" w:rsidRPr="00AC5257">
        <w:rPr>
          <w:rFonts w:ascii="Arial" w:hAnsi="Arial" w:cs="Arial"/>
          <w:color w:val="000000" w:themeColor="text1"/>
          <w:sz w:val="20"/>
        </w:rPr>
        <w:t>za Drukarkę</w:t>
      </w:r>
      <w:r w:rsidR="242DDD14" w:rsidRPr="00AC5257">
        <w:rPr>
          <w:rFonts w:ascii="Arial" w:hAnsi="Arial" w:cs="Arial"/>
          <w:color w:val="000000" w:themeColor="text1"/>
          <w:sz w:val="20"/>
        </w:rPr>
        <w:t xml:space="preserve"> fiskalną</w:t>
      </w:r>
      <w:r w:rsidR="00776122" w:rsidRPr="00AC5257">
        <w:rPr>
          <w:rFonts w:ascii="Arial" w:hAnsi="Arial" w:cs="Arial"/>
          <w:color w:val="000000" w:themeColor="text1"/>
          <w:sz w:val="20"/>
        </w:rPr>
        <w:t xml:space="preserve"> (za 2 szt. łącznie)</w:t>
      </w:r>
      <w:r w:rsidRPr="00AC5257">
        <w:rPr>
          <w:rFonts w:ascii="Arial" w:hAnsi="Arial" w:cs="Arial"/>
          <w:color w:val="000000" w:themeColor="text1"/>
          <w:sz w:val="20"/>
        </w:rPr>
        <w:t>;</w:t>
      </w:r>
    </w:p>
    <w:p w14:paraId="245F186D" w14:textId="7D76138B" w:rsidR="0B018F72" w:rsidRPr="00AC5257" w:rsidRDefault="00BB2193" w:rsidP="007D7477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hAnsi="Arial" w:cs="Arial"/>
          <w:color w:val="000000" w:themeColor="text1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 xml:space="preserve">…………………zł (słownie: ……………złotych </w:t>
      </w:r>
      <w:r w:rsidRPr="00AC5257">
        <w:rPr>
          <w:rFonts w:ascii="Arial" w:hAnsi="Arial" w:cs="Arial"/>
          <w:b/>
          <w:color w:val="000000" w:themeColor="text1"/>
          <w:sz w:val="20"/>
        </w:rPr>
        <w:lastRenderedPageBreak/>
        <w:t>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B018F72" w:rsidRPr="00AC5257">
        <w:rPr>
          <w:rFonts w:ascii="Arial" w:hAnsi="Arial" w:cs="Arial"/>
          <w:color w:val="000000" w:themeColor="text1"/>
          <w:sz w:val="20"/>
        </w:rPr>
        <w:t xml:space="preserve"> za Czytnik kodów kreskowych</w:t>
      </w:r>
      <w:r w:rsidR="00776122" w:rsidRPr="00AC5257">
        <w:rPr>
          <w:rFonts w:ascii="Arial" w:hAnsi="Arial" w:cs="Arial"/>
          <w:color w:val="000000" w:themeColor="text1"/>
          <w:sz w:val="20"/>
        </w:rPr>
        <w:t xml:space="preserve"> (za 2 szt. łącznie)</w:t>
      </w:r>
      <w:r w:rsidRPr="00AC5257">
        <w:rPr>
          <w:rFonts w:ascii="Arial" w:hAnsi="Arial" w:cs="Arial"/>
          <w:color w:val="000000" w:themeColor="text1"/>
          <w:sz w:val="20"/>
        </w:rPr>
        <w:t>;</w:t>
      </w:r>
    </w:p>
    <w:p w14:paraId="189C2F90" w14:textId="2B135483" w:rsidR="0B018F72" w:rsidRPr="00AC5257" w:rsidRDefault="00BB2193" w:rsidP="007D7477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hAnsi="Arial" w:cs="Arial"/>
          <w:color w:val="000000" w:themeColor="text1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522C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B018F72" w:rsidRPr="00AC5257">
        <w:rPr>
          <w:rFonts w:ascii="Arial" w:hAnsi="Arial" w:cs="Arial"/>
          <w:color w:val="000000" w:themeColor="text1"/>
          <w:sz w:val="20"/>
        </w:rPr>
        <w:t>za Drukarkę biletową,</w:t>
      </w:r>
      <w:r w:rsidRPr="00AC5257">
        <w:rPr>
          <w:rFonts w:ascii="Arial" w:hAnsi="Arial" w:cs="Arial"/>
          <w:color w:val="000000" w:themeColor="text1"/>
          <w:sz w:val="20"/>
        </w:rPr>
        <w:t xml:space="preserve"> (z</w:t>
      </w:r>
      <w:r w:rsidR="00776122" w:rsidRPr="00AC5257">
        <w:rPr>
          <w:rFonts w:ascii="Arial" w:hAnsi="Arial" w:cs="Arial"/>
          <w:color w:val="000000" w:themeColor="text1"/>
          <w:sz w:val="20"/>
        </w:rPr>
        <w:t>a</w:t>
      </w:r>
      <w:r w:rsidRPr="00AC5257">
        <w:rPr>
          <w:rFonts w:ascii="Arial" w:hAnsi="Arial" w:cs="Arial"/>
          <w:color w:val="000000" w:themeColor="text1"/>
          <w:sz w:val="20"/>
        </w:rPr>
        <w:t xml:space="preserve"> </w:t>
      </w:r>
      <w:r w:rsidR="00B74C63" w:rsidRPr="00AC5257">
        <w:rPr>
          <w:rFonts w:ascii="Arial" w:hAnsi="Arial" w:cs="Arial"/>
          <w:color w:val="000000" w:themeColor="text1"/>
          <w:sz w:val="20"/>
        </w:rPr>
        <w:t>2</w:t>
      </w:r>
      <w:r w:rsidRPr="00AC5257">
        <w:rPr>
          <w:rFonts w:ascii="Arial" w:hAnsi="Arial" w:cs="Arial"/>
          <w:color w:val="000000" w:themeColor="text1"/>
          <w:sz w:val="20"/>
        </w:rPr>
        <w:t xml:space="preserve"> szt. łącznie);</w:t>
      </w:r>
    </w:p>
    <w:p w14:paraId="2DB1EF4F" w14:textId="34D7DF1A" w:rsidR="0B018F72" w:rsidRPr="00AC5257" w:rsidRDefault="00BB2193" w:rsidP="007D7477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hAnsi="Arial" w:cs="Arial"/>
          <w:color w:val="000000" w:themeColor="text1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B018F72" w:rsidRPr="00AC5257">
        <w:rPr>
          <w:rFonts w:ascii="Arial" w:hAnsi="Arial" w:cs="Arial"/>
          <w:color w:val="000000" w:themeColor="text1"/>
          <w:sz w:val="20"/>
        </w:rPr>
        <w:t xml:space="preserve"> za Moduł zasilania awaryjnego UPS</w:t>
      </w:r>
      <w:r w:rsidR="00776122" w:rsidRPr="00AC5257">
        <w:rPr>
          <w:rFonts w:ascii="Arial" w:hAnsi="Arial" w:cs="Arial"/>
          <w:color w:val="000000" w:themeColor="text1"/>
          <w:sz w:val="20"/>
        </w:rPr>
        <w:t xml:space="preserve"> (za 2 szt. ł</w:t>
      </w:r>
      <w:r w:rsidR="008C0A58" w:rsidRPr="00AC5257">
        <w:rPr>
          <w:rFonts w:ascii="Arial" w:hAnsi="Arial" w:cs="Arial"/>
          <w:color w:val="000000" w:themeColor="text1"/>
          <w:sz w:val="20"/>
        </w:rPr>
        <w:t>ą</w:t>
      </w:r>
      <w:r w:rsidR="00776122" w:rsidRPr="00AC5257">
        <w:rPr>
          <w:rFonts w:ascii="Arial" w:hAnsi="Arial" w:cs="Arial"/>
          <w:color w:val="000000" w:themeColor="text1"/>
          <w:sz w:val="20"/>
        </w:rPr>
        <w:t>cznie)</w:t>
      </w:r>
      <w:r w:rsidRPr="00AC5257">
        <w:rPr>
          <w:rFonts w:ascii="Arial" w:hAnsi="Arial" w:cs="Arial"/>
          <w:color w:val="000000" w:themeColor="text1"/>
          <w:sz w:val="20"/>
        </w:rPr>
        <w:t>;</w:t>
      </w:r>
    </w:p>
    <w:p w14:paraId="3FBC8850" w14:textId="1F9DEB5A" w:rsidR="00B74C63" w:rsidRPr="00AC5257" w:rsidRDefault="00B74C63" w:rsidP="007D7477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522C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AC5257">
        <w:rPr>
          <w:rFonts w:ascii="Arial" w:hAnsi="Arial" w:cs="Arial"/>
          <w:color w:val="000000" w:themeColor="text1"/>
          <w:sz w:val="20"/>
        </w:rPr>
        <w:t>za Drukarkę biletową, (za 2 szt.</w:t>
      </w:r>
      <w:r w:rsidR="00605C57" w:rsidRPr="00AC5257">
        <w:rPr>
          <w:rFonts w:ascii="Arial" w:hAnsi="Arial" w:cs="Arial"/>
          <w:color w:val="000000" w:themeColor="text1"/>
          <w:sz w:val="20"/>
        </w:rPr>
        <w:t xml:space="preserve"> </w:t>
      </w:r>
      <w:r w:rsidR="00535092" w:rsidRPr="00AC5257">
        <w:rPr>
          <w:rFonts w:ascii="Arial" w:hAnsi="Arial" w:cs="Arial"/>
          <w:color w:val="000000" w:themeColor="text1"/>
          <w:sz w:val="20"/>
        </w:rPr>
        <w:t>dodatkowe</w:t>
      </w:r>
      <w:r w:rsidRPr="00AC5257">
        <w:rPr>
          <w:rFonts w:ascii="Arial" w:hAnsi="Arial" w:cs="Arial"/>
          <w:color w:val="000000" w:themeColor="text1"/>
          <w:sz w:val="20"/>
        </w:rPr>
        <w:t>);</w:t>
      </w:r>
    </w:p>
    <w:p w14:paraId="0606B736" w14:textId="085A934C" w:rsidR="004E6CF4" w:rsidRPr="00AC5257" w:rsidRDefault="00BB2193" w:rsidP="007D7477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522C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E6CF4" w:rsidRPr="00AC5257">
        <w:rPr>
          <w:rFonts w:ascii="Arial" w:hAnsi="Arial" w:cs="Arial"/>
          <w:color w:val="000000" w:themeColor="text1"/>
          <w:sz w:val="20"/>
        </w:rPr>
        <w:t>za Instalacj</w:t>
      </w:r>
      <w:r w:rsidR="00667E33" w:rsidRPr="00AC5257">
        <w:rPr>
          <w:rFonts w:ascii="Arial" w:hAnsi="Arial" w:cs="Arial"/>
          <w:color w:val="000000" w:themeColor="text1"/>
          <w:sz w:val="20"/>
        </w:rPr>
        <w:t>ę</w:t>
      </w:r>
      <w:r w:rsidR="004E6CF4" w:rsidRPr="00AC5257">
        <w:rPr>
          <w:rFonts w:ascii="Arial" w:hAnsi="Arial" w:cs="Arial"/>
          <w:color w:val="000000" w:themeColor="text1"/>
          <w:sz w:val="20"/>
        </w:rPr>
        <w:t xml:space="preserve"> stacjonarnej kasy biletowej</w:t>
      </w:r>
      <w:r w:rsidR="008C0A58" w:rsidRPr="00AC5257">
        <w:rPr>
          <w:rFonts w:ascii="Arial" w:hAnsi="Arial" w:cs="Arial"/>
          <w:color w:val="000000" w:themeColor="text1"/>
          <w:sz w:val="20"/>
        </w:rPr>
        <w:t xml:space="preserve"> (2 szt.)</w:t>
      </w:r>
      <w:r w:rsidR="004E6CF4" w:rsidRPr="00AC5257">
        <w:rPr>
          <w:rFonts w:ascii="Arial" w:hAnsi="Arial" w:cs="Arial"/>
          <w:color w:val="000000" w:themeColor="text1"/>
          <w:sz w:val="20"/>
        </w:rPr>
        <w:t xml:space="preserve"> oraz</w:t>
      </w:r>
    </w:p>
    <w:p w14:paraId="4AAF37B5" w14:textId="15D1758C" w:rsidR="004E6CF4" w:rsidRPr="00AC5257" w:rsidRDefault="00BB2193" w:rsidP="007D7477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AC5257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Pr="00AC5257">
        <w:rPr>
          <w:rFonts w:ascii="Arial" w:hAnsi="Arial" w:cs="Arial"/>
          <w:color w:val="000000" w:themeColor="text1"/>
          <w:sz w:val="20"/>
        </w:rPr>
        <w:t xml:space="preserve">, </w:t>
      </w:r>
      <w:r w:rsidRPr="00AC5257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522C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E6CF4" w:rsidRPr="00AC5257">
        <w:rPr>
          <w:rFonts w:ascii="Arial" w:hAnsi="Arial" w:cs="Arial"/>
          <w:color w:val="000000" w:themeColor="text1"/>
          <w:sz w:val="20"/>
        </w:rPr>
        <w:t>za Instalacj</w:t>
      </w:r>
      <w:r w:rsidR="00667E33" w:rsidRPr="00AC5257">
        <w:rPr>
          <w:rFonts w:ascii="Arial" w:hAnsi="Arial" w:cs="Arial"/>
          <w:color w:val="000000" w:themeColor="text1"/>
          <w:sz w:val="20"/>
        </w:rPr>
        <w:t>ę</w:t>
      </w:r>
      <w:r w:rsidR="004E6CF4" w:rsidRPr="00AC5257">
        <w:rPr>
          <w:rFonts w:ascii="Arial" w:hAnsi="Arial" w:cs="Arial"/>
          <w:color w:val="000000" w:themeColor="text1"/>
          <w:sz w:val="20"/>
        </w:rPr>
        <w:t xml:space="preserve"> drukarki biletowej</w:t>
      </w:r>
      <w:r w:rsidR="008C0A58" w:rsidRPr="00AC5257">
        <w:rPr>
          <w:rFonts w:ascii="Arial" w:hAnsi="Arial" w:cs="Arial"/>
          <w:color w:val="000000" w:themeColor="text1"/>
          <w:sz w:val="20"/>
        </w:rPr>
        <w:t xml:space="preserve"> (2 szt.)</w:t>
      </w:r>
      <w:r w:rsidRPr="00AC5257">
        <w:rPr>
          <w:rFonts w:ascii="Arial" w:hAnsi="Arial" w:cs="Arial"/>
          <w:color w:val="000000" w:themeColor="text1"/>
          <w:sz w:val="20"/>
        </w:rPr>
        <w:t>.</w:t>
      </w:r>
    </w:p>
    <w:p w14:paraId="3EF8F139" w14:textId="31E61948" w:rsidR="003D669A" w:rsidRPr="004316D1" w:rsidRDefault="00FD0FCE" w:rsidP="446C2486">
      <w:pPr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Podstawą wystawienia faktury</w:t>
      </w:r>
      <w:r w:rsidR="4013AF9A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stanowi </w:t>
      </w:r>
      <w:r w:rsidR="00B86078" w:rsidRPr="446C2486">
        <w:rPr>
          <w:rFonts w:ascii="Arial" w:hAnsi="Arial" w:cs="Arial"/>
          <w:color w:val="000000" w:themeColor="text1"/>
          <w:sz w:val="20"/>
        </w:rPr>
        <w:t>podpisan</w:t>
      </w:r>
      <w:r w:rsidRPr="446C2486">
        <w:rPr>
          <w:rFonts w:ascii="Arial" w:hAnsi="Arial" w:cs="Arial"/>
          <w:color w:val="000000" w:themeColor="text1"/>
          <w:sz w:val="20"/>
        </w:rPr>
        <w:t>y</w:t>
      </w:r>
      <w:r w:rsidR="00B86078" w:rsidRPr="446C2486">
        <w:rPr>
          <w:rFonts w:ascii="Arial" w:hAnsi="Arial" w:cs="Arial"/>
          <w:color w:val="000000" w:themeColor="text1"/>
          <w:sz w:val="20"/>
        </w:rPr>
        <w:t xml:space="preserve"> protok</w:t>
      </w:r>
      <w:r w:rsidRPr="446C2486">
        <w:rPr>
          <w:rFonts w:ascii="Arial" w:hAnsi="Arial" w:cs="Arial"/>
          <w:color w:val="000000" w:themeColor="text1"/>
          <w:sz w:val="20"/>
        </w:rPr>
        <w:t>ó</w:t>
      </w:r>
      <w:r w:rsidR="00B86078" w:rsidRPr="446C2486">
        <w:rPr>
          <w:rFonts w:ascii="Arial" w:hAnsi="Arial" w:cs="Arial"/>
          <w:color w:val="000000" w:themeColor="text1"/>
          <w:sz w:val="20"/>
        </w:rPr>
        <w:t>ł odbioru</w:t>
      </w:r>
      <w:r w:rsidR="00881EFE" w:rsidRPr="446C2486">
        <w:rPr>
          <w:rFonts w:ascii="Arial" w:hAnsi="Arial" w:cs="Arial"/>
          <w:color w:val="000000" w:themeColor="text1"/>
          <w:sz w:val="20"/>
        </w:rPr>
        <w:t>,</w:t>
      </w:r>
      <w:r w:rsidR="00B86078" w:rsidRPr="446C2486">
        <w:rPr>
          <w:rFonts w:ascii="Arial" w:hAnsi="Arial" w:cs="Arial"/>
          <w:color w:val="000000" w:themeColor="text1"/>
          <w:sz w:val="20"/>
        </w:rPr>
        <w:t xml:space="preserve"> o którym mowa w </w:t>
      </w:r>
      <w:r w:rsidR="00B86078" w:rsidRPr="446C2486">
        <w:rPr>
          <w:rFonts w:ascii="Arial" w:hAnsi="Arial" w:cs="Arial"/>
          <w:sz w:val="20"/>
        </w:rPr>
        <w:t>§ 4 ust</w:t>
      </w:r>
      <w:r w:rsidR="00B1607E" w:rsidRPr="446C2486">
        <w:rPr>
          <w:rFonts w:ascii="Arial" w:hAnsi="Arial" w:cs="Arial"/>
          <w:sz w:val="20"/>
        </w:rPr>
        <w:t xml:space="preserve"> </w:t>
      </w:r>
      <w:r w:rsidR="00B86078" w:rsidRPr="446C2486">
        <w:rPr>
          <w:rFonts w:ascii="Arial" w:hAnsi="Arial" w:cs="Arial"/>
          <w:color w:val="000000" w:themeColor="text1"/>
          <w:sz w:val="20"/>
        </w:rPr>
        <w:t>6 powyżej.</w:t>
      </w:r>
    </w:p>
    <w:p w14:paraId="63AE23EC" w14:textId="77777777" w:rsidR="00470B0F" w:rsidRPr="00470B0F" w:rsidRDefault="00A84AB7" w:rsidP="007D7477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Z tytułu opracowania i wdrożenia Oprogramowania</w:t>
      </w:r>
      <w:r w:rsidR="008D6198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0535092">
        <w:rPr>
          <w:rFonts w:ascii="Arial" w:hAnsi="Arial" w:cs="Arial"/>
          <w:color w:val="000000" w:themeColor="text1"/>
          <w:sz w:val="20"/>
        </w:rPr>
        <w:t xml:space="preserve">dwóch </w:t>
      </w:r>
      <w:r w:rsidR="14B6E732" w:rsidRPr="446C2486">
        <w:rPr>
          <w:rFonts w:ascii="Arial" w:hAnsi="Arial" w:cs="Arial"/>
          <w:color w:val="000000" w:themeColor="text1"/>
          <w:sz w:val="20"/>
        </w:rPr>
        <w:t xml:space="preserve">kas </w:t>
      </w:r>
      <w:r w:rsidR="00535092">
        <w:rPr>
          <w:rFonts w:ascii="Arial" w:hAnsi="Arial" w:cs="Arial"/>
          <w:color w:val="000000" w:themeColor="text1"/>
          <w:sz w:val="20"/>
        </w:rPr>
        <w:t xml:space="preserve">biletowych </w:t>
      </w:r>
      <w:r w:rsidR="14B6E732" w:rsidRPr="446C2486">
        <w:rPr>
          <w:rFonts w:ascii="Arial" w:hAnsi="Arial" w:cs="Arial"/>
          <w:color w:val="000000" w:themeColor="text1"/>
          <w:sz w:val="20"/>
        </w:rPr>
        <w:t>stacjonarn</w:t>
      </w:r>
      <w:r w:rsidR="00535092">
        <w:rPr>
          <w:rFonts w:ascii="Arial" w:hAnsi="Arial" w:cs="Arial"/>
          <w:color w:val="000000" w:themeColor="text1"/>
          <w:sz w:val="20"/>
        </w:rPr>
        <w:t>ych</w:t>
      </w:r>
      <w:r w:rsidRPr="446C2486">
        <w:rPr>
          <w:rFonts w:ascii="Arial" w:hAnsi="Arial" w:cs="Arial"/>
          <w:color w:val="000000" w:themeColor="text1"/>
          <w:sz w:val="20"/>
        </w:rPr>
        <w:t xml:space="preserve"> oraz udzielenia licencji opisanej w załączniku nr 2 do Umowy</w:t>
      </w:r>
      <w:r w:rsidR="00535092">
        <w:rPr>
          <w:rFonts w:ascii="Arial" w:hAnsi="Arial" w:cs="Arial"/>
          <w:color w:val="000000" w:themeColor="text1"/>
          <w:sz w:val="20"/>
        </w:rPr>
        <w:t xml:space="preserve"> na dwie kasy biletowe stacjonarne</w:t>
      </w:r>
      <w:r w:rsidR="008D6198" w:rsidRPr="446C2486">
        <w:rPr>
          <w:rFonts w:ascii="Arial" w:hAnsi="Arial" w:cs="Arial"/>
          <w:color w:val="000000" w:themeColor="text1"/>
          <w:sz w:val="20"/>
        </w:rPr>
        <w:t xml:space="preserve">, Zamawiający jest zobowiązany do zapłaty na rzecz Wykonawcy </w:t>
      </w:r>
      <w:r w:rsidR="00634EBC" w:rsidRPr="446C2486">
        <w:rPr>
          <w:rFonts w:ascii="Arial" w:hAnsi="Arial" w:cs="Arial"/>
          <w:color w:val="000000" w:themeColor="text1"/>
          <w:sz w:val="20"/>
        </w:rPr>
        <w:t>wynagrodzenia</w:t>
      </w:r>
      <w:r w:rsidR="008D6198" w:rsidRPr="446C2486">
        <w:rPr>
          <w:rFonts w:ascii="Arial" w:hAnsi="Arial" w:cs="Arial"/>
          <w:color w:val="000000" w:themeColor="text1"/>
          <w:sz w:val="20"/>
        </w:rPr>
        <w:t xml:space="preserve"> 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Pr="00950423">
        <w:rPr>
          <w:rFonts w:ascii="Arial" w:hAnsi="Arial" w:cs="Arial"/>
          <w:color w:val="000000" w:themeColor="text1"/>
          <w:sz w:val="20"/>
        </w:rPr>
        <w:t>.</w:t>
      </w:r>
      <w:r w:rsidR="00535092" w:rsidRPr="00950423">
        <w:rPr>
          <w:rFonts w:ascii="Arial" w:hAnsi="Arial" w:cs="Arial"/>
          <w:color w:val="000000" w:themeColor="text1"/>
          <w:sz w:val="20"/>
        </w:rPr>
        <w:t xml:space="preserve"> </w:t>
      </w:r>
      <w:r w:rsidR="00B86078" w:rsidRPr="00950423">
        <w:rPr>
          <w:rFonts w:ascii="Arial" w:hAnsi="Arial" w:cs="Arial"/>
          <w:color w:val="000000" w:themeColor="text1"/>
          <w:sz w:val="20"/>
        </w:rPr>
        <w:t xml:space="preserve"> </w:t>
      </w:r>
    </w:p>
    <w:p w14:paraId="6F4AE2B5" w14:textId="6F49221A" w:rsidR="00A84AB7" w:rsidRPr="00470B0F" w:rsidRDefault="00FD0FCE" w:rsidP="00470B0F">
      <w:pPr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470B0F">
        <w:rPr>
          <w:rFonts w:ascii="Arial" w:hAnsi="Arial" w:cs="Arial"/>
          <w:color w:val="000000" w:themeColor="text1"/>
          <w:sz w:val="20"/>
        </w:rPr>
        <w:t>Podstawą wystawienia faktury stanowi</w:t>
      </w:r>
      <w:r w:rsidR="679DCC6D" w:rsidRPr="00470B0F">
        <w:rPr>
          <w:rFonts w:ascii="Arial" w:hAnsi="Arial" w:cs="Arial"/>
          <w:color w:val="000000" w:themeColor="text1"/>
          <w:sz w:val="20"/>
        </w:rPr>
        <w:t xml:space="preserve"> </w:t>
      </w:r>
      <w:r w:rsidRPr="00470B0F">
        <w:rPr>
          <w:rFonts w:ascii="Arial" w:hAnsi="Arial" w:cs="Arial"/>
          <w:color w:val="000000" w:themeColor="text1"/>
          <w:sz w:val="20"/>
        </w:rPr>
        <w:t>podpisany protokół</w:t>
      </w:r>
      <w:r w:rsidR="4622872F" w:rsidRPr="00470B0F">
        <w:rPr>
          <w:rFonts w:ascii="Arial" w:hAnsi="Arial" w:cs="Arial"/>
          <w:color w:val="000000" w:themeColor="text1"/>
          <w:sz w:val="20"/>
        </w:rPr>
        <w:t xml:space="preserve"> </w:t>
      </w:r>
      <w:r w:rsidRPr="00470B0F">
        <w:rPr>
          <w:rFonts w:ascii="Arial" w:hAnsi="Arial" w:cs="Arial"/>
          <w:color w:val="000000" w:themeColor="text1"/>
          <w:sz w:val="20"/>
        </w:rPr>
        <w:t>odbioru</w:t>
      </w:r>
      <w:r w:rsidR="78C7F76F" w:rsidRPr="00470B0F">
        <w:rPr>
          <w:rFonts w:ascii="Arial" w:hAnsi="Arial" w:cs="Arial"/>
          <w:color w:val="000000" w:themeColor="text1"/>
          <w:sz w:val="20"/>
        </w:rPr>
        <w:t xml:space="preserve">, </w:t>
      </w:r>
      <w:r w:rsidR="00B86078" w:rsidRPr="00470B0F">
        <w:rPr>
          <w:rFonts w:ascii="Arial" w:hAnsi="Arial" w:cs="Arial"/>
          <w:color w:val="000000" w:themeColor="text1"/>
          <w:sz w:val="20"/>
        </w:rPr>
        <w:t xml:space="preserve">o którym mowa w </w:t>
      </w:r>
      <w:r w:rsidR="00B86078" w:rsidRPr="00470B0F">
        <w:rPr>
          <w:rFonts w:ascii="Arial" w:hAnsi="Arial" w:cs="Arial"/>
          <w:sz w:val="20"/>
        </w:rPr>
        <w:t>§ 4 ust</w:t>
      </w:r>
      <w:r w:rsidR="00667E33" w:rsidRPr="00470B0F">
        <w:rPr>
          <w:rFonts w:ascii="Arial" w:hAnsi="Arial" w:cs="Arial"/>
          <w:sz w:val="20"/>
        </w:rPr>
        <w:t xml:space="preserve"> </w:t>
      </w:r>
      <w:r w:rsidR="00B86078" w:rsidRPr="00470B0F">
        <w:rPr>
          <w:rFonts w:ascii="Arial" w:hAnsi="Arial" w:cs="Arial"/>
          <w:color w:val="000000" w:themeColor="text1"/>
          <w:sz w:val="20"/>
        </w:rPr>
        <w:t>6 powyżej.</w:t>
      </w:r>
    </w:p>
    <w:p w14:paraId="344C72A1" w14:textId="77777777" w:rsidR="00470B0F" w:rsidRPr="00470B0F" w:rsidRDefault="00A84AB7" w:rsidP="007D7477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/>
          <w:sz w:val="20"/>
        </w:rPr>
      </w:pPr>
      <w:r w:rsidRPr="00C867F9">
        <w:rPr>
          <w:rFonts w:ascii="Arial" w:hAnsi="Arial" w:cs="Arial"/>
          <w:color w:val="000000" w:themeColor="text1"/>
          <w:sz w:val="20"/>
        </w:rPr>
        <w:t xml:space="preserve">Z tytułu </w:t>
      </w:r>
      <w:r w:rsidR="008D6198" w:rsidRPr="00C867F9">
        <w:rPr>
          <w:rFonts w:ascii="Arial" w:hAnsi="Arial" w:cs="Arial"/>
          <w:color w:val="000000" w:themeColor="text1"/>
          <w:sz w:val="20"/>
        </w:rPr>
        <w:t>przygotowania i przeprowadzenia jed</w:t>
      </w:r>
      <w:r w:rsidR="00B3100B" w:rsidRPr="00C867F9">
        <w:rPr>
          <w:rFonts w:ascii="Arial" w:hAnsi="Arial" w:cs="Arial"/>
          <w:color w:val="000000" w:themeColor="text1"/>
          <w:sz w:val="20"/>
        </w:rPr>
        <w:t>nodniowego</w:t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 szkolenia</w:t>
      </w:r>
      <w:r w:rsidR="00B3100B" w:rsidRPr="00C867F9">
        <w:rPr>
          <w:rFonts w:ascii="Arial" w:hAnsi="Arial" w:cs="Arial"/>
          <w:color w:val="000000" w:themeColor="text1"/>
          <w:sz w:val="20"/>
        </w:rPr>
        <w:t xml:space="preserve"> w wymiarze </w:t>
      </w:r>
      <w:r w:rsidR="00605C57">
        <w:rPr>
          <w:rFonts w:ascii="Arial" w:hAnsi="Arial" w:cs="Arial"/>
          <w:color w:val="000000" w:themeColor="text1"/>
          <w:sz w:val="20"/>
        </w:rPr>
        <w:t xml:space="preserve">4 </w:t>
      </w:r>
      <w:r w:rsidR="00B3100B" w:rsidRPr="00C867F9">
        <w:rPr>
          <w:rFonts w:ascii="Arial" w:hAnsi="Arial" w:cs="Arial"/>
          <w:color w:val="000000" w:themeColor="text1"/>
          <w:sz w:val="20"/>
        </w:rPr>
        <w:t>godzin</w:t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z zakresu funkcjonalności </w:t>
      </w:r>
      <w:r w:rsidR="00634EBC" w:rsidRPr="00C867F9">
        <w:rPr>
          <w:rFonts w:ascii="Arial" w:hAnsi="Arial" w:cs="Arial"/>
          <w:color w:val="000000" w:themeColor="text1"/>
          <w:sz w:val="20"/>
        </w:rPr>
        <w:t>O</w:t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programowania </w:t>
      </w:r>
      <w:r w:rsidR="4C9F6242" w:rsidRPr="00C867F9">
        <w:rPr>
          <w:rFonts w:ascii="Arial" w:hAnsi="Arial" w:cs="Arial"/>
          <w:color w:val="000000" w:themeColor="text1"/>
          <w:sz w:val="20"/>
        </w:rPr>
        <w:t>kasy stacjonarnej</w:t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, Zamawiający jest zobowiązany do zapłaty na rzecz Wykonawcy </w:t>
      </w:r>
      <w:r w:rsidR="00634EBC" w:rsidRPr="00C867F9">
        <w:rPr>
          <w:rFonts w:ascii="Arial" w:hAnsi="Arial" w:cs="Arial"/>
          <w:color w:val="000000" w:themeColor="text1"/>
          <w:sz w:val="20"/>
        </w:rPr>
        <w:t xml:space="preserve">wynagrodzenia </w:t>
      </w:r>
      <w:r w:rsidR="008D6198" w:rsidRPr="00C867F9">
        <w:rPr>
          <w:rFonts w:ascii="Arial" w:hAnsi="Arial" w:cs="Arial"/>
          <w:color w:val="000000" w:themeColor="text1"/>
          <w:sz w:val="20"/>
        </w:rPr>
        <w:t xml:space="preserve">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008D6198" w:rsidRPr="00950423">
        <w:rPr>
          <w:rFonts w:ascii="Arial" w:hAnsi="Arial" w:cs="Arial"/>
          <w:color w:val="000000" w:themeColor="text1"/>
          <w:sz w:val="20"/>
        </w:rPr>
        <w:t xml:space="preserve"> </w:t>
      </w:r>
    </w:p>
    <w:p w14:paraId="26E83324" w14:textId="3934A937" w:rsidR="00A84AB7" w:rsidRPr="00470B0F" w:rsidRDefault="00FD0FCE" w:rsidP="00470B0F">
      <w:pPr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470B0F">
        <w:rPr>
          <w:rFonts w:ascii="Arial" w:hAnsi="Arial" w:cs="Arial"/>
          <w:color w:val="000000" w:themeColor="text1"/>
          <w:sz w:val="20"/>
        </w:rPr>
        <w:t xml:space="preserve">Podstawą wystawienia faktury stanowi podpisany protokół odbioru </w:t>
      </w:r>
      <w:r w:rsidR="003455F4" w:rsidRPr="00470B0F">
        <w:rPr>
          <w:rFonts w:ascii="Arial" w:hAnsi="Arial" w:cs="Arial"/>
          <w:color w:val="000000" w:themeColor="text1"/>
          <w:sz w:val="20"/>
        </w:rPr>
        <w:t>z przeprowadzenia szkolenia</w:t>
      </w:r>
      <w:r w:rsidR="00B1607E" w:rsidRPr="00470B0F">
        <w:rPr>
          <w:rFonts w:ascii="Arial" w:hAnsi="Arial" w:cs="Arial"/>
          <w:color w:val="000000" w:themeColor="text1"/>
          <w:sz w:val="20"/>
        </w:rPr>
        <w:t xml:space="preserve"> </w:t>
      </w:r>
      <w:r w:rsidR="001D5B23" w:rsidRPr="00470B0F">
        <w:rPr>
          <w:rFonts w:ascii="Arial" w:hAnsi="Arial" w:cs="Arial"/>
          <w:color w:val="000000" w:themeColor="text1"/>
          <w:sz w:val="20"/>
        </w:rPr>
        <w:t>(załącznik nr 6)</w:t>
      </w:r>
      <w:r w:rsidR="002B6305" w:rsidRPr="00470B0F">
        <w:rPr>
          <w:rFonts w:ascii="Arial" w:hAnsi="Arial" w:cs="Arial"/>
          <w:color w:val="000000" w:themeColor="text1"/>
          <w:sz w:val="20"/>
        </w:rPr>
        <w:t>.</w:t>
      </w:r>
    </w:p>
    <w:p w14:paraId="24F0A67F" w14:textId="77777777" w:rsidR="004154D2" w:rsidRPr="004154D2" w:rsidRDefault="308F52B7" w:rsidP="007D7477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/>
          <w:sz w:val="20"/>
        </w:rPr>
      </w:pPr>
      <w:r w:rsidRPr="00C867F9">
        <w:rPr>
          <w:rFonts w:ascii="Arial" w:hAnsi="Arial" w:cs="Arial"/>
          <w:color w:val="000000" w:themeColor="text1"/>
          <w:sz w:val="20"/>
        </w:rPr>
        <w:t xml:space="preserve">Z tytułu świadczenia Usług </w:t>
      </w:r>
      <w:r w:rsidR="22EE4AC5" w:rsidRPr="00C867F9">
        <w:rPr>
          <w:rFonts w:ascii="Arial" w:hAnsi="Arial" w:cs="Arial"/>
          <w:color w:val="000000" w:themeColor="text1"/>
          <w:sz w:val="20"/>
        </w:rPr>
        <w:t>wsparcia Oprogramowania</w:t>
      </w:r>
      <w:r w:rsidR="42456F2E" w:rsidRPr="00C867F9">
        <w:rPr>
          <w:rFonts w:ascii="Arial" w:hAnsi="Arial" w:cs="Arial"/>
          <w:color w:val="000000" w:themeColor="text1"/>
          <w:sz w:val="20"/>
        </w:rPr>
        <w:t xml:space="preserve"> kasy sta</w:t>
      </w:r>
      <w:r w:rsidR="3D06BD99" w:rsidRPr="00C867F9">
        <w:rPr>
          <w:rFonts w:ascii="Arial" w:hAnsi="Arial" w:cs="Arial"/>
          <w:color w:val="000000" w:themeColor="text1"/>
          <w:sz w:val="20"/>
        </w:rPr>
        <w:t>c</w:t>
      </w:r>
      <w:r w:rsidR="42456F2E" w:rsidRPr="00C867F9">
        <w:rPr>
          <w:rFonts w:ascii="Arial" w:hAnsi="Arial" w:cs="Arial"/>
          <w:color w:val="000000" w:themeColor="text1"/>
          <w:sz w:val="20"/>
        </w:rPr>
        <w:t>jonarnej</w:t>
      </w:r>
      <w:r w:rsidR="22EE4AC5"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Pr="00C867F9">
        <w:rPr>
          <w:rFonts w:ascii="Arial" w:hAnsi="Arial" w:cs="Arial"/>
          <w:color w:val="000000" w:themeColor="text1"/>
          <w:sz w:val="20"/>
        </w:rPr>
        <w:t xml:space="preserve">oraz Usług serwisu technicznego </w:t>
      </w:r>
      <w:r w:rsidR="42BB052A" w:rsidRPr="00C867F9">
        <w:rPr>
          <w:rFonts w:ascii="Arial" w:hAnsi="Arial" w:cs="Arial"/>
          <w:color w:val="000000" w:themeColor="text1"/>
          <w:sz w:val="20"/>
        </w:rPr>
        <w:t>Sprzętu</w:t>
      </w:r>
      <w:r w:rsidR="37CE6958" w:rsidRPr="00C867F9">
        <w:rPr>
          <w:rFonts w:ascii="Arial" w:hAnsi="Arial" w:cs="Arial"/>
          <w:color w:val="000000" w:themeColor="text1"/>
          <w:sz w:val="20"/>
        </w:rPr>
        <w:t xml:space="preserve">, </w:t>
      </w:r>
      <w:r w:rsidR="4AD30D35" w:rsidRPr="00C867F9">
        <w:rPr>
          <w:rFonts w:ascii="Arial" w:hAnsi="Arial" w:cs="Arial"/>
          <w:color w:val="000000" w:themeColor="text1"/>
          <w:sz w:val="20"/>
        </w:rPr>
        <w:t>Zamawiający</w:t>
      </w:r>
      <w:r w:rsidR="4464ECC5" w:rsidRPr="00C867F9">
        <w:rPr>
          <w:rFonts w:ascii="Arial" w:hAnsi="Arial" w:cs="Arial"/>
          <w:color w:val="000000" w:themeColor="text1"/>
          <w:sz w:val="20"/>
        </w:rPr>
        <w:t xml:space="preserve"> zobowiązany jest do zapłaty na rzecz</w:t>
      </w:r>
      <w:r w:rsidR="42C96057"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="4AD30D35" w:rsidRPr="00C867F9">
        <w:rPr>
          <w:rFonts w:ascii="Arial" w:hAnsi="Arial" w:cs="Arial"/>
          <w:color w:val="000000" w:themeColor="text1"/>
          <w:sz w:val="20"/>
        </w:rPr>
        <w:t>Wykonawcy</w:t>
      </w:r>
      <w:r w:rsidR="4464ECC5" w:rsidRPr="00C867F9">
        <w:rPr>
          <w:rFonts w:ascii="Arial" w:hAnsi="Arial" w:cs="Arial"/>
          <w:color w:val="000000" w:themeColor="text1"/>
          <w:sz w:val="20"/>
        </w:rPr>
        <w:t xml:space="preserve"> wynagrodzenia</w:t>
      </w:r>
      <w:r w:rsidR="4BACA7A2"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="00420899">
        <w:rPr>
          <w:rFonts w:ascii="Arial" w:hAnsi="Arial" w:cs="Arial"/>
          <w:color w:val="000000" w:themeColor="text1"/>
          <w:sz w:val="20"/>
        </w:rPr>
        <w:t>(</w:t>
      </w:r>
      <w:r w:rsidR="00664ABB">
        <w:rPr>
          <w:rFonts w:ascii="Arial" w:hAnsi="Arial" w:cs="Arial"/>
          <w:color w:val="000000" w:themeColor="text1"/>
          <w:sz w:val="20"/>
        </w:rPr>
        <w:t xml:space="preserve">za </w:t>
      </w:r>
      <w:r w:rsidR="00420899">
        <w:rPr>
          <w:rFonts w:ascii="Arial" w:hAnsi="Arial" w:cs="Arial"/>
          <w:color w:val="000000" w:themeColor="text1"/>
          <w:sz w:val="20"/>
        </w:rPr>
        <w:t>36 m</w:t>
      </w:r>
      <w:r w:rsidR="00664ABB">
        <w:rPr>
          <w:rFonts w:ascii="Arial" w:hAnsi="Arial" w:cs="Arial"/>
          <w:color w:val="000000" w:themeColor="text1"/>
          <w:sz w:val="20"/>
        </w:rPr>
        <w:t>-</w:t>
      </w:r>
      <w:proofErr w:type="spellStart"/>
      <w:r w:rsidR="00420899">
        <w:rPr>
          <w:rFonts w:ascii="Arial" w:hAnsi="Arial" w:cs="Arial"/>
          <w:color w:val="000000" w:themeColor="text1"/>
          <w:sz w:val="20"/>
        </w:rPr>
        <w:t>cy</w:t>
      </w:r>
      <w:proofErr w:type="spellEnd"/>
      <w:r w:rsidR="00664ABB">
        <w:rPr>
          <w:rFonts w:ascii="Arial" w:hAnsi="Arial" w:cs="Arial"/>
          <w:color w:val="000000" w:themeColor="text1"/>
          <w:sz w:val="20"/>
        </w:rPr>
        <w:t xml:space="preserve"> ł</w:t>
      </w:r>
      <w:r w:rsidR="00605C57">
        <w:rPr>
          <w:rFonts w:ascii="Arial" w:hAnsi="Arial" w:cs="Arial"/>
          <w:color w:val="000000" w:themeColor="text1"/>
          <w:sz w:val="20"/>
        </w:rPr>
        <w:t>ą</w:t>
      </w:r>
      <w:r w:rsidR="00664ABB">
        <w:rPr>
          <w:rFonts w:ascii="Arial" w:hAnsi="Arial" w:cs="Arial"/>
          <w:color w:val="000000" w:themeColor="text1"/>
          <w:sz w:val="20"/>
        </w:rPr>
        <w:t>cznie</w:t>
      </w:r>
      <w:r w:rsidR="00420899">
        <w:rPr>
          <w:rFonts w:ascii="Arial" w:hAnsi="Arial" w:cs="Arial"/>
          <w:color w:val="000000" w:themeColor="text1"/>
          <w:sz w:val="20"/>
        </w:rPr>
        <w:t>)</w:t>
      </w:r>
      <w:r w:rsidR="00420899"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="4464ECC5" w:rsidRPr="00C867F9">
        <w:rPr>
          <w:rFonts w:ascii="Arial" w:hAnsi="Arial" w:cs="Arial"/>
          <w:color w:val="000000" w:themeColor="text1"/>
          <w:sz w:val="20"/>
        </w:rPr>
        <w:t xml:space="preserve">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………………….zł brutto (słownie: ……………złotych ……../100)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w tym należność na podatek od towarów i usług w wysokości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…………………zł (słownie: ……………złotych ……./100)</w:t>
      </w:r>
      <w:r w:rsidR="00BB2193" w:rsidRPr="00950423">
        <w:rPr>
          <w:rFonts w:ascii="Arial" w:hAnsi="Arial" w:cs="Arial"/>
          <w:color w:val="000000" w:themeColor="text1"/>
          <w:sz w:val="20"/>
        </w:rPr>
        <w:t xml:space="preserve">, </w:t>
      </w:r>
      <w:r w:rsidR="00BB2193" w:rsidRPr="00950423">
        <w:rPr>
          <w:rFonts w:ascii="Arial" w:hAnsi="Arial" w:cs="Arial"/>
          <w:b/>
          <w:color w:val="000000" w:themeColor="text1"/>
          <w:sz w:val="20"/>
        </w:rPr>
        <w:t>…………… zł netto (słownie: …………………… złotych …/100)</w:t>
      </w:r>
      <w:r w:rsidR="4464ECC5" w:rsidRPr="00950423">
        <w:rPr>
          <w:rFonts w:ascii="Arial" w:hAnsi="Arial" w:cs="Arial"/>
          <w:color w:val="000000" w:themeColor="text1"/>
          <w:sz w:val="20"/>
        </w:rPr>
        <w:t>.</w:t>
      </w:r>
      <w:r w:rsidR="7F8A8FBD" w:rsidRPr="00950423">
        <w:rPr>
          <w:rFonts w:ascii="Arial" w:hAnsi="Arial" w:cs="Arial"/>
          <w:color w:val="000000" w:themeColor="text1"/>
          <w:sz w:val="20"/>
        </w:rPr>
        <w:t xml:space="preserve"> </w:t>
      </w:r>
    </w:p>
    <w:p w14:paraId="34FEA972" w14:textId="55FB4E1E" w:rsidR="00852976" w:rsidRPr="004154D2" w:rsidRDefault="7F8A8FBD" w:rsidP="004154D2">
      <w:pPr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4154D2">
        <w:rPr>
          <w:rFonts w:ascii="Arial" w:hAnsi="Arial" w:cs="Arial"/>
          <w:color w:val="000000" w:themeColor="text1"/>
          <w:sz w:val="20"/>
        </w:rPr>
        <w:t>Faktury będą</w:t>
      </w:r>
      <w:r w:rsidR="5A3F1C95" w:rsidRPr="004154D2">
        <w:rPr>
          <w:rFonts w:ascii="Arial" w:hAnsi="Arial" w:cs="Arial"/>
          <w:color w:val="000000" w:themeColor="text1"/>
          <w:sz w:val="20"/>
        </w:rPr>
        <w:t xml:space="preserve"> wystawiane </w:t>
      </w:r>
      <w:r w:rsidRPr="004154D2">
        <w:rPr>
          <w:rFonts w:ascii="Arial" w:hAnsi="Arial" w:cs="Arial"/>
          <w:color w:val="000000" w:themeColor="text1"/>
          <w:sz w:val="20"/>
        </w:rPr>
        <w:t xml:space="preserve">w </w:t>
      </w:r>
      <w:r w:rsidR="639FE653" w:rsidRPr="004154D2">
        <w:rPr>
          <w:rFonts w:ascii="Arial" w:hAnsi="Arial" w:cs="Arial"/>
          <w:color w:val="000000" w:themeColor="text1"/>
          <w:sz w:val="20"/>
        </w:rPr>
        <w:t>ciągu</w:t>
      </w:r>
      <w:r w:rsidRPr="004154D2">
        <w:rPr>
          <w:rFonts w:ascii="Arial" w:hAnsi="Arial" w:cs="Arial"/>
          <w:color w:val="000000" w:themeColor="text1"/>
          <w:sz w:val="20"/>
        </w:rPr>
        <w:t xml:space="preserve"> </w:t>
      </w:r>
      <w:r w:rsidR="0DF8B25F" w:rsidRPr="004154D2">
        <w:rPr>
          <w:rFonts w:ascii="Arial" w:hAnsi="Arial" w:cs="Arial"/>
          <w:color w:val="000000" w:themeColor="text1"/>
          <w:sz w:val="20"/>
        </w:rPr>
        <w:t>1</w:t>
      </w:r>
      <w:r w:rsidRPr="004154D2">
        <w:rPr>
          <w:rFonts w:ascii="Arial" w:hAnsi="Arial" w:cs="Arial"/>
          <w:color w:val="000000" w:themeColor="text1"/>
          <w:sz w:val="20"/>
        </w:rPr>
        <w:t>5 dni kalendarzowych po zakończeniu okresu rozliczeniowego, którym jest miesiąc kalendarzowy.</w:t>
      </w:r>
    </w:p>
    <w:bookmarkEnd w:id="1"/>
    <w:p w14:paraId="1ACC42F0" w14:textId="45672D23" w:rsidR="003136AC" w:rsidRPr="00C867F9" w:rsidRDefault="003136AC" w:rsidP="007D747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C867F9">
        <w:rPr>
          <w:rFonts w:ascii="Arial" w:hAnsi="Arial" w:cs="Arial"/>
          <w:color w:val="000000" w:themeColor="text1"/>
          <w:sz w:val="20"/>
        </w:rPr>
        <w:t xml:space="preserve">Wynagrodzenie płatne będzie przelewem na rachunek bankowy Wykonawcy prowadzony </w:t>
      </w:r>
      <w:r>
        <w:br/>
      </w:r>
      <w:r w:rsidRPr="00C867F9">
        <w:rPr>
          <w:rFonts w:ascii="Arial" w:hAnsi="Arial" w:cs="Arial"/>
          <w:color w:val="000000" w:themeColor="text1"/>
          <w:sz w:val="20"/>
        </w:rPr>
        <w:t xml:space="preserve">w banku: </w:t>
      </w:r>
      <w:r w:rsidR="435D6645" w:rsidRPr="00C867F9">
        <w:rPr>
          <w:rFonts w:ascii="Arial" w:hAnsi="Arial" w:cs="Arial"/>
          <w:color w:val="000000" w:themeColor="text1"/>
          <w:sz w:val="20"/>
        </w:rPr>
        <w:t>….................................................................</w:t>
      </w:r>
      <w:r w:rsidR="00AE61D1">
        <w:rPr>
          <w:rFonts w:ascii="Arial" w:hAnsi="Arial" w:cs="Arial"/>
          <w:color w:val="000000" w:themeColor="text1"/>
          <w:sz w:val="20"/>
        </w:rPr>
        <w:t xml:space="preserve">pod numerem </w:t>
      </w:r>
      <w:r w:rsidR="435D6645" w:rsidRPr="00C867F9">
        <w:rPr>
          <w:rFonts w:ascii="Arial" w:hAnsi="Arial" w:cs="Arial"/>
          <w:color w:val="000000" w:themeColor="text1"/>
          <w:sz w:val="20"/>
        </w:rPr>
        <w:t>............................................................</w:t>
      </w:r>
      <w:r w:rsidRPr="00C867F9">
        <w:rPr>
          <w:rFonts w:ascii="Arial" w:hAnsi="Arial" w:cs="Arial"/>
          <w:color w:val="000000" w:themeColor="text1"/>
          <w:sz w:val="20"/>
        </w:rPr>
        <w:t xml:space="preserve">, w terminie </w:t>
      </w:r>
      <w:r w:rsidR="006C69BD" w:rsidRPr="00C867F9">
        <w:rPr>
          <w:rFonts w:ascii="Arial" w:hAnsi="Arial" w:cs="Arial"/>
          <w:color w:val="000000" w:themeColor="text1"/>
          <w:sz w:val="20"/>
        </w:rPr>
        <w:t>21</w:t>
      </w:r>
      <w:r w:rsidRPr="00C867F9">
        <w:rPr>
          <w:rFonts w:ascii="Arial" w:hAnsi="Arial" w:cs="Arial"/>
          <w:color w:val="000000" w:themeColor="text1"/>
          <w:sz w:val="20"/>
        </w:rPr>
        <w:t xml:space="preserve"> dni kalendarzowych liczonych od daty dostarczenia Zamawiającemu prawidłowo wystawionej faktury VAT. Za skutecznie doręczoną fakturę w związku z realizacją Umowy, wystawioną zgodnie z obowiązującymi przepisami i Umową, </w:t>
      </w:r>
      <w:r w:rsidRPr="00C867F9">
        <w:rPr>
          <w:rFonts w:ascii="Arial" w:hAnsi="Arial" w:cs="Arial"/>
          <w:color w:val="000000" w:themeColor="text1"/>
          <w:sz w:val="20"/>
        </w:rPr>
        <w:lastRenderedPageBreak/>
        <w:t>uznaje się wyłącznie fakturę wysłaną elektronicznie</w:t>
      </w:r>
      <w:r w:rsidR="00387F9E" w:rsidRPr="00C867F9">
        <w:rPr>
          <w:rFonts w:ascii="Arial" w:hAnsi="Arial" w:cs="Arial"/>
          <w:color w:val="000000" w:themeColor="text1"/>
          <w:sz w:val="20"/>
        </w:rPr>
        <w:t xml:space="preserve"> zgodnie z zał. 9</w:t>
      </w:r>
      <w:r w:rsidRPr="00C867F9">
        <w:rPr>
          <w:rFonts w:ascii="Arial" w:hAnsi="Arial" w:cs="Arial"/>
          <w:color w:val="000000" w:themeColor="text1"/>
          <w:sz w:val="20"/>
        </w:rPr>
        <w:t xml:space="preserve"> </w:t>
      </w:r>
      <w:r w:rsidR="00950423">
        <w:rPr>
          <w:rFonts w:ascii="Arial" w:hAnsi="Arial" w:cs="Arial"/>
          <w:color w:val="000000" w:themeColor="text1"/>
          <w:sz w:val="20"/>
        </w:rPr>
        <w:t xml:space="preserve">do umowy </w:t>
      </w:r>
      <w:r w:rsidRPr="00C867F9">
        <w:rPr>
          <w:rFonts w:ascii="Arial" w:hAnsi="Arial" w:cs="Arial"/>
          <w:color w:val="000000" w:themeColor="text1"/>
          <w:sz w:val="20"/>
        </w:rPr>
        <w:t>z adresu</w:t>
      </w:r>
      <w:r w:rsidR="02024B77" w:rsidRPr="00C867F9">
        <w:rPr>
          <w:rFonts w:ascii="Arial" w:hAnsi="Arial" w:cs="Arial"/>
          <w:color w:val="000000" w:themeColor="text1"/>
          <w:sz w:val="20"/>
        </w:rPr>
        <w:t xml:space="preserve"> …...........................</w:t>
      </w:r>
      <w:r w:rsidRPr="00C867F9">
        <w:rPr>
          <w:rFonts w:ascii="Arial" w:hAnsi="Arial" w:cs="Arial"/>
          <w:color w:val="000000" w:themeColor="text1"/>
          <w:sz w:val="20"/>
        </w:rPr>
        <w:t>i przesłaną na adres …………………………………. lub dostarczoną w formie papierowej na adres Wykonawcy wskazany w komparycji Umowy. Wykonawca zobowiązuje się do dostarczenia faktury w sposób określony w zdaniu poprzednim, pod rygorem utraty uprawnień z tytułu żądania odsetek za czas opóźnienia ze spełnieniem świadczenia pieniężnego, chociażby Wykonawca nie poniósł żadnej szkody i chociażby opóźnienie było następstwem okoliczności, za które Wykonawca odpowiedzialności nie ponosi.</w:t>
      </w:r>
    </w:p>
    <w:p w14:paraId="2930A424" w14:textId="77777777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Za termin zapłaty uważa się dzień obciążenia rachunku bankowego Zamawiającego.</w:t>
      </w:r>
    </w:p>
    <w:p w14:paraId="4A15C056" w14:textId="223B8184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Zamawiający ma prawo wstrzymać się z wypłatą wynagrodzenia na podstawie wystawionej faktury, o której mowa w ust. </w:t>
      </w:r>
      <w:r w:rsidR="00522C38">
        <w:rPr>
          <w:rFonts w:ascii="Arial" w:hAnsi="Arial" w:cs="Arial"/>
          <w:color w:val="000000"/>
          <w:sz w:val="20"/>
        </w:rPr>
        <w:t>2</w:t>
      </w:r>
      <w:r w:rsidRPr="004316D1">
        <w:rPr>
          <w:rFonts w:ascii="Arial" w:hAnsi="Arial" w:cs="Arial"/>
          <w:color w:val="000000"/>
          <w:sz w:val="20"/>
        </w:rPr>
        <w:t xml:space="preserve"> powyżej, w przypadku stwierdzenia nieprawidłowości w jej wystawieniu.</w:t>
      </w:r>
    </w:p>
    <w:p w14:paraId="3F80731E" w14:textId="77777777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W przypadku niedotrzymania terminu zapłaty za wykonaną Usługę, Wykonawcy przysługuje prawo naliczenia Zamawiającemu odsetek w wysokości ustawowej za każdy dzień opóźnienia, które będą płatne na podstawie noty odsetkowej wystawionej przez Wykonawcę i doręczonej Zamawiającemu.</w:t>
      </w:r>
    </w:p>
    <w:p w14:paraId="3DCD1180" w14:textId="77777777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W zakresie przelewów realizowanych przez Zamawiającego na rzecz Wykonawcy, Zamawiający pokrywa prowizje i opłaty naliczane przez bank, z którego przelew jest realizowany.</w:t>
      </w:r>
    </w:p>
    <w:p w14:paraId="7F253FE6" w14:textId="5FE46AB6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 xml:space="preserve">Zapłata wynagrodzenia nastąpi wyłącznie na rachunek zawarty na dzień zlecenia przelewu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Pr="446C2486">
        <w:rPr>
          <w:rFonts w:ascii="Arial" w:hAnsi="Arial" w:cs="Arial"/>
          <w:color w:val="000000" w:themeColor="text1"/>
          <w:sz w:val="20"/>
        </w:rPr>
        <w:t xml:space="preserve">w wykazie podmiotów, o którym mowa w art. 96b ust. 1 ustawy o podatku od towarów i usług.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Pr="446C2486">
        <w:rPr>
          <w:rFonts w:ascii="Arial" w:hAnsi="Arial" w:cs="Arial"/>
          <w:color w:val="000000" w:themeColor="text1"/>
          <w:sz w:val="20"/>
        </w:rPr>
        <w:t xml:space="preserve">W przypadku gdyby na dzień terminu zapłaty rachunek bankowy Wykonawcy, o którym mowa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Pr="446C2486">
        <w:rPr>
          <w:rFonts w:ascii="Arial" w:hAnsi="Arial" w:cs="Arial"/>
          <w:color w:val="000000" w:themeColor="text1"/>
          <w:sz w:val="20"/>
        </w:rPr>
        <w:t xml:space="preserve">w ust. </w:t>
      </w:r>
      <w:r w:rsidR="00522C38">
        <w:rPr>
          <w:rFonts w:ascii="Arial" w:hAnsi="Arial" w:cs="Arial"/>
          <w:color w:val="000000" w:themeColor="text1"/>
          <w:sz w:val="20"/>
        </w:rPr>
        <w:t>2</w:t>
      </w:r>
      <w:r w:rsidRPr="446C2486">
        <w:rPr>
          <w:rFonts w:ascii="Arial" w:hAnsi="Arial" w:cs="Arial"/>
          <w:color w:val="000000" w:themeColor="text1"/>
          <w:sz w:val="20"/>
        </w:rPr>
        <w:t xml:space="preserve"> powyżej nie był aktywny w wykazie podmiotów, o którym mowa w art. 96b ust. 1 ustawy </w:t>
      </w:r>
      <w:r w:rsidR="00605C57">
        <w:rPr>
          <w:rFonts w:ascii="Arial" w:hAnsi="Arial" w:cs="Arial"/>
          <w:color w:val="000000" w:themeColor="text1"/>
          <w:sz w:val="20"/>
        </w:rPr>
        <w:br/>
      </w:r>
      <w:r w:rsidRPr="446C2486">
        <w:rPr>
          <w:rFonts w:ascii="Arial" w:hAnsi="Arial" w:cs="Arial"/>
          <w:color w:val="000000" w:themeColor="text1"/>
          <w:sz w:val="20"/>
        </w:rPr>
        <w:t>o podatku od towarów i usług,  Zamawiający poinformuje o tym Wykonawcę drogą elektroniczną na adres wskazany w §</w:t>
      </w:r>
      <w:r w:rsidR="00522C38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1</w:t>
      </w:r>
      <w:r w:rsidR="641A99A7" w:rsidRPr="446C2486">
        <w:rPr>
          <w:rFonts w:ascii="Arial" w:hAnsi="Arial" w:cs="Arial"/>
          <w:color w:val="000000" w:themeColor="text1"/>
          <w:sz w:val="20"/>
        </w:rPr>
        <w:t>1</w:t>
      </w:r>
      <w:r w:rsidRPr="446C2486">
        <w:rPr>
          <w:rFonts w:ascii="Arial" w:hAnsi="Arial" w:cs="Arial"/>
          <w:color w:val="000000" w:themeColor="text1"/>
          <w:sz w:val="20"/>
        </w:rPr>
        <w:t xml:space="preserve"> ust. </w:t>
      </w:r>
      <w:r w:rsidR="7FD13D08" w:rsidRPr="446C2486">
        <w:rPr>
          <w:rFonts w:ascii="Arial" w:hAnsi="Arial" w:cs="Arial"/>
          <w:color w:val="000000" w:themeColor="text1"/>
          <w:sz w:val="20"/>
        </w:rPr>
        <w:t>2</w:t>
      </w:r>
      <w:r w:rsidRPr="446C2486">
        <w:rPr>
          <w:rFonts w:ascii="Arial" w:hAnsi="Arial" w:cs="Arial"/>
          <w:color w:val="000000" w:themeColor="text1"/>
          <w:sz w:val="20"/>
        </w:rPr>
        <w:t>) Umowy i wstrzyma płatność do czasu, aż Wykonawca dokona zgłoszenia aktualizacyjnego, a tym samym zgłosi właściwemu Naczelnikowi Urzędu Skarbowego numer rachunku rozliczeniowego oraz rachunek ten będzie widniał w wykazie podmiotów, o którym mowa w art. 96b ust. 1 ustawy o podatku od towarów i usług. Za okres od terminu płatności wynikającego z Umowy do momentu faktycznej zapłaty wynikający z faktu braku aktywnego rachunku bankowego Wykonawcy w wykazie podmiotów, o którym mowa w art. 96b ust. 1 ustawy o podatku od towarów i usług, Wykonawca nie będzie żądać od Zamawiającego żadnych roszczeń odsetkowych.</w:t>
      </w:r>
    </w:p>
    <w:p w14:paraId="53116A0B" w14:textId="70961E8F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Wykonawca oświadcza, że dla rachunku, o którym mowa w ust. </w:t>
      </w:r>
      <w:r w:rsidR="00950423">
        <w:rPr>
          <w:rFonts w:ascii="Arial" w:hAnsi="Arial" w:cs="Arial"/>
          <w:color w:val="000000"/>
          <w:sz w:val="20"/>
        </w:rPr>
        <w:t>2</w:t>
      </w:r>
      <w:r w:rsidRPr="004316D1">
        <w:rPr>
          <w:rFonts w:ascii="Arial" w:hAnsi="Arial" w:cs="Arial"/>
          <w:color w:val="000000"/>
          <w:sz w:val="20"/>
        </w:rPr>
        <w:t xml:space="preserve"> prowadzony jest rachunek VAT, zgodnie z zapisami art.</w:t>
      </w:r>
      <w:r w:rsidR="00950423">
        <w:rPr>
          <w:rFonts w:ascii="Arial" w:hAnsi="Arial" w:cs="Arial"/>
          <w:color w:val="000000"/>
          <w:sz w:val="20"/>
        </w:rPr>
        <w:t xml:space="preserve"> </w:t>
      </w:r>
      <w:r w:rsidRPr="004316D1">
        <w:rPr>
          <w:rFonts w:ascii="Arial" w:hAnsi="Arial" w:cs="Arial"/>
          <w:color w:val="000000"/>
          <w:sz w:val="20"/>
        </w:rPr>
        <w:t xml:space="preserve">62a ust.1 ustawy z dnia 29 sierpnia 1997 r. Prawo bankowe w związku </w:t>
      </w:r>
      <w:r w:rsidR="00950423">
        <w:rPr>
          <w:rFonts w:ascii="Arial" w:hAnsi="Arial" w:cs="Arial"/>
          <w:color w:val="000000"/>
          <w:sz w:val="20"/>
        </w:rPr>
        <w:br/>
      </w:r>
      <w:r w:rsidRPr="004316D1">
        <w:rPr>
          <w:rFonts w:ascii="Arial" w:hAnsi="Arial" w:cs="Arial"/>
          <w:color w:val="000000"/>
          <w:sz w:val="20"/>
        </w:rPr>
        <w:t xml:space="preserve">z mechanizmem podzielonej płatności (tzw. </w:t>
      </w:r>
      <w:proofErr w:type="spellStart"/>
      <w:r w:rsidRPr="004316D1">
        <w:rPr>
          <w:rFonts w:ascii="Arial" w:hAnsi="Arial" w:cs="Arial"/>
          <w:color w:val="000000"/>
          <w:sz w:val="20"/>
        </w:rPr>
        <w:t>split</w:t>
      </w:r>
      <w:proofErr w:type="spellEnd"/>
      <w:r w:rsidRPr="004316D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316D1">
        <w:rPr>
          <w:rFonts w:ascii="Arial" w:hAnsi="Arial" w:cs="Arial"/>
          <w:color w:val="000000"/>
          <w:sz w:val="20"/>
        </w:rPr>
        <w:t>payment</w:t>
      </w:r>
      <w:proofErr w:type="spellEnd"/>
      <w:r w:rsidRPr="004316D1">
        <w:rPr>
          <w:rFonts w:ascii="Arial" w:hAnsi="Arial" w:cs="Arial"/>
          <w:color w:val="000000"/>
          <w:sz w:val="20"/>
        </w:rPr>
        <w:t>).</w:t>
      </w:r>
    </w:p>
    <w:p w14:paraId="5E1DFBD7" w14:textId="77777777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W przypadku dokonywania zapłaty za wykonanie przedmiotu Umowy przy użyciu mechanizmu podzielonej płatności, wszelkie potrącenia następować będą wyłącznie z kwoty netto.</w:t>
      </w:r>
    </w:p>
    <w:p w14:paraId="3F534AC3" w14:textId="77777777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Przelew wierzytelności pieniężnych wymaga pisemnej zgody Zamawiającego.</w:t>
      </w:r>
    </w:p>
    <w:p w14:paraId="7967E4A4" w14:textId="542BA38F" w:rsidR="003136AC" w:rsidRPr="004316D1" w:rsidRDefault="00C867F9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Wykonawca</w:t>
      </w:r>
      <w:r w:rsidR="00420899">
        <w:rPr>
          <w:rFonts w:ascii="Arial" w:hAnsi="Arial" w:cs="Arial"/>
          <w:color w:val="000000"/>
          <w:sz w:val="20"/>
        </w:rPr>
        <w:t xml:space="preserve"> </w:t>
      </w:r>
      <w:r w:rsidR="003136AC" w:rsidRPr="004316D1">
        <w:rPr>
          <w:rFonts w:ascii="Arial" w:hAnsi="Arial" w:cs="Arial"/>
          <w:color w:val="000000"/>
          <w:sz w:val="20"/>
        </w:rPr>
        <w:t xml:space="preserve">oświadcza, że </w:t>
      </w:r>
      <w:r>
        <w:rPr>
          <w:rFonts w:ascii="Arial" w:hAnsi="Arial" w:cs="Arial"/>
          <w:color w:val="000000"/>
          <w:sz w:val="20"/>
        </w:rPr>
        <w:t xml:space="preserve">jest/ nie jest zarejestrowany jako </w:t>
      </w:r>
      <w:r w:rsidR="003136AC" w:rsidRPr="004316D1">
        <w:rPr>
          <w:rFonts w:ascii="Arial" w:hAnsi="Arial" w:cs="Arial"/>
          <w:color w:val="000000"/>
          <w:sz w:val="20"/>
        </w:rPr>
        <w:t>czynny</w:t>
      </w:r>
      <w:r>
        <w:rPr>
          <w:rFonts w:ascii="Arial" w:hAnsi="Arial" w:cs="Arial"/>
          <w:color w:val="000000"/>
          <w:sz w:val="20"/>
        </w:rPr>
        <w:t>/ zwolniony</w:t>
      </w:r>
      <w:r w:rsidR="00605C57">
        <w:rPr>
          <w:rFonts w:ascii="Arial" w:hAnsi="Arial" w:cs="Arial"/>
          <w:color w:val="000000"/>
          <w:sz w:val="20"/>
        </w:rPr>
        <w:t xml:space="preserve"> </w:t>
      </w:r>
      <w:r w:rsidR="003136AC" w:rsidRPr="004316D1">
        <w:rPr>
          <w:rFonts w:ascii="Arial" w:hAnsi="Arial" w:cs="Arial"/>
          <w:color w:val="000000"/>
          <w:sz w:val="20"/>
        </w:rPr>
        <w:t xml:space="preserve">podatnik podatku </w:t>
      </w:r>
      <w:r>
        <w:rPr>
          <w:rFonts w:ascii="Arial" w:hAnsi="Arial" w:cs="Arial"/>
          <w:color w:val="000000"/>
          <w:sz w:val="20"/>
        </w:rPr>
        <w:t>od towarów i usług</w:t>
      </w:r>
      <w:r w:rsidR="003136AC" w:rsidRPr="004316D1">
        <w:rPr>
          <w:rFonts w:ascii="Arial" w:hAnsi="Arial" w:cs="Arial"/>
          <w:color w:val="000000"/>
          <w:sz w:val="20"/>
        </w:rPr>
        <w:t>.</w:t>
      </w:r>
    </w:p>
    <w:p w14:paraId="21BB6490" w14:textId="467C7C35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color w:val="000000" w:themeColor="text1"/>
          <w:sz w:val="20"/>
        </w:rPr>
        <w:t>Zamawiający upoważnia Wykonawcę do wystawiania faktur VAT z tytułu realizacji Umowy bez podpisów osób upoważnionych do ich otrzymywania. Oświadczenie powyższe obowiązuje na czas trwania</w:t>
      </w:r>
      <w:r w:rsidR="6154BE0F" w:rsidRPr="4982F901">
        <w:rPr>
          <w:rFonts w:ascii="Arial" w:hAnsi="Arial" w:cs="Arial"/>
          <w:color w:val="000000" w:themeColor="text1"/>
          <w:sz w:val="20"/>
        </w:rPr>
        <w:t xml:space="preserve"> </w:t>
      </w:r>
      <w:r w:rsidRPr="4982F901">
        <w:rPr>
          <w:rFonts w:ascii="Arial" w:hAnsi="Arial" w:cs="Arial"/>
          <w:color w:val="000000" w:themeColor="text1"/>
          <w:sz w:val="20"/>
        </w:rPr>
        <w:t>Umowy.</w:t>
      </w:r>
    </w:p>
    <w:p w14:paraId="2D0D9AE4" w14:textId="5EEE6003" w:rsidR="003136AC" w:rsidRPr="004316D1" w:rsidRDefault="003136AC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Zamawiający</w:t>
      </w:r>
      <w:r w:rsidR="00950423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oświadcza</w:t>
      </w:r>
      <w:r w:rsidR="5C2E4E4A" w:rsidRPr="446C2486">
        <w:rPr>
          <w:rFonts w:ascii="Arial" w:hAnsi="Arial" w:cs="Arial"/>
          <w:color w:val="000000" w:themeColor="text1"/>
          <w:sz w:val="20"/>
        </w:rPr>
        <w:t xml:space="preserve">, </w:t>
      </w:r>
      <w:r w:rsidRPr="446C2486">
        <w:rPr>
          <w:rFonts w:ascii="Arial" w:hAnsi="Arial" w:cs="Arial"/>
          <w:color w:val="000000" w:themeColor="text1"/>
          <w:sz w:val="20"/>
        </w:rPr>
        <w:t xml:space="preserve">że </w:t>
      </w:r>
      <w:r w:rsidR="00C867F9">
        <w:rPr>
          <w:rFonts w:ascii="Arial" w:hAnsi="Arial" w:cs="Arial"/>
          <w:color w:val="000000" w:themeColor="text1"/>
          <w:sz w:val="20"/>
        </w:rPr>
        <w:t>jest</w:t>
      </w:r>
      <w:r w:rsidRPr="446C2486">
        <w:rPr>
          <w:rFonts w:ascii="Arial" w:hAnsi="Arial" w:cs="Arial"/>
          <w:color w:val="000000" w:themeColor="text1"/>
          <w:sz w:val="20"/>
        </w:rPr>
        <w:t xml:space="preserve"> dużym przedsiębiorc</w:t>
      </w:r>
      <w:r w:rsidR="00420899">
        <w:rPr>
          <w:rFonts w:ascii="Arial" w:hAnsi="Arial" w:cs="Arial"/>
          <w:color w:val="000000" w:themeColor="text1"/>
          <w:sz w:val="20"/>
        </w:rPr>
        <w:t>ą</w:t>
      </w:r>
      <w:r w:rsidRPr="446C2486">
        <w:rPr>
          <w:rFonts w:ascii="Arial" w:hAnsi="Arial" w:cs="Arial"/>
          <w:color w:val="000000" w:themeColor="text1"/>
          <w:sz w:val="20"/>
        </w:rPr>
        <w:t xml:space="preserve"> w rozumieniu załącznika I do rozporządzenia Komisji (UE) nr 651/2014 z dnia 17 czerwca 2014 r. uznającego niektóre rodzaje pomocy za zgodne z rynkiem wewnętrznym w zastosowaniu art. 107 i art. 108 Traktatu </w:t>
      </w:r>
      <w:r w:rsidR="00950423">
        <w:rPr>
          <w:rFonts w:ascii="Arial" w:hAnsi="Arial" w:cs="Arial"/>
          <w:color w:val="000000" w:themeColor="text1"/>
          <w:sz w:val="20"/>
        </w:rPr>
        <w:br/>
      </w:r>
      <w:r w:rsidRPr="446C2486">
        <w:rPr>
          <w:rFonts w:ascii="Arial" w:hAnsi="Arial" w:cs="Arial"/>
          <w:color w:val="000000" w:themeColor="text1"/>
          <w:sz w:val="20"/>
        </w:rPr>
        <w:t>(Dz.</w:t>
      </w:r>
      <w:r w:rsidR="00950423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Urz. UE L 187 z 26.06.2014, str. 1, z późn. </w:t>
      </w:r>
      <w:proofErr w:type="spellStart"/>
      <w:r w:rsidRPr="446C2486">
        <w:rPr>
          <w:rFonts w:ascii="Arial" w:hAnsi="Arial" w:cs="Arial"/>
          <w:color w:val="000000" w:themeColor="text1"/>
          <w:sz w:val="20"/>
        </w:rPr>
        <w:t>zm</w:t>
      </w:r>
      <w:proofErr w:type="spellEnd"/>
      <w:r w:rsidRPr="446C2486">
        <w:rPr>
          <w:rFonts w:ascii="Arial" w:hAnsi="Arial" w:cs="Arial"/>
          <w:color w:val="000000" w:themeColor="text1"/>
          <w:sz w:val="20"/>
        </w:rPr>
        <w:t>).</w:t>
      </w:r>
    </w:p>
    <w:p w14:paraId="7DFBE79A" w14:textId="30C81943" w:rsidR="003136AC" w:rsidRPr="003106C4" w:rsidRDefault="4A4ADE09" w:rsidP="007D74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CC6F05">
        <w:rPr>
          <w:rFonts w:ascii="Arial" w:hAnsi="Arial" w:cs="Arial"/>
          <w:color w:val="000000" w:themeColor="text1"/>
          <w:sz w:val="20"/>
        </w:rPr>
        <w:t xml:space="preserve">Wynagrodzenie Wykonawcy </w:t>
      </w:r>
      <w:r w:rsidR="008A601A">
        <w:rPr>
          <w:rFonts w:ascii="Arial" w:hAnsi="Arial" w:cs="Arial"/>
          <w:color w:val="000000" w:themeColor="text1"/>
          <w:sz w:val="20"/>
        </w:rPr>
        <w:t xml:space="preserve">z tytułu </w:t>
      </w:r>
      <w:r w:rsidR="008A601A" w:rsidRPr="00C867F9">
        <w:rPr>
          <w:rFonts w:ascii="Arial" w:hAnsi="Arial" w:cs="Arial"/>
          <w:color w:val="000000" w:themeColor="text1"/>
          <w:sz w:val="20"/>
        </w:rPr>
        <w:t>Usług wsparcia Oprogramowania kasy stacjonarnej oraz Usług serwisu technicznego Sprzętu</w:t>
      </w:r>
      <w:r w:rsidR="008A601A" w:rsidRPr="00CC6F05">
        <w:rPr>
          <w:rFonts w:ascii="Arial" w:hAnsi="Arial" w:cs="Arial"/>
          <w:color w:val="000000" w:themeColor="text1"/>
          <w:sz w:val="20"/>
        </w:rPr>
        <w:t xml:space="preserve"> </w:t>
      </w:r>
      <w:r w:rsidRPr="00CC6F05">
        <w:rPr>
          <w:rFonts w:ascii="Arial" w:hAnsi="Arial" w:cs="Arial"/>
          <w:color w:val="000000" w:themeColor="text1"/>
          <w:sz w:val="20"/>
        </w:rPr>
        <w:t>będzie podlegać waloryzacji w</w:t>
      </w:r>
      <w:r w:rsidR="00605C57">
        <w:rPr>
          <w:rFonts w:ascii="Arial" w:hAnsi="Arial" w:cs="Arial"/>
          <w:color w:val="000000" w:themeColor="text1"/>
          <w:sz w:val="20"/>
        </w:rPr>
        <w:t xml:space="preserve"> </w:t>
      </w:r>
      <w:r w:rsidRPr="00CC6F05">
        <w:rPr>
          <w:rFonts w:ascii="Arial" w:hAnsi="Arial" w:cs="Arial"/>
          <w:color w:val="000000" w:themeColor="text1"/>
          <w:sz w:val="20"/>
        </w:rPr>
        <w:t>oparciu o</w:t>
      </w:r>
      <w:r w:rsidR="00605C57">
        <w:rPr>
          <w:rFonts w:ascii="Arial" w:hAnsi="Arial" w:cs="Arial"/>
          <w:color w:val="000000" w:themeColor="text1"/>
          <w:sz w:val="20"/>
        </w:rPr>
        <w:t xml:space="preserve"> </w:t>
      </w:r>
      <w:r w:rsidRPr="00CC6F05">
        <w:rPr>
          <w:rFonts w:ascii="Arial" w:hAnsi="Arial" w:cs="Arial"/>
          <w:color w:val="000000" w:themeColor="text1"/>
          <w:sz w:val="20"/>
        </w:rPr>
        <w:t>roczny wskaźnik wzrostu cen towarów i usług konsumpcyjnych (wyłącznie</w:t>
      </w:r>
      <w:r w:rsidR="4EAD31A1" w:rsidRPr="00CC6F05">
        <w:rPr>
          <w:rFonts w:ascii="Arial" w:hAnsi="Arial" w:cs="Arial"/>
          <w:color w:val="000000" w:themeColor="text1"/>
          <w:sz w:val="20"/>
        </w:rPr>
        <w:t xml:space="preserve">, </w:t>
      </w:r>
      <w:r w:rsidRPr="00CC6F05">
        <w:rPr>
          <w:rFonts w:ascii="Arial" w:hAnsi="Arial" w:cs="Arial"/>
          <w:color w:val="000000" w:themeColor="text1"/>
          <w:sz w:val="20"/>
        </w:rPr>
        <w:t xml:space="preserve">jeżeli wskaźnik ten będzie miał wartość dodatnią) publikowany na stronie internetowej przez Główny Urząd Statystyczny. Waloryzacja będzie obowiązywać od drugiego miesiąca po ogłoszeniu wskaźnika przez Prezesa GUS w Komunikacie. Waloryzacja będzie miała zastosowanie </w:t>
      </w:r>
      <w:r w:rsidR="0042760B">
        <w:rPr>
          <w:rFonts w:ascii="Arial" w:hAnsi="Arial" w:cs="Arial"/>
          <w:color w:val="000000" w:themeColor="text1"/>
          <w:sz w:val="20"/>
        </w:rPr>
        <w:t>najwcześniej</w:t>
      </w:r>
      <w:r w:rsidR="0042760B" w:rsidRPr="00CC6F05">
        <w:rPr>
          <w:rFonts w:ascii="Arial" w:hAnsi="Arial" w:cs="Arial"/>
          <w:color w:val="000000" w:themeColor="text1"/>
          <w:sz w:val="20"/>
        </w:rPr>
        <w:t xml:space="preserve"> </w:t>
      </w:r>
      <w:r w:rsidR="0042760B">
        <w:rPr>
          <w:rFonts w:ascii="Arial" w:hAnsi="Arial" w:cs="Arial"/>
          <w:color w:val="000000" w:themeColor="text1"/>
          <w:sz w:val="20"/>
        </w:rPr>
        <w:t>po 12 miesiącach</w:t>
      </w:r>
      <w:r w:rsidRPr="00CC6F05">
        <w:rPr>
          <w:rFonts w:ascii="Arial" w:hAnsi="Arial" w:cs="Arial"/>
          <w:color w:val="000000" w:themeColor="text1"/>
          <w:sz w:val="20"/>
        </w:rPr>
        <w:t xml:space="preserve"> obowiązywania Umowy. Waloryzacja będzie się odbywać poprzez pisemne powiadomienie </w:t>
      </w:r>
      <w:r w:rsidR="236B5863" w:rsidRPr="00CC6F05">
        <w:rPr>
          <w:rFonts w:ascii="Arial" w:hAnsi="Arial" w:cs="Arial"/>
          <w:color w:val="000000" w:themeColor="text1"/>
          <w:sz w:val="20"/>
        </w:rPr>
        <w:t>Zamawiającego.</w:t>
      </w:r>
      <w:r w:rsidR="0042760B">
        <w:rPr>
          <w:rFonts w:ascii="Arial" w:hAnsi="Arial" w:cs="Arial"/>
          <w:color w:val="000000" w:themeColor="text1"/>
          <w:sz w:val="20"/>
        </w:rPr>
        <w:t xml:space="preserve"> Waloryzacja nie może przekroczyć 10% wartości wynagrodzenia </w:t>
      </w:r>
      <w:r w:rsidR="00282C29">
        <w:rPr>
          <w:rFonts w:ascii="Arial" w:hAnsi="Arial" w:cs="Arial"/>
          <w:color w:val="000000" w:themeColor="text1"/>
          <w:sz w:val="20"/>
        </w:rPr>
        <w:t xml:space="preserve">obowiązującego przed waloryzacją. </w:t>
      </w:r>
    </w:p>
    <w:p w14:paraId="077DF849" w14:textId="06AAACF0" w:rsidR="003106C4" w:rsidRDefault="003106C4" w:rsidP="003106C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14:paraId="5CB9314D" w14:textId="77777777" w:rsidR="003106C4" w:rsidRPr="00CC6F05" w:rsidRDefault="003106C4" w:rsidP="003106C4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20"/>
        </w:rPr>
      </w:pPr>
      <w:bookmarkStart w:id="10" w:name="_GoBack"/>
      <w:bookmarkEnd w:id="10"/>
    </w:p>
    <w:p w14:paraId="11115431" w14:textId="327C6177" w:rsidR="008C056C" w:rsidRPr="004316D1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lastRenderedPageBreak/>
        <w:t xml:space="preserve">§ </w:t>
      </w:r>
      <w:r w:rsidR="00664431" w:rsidRPr="004316D1">
        <w:rPr>
          <w:rFonts w:ascii="Arial" w:hAnsi="Arial" w:cs="Arial"/>
          <w:b/>
          <w:color w:val="000000"/>
          <w:sz w:val="20"/>
        </w:rPr>
        <w:t>9</w:t>
      </w:r>
      <w:r w:rsidR="00F03987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DE0149" w:rsidRPr="004316D1">
        <w:rPr>
          <w:rFonts w:ascii="Arial" w:hAnsi="Arial" w:cs="Arial"/>
          <w:b/>
          <w:color w:val="000000"/>
          <w:sz w:val="20"/>
        </w:rPr>
        <w:t>Zachowanie poufności</w:t>
      </w:r>
    </w:p>
    <w:p w14:paraId="60D78C0E" w14:textId="4E0976EB" w:rsidR="008C056C" w:rsidRPr="004316D1" w:rsidRDefault="00DA110D" w:rsidP="007D7477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kern w:val="28"/>
          <w:sz w:val="20"/>
        </w:rPr>
      </w:pPr>
      <w:r w:rsidRPr="4982F901">
        <w:rPr>
          <w:rFonts w:ascii="Arial" w:hAnsi="Arial" w:cs="Arial"/>
          <w:color w:val="000000"/>
          <w:sz w:val="20"/>
        </w:rPr>
        <w:t>Strony</w:t>
      </w:r>
      <w:r w:rsidR="008C056C" w:rsidRPr="4982F901">
        <w:rPr>
          <w:rFonts w:ascii="Arial" w:hAnsi="Arial" w:cs="Arial"/>
          <w:color w:val="000000"/>
          <w:sz w:val="20"/>
        </w:rPr>
        <w:t xml:space="preserve"> zobowiązuj</w:t>
      </w:r>
      <w:r w:rsidRPr="4982F901">
        <w:rPr>
          <w:rFonts w:ascii="Arial" w:hAnsi="Arial" w:cs="Arial"/>
          <w:color w:val="000000"/>
          <w:sz w:val="20"/>
        </w:rPr>
        <w:t>ą</w:t>
      </w:r>
      <w:r w:rsidR="57ABB9B5" w:rsidRPr="4982F901">
        <w:rPr>
          <w:rFonts w:ascii="Arial" w:hAnsi="Arial" w:cs="Arial"/>
          <w:color w:val="000000"/>
          <w:sz w:val="20"/>
        </w:rPr>
        <w:t xml:space="preserve"> </w:t>
      </w:r>
      <w:r w:rsidR="008C056C" w:rsidRPr="4982F901">
        <w:rPr>
          <w:rFonts w:ascii="Arial" w:hAnsi="Arial" w:cs="Arial"/>
          <w:color w:val="000000"/>
          <w:sz w:val="20"/>
        </w:rPr>
        <w:t>się do nieprzekazywania, nieujawniania i niewykorzystywania informacji</w:t>
      </w:r>
      <w:r w:rsidR="008C056C" w:rsidRPr="4982F901">
        <w:rPr>
          <w:rFonts w:ascii="Arial" w:hAnsi="Arial" w:cs="Arial"/>
          <w:kern w:val="28"/>
          <w:sz w:val="20"/>
        </w:rPr>
        <w:t xml:space="preserve"> stanowiących tajemnicę przedsiębiorstwa </w:t>
      </w:r>
      <w:r w:rsidRPr="4982F901">
        <w:rPr>
          <w:rFonts w:ascii="Arial" w:hAnsi="Arial" w:cs="Arial"/>
          <w:kern w:val="28"/>
          <w:sz w:val="20"/>
        </w:rPr>
        <w:t>drugiej Strony</w:t>
      </w:r>
      <w:r w:rsidR="008C056C" w:rsidRPr="4982F901">
        <w:rPr>
          <w:rFonts w:ascii="Arial" w:hAnsi="Arial" w:cs="Arial"/>
          <w:kern w:val="28"/>
          <w:sz w:val="20"/>
        </w:rPr>
        <w:t>, o których dowie</w:t>
      </w:r>
      <w:r w:rsidR="006D4D0B" w:rsidRPr="4982F901">
        <w:rPr>
          <w:rFonts w:ascii="Arial" w:hAnsi="Arial" w:cs="Arial"/>
          <w:kern w:val="28"/>
          <w:sz w:val="20"/>
        </w:rPr>
        <w:t>dział</w:t>
      </w:r>
      <w:r w:rsidRPr="4982F901">
        <w:rPr>
          <w:rFonts w:ascii="Arial" w:hAnsi="Arial" w:cs="Arial"/>
          <w:kern w:val="28"/>
          <w:sz w:val="20"/>
        </w:rPr>
        <w:t>y</w:t>
      </w:r>
      <w:r w:rsidR="008C056C" w:rsidRPr="4982F901">
        <w:rPr>
          <w:rFonts w:ascii="Arial" w:hAnsi="Arial" w:cs="Arial"/>
          <w:kern w:val="28"/>
          <w:sz w:val="20"/>
        </w:rPr>
        <w:t xml:space="preserve"> się w </w:t>
      </w:r>
      <w:r w:rsidR="006D4D0B" w:rsidRPr="4982F901">
        <w:rPr>
          <w:rFonts w:ascii="Arial" w:hAnsi="Arial" w:cs="Arial"/>
          <w:kern w:val="28"/>
          <w:sz w:val="20"/>
        </w:rPr>
        <w:t xml:space="preserve">związku </w:t>
      </w:r>
      <w:r w:rsidR="00EE167A" w:rsidRPr="004316D1">
        <w:rPr>
          <w:rFonts w:ascii="Arial" w:hAnsi="Arial" w:cs="Arial"/>
          <w:kern w:val="28"/>
          <w:sz w:val="20"/>
        </w:rPr>
        <w:br/>
      </w:r>
      <w:r w:rsidR="006D4D0B" w:rsidRPr="4982F901">
        <w:rPr>
          <w:rFonts w:ascii="Arial" w:hAnsi="Arial" w:cs="Arial"/>
          <w:kern w:val="28"/>
          <w:sz w:val="20"/>
        </w:rPr>
        <w:t xml:space="preserve">z zawarciem i wykonaniem </w:t>
      </w:r>
      <w:r w:rsidR="00AB72FF" w:rsidRPr="4982F901">
        <w:rPr>
          <w:rFonts w:ascii="Arial" w:hAnsi="Arial" w:cs="Arial"/>
          <w:kern w:val="28"/>
          <w:sz w:val="20"/>
        </w:rPr>
        <w:t>Umowy</w:t>
      </w:r>
      <w:r w:rsidR="00031D3B" w:rsidRPr="4982F901">
        <w:rPr>
          <w:rFonts w:ascii="Arial" w:hAnsi="Arial" w:cs="Arial"/>
          <w:kern w:val="28"/>
          <w:sz w:val="20"/>
        </w:rPr>
        <w:t xml:space="preserve"> (zwanych dalej Informacjami Poufnymi)</w:t>
      </w:r>
      <w:r w:rsidR="008C056C" w:rsidRPr="4982F901">
        <w:rPr>
          <w:rFonts w:ascii="Arial" w:hAnsi="Arial" w:cs="Arial"/>
          <w:kern w:val="28"/>
          <w:sz w:val="20"/>
        </w:rPr>
        <w:t xml:space="preserve">. </w:t>
      </w:r>
    </w:p>
    <w:p w14:paraId="4824CE07" w14:textId="77777777" w:rsidR="00817936" w:rsidRPr="004316D1" w:rsidRDefault="00B236F3" w:rsidP="007D7477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kern w:val="28"/>
          <w:sz w:val="20"/>
        </w:rPr>
      </w:pPr>
      <w:r w:rsidRPr="004316D1">
        <w:rPr>
          <w:rFonts w:ascii="Arial" w:hAnsi="Arial" w:cs="Arial"/>
          <w:kern w:val="28"/>
          <w:sz w:val="20"/>
        </w:rPr>
        <w:t>Nie stanowią I</w:t>
      </w:r>
      <w:r w:rsidR="00817936" w:rsidRPr="004316D1">
        <w:rPr>
          <w:rFonts w:ascii="Arial" w:hAnsi="Arial" w:cs="Arial"/>
          <w:kern w:val="28"/>
          <w:sz w:val="20"/>
        </w:rPr>
        <w:t xml:space="preserve">nformacji Poufnych: </w:t>
      </w:r>
    </w:p>
    <w:p w14:paraId="4700AD52" w14:textId="77777777" w:rsidR="00817936" w:rsidRPr="004316D1" w:rsidRDefault="00817936" w:rsidP="007D7477">
      <w:pPr>
        <w:pStyle w:val="Akapitzlist"/>
        <w:numPr>
          <w:ilvl w:val="1"/>
          <w:numId w:val="29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informacje, które w dniu podpisania </w:t>
      </w:r>
      <w:r w:rsidR="006D4BEE" w:rsidRPr="004316D1">
        <w:rPr>
          <w:rFonts w:ascii="Arial" w:hAnsi="Arial" w:cs="Arial"/>
          <w:color w:val="000000"/>
          <w:sz w:val="20"/>
        </w:rPr>
        <w:t>U</w:t>
      </w:r>
      <w:r w:rsidRPr="004316D1">
        <w:rPr>
          <w:rFonts w:ascii="Arial" w:hAnsi="Arial" w:cs="Arial"/>
          <w:color w:val="000000"/>
          <w:sz w:val="20"/>
        </w:rPr>
        <w:t xml:space="preserve">mowy lub w dniu ich udostępnienia </w:t>
      </w:r>
      <w:r w:rsidR="00DA110D" w:rsidRPr="004316D1">
        <w:rPr>
          <w:rFonts w:ascii="Arial" w:hAnsi="Arial" w:cs="Arial"/>
          <w:color w:val="000000"/>
          <w:sz w:val="20"/>
        </w:rPr>
        <w:t>Stronie</w:t>
      </w:r>
      <w:r w:rsidRPr="004316D1">
        <w:rPr>
          <w:rFonts w:ascii="Arial" w:hAnsi="Arial" w:cs="Arial"/>
          <w:color w:val="000000"/>
          <w:sz w:val="20"/>
        </w:rPr>
        <w:t xml:space="preserve"> są informacjami dostępnymi publicznie,</w:t>
      </w:r>
    </w:p>
    <w:p w14:paraId="00060746" w14:textId="77777777" w:rsidR="00817936" w:rsidRPr="004316D1" w:rsidRDefault="00817936" w:rsidP="007D7477">
      <w:pPr>
        <w:pStyle w:val="Akapitzlist"/>
        <w:numPr>
          <w:ilvl w:val="1"/>
          <w:numId w:val="29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informacje, które stały się informacjami dostępnymi publicznie w inny sposób niż naruszenie postanowień </w:t>
      </w:r>
      <w:r w:rsidR="006D4BEE" w:rsidRPr="004316D1">
        <w:rPr>
          <w:rFonts w:ascii="Arial" w:hAnsi="Arial" w:cs="Arial"/>
          <w:color w:val="000000"/>
          <w:sz w:val="20"/>
        </w:rPr>
        <w:t>U</w:t>
      </w:r>
      <w:r w:rsidRPr="004316D1">
        <w:rPr>
          <w:rFonts w:ascii="Arial" w:hAnsi="Arial" w:cs="Arial"/>
          <w:color w:val="000000"/>
          <w:sz w:val="20"/>
        </w:rPr>
        <w:t>mowy</w:t>
      </w:r>
      <w:r w:rsidR="006D4BEE" w:rsidRPr="004316D1">
        <w:rPr>
          <w:rFonts w:ascii="Arial" w:hAnsi="Arial" w:cs="Arial"/>
          <w:color w:val="000000"/>
          <w:sz w:val="20"/>
        </w:rPr>
        <w:t>,</w:t>
      </w:r>
    </w:p>
    <w:p w14:paraId="0251ABCD" w14:textId="77777777" w:rsidR="00817936" w:rsidRPr="004316D1" w:rsidRDefault="00817936" w:rsidP="007D7477">
      <w:pPr>
        <w:pStyle w:val="Akapitzlist"/>
        <w:numPr>
          <w:ilvl w:val="1"/>
          <w:numId w:val="29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informacje, które zostały uprzednio otrzymane przez </w:t>
      </w:r>
      <w:r w:rsidR="00DA110D" w:rsidRPr="004316D1">
        <w:rPr>
          <w:rFonts w:ascii="Arial" w:hAnsi="Arial" w:cs="Arial"/>
          <w:color w:val="000000"/>
          <w:sz w:val="20"/>
        </w:rPr>
        <w:t>Stronę</w:t>
      </w:r>
      <w:r w:rsidRPr="004316D1">
        <w:rPr>
          <w:rFonts w:ascii="Arial" w:hAnsi="Arial" w:cs="Arial"/>
          <w:color w:val="000000"/>
          <w:sz w:val="20"/>
        </w:rPr>
        <w:t xml:space="preserve"> bez naruszenia zobowiązania do zachowania poufności,</w:t>
      </w:r>
    </w:p>
    <w:p w14:paraId="123880C3" w14:textId="77777777" w:rsidR="00817936" w:rsidRPr="004316D1" w:rsidRDefault="00817936" w:rsidP="007D7477">
      <w:pPr>
        <w:pStyle w:val="Akapitzlist"/>
        <w:numPr>
          <w:ilvl w:val="1"/>
          <w:numId w:val="29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>informacje, które podlegają ujawnieniu na żądanie organów administracji państwowej, sądów, policji, prokuratury w ramach ich ustawowych uprawnień do żądania takich informacji,</w:t>
      </w:r>
      <w:r w:rsidR="00A73BA5" w:rsidRPr="004316D1">
        <w:rPr>
          <w:rFonts w:ascii="Arial" w:hAnsi="Arial" w:cs="Arial"/>
          <w:color w:val="000000"/>
          <w:sz w:val="20"/>
        </w:rPr>
        <w:t xml:space="preserve"> </w:t>
      </w:r>
      <w:r w:rsidR="00827443" w:rsidRPr="004316D1">
        <w:rPr>
          <w:rFonts w:ascii="Arial" w:hAnsi="Arial" w:cs="Arial"/>
          <w:color w:val="000000"/>
          <w:sz w:val="20"/>
        </w:rPr>
        <w:t>z zastrzeżeniem postanowień ust. 3</w:t>
      </w:r>
      <w:r w:rsidRPr="004316D1">
        <w:rPr>
          <w:rFonts w:ascii="Arial" w:hAnsi="Arial" w:cs="Arial"/>
          <w:color w:val="000000"/>
          <w:sz w:val="20"/>
        </w:rPr>
        <w:t xml:space="preserve"> poniżej. </w:t>
      </w:r>
    </w:p>
    <w:p w14:paraId="39BFABF8" w14:textId="7300D2FF" w:rsidR="0037453A" w:rsidRPr="00DC6204" w:rsidRDefault="0037453A" w:rsidP="007D7477">
      <w:pPr>
        <w:pStyle w:val="Akapitzlist"/>
        <w:numPr>
          <w:ilvl w:val="1"/>
          <w:numId w:val="29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20"/>
        </w:rPr>
      </w:pPr>
      <w:r w:rsidRPr="4982F901">
        <w:rPr>
          <w:rFonts w:ascii="Arial" w:hAnsi="Arial" w:cs="Arial"/>
          <w:sz w:val="20"/>
        </w:rPr>
        <w:t xml:space="preserve">informacje, co do których strony mają nałożony ustawowy obowiązek publikacji, lub które stanowią informacje jawne, publiczne, opublikowane przez strony. </w:t>
      </w:r>
    </w:p>
    <w:p w14:paraId="09351154" w14:textId="77777777" w:rsidR="008C056C" w:rsidRPr="004316D1" w:rsidRDefault="008C056C" w:rsidP="007D7477">
      <w:pPr>
        <w:pStyle w:val="Akapitzlist"/>
        <w:numPr>
          <w:ilvl w:val="0"/>
          <w:numId w:val="16"/>
        </w:numPr>
        <w:spacing w:after="240"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4316D1">
        <w:rPr>
          <w:rFonts w:ascii="Arial" w:hAnsi="Arial" w:cs="Arial"/>
          <w:color w:val="000000"/>
          <w:sz w:val="20"/>
        </w:rPr>
        <w:t xml:space="preserve">W przypadku </w:t>
      </w:r>
      <w:r w:rsidR="00827443" w:rsidRPr="004316D1">
        <w:rPr>
          <w:rFonts w:ascii="Arial" w:hAnsi="Arial" w:cs="Arial"/>
          <w:color w:val="000000"/>
          <w:sz w:val="20"/>
        </w:rPr>
        <w:t>wska</w:t>
      </w:r>
      <w:r w:rsidR="00031D3B" w:rsidRPr="004316D1">
        <w:rPr>
          <w:rFonts w:ascii="Arial" w:hAnsi="Arial" w:cs="Arial"/>
          <w:color w:val="000000"/>
          <w:sz w:val="20"/>
        </w:rPr>
        <w:t xml:space="preserve">zanym w ust. 2 </w:t>
      </w:r>
      <w:r w:rsidR="00F9115D" w:rsidRPr="004316D1">
        <w:rPr>
          <w:rFonts w:ascii="Arial" w:hAnsi="Arial" w:cs="Arial"/>
          <w:color w:val="000000"/>
          <w:sz w:val="20"/>
        </w:rPr>
        <w:t>lit. d)</w:t>
      </w:r>
      <w:r w:rsidR="00031D3B" w:rsidRPr="004316D1">
        <w:rPr>
          <w:rFonts w:ascii="Arial" w:hAnsi="Arial" w:cs="Arial"/>
          <w:color w:val="000000"/>
          <w:sz w:val="20"/>
        </w:rPr>
        <w:t xml:space="preserve"> powyżej,</w:t>
      </w:r>
      <w:r w:rsidRPr="004316D1">
        <w:rPr>
          <w:rFonts w:ascii="Arial" w:hAnsi="Arial" w:cs="Arial"/>
          <w:color w:val="000000"/>
          <w:sz w:val="20"/>
        </w:rPr>
        <w:t xml:space="preserve"> </w:t>
      </w:r>
      <w:r w:rsidR="00DA110D" w:rsidRPr="004316D1">
        <w:rPr>
          <w:rFonts w:ascii="Arial" w:hAnsi="Arial" w:cs="Arial"/>
          <w:color w:val="000000"/>
          <w:sz w:val="20"/>
        </w:rPr>
        <w:t>dana Strona</w:t>
      </w:r>
      <w:r w:rsidR="00031D3B" w:rsidRPr="004316D1">
        <w:rPr>
          <w:rFonts w:ascii="Arial" w:hAnsi="Arial" w:cs="Arial"/>
          <w:color w:val="000000"/>
          <w:sz w:val="20"/>
        </w:rPr>
        <w:t xml:space="preserve"> </w:t>
      </w:r>
      <w:r w:rsidRPr="004316D1">
        <w:rPr>
          <w:rFonts w:ascii="Arial" w:hAnsi="Arial" w:cs="Arial"/>
          <w:color w:val="000000"/>
          <w:sz w:val="20"/>
        </w:rPr>
        <w:t xml:space="preserve">poinformuje niezwłocznie </w:t>
      </w:r>
      <w:r w:rsidR="00DA110D" w:rsidRPr="004316D1">
        <w:rPr>
          <w:rFonts w:ascii="Arial" w:hAnsi="Arial" w:cs="Arial"/>
          <w:color w:val="000000"/>
          <w:sz w:val="20"/>
        </w:rPr>
        <w:t xml:space="preserve">drugą </w:t>
      </w:r>
      <w:r w:rsidR="00EE167A" w:rsidRPr="004316D1">
        <w:rPr>
          <w:rFonts w:ascii="Arial" w:hAnsi="Arial" w:cs="Arial"/>
          <w:color w:val="000000"/>
          <w:sz w:val="20"/>
        </w:rPr>
        <w:br/>
      </w:r>
      <w:r w:rsidR="00DA110D" w:rsidRPr="004316D1">
        <w:rPr>
          <w:rFonts w:ascii="Arial" w:hAnsi="Arial" w:cs="Arial"/>
          <w:color w:val="000000"/>
          <w:sz w:val="20"/>
        </w:rPr>
        <w:t>z nich</w:t>
      </w:r>
      <w:r w:rsidRPr="004316D1">
        <w:rPr>
          <w:rFonts w:ascii="Arial" w:hAnsi="Arial" w:cs="Arial"/>
          <w:color w:val="000000"/>
          <w:sz w:val="20"/>
        </w:rPr>
        <w:t xml:space="preserve"> na piśmie o zakresie i warunkach ujawnienia takiej</w:t>
      </w:r>
      <w:r w:rsidR="0064609C" w:rsidRPr="004316D1">
        <w:rPr>
          <w:rFonts w:ascii="Arial" w:hAnsi="Arial" w:cs="Arial"/>
          <w:color w:val="000000"/>
          <w:sz w:val="20"/>
        </w:rPr>
        <w:t xml:space="preserve"> </w:t>
      </w:r>
      <w:r w:rsidR="00031D3B" w:rsidRPr="004316D1">
        <w:rPr>
          <w:rFonts w:ascii="Arial" w:hAnsi="Arial" w:cs="Arial"/>
          <w:color w:val="000000"/>
          <w:sz w:val="20"/>
        </w:rPr>
        <w:t>I</w:t>
      </w:r>
      <w:r w:rsidR="0064609C" w:rsidRPr="004316D1">
        <w:rPr>
          <w:rFonts w:ascii="Arial" w:hAnsi="Arial" w:cs="Arial"/>
          <w:color w:val="000000"/>
          <w:sz w:val="20"/>
        </w:rPr>
        <w:t xml:space="preserve">nformacji </w:t>
      </w:r>
      <w:r w:rsidR="00031D3B" w:rsidRPr="004316D1">
        <w:rPr>
          <w:rFonts w:ascii="Arial" w:hAnsi="Arial" w:cs="Arial"/>
          <w:color w:val="000000"/>
          <w:sz w:val="20"/>
        </w:rPr>
        <w:t xml:space="preserve">Poufnej </w:t>
      </w:r>
      <w:r w:rsidR="0064609C" w:rsidRPr="004316D1">
        <w:rPr>
          <w:rFonts w:ascii="Arial" w:hAnsi="Arial" w:cs="Arial"/>
          <w:color w:val="000000"/>
          <w:sz w:val="20"/>
        </w:rPr>
        <w:t xml:space="preserve">uprawnionym organom, o ile </w:t>
      </w:r>
      <w:r w:rsidR="00031D3B" w:rsidRPr="004316D1">
        <w:rPr>
          <w:rFonts w:ascii="Arial" w:hAnsi="Arial" w:cs="Arial"/>
          <w:color w:val="000000"/>
          <w:sz w:val="20"/>
        </w:rPr>
        <w:t xml:space="preserve">przekazanie takiej informacji </w:t>
      </w:r>
      <w:r w:rsidR="00817936" w:rsidRPr="004316D1">
        <w:rPr>
          <w:rFonts w:ascii="Arial" w:hAnsi="Arial" w:cs="Arial"/>
          <w:color w:val="000000"/>
          <w:sz w:val="20"/>
        </w:rPr>
        <w:t>nie jest sprzeczne z prawem</w:t>
      </w:r>
      <w:r w:rsidR="00186B81" w:rsidRPr="004316D1">
        <w:rPr>
          <w:rFonts w:ascii="Arial" w:hAnsi="Arial" w:cs="Arial"/>
          <w:color w:val="000000"/>
          <w:sz w:val="20"/>
        </w:rPr>
        <w:t xml:space="preserve"> lub nałożonym zobowiązaniem</w:t>
      </w:r>
      <w:r w:rsidR="00817936" w:rsidRPr="004316D1">
        <w:rPr>
          <w:rFonts w:ascii="Arial" w:hAnsi="Arial" w:cs="Arial"/>
          <w:color w:val="000000"/>
          <w:sz w:val="20"/>
        </w:rPr>
        <w:t>.</w:t>
      </w:r>
    </w:p>
    <w:p w14:paraId="3AE94C74" w14:textId="659ECB12" w:rsidR="446C2486" w:rsidRPr="00605C57" w:rsidRDefault="0081230D" w:rsidP="007D7477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>Jeżeli w wyniku zawarcia i realizacji Umowy Wykonawca będzie miał dostęp do informacji stanowiących tajemnicę przedsiębiorstwa Zamawiającego, zobowiązany będzie do jej ochrony na zasadach określonych w podpisanym zobowiązaniu stanowiącym załącznik nr 7</w:t>
      </w:r>
      <w:r w:rsidR="0D4A1237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do niniejszej Umowy.</w:t>
      </w:r>
    </w:p>
    <w:p w14:paraId="60C76540" w14:textId="68B3E94C" w:rsidR="008C056C" w:rsidRPr="004316D1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 xml:space="preserve">§ </w:t>
      </w:r>
      <w:r w:rsidR="00664431" w:rsidRPr="004316D1">
        <w:rPr>
          <w:rFonts w:ascii="Arial" w:hAnsi="Arial" w:cs="Arial"/>
          <w:b/>
          <w:color w:val="000000"/>
          <w:sz w:val="20"/>
        </w:rPr>
        <w:t>10</w:t>
      </w:r>
      <w:r w:rsidR="00F03987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8C056C" w:rsidRPr="004316D1">
        <w:rPr>
          <w:rFonts w:ascii="Arial" w:hAnsi="Arial" w:cs="Arial"/>
          <w:b/>
          <w:color w:val="000000"/>
          <w:sz w:val="20"/>
        </w:rPr>
        <w:t>Odpowiedzialność</w:t>
      </w:r>
      <w:r w:rsidR="008E6230" w:rsidRPr="004316D1">
        <w:rPr>
          <w:rFonts w:ascii="Arial" w:hAnsi="Arial" w:cs="Arial"/>
          <w:b/>
          <w:color w:val="000000"/>
          <w:sz w:val="20"/>
        </w:rPr>
        <w:t xml:space="preserve"> i kary umowne</w:t>
      </w:r>
    </w:p>
    <w:p w14:paraId="5C843D49" w14:textId="77777777" w:rsidR="00B21BD4" w:rsidRPr="00605C57" w:rsidRDefault="00B21BD4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W razie niewykonania lub nienależytego wykonania zobowiązań wynikających z Umowy, </w:t>
      </w:r>
      <w:r w:rsidR="00B65BD2" w:rsidRPr="00605C57">
        <w:rPr>
          <w:rFonts w:ascii="Arial" w:hAnsi="Arial" w:cs="Arial"/>
          <w:sz w:val="20"/>
        </w:rPr>
        <w:t xml:space="preserve">Wykonawca </w:t>
      </w:r>
      <w:r w:rsidRPr="00605C57">
        <w:rPr>
          <w:rFonts w:ascii="Arial" w:hAnsi="Arial" w:cs="Arial"/>
          <w:sz w:val="20"/>
        </w:rPr>
        <w:t xml:space="preserve">ponosi odpowiedzialność na zasadach określonych w Kodeksie cywilnym, </w:t>
      </w:r>
      <w:r w:rsidR="00EE167A" w:rsidRPr="00605C57">
        <w:rPr>
          <w:rFonts w:ascii="Arial" w:hAnsi="Arial" w:cs="Arial"/>
          <w:sz w:val="20"/>
        </w:rPr>
        <w:br/>
      </w:r>
      <w:r w:rsidRPr="00605C57">
        <w:rPr>
          <w:rFonts w:ascii="Arial" w:hAnsi="Arial" w:cs="Arial"/>
          <w:sz w:val="20"/>
        </w:rPr>
        <w:t>z zastrzeżeniem postanowień ustępów poniższych.</w:t>
      </w:r>
    </w:p>
    <w:p w14:paraId="58300F15" w14:textId="300C3847" w:rsidR="00F617FF" w:rsidRPr="00605C57" w:rsidRDefault="00F617FF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kern w:val="28"/>
          <w:sz w:val="20"/>
        </w:rPr>
        <w:t xml:space="preserve">W przypadku realizacji przez </w:t>
      </w:r>
      <w:r w:rsidR="00B65BD2" w:rsidRPr="00605C57">
        <w:rPr>
          <w:rFonts w:ascii="Arial" w:hAnsi="Arial" w:cs="Arial"/>
          <w:kern w:val="28"/>
          <w:sz w:val="20"/>
        </w:rPr>
        <w:t xml:space="preserve">Wykonawcę </w:t>
      </w:r>
      <w:r w:rsidRPr="00605C57">
        <w:rPr>
          <w:rFonts w:ascii="Arial" w:hAnsi="Arial" w:cs="Arial"/>
          <w:kern w:val="28"/>
          <w:sz w:val="20"/>
        </w:rPr>
        <w:t xml:space="preserve">przedmiotu Umowy przy udziale podwykonawcy, </w:t>
      </w:r>
      <w:r w:rsidR="00B65BD2" w:rsidRPr="00605C57">
        <w:rPr>
          <w:rFonts w:ascii="Arial" w:hAnsi="Arial" w:cs="Arial"/>
          <w:kern w:val="28"/>
          <w:sz w:val="20"/>
        </w:rPr>
        <w:t xml:space="preserve">Wykonawca </w:t>
      </w:r>
      <w:r w:rsidRPr="00605C57">
        <w:rPr>
          <w:rFonts w:ascii="Arial" w:hAnsi="Arial" w:cs="Arial"/>
          <w:kern w:val="28"/>
          <w:sz w:val="20"/>
        </w:rPr>
        <w:t>odpowiedzialny jest</w:t>
      </w:r>
      <w:r w:rsidRPr="00605C57">
        <w:rPr>
          <w:rFonts w:ascii="Arial" w:hAnsi="Arial" w:cs="Arial"/>
          <w:sz w:val="20"/>
        </w:rPr>
        <w:t xml:space="preserve"> za działania lub zaniechani</w:t>
      </w:r>
      <w:r w:rsidR="00F03987">
        <w:rPr>
          <w:rFonts w:ascii="Arial" w:hAnsi="Arial" w:cs="Arial"/>
          <w:sz w:val="20"/>
        </w:rPr>
        <w:t>e</w:t>
      </w:r>
      <w:r w:rsidRPr="00605C57">
        <w:rPr>
          <w:rFonts w:ascii="Arial" w:hAnsi="Arial" w:cs="Arial"/>
          <w:sz w:val="20"/>
        </w:rPr>
        <w:t xml:space="preserve"> </w:t>
      </w:r>
      <w:r w:rsidR="00F03987">
        <w:rPr>
          <w:rFonts w:ascii="Arial" w:hAnsi="Arial" w:cs="Arial"/>
          <w:sz w:val="20"/>
        </w:rPr>
        <w:t xml:space="preserve">działania </w:t>
      </w:r>
      <w:r w:rsidRPr="00605C57">
        <w:rPr>
          <w:rFonts w:ascii="Arial" w:hAnsi="Arial" w:cs="Arial"/>
          <w:sz w:val="20"/>
        </w:rPr>
        <w:t>podwykonawcy jak za własne.</w:t>
      </w:r>
    </w:p>
    <w:p w14:paraId="07627F48" w14:textId="5FD7B663" w:rsidR="00A72CC6" w:rsidRPr="00605C57" w:rsidRDefault="00A72CC6" w:rsidP="007D7477">
      <w:pPr>
        <w:pStyle w:val="Tekstpodstawowy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b w:val="0"/>
          <w:i/>
          <w:sz w:val="20"/>
          <w:szCs w:val="20"/>
        </w:rPr>
      </w:pPr>
      <w:r w:rsidRPr="00605C57">
        <w:rPr>
          <w:rFonts w:ascii="Arial" w:hAnsi="Arial" w:cs="Arial"/>
          <w:b w:val="0"/>
          <w:sz w:val="20"/>
          <w:szCs w:val="20"/>
        </w:rPr>
        <w:t xml:space="preserve">W przypadku odstąpienia od Umowy lub wypowiedzenia Umowy z przyczyn leżących po stronie Wykonawcy, Zamawiający naliczy karę w wysokości 10% maksymalnego wynagrodzenia umownego brutto wskazanego w </w:t>
      </w:r>
      <w:r w:rsidRPr="00605C57">
        <w:rPr>
          <w:rFonts w:ascii="Arial" w:hAnsi="Arial" w:cs="Arial"/>
          <w:b w:val="0"/>
          <w:color w:val="000000"/>
          <w:sz w:val="20"/>
          <w:szCs w:val="20"/>
        </w:rPr>
        <w:t>§</w:t>
      </w:r>
      <w:r w:rsidRPr="00605C57">
        <w:rPr>
          <w:rFonts w:ascii="Arial" w:hAnsi="Arial" w:cs="Arial"/>
          <w:b w:val="0"/>
          <w:sz w:val="20"/>
          <w:szCs w:val="20"/>
        </w:rPr>
        <w:t xml:space="preserve"> </w:t>
      </w:r>
      <w:r w:rsidR="00664ABB" w:rsidRPr="00605C57">
        <w:rPr>
          <w:rFonts w:ascii="Arial" w:hAnsi="Arial" w:cs="Arial"/>
          <w:b w:val="0"/>
          <w:sz w:val="20"/>
          <w:szCs w:val="20"/>
        </w:rPr>
        <w:t>8</w:t>
      </w:r>
      <w:r w:rsidRPr="00605C57">
        <w:rPr>
          <w:rFonts w:ascii="Arial" w:hAnsi="Arial" w:cs="Arial"/>
          <w:b w:val="0"/>
          <w:sz w:val="20"/>
          <w:szCs w:val="20"/>
        </w:rPr>
        <w:t xml:space="preserve"> ust. 1.</w:t>
      </w:r>
    </w:p>
    <w:p w14:paraId="46BF723E" w14:textId="3BE43994" w:rsidR="00CE09BE" w:rsidRPr="00605C57" w:rsidRDefault="008747DF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W przypadku naruszenia przez </w:t>
      </w:r>
      <w:r w:rsidR="00DA110D" w:rsidRPr="00605C57">
        <w:rPr>
          <w:rFonts w:ascii="Arial" w:hAnsi="Arial" w:cs="Arial"/>
          <w:sz w:val="20"/>
        </w:rPr>
        <w:t>jedną ze Stron</w:t>
      </w:r>
      <w:r w:rsidRPr="00605C57">
        <w:rPr>
          <w:rFonts w:ascii="Arial" w:hAnsi="Arial" w:cs="Arial"/>
          <w:sz w:val="20"/>
        </w:rPr>
        <w:t xml:space="preserve"> zobowiąz</w:t>
      </w:r>
      <w:r w:rsidR="006008FE" w:rsidRPr="00605C57">
        <w:rPr>
          <w:rFonts w:ascii="Arial" w:hAnsi="Arial" w:cs="Arial"/>
          <w:sz w:val="20"/>
        </w:rPr>
        <w:t>ania do zachowania poufności, o </w:t>
      </w:r>
      <w:r w:rsidRPr="00605C57">
        <w:rPr>
          <w:rFonts w:ascii="Arial" w:hAnsi="Arial" w:cs="Arial"/>
          <w:sz w:val="20"/>
        </w:rPr>
        <w:t xml:space="preserve">którym mowa w § </w:t>
      </w:r>
      <w:r w:rsidR="00664431" w:rsidRPr="00605C57">
        <w:rPr>
          <w:rFonts w:ascii="Arial" w:hAnsi="Arial" w:cs="Arial"/>
          <w:sz w:val="20"/>
        </w:rPr>
        <w:t>9</w:t>
      </w:r>
      <w:r w:rsidR="00F9115D" w:rsidRPr="00605C57">
        <w:rPr>
          <w:rFonts w:ascii="Arial" w:hAnsi="Arial" w:cs="Arial"/>
          <w:sz w:val="20"/>
        </w:rPr>
        <w:t xml:space="preserve"> </w:t>
      </w:r>
      <w:r w:rsidRPr="00605C57">
        <w:rPr>
          <w:rFonts w:ascii="Arial" w:hAnsi="Arial" w:cs="Arial"/>
          <w:sz w:val="20"/>
        </w:rPr>
        <w:t xml:space="preserve">Umowy, </w:t>
      </w:r>
      <w:r w:rsidR="00C07160" w:rsidRPr="00605C57">
        <w:rPr>
          <w:rFonts w:ascii="Arial" w:hAnsi="Arial" w:cs="Arial"/>
          <w:sz w:val="20"/>
        </w:rPr>
        <w:t>Strona która dopuściła się naruszenia</w:t>
      </w:r>
      <w:r w:rsidRPr="00605C57">
        <w:rPr>
          <w:rFonts w:ascii="Arial" w:hAnsi="Arial" w:cs="Arial"/>
          <w:sz w:val="20"/>
        </w:rPr>
        <w:t xml:space="preserve"> zobowiązan</w:t>
      </w:r>
      <w:r w:rsidR="003C2C8E" w:rsidRPr="00605C57">
        <w:rPr>
          <w:rFonts w:ascii="Arial" w:hAnsi="Arial" w:cs="Arial"/>
          <w:sz w:val="20"/>
        </w:rPr>
        <w:t>a</w:t>
      </w:r>
      <w:r w:rsidRPr="00605C57">
        <w:rPr>
          <w:rFonts w:ascii="Arial" w:hAnsi="Arial" w:cs="Arial"/>
          <w:sz w:val="20"/>
        </w:rPr>
        <w:t xml:space="preserve"> będzie do zapłaty</w:t>
      </w:r>
      <w:r w:rsidR="00C07160" w:rsidRPr="00605C57">
        <w:rPr>
          <w:rFonts w:ascii="Arial" w:hAnsi="Arial" w:cs="Arial"/>
          <w:sz w:val="20"/>
        </w:rPr>
        <w:t xml:space="preserve"> drugiej Stronie</w:t>
      </w:r>
      <w:r w:rsidRPr="00605C57">
        <w:rPr>
          <w:rFonts w:ascii="Arial" w:hAnsi="Arial" w:cs="Arial"/>
          <w:sz w:val="20"/>
        </w:rPr>
        <w:t xml:space="preserve"> kary umownej w </w:t>
      </w:r>
      <w:r w:rsidR="00C70309" w:rsidRPr="00605C57">
        <w:rPr>
          <w:rFonts w:ascii="Arial" w:hAnsi="Arial" w:cs="Arial"/>
          <w:sz w:val="20"/>
        </w:rPr>
        <w:t>wysokości</w:t>
      </w:r>
      <w:r w:rsidR="00550529" w:rsidRPr="00605C57">
        <w:rPr>
          <w:rFonts w:ascii="Arial" w:hAnsi="Arial" w:cs="Arial"/>
          <w:sz w:val="20"/>
        </w:rPr>
        <w:t xml:space="preserve"> </w:t>
      </w:r>
      <w:r w:rsidR="00824CDB" w:rsidRPr="00605C57">
        <w:rPr>
          <w:rFonts w:ascii="Arial" w:hAnsi="Arial" w:cs="Arial"/>
          <w:sz w:val="20"/>
        </w:rPr>
        <w:t>15</w:t>
      </w:r>
      <w:r w:rsidR="005A4AE6" w:rsidRPr="00605C57">
        <w:rPr>
          <w:rFonts w:ascii="Arial" w:hAnsi="Arial" w:cs="Arial"/>
          <w:sz w:val="20"/>
        </w:rPr>
        <w:t> </w:t>
      </w:r>
      <w:r w:rsidR="00506214" w:rsidRPr="00605C57">
        <w:rPr>
          <w:rFonts w:ascii="Arial" w:hAnsi="Arial" w:cs="Arial"/>
          <w:sz w:val="20"/>
        </w:rPr>
        <w:t>000</w:t>
      </w:r>
      <w:r w:rsidR="005A4AE6" w:rsidRPr="00605C57">
        <w:rPr>
          <w:rFonts w:ascii="Arial" w:hAnsi="Arial" w:cs="Arial"/>
          <w:sz w:val="20"/>
        </w:rPr>
        <w:t>,00</w:t>
      </w:r>
      <w:r w:rsidR="00506214" w:rsidRPr="00605C57">
        <w:rPr>
          <w:rFonts w:ascii="Arial" w:hAnsi="Arial" w:cs="Arial"/>
          <w:sz w:val="20"/>
        </w:rPr>
        <w:t xml:space="preserve"> zł</w:t>
      </w:r>
      <w:r w:rsidR="0034161D" w:rsidRPr="00605C57">
        <w:rPr>
          <w:rFonts w:ascii="Arial" w:hAnsi="Arial" w:cs="Arial"/>
          <w:sz w:val="20"/>
        </w:rPr>
        <w:t xml:space="preserve"> </w:t>
      </w:r>
      <w:r w:rsidR="005A4AE6" w:rsidRPr="00605C57">
        <w:rPr>
          <w:rFonts w:ascii="Arial" w:hAnsi="Arial" w:cs="Arial"/>
          <w:sz w:val="20"/>
        </w:rPr>
        <w:t>(</w:t>
      </w:r>
      <w:r w:rsidR="00664ABB" w:rsidRPr="00605C57">
        <w:rPr>
          <w:rFonts w:ascii="Arial" w:hAnsi="Arial" w:cs="Arial"/>
          <w:sz w:val="20"/>
        </w:rPr>
        <w:t>s</w:t>
      </w:r>
      <w:r w:rsidR="0034161D" w:rsidRPr="00605C57">
        <w:rPr>
          <w:rFonts w:ascii="Arial" w:hAnsi="Arial" w:cs="Arial"/>
          <w:sz w:val="20"/>
        </w:rPr>
        <w:t>łownie: piętnaście tysięcy</w:t>
      </w:r>
      <w:r w:rsidR="00664ABB" w:rsidRPr="00605C57">
        <w:rPr>
          <w:rFonts w:ascii="Arial" w:hAnsi="Arial" w:cs="Arial"/>
          <w:sz w:val="20"/>
        </w:rPr>
        <w:t xml:space="preserve"> złotych</w:t>
      </w:r>
      <w:r w:rsidR="005A4AE6" w:rsidRPr="00605C57">
        <w:rPr>
          <w:rFonts w:ascii="Arial" w:hAnsi="Arial" w:cs="Arial"/>
          <w:sz w:val="20"/>
        </w:rPr>
        <w:t xml:space="preserve"> 00/100</w:t>
      </w:r>
      <w:r w:rsidR="0034161D" w:rsidRPr="00605C57">
        <w:rPr>
          <w:rFonts w:ascii="Arial" w:hAnsi="Arial" w:cs="Arial"/>
          <w:sz w:val="20"/>
        </w:rPr>
        <w:t>)</w:t>
      </w:r>
      <w:r w:rsidRPr="00605C57">
        <w:rPr>
          <w:rFonts w:ascii="Arial" w:hAnsi="Arial" w:cs="Arial"/>
          <w:sz w:val="20"/>
        </w:rPr>
        <w:t xml:space="preserve">, za każdy przypadek takiego naruszenia. </w:t>
      </w:r>
    </w:p>
    <w:p w14:paraId="398E97A7" w14:textId="717CCF73" w:rsidR="005F7D32" w:rsidRPr="00605C57" w:rsidRDefault="7DF4FE48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>W przypadku nienależytego wykonania Umowy przez Wykonawcę w zakresie usług wsparcia Oprogramowania</w:t>
      </w:r>
      <w:r w:rsidR="5FEC4451" w:rsidRPr="00605C57">
        <w:rPr>
          <w:rFonts w:ascii="Arial" w:hAnsi="Arial" w:cs="Arial"/>
          <w:sz w:val="20"/>
        </w:rPr>
        <w:t xml:space="preserve"> kasy sta</w:t>
      </w:r>
      <w:r w:rsidR="360642D6" w:rsidRPr="00605C57">
        <w:rPr>
          <w:rFonts w:ascii="Arial" w:hAnsi="Arial" w:cs="Arial"/>
          <w:sz w:val="20"/>
        </w:rPr>
        <w:t>c</w:t>
      </w:r>
      <w:r w:rsidR="5FEC4451" w:rsidRPr="00605C57">
        <w:rPr>
          <w:rFonts w:ascii="Arial" w:hAnsi="Arial" w:cs="Arial"/>
          <w:sz w:val="20"/>
        </w:rPr>
        <w:t>jonarnej</w:t>
      </w:r>
      <w:r w:rsidRPr="00605C57">
        <w:rPr>
          <w:rFonts w:ascii="Arial" w:hAnsi="Arial" w:cs="Arial"/>
          <w:sz w:val="20"/>
        </w:rPr>
        <w:t xml:space="preserve"> </w:t>
      </w:r>
      <w:r w:rsidR="00DC6204" w:rsidRPr="00605C57">
        <w:rPr>
          <w:rFonts w:ascii="Arial" w:hAnsi="Arial" w:cs="Arial"/>
          <w:sz w:val="20"/>
        </w:rPr>
        <w:t xml:space="preserve">lub </w:t>
      </w:r>
      <w:r w:rsidRPr="00605C57">
        <w:rPr>
          <w:rFonts w:ascii="Arial" w:hAnsi="Arial" w:cs="Arial"/>
          <w:sz w:val="20"/>
        </w:rPr>
        <w:t xml:space="preserve">Usług serwisu technicznego Sprzętu, Zamawiającemu przysługuje prawo żądania zapłaty kary umownej przez Wykonawcę w wysokości </w:t>
      </w:r>
      <w:r w:rsidR="004D2525" w:rsidRPr="00605C57">
        <w:rPr>
          <w:rFonts w:ascii="Arial" w:hAnsi="Arial" w:cs="Arial"/>
          <w:sz w:val="20"/>
        </w:rPr>
        <w:t>10</w:t>
      </w:r>
      <w:r w:rsidR="42C33BEB" w:rsidRPr="00605C57">
        <w:rPr>
          <w:rFonts w:ascii="Arial" w:hAnsi="Arial" w:cs="Arial"/>
          <w:sz w:val="20"/>
        </w:rPr>
        <w:t>0</w:t>
      </w:r>
      <w:r w:rsidR="00664ABB" w:rsidRPr="00605C57">
        <w:rPr>
          <w:rFonts w:ascii="Arial" w:hAnsi="Arial" w:cs="Arial"/>
          <w:sz w:val="20"/>
        </w:rPr>
        <w:t>,00</w:t>
      </w:r>
      <w:r w:rsidR="42C33BEB" w:rsidRPr="00605C57">
        <w:rPr>
          <w:rFonts w:ascii="Arial" w:hAnsi="Arial" w:cs="Arial"/>
          <w:sz w:val="20"/>
        </w:rPr>
        <w:t xml:space="preserve"> zł </w:t>
      </w:r>
      <w:r w:rsidR="5870BC23" w:rsidRPr="00605C57">
        <w:rPr>
          <w:rFonts w:ascii="Arial" w:hAnsi="Arial" w:cs="Arial"/>
          <w:sz w:val="20"/>
        </w:rPr>
        <w:t>(</w:t>
      </w:r>
      <w:r w:rsidR="00664ABB" w:rsidRPr="00605C57">
        <w:rPr>
          <w:rFonts w:ascii="Arial" w:hAnsi="Arial" w:cs="Arial"/>
          <w:sz w:val="20"/>
        </w:rPr>
        <w:t>s</w:t>
      </w:r>
      <w:r w:rsidR="5870BC23" w:rsidRPr="00605C57">
        <w:rPr>
          <w:rFonts w:ascii="Arial" w:hAnsi="Arial" w:cs="Arial"/>
          <w:sz w:val="20"/>
        </w:rPr>
        <w:t xml:space="preserve">łownie: </w:t>
      </w:r>
      <w:r w:rsidR="004154D2">
        <w:rPr>
          <w:rFonts w:ascii="Arial" w:hAnsi="Arial" w:cs="Arial"/>
          <w:sz w:val="20"/>
        </w:rPr>
        <w:t xml:space="preserve">sto </w:t>
      </w:r>
      <w:r w:rsidR="00664ABB" w:rsidRPr="00605C57">
        <w:rPr>
          <w:rFonts w:ascii="Arial" w:hAnsi="Arial" w:cs="Arial"/>
          <w:sz w:val="20"/>
        </w:rPr>
        <w:t xml:space="preserve">złotych </w:t>
      </w:r>
      <w:r w:rsidR="5870BC23" w:rsidRPr="00605C57">
        <w:rPr>
          <w:rFonts w:ascii="Arial" w:hAnsi="Arial" w:cs="Arial"/>
          <w:sz w:val="20"/>
        </w:rPr>
        <w:t xml:space="preserve">00/100) </w:t>
      </w:r>
      <w:r w:rsidRPr="00605C57">
        <w:rPr>
          <w:rFonts w:ascii="Arial" w:hAnsi="Arial" w:cs="Arial"/>
          <w:sz w:val="20"/>
        </w:rPr>
        <w:t>za każde uchybienie w realizacji tych usług.</w:t>
      </w:r>
    </w:p>
    <w:p w14:paraId="0B40DBF1" w14:textId="5C2F66A9" w:rsidR="00061797" w:rsidRPr="00605C57" w:rsidRDefault="00061797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color w:val="000000" w:themeColor="text1"/>
          <w:sz w:val="20"/>
        </w:rPr>
        <w:t>W przypadku braku zgodności działania Oprogramowania kasy stacjonarnej z Dokumentacją Oprogramowania kasy stacjonarnej Zamawiający uprawniony jest do żądania od Wykonawcy zapłaty kary umownej w wysokości 100</w:t>
      </w:r>
      <w:r w:rsidR="00664ABB" w:rsidRPr="00605C57">
        <w:rPr>
          <w:rFonts w:ascii="Arial" w:hAnsi="Arial" w:cs="Arial"/>
          <w:color w:val="000000" w:themeColor="text1"/>
          <w:sz w:val="20"/>
        </w:rPr>
        <w:t>,00</w:t>
      </w:r>
      <w:r w:rsidRPr="00605C57">
        <w:rPr>
          <w:rFonts w:ascii="Arial" w:hAnsi="Arial" w:cs="Arial"/>
          <w:color w:val="000000" w:themeColor="text1"/>
          <w:sz w:val="20"/>
        </w:rPr>
        <w:t xml:space="preserve"> zł </w:t>
      </w:r>
      <w:r w:rsidRPr="00605C57">
        <w:rPr>
          <w:rFonts w:ascii="Arial" w:hAnsi="Arial" w:cs="Arial"/>
          <w:sz w:val="20"/>
        </w:rPr>
        <w:t>(</w:t>
      </w:r>
      <w:r w:rsidR="00664ABB" w:rsidRPr="00605C57">
        <w:rPr>
          <w:rFonts w:ascii="Arial" w:hAnsi="Arial" w:cs="Arial"/>
          <w:sz w:val="20"/>
        </w:rPr>
        <w:t>s</w:t>
      </w:r>
      <w:r w:rsidRPr="00605C57">
        <w:rPr>
          <w:rFonts w:ascii="Arial" w:hAnsi="Arial" w:cs="Arial"/>
          <w:sz w:val="20"/>
        </w:rPr>
        <w:t>łownie: sto złotych 00/100)</w:t>
      </w:r>
      <w:r w:rsidR="2A5242C7" w:rsidRPr="00605C57">
        <w:rPr>
          <w:rFonts w:ascii="Arial" w:hAnsi="Arial" w:cs="Arial"/>
          <w:sz w:val="20"/>
        </w:rPr>
        <w:t xml:space="preserve"> </w:t>
      </w:r>
      <w:r w:rsidRPr="00605C57">
        <w:rPr>
          <w:rFonts w:ascii="Arial" w:hAnsi="Arial" w:cs="Arial"/>
          <w:color w:val="000000" w:themeColor="text1"/>
          <w:sz w:val="20"/>
        </w:rPr>
        <w:t>za każdy stwierdzony przypadek.</w:t>
      </w:r>
    </w:p>
    <w:p w14:paraId="0B0F3D9F" w14:textId="500904C3" w:rsidR="00072D52" w:rsidRPr="00605C57" w:rsidRDefault="00072D52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color w:val="000000" w:themeColor="text1"/>
          <w:sz w:val="20"/>
        </w:rPr>
        <w:t xml:space="preserve">W przypadku </w:t>
      </w:r>
      <w:r w:rsidR="00AF2629">
        <w:rPr>
          <w:rFonts w:ascii="Arial" w:hAnsi="Arial" w:cs="Arial"/>
          <w:color w:val="000000" w:themeColor="text1"/>
          <w:sz w:val="20"/>
        </w:rPr>
        <w:t>zwłoki</w:t>
      </w:r>
      <w:r w:rsidR="00AF2629" w:rsidRPr="00605C57">
        <w:rPr>
          <w:rFonts w:ascii="Arial" w:hAnsi="Arial" w:cs="Arial"/>
          <w:color w:val="000000" w:themeColor="text1"/>
          <w:sz w:val="20"/>
        </w:rPr>
        <w:t xml:space="preserve"> </w:t>
      </w:r>
      <w:r w:rsidRPr="00605C57">
        <w:rPr>
          <w:rFonts w:ascii="Arial" w:hAnsi="Arial" w:cs="Arial"/>
          <w:color w:val="000000" w:themeColor="text1"/>
          <w:sz w:val="20"/>
        </w:rPr>
        <w:t xml:space="preserve">w dostawie Sprzętu, Zamawiający uprawniony jest do żądania od Wykonawcy zapłaty kary umownej w wysokości </w:t>
      </w:r>
      <w:r w:rsidRPr="00605C57">
        <w:rPr>
          <w:rFonts w:ascii="Arial" w:hAnsi="Arial" w:cs="Arial"/>
          <w:sz w:val="20"/>
        </w:rPr>
        <w:t>5</w:t>
      </w:r>
      <w:r w:rsidR="00AF2629">
        <w:rPr>
          <w:rFonts w:ascii="Arial" w:hAnsi="Arial" w:cs="Arial"/>
          <w:sz w:val="20"/>
        </w:rPr>
        <w:t>0</w:t>
      </w:r>
      <w:r w:rsidRPr="00605C57">
        <w:rPr>
          <w:rFonts w:ascii="Arial" w:hAnsi="Arial" w:cs="Arial"/>
          <w:sz w:val="20"/>
        </w:rPr>
        <w:t>0</w:t>
      </w:r>
      <w:r w:rsidR="00664ABB" w:rsidRPr="00605C57">
        <w:rPr>
          <w:rFonts w:ascii="Arial" w:hAnsi="Arial" w:cs="Arial"/>
          <w:sz w:val="20"/>
        </w:rPr>
        <w:t>,00</w:t>
      </w:r>
      <w:r w:rsidRPr="00605C57">
        <w:rPr>
          <w:rFonts w:ascii="Arial" w:hAnsi="Arial" w:cs="Arial"/>
          <w:sz w:val="20"/>
        </w:rPr>
        <w:t xml:space="preserve"> zł (</w:t>
      </w:r>
      <w:r w:rsidR="00664ABB" w:rsidRPr="00605C57">
        <w:rPr>
          <w:rFonts w:ascii="Arial" w:hAnsi="Arial" w:cs="Arial"/>
          <w:sz w:val="20"/>
        </w:rPr>
        <w:t>s</w:t>
      </w:r>
      <w:r w:rsidRPr="00605C57">
        <w:rPr>
          <w:rFonts w:ascii="Arial" w:hAnsi="Arial" w:cs="Arial"/>
          <w:sz w:val="20"/>
        </w:rPr>
        <w:t xml:space="preserve">łownie: </w:t>
      </w:r>
      <w:r w:rsidR="00AF2629">
        <w:rPr>
          <w:rFonts w:ascii="Arial" w:hAnsi="Arial" w:cs="Arial"/>
          <w:sz w:val="20"/>
        </w:rPr>
        <w:t>pięćset</w:t>
      </w:r>
      <w:r w:rsidR="00AF2629" w:rsidRPr="00605C57">
        <w:rPr>
          <w:rFonts w:ascii="Arial" w:hAnsi="Arial" w:cs="Arial"/>
          <w:sz w:val="20"/>
        </w:rPr>
        <w:t xml:space="preserve"> </w:t>
      </w:r>
      <w:r w:rsidR="00664ABB" w:rsidRPr="00605C57">
        <w:rPr>
          <w:rFonts w:ascii="Arial" w:hAnsi="Arial" w:cs="Arial"/>
          <w:sz w:val="20"/>
        </w:rPr>
        <w:t>złotych</w:t>
      </w:r>
      <w:r w:rsidRPr="00605C57">
        <w:rPr>
          <w:rFonts w:ascii="Arial" w:hAnsi="Arial" w:cs="Arial"/>
          <w:sz w:val="20"/>
        </w:rPr>
        <w:t xml:space="preserve"> 00/100) za każdy dzień </w:t>
      </w:r>
      <w:r w:rsidR="00AF2629">
        <w:rPr>
          <w:rFonts w:ascii="Arial" w:hAnsi="Arial" w:cs="Arial"/>
          <w:sz w:val="20"/>
        </w:rPr>
        <w:t>zwłoki</w:t>
      </w:r>
      <w:r w:rsidR="00355412" w:rsidRPr="00605C57">
        <w:rPr>
          <w:rFonts w:ascii="Arial" w:hAnsi="Arial" w:cs="Arial"/>
          <w:sz w:val="20"/>
        </w:rPr>
        <w:t xml:space="preserve">, </w:t>
      </w:r>
      <w:r w:rsidRPr="00605C57">
        <w:rPr>
          <w:rFonts w:ascii="Arial" w:hAnsi="Arial" w:cs="Arial"/>
          <w:color w:val="000000" w:themeColor="text1"/>
          <w:sz w:val="20"/>
        </w:rPr>
        <w:t>za każdy stwierdzony przypadek</w:t>
      </w:r>
      <w:r w:rsidR="00355412" w:rsidRPr="00605C57">
        <w:rPr>
          <w:rFonts w:ascii="Arial" w:hAnsi="Arial" w:cs="Arial"/>
          <w:color w:val="000000" w:themeColor="text1"/>
          <w:sz w:val="20"/>
        </w:rPr>
        <w:t xml:space="preserve"> osobno</w:t>
      </w:r>
      <w:r w:rsidRPr="00605C57">
        <w:rPr>
          <w:rFonts w:ascii="Arial" w:hAnsi="Arial" w:cs="Arial"/>
          <w:color w:val="000000" w:themeColor="text1"/>
          <w:sz w:val="20"/>
        </w:rPr>
        <w:t>.</w:t>
      </w:r>
    </w:p>
    <w:p w14:paraId="0B7BE155" w14:textId="0508893B" w:rsidR="00DF7831" w:rsidRPr="00605C57" w:rsidRDefault="00DF7831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Maksymalna wysokość kar umownych, jakich Zamawiający może żądać od Wykonawcy wynosi </w:t>
      </w:r>
      <w:r w:rsidRPr="00605C57">
        <w:rPr>
          <w:rFonts w:ascii="Arial" w:hAnsi="Arial" w:cs="Arial"/>
          <w:sz w:val="20"/>
        </w:rPr>
        <w:br/>
        <w:t xml:space="preserve">30 % maksymalnego wynagrodzenia brutto o którym mowa w </w:t>
      </w:r>
      <w:r w:rsidRPr="00605C57">
        <w:rPr>
          <w:rFonts w:ascii="Arial" w:hAnsi="Arial" w:cs="Arial"/>
          <w:color w:val="000000"/>
          <w:sz w:val="20"/>
        </w:rPr>
        <w:t>§</w:t>
      </w:r>
      <w:r w:rsidRPr="00605C57">
        <w:rPr>
          <w:rFonts w:ascii="Arial" w:hAnsi="Arial" w:cs="Arial"/>
          <w:sz w:val="20"/>
        </w:rPr>
        <w:t xml:space="preserve"> </w:t>
      </w:r>
      <w:r w:rsidR="00DF4779">
        <w:rPr>
          <w:rFonts w:ascii="Arial" w:hAnsi="Arial" w:cs="Arial"/>
          <w:sz w:val="20"/>
        </w:rPr>
        <w:t>8</w:t>
      </w:r>
      <w:r w:rsidRPr="00605C57">
        <w:rPr>
          <w:rFonts w:ascii="Arial" w:hAnsi="Arial" w:cs="Arial"/>
          <w:sz w:val="20"/>
        </w:rPr>
        <w:t xml:space="preserve"> ust.1 Umowy.</w:t>
      </w:r>
    </w:p>
    <w:p w14:paraId="2E5CC76C" w14:textId="77777777" w:rsidR="00ED3649" w:rsidRPr="00605C57" w:rsidRDefault="00CC7DF0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lastRenderedPageBreak/>
        <w:t xml:space="preserve">Kary umowne, o których mowa w niniejszym paragrafie, płatne </w:t>
      </w:r>
      <w:r w:rsidR="003C2C8E" w:rsidRPr="00605C57">
        <w:rPr>
          <w:rFonts w:ascii="Arial" w:hAnsi="Arial" w:cs="Arial"/>
          <w:sz w:val="20"/>
        </w:rPr>
        <w:t>będą</w:t>
      </w:r>
      <w:r w:rsidRPr="00605C57">
        <w:rPr>
          <w:rFonts w:ascii="Arial" w:hAnsi="Arial" w:cs="Arial"/>
          <w:sz w:val="20"/>
        </w:rPr>
        <w:t xml:space="preserve"> w terminie </w:t>
      </w:r>
      <w:r w:rsidR="00537713" w:rsidRPr="00605C57">
        <w:rPr>
          <w:rFonts w:ascii="Arial" w:hAnsi="Arial" w:cs="Arial"/>
          <w:sz w:val="20"/>
        </w:rPr>
        <w:t>7</w:t>
      </w:r>
      <w:r w:rsidR="00CE062E" w:rsidRPr="00605C57">
        <w:rPr>
          <w:rFonts w:ascii="Arial" w:hAnsi="Arial" w:cs="Arial"/>
          <w:sz w:val="20"/>
        </w:rPr>
        <w:t xml:space="preserve"> (</w:t>
      </w:r>
      <w:r w:rsidR="00537713" w:rsidRPr="00605C57">
        <w:rPr>
          <w:rFonts w:ascii="Arial" w:hAnsi="Arial" w:cs="Arial"/>
          <w:sz w:val="20"/>
        </w:rPr>
        <w:t>siedmi</w:t>
      </w:r>
      <w:r w:rsidR="00CE062E" w:rsidRPr="00605C57">
        <w:rPr>
          <w:rFonts w:ascii="Arial" w:hAnsi="Arial" w:cs="Arial"/>
          <w:sz w:val="20"/>
        </w:rPr>
        <w:t>u)</w:t>
      </w:r>
      <w:r w:rsidRPr="00605C57">
        <w:rPr>
          <w:rFonts w:ascii="Arial" w:hAnsi="Arial" w:cs="Arial"/>
          <w:sz w:val="20"/>
        </w:rPr>
        <w:t xml:space="preserve"> dni od dnia otrzymania pisemnego wezwania do </w:t>
      </w:r>
      <w:r w:rsidR="00537713" w:rsidRPr="00605C57">
        <w:rPr>
          <w:rFonts w:ascii="Arial" w:hAnsi="Arial" w:cs="Arial"/>
          <w:sz w:val="20"/>
        </w:rPr>
        <w:t>zapłaty</w:t>
      </w:r>
      <w:r w:rsidRPr="00605C57">
        <w:rPr>
          <w:rFonts w:ascii="Arial" w:hAnsi="Arial" w:cs="Arial"/>
          <w:sz w:val="20"/>
        </w:rPr>
        <w:t xml:space="preserve">, na rachunek bankowy wskazany </w:t>
      </w:r>
      <w:r w:rsidR="00EE167A" w:rsidRPr="00605C57">
        <w:rPr>
          <w:rFonts w:ascii="Arial" w:hAnsi="Arial" w:cs="Arial"/>
          <w:sz w:val="20"/>
        </w:rPr>
        <w:br/>
      </w:r>
      <w:r w:rsidRPr="00605C57">
        <w:rPr>
          <w:rFonts w:ascii="Arial" w:hAnsi="Arial" w:cs="Arial"/>
          <w:sz w:val="20"/>
        </w:rPr>
        <w:t>w wezwaniu.</w:t>
      </w:r>
    </w:p>
    <w:p w14:paraId="385B4756" w14:textId="77777777" w:rsidR="00264A28" w:rsidRPr="00605C57" w:rsidRDefault="00B65BD2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Wykonawca </w:t>
      </w:r>
      <w:r w:rsidR="00264A28" w:rsidRPr="00605C57">
        <w:rPr>
          <w:rFonts w:ascii="Arial" w:hAnsi="Arial" w:cs="Arial"/>
          <w:sz w:val="20"/>
        </w:rPr>
        <w:t>nie ponosi odpowiedzialności wobec</w:t>
      </w:r>
      <w:r w:rsidRPr="00605C57">
        <w:rPr>
          <w:rFonts w:ascii="Arial" w:hAnsi="Arial" w:cs="Arial"/>
          <w:sz w:val="20"/>
        </w:rPr>
        <w:t xml:space="preserve"> Zamawiającego</w:t>
      </w:r>
      <w:r w:rsidR="00264A28" w:rsidRPr="00605C57">
        <w:rPr>
          <w:rFonts w:ascii="Arial" w:hAnsi="Arial" w:cs="Arial"/>
          <w:sz w:val="20"/>
        </w:rPr>
        <w:t xml:space="preserve"> lub jakiejkolwiek osoby trzeciej występującej z roszczeniami w zakresie wad, nieprawidłowości oraz szkód powstałych </w:t>
      </w:r>
      <w:r w:rsidR="00EE167A" w:rsidRPr="00605C57">
        <w:rPr>
          <w:rFonts w:ascii="Arial" w:hAnsi="Arial" w:cs="Arial"/>
          <w:sz w:val="20"/>
        </w:rPr>
        <w:br/>
      </w:r>
      <w:r w:rsidR="00264A28" w:rsidRPr="00605C57">
        <w:rPr>
          <w:rFonts w:ascii="Arial" w:hAnsi="Arial" w:cs="Arial"/>
          <w:sz w:val="20"/>
        </w:rPr>
        <w:t>w związku z realizacją Umowy, w przypadku, gdy:</w:t>
      </w:r>
    </w:p>
    <w:p w14:paraId="2A1A8E0C" w14:textId="204EA6C2" w:rsidR="009D6940" w:rsidRPr="00605C57" w:rsidRDefault="00390140" w:rsidP="007D7477">
      <w:pPr>
        <w:pStyle w:val="Akapitzlist"/>
        <w:numPr>
          <w:ilvl w:val="1"/>
          <w:numId w:val="2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Zamawiający </w:t>
      </w:r>
      <w:r w:rsidR="00264A28" w:rsidRPr="00605C57">
        <w:rPr>
          <w:rFonts w:ascii="Arial" w:hAnsi="Arial" w:cs="Arial"/>
          <w:sz w:val="20"/>
        </w:rPr>
        <w:t>lub osoby trzecie działające na jego zlecenie, lub za które ponoszą te podmioty odpowiedzialność, korzystają ze Sprzętu lub Oprogramowania</w:t>
      </w:r>
      <w:r w:rsidR="23A8A9D8" w:rsidRPr="00605C57">
        <w:rPr>
          <w:rFonts w:ascii="Arial" w:hAnsi="Arial" w:cs="Arial"/>
          <w:sz w:val="20"/>
        </w:rPr>
        <w:t xml:space="preserve"> kasy </w:t>
      </w:r>
      <w:r w:rsidR="00355412" w:rsidRPr="00605C57">
        <w:rPr>
          <w:rFonts w:ascii="Arial" w:hAnsi="Arial" w:cs="Arial"/>
          <w:sz w:val="20"/>
        </w:rPr>
        <w:t>stacjonarnej lub</w:t>
      </w:r>
      <w:r w:rsidR="00264A28" w:rsidRPr="00605C57">
        <w:rPr>
          <w:rFonts w:ascii="Arial" w:hAnsi="Arial" w:cs="Arial"/>
          <w:sz w:val="20"/>
        </w:rPr>
        <w:t xml:space="preserve"> jego poszczególnych elementów niezgodnie z przeznaczeniem lub sposobem korzystania, bądź naruszają warunki opisane w załączniku nr 2 do Umowy;</w:t>
      </w:r>
    </w:p>
    <w:p w14:paraId="4EC8927B" w14:textId="4BD705DF" w:rsidR="00264A28" w:rsidRPr="009D6940" w:rsidRDefault="00264A28" w:rsidP="007D7477">
      <w:pPr>
        <w:pStyle w:val="Akapitzlist"/>
        <w:numPr>
          <w:ilvl w:val="1"/>
          <w:numId w:val="2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trike/>
          <w:sz w:val="20"/>
        </w:rPr>
      </w:pPr>
      <w:r w:rsidRPr="009D6940">
        <w:rPr>
          <w:rFonts w:ascii="Arial" w:hAnsi="Arial" w:cs="Arial"/>
          <w:sz w:val="20"/>
        </w:rPr>
        <w:t xml:space="preserve">spowodowane są niedziałaniem lub nieprawidłowym działaniem systemów/programów </w:t>
      </w:r>
      <w:r w:rsidR="00390140" w:rsidRPr="009D6940">
        <w:rPr>
          <w:rFonts w:ascii="Arial" w:hAnsi="Arial" w:cs="Arial"/>
          <w:sz w:val="20"/>
        </w:rPr>
        <w:t>Zamawiającego</w:t>
      </w:r>
      <w:r w:rsidRPr="009D6940">
        <w:rPr>
          <w:rFonts w:ascii="Arial" w:hAnsi="Arial" w:cs="Arial"/>
          <w:sz w:val="20"/>
        </w:rPr>
        <w:t xml:space="preserve">, jego infrastruktury </w:t>
      </w:r>
      <w:r w:rsidR="58BC2430" w:rsidRPr="009D6940">
        <w:rPr>
          <w:rFonts w:ascii="Arial" w:hAnsi="Arial" w:cs="Arial"/>
          <w:sz w:val="20"/>
        </w:rPr>
        <w:t>lub</w:t>
      </w:r>
      <w:r w:rsidRPr="009D6940">
        <w:rPr>
          <w:rFonts w:ascii="Arial" w:hAnsi="Arial" w:cs="Arial"/>
          <w:sz w:val="20"/>
        </w:rPr>
        <w:t xml:space="preserve"> urządzeń</w:t>
      </w:r>
      <w:r w:rsidR="009D6940">
        <w:rPr>
          <w:rFonts w:ascii="Arial" w:hAnsi="Arial" w:cs="Arial"/>
          <w:sz w:val="20"/>
        </w:rPr>
        <w:t>;</w:t>
      </w:r>
    </w:p>
    <w:p w14:paraId="7FA8507F" w14:textId="77777777" w:rsidR="00264A28" w:rsidRPr="00605C57" w:rsidRDefault="00264A28" w:rsidP="007D7477">
      <w:pPr>
        <w:pStyle w:val="Akapitzlist"/>
        <w:numPr>
          <w:ilvl w:val="1"/>
          <w:numId w:val="2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 xml:space="preserve">powstały na skutek działania lub zaniechania </w:t>
      </w:r>
      <w:r w:rsidR="00390140" w:rsidRPr="00605C57">
        <w:rPr>
          <w:rFonts w:ascii="Arial" w:hAnsi="Arial" w:cs="Arial"/>
          <w:sz w:val="20"/>
        </w:rPr>
        <w:t xml:space="preserve">Wykonawcy </w:t>
      </w:r>
      <w:r w:rsidRPr="00605C57">
        <w:rPr>
          <w:rFonts w:ascii="Arial" w:hAnsi="Arial" w:cs="Arial"/>
          <w:sz w:val="20"/>
        </w:rPr>
        <w:t xml:space="preserve">zgodnego z decyzją, wytyczną lub instrukcją przekazaną </w:t>
      </w:r>
      <w:r w:rsidR="00390140" w:rsidRPr="00605C57">
        <w:rPr>
          <w:rFonts w:ascii="Arial" w:hAnsi="Arial" w:cs="Arial"/>
          <w:sz w:val="20"/>
        </w:rPr>
        <w:t xml:space="preserve">Wykonawcy </w:t>
      </w:r>
      <w:r w:rsidRPr="00605C57">
        <w:rPr>
          <w:rFonts w:ascii="Arial" w:hAnsi="Arial" w:cs="Arial"/>
          <w:sz w:val="20"/>
        </w:rPr>
        <w:t>przez</w:t>
      </w:r>
      <w:r w:rsidR="005B31AF" w:rsidRPr="00605C57">
        <w:rPr>
          <w:rFonts w:ascii="Arial" w:hAnsi="Arial" w:cs="Arial"/>
          <w:sz w:val="20"/>
        </w:rPr>
        <w:t xml:space="preserve"> </w:t>
      </w:r>
      <w:r w:rsidR="00390140" w:rsidRPr="00605C57">
        <w:rPr>
          <w:rFonts w:ascii="Arial" w:hAnsi="Arial" w:cs="Arial"/>
          <w:sz w:val="20"/>
        </w:rPr>
        <w:t>Zamawiającego</w:t>
      </w:r>
      <w:r w:rsidRPr="00605C57">
        <w:rPr>
          <w:rFonts w:ascii="Arial" w:hAnsi="Arial" w:cs="Arial"/>
          <w:sz w:val="20"/>
        </w:rPr>
        <w:t>;</w:t>
      </w:r>
    </w:p>
    <w:p w14:paraId="772513D7" w14:textId="77777777" w:rsidR="00264A28" w:rsidRPr="00605C57" w:rsidRDefault="00264A28" w:rsidP="007D7477">
      <w:pPr>
        <w:pStyle w:val="Akapitzlist"/>
        <w:numPr>
          <w:ilvl w:val="1"/>
          <w:numId w:val="28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>powstały na skutek siły wyższej.</w:t>
      </w:r>
    </w:p>
    <w:p w14:paraId="64771B1C" w14:textId="47306E5E" w:rsidR="000316F2" w:rsidRPr="00605C57" w:rsidRDefault="000316F2" w:rsidP="007D7477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605C57">
        <w:rPr>
          <w:rFonts w:ascii="Arial" w:hAnsi="Arial" w:cs="Arial"/>
          <w:sz w:val="20"/>
        </w:rPr>
        <w:t>Odpowiedzialność Stron z tytułu niewykonania lub nienależytego wykonania Umowy obejmuje obowiązek naprawy szkód rzeczywiście poniesionych (</w:t>
      </w:r>
      <w:proofErr w:type="spellStart"/>
      <w:r w:rsidRPr="00605C57">
        <w:rPr>
          <w:rFonts w:ascii="Arial" w:hAnsi="Arial" w:cs="Arial"/>
          <w:sz w:val="20"/>
        </w:rPr>
        <w:t>damnum</w:t>
      </w:r>
      <w:proofErr w:type="spellEnd"/>
      <w:r w:rsidRPr="00605C57">
        <w:rPr>
          <w:rFonts w:ascii="Arial" w:hAnsi="Arial" w:cs="Arial"/>
          <w:sz w:val="20"/>
        </w:rPr>
        <w:t xml:space="preserve"> </w:t>
      </w:r>
      <w:proofErr w:type="spellStart"/>
      <w:r w:rsidRPr="00605C57">
        <w:rPr>
          <w:rFonts w:ascii="Arial" w:hAnsi="Arial" w:cs="Arial"/>
          <w:sz w:val="20"/>
        </w:rPr>
        <w:t>emergens</w:t>
      </w:r>
      <w:proofErr w:type="spellEnd"/>
      <w:r w:rsidRPr="00605C57">
        <w:rPr>
          <w:rFonts w:ascii="Arial" w:hAnsi="Arial" w:cs="Arial"/>
          <w:sz w:val="20"/>
        </w:rPr>
        <w:t xml:space="preserve">) </w:t>
      </w:r>
      <w:r w:rsidR="00AF16EC" w:rsidRPr="00605C57">
        <w:rPr>
          <w:rFonts w:ascii="Arial" w:hAnsi="Arial" w:cs="Arial"/>
          <w:sz w:val="20"/>
        </w:rPr>
        <w:t xml:space="preserve">oraz </w:t>
      </w:r>
      <w:r w:rsidRPr="00605C57">
        <w:rPr>
          <w:rFonts w:ascii="Arial" w:hAnsi="Arial" w:cs="Arial"/>
          <w:sz w:val="20"/>
        </w:rPr>
        <w:t>utraconych przez drugą Stronę</w:t>
      </w:r>
      <w:r w:rsidR="329356A2" w:rsidRPr="00605C57">
        <w:rPr>
          <w:rFonts w:ascii="Arial" w:hAnsi="Arial" w:cs="Arial"/>
          <w:sz w:val="20"/>
        </w:rPr>
        <w:t xml:space="preserve"> </w:t>
      </w:r>
      <w:r w:rsidRPr="00605C57">
        <w:rPr>
          <w:rFonts w:ascii="Arial" w:hAnsi="Arial" w:cs="Arial"/>
          <w:sz w:val="20"/>
        </w:rPr>
        <w:t>korzyści (</w:t>
      </w:r>
      <w:proofErr w:type="spellStart"/>
      <w:r w:rsidRPr="00605C57">
        <w:rPr>
          <w:rFonts w:ascii="Arial" w:hAnsi="Arial" w:cs="Arial"/>
          <w:sz w:val="20"/>
        </w:rPr>
        <w:t>lucrum</w:t>
      </w:r>
      <w:proofErr w:type="spellEnd"/>
      <w:r w:rsidRPr="00605C57">
        <w:rPr>
          <w:rFonts w:ascii="Arial" w:hAnsi="Arial" w:cs="Arial"/>
          <w:sz w:val="20"/>
        </w:rPr>
        <w:t xml:space="preserve"> </w:t>
      </w:r>
      <w:proofErr w:type="spellStart"/>
      <w:r w:rsidRPr="00605C57">
        <w:rPr>
          <w:rFonts w:ascii="Arial" w:hAnsi="Arial" w:cs="Arial"/>
          <w:sz w:val="20"/>
        </w:rPr>
        <w:t>cessans</w:t>
      </w:r>
      <w:proofErr w:type="spellEnd"/>
      <w:r w:rsidRPr="00605C57">
        <w:rPr>
          <w:rFonts w:ascii="Arial" w:hAnsi="Arial" w:cs="Arial"/>
          <w:sz w:val="20"/>
        </w:rPr>
        <w:t>)</w:t>
      </w:r>
      <w:r w:rsidR="00496BD3" w:rsidRPr="00605C57">
        <w:rPr>
          <w:rFonts w:ascii="Arial" w:hAnsi="Arial" w:cs="Arial"/>
          <w:sz w:val="20"/>
        </w:rPr>
        <w:t>.</w:t>
      </w:r>
    </w:p>
    <w:p w14:paraId="71062AE4" w14:textId="77777777" w:rsidR="00197E13" w:rsidRPr="004316D1" w:rsidRDefault="00197E13" w:rsidP="004316D1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sz w:val="20"/>
        </w:rPr>
      </w:pPr>
    </w:p>
    <w:p w14:paraId="14A86EAF" w14:textId="1643F4B4" w:rsidR="00760E41" w:rsidRPr="004316D1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 xml:space="preserve">§ </w:t>
      </w:r>
      <w:r w:rsidR="00664431" w:rsidRPr="004316D1">
        <w:rPr>
          <w:rFonts w:ascii="Arial" w:hAnsi="Arial" w:cs="Arial"/>
          <w:b/>
          <w:color w:val="000000"/>
          <w:sz w:val="20"/>
        </w:rPr>
        <w:t>11</w:t>
      </w:r>
      <w:r w:rsidR="00F9374D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760E41" w:rsidRPr="004316D1">
        <w:rPr>
          <w:rFonts w:ascii="Arial" w:hAnsi="Arial" w:cs="Arial"/>
          <w:b/>
          <w:color w:val="000000"/>
          <w:sz w:val="20"/>
        </w:rPr>
        <w:t>Przedstawiciele Stron</w:t>
      </w:r>
      <w:r w:rsidR="00373C23" w:rsidRPr="004316D1">
        <w:rPr>
          <w:rFonts w:ascii="Arial" w:hAnsi="Arial" w:cs="Arial"/>
          <w:b/>
          <w:color w:val="000000"/>
          <w:sz w:val="20"/>
        </w:rPr>
        <w:t xml:space="preserve"> (Koordynatorzy)</w:t>
      </w:r>
      <w:r w:rsidR="008E7296">
        <w:rPr>
          <w:rFonts w:ascii="Arial" w:hAnsi="Arial" w:cs="Arial"/>
          <w:b/>
          <w:color w:val="000000"/>
          <w:sz w:val="20"/>
        </w:rPr>
        <w:t xml:space="preserve"> </w:t>
      </w:r>
      <w:r w:rsidR="008E7296">
        <w:rPr>
          <w:rFonts w:ascii="Arial" w:hAnsi="Arial" w:cs="Arial"/>
          <w:b/>
          <w:color w:val="000000"/>
          <w:sz w:val="20"/>
        </w:rPr>
        <w:br/>
        <w:t>RODO</w:t>
      </w:r>
    </w:p>
    <w:p w14:paraId="1CAADACF" w14:textId="130926DD" w:rsidR="00760E41" w:rsidRPr="00605C57" w:rsidRDefault="00760E41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trike/>
          <w:sz w:val="20"/>
        </w:rPr>
      </w:pPr>
      <w:r w:rsidRPr="00605C57">
        <w:rPr>
          <w:rFonts w:ascii="Arial" w:hAnsi="Arial" w:cs="Arial"/>
          <w:sz w:val="20"/>
        </w:rPr>
        <w:t>Do kontaktów z</w:t>
      </w:r>
      <w:r w:rsidR="005E3E4E" w:rsidRPr="00605C57">
        <w:rPr>
          <w:rFonts w:ascii="Arial" w:hAnsi="Arial" w:cs="Arial"/>
          <w:sz w:val="20"/>
        </w:rPr>
        <w:t xml:space="preserve"> Wykonawcą</w:t>
      </w:r>
      <w:r w:rsidRPr="00605C57">
        <w:rPr>
          <w:rFonts w:ascii="Arial" w:hAnsi="Arial" w:cs="Arial"/>
          <w:sz w:val="20"/>
        </w:rPr>
        <w:t xml:space="preserve"> podczas realizacji Umowy oraz jej koordynowania </w:t>
      </w:r>
      <w:r w:rsidR="005E3E4E" w:rsidRPr="00605C57">
        <w:rPr>
          <w:rFonts w:ascii="Arial" w:hAnsi="Arial" w:cs="Arial"/>
          <w:sz w:val="20"/>
        </w:rPr>
        <w:t>Zamawiający</w:t>
      </w:r>
      <w:r w:rsidRPr="00605C57">
        <w:rPr>
          <w:rFonts w:ascii="Arial" w:hAnsi="Arial" w:cs="Arial"/>
          <w:sz w:val="20"/>
        </w:rPr>
        <w:t xml:space="preserve"> wyznacza</w:t>
      </w:r>
      <w:r w:rsidR="00BB0F02" w:rsidRPr="00605C57">
        <w:rPr>
          <w:rFonts w:ascii="Arial" w:hAnsi="Arial" w:cs="Arial"/>
          <w:sz w:val="20"/>
        </w:rPr>
        <w:t>:</w:t>
      </w:r>
      <w:r w:rsidRPr="00605C57">
        <w:rPr>
          <w:rFonts w:ascii="Arial" w:hAnsi="Arial" w:cs="Arial"/>
          <w:sz w:val="20"/>
        </w:rPr>
        <w:t xml:space="preserve"> </w:t>
      </w:r>
      <w:r w:rsidR="00C37D1F" w:rsidRPr="00605C57">
        <w:rPr>
          <w:rFonts w:ascii="Arial" w:hAnsi="Arial" w:cs="Arial"/>
          <w:sz w:val="20"/>
        </w:rPr>
        <w:t>……………………………………………………………</w:t>
      </w:r>
      <w:r w:rsidR="008E7296">
        <w:rPr>
          <w:rFonts w:ascii="Arial" w:hAnsi="Arial" w:cs="Arial"/>
          <w:sz w:val="20"/>
        </w:rPr>
        <w:t>e-mail…………, tel.:</w:t>
      </w:r>
      <w:r w:rsidR="00DC4942" w:rsidRPr="00605C57">
        <w:rPr>
          <w:rFonts w:ascii="Arial" w:hAnsi="Arial" w:cs="Arial"/>
          <w:sz w:val="20"/>
        </w:rPr>
        <w:t xml:space="preserve"> </w:t>
      </w:r>
      <w:r w:rsidR="00373C23" w:rsidRPr="00605C57">
        <w:rPr>
          <w:rFonts w:ascii="Arial" w:hAnsi="Arial" w:cs="Arial"/>
          <w:sz w:val="20"/>
        </w:rPr>
        <w:t xml:space="preserve">Koordynator </w:t>
      </w:r>
      <w:r w:rsidR="005E3E4E" w:rsidRPr="00605C57">
        <w:rPr>
          <w:rFonts w:ascii="Arial" w:hAnsi="Arial" w:cs="Arial"/>
          <w:sz w:val="20"/>
        </w:rPr>
        <w:t xml:space="preserve">Zamawiającego </w:t>
      </w:r>
      <w:r w:rsidR="00373C23" w:rsidRPr="00605C57">
        <w:rPr>
          <w:rFonts w:ascii="Arial" w:hAnsi="Arial" w:cs="Arial"/>
          <w:sz w:val="20"/>
        </w:rPr>
        <w:t>uprawniony jest w szczególności do podpisywania protokołów odbioru zgodnie z postanowieniami Umowy.</w:t>
      </w:r>
      <w:r w:rsidR="005471EF" w:rsidRPr="00605C57">
        <w:rPr>
          <w:rFonts w:ascii="Arial" w:hAnsi="Arial" w:cs="Arial"/>
          <w:sz w:val="20"/>
        </w:rPr>
        <w:t xml:space="preserve"> Dla uniknięcia wątpliwości Strony potwierdzają, że Koordynator może upoważnić inne osob</w:t>
      </w:r>
      <w:r w:rsidR="00BF5251" w:rsidRPr="00605C57">
        <w:rPr>
          <w:rFonts w:ascii="Arial" w:hAnsi="Arial" w:cs="Arial"/>
          <w:sz w:val="20"/>
        </w:rPr>
        <w:t>y</w:t>
      </w:r>
      <w:r w:rsidR="005471EF" w:rsidRPr="00605C57">
        <w:rPr>
          <w:rFonts w:ascii="Arial" w:hAnsi="Arial" w:cs="Arial"/>
          <w:sz w:val="20"/>
        </w:rPr>
        <w:t xml:space="preserve"> do dokonywania odbiorów</w:t>
      </w:r>
      <w:r w:rsidR="00605C57" w:rsidRPr="00605C57">
        <w:rPr>
          <w:rFonts w:ascii="Arial" w:hAnsi="Arial" w:cs="Arial"/>
          <w:sz w:val="20"/>
        </w:rPr>
        <w:t>.</w:t>
      </w:r>
    </w:p>
    <w:p w14:paraId="6199099E" w14:textId="220371F9" w:rsidR="00760E41" w:rsidRDefault="00760E41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 xml:space="preserve">Do kontaktów z </w:t>
      </w:r>
      <w:r w:rsidR="005E3E4E" w:rsidRPr="446C2486">
        <w:rPr>
          <w:rFonts w:ascii="Arial" w:hAnsi="Arial" w:cs="Arial"/>
          <w:sz w:val="20"/>
        </w:rPr>
        <w:t xml:space="preserve">Zamawiającym </w:t>
      </w:r>
      <w:r w:rsidRPr="446C2486">
        <w:rPr>
          <w:rFonts w:ascii="Arial" w:hAnsi="Arial" w:cs="Arial"/>
          <w:sz w:val="20"/>
        </w:rPr>
        <w:t xml:space="preserve">podczas realizacji Umowy oraz jej koordynowania </w:t>
      </w:r>
      <w:r w:rsidR="005E3E4E" w:rsidRPr="446C2486">
        <w:rPr>
          <w:rFonts w:ascii="Arial" w:hAnsi="Arial" w:cs="Arial"/>
          <w:sz w:val="20"/>
        </w:rPr>
        <w:t xml:space="preserve">Wykonawca </w:t>
      </w:r>
      <w:r w:rsidRPr="446C2486">
        <w:rPr>
          <w:rFonts w:ascii="Arial" w:hAnsi="Arial" w:cs="Arial"/>
          <w:sz w:val="20"/>
        </w:rPr>
        <w:t>wyznacza</w:t>
      </w:r>
      <w:r w:rsidR="00BB0F02" w:rsidRPr="446C2486">
        <w:rPr>
          <w:rFonts w:ascii="Arial" w:hAnsi="Arial" w:cs="Arial"/>
          <w:sz w:val="20"/>
        </w:rPr>
        <w:t>:</w:t>
      </w:r>
      <w:r w:rsidRPr="446C2486">
        <w:rPr>
          <w:rFonts w:ascii="Arial" w:hAnsi="Arial" w:cs="Arial"/>
          <w:sz w:val="20"/>
        </w:rPr>
        <w:t xml:space="preserve"> </w:t>
      </w:r>
      <w:r w:rsidR="00C37D1F" w:rsidRPr="446C2486">
        <w:rPr>
          <w:rFonts w:ascii="Arial" w:hAnsi="Arial" w:cs="Arial"/>
          <w:sz w:val="20"/>
        </w:rPr>
        <w:t>……………………………………………………………</w:t>
      </w:r>
      <w:r w:rsidR="00A03F5D">
        <w:rPr>
          <w:rFonts w:ascii="Arial" w:hAnsi="Arial" w:cs="Arial"/>
          <w:sz w:val="20"/>
        </w:rPr>
        <w:t>,e-mail:…………,tel</w:t>
      </w:r>
      <w:r w:rsidR="008E7296">
        <w:rPr>
          <w:rFonts w:ascii="Arial" w:hAnsi="Arial" w:cs="Arial"/>
          <w:sz w:val="20"/>
        </w:rPr>
        <w:t>.:</w:t>
      </w:r>
      <w:r w:rsidR="00A03F5D">
        <w:rPr>
          <w:rFonts w:ascii="Arial" w:hAnsi="Arial" w:cs="Arial"/>
          <w:sz w:val="20"/>
        </w:rPr>
        <w:t>.…………</w:t>
      </w:r>
    </w:p>
    <w:p w14:paraId="4EC90A90" w14:textId="6124A082" w:rsidR="00C762AF" w:rsidRPr="004316D1" w:rsidRDefault="00B9377D" w:rsidP="008F2D66">
      <w:pPr>
        <w:pStyle w:val="Akapitzlist"/>
        <w:suppressAutoHyphens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B9377D">
        <w:rPr>
          <w:rFonts w:ascii="Arial" w:hAnsi="Arial" w:cs="Arial"/>
          <w:sz w:val="20"/>
        </w:rPr>
        <w:t xml:space="preserve">Do kontaktów z Zamawiającym podczas </w:t>
      </w:r>
      <w:r w:rsidR="008F2D66" w:rsidRPr="008F2D66">
        <w:rPr>
          <w:rFonts w:ascii="Arial" w:hAnsi="Arial" w:cs="Arial"/>
          <w:sz w:val="20"/>
        </w:rPr>
        <w:t xml:space="preserve">realizacji wsparcia technicznego Wykonawca wyznacza: </w:t>
      </w:r>
      <w:r w:rsidR="00950423" w:rsidRPr="00950423">
        <w:rPr>
          <w:rFonts w:ascii="Arial" w:hAnsi="Arial" w:cs="Arial"/>
          <w:sz w:val="20"/>
        </w:rPr>
        <w:t>……………………………………………………………,e-mail:…………,tel.</w:t>
      </w:r>
      <w:r w:rsidR="008E7296">
        <w:rPr>
          <w:rFonts w:ascii="Arial" w:hAnsi="Arial" w:cs="Arial"/>
          <w:sz w:val="20"/>
        </w:rPr>
        <w:t>:</w:t>
      </w:r>
      <w:r w:rsidR="00950423" w:rsidRPr="00950423">
        <w:rPr>
          <w:rFonts w:ascii="Arial" w:hAnsi="Arial" w:cs="Arial"/>
          <w:sz w:val="20"/>
        </w:rPr>
        <w:t>…………</w:t>
      </w:r>
    </w:p>
    <w:p w14:paraId="4712EB1C" w14:textId="77777777" w:rsidR="00760E41" w:rsidRPr="004316D1" w:rsidRDefault="00760E41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Zmiana przedstawicieli Stron</w:t>
      </w:r>
      <w:r w:rsidR="007C042C" w:rsidRPr="004316D1">
        <w:rPr>
          <w:rFonts w:ascii="Arial" w:hAnsi="Arial" w:cs="Arial"/>
          <w:sz w:val="20"/>
        </w:rPr>
        <w:t xml:space="preserve"> lub innych danych kontaktowych</w:t>
      </w:r>
      <w:r w:rsidRPr="004316D1">
        <w:rPr>
          <w:rFonts w:ascii="Arial" w:hAnsi="Arial" w:cs="Arial"/>
          <w:sz w:val="20"/>
        </w:rPr>
        <w:t>, o których mowa w ust. 1 i 2 niniejszego paragrafu</w:t>
      </w:r>
      <w:r w:rsidR="00D65FE6" w:rsidRPr="004316D1">
        <w:rPr>
          <w:rFonts w:ascii="Arial" w:hAnsi="Arial" w:cs="Arial"/>
          <w:sz w:val="20"/>
        </w:rPr>
        <w:t>,</w:t>
      </w:r>
      <w:r w:rsidRPr="004316D1">
        <w:rPr>
          <w:rFonts w:ascii="Arial" w:hAnsi="Arial" w:cs="Arial"/>
          <w:sz w:val="20"/>
        </w:rPr>
        <w:t xml:space="preserve"> nie stanowi zmiany Umowy. Zmiana następuje poprzez oświadczenie złożone drugiej Stronie na piśmie pod rygorem nieważności.</w:t>
      </w:r>
    </w:p>
    <w:p w14:paraId="3BD25C8D" w14:textId="77777777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Każda ze stron Umowy oświadcza, iż jest administratorem danych osobowych w rozumieniu </w:t>
      </w:r>
      <w:r w:rsidR="00BC6D59" w:rsidRPr="004316D1">
        <w:rPr>
          <w:rFonts w:ascii="Arial" w:hAnsi="Arial" w:cs="Arial"/>
          <w:sz w:val="20"/>
        </w:rPr>
        <w:t xml:space="preserve">Rozporządzenia Parlamentu Europejskiego i Rady (UE) 2016/679 z dnia 27 kwietnia 2016 r. </w:t>
      </w:r>
      <w:r w:rsidR="00EE167A" w:rsidRPr="004316D1">
        <w:rPr>
          <w:rFonts w:ascii="Arial" w:hAnsi="Arial" w:cs="Arial"/>
          <w:sz w:val="20"/>
        </w:rPr>
        <w:br/>
      </w:r>
      <w:r w:rsidR="00BC6D59" w:rsidRPr="004316D1">
        <w:rPr>
          <w:rFonts w:ascii="Arial" w:hAnsi="Arial" w:cs="Arial"/>
          <w:sz w:val="20"/>
        </w:rPr>
        <w:t>w sprawie ochrony osób fizycznych w związku z przetwarzaniem danych osobowych i w sprawie swobodnego przepływu takich danych oraz uchylenia dyrektywy 95/46/WE (dalej zwane „RODO”)</w:t>
      </w:r>
      <w:r w:rsidRPr="004316D1">
        <w:rPr>
          <w:rFonts w:ascii="Arial" w:hAnsi="Arial" w:cs="Arial"/>
          <w:sz w:val="20"/>
        </w:rPr>
        <w:t xml:space="preserve"> w odniesieniu do danych osobowych swoich pracowników/współpracowników upoważnionych do działania w imieniu tej Strony w ramach realizacji Umowy, a także osób wskazanych przez drugą Stronę do kontaktu w Umowie (tzw. dane kontaktowe). </w:t>
      </w:r>
    </w:p>
    <w:p w14:paraId="10355CBA" w14:textId="77777777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Przekazywane na potrzeby realizacji Umowy dane osobowe, o których mowa w ust. 4 powyżej, są danymi zwykłymi i obejmują imię, nazwisko, zajmowane stanowisko (pełnioną funkcję), miejsce pracy, numer służbowego telefonu, służbowy adres email. </w:t>
      </w:r>
    </w:p>
    <w:p w14:paraId="6A32F454" w14:textId="64C3FC71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Strony zobowiązują się do ochrony danych osobowych udostępnionych wzajemnie w związku z wykonywaniem Umowy, w tym do wdrożenia oraz stosowania środków technicznych i organizacyjnych zapewniających odpowiedni stopień bezpieczeństwa danych osobowych zgodnie z przepisami prawa, a</w:t>
      </w:r>
      <w:r w:rsidR="00605C57">
        <w:rPr>
          <w:rFonts w:ascii="Arial" w:hAnsi="Arial" w:cs="Arial"/>
          <w:sz w:val="20"/>
        </w:rPr>
        <w:t xml:space="preserve"> </w:t>
      </w:r>
      <w:r w:rsidRPr="004316D1">
        <w:rPr>
          <w:rFonts w:ascii="Arial" w:hAnsi="Arial" w:cs="Arial"/>
          <w:sz w:val="20"/>
        </w:rPr>
        <w:t>w</w:t>
      </w:r>
      <w:r w:rsidR="00605C57">
        <w:rPr>
          <w:rFonts w:ascii="Arial" w:hAnsi="Arial" w:cs="Arial"/>
          <w:sz w:val="20"/>
        </w:rPr>
        <w:t xml:space="preserve"> </w:t>
      </w:r>
      <w:r w:rsidRPr="004316D1">
        <w:rPr>
          <w:rFonts w:ascii="Arial" w:hAnsi="Arial" w:cs="Arial"/>
          <w:sz w:val="20"/>
        </w:rPr>
        <w:t>szczególności z RODO. Strony zobowiązują się do stosowania wytycznych lub interpretacji, wydanych przez polski organ nadzoru lub unijny organ doradczy zajmujący się ochroną danych osobowych dotyczących przetwarzania i ochrony danych osobowych.</w:t>
      </w:r>
    </w:p>
    <w:p w14:paraId="3FD43386" w14:textId="77777777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Dane osobowe osób, o których mowa w ust. 4 powyżej, będą przetwarzane przez każdą ze Stron jako odrębnego administratora danych na podstawie art. 6 ust. 1 lit. f) RODO (tj. przetwarzanie </w:t>
      </w:r>
      <w:r w:rsidRPr="004316D1">
        <w:rPr>
          <w:rFonts w:ascii="Arial" w:hAnsi="Arial" w:cs="Arial"/>
          <w:sz w:val="20"/>
        </w:rPr>
        <w:lastRenderedPageBreak/>
        <w:t>jest niezbędne do celów wynikających z prawnie uzasadnionych interesów realizowanych przez daną Stronę) jedynie w celu i zakresie niezbędnym do wykonania przez daną Stronę zadań związanych z realizacją Umowy.</w:t>
      </w:r>
    </w:p>
    <w:p w14:paraId="4AC982EE" w14:textId="4DB85D48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Wyżej wymienione dane osobowe będą przetwarzane przez okres obowiązywania Umowy, chyba</w:t>
      </w:r>
      <w:r w:rsidR="0097626D" w:rsidRPr="004316D1">
        <w:rPr>
          <w:rFonts w:ascii="Arial" w:hAnsi="Arial" w:cs="Arial"/>
          <w:sz w:val="20"/>
        </w:rPr>
        <w:t>,</w:t>
      </w:r>
      <w:r w:rsidRPr="004316D1">
        <w:rPr>
          <w:rFonts w:ascii="Arial" w:hAnsi="Arial" w:cs="Arial"/>
          <w:sz w:val="20"/>
        </w:rPr>
        <w:t xml:space="preserve"> że zgodnie z przepisami prawa niezbędny będzie dłuższy okres przetwarzania, np. </w:t>
      </w:r>
      <w:r w:rsidR="00605C57">
        <w:rPr>
          <w:rFonts w:ascii="Arial" w:hAnsi="Arial" w:cs="Arial"/>
          <w:sz w:val="20"/>
        </w:rPr>
        <w:br/>
      </w:r>
      <w:r w:rsidRPr="004316D1">
        <w:rPr>
          <w:rFonts w:ascii="Arial" w:hAnsi="Arial" w:cs="Arial"/>
          <w:sz w:val="20"/>
        </w:rPr>
        <w:t xml:space="preserve">z uwagi na obowiązki archiwizacyjne lub </w:t>
      </w:r>
      <w:r w:rsidR="007D244B" w:rsidRPr="004316D1">
        <w:rPr>
          <w:rFonts w:ascii="Arial" w:hAnsi="Arial" w:cs="Arial"/>
          <w:sz w:val="20"/>
        </w:rPr>
        <w:t>okres przedawnienia roszczeń</w:t>
      </w:r>
      <w:r w:rsidRPr="004316D1">
        <w:rPr>
          <w:rFonts w:ascii="Arial" w:hAnsi="Arial" w:cs="Arial"/>
          <w:sz w:val="20"/>
        </w:rPr>
        <w:t xml:space="preserve">. </w:t>
      </w:r>
    </w:p>
    <w:p w14:paraId="2FB0C9D7" w14:textId="77777777" w:rsidR="00DE4E2F" w:rsidRPr="004316D1" w:rsidRDefault="00DE4E2F" w:rsidP="007D7477">
      <w:pPr>
        <w:pStyle w:val="Akapitzlist"/>
        <w:numPr>
          <w:ilvl w:val="0"/>
          <w:numId w:val="17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Strony wyznaczyły osoby uprawnione do udzielania informacji i wyjaśnień w zakresie danych osobowych:</w:t>
      </w:r>
    </w:p>
    <w:p w14:paraId="2C3C0DBB" w14:textId="77777777" w:rsidR="00DE4E2F" w:rsidRPr="004316D1" w:rsidRDefault="00DE4E2F" w:rsidP="007D7477">
      <w:pPr>
        <w:pStyle w:val="Akapitzlist"/>
        <w:numPr>
          <w:ilvl w:val="0"/>
          <w:numId w:val="31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ze strony </w:t>
      </w:r>
      <w:r w:rsidR="005E3E4E" w:rsidRPr="004316D1">
        <w:rPr>
          <w:rFonts w:ascii="Arial" w:hAnsi="Arial" w:cs="Arial"/>
          <w:sz w:val="20"/>
        </w:rPr>
        <w:t>Wykonawcy</w:t>
      </w:r>
      <w:r w:rsidRPr="004316D1">
        <w:rPr>
          <w:rFonts w:ascii="Arial" w:hAnsi="Arial" w:cs="Arial"/>
          <w:sz w:val="20"/>
        </w:rPr>
        <w:t>: inspektor ochrony danych</w:t>
      </w:r>
    </w:p>
    <w:p w14:paraId="16E7837F" w14:textId="6E0AEC1E" w:rsidR="00DE4E2F" w:rsidRPr="004316D1" w:rsidRDefault="00DE4E2F" w:rsidP="4982F901">
      <w:pPr>
        <w:pStyle w:val="Akapitzlist"/>
        <w:suppressAutoHyphens/>
        <w:spacing w:line="276" w:lineRule="auto"/>
        <w:ind w:left="1134"/>
        <w:jc w:val="both"/>
        <w:rPr>
          <w:rFonts w:ascii="Arial" w:hAnsi="Arial" w:cs="Arial"/>
          <w:sz w:val="20"/>
          <w:lang w:val="en-US"/>
        </w:rPr>
      </w:pPr>
      <w:r w:rsidRPr="4982F901">
        <w:rPr>
          <w:rFonts w:ascii="Arial" w:hAnsi="Arial" w:cs="Arial"/>
          <w:sz w:val="20"/>
          <w:lang w:val="en-US"/>
        </w:rPr>
        <w:t>e-mail:</w:t>
      </w:r>
      <w:r w:rsidR="00A72CC6">
        <w:rPr>
          <w:rFonts w:ascii="Arial" w:hAnsi="Arial" w:cs="Arial"/>
          <w:sz w:val="20"/>
          <w:lang w:val="en-US"/>
        </w:rPr>
        <w:t>………………………………….</w:t>
      </w:r>
      <w:r w:rsidRPr="4982F901">
        <w:rPr>
          <w:rFonts w:ascii="Arial" w:hAnsi="Arial" w:cs="Arial"/>
          <w:sz w:val="20"/>
          <w:lang w:val="en-US"/>
        </w:rPr>
        <w:t xml:space="preserve"> </w:t>
      </w:r>
    </w:p>
    <w:p w14:paraId="4AAC5A54" w14:textId="18EA2045" w:rsidR="00DE4E2F" w:rsidRPr="004316D1" w:rsidRDefault="00DE4E2F" w:rsidP="007D7477">
      <w:pPr>
        <w:pStyle w:val="Akapitzlist"/>
        <w:numPr>
          <w:ilvl w:val="0"/>
          <w:numId w:val="31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ze strony </w:t>
      </w:r>
      <w:r w:rsidR="005E3E4E" w:rsidRPr="4982F901">
        <w:rPr>
          <w:rFonts w:ascii="Arial" w:hAnsi="Arial" w:cs="Arial"/>
          <w:sz w:val="20"/>
        </w:rPr>
        <w:t>Zamawiającego</w:t>
      </w:r>
      <w:r w:rsidRPr="4982F901">
        <w:rPr>
          <w:rFonts w:ascii="Arial" w:hAnsi="Arial" w:cs="Arial"/>
          <w:sz w:val="20"/>
        </w:rPr>
        <w:t>: inspektor ochrony danych</w:t>
      </w:r>
    </w:p>
    <w:p w14:paraId="51123563" w14:textId="5B91B66C" w:rsidR="00867B4A" w:rsidRPr="004316D1" w:rsidRDefault="00DE4E2F" w:rsidP="4982F901">
      <w:pPr>
        <w:pStyle w:val="Akapitzlist"/>
        <w:suppressAutoHyphens/>
        <w:spacing w:line="276" w:lineRule="auto"/>
        <w:ind w:left="1134"/>
        <w:jc w:val="both"/>
        <w:rPr>
          <w:rFonts w:ascii="Arial" w:hAnsi="Arial" w:cs="Arial"/>
          <w:sz w:val="20"/>
          <w:lang w:val="en-US"/>
        </w:rPr>
      </w:pPr>
      <w:r w:rsidRPr="4982F901">
        <w:rPr>
          <w:rFonts w:ascii="Arial" w:hAnsi="Arial" w:cs="Arial"/>
          <w:sz w:val="20"/>
          <w:lang w:val="en-US"/>
        </w:rPr>
        <w:t xml:space="preserve">e-mail: </w:t>
      </w:r>
      <w:r w:rsidR="00A72CC6">
        <w:rPr>
          <w:rFonts w:ascii="Arial" w:hAnsi="Arial" w:cs="Arial"/>
          <w:sz w:val="20"/>
          <w:lang w:val="en-US"/>
        </w:rPr>
        <w:t>………………………………….</w:t>
      </w:r>
    </w:p>
    <w:p w14:paraId="4296EDE2" w14:textId="552E8C38" w:rsidR="00DE4E2F" w:rsidRPr="004316D1" w:rsidRDefault="00DE4E2F" w:rsidP="007D747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Strony zobowiązują się poinformować osoby fizyczne, które nie podpisują Umowy</w:t>
      </w:r>
      <w:r w:rsidR="002B2AA2" w:rsidRPr="004316D1">
        <w:rPr>
          <w:rFonts w:ascii="Arial" w:hAnsi="Arial" w:cs="Arial"/>
          <w:sz w:val="20"/>
        </w:rPr>
        <w:t xml:space="preserve"> (zw.</w:t>
      </w:r>
      <w:r w:rsidR="00A1750C" w:rsidRPr="004316D1">
        <w:rPr>
          <w:rFonts w:ascii="Arial" w:hAnsi="Arial" w:cs="Arial"/>
          <w:sz w:val="20"/>
        </w:rPr>
        <w:t xml:space="preserve"> </w:t>
      </w:r>
      <w:r w:rsidR="002B2AA2" w:rsidRPr="004316D1">
        <w:rPr>
          <w:rFonts w:ascii="Arial" w:hAnsi="Arial" w:cs="Arial"/>
          <w:sz w:val="20"/>
        </w:rPr>
        <w:t>dalej Koordynator)</w:t>
      </w:r>
      <w:r w:rsidRPr="004316D1">
        <w:rPr>
          <w:rFonts w:ascii="Arial" w:hAnsi="Arial" w:cs="Arial"/>
          <w:sz w:val="20"/>
        </w:rPr>
        <w:t xml:space="preserve">, a o których mowa w ust. </w:t>
      </w:r>
      <w:r w:rsidR="00B57E56">
        <w:rPr>
          <w:rFonts w:ascii="Arial" w:hAnsi="Arial" w:cs="Arial"/>
          <w:sz w:val="20"/>
        </w:rPr>
        <w:t>1 i 2</w:t>
      </w:r>
      <w:r w:rsidRPr="004316D1">
        <w:rPr>
          <w:rFonts w:ascii="Arial" w:hAnsi="Arial" w:cs="Arial"/>
          <w:sz w:val="20"/>
        </w:rPr>
        <w:t xml:space="preserve"> powyżej, o treści tego paragrafu.</w:t>
      </w:r>
      <w:r w:rsidR="002B2AA2" w:rsidRPr="004316D1">
        <w:rPr>
          <w:rFonts w:ascii="Arial" w:hAnsi="Arial" w:cs="Arial"/>
          <w:sz w:val="20"/>
        </w:rPr>
        <w:t xml:space="preserve"> Wniesienie przez Koordynatora Strony żądania usunięcia lub ograniczenia przetwarzania jego danych osobowych skutkuje obowiązkiem Strony, z ramienia której taki Koordynator został wyznaczony, niezwłocznego wskazania innej osoby w jej miejsce.</w:t>
      </w:r>
    </w:p>
    <w:p w14:paraId="3330C58D" w14:textId="240F9847" w:rsidR="00867B4A" w:rsidRPr="004316D1" w:rsidRDefault="00867B4A" w:rsidP="007D7477">
      <w:pPr>
        <w:pStyle w:val="Teksttreci20"/>
        <w:numPr>
          <w:ilvl w:val="0"/>
          <w:numId w:val="17"/>
        </w:numPr>
        <w:shd w:val="clear" w:color="auto" w:fill="auto"/>
        <w:tabs>
          <w:tab w:val="left" w:pos="318"/>
        </w:tabs>
        <w:spacing w:before="0" w:after="0" w:line="276" w:lineRule="auto"/>
      </w:pPr>
      <w:r>
        <w:t>Strony nie mogą powierzać przekazanych do przetwarzania danych innym podmiotom bez pisemnej zgody drugiej strony. Podwykonawca realizujący usługi</w:t>
      </w:r>
      <w:r w:rsidR="10E6D249">
        <w:t xml:space="preserve"> </w:t>
      </w:r>
      <w:r>
        <w:t>winien spełniać te same gwarancje i obowiązki jakie zostały nałożone na strony w niniejszej Umowie. Strony ponoszą pełną odpowiedzialność wobec drugiej strony za nie</w:t>
      </w:r>
      <w:r w:rsidR="794C2991">
        <w:t xml:space="preserve"> </w:t>
      </w:r>
      <w:r>
        <w:t>wywiązanie się ze spoczywających na podwykonawcy obowiązków ochrony danych.</w:t>
      </w:r>
    </w:p>
    <w:p w14:paraId="711792E1" w14:textId="77777777" w:rsidR="00D07C28" w:rsidRPr="004316D1" w:rsidRDefault="00D07C28" w:rsidP="004316D1">
      <w:pPr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11" w:name="_Hlk140231056"/>
    </w:p>
    <w:p w14:paraId="306AA7B8" w14:textId="480F5D87" w:rsidR="00760E41" w:rsidRPr="004316D1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§ 1</w:t>
      </w:r>
      <w:r w:rsidR="00664431" w:rsidRPr="004316D1">
        <w:rPr>
          <w:rFonts w:ascii="Arial" w:hAnsi="Arial" w:cs="Arial"/>
          <w:b/>
          <w:color w:val="000000"/>
          <w:sz w:val="20"/>
        </w:rPr>
        <w:t>2</w:t>
      </w:r>
      <w:r w:rsidR="00F9374D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760E41" w:rsidRPr="004316D1">
        <w:rPr>
          <w:rFonts w:ascii="Arial" w:hAnsi="Arial" w:cs="Arial"/>
          <w:b/>
          <w:color w:val="000000"/>
          <w:sz w:val="20"/>
        </w:rPr>
        <w:t xml:space="preserve">Adresy do </w:t>
      </w:r>
      <w:r w:rsidR="00D65FE6" w:rsidRPr="004316D1">
        <w:rPr>
          <w:rFonts w:ascii="Arial" w:hAnsi="Arial" w:cs="Arial"/>
          <w:b/>
          <w:color w:val="000000"/>
          <w:sz w:val="20"/>
        </w:rPr>
        <w:t>d</w:t>
      </w:r>
      <w:r w:rsidR="00760E41" w:rsidRPr="004316D1">
        <w:rPr>
          <w:rFonts w:ascii="Arial" w:hAnsi="Arial" w:cs="Arial"/>
          <w:b/>
          <w:color w:val="000000"/>
          <w:sz w:val="20"/>
        </w:rPr>
        <w:t>oręczeń</w:t>
      </w:r>
    </w:p>
    <w:bookmarkEnd w:id="11"/>
    <w:p w14:paraId="06B0F991" w14:textId="6E08EE18" w:rsidR="00E72C35" w:rsidRPr="004316D1" w:rsidRDefault="00760E41" w:rsidP="007D7477">
      <w:pPr>
        <w:pStyle w:val="Teksttreci20"/>
        <w:numPr>
          <w:ilvl w:val="0"/>
          <w:numId w:val="47"/>
        </w:numPr>
        <w:shd w:val="clear" w:color="auto" w:fill="auto"/>
        <w:tabs>
          <w:tab w:val="left" w:pos="318"/>
        </w:tabs>
        <w:spacing w:before="0" w:after="0" w:line="276" w:lineRule="auto"/>
      </w:pPr>
      <w:r>
        <w:t>Wszelkie oświadczenia Stron związane z Umową będą składane w formie pisemnej</w:t>
      </w:r>
      <w:r w:rsidR="00D65FE6">
        <w:t xml:space="preserve"> pod rygorem nieważności</w:t>
      </w:r>
      <w:r>
        <w:t>, o ile szczegółowe postanowienia Umowy</w:t>
      </w:r>
      <w:r w:rsidR="00D65FE6">
        <w:t xml:space="preserve"> wprost</w:t>
      </w:r>
      <w:r>
        <w:t xml:space="preserve"> nie stanowią inaczej i doręczane drugiej Stronie na piśmie, na adresy wskazane </w:t>
      </w:r>
      <w:r w:rsidR="007D244B">
        <w:t xml:space="preserve">w </w:t>
      </w:r>
      <w:r>
        <w:t>komparycji Um</w:t>
      </w:r>
      <w:r w:rsidR="00E72C35">
        <w:t>owy, za potwierdzeniem odbioru.</w:t>
      </w:r>
    </w:p>
    <w:p w14:paraId="49C741FD" w14:textId="0431437A" w:rsidR="006434E7" w:rsidRDefault="00760E41" w:rsidP="007D7477">
      <w:pPr>
        <w:pStyle w:val="Teksttreci20"/>
        <w:numPr>
          <w:ilvl w:val="0"/>
          <w:numId w:val="47"/>
        </w:numPr>
        <w:shd w:val="clear" w:color="auto" w:fill="auto"/>
        <w:tabs>
          <w:tab w:val="left" w:pos="318"/>
        </w:tabs>
        <w:spacing w:before="0" w:after="0" w:line="276" w:lineRule="auto"/>
      </w:pPr>
      <w:r>
        <w:t xml:space="preserve">Każda ze Stron zobowiązuje się powiadomić drugą Stronę na piśmie, o każdej zmianie adresu, w terminie </w:t>
      </w:r>
      <w:r w:rsidR="001F7AB6">
        <w:t>7 (siedmiu)</w:t>
      </w:r>
      <w:r>
        <w:t xml:space="preserve"> dni przed dokonaniem takiej zmiany, pod rygorem uznania doręczenia na adres wskazany w komparycji Umowy za skuteczne.</w:t>
      </w:r>
    </w:p>
    <w:p w14:paraId="70F64C20" w14:textId="77777777" w:rsidR="008F2D66" w:rsidRDefault="008F2D66" w:rsidP="008F2D66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left="360" w:firstLine="0"/>
      </w:pPr>
    </w:p>
    <w:p w14:paraId="2C4F0B18" w14:textId="79E0679C" w:rsidR="008F2D66" w:rsidRDefault="006434E7" w:rsidP="00B57E56">
      <w:pPr>
        <w:pStyle w:val="Teksttreci20"/>
        <w:shd w:val="clear" w:color="auto" w:fill="auto"/>
        <w:tabs>
          <w:tab w:val="left" w:pos="318"/>
        </w:tabs>
        <w:spacing w:before="0" w:after="120" w:line="276" w:lineRule="auto"/>
        <w:ind w:left="360" w:firstLine="0"/>
        <w:jc w:val="center"/>
        <w:rPr>
          <w:b/>
        </w:rPr>
      </w:pPr>
      <w:r w:rsidRPr="006434E7">
        <w:rPr>
          <w:b/>
        </w:rPr>
        <w:t>§ 1</w:t>
      </w:r>
      <w:r>
        <w:rPr>
          <w:b/>
        </w:rPr>
        <w:t>3</w:t>
      </w:r>
      <w:r w:rsidR="00F9374D">
        <w:rPr>
          <w:b/>
        </w:rPr>
        <w:t>.</w:t>
      </w:r>
      <w:r w:rsidRPr="006434E7">
        <w:rPr>
          <w:b/>
        </w:rPr>
        <w:t xml:space="preserve"> </w:t>
      </w:r>
      <w:r w:rsidR="008F2D66">
        <w:rPr>
          <w:b/>
        </w:rPr>
        <w:t>Siła wyższa</w:t>
      </w:r>
    </w:p>
    <w:p w14:paraId="1FE2CF87" w14:textId="594D8A07" w:rsidR="008F2D66" w:rsidRPr="00605C57" w:rsidRDefault="008F2D66" w:rsidP="007D7477">
      <w:pPr>
        <w:pStyle w:val="opz-1"/>
        <w:numPr>
          <w:ilvl w:val="1"/>
          <w:numId w:val="31"/>
        </w:numPr>
        <w:tabs>
          <w:tab w:val="left" w:pos="1276"/>
        </w:tabs>
        <w:spacing w:before="0" w:beforeAutospacing="0" w:after="12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05C57">
        <w:rPr>
          <w:rFonts w:ascii="Arial" w:hAnsi="Arial" w:cs="Arial"/>
          <w:sz w:val="20"/>
          <w:szCs w:val="20"/>
        </w:rPr>
        <w:t>Strony zgodnie uznają, że siła wyższa to zdarzenie zewnętrzne, nagłe i niezależne od woli Stron, którego wystąpienia lub dokładnego wpływu na realizację Umowy nie można było przewidzieć, uniemożliwiające wykonanie Umowy w całości lub w części, na stałe lub na pewien czas, któremu nie można zapobiec ani przeciwdziałać przy zachowaniu należytej staranności Stron (dalej „Siła Wyższa”).</w:t>
      </w:r>
    </w:p>
    <w:p w14:paraId="5B401F1F" w14:textId="212F16E7" w:rsidR="008F2D66" w:rsidRPr="00605C57" w:rsidRDefault="008F2D66" w:rsidP="007D7477">
      <w:pPr>
        <w:pStyle w:val="opz-1"/>
        <w:numPr>
          <w:ilvl w:val="1"/>
          <w:numId w:val="31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05C57">
        <w:rPr>
          <w:rFonts w:ascii="Arial" w:hAnsi="Arial" w:cs="Arial"/>
          <w:sz w:val="20"/>
          <w:szCs w:val="20"/>
        </w:rPr>
        <w:t xml:space="preserve">Jeżeli Siła Wyższa uniemożliwia lub uniemożliwi jednej ze Stron wywiązanie się z jakiegokolwiek zobowiązania objętego Umową, Strona ta zobowiązana jest niezwłocznie, nie później jednak niż </w:t>
      </w:r>
      <w:r w:rsidRPr="00605C57">
        <w:rPr>
          <w:rFonts w:ascii="Arial" w:hAnsi="Arial" w:cs="Arial"/>
          <w:sz w:val="20"/>
          <w:szCs w:val="20"/>
        </w:rPr>
        <w:br/>
        <w:t xml:space="preserve">w terminie 7 (siedmiu) dni od dnia wystąpienia Siły Wyższej, zawiadomić drugą Stronę na piśmie </w:t>
      </w:r>
      <w:r w:rsidRPr="00605C57">
        <w:rPr>
          <w:rFonts w:ascii="Arial" w:hAnsi="Arial" w:cs="Arial"/>
          <w:sz w:val="20"/>
          <w:szCs w:val="20"/>
        </w:rPr>
        <w:br/>
        <w:t xml:space="preserve">o wydarzeniu lub okolicznościach stanowiących Siłę Wyższą wymieniając przy tym zobowiązania, </w:t>
      </w:r>
      <w:r w:rsidRPr="00605C57">
        <w:rPr>
          <w:rFonts w:ascii="Arial" w:hAnsi="Arial" w:cs="Arial"/>
          <w:sz w:val="20"/>
          <w:szCs w:val="20"/>
        </w:rPr>
        <w:br/>
        <w:t>z których nie może lub nie będzie mogła się wywiązać, wskazując przewidywany okres, w którym nie będzie możliwe wykonywanie Umowy oraz wykazując wpływ Siły Wyższej na niewykonanie lub nienależyte wykonanie Umowy oraz potwierdzić ten wpływ dołączając do pisma świadczące o tym oświadczenia lub dokumenty.</w:t>
      </w:r>
    </w:p>
    <w:p w14:paraId="45F6C120" w14:textId="268E6CB1" w:rsidR="008F2D66" w:rsidRPr="00605C57" w:rsidRDefault="008F2D66" w:rsidP="007D7477">
      <w:pPr>
        <w:pStyle w:val="opz-1"/>
        <w:numPr>
          <w:ilvl w:val="1"/>
          <w:numId w:val="31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5C57">
        <w:rPr>
          <w:rFonts w:ascii="Arial" w:hAnsi="Arial" w:cs="Arial"/>
          <w:sz w:val="20"/>
          <w:szCs w:val="20"/>
        </w:rPr>
        <w:t xml:space="preserve">Zawiadomienie Strony, o którym mowa w ust. 2, powinno zawierać szczegółowe wyjaśnienia oraz być poparte stosownymi dowodami, np. dokumentacją potwierdzającą związek przyczynowo skutkowy pomiędzy wystąpieniem Siły Wyższej a brakiem możliwości realizacji określonych zobowiązań umownych. Druga Strona ustosunkuje się do przedstawionych dowodów na piśmie </w:t>
      </w:r>
      <w:r w:rsidRPr="00605C57">
        <w:rPr>
          <w:rFonts w:ascii="Arial" w:hAnsi="Arial" w:cs="Arial"/>
          <w:sz w:val="20"/>
          <w:szCs w:val="20"/>
        </w:rPr>
        <w:br/>
        <w:t>w terminie 14 dni od otrzymania zawiadomienia.</w:t>
      </w:r>
    </w:p>
    <w:p w14:paraId="265BD2CD" w14:textId="77777777" w:rsidR="008F2D66" w:rsidRPr="00605C57" w:rsidRDefault="008F2D66" w:rsidP="007D7477">
      <w:pPr>
        <w:pStyle w:val="opz-1"/>
        <w:numPr>
          <w:ilvl w:val="1"/>
          <w:numId w:val="31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5C57">
        <w:rPr>
          <w:rFonts w:ascii="Arial" w:hAnsi="Arial" w:cs="Arial"/>
          <w:sz w:val="20"/>
          <w:szCs w:val="20"/>
        </w:rPr>
        <w:lastRenderedPageBreak/>
        <w:t>Strona powołująca się na Siłę Wyższą powinna także dążyć do kontynuowania realizacji swoich zobowiązań w rozsądnym zakresie oraz podjąć działania niezbędne do zminimalizowania skutków działania Siły Wyższej oraz czasu jej trwania.</w:t>
      </w:r>
    </w:p>
    <w:p w14:paraId="2BB2C4B6" w14:textId="77777777" w:rsidR="008F2D66" w:rsidRPr="00605C57" w:rsidRDefault="008F2D66" w:rsidP="007D7477">
      <w:pPr>
        <w:pStyle w:val="opz-1"/>
        <w:numPr>
          <w:ilvl w:val="1"/>
          <w:numId w:val="31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5C57">
        <w:rPr>
          <w:rFonts w:ascii="Arial" w:hAnsi="Arial" w:cs="Arial"/>
          <w:sz w:val="20"/>
          <w:szCs w:val="20"/>
        </w:rPr>
        <w:t>Strony – po wykazaniu wpływu wystąpienia Siły Wyższej na brak możliwości realizacji określonych zobowiązań umownych -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90 (słownie: dziewięćdziesiąt) dni, Strony będą prowadzić negocjacje w celu określenia dalszej realizacji lub rozwiązania Umowy.</w:t>
      </w:r>
    </w:p>
    <w:p w14:paraId="09424EDD" w14:textId="77777777" w:rsidR="008F2D66" w:rsidRDefault="008F2D66" w:rsidP="003F6F16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rPr>
          <w:b/>
        </w:rPr>
      </w:pPr>
    </w:p>
    <w:p w14:paraId="69607F91" w14:textId="30ACD8B4" w:rsidR="00A4130C" w:rsidRDefault="006434E7" w:rsidP="00B57E56">
      <w:pPr>
        <w:pStyle w:val="Teksttreci20"/>
        <w:shd w:val="clear" w:color="auto" w:fill="auto"/>
        <w:tabs>
          <w:tab w:val="left" w:pos="318"/>
        </w:tabs>
        <w:spacing w:before="0" w:after="120" w:line="276" w:lineRule="auto"/>
        <w:ind w:left="360" w:firstLine="0"/>
        <w:jc w:val="center"/>
        <w:rPr>
          <w:b/>
        </w:rPr>
      </w:pPr>
      <w:bookmarkStart w:id="12" w:name="_Hlk140236140"/>
      <w:bookmarkStart w:id="13" w:name="_Hlk140236169"/>
      <w:r w:rsidRPr="006434E7">
        <w:rPr>
          <w:b/>
        </w:rPr>
        <w:t>§ 1</w:t>
      </w:r>
      <w:r>
        <w:rPr>
          <w:b/>
        </w:rPr>
        <w:t>4</w:t>
      </w:r>
      <w:r w:rsidR="00F9374D">
        <w:rPr>
          <w:b/>
        </w:rPr>
        <w:t>.</w:t>
      </w:r>
      <w:r w:rsidRPr="006434E7">
        <w:rPr>
          <w:b/>
        </w:rPr>
        <w:t xml:space="preserve"> </w:t>
      </w:r>
      <w:bookmarkEnd w:id="12"/>
      <w:r w:rsidR="00470A27">
        <w:rPr>
          <w:b/>
        </w:rPr>
        <w:t>Podwykonawcy</w:t>
      </w:r>
    </w:p>
    <w:p w14:paraId="1E1F02B3" w14:textId="77777777" w:rsidR="00470A27" w:rsidRPr="00F96B0B" w:rsidRDefault="00470A27" w:rsidP="007D7477">
      <w:pPr>
        <w:numPr>
          <w:ilvl w:val="3"/>
          <w:numId w:val="48"/>
        </w:numPr>
        <w:spacing w:before="100" w:beforeAutospacing="1" w:after="120" w:line="276" w:lineRule="auto"/>
        <w:ind w:left="425" w:hanging="357"/>
        <w:contextualSpacing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Wykonawca może powierzyć wykonanie Umowy podwykonawcy. Powierzenie wykonania Umowy podwykonawcom nie zwalnia Wykonawcy z odpowiedzialności za należyte wykonanie Umowy. Podwykonawca musi posiadać analogiczne uprawnienia jak wymagania stawiane Wykonawcy.</w:t>
      </w:r>
    </w:p>
    <w:p w14:paraId="26B74FF1" w14:textId="77777777" w:rsidR="00470A27" w:rsidRPr="00F96B0B" w:rsidRDefault="00470A27" w:rsidP="007D7477">
      <w:pPr>
        <w:numPr>
          <w:ilvl w:val="3"/>
          <w:numId w:val="48"/>
        </w:numPr>
        <w:spacing w:before="100" w:beforeAutospacing="1" w:after="100" w:afterAutospacing="1" w:line="276" w:lineRule="auto"/>
        <w:ind w:left="425" w:hanging="357"/>
        <w:contextualSpacing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Wykonując Umowę przy udziale podwykonawców Wykonawca jest obowiązany zawrzeć Umowę o podwykonawstwo.</w:t>
      </w:r>
    </w:p>
    <w:p w14:paraId="61828BE4" w14:textId="77777777" w:rsidR="00470A27" w:rsidRPr="00F96B0B" w:rsidRDefault="00470A27" w:rsidP="007D7477">
      <w:pPr>
        <w:numPr>
          <w:ilvl w:val="3"/>
          <w:numId w:val="48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Przed przystąpieniem do realizacji Umowy Wykonawca zobowiązany jest podać nazwy, dane kontaktowe oraz przedstawicieli podwykonawców zaangażowanych w wykonanie Umowy, jeżeli są już znani. Wykonawca w trakcie realizacji Umowy zawiadomi Zamawiającego o wszelkich zmianach w odniesieniu do informacji, o których mowa w zdaniu pierwszym, a także przekaże wymagane informacje na temat nowych podwykonawców, którym w późniejszym okresie zamierza powierzyć realizację Umowy.</w:t>
      </w:r>
    </w:p>
    <w:p w14:paraId="683DA4A2" w14:textId="77777777" w:rsidR="00470A27" w:rsidRPr="00F96B0B" w:rsidRDefault="00470A27" w:rsidP="007D7477">
      <w:pPr>
        <w:numPr>
          <w:ilvl w:val="3"/>
          <w:numId w:val="48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 xml:space="preserve">Jeżeli zmiana albo rezygnacja z podwykonawcy dotyczy podmiotu, na którego zasoby Wykonawca powoływał się na etapie postępowania w sprawie zamówienia, w celu wykazania spełniania warunków udziału w postępowaniu, Wykonawca jest obowiązany wykazać Zamawiającemu, </w:t>
      </w:r>
      <w:r w:rsidRPr="00F96B0B">
        <w:rPr>
          <w:rFonts w:ascii="Arial" w:hAnsi="Arial" w:cs="Arial"/>
          <w:sz w:val="20"/>
        </w:rPr>
        <w:br/>
        <w:t>iż proponowany inny podwykonawca lub Wykonawca samodzielnie spełnia je w stopniu nie mniejszym niż podwykonawca, na którego zasoby Wykonawca powoływał się w trakcie postępowania o udzielenie zamówienia.</w:t>
      </w:r>
    </w:p>
    <w:p w14:paraId="1FE1CFE4" w14:textId="77777777" w:rsidR="00470A27" w:rsidRPr="00F96B0B" w:rsidRDefault="00470A27" w:rsidP="007D7477">
      <w:pPr>
        <w:numPr>
          <w:ilvl w:val="3"/>
          <w:numId w:val="48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Jakakolwiek przerwa w realizacji Umowy wynikająca z braku działań podwykonawcy, zaniechania przez niego wykonywania Umowy lub innego rodzaju opóźnień, będzie traktowana jako przerwa (opóźnienie) powstałe z przyczyn leżących po stronie Wykonawcy i nie może stanowić podstawy do zmiany terminu realizacji Umowy.</w:t>
      </w:r>
    </w:p>
    <w:bookmarkEnd w:id="13"/>
    <w:p w14:paraId="284CF816" w14:textId="72023233" w:rsidR="00A4130C" w:rsidRDefault="00A4130C" w:rsidP="00470A27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jc w:val="center"/>
        <w:rPr>
          <w:b/>
        </w:rPr>
      </w:pPr>
      <w:r w:rsidRPr="006434E7">
        <w:rPr>
          <w:b/>
        </w:rPr>
        <w:t>§ 1</w:t>
      </w:r>
      <w:r>
        <w:rPr>
          <w:b/>
        </w:rPr>
        <w:t>5</w:t>
      </w:r>
      <w:r w:rsidR="00F9374D">
        <w:rPr>
          <w:b/>
        </w:rPr>
        <w:t>.</w:t>
      </w:r>
      <w:r>
        <w:rPr>
          <w:b/>
        </w:rPr>
        <w:t xml:space="preserve"> </w:t>
      </w:r>
      <w:r w:rsidR="008F2D66">
        <w:rPr>
          <w:b/>
        </w:rPr>
        <w:t>Zmiany umowy</w:t>
      </w:r>
    </w:p>
    <w:p w14:paraId="59E3ACE6" w14:textId="77777777" w:rsidR="00470A27" w:rsidRDefault="00470A27" w:rsidP="00F96B0B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rPr>
          <w:b/>
        </w:rPr>
      </w:pPr>
    </w:p>
    <w:p w14:paraId="559F1A87" w14:textId="2FFD4E56" w:rsidR="00470A27" w:rsidRPr="00F96B0B" w:rsidRDefault="00470A27" w:rsidP="007D7477">
      <w:pPr>
        <w:pStyle w:val="Akapitzlist"/>
        <w:numPr>
          <w:ilvl w:val="6"/>
          <w:numId w:val="48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Zamawiający przewiduje możliwość istotnej zmiany postanowień zawartej Umowy w stosunku do treści oferty, na podstawie której dokonano wyboru Wykonawcy, w przypadku wystąpienia co najmniej jednej z okoliczności wymienionych poniżej, z uwzględnieniem wskazanych warunków ich wprowadzenia.</w:t>
      </w:r>
    </w:p>
    <w:p w14:paraId="53C99C29" w14:textId="594CD34D" w:rsidR="00470A27" w:rsidRPr="00F96B0B" w:rsidRDefault="00470A27" w:rsidP="007D7477">
      <w:pPr>
        <w:numPr>
          <w:ilvl w:val="6"/>
          <w:numId w:val="48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 xml:space="preserve">Dopuszcza się wprowadzenie istotnych zmian do zawartej Umowy, w </w:t>
      </w:r>
      <w:r w:rsidR="003668DD">
        <w:rPr>
          <w:rFonts w:ascii="Arial" w:hAnsi="Arial" w:cs="Arial"/>
          <w:sz w:val="20"/>
        </w:rPr>
        <w:t xml:space="preserve">szczególności </w:t>
      </w:r>
      <w:r w:rsidR="00F9374D">
        <w:rPr>
          <w:rFonts w:ascii="Arial" w:hAnsi="Arial" w:cs="Arial"/>
          <w:sz w:val="20"/>
        </w:rPr>
        <w:br/>
      </w:r>
      <w:r w:rsidR="003668DD">
        <w:rPr>
          <w:rFonts w:ascii="Arial" w:hAnsi="Arial" w:cs="Arial"/>
          <w:sz w:val="20"/>
        </w:rPr>
        <w:t xml:space="preserve">w </w:t>
      </w:r>
      <w:r w:rsidRPr="00F96B0B">
        <w:rPr>
          <w:rFonts w:ascii="Arial" w:hAnsi="Arial" w:cs="Arial"/>
          <w:sz w:val="20"/>
        </w:rPr>
        <w:t>następujących przypadkach:</w:t>
      </w:r>
    </w:p>
    <w:p w14:paraId="7878B90B" w14:textId="76023AA0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>zmiany przepisów prawa powszechnie obowiązującego, jeżeli zmiana ta wpływa na zakres lub warunki wykonania przez Strony świadczeń wynikających z Umowy;</w:t>
      </w:r>
    </w:p>
    <w:p w14:paraId="4A5FC744" w14:textId="06023207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 xml:space="preserve">konieczności zmiany sposobu realizacji Umowy lub zmiany terminów określonych </w:t>
      </w:r>
      <w:r w:rsidRPr="003668DD">
        <w:rPr>
          <w:rFonts w:ascii="Arial" w:eastAsiaTheme="minorHAnsi" w:hAnsi="Arial" w:cs="Arial"/>
          <w:sz w:val="20"/>
          <w:lang w:eastAsia="en-US"/>
        </w:rPr>
        <w:br/>
        <w:t xml:space="preserve">w umowie z uwagi na wystąpienie okoliczności niezależnych </w:t>
      </w:r>
      <w:r w:rsidR="00492193">
        <w:rPr>
          <w:rFonts w:ascii="Arial" w:eastAsiaTheme="minorHAnsi" w:hAnsi="Arial" w:cs="Arial"/>
          <w:sz w:val="20"/>
          <w:lang w:eastAsia="en-US"/>
        </w:rPr>
        <w:t>od</w:t>
      </w:r>
      <w:r w:rsidRPr="003668DD">
        <w:rPr>
          <w:rFonts w:ascii="Arial" w:eastAsiaTheme="minorHAnsi" w:hAnsi="Arial" w:cs="Arial"/>
          <w:sz w:val="20"/>
          <w:lang w:eastAsia="en-US"/>
        </w:rPr>
        <w:t xml:space="preserve"> Zamawiającego lub spowodowanych Siłą Wyższą zdefiniowaną w § 13 niniejszej Umowy i na warunkach określonych w § 13;</w:t>
      </w:r>
    </w:p>
    <w:p w14:paraId="576C67AC" w14:textId="20F5938C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>powstania rozbieżności lub niejasności w rozumieniu pojęć użytych w Umowie, których nie da się usunąć w inny sposób, zaś zmiana będzie umożliwiać usunięcie tych rozbieżności i doprecyzowanie postanowień Umowy w sposób jednoznaczny dla jej interpretacji przez Strony;</w:t>
      </w:r>
    </w:p>
    <w:p w14:paraId="74D227DE" w14:textId="082A26CC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lastRenderedPageBreak/>
        <w:t>oczywistych omyłek pisarskich i rachunkowych mogących mieć wpływ na interpretację postanowień Umowy;</w:t>
      </w:r>
    </w:p>
    <w:p w14:paraId="3D506F8D" w14:textId="541F17C8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>obniżenia wynagrodzenia - w każdym czasie bez względu na okoliczności;</w:t>
      </w:r>
    </w:p>
    <w:p w14:paraId="51D45075" w14:textId="47E02BEC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>wydłużenia w prawnie dopuszczalnym zakresie terminów płatności za zgodą obydwu Stron;</w:t>
      </w:r>
    </w:p>
    <w:p w14:paraId="591F8958" w14:textId="7E01D585" w:rsidR="00470A27" w:rsidRPr="003668DD" w:rsidRDefault="00470A27" w:rsidP="007D747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3668DD">
        <w:rPr>
          <w:rFonts w:ascii="Arial" w:eastAsiaTheme="minorHAnsi" w:hAnsi="Arial" w:cs="Arial"/>
          <w:sz w:val="20"/>
          <w:lang w:eastAsia="en-US"/>
        </w:rPr>
        <w:t>konieczności wprowadzenia zmian sposobu realizacji Umowy, korzystnych dla Zamawiającego.</w:t>
      </w:r>
    </w:p>
    <w:p w14:paraId="29E4E3F0" w14:textId="77777777" w:rsidR="00470A27" w:rsidRPr="00F96B0B" w:rsidRDefault="00470A27" w:rsidP="007D7477">
      <w:pPr>
        <w:numPr>
          <w:ilvl w:val="6"/>
          <w:numId w:val="48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Katalog dopuszczalnych istotnych zmian Umowy, o którym mowa w ust. 2 niniejszego paragrafu, nie stanowi podstawy do roszczeń Wykonawcy o zmianę Umowy.</w:t>
      </w:r>
    </w:p>
    <w:p w14:paraId="4D094867" w14:textId="77777777" w:rsidR="00470A27" w:rsidRPr="00F96B0B" w:rsidRDefault="00470A27" w:rsidP="007D7477">
      <w:pPr>
        <w:numPr>
          <w:ilvl w:val="6"/>
          <w:numId w:val="48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 xml:space="preserve">W przypadku wystąpienia okoliczności stanowiących podstawę do zmiany postanowień Umowy, Strony zobowiązują się do niezwłocznego poinformowania o tym fakcie drugiej Strony </w:t>
      </w:r>
      <w:r w:rsidRPr="00F96B0B">
        <w:rPr>
          <w:rFonts w:ascii="Arial" w:hAnsi="Arial" w:cs="Arial"/>
          <w:sz w:val="20"/>
        </w:rPr>
        <w:br/>
        <w:t>i wystąpienia z wnioskiem o zmianę w Umowie.</w:t>
      </w:r>
    </w:p>
    <w:p w14:paraId="782B6591" w14:textId="77777777" w:rsidR="00470A27" w:rsidRPr="00F96B0B" w:rsidRDefault="00470A27" w:rsidP="007D7477">
      <w:pPr>
        <w:numPr>
          <w:ilvl w:val="6"/>
          <w:numId w:val="48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Wszelkie zmiany Umowy wymagają dochowania formy pisemnej pod rygorem nieważności.</w:t>
      </w:r>
    </w:p>
    <w:p w14:paraId="483A8E43" w14:textId="097083EC" w:rsidR="00470A27" w:rsidRDefault="00470A27" w:rsidP="00F96B0B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rPr>
          <w:b/>
        </w:rPr>
      </w:pPr>
    </w:p>
    <w:p w14:paraId="1D573D46" w14:textId="735305B7" w:rsidR="00B9377D" w:rsidRDefault="00B9377D" w:rsidP="00470A27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jc w:val="center"/>
        <w:rPr>
          <w:b/>
        </w:rPr>
      </w:pPr>
      <w:r w:rsidRPr="00B9377D">
        <w:rPr>
          <w:b/>
        </w:rPr>
        <w:t>§ 1</w:t>
      </w:r>
      <w:r w:rsidR="00A4130C">
        <w:rPr>
          <w:b/>
        </w:rPr>
        <w:t>6</w:t>
      </w:r>
      <w:r w:rsidR="00F9374D">
        <w:rPr>
          <w:b/>
        </w:rPr>
        <w:t>.</w:t>
      </w:r>
      <w:r w:rsidR="00470A27">
        <w:rPr>
          <w:b/>
        </w:rPr>
        <w:t xml:space="preserve"> Odstąpienie od umowy</w:t>
      </w:r>
    </w:p>
    <w:p w14:paraId="38F916F5" w14:textId="77777777" w:rsidR="00470A27" w:rsidRDefault="00470A27" w:rsidP="00F96B0B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rPr>
          <w:b/>
        </w:rPr>
      </w:pPr>
    </w:p>
    <w:p w14:paraId="1394E150" w14:textId="77777777" w:rsidR="00470A27" w:rsidRPr="00F96B0B" w:rsidRDefault="00470A27" w:rsidP="007D7477">
      <w:pPr>
        <w:numPr>
          <w:ilvl w:val="0"/>
          <w:numId w:val="4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Niezależnie od uprawnienia Zamawiającego do odstąpienia od Umowy na podstawie przepisów powszechnie obowiązujących, Zamawiający w terminie 30 dni od dnia zaistnienia poniższych okoliczności może odstąpić od Umowy w całości lub w części, jeżeli:</w:t>
      </w:r>
    </w:p>
    <w:p w14:paraId="5194800B" w14:textId="276958E3" w:rsidR="00470A27" w:rsidRPr="00710908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710908">
        <w:rPr>
          <w:rFonts w:ascii="Arial" w:eastAsiaTheme="minorHAnsi" w:hAnsi="Arial" w:cs="Arial"/>
          <w:sz w:val="20"/>
          <w:lang w:eastAsia="en-US"/>
        </w:rPr>
        <w:t>Zamawiający poweźmie uzasadnione obawy, co do powstania podstawy do złożenia wniosku o ogłoszenie upadłości Wykonawcy;</w:t>
      </w:r>
    </w:p>
    <w:p w14:paraId="490118DC" w14:textId="0F83C2D3" w:rsidR="00470A27" w:rsidRPr="00710908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710908">
        <w:rPr>
          <w:rFonts w:ascii="Arial" w:eastAsiaTheme="minorHAnsi" w:hAnsi="Arial" w:cs="Arial"/>
          <w:sz w:val="20"/>
          <w:lang w:eastAsia="en-US"/>
        </w:rPr>
        <w:t>zostanie wszczęte postępowanie likwidacyjne wobec Wykonawcy;</w:t>
      </w:r>
    </w:p>
    <w:p w14:paraId="4A239B38" w14:textId="4CD5E1A2" w:rsidR="00470A27" w:rsidRPr="00710908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710908">
        <w:rPr>
          <w:rFonts w:ascii="Arial" w:eastAsiaTheme="minorHAnsi" w:hAnsi="Arial" w:cs="Arial"/>
          <w:sz w:val="20"/>
          <w:lang w:eastAsia="en-US"/>
        </w:rPr>
        <w:t xml:space="preserve">W przypadku, gdy wysokość naliczonych Wykonawcy kar umownych osiągnęła co najmniej 30% maksymalnego wynagrodzenia umownego brutto, o którym mowa w § </w:t>
      </w:r>
      <w:r w:rsidR="004C5F85" w:rsidRPr="00710908">
        <w:rPr>
          <w:rFonts w:ascii="Arial" w:eastAsiaTheme="minorHAnsi" w:hAnsi="Arial" w:cs="Arial"/>
          <w:sz w:val="20"/>
          <w:lang w:eastAsia="en-US"/>
        </w:rPr>
        <w:t>8</w:t>
      </w:r>
      <w:r w:rsidRPr="00710908">
        <w:rPr>
          <w:rFonts w:ascii="Arial" w:eastAsiaTheme="minorHAnsi" w:hAnsi="Arial" w:cs="Arial"/>
          <w:sz w:val="20"/>
          <w:lang w:eastAsia="en-US"/>
        </w:rPr>
        <w:t xml:space="preserve"> ust. </w:t>
      </w:r>
      <w:r w:rsidR="004C5F85" w:rsidRPr="00710908">
        <w:rPr>
          <w:rFonts w:ascii="Arial" w:eastAsiaTheme="minorHAnsi" w:hAnsi="Arial" w:cs="Arial"/>
          <w:sz w:val="20"/>
          <w:lang w:eastAsia="en-US"/>
        </w:rPr>
        <w:t>1</w:t>
      </w:r>
      <w:r w:rsidRPr="00710908">
        <w:rPr>
          <w:rFonts w:ascii="Arial" w:eastAsiaTheme="minorHAnsi" w:hAnsi="Arial" w:cs="Arial"/>
          <w:sz w:val="20"/>
          <w:lang w:eastAsia="en-US"/>
        </w:rPr>
        <w:t xml:space="preserve"> Umowy;</w:t>
      </w:r>
    </w:p>
    <w:p w14:paraId="53069161" w14:textId="443DDA8B" w:rsidR="00470A27" w:rsidRPr="00710908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710908">
        <w:rPr>
          <w:rFonts w:ascii="Arial" w:eastAsiaTheme="minorHAnsi" w:hAnsi="Arial" w:cs="Arial"/>
          <w:sz w:val="20"/>
          <w:lang w:eastAsia="en-US"/>
        </w:rPr>
        <w:t>Wykonawca bez uprzedniej, pisemnej zgody Zamawiającego dokona cesji wierzytelności (przelewu lub innej czynności wywołującej podobne skutki) z Umowy.</w:t>
      </w:r>
    </w:p>
    <w:p w14:paraId="3E040E81" w14:textId="77777777" w:rsidR="00470A27" w:rsidRPr="00F96B0B" w:rsidRDefault="00470A27" w:rsidP="007D7477">
      <w:pPr>
        <w:numPr>
          <w:ilvl w:val="0"/>
          <w:numId w:val="4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Zamawiający może wypowiedzieć Umowę ze skutkiem natychmiastowym, w sytuacji gdy:</w:t>
      </w:r>
    </w:p>
    <w:p w14:paraId="3CAD43A7" w14:textId="13F5E668" w:rsidR="00470A27" w:rsidRPr="00ED09F7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ED09F7">
        <w:rPr>
          <w:rFonts w:ascii="Arial" w:eastAsiaTheme="minorHAnsi" w:hAnsi="Arial" w:cs="Arial"/>
          <w:sz w:val="20"/>
          <w:lang w:eastAsia="en-US"/>
        </w:rPr>
        <w:t xml:space="preserve">Wykonawca utraci </w:t>
      </w:r>
      <w:r w:rsidR="00ED09F7">
        <w:rPr>
          <w:rFonts w:ascii="Arial" w:eastAsiaTheme="minorHAnsi" w:hAnsi="Arial" w:cs="Arial"/>
          <w:sz w:val="20"/>
          <w:lang w:eastAsia="en-US"/>
        </w:rPr>
        <w:t>zdolność/</w:t>
      </w:r>
      <w:r w:rsidRPr="00ED09F7">
        <w:rPr>
          <w:rFonts w:ascii="Arial" w:eastAsiaTheme="minorHAnsi" w:hAnsi="Arial" w:cs="Arial"/>
          <w:sz w:val="20"/>
          <w:lang w:eastAsia="en-US"/>
        </w:rPr>
        <w:t>uprawnienia niezbędne do wykonania Przedmiotu Umowy;</w:t>
      </w:r>
    </w:p>
    <w:p w14:paraId="5E0940DF" w14:textId="5B94EA70" w:rsidR="00470A27" w:rsidRPr="00ED09F7" w:rsidRDefault="00470A27" w:rsidP="007D7477">
      <w:pPr>
        <w:pStyle w:val="Akapitzlist"/>
        <w:numPr>
          <w:ilvl w:val="1"/>
          <w:numId w:val="49"/>
        </w:numPr>
        <w:spacing w:line="276" w:lineRule="auto"/>
        <w:ind w:left="993" w:hanging="426"/>
        <w:jc w:val="both"/>
        <w:outlineLvl w:val="0"/>
        <w:rPr>
          <w:rFonts w:ascii="Arial" w:eastAsiaTheme="minorHAnsi" w:hAnsi="Arial" w:cs="Arial"/>
          <w:sz w:val="20"/>
          <w:lang w:eastAsia="en-US"/>
        </w:rPr>
      </w:pPr>
      <w:r w:rsidRPr="00ED09F7">
        <w:rPr>
          <w:rFonts w:ascii="Arial" w:eastAsiaTheme="minorHAnsi" w:hAnsi="Arial" w:cs="Arial"/>
          <w:sz w:val="20"/>
          <w:lang w:eastAsia="en-US"/>
        </w:rPr>
        <w:t>Wykonawca nie realizuje Przedmiotu Umowy zgodnie z Umową lub nienależycie wykonuje swoje zobowiązania umowne, w tym również w zakresie podwykonawstwa, mimo uprzedniego wezwania przez Zamawiającego do poprawy.</w:t>
      </w:r>
    </w:p>
    <w:p w14:paraId="240A97BC" w14:textId="77777777" w:rsidR="00470A27" w:rsidRPr="00F96B0B" w:rsidRDefault="00470A27" w:rsidP="007D7477">
      <w:pPr>
        <w:numPr>
          <w:ilvl w:val="0"/>
          <w:numId w:val="4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Odstąpienie od Umowy z jakiejkolwiek przyczyny nie zwalnia Wykonawcy z jego obowiązków określonych w Umowie pozostających w mocy po odstąpieniu.</w:t>
      </w:r>
    </w:p>
    <w:p w14:paraId="456BD047" w14:textId="77777777" w:rsidR="00470A27" w:rsidRPr="00F96B0B" w:rsidRDefault="00470A27" w:rsidP="007D7477">
      <w:pPr>
        <w:numPr>
          <w:ilvl w:val="0"/>
          <w:numId w:val="4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96B0B">
        <w:rPr>
          <w:rFonts w:ascii="Arial" w:hAnsi="Arial" w:cs="Arial"/>
          <w:sz w:val="20"/>
        </w:rPr>
        <w:t>Wykonawca na żądanie Zamawiającego obowiązany jest udzielić Zamawiającemu niezwłocznie wszelkich informacji i przedłożyć wszelkie dokumenty konieczne do ustalenia wartości elementów rozliczanych w razie odstąpienia od Umowy.</w:t>
      </w:r>
    </w:p>
    <w:p w14:paraId="276CCA2D" w14:textId="77777777" w:rsidR="00470A27" w:rsidRPr="00B9377D" w:rsidRDefault="00470A27" w:rsidP="00470A27">
      <w:pPr>
        <w:pStyle w:val="Teksttreci20"/>
        <w:shd w:val="clear" w:color="auto" w:fill="auto"/>
        <w:tabs>
          <w:tab w:val="left" w:pos="318"/>
        </w:tabs>
        <w:spacing w:before="0" w:after="0" w:line="276" w:lineRule="auto"/>
        <w:ind w:firstLine="0"/>
        <w:rPr>
          <w:b/>
        </w:rPr>
      </w:pPr>
    </w:p>
    <w:p w14:paraId="415B103B" w14:textId="2428E9AC" w:rsidR="008C056C" w:rsidRPr="004316D1" w:rsidRDefault="000048DA" w:rsidP="004316D1">
      <w:pPr>
        <w:pStyle w:val="Lista"/>
        <w:spacing w:after="120" w:line="276" w:lineRule="auto"/>
        <w:ind w:left="0" w:firstLine="0"/>
        <w:jc w:val="center"/>
        <w:rPr>
          <w:rFonts w:ascii="Arial" w:hAnsi="Arial" w:cs="Arial"/>
          <w:b/>
          <w:color w:val="000000"/>
          <w:sz w:val="20"/>
        </w:rPr>
      </w:pPr>
      <w:r w:rsidRPr="004316D1">
        <w:rPr>
          <w:rFonts w:ascii="Arial" w:hAnsi="Arial" w:cs="Arial"/>
          <w:b/>
          <w:color w:val="000000"/>
          <w:sz w:val="20"/>
        </w:rPr>
        <w:t>§ 1</w:t>
      </w:r>
      <w:r w:rsidR="00A4130C">
        <w:rPr>
          <w:rFonts w:ascii="Arial" w:hAnsi="Arial" w:cs="Arial"/>
          <w:b/>
          <w:color w:val="000000"/>
          <w:sz w:val="20"/>
        </w:rPr>
        <w:t>7</w:t>
      </w:r>
      <w:r w:rsidR="00AE2E94">
        <w:rPr>
          <w:rFonts w:ascii="Arial" w:hAnsi="Arial" w:cs="Arial"/>
          <w:b/>
          <w:color w:val="000000"/>
          <w:sz w:val="20"/>
        </w:rPr>
        <w:t>.</w:t>
      </w:r>
      <w:r w:rsidRPr="004316D1">
        <w:rPr>
          <w:rFonts w:ascii="Arial" w:hAnsi="Arial" w:cs="Arial"/>
          <w:b/>
          <w:color w:val="000000"/>
          <w:sz w:val="20"/>
        </w:rPr>
        <w:t xml:space="preserve"> </w:t>
      </w:r>
      <w:r w:rsidR="00DE0149" w:rsidRPr="004316D1">
        <w:rPr>
          <w:rFonts w:ascii="Arial" w:hAnsi="Arial" w:cs="Arial"/>
          <w:b/>
          <w:color w:val="000000"/>
          <w:sz w:val="20"/>
        </w:rPr>
        <w:t>Inne postanowienia</w:t>
      </w:r>
    </w:p>
    <w:p w14:paraId="5D8A7881" w14:textId="77777777" w:rsidR="008C056C" w:rsidRPr="004316D1" w:rsidRDefault="008C056C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 sprawach nie</w:t>
      </w:r>
      <w:r w:rsidR="00760E41" w:rsidRPr="004316D1">
        <w:rPr>
          <w:rFonts w:ascii="Arial" w:hAnsi="Arial" w:cs="Arial"/>
          <w:sz w:val="20"/>
        </w:rPr>
        <w:t>regulowanych</w:t>
      </w:r>
      <w:r w:rsidRPr="004316D1">
        <w:rPr>
          <w:rFonts w:ascii="Arial" w:hAnsi="Arial" w:cs="Arial"/>
          <w:sz w:val="20"/>
        </w:rPr>
        <w:t xml:space="preserve"> Umową stosuje się przepisy </w:t>
      </w:r>
      <w:r w:rsidR="000867D6" w:rsidRPr="004316D1">
        <w:rPr>
          <w:rFonts w:ascii="Arial" w:hAnsi="Arial" w:cs="Arial"/>
          <w:sz w:val="20"/>
        </w:rPr>
        <w:t>K</w:t>
      </w:r>
      <w:r w:rsidRPr="004316D1">
        <w:rPr>
          <w:rFonts w:ascii="Arial" w:hAnsi="Arial" w:cs="Arial"/>
          <w:sz w:val="20"/>
        </w:rPr>
        <w:t>odeksu cywilnego</w:t>
      </w:r>
      <w:r w:rsidR="00760E41" w:rsidRPr="004316D1">
        <w:rPr>
          <w:rFonts w:ascii="Arial" w:hAnsi="Arial" w:cs="Arial"/>
          <w:sz w:val="20"/>
        </w:rPr>
        <w:t>.</w:t>
      </w:r>
      <w:r w:rsidRPr="004316D1">
        <w:rPr>
          <w:rFonts w:ascii="Arial" w:hAnsi="Arial" w:cs="Arial"/>
          <w:sz w:val="20"/>
        </w:rPr>
        <w:t xml:space="preserve"> </w:t>
      </w:r>
    </w:p>
    <w:p w14:paraId="243DDB3C" w14:textId="77777777" w:rsidR="00C94F96" w:rsidRPr="004316D1" w:rsidRDefault="00C94F96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 przypadku sprzeczności postanowień załączników do Umowy z powyższymi postanowieniami Umowy, Strony nadają pierwszeństwo postanowieniom Umowy.</w:t>
      </w:r>
    </w:p>
    <w:p w14:paraId="741055A0" w14:textId="5D286A01" w:rsidR="009C679B" w:rsidRPr="003B55D7" w:rsidRDefault="009C679B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Wszelkie spory wynikłe z Umowy lub powstałe w związku z jej realizacją Strony zobowiązują się rozstrzygać na drodze polubownej. W przypadku nieosiągnięcia porozumienia, spory rozpoznawane będą przez sąd właściwy dla siedziby</w:t>
      </w:r>
      <w:r w:rsidR="005E3E4E" w:rsidRPr="004316D1">
        <w:rPr>
          <w:rFonts w:ascii="Arial" w:hAnsi="Arial" w:cs="Arial"/>
          <w:sz w:val="20"/>
        </w:rPr>
        <w:t xml:space="preserve"> </w:t>
      </w:r>
      <w:r w:rsidR="00F96B0B">
        <w:rPr>
          <w:rFonts w:ascii="Arial" w:hAnsi="Arial" w:cs="Arial"/>
          <w:sz w:val="20"/>
        </w:rPr>
        <w:t>Zamawi</w:t>
      </w:r>
      <w:r w:rsidR="003B55D7">
        <w:rPr>
          <w:rFonts w:ascii="Arial" w:hAnsi="Arial" w:cs="Arial"/>
          <w:sz w:val="20"/>
        </w:rPr>
        <w:t>ają</w:t>
      </w:r>
      <w:r w:rsidR="00F96B0B">
        <w:rPr>
          <w:rFonts w:ascii="Arial" w:hAnsi="Arial" w:cs="Arial"/>
          <w:sz w:val="20"/>
        </w:rPr>
        <w:t>cego.</w:t>
      </w:r>
    </w:p>
    <w:p w14:paraId="31B1CA3F" w14:textId="6202E49E" w:rsidR="00407654" w:rsidRPr="004316D1" w:rsidRDefault="009C679B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</w:t>
      </w:r>
      <w:r w:rsidR="00B77E77" w:rsidRPr="4982F901">
        <w:rPr>
          <w:rFonts w:ascii="Arial" w:hAnsi="Arial" w:cs="Arial"/>
          <w:sz w:val="20"/>
        </w:rPr>
        <w:t>szelkie zmiany Umowy</w:t>
      </w:r>
      <w:r w:rsidRPr="4982F901">
        <w:rPr>
          <w:rFonts w:ascii="Arial" w:hAnsi="Arial" w:cs="Arial"/>
          <w:sz w:val="20"/>
        </w:rPr>
        <w:t xml:space="preserve"> </w:t>
      </w:r>
      <w:r w:rsidR="008C056C" w:rsidRPr="4982F901">
        <w:rPr>
          <w:rFonts w:ascii="Arial" w:hAnsi="Arial" w:cs="Arial"/>
          <w:sz w:val="20"/>
        </w:rPr>
        <w:t>wymaga</w:t>
      </w:r>
      <w:r w:rsidR="00B77E77" w:rsidRPr="4982F901">
        <w:rPr>
          <w:rFonts w:ascii="Arial" w:hAnsi="Arial" w:cs="Arial"/>
          <w:sz w:val="20"/>
        </w:rPr>
        <w:t>ją</w:t>
      </w:r>
      <w:r w:rsidR="008C056C" w:rsidRPr="4982F901">
        <w:rPr>
          <w:rFonts w:ascii="Arial" w:hAnsi="Arial" w:cs="Arial"/>
          <w:sz w:val="20"/>
        </w:rPr>
        <w:t xml:space="preserve"> zachowania formy pisemnej </w:t>
      </w:r>
      <w:r w:rsidR="001F7AB6" w:rsidRPr="4982F901">
        <w:rPr>
          <w:rFonts w:ascii="Arial" w:hAnsi="Arial" w:cs="Arial"/>
          <w:sz w:val="20"/>
        </w:rPr>
        <w:t xml:space="preserve">w postaci aneksu </w:t>
      </w:r>
      <w:r w:rsidR="008C056C" w:rsidRPr="4982F901">
        <w:rPr>
          <w:rFonts w:ascii="Arial" w:hAnsi="Arial" w:cs="Arial"/>
          <w:sz w:val="20"/>
        </w:rPr>
        <w:t>pod rygorem nieważności</w:t>
      </w:r>
      <w:r w:rsidR="00C1386F" w:rsidRPr="4982F901">
        <w:rPr>
          <w:rFonts w:ascii="Arial" w:hAnsi="Arial" w:cs="Arial"/>
          <w:sz w:val="20"/>
        </w:rPr>
        <w:t>,</w:t>
      </w:r>
      <w:r w:rsidR="0095427B" w:rsidRPr="4982F901">
        <w:rPr>
          <w:rFonts w:ascii="Arial" w:hAnsi="Arial" w:cs="Arial"/>
          <w:sz w:val="20"/>
        </w:rPr>
        <w:t xml:space="preserve"> o ile szczegółowe postanowienia Umowy nie stanowią inaczej</w:t>
      </w:r>
      <w:r w:rsidR="00220B24" w:rsidRPr="4982F901">
        <w:rPr>
          <w:rFonts w:ascii="Arial" w:hAnsi="Arial" w:cs="Arial"/>
          <w:sz w:val="20"/>
        </w:rPr>
        <w:t>.</w:t>
      </w:r>
    </w:p>
    <w:p w14:paraId="0CA894C1" w14:textId="4DAFC104" w:rsidR="00AE66A5" w:rsidRPr="004316D1" w:rsidRDefault="1A48302F" w:rsidP="007D7477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color w:val="000000" w:themeColor="text1"/>
          <w:sz w:val="20"/>
        </w:rPr>
        <w:t xml:space="preserve">Umowa może zostać </w:t>
      </w:r>
      <w:r w:rsidR="16E449C0" w:rsidRPr="446C2486">
        <w:rPr>
          <w:rFonts w:ascii="Arial" w:hAnsi="Arial" w:cs="Arial"/>
          <w:color w:val="000000" w:themeColor="text1"/>
          <w:sz w:val="20"/>
        </w:rPr>
        <w:t>rozwiązana</w:t>
      </w:r>
      <w:r w:rsidRPr="446C2486">
        <w:rPr>
          <w:rFonts w:ascii="Arial" w:hAnsi="Arial" w:cs="Arial"/>
          <w:color w:val="000000" w:themeColor="text1"/>
          <w:sz w:val="20"/>
        </w:rPr>
        <w:t xml:space="preserve"> przez Zamawiającego w zakresie świadczenia Usług wsparcia Oprogramowania</w:t>
      </w:r>
      <w:r w:rsidR="57CCE3B8" w:rsidRPr="446C2486">
        <w:rPr>
          <w:rFonts w:ascii="Arial" w:hAnsi="Arial" w:cs="Arial"/>
          <w:color w:val="000000" w:themeColor="text1"/>
          <w:sz w:val="20"/>
        </w:rPr>
        <w:t xml:space="preserve"> kasy sta</w:t>
      </w:r>
      <w:r w:rsidR="34284B7D" w:rsidRPr="446C2486">
        <w:rPr>
          <w:rFonts w:ascii="Arial" w:hAnsi="Arial" w:cs="Arial"/>
          <w:color w:val="000000" w:themeColor="text1"/>
          <w:sz w:val="20"/>
        </w:rPr>
        <w:t>c</w:t>
      </w:r>
      <w:r w:rsidR="57CCE3B8" w:rsidRPr="446C2486">
        <w:rPr>
          <w:rFonts w:ascii="Arial" w:hAnsi="Arial" w:cs="Arial"/>
          <w:color w:val="000000" w:themeColor="text1"/>
          <w:sz w:val="20"/>
        </w:rPr>
        <w:t>jonarnej</w:t>
      </w:r>
      <w:r w:rsidR="2822584F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 xml:space="preserve">oraz Usług serwisu technicznego </w:t>
      </w:r>
      <w:r w:rsidR="42BB052A" w:rsidRPr="446C2486">
        <w:rPr>
          <w:rFonts w:ascii="Arial" w:hAnsi="Arial" w:cs="Arial"/>
          <w:color w:val="000000" w:themeColor="text1"/>
          <w:sz w:val="20"/>
        </w:rPr>
        <w:t>Sprzętu</w:t>
      </w:r>
      <w:r w:rsidR="5870BC23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="09DF7A7A" w:rsidRPr="446C2486">
        <w:rPr>
          <w:rFonts w:ascii="Arial" w:hAnsi="Arial" w:cs="Arial"/>
          <w:color w:val="000000" w:themeColor="text1"/>
          <w:sz w:val="20"/>
        </w:rPr>
        <w:t>bez zachowania</w:t>
      </w:r>
      <w:r w:rsidR="5260CB0F" w:rsidRPr="446C2486">
        <w:rPr>
          <w:rFonts w:ascii="Arial" w:hAnsi="Arial" w:cs="Arial"/>
          <w:color w:val="000000" w:themeColor="text1"/>
          <w:sz w:val="20"/>
        </w:rPr>
        <w:t xml:space="preserve"> </w:t>
      </w:r>
      <w:r w:rsidRPr="446C2486">
        <w:rPr>
          <w:rFonts w:ascii="Arial" w:hAnsi="Arial" w:cs="Arial"/>
          <w:color w:val="000000" w:themeColor="text1"/>
          <w:sz w:val="20"/>
        </w:rPr>
        <w:t>okresu wypowiedzenia</w:t>
      </w:r>
      <w:r w:rsidR="48A1892F" w:rsidRPr="446C2486">
        <w:rPr>
          <w:rFonts w:ascii="Arial" w:hAnsi="Arial" w:cs="Arial"/>
          <w:color w:val="000000" w:themeColor="text1"/>
          <w:sz w:val="20"/>
        </w:rPr>
        <w:t xml:space="preserve"> z winy Wykonawcy</w:t>
      </w:r>
      <w:r w:rsidR="09DF7A7A" w:rsidRPr="446C2486">
        <w:rPr>
          <w:rFonts w:ascii="Arial" w:hAnsi="Arial" w:cs="Arial"/>
          <w:color w:val="000000" w:themeColor="text1"/>
          <w:sz w:val="20"/>
        </w:rPr>
        <w:t xml:space="preserve"> w przypadku naruszenia przez Wykonawcę </w:t>
      </w:r>
      <w:r w:rsidR="48A1892F" w:rsidRPr="446C2486">
        <w:rPr>
          <w:rFonts w:ascii="Arial" w:hAnsi="Arial" w:cs="Arial"/>
          <w:sz w:val="20"/>
        </w:rPr>
        <w:t>zasad świadczenia usług szczegółowo opisanych w załączniku nr 3 do Umowy.</w:t>
      </w:r>
    </w:p>
    <w:p w14:paraId="3A5F56A1" w14:textId="7FBB6569" w:rsidR="009C679B" w:rsidRPr="00166903" w:rsidRDefault="009C679B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lastRenderedPageBreak/>
        <w:t>Umowę i załączniki do niej sporządzono w dwóch jednobrzmiących egzemplarzach, po jednym dla każdej ze Stron</w:t>
      </w:r>
      <w:r w:rsidR="00F96B0B">
        <w:rPr>
          <w:rFonts w:ascii="Arial" w:hAnsi="Arial" w:cs="Arial"/>
          <w:sz w:val="20"/>
        </w:rPr>
        <w:t xml:space="preserve"> </w:t>
      </w:r>
      <w:r w:rsidR="00D84B81" w:rsidRPr="00166903">
        <w:rPr>
          <w:rFonts w:ascii="Arial" w:hAnsi="Arial" w:cs="Arial"/>
          <w:sz w:val="20"/>
        </w:rPr>
        <w:t>/</w:t>
      </w:r>
      <w:r w:rsidR="00D84B81" w:rsidRPr="00166903">
        <w:rPr>
          <w:rFonts w:ascii="Arial" w:eastAsiaTheme="minorHAnsi" w:hAnsi="Arial" w:cs="Arial"/>
          <w:sz w:val="20"/>
          <w:lang w:eastAsia="en-US"/>
        </w:rPr>
        <w:t xml:space="preserve"> </w:t>
      </w:r>
      <w:r w:rsidR="00D84B81" w:rsidRPr="00166903">
        <w:rPr>
          <w:rFonts w:ascii="Arial" w:hAnsi="Arial" w:cs="Arial"/>
          <w:sz w:val="20"/>
        </w:rPr>
        <w:t>Umowę sporządzono w postaci elektronicznej opatrzonej podpisami kwalifikowanymi</w:t>
      </w:r>
      <w:r w:rsidR="00D84B81" w:rsidRPr="00166903">
        <w:rPr>
          <w:rFonts w:ascii="Arial" w:hAnsi="Arial" w:cs="Arial"/>
          <w:sz w:val="20"/>
          <w:vertAlign w:val="superscript"/>
        </w:rPr>
        <w:footnoteReference w:id="2"/>
      </w:r>
      <w:r w:rsidR="00F96B0B" w:rsidRPr="00166903">
        <w:rPr>
          <w:rFonts w:ascii="Arial" w:hAnsi="Arial" w:cs="Arial"/>
          <w:sz w:val="20"/>
        </w:rPr>
        <w:t>.</w:t>
      </w:r>
    </w:p>
    <w:p w14:paraId="768B1FE6" w14:textId="77777777" w:rsidR="008C056C" w:rsidRPr="004316D1" w:rsidRDefault="008C056C" w:rsidP="007D7477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Następujące załączniki stanowią integralną część Umowy:</w:t>
      </w:r>
    </w:p>
    <w:p w14:paraId="5253AA59" w14:textId="59B8DD2A" w:rsidR="00D967DA" w:rsidRPr="004316D1" w:rsidRDefault="5BE0EA77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</w:t>
      </w:r>
      <w:r w:rsidR="52B8647E" w:rsidRPr="446C2486">
        <w:rPr>
          <w:rFonts w:ascii="Arial" w:hAnsi="Arial" w:cs="Arial"/>
          <w:sz w:val="20"/>
        </w:rPr>
        <w:t xml:space="preserve">ałącznik nr 1: </w:t>
      </w:r>
      <w:r w:rsidR="3E92DA05" w:rsidRPr="446C2486">
        <w:rPr>
          <w:rFonts w:ascii="Arial" w:hAnsi="Arial" w:cs="Arial"/>
          <w:sz w:val="20"/>
        </w:rPr>
        <w:t xml:space="preserve">Opis </w:t>
      </w:r>
      <w:r w:rsidR="1842BA06" w:rsidRPr="446C2486">
        <w:rPr>
          <w:rFonts w:ascii="Arial" w:hAnsi="Arial" w:cs="Arial"/>
          <w:sz w:val="20"/>
        </w:rPr>
        <w:t>Przedmiotu Zamówienia</w:t>
      </w:r>
      <w:r w:rsidR="6A80A2DB" w:rsidRPr="446C2486">
        <w:rPr>
          <w:rFonts w:ascii="Arial" w:hAnsi="Arial" w:cs="Arial"/>
          <w:sz w:val="20"/>
        </w:rPr>
        <w:t>;</w:t>
      </w:r>
    </w:p>
    <w:p w14:paraId="6EBAF278" w14:textId="512B2232" w:rsidR="008C056C" w:rsidRPr="004316D1" w:rsidRDefault="34E7DFEF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</w:t>
      </w:r>
      <w:r w:rsidR="536182F9" w:rsidRPr="446C2486">
        <w:rPr>
          <w:rFonts w:ascii="Arial" w:hAnsi="Arial" w:cs="Arial"/>
          <w:sz w:val="20"/>
        </w:rPr>
        <w:t>ałącznik nr 2:</w:t>
      </w:r>
      <w:r w:rsidR="06A60034" w:rsidRPr="446C2486">
        <w:rPr>
          <w:rFonts w:ascii="Arial" w:hAnsi="Arial" w:cs="Arial"/>
          <w:sz w:val="20"/>
        </w:rPr>
        <w:t xml:space="preserve"> </w:t>
      </w:r>
      <w:r w:rsidR="7511CFA1" w:rsidRPr="446C2486">
        <w:rPr>
          <w:rFonts w:ascii="Arial" w:hAnsi="Arial" w:cs="Arial"/>
          <w:sz w:val="20"/>
        </w:rPr>
        <w:t>W</w:t>
      </w:r>
      <w:r w:rsidR="241B60C2" w:rsidRPr="446C2486">
        <w:rPr>
          <w:rFonts w:ascii="Arial" w:hAnsi="Arial" w:cs="Arial"/>
          <w:sz w:val="20"/>
        </w:rPr>
        <w:t>arunki licencyjne Oprogramowania</w:t>
      </w:r>
      <w:r w:rsidR="68A75096" w:rsidRPr="446C2486">
        <w:rPr>
          <w:rFonts w:ascii="Arial" w:hAnsi="Arial" w:cs="Arial"/>
          <w:sz w:val="20"/>
        </w:rPr>
        <w:t xml:space="preserve"> kasy sta</w:t>
      </w:r>
      <w:r w:rsidR="45FA3276" w:rsidRPr="446C2486">
        <w:rPr>
          <w:rFonts w:ascii="Arial" w:hAnsi="Arial" w:cs="Arial"/>
          <w:sz w:val="20"/>
        </w:rPr>
        <w:t>c</w:t>
      </w:r>
      <w:r w:rsidR="68A75096" w:rsidRPr="446C2486">
        <w:rPr>
          <w:rFonts w:ascii="Arial" w:hAnsi="Arial" w:cs="Arial"/>
          <w:sz w:val="20"/>
        </w:rPr>
        <w:t>jonarnej</w:t>
      </w:r>
      <w:r w:rsidR="241B60C2" w:rsidRPr="446C2486">
        <w:rPr>
          <w:rFonts w:ascii="Arial" w:hAnsi="Arial" w:cs="Arial"/>
          <w:sz w:val="20"/>
        </w:rPr>
        <w:t>;</w:t>
      </w:r>
    </w:p>
    <w:p w14:paraId="14F4D324" w14:textId="4AB47D7E" w:rsidR="003E0206" w:rsidRPr="004316D1" w:rsidRDefault="7159F5D3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</w:t>
      </w:r>
      <w:r w:rsidR="53B03B23" w:rsidRPr="446C2486">
        <w:rPr>
          <w:rFonts w:ascii="Arial" w:hAnsi="Arial" w:cs="Arial"/>
          <w:sz w:val="20"/>
        </w:rPr>
        <w:t xml:space="preserve">ałącznik nr 3: Warunki usług utrzymania </w:t>
      </w:r>
      <w:r w:rsidR="1CFF8306" w:rsidRPr="446C2486">
        <w:rPr>
          <w:rFonts w:ascii="Arial" w:hAnsi="Arial" w:cs="Arial"/>
          <w:sz w:val="20"/>
        </w:rPr>
        <w:t>i serwisu</w:t>
      </w:r>
      <w:r w:rsidR="2EDE2A13" w:rsidRPr="446C2486">
        <w:rPr>
          <w:rFonts w:ascii="Arial" w:hAnsi="Arial" w:cs="Arial"/>
          <w:sz w:val="20"/>
        </w:rPr>
        <w:t>;</w:t>
      </w:r>
    </w:p>
    <w:p w14:paraId="0F54D523" w14:textId="64E32C0F" w:rsidR="00D967DA" w:rsidRPr="004316D1" w:rsidRDefault="3C49A06F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</w:t>
      </w:r>
      <w:r w:rsidR="241B60C2" w:rsidRPr="446C2486">
        <w:rPr>
          <w:rFonts w:ascii="Arial" w:hAnsi="Arial" w:cs="Arial"/>
          <w:sz w:val="20"/>
        </w:rPr>
        <w:t xml:space="preserve">ałącznik nr </w:t>
      </w:r>
      <w:r w:rsidR="53B03B23" w:rsidRPr="446C2486">
        <w:rPr>
          <w:rFonts w:ascii="Arial" w:hAnsi="Arial" w:cs="Arial"/>
          <w:sz w:val="20"/>
        </w:rPr>
        <w:t>4</w:t>
      </w:r>
      <w:r w:rsidR="241B60C2" w:rsidRPr="446C2486">
        <w:rPr>
          <w:rFonts w:ascii="Arial" w:hAnsi="Arial" w:cs="Arial"/>
          <w:sz w:val="20"/>
        </w:rPr>
        <w:t xml:space="preserve">: </w:t>
      </w:r>
      <w:r w:rsidR="1196D489" w:rsidRPr="446C2486">
        <w:rPr>
          <w:rFonts w:ascii="Arial" w:hAnsi="Arial" w:cs="Arial"/>
          <w:sz w:val="20"/>
        </w:rPr>
        <w:t>Warunki świadczenia usług gwarancyjnych</w:t>
      </w:r>
      <w:r w:rsidR="2C231D6B" w:rsidRPr="446C2486">
        <w:rPr>
          <w:rFonts w:ascii="Arial" w:hAnsi="Arial" w:cs="Arial"/>
          <w:sz w:val="20"/>
        </w:rPr>
        <w:t xml:space="preserve"> dla Sprzętu</w:t>
      </w:r>
      <w:r w:rsidR="6936EBFC" w:rsidRPr="446C2486">
        <w:rPr>
          <w:rFonts w:ascii="Arial" w:hAnsi="Arial" w:cs="Arial"/>
          <w:sz w:val="20"/>
        </w:rPr>
        <w:t xml:space="preserve"> Producentów</w:t>
      </w:r>
      <w:r w:rsidR="41A49C6F" w:rsidRPr="446C2486">
        <w:rPr>
          <w:rFonts w:ascii="Arial" w:hAnsi="Arial" w:cs="Arial"/>
          <w:sz w:val="20"/>
        </w:rPr>
        <w:t>;</w:t>
      </w:r>
    </w:p>
    <w:p w14:paraId="30F3E9E1" w14:textId="6A133E0D" w:rsidR="005F7D32" w:rsidRPr="004316D1" w:rsidRDefault="4464ECC5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Załącznik nr 5: Protokół odbioru</w:t>
      </w:r>
      <w:r w:rsidR="7933EE9A" w:rsidRPr="446C2486">
        <w:rPr>
          <w:rFonts w:ascii="Arial" w:hAnsi="Arial" w:cs="Arial"/>
          <w:sz w:val="20"/>
        </w:rPr>
        <w:t xml:space="preserve"> instalacji S</w:t>
      </w:r>
      <w:r w:rsidR="67388422" w:rsidRPr="446C2486">
        <w:rPr>
          <w:rFonts w:ascii="Arial" w:hAnsi="Arial" w:cs="Arial"/>
          <w:sz w:val="20"/>
        </w:rPr>
        <w:t xml:space="preserve">przętu </w:t>
      </w:r>
      <w:r w:rsidR="7933EE9A" w:rsidRPr="446C2486">
        <w:rPr>
          <w:rFonts w:ascii="Arial" w:hAnsi="Arial" w:cs="Arial"/>
          <w:sz w:val="20"/>
        </w:rPr>
        <w:t>i Oprogramowania</w:t>
      </w:r>
      <w:r w:rsidR="5B6ACB18" w:rsidRPr="446C2486">
        <w:rPr>
          <w:rFonts w:ascii="Arial" w:hAnsi="Arial" w:cs="Arial"/>
          <w:sz w:val="20"/>
        </w:rPr>
        <w:t xml:space="preserve"> kasy sta</w:t>
      </w:r>
      <w:r w:rsidR="61792909" w:rsidRPr="446C2486">
        <w:rPr>
          <w:rFonts w:ascii="Arial" w:hAnsi="Arial" w:cs="Arial"/>
          <w:sz w:val="20"/>
        </w:rPr>
        <w:t>c</w:t>
      </w:r>
      <w:r w:rsidR="5B6ACB18" w:rsidRPr="446C2486">
        <w:rPr>
          <w:rFonts w:ascii="Arial" w:hAnsi="Arial" w:cs="Arial"/>
          <w:sz w:val="20"/>
        </w:rPr>
        <w:t>jonarnej</w:t>
      </w:r>
      <w:r w:rsidR="4FF67361" w:rsidRPr="446C2486">
        <w:rPr>
          <w:rFonts w:ascii="Arial" w:hAnsi="Arial" w:cs="Arial"/>
          <w:sz w:val="20"/>
        </w:rPr>
        <w:t>;</w:t>
      </w:r>
      <w:r w:rsidR="7933EE9A" w:rsidRPr="446C2486">
        <w:rPr>
          <w:rFonts w:ascii="Arial" w:hAnsi="Arial" w:cs="Arial"/>
          <w:sz w:val="20"/>
        </w:rPr>
        <w:t xml:space="preserve"> </w:t>
      </w:r>
      <w:r w:rsidR="67388422" w:rsidRPr="446C2486">
        <w:rPr>
          <w:rFonts w:ascii="Arial" w:hAnsi="Arial" w:cs="Arial"/>
          <w:sz w:val="20"/>
        </w:rPr>
        <w:t>Załącznik nr 6</w:t>
      </w:r>
      <w:r w:rsidR="0591202B" w:rsidRPr="446C2486">
        <w:rPr>
          <w:rFonts w:ascii="Arial" w:hAnsi="Arial" w:cs="Arial"/>
          <w:sz w:val="20"/>
        </w:rPr>
        <w:t>:</w:t>
      </w:r>
      <w:r w:rsidR="67388422" w:rsidRPr="446C2486">
        <w:rPr>
          <w:rFonts w:ascii="Arial" w:hAnsi="Arial" w:cs="Arial"/>
          <w:sz w:val="20"/>
        </w:rPr>
        <w:t xml:space="preserve"> Protokół odbioru szkolenia</w:t>
      </w:r>
      <w:r w:rsidR="15F7E715" w:rsidRPr="446C2486">
        <w:rPr>
          <w:rFonts w:ascii="Arial" w:hAnsi="Arial" w:cs="Arial"/>
          <w:sz w:val="20"/>
        </w:rPr>
        <w:t>;</w:t>
      </w:r>
    </w:p>
    <w:p w14:paraId="186023C6" w14:textId="2B932C59" w:rsidR="00F9559F" w:rsidRPr="004316D1" w:rsidRDefault="3B340CFD" w:rsidP="007D747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Załącznik nr 7</w:t>
      </w:r>
      <w:r w:rsidR="0591202B" w:rsidRPr="446C2486">
        <w:rPr>
          <w:rFonts w:ascii="Arial" w:hAnsi="Arial" w:cs="Arial"/>
          <w:sz w:val="20"/>
        </w:rPr>
        <w:t>:</w:t>
      </w:r>
      <w:r w:rsidRPr="446C2486">
        <w:rPr>
          <w:rFonts w:ascii="Arial" w:hAnsi="Arial" w:cs="Arial"/>
          <w:sz w:val="20"/>
        </w:rPr>
        <w:t xml:space="preserve"> </w:t>
      </w:r>
      <w:r w:rsidR="7DF4FE48" w:rsidRPr="446C2486">
        <w:rPr>
          <w:rFonts w:ascii="Arial" w:hAnsi="Arial" w:cs="Arial"/>
          <w:sz w:val="20"/>
        </w:rPr>
        <w:t>Zobowi</w:t>
      </w:r>
      <w:r w:rsidR="7DF4FE48" w:rsidRPr="446C2486">
        <w:rPr>
          <w:rFonts w:ascii="Arial" w:eastAsia="TimesNewRoman,Bold" w:hAnsi="Arial" w:cs="Arial"/>
          <w:sz w:val="20"/>
        </w:rPr>
        <w:t>ą</w:t>
      </w:r>
      <w:r w:rsidR="7DF4FE48" w:rsidRPr="446C2486">
        <w:rPr>
          <w:rFonts w:ascii="Arial" w:hAnsi="Arial" w:cs="Arial"/>
          <w:sz w:val="20"/>
        </w:rPr>
        <w:t>zania do zachowania tajemnicy przedsi</w:t>
      </w:r>
      <w:r w:rsidR="7DF4FE48" w:rsidRPr="446C2486">
        <w:rPr>
          <w:rFonts w:ascii="Arial" w:eastAsia="TimesNewRoman,Bold" w:hAnsi="Arial" w:cs="Arial"/>
          <w:sz w:val="20"/>
        </w:rPr>
        <w:t>ę</w:t>
      </w:r>
      <w:r w:rsidR="7DF4FE48" w:rsidRPr="446C2486">
        <w:rPr>
          <w:rFonts w:ascii="Arial" w:hAnsi="Arial" w:cs="Arial"/>
          <w:sz w:val="20"/>
        </w:rPr>
        <w:t>biorstwa</w:t>
      </w:r>
      <w:r w:rsidR="47CF2246" w:rsidRPr="446C2486">
        <w:rPr>
          <w:rFonts w:ascii="Arial" w:hAnsi="Arial" w:cs="Arial"/>
          <w:sz w:val="20"/>
        </w:rPr>
        <w:t>:</w:t>
      </w:r>
      <w:r w:rsidR="45DAEE72" w:rsidRPr="446C2486">
        <w:rPr>
          <w:rFonts w:ascii="Arial" w:hAnsi="Arial" w:cs="Arial"/>
          <w:sz w:val="20"/>
        </w:rPr>
        <w:t xml:space="preserve"> </w:t>
      </w:r>
      <w:r w:rsidR="7DF4FE48" w:rsidRPr="446C2486">
        <w:rPr>
          <w:rFonts w:ascii="Arial" w:hAnsi="Arial" w:cs="Arial"/>
          <w:sz w:val="20"/>
        </w:rPr>
        <w:t>”Koleje Małopolskie” sp. z o.o.</w:t>
      </w:r>
      <w:r w:rsidR="00D84B81">
        <w:rPr>
          <w:rFonts w:ascii="Arial" w:hAnsi="Arial" w:cs="Arial"/>
          <w:sz w:val="20"/>
        </w:rPr>
        <w:t>;</w:t>
      </w:r>
    </w:p>
    <w:p w14:paraId="450A18A1" w14:textId="7A747791" w:rsidR="2F7DFAB3" w:rsidRDefault="2F7DFAB3" w:rsidP="007D747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Załącznik nr 8:</w:t>
      </w:r>
      <w:r w:rsidR="2E7CC6CD" w:rsidRPr="446C2486">
        <w:rPr>
          <w:rFonts w:ascii="Arial" w:hAnsi="Arial" w:cs="Arial"/>
          <w:sz w:val="20"/>
        </w:rPr>
        <w:t xml:space="preserve"> Klauzula </w:t>
      </w:r>
      <w:r w:rsidR="00F124D5">
        <w:rPr>
          <w:rFonts w:ascii="Arial" w:hAnsi="Arial" w:cs="Arial"/>
          <w:sz w:val="20"/>
        </w:rPr>
        <w:t xml:space="preserve">RODO </w:t>
      </w:r>
      <w:r w:rsidR="2E7CC6CD" w:rsidRPr="446C2486">
        <w:rPr>
          <w:rFonts w:ascii="Arial" w:hAnsi="Arial" w:cs="Arial"/>
          <w:sz w:val="20"/>
        </w:rPr>
        <w:t>do Umowy</w:t>
      </w:r>
      <w:r w:rsidR="00D84B81">
        <w:rPr>
          <w:rFonts w:ascii="Arial" w:hAnsi="Arial" w:cs="Arial"/>
          <w:sz w:val="20"/>
        </w:rPr>
        <w:t>;</w:t>
      </w:r>
    </w:p>
    <w:p w14:paraId="0B311222" w14:textId="07BAD16E" w:rsidR="00D84B81" w:rsidRDefault="2F7DFAB3" w:rsidP="007D747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Załącznik nr 9: Porozumienie w sprawie otrzymywania faktur drogą elektroniczną</w:t>
      </w:r>
      <w:r w:rsidR="00D84B81">
        <w:rPr>
          <w:rFonts w:ascii="Arial" w:hAnsi="Arial" w:cs="Arial"/>
          <w:sz w:val="20"/>
        </w:rPr>
        <w:t>;</w:t>
      </w:r>
      <w:r w:rsidRPr="446C2486">
        <w:rPr>
          <w:rFonts w:ascii="Arial" w:hAnsi="Arial" w:cs="Arial"/>
          <w:sz w:val="20"/>
        </w:rPr>
        <w:t xml:space="preserve"> </w:t>
      </w:r>
    </w:p>
    <w:p w14:paraId="3630C961" w14:textId="1109698D" w:rsidR="00D84B81" w:rsidRDefault="00D84B81" w:rsidP="007D747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84B81">
        <w:rPr>
          <w:rFonts w:ascii="Arial" w:hAnsi="Arial" w:cs="Arial"/>
          <w:sz w:val="20"/>
        </w:rPr>
        <w:t xml:space="preserve">ałącznik nr </w:t>
      </w:r>
      <w:r>
        <w:rPr>
          <w:rFonts w:ascii="Arial" w:hAnsi="Arial" w:cs="Arial"/>
          <w:sz w:val="20"/>
        </w:rPr>
        <w:t>10:</w:t>
      </w:r>
      <w:r w:rsidRPr="00D84B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D84B81">
        <w:rPr>
          <w:rFonts w:ascii="Arial" w:hAnsi="Arial" w:cs="Arial"/>
          <w:sz w:val="20"/>
        </w:rPr>
        <w:t>świadczenie Wykonawcy o rachunku bankowym;</w:t>
      </w:r>
    </w:p>
    <w:p w14:paraId="1469C6C9" w14:textId="31231101" w:rsidR="00D84B81" w:rsidRPr="00D84B81" w:rsidRDefault="00D84B81" w:rsidP="007D747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84B81">
        <w:rPr>
          <w:rFonts w:ascii="Arial" w:hAnsi="Arial" w:cs="Arial"/>
          <w:sz w:val="20"/>
        </w:rPr>
        <w:t xml:space="preserve">ałącznik nr </w:t>
      </w:r>
      <w:r>
        <w:rPr>
          <w:rFonts w:ascii="Arial" w:hAnsi="Arial" w:cs="Arial"/>
          <w:sz w:val="20"/>
        </w:rPr>
        <w:t>11: Oferta wykonawcy</w:t>
      </w:r>
      <w:r w:rsidR="00F96B0B">
        <w:rPr>
          <w:rFonts w:ascii="Arial" w:hAnsi="Arial" w:cs="Arial"/>
          <w:sz w:val="20"/>
        </w:rPr>
        <w:t>.</w:t>
      </w:r>
    </w:p>
    <w:p w14:paraId="3550F602" w14:textId="77777777" w:rsidR="00D84B81" w:rsidRPr="00F96B0B" w:rsidRDefault="00D84B81" w:rsidP="003B55D7">
      <w:pPr>
        <w:spacing w:line="276" w:lineRule="auto"/>
        <w:rPr>
          <w:rFonts w:ascii="Arial" w:hAnsi="Arial" w:cs="Arial"/>
          <w:sz w:val="20"/>
        </w:rPr>
      </w:pPr>
    </w:p>
    <w:p w14:paraId="26662B5F" w14:textId="72AA4767" w:rsidR="2F7DFAB3" w:rsidRPr="00F96B0B" w:rsidRDefault="2F7DFAB3" w:rsidP="00F96B0B">
      <w:pPr>
        <w:spacing w:line="276" w:lineRule="auto"/>
        <w:rPr>
          <w:rFonts w:ascii="Arial" w:hAnsi="Arial" w:cs="Arial"/>
          <w:sz w:val="20"/>
        </w:rPr>
      </w:pPr>
    </w:p>
    <w:p w14:paraId="3B491DE6" w14:textId="77777777" w:rsidR="009E4FB2" w:rsidRPr="004316D1" w:rsidRDefault="009E4FB2" w:rsidP="004316D1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bookmarkEnd w:id="2"/>
    <w:p w14:paraId="630D8F93" w14:textId="27A87796" w:rsidR="2404533A" w:rsidRPr="004316D1" w:rsidRDefault="2404533A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95C9173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11AFD53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E83365D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CE6A7DE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2ACC0323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15A18CA6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1A208A3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1F248AB1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2A5D0FC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CC11554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6155617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E5DDCA0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8245FD4" w14:textId="77777777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5BE3A63" w14:textId="7E26DB93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3C28226" w14:textId="4807CD70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E610F29" w14:textId="1C8F910E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ABC94FC" w14:textId="3FAC6BA7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4AAB2EB" w14:textId="339EC5A0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D10664F" w14:textId="2931E713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A7A9FD6" w14:textId="4D52D013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D054223" w14:textId="4DC745BB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0CAEB13" w14:textId="33A9376E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DC056CA" w14:textId="56CE8FCC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D6F6E3C" w14:textId="46E4C791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1C8E25C" w14:textId="22A0D7B6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0F80375D" w14:textId="44D8A0E2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5A0DD7C" w14:textId="475DC0A7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2B4A201" w14:textId="16B7EA51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28A4D2E9" w14:textId="77777777" w:rsidR="004C5F85" w:rsidRDefault="004C5F85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6E8B1F7" w14:textId="39951460" w:rsidR="00102E4D" w:rsidRDefault="00102E4D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2D4C1F5" w14:textId="0AFB5496" w:rsidR="796E8DD3" w:rsidRPr="004316D1" w:rsidRDefault="1FD78556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 xml:space="preserve">Załącznik nr 1 </w:t>
      </w:r>
    </w:p>
    <w:p w14:paraId="4FDCDB0A" w14:textId="552039CD" w:rsidR="796E8DD3" w:rsidRPr="004316D1" w:rsidRDefault="1FD78556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</w:t>
      </w:r>
      <w:r w:rsidRPr="4982F901">
        <w:rPr>
          <w:rFonts w:ascii="Arial" w:eastAsiaTheme="minorEastAsia" w:hAnsi="Arial" w:cs="Arial"/>
          <w:sz w:val="20"/>
        </w:rPr>
        <w:t>/</w:t>
      </w:r>
      <w:r w:rsidRPr="4982F901">
        <w:rPr>
          <w:rFonts w:ascii="Arial" w:eastAsiaTheme="minorEastAsia" w:hAnsi="Arial" w:cs="Arial"/>
          <w:i/>
          <w:iCs/>
          <w:sz w:val="20"/>
        </w:rPr>
        <w:t>……/2023</w:t>
      </w:r>
      <w:r w:rsidRPr="4982F901">
        <w:rPr>
          <w:rFonts w:ascii="Arial" w:eastAsiaTheme="minorEastAsia" w:hAnsi="Arial" w:cs="Arial"/>
          <w:sz w:val="20"/>
        </w:rPr>
        <w:t xml:space="preserve"> </w:t>
      </w:r>
      <w:r w:rsidRPr="4982F901">
        <w:rPr>
          <w:rFonts w:ascii="Arial" w:eastAsiaTheme="minorEastAsia" w:hAnsi="Arial" w:cs="Arial"/>
          <w:i/>
          <w:iCs/>
          <w:sz w:val="20"/>
        </w:rPr>
        <w:t>z dnia ……………………. 2023 r.</w:t>
      </w:r>
    </w:p>
    <w:p w14:paraId="78563AD5" w14:textId="524BC33C" w:rsidR="2404533A" w:rsidRDefault="2404533A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F8DBCDF" w14:textId="3B939C51" w:rsidR="00A46E3D" w:rsidRDefault="00A46E3D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BB4962C" w14:textId="6264D367" w:rsidR="00A46E3D" w:rsidRPr="003A1D45" w:rsidRDefault="00A46E3D" w:rsidP="003A1D45">
      <w:pPr>
        <w:jc w:val="center"/>
        <w:rPr>
          <w:rFonts w:ascii="Arial" w:hAnsi="Arial" w:cs="Arial"/>
          <w:b/>
          <w:bCs/>
          <w:sz w:val="20"/>
        </w:rPr>
      </w:pPr>
      <w:r w:rsidRPr="009533E5">
        <w:rPr>
          <w:rFonts w:ascii="Arial" w:hAnsi="Arial" w:cs="Arial"/>
          <w:b/>
          <w:bCs/>
          <w:sz w:val="20"/>
        </w:rPr>
        <w:t xml:space="preserve">Opis przedmiotu zamówienia (OPZ) na dostawę i instalację terminali kasowych </w:t>
      </w:r>
      <w:r w:rsidR="006208B6">
        <w:rPr>
          <w:rFonts w:ascii="Arial" w:hAnsi="Arial" w:cs="Arial"/>
          <w:b/>
          <w:bCs/>
          <w:sz w:val="20"/>
        </w:rPr>
        <w:br/>
      </w:r>
      <w:r w:rsidRPr="009533E5">
        <w:rPr>
          <w:rFonts w:ascii="Arial" w:hAnsi="Arial" w:cs="Arial"/>
          <w:b/>
          <w:bCs/>
          <w:sz w:val="20"/>
        </w:rPr>
        <w:t xml:space="preserve">z oprogramowaniem przeznaczonym do sprzedaży biletów kolejowych oraz wdrożeniem </w:t>
      </w:r>
      <w:r w:rsidR="006208B6">
        <w:rPr>
          <w:rFonts w:ascii="Arial" w:hAnsi="Arial" w:cs="Arial"/>
          <w:b/>
          <w:bCs/>
          <w:sz w:val="20"/>
        </w:rPr>
        <w:br/>
      </w:r>
      <w:r w:rsidRPr="009533E5">
        <w:rPr>
          <w:rFonts w:ascii="Arial" w:hAnsi="Arial" w:cs="Arial"/>
          <w:b/>
          <w:bCs/>
          <w:sz w:val="20"/>
        </w:rPr>
        <w:t>i usługą wsparcia i utrzymania</w:t>
      </w:r>
    </w:p>
    <w:p w14:paraId="39F1F957" w14:textId="77777777" w:rsidR="00A46E3D" w:rsidRDefault="00A46E3D" w:rsidP="00A46E3D">
      <w:pPr>
        <w:rPr>
          <w:rFonts w:ascii="Arial" w:hAnsi="Arial" w:cs="Arial"/>
          <w:sz w:val="20"/>
        </w:rPr>
      </w:pPr>
    </w:p>
    <w:p w14:paraId="12F752E7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353428A8" w14:textId="77777777" w:rsidR="00A46E3D" w:rsidRPr="009533E5" w:rsidRDefault="00A46E3D" w:rsidP="003A1D45">
      <w:pPr>
        <w:pStyle w:val="Nagwek1"/>
        <w:numPr>
          <w:ilvl w:val="0"/>
          <w:numId w:val="0"/>
        </w:numP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DEFINICJE</w:t>
      </w:r>
    </w:p>
    <w:tbl>
      <w:tblPr>
        <w:tblW w:w="878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A46E3D" w:rsidRPr="009533E5" w14:paraId="2D9B2077" w14:textId="77777777" w:rsidTr="00A46E3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D088C79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sz w:val="20"/>
              </w:rPr>
              <w:t>Awaria</w:t>
            </w:r>
          </w:p>
        </w:tc>
        <w:tc>
          <w:tcPr>
            <w:tcW w:w="6662" w:type="dxa"/>
            <w:shd w:val="clear" w:color="auto" w:fill="auto"/>
          </w:tcPr>
          <w:p w14:paraId="3C01D6D3" w14:textId="77777777" w:rsidR="00A46E3D" w:rsidRPr="009533E5" w:rsidRDefault="00A46E3D" w:rsidP="00A46E3D">
            <w:pPr>
              <w:widowControl w:val="0"/>
              <w:tabs>
                <w:tab w:val="left" w:pos="600"/>
                <w:tab w:val="left" w:pos="1800"/>
                <w:tab w:val="left" w:pos="2400"/>
                <w:tab w:val="left" w:pos="4680"/>
              </w:tabs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9533E5">
              <w:rPr>
                <w:rFonts w:ascii="Arial" w:hAnsi="Arial" w:cs="Arial"/>
                <w:sz w:val="20"/>
              </w:rPr>
              <w:t xml:space="preserve">Wada polegająca na nieprawidłowym funkcjonowaniu urządzeń, </w:t>
            </w:r>
            <w:r w:rsidRPr="009533E5">
              <w:rPr>
                <w:rFonts w:ascii="Arial" w:hAnsi="Arial" w:cs="Arial"/>
                <w:sz w:val="20"/>
              </w:rPr>
              <w:br/>
              <w:t>w tym niezgodnie z Dokumentacją, skutkująca niemożnością realizacji przez Zamawiającego procesów biznesowych lub skutkująca błędnym przetwarzaniem danych niezbędnych w ich realizacji.</w:t>
            </w:r>
          </w:p>
        </w:tc>
      </w:tr>
      <w:tr w:rsidR="00A46E3D" w:rsidRPr="009533E5" w14:paraId="04FDA074" w14:textId="77777777" w:rsidTr="00A46E3D">
        <w:trPr>
          <w:trHeight w:val="96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3393778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sz w:val="20"/>
              </w:rPr>
            </w:pPr>
            <w:r w:rsidRPr="009533E5">
              <w:rPr>
                <w:rFonts w:ascii="Arial" w:hAnsi="Arial" w:cs="Arial"/>
                <w:b/>
                <w:sz w:val="20"/>
              </w:rPr>
              <w:t>Błąd</w:t>
            </w:r>
          </w:p>
        </w:tc>
        <w:tc>
          <w:tcPr>
            <w:tcW w:w="6662" w:type="dxa"/>
            <w:shd w:val="clear" w:color="auto" w:fill="auto"/>
          </w:tcPr>
          <w:p w14:paraId="3511BFF3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9533E5">
              <w:rPr>
                <w:rFonts w:ascii="Arial" w:hAnsi="Arial" w:cs="Arial"/>
                <w:sz w:val="20"/>
              </w:rPr>
              <w:t xml:space="preserve">Wada polegająca na nieprawidłowym funkcjonowaniu urządzeń, </w:t>
            </w:r>
            <w:r w:rsidRPr="009533E5">
              <w:rPr>
                <w:rFonts w:ascii="Arial" w:hAnsi="Arial" w:cs="Arial"/>
                <w:sz w:val="20"/>
              </w:rPr>
              <w:br/>
              <w:t>w tym niezgodnie z Dokumentacją lub założeniami, ale nie powodująca nieprawidłowości w realizacji procesów biznesowych Zamawiającego</w:t>
            </w:r>
            <w:r w:rsidRPr="009533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A46E3D" w:rsidRPr="009533E5" w14:paraId="19E30D24" w14:textId="77777777" w:rsidTr="00A46E3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1012715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sz w:val="20"/>
              </w:rPr>
              <w:t>Dzień roboczy</w:t>
            </w:r>
          </w:p>
        </w:tc>
        <w:tc>
          <w:tcPr>
            <w:tcW w:w="6662" w:type="dxa"/>
            <w:shd w:val="clear" w:color="auto" w:fill="auto"/>
          </w:tcPr>
          <w:p w14:paraId="74451928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9533E5">
              <w:rPr>
                <w:rFonts w:ascii="Arial" w:hAnsi="Arial" w:cs="Arial"/>
                <w:sz w:val="20"/>
              </w:rPr>
              <w:t xml:space="preserve">Oznacza dzień od poniedziałku do piątku od </w:t>
            </w:r>
            <w:r>
              <w:rPr>
                <w:rFonts w:ascii="Arial" w:hAnsi="Arial" w:cs="Arial"/>
                <w:sz w:val="20"/>
              </w:rPr>
              <w:t>8</w:t>
            </w:r>
            <w:r w:rsidRPr="009533E5">
              <w:rPr>
                <w:rFonts w:ascii="Arial" w:hAnsi="Arial" w:cs="Arial"/>
                <w:sz w:val="20"/>
              </w:rPr>
              <w:t>:00 do 1</w:t>
            </w:r>
            <w:r>
              <w:rPr>
                <w:rFonts w:ascii="Arial" w:hAnsi="Arial" w:cs="Arial"/>
                <w:sz w:val="20"/>
              </w:rPr>
              <w:t>6</w:t>
            </w:r>
            <w:r w:rsidRPr="009533E5">
              <w:rPr>
                <w:rFonts w:ascii="Arial" w:hAnsi="Arial" w:cs="Arial"/>
                <w:sz w:val="20"/>
              </w:rPr>
              <w:t xml:space="preserve">:00, </w:t>
            </w:r>
            <w:r w:rsidRPr="009533E5">
              <w:rPr>
                <w:rFonts w:ascii="Arial" w:hAnsi="Arial" w:cs="Arial"/>
                <w:sz w:val="20"/>
              </w:rPr>
              <w:br/>
              <w:t>z wyłączeniem dni ustawowo wolnych od pracy.</w:t>
            </w:r>
          </w:p>
        </w:tc>
      </w:tr>
      <w:tr w:rsidR="00A46E3D" w:rsidRPr="009533E5" w14:paraId="1F065652" w14:textId="77777777" w:rsidTr="00A46E3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67BF06D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</w:rPr>
              <w:t>Czas naprawy</w:t>
            </w:r>
          </w:p>
        </w:tc>
        <w:tc>
          <w:tcPr>
            <w:tcW w:w="6662" w:type="dxa"/>
            <w:shd w:val="clear" w:color="auto" w:fill="auto"/>
          </w:tcPr>
          <w:p w14:paraId="4BC350FA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Czas pomiędzy dokonaniem przez Zamawiającego zgłoszenia błędu lub awarii a naprawą.</w:t>
            </w:r>
          </w:p>
        </w:tc>
      </w:tr>
      <w:tr w:rsidR="00A46E3D" w:rsidRPr="009533E5" w14:paraId="3CF8EAEB" w14:textId="77777777" w:rsidTr="00A46E3D">
        <w:trPr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12A56EA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spacing w:val="-1"/>
                <w:w w:val="105"/>
                <w:sz w:val="20"/>
              </w:rPr>
              <w:t>Czas reakcji</w:t>
            </w:r>
          </w:p>
        </w:tc>
        <w:tc>
          <w:tcPr>
            <w:tcW w:w="6662" w:type="dxa"/>
            <w:shd w:val="clear" w:color="auto" w:fill="FFFFFF" w:themeFill="background1"/>
          </w:tcPr>
          <w:p w14:paraId="605521A7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Czas pomiędzy dokonaniem przez Zamawiającego zgłoszenia błędu funkcjonowania kas stacjonarnych a zarejestrowaniem zgłoszenia w systemie Wykonawcy (potwierdzone przesłaniem maila do Zamawiającego i podjęciem zgłoszenia przez Wykonawcę).</w:t>
            </w:r>
          </w:p>
        </w:tc>
      </w:tr>
      <w:tr w:rsidR="00A46E3D" w:rsidRPr="009533E5" w14:paraId="6C99336F" w14:textId="77777777" w:rsidTr="00A46E3D">
        <w:trPr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14:paraId="34591EC0" w14:textId="77777777" w:rsidR="00A46E3D" w:rsidRPr="009533E5" w:rsidRDefault="00A46E3D" w:rsidP="00A46E3D">
            <w:pPr>
              <w:widowControl w:val="0"/>
              <w:spacing w:before="80"/>
              <w:rPr>
                <w:rFonts w:ascii="Arial" w:hAnsi="Arial" w:cs="Arial"/>
                <w:b/>
                <w:bCs/>
                <w:color w:val="000000" w:themeColor="text1"/>
                <w:spacing w:val="-1"/>
                <w:w w:val="105"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spacing w:val="-1"/>
                <w:w w:val="105"/>
                <w:sz w:val="20"/>
              </w:rPr>
              <w:t>Kasa</w:t>
            </w:r>
            <w:r w:rsidRPr="009533E5">
              <w:rPr>
                <w:rFonts w:ascii="Arial" w:hAnsi="Arial" w:cs="Arial"/>
                <w:b/>
                <w:bCs/>
                <w:color w:val="000000" w:themeColor="text1"/>
                <w:spacing w:val="-22"/>
                <w:w w:val="105"/>
                <w:sz w:val="20"/>
              </w:rPr>
              <w:t xml:space="preserve"> </w:t>
            </w:r>
            <w:r w:rsidRPr="009533E5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</w:rPr>
              <w:t>stacjonarna</w:t>
            </w:r>
          </w:p>
        </w:tc>
        <w:tc>
          <w:tcPr>
            <w:tcW w:w="6662" w:type="dxa"/>
            <w:shd w:val="clear" w:color="auto" w:fill="FFFFFF" w:themeFill="background1"/>
          </w:tcPr>
          <w:p w14:paraId="59FD7C5F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Należy przez to rozumieć dostarczony sprzęt i oprogramowanie umożliwiający realizację procesu sprzedaży biletów kolejowych, realizujące wszystkie wymagania niniejszego dokumentu.</w:t>
            </w:r>
          </w:p>
        </w:tc>
      </w:tr>
      <w:tr w:rsidR="00A46E3D" w:rsidRPr="009533E5" w14:paraId="102C6555" w14:textId="77777777" w:rsidTr="00A46E3D">
        <w:trPr>
          <w:jc w:val="center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C570AE1" w14:textId="77777777" w:rsidR="00A46E3D" w:rsidRPr="009533E5" w:rsidRDefault="00A46E3D" w:rsidP="00A46E3D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Naprawa</w:t>
            </w:r>
          </w:p>
        </w:tc>
        <w:tc>
          <w:tcPr>
            <w:tcW w:w="6662" w:type="dxa"/>
            <w:shd w:val="clear" w:color="auto" w:fill="FFFFFF" w:themeFill="background1"/>
          </w:tcPr>
          <w:p w14:paraId="424946C2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Usunięcie błędu lub awarii lub przekazania przez Wykonawcę rozwiązania zastępczego.</w:t>
            </w:r>
            <w:r w:rsidRPr="009533E5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A46E3D" w:rsidRPr="009533E5" w14:paraId="6F2F54FC" w14:textId="77777777" w:rsidTr="00A46E3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2383417" w14:textId="77777777" w:rsidR="00A46E3D" w:rsidRPr="009533E5" w:rsidRDefault="00A46E3D" w:rsidP="00A46E3D">
            <w:pPr>
              <w:widowControl w:val="0"/>
              <w:tabs>
                <w:tab w:val="right" w:pos="2411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Wykonawca</w:t>
            </w:r>
          </w:p>
        </w:tc>
        <w:tc>
          <w:tcPr>
            <w:tcW w:w="6662" w:type="dxa"/>
            <w:shd w:val="clear" w:color="auto" w:fill="auto"/>
          </w:tcPr>
          <w:p w14:paraId="11331167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Dostawca urządzeń oraz usług wskazanych w niniejszym opisie przedmiotu zamówienia.</w:t>
            </w:r>
          </w:p>
        </w:tc>
      </w:tr>
      <w:tr w:rsidR="00A46E3D" w:rsidRPr="009533E5" w14:paraId="6E8EC09A" w14:textId="77777777" w:rsidTr="00A46E3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5DC4D13" w14:textId="77777777" w:rsidR="00A46E3D" w:rsidRPr="009533E5" w:rsidRDefault="00A46E3D" w:rsidP="00A46E3D">
            <w:pPr>
              <w:widowControl w:val="0"/>
              <w:tabs>
                <w:tab w:val="right" w:pos="2411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33E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Zamawiający</w:t>
            </w:r>
          </w:p>
        </w:tc>
        <w:tc>
          <w:tcPr>
            <w:tcW w:w="6662" w:type="dxa"/>
            <w:shd w:val="clear" w:color="auto" w:fill="auto"/>
          </w:tcPr>
          <w:p w14:paraId="6F857963" w14:textId="77777777" w:rsidR="00A46E3D" w:rsidRPr="009533E5" w:rsidRDefault="00A46E3D" w:rsidP="00A46E3D">
            <w:pPr>
              <w:widowControl w:val="0"/>
              <w:spacing w:before="80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Spółka „Koleje Małopolskie” Sp. z o.o.</w:t>
            </w:r>
            <w:r w:rsidRPr="009533E5">
              <w:rPr>
                <w:rFonts w:ascii="Arial" w:hAnsi="Arial" w:cs="Arial"/>
                <w:sz w:val="20"/>
              </w:rPr>
              <w:t xml:space="preserve"> KRS: 0000500799, REGON: 123034972, NIP: 6772379445</w:t>
            </w:r>
            <w:r w:rsidRPr="009533E5">
              <w:rPr>
                <w:rFonts w:ascii="Arial" w:hAnsi="Arial" w:cs="Arial"/>
                <w:color w:val="000000" w:themeColor="text1"/>
                <w:w w:val="105"/>
                <w:sz w:val="20"/>
              </w:rPr>
              <w:t>.</w:t>
            </w:r>
          </w:p>
        </w:tc>
      </w:tr>
    </w:tbl>
    <w:p w14:paraId="757FB4AD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3F433DDE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11A95294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27D1C4F2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357D2ED6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1E7AA70E" w14:textId="77777777" w:rsidR="00A46E3D" w:rsidRDefault="00A46E3D" w:rsidP="00A46E3D">
      <w:pPr>
        <w:rPr>
          <w:rFonts w:ascii="Arial" w:hAnsi="Arial" w:cs="Arial"/>
          <w:sz w:val="20"/>
        </w:rPr>
      </w:pPr>
    </w:p>
    <w:p w14:paraId="6267795C" w14:textId="77777777" w:rsidR="00A46E3D" w:rsidRDefault="00A46E3D" w:rsidP="00A46E3D">
      <w:pPr>
        <w:rPr>
          <w:rFonts w:ascii="Arial" w:hAnsi="Arial" w:cs="Arial"/>
          <w:sz w:val="20"/>
        </w:rPr>
      </w:pPr>
    </w:p>
    <w:p w14:paraId="36A79DE2" w14:textId="77777777" w:rsidR="00A46E3D" w:rsidRDefault="00A46E3D" w:rsidP="00A46E3D">
      <w:pPr>
        <w:rPr>
          <w:rFonts w:ascii="Arial" w:hAnsi="Arial" w:cs="Arial"/>
          <w:sz w:val="20"/>
        </w:rPr>
      </w:pPr>
    </w:p>
    <w:p w14:paraId="5760AA50" w14:textId="77777777" w:rsidR="00A46E3D" w:rsidRDefault="00A46E3D" w:rsidP="00A46E3D">
      <w:pPr>
        <w:rPr>
          <w:rFonts w:ascii="Arial" w:hAnsi="Arial" w:cs="Arial"/>
          <w:sz w:val="20"/>
        </w:rPr>
      </w:pPr>
    </w:p>
    <w:p w14:paraId="32729648" w14:textId="77777777" w:rsidR="00A46E3D" w:rsidRDefault="00A46E3D" w:rsidP="00A46E3D">
      <w:pPr>
        <w:rPr>
          <w:rFonts w:ascii="Arial" w:hAnsi="Arial" w:cs="Arial"/>
          <w:sz w:val="20"/>
        </w:rPr>
      </w:pPr>
    </w:p>
    <w:p w14:paraId="70FC0C1D" w14:textId="77777777" w:rsidR="00A46E3D" w:rsidRDefault="00A46E3D" w:rsidP="00A46E3D">
      <w:pPr>
        <w:rPr>
          <w:rFonts w:ascii="Arial" w:hAnsi="Arial" w:cs="Arial"/>
          <w:sz w:val="20"/>
        </w:rPr>
      </w:pPr>
    </w:p>
    <w:p w14:paraId="1069AB13" w14:textId="77777777" w:rsidR="00A46E3D" w:rsidRDefault="00A46E3D" w:rsidP="00A46E3D">
      <w:pPr>
        <w:rPr>
          <w:rFonts w:ascii="Arial" w:hAnsi="Arial" w:cs="Arial"/>
          <w:sz w:val="20"/>
        </w:rPr>
      </w:pPr>
    </w:p>
    <w:p w14:paraId="40D4B92A" w14:textId="77777777" w:rsidR="00A46E3D" w:rsidRDefault="00A46E3D" w:rsidP="00A46E3D">
      <w:pPr>
        <w:rPr>
          <w:rFonts w:ascii="Arial" w:hAnsi="Arial" w:cs="Arial"/>
          <w:sz w:val="20"/>
        </w:rPr>
      </w:pPr>
    </w:p>
    <w:p w14:paraId="3BD0621D" w14:textId="77777777" w:rsidR="00A46E3D" w:rsidRDefault="00A46E3D" w:rsidP="00A46E3D">
      <w:pPr>
        <w:rPr>
          <w:rFonts w:ascii="Arial" w:hAnsi="Arial" w:cs="Arial"/>
          <w:sz w:val="20"/>
        </w:rPr>
      </w:pPr>
    </w:p>
    <w:p w14:paraId="4450D4EB" w14:textId="77777777" w:rsidR="00A46E3D" w:rsidRDefault="00A46E3D" w:rsidP="00A46E3D">
      <w:pPr>
        <w:rPr>
          <w:rFonts w:ascii="Arial" w:hAnsi="Arial" w:cs="Arial"/>
          <w:sz w:val="20"/>
        </w:rPr>
      </w:pPr>
    </w:p>
    <w:p w14:paraId="6C0501CD" w14:textId="77777777" w:rsidR="00A46E3D" w:rsidRDefault="00A46E3D" w:rsidP="00A46E3D">
      <w:pPr>
        <w:rPr>
          <w:rFonts w:ascii="Arial" w:hAnsi="Arial" w:cs="Arial"/>
          <w:sz w:val="20"/>
        </w:rPr>
      </w:pPr>
    </w:p>
    <w:p w14:paraId="17230BCA" w14:textId="77777777" w:rsidR="00A46E3D" w:rsidRDefault="00A46E3D" w:rsidP="00A46E3D">
      <w:pPr>
        <w:rPr>
          <w:rFonts w:ascii="Arial" w:hAnsi="Arial" w:cs="Arial"/>
          <w:sz w:val="20"/>
        </w:rPr>
      </w:pPr>
    </w:p>
    <w:p w14:paraId="3687F0AB" w14:textId="77777777" w:rsidR="00A46E3D" w:rsidRDefault="00A46E3D" w:rsidP="00A46E3D">
      <w:pPr>
        <w:rPr>
          <w:rFonts w:ascii="Arial" w:hAnsi="Arial" w:cs="Arial"/>
          <w:sz w:val="20"/>
        </w:rPr>
      </w:pPr>
    </w:p>
    <w:p w14:paraId="18289103" w14:textId="77777777" w:rsidR="00A46E3D" w:rsidRDefault="00A46E3D" w:rsidP="00A46E3D">
      <w:pPr>
        <w:rPr>
          <w:rFonts w:ascii="Arial" w:hAnsi="Arial" w:cs="Arial"/>
          <w:sz w:val="20"/>
        </w:rPr>
      </w:pPr>
    </w:p>
    <w:p w14:paraId="674FDF1A" w14:textId="77777777" w:rsidR="00A46E3D" w:rsidRPr="009533E5" w:rsidRDefault="00A46E3D" w:rsidP="00A46E3D">
      <w:pPr>
        <w:rPr>
          <w:rFonts w:ascii="Arial" w:hAnsi="Arial" w:cs="Arial"/>
          <w:sz w:val="20"/>
        </w:rPr>
      </w:pPr>
    </w:p>
    <w:p w14:paraId="7E2EDF6E" w14:textId="77777777" w:rsidR="00A46E3D" w:rsidRPr="009533E5" w:rsidRDefault="00A46E3D" w:rsidP="00A46E3D">
      <w:pPr>
        <w:pStyle w:val="Akapitzlist"/>
        <w:jc w:val="center"/>
        <w:rPr>
          <w:rFonts w:ascii="Arial" w:hAnsi="Arial" w:cs="Arial"/>
          <w:b/>
          <w:color w:val="000000" w:themeColor="text1"/>
          <w:sz w:val="20"/>
        </w:rPr>
      </w:pPr>
      <w:r w:rsidRPr="009533E5">
        <w:rPr>
          <w:rFonts w:ascii="Arial" w:hAnsi="Arial" w:cs="Arial"/>
          <w:b/>
          <w:color w:val="000000" w:themeColor="text1"/>
          <w:sz w:val="20"/>
        </w:rPr>
        <w:lastRenderedPageBreak/>
        <w:t>§1</w:t>
      </w:r>
    </w:p>
    <w:p w14:paraId="673E69E2" w14:textId="77777777" w:rsidR="00A46E3D" w:rsidRPr="009533E5" w:rsidRDefault="00A46E3D" w:rsidP="00A46E3D">
      <w:pPr>
        <w:pStyle w:val="Akapitzlist"/>
        <w:spacing w:after="120"/>
        <w:contextualSpacing w:val="0"/>
        <w:jc w:val="center"/>
        <w:rPr>
          <w:rFonts w:ascii="Arial" w:hAnsi="Arial" w:cs="Arial"/>
          <w:sz w:val="20"/>
        </w:rPr>
      </w:pPr>
      <w:r w:rsidRPr="009533E5">
        <w:rPr>
          <w:rFonts w:ascii="Arial" w:hAnsi="Arial" w:cs="Arial"/>
          <w:b/>
          <w:caps/>
          <w:color w:val="000000" w:themeColor="text1"/>
          <w:sz w:val="20"/>
        </w:rPr>
        <w:t>Opis przedmiotu zamówienia</w:t>
      </w:r>
    </w:p>
    <w:p w14:paraId="6070E4BB" w14:textId="77777777" w:rsidR="00A46E3D" w:rsidRPr="009533E5" w:rsidRDefault="00A46E3D" w:rsidP="007D7477">
      <w:pPr>
        <w:pStyle w:val="Akapitzlist"/>
        <w:numPr>
          <w:ilvl w:val="0"/>
          <w:numId w:val="5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Przedmiotem zamówienia jest dostawa fabrycznie nowych 2 szt. kas biletowych stacjonarnych umożliwiających sprzedaż biletów kolejowych wraz z oprogramowaniem i świadczeniem usług wsparcia eksploatacyjnego.</w:t>
      </w:r>
    </w:p>
    <w:p w14:paraId="1B5F16D2" w14:textId="77777777" w:rsidR="00301A5B" w:rsidRDefault="00A46E3D" w:rsidP="007D7477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W skład kasy stacjonarnych wchodzi co najmniej: </w:t>
      </w:r>
    </w:p>
    <w:p w14:paraId="75E85F84" w14:textId="77777777" w:rsidR="00301A5B" w:rsidRDefault="00A46E3D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2.1 Terminal kasowy;</w:t>
      </w:r>
    </w:p>
    <w:p w14:paraId="0182D50F" w14:textId="77777777" w:rsidR="00301A5B" w:rsidRDefault="00A46E3D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2.2 Drukarka fiskalna;</w:t>
      </w:r>
    </w:p>
    <w:p w14:paraId="2D524DC1" w14:textId="77777777" w:rsidR="00301A5B" w:rsidRDefault="00A46E3D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2.3 </w:t>
      </w:r>
      <w:bookmarkStart w:id="14" w:name="OLE_LINK1"/>
      <w:r w:rsidRPr="009533E5">
        <w:rPr>
          <w:rFonts w:ascii="Arial" w:hAnsi="Arial" w:cs="Arial"/>
          <w:sz w:val="20"/>
        </w:rPr>
        <w:t>Czytnik kodów kreskowych</w:t>
      </w:r>
      <w:bookmarkEnd w:id="14"/>
      <w:r w:rsidRPr="009533E5">
        <w:rPr>
          <w:rFonts w:ascii="Arial" w:hAnsi="Arial" w:cs="Arial"/>
          <w:sz w:val="20"/>
        </w:rPr>
        <w:t>;</w:t>
      </w:r>
    </w:p>
    <w:p w14:paraId="43B05E8C" w14:textId="77777777" w:rsidR="00301A5B" w:rsidRDefault="00A46E3D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2.4 Drukarka biletowa;</w:t>
      </w:r>
    </w:p>
    <w:p w14:paraId="786D7AD6" w14:textId="34C0C01E" w:rsidR="00301A5B" w:rsidRDefault="00A46E3D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2.5 Moduł zasilania awaryjnego UPS.</w:t>
      </w:r>
    </w:p>
    <w:p w14:paraId="61970ACD" w14:textId="77777777" w:rsidR="00301A5B" w:rsidRPr="00301A5B" w:rsidRDefault="00301A5B" w:rsidP="00301A5B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273EEC2E" w14:textId="77777777" w:rsidR="00A46E3D" w:rsidRPr="009533E5" w:rsidRDefault="00A46E3D" w:rsidP="007D7477">
      <w:pPr>
        <w:pStyle w:val="Akapitzlist"/>
        <w:numPr>
          <w:ilvl w:val="0"/>
          <w:numId w:val="5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W ramach przedmiotu zamówienia Zamawiający wymaga dostarczenia dodatkowo </w:t>
      </w:r>
      <w:r w:rsidRPr="009533E5">
        <w:rPr>
          <w:rFonts w:ascii="Arial" w:hAnsi="Arial" w:cs="Arial"/>
          <w:sz w:val="20"/>
        </w:rPr>
        <w:br/>
        <w:t>2 szt. drukarki biletowej.</w:t>
      </w:r>
    </w:p>
    <w:p w14:paraId="33F76AF7" w14:textId="77777777" w:rsidR="00A46E3D" w:rsidRPr="009533E5" w:rsidRDefault="00A46E3D" w:rsidP="007D7477">
      <w:pPr>
        <w:pStyle w:val="Akapitzlist"/>
        <w:numPr>
          <w:ilvl w:val="0"/>
          <w:numId w:val="5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W ramach zamówienia Wykonawca zobowiązany jest dostarczyć kompletne zamówienie (sprzęt i oprogramowanie) składające się co najmniej z elementów wymienionych w ust.</w:t>
      </w:r>
      <w:r>
        <w:rPr>
          <w:rFonts w:ascii="Arial" w:hAnsi="Arial" w:cs="Arial"/>
          <w:sz w:val="20"/>
        </w:rPr>
        <w:t xml:space="preserve"> </w:t>
      </w:r>
      <w:r w:rsidRPr="009533E5">
        <w:rPr>
          <w:rFonts w:ascii="Arial" w:hAnsi="Arial" w:cs="Arial"/>
          <w:sz w:val="20"/>
        </w:rPr>
        <w:t>2 i 3 umożliwiające realizację pełnego procesu sprzedaży biletów kolejowych tzn. sprzedaż, anulowania, zwroty obsługę zmian kasowych i miesiąca rozliczeniowego i fakturowania.</w:t>
      </w:r>
    </w:p>
    <w:p w14:paraId="35CF5FCC" w14:textId="77777777" w:rsidR="00A46E3D" w:rsidRPr="009533E5" w:rsidRDefault="00A46E3D" w:rsidP="007D7477">
      <w:pPr>
        <w:pStyle w:val="Akapitzlist"/>
        <w:numPr>
          <w:ilvl w:val="0"/>
          <w:numId w:val="5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Transport i instalacja kas stacjonarnych w lokalizacjach wskazanych </w:t>
      </w:r>
      <w:r>
        <w:rPr>
          <w:rFonts w:ascii="Arial" w:hAnsi="Arial" w:cs="Arial"/>
          <w:sz w:val="20"/>
        </w:rPr>
        <w:t xml:space="preserve">w </w:t>
      </w:r>
      <w:r w:rsidRPr="00AA46FC">
        <w:rPr>
          <w:rFonts w:ascii="Arial" w:hAnsi="Arial" w:cs="Arial"/>
          <w:bCs/>
          <w:sz w:val="20"/>
        </w:rPr>
        <w:t xml:space="preserve">§ 2 </w:t>
      </w:r>
      <w:r>
        <w:rPr>
          <w:rFonts w:ascii="Arial" w:hAnsi="Arial" w:cs="Arial"/>
          <w:bCs/>
          <w:sz w:val="20"/>
        </w:rPr>
        <w:t>ust.</w:t>
      </w:r>
      <w:r w:rsidRPr="00AA46FC">
        <w:rPr>
          <w:rFonts w:ascii="Arial" w:hAnsi="Arial" w:cs="Arial"/>
          <w:bCs/>
          <w:sz w:val="20"/>
        </w:rPr>
        <w:t xml:space="preserve"> 2 lit. d</w:t>
      </w:r>
      <w:r>
        <w:rPr>
          <w:rFonts w:ascii="Arial" w:hAnsi="Arial" w:cs="Arial"/>
          <w:bCs/>
          <w:sz w:val="20"/>
        </w:rPr>
        <w:t>)</w:t>
      </w:r>
      <w:r w:rsidRPr="00AA46FC">
        <w:rPr>
          <w:rFonts w:ascii="Arial" w:hAnsi="Arial" w:cs="Arial"/>
          <w:bCs/>
          <w:sz w:val="20"/>
        </w:rPr>
        <w:t xml:space="preserve"> umowy</w:t>
      </w:r>
      <w:r>
        <w:rPr>
          <w:rFonts w:ascii="Arial" w:hAnsi="Arial" w:cs="Arial"/>
          <w:sz w:val="20"/>
        </w:rPr>
        <w:br/>
      </w:r>
      <w:r w:rsidRPr="009533E5">
        <w:rPr>
          <w:rFonts w:ascii="Arial" w:hAnsi="Arial" w:cs="Arial"/>
          <w:sz w:val="20"/>
        </w:rPr>
        <w:t xml:space="preserve">w terminie </w:t>
      </w:r>
      <w:r w:rsidRPr="00165DC6">
        <w:rPr>
          <w:rFonts w:ascii="Arial" w:hAnsi="Arial" w:cs="Arial"/>
          <w:sz w:val="20"/>
        </w:rPr>
        <w:t xml:space="preserve">nie później niż 3 </w:t>
      </w:r>
      <w:r>
        <w:rPr>
          <w:rFonts w:ascii="Arial" w:hAnsi="Arial" w:cs="Arial"/>
          <w:sz w:val="20"/>
        </w:rPr>
        <w:t xml:space="preserve">dni robocze </w:t>
      </w:r>
      <w:r w:rsidRPr="00165DC6">
        <w:rPr>
          <w:rFonts w:ascii="Arial" w:hAnsi="Arial" w:cs="Arial"/>
          <w:sz w:val="20"/>
        </w:rPr>
        <w:t>od dnia złożenia przez Zamawiającego Zamówienia</w:t>
      </w:r>
      <w:r w:rsidRPr="009533E5">
        <w:rPr>
          <w:rFonts w:ascii="Arial" w:hAnsi="Arial" w:cs="Arial"/>
          <w:sz w:val="20"/>
        </w:rPr>
        <w:t>.</w:t>
      </w:r>
    </w:p>
    <w:p w14:paraId="6F9AD552" w14:textId="77777777" w:rsidR="00A46E3D" w:rsidRPr="009533E5" w:rsidRDefault="00A46E3D" w:rsidP="007D7477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Dostarczone oprogramowanie powinno zostać zintegrowane z systemem sprzedaży Zamawiającego umożliwiając przesyłanie rekordów sprzedaży w trybie online w terminie </w:t>
      </w:r>
      <w:r>
        <w:rPr>
          <w:rFonts w:ascii="Arial" w:hAnsi="Arial" w:cs="Arial"/>
          <w:sz w:val="20"/>
        </w:rPr>
        <w:br/>
      </w:r>
      <w:r w:rsidRPr="009533E5">
        <w:rPr>
          <w:rFonts w:ascii="Arial" w:hAnsi="Arial" w:cs="Arial"/>
          <w:sz w:val="20"/>
        </w:rPr>
        <w:t>2 miesięcy od podpisania umowy.</w:t>
      </w:r>
    </w:p>
    <w:p w14:paraId="21F69E2E" w14:textId="77777777" w:rsidR="00A46E3D" w:rsidRPr="009533E5" w:rsidRDefault="00A46E3D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533E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§2</w:t>
      </w:r>
      <w:r w:rsidRPr="009533E5">
        <w:rPr>
          <w:rFonts w:ascii="Arial" w:hAnsi="Arial" w:cs="Arial"/>
          <w:sz w:val="20"/>
          <w:szCs w:val="20"/>
        </w:rPr>
        <w:br/>
      </w:r>
      <w:r w:rsidRPr="009533E5">
        <w:rPr>
          <w:rFonts w:ascii="Arial" w:eastAsia="Times New Roman" w:hAnsi="Arial" w:cs="Arial"/>
          <w:b/>
          <w:bCs/>
          <w:caps/>
          <w:color w:val="000000" w:themeColor="text1"/>
          <w:sz w:val="20"/>
          <w:szCs w:val="20"/>
        </w:rPr>
        <w:t>Ogólne warunki REALIZACJI przedmiotu umowy</w:t>
      </w:r>
    </w:p>
    <w:p w14:paraId="0D1F1A10" w14:textId="77777777" w:rsidR="00A46E3D" w:rsidRPr="009533E5" w:rsidRDefault="00A46E3D" w:rsidP="007D7477">
      <w:pPr>
        <w:pStyle w:val="Akapitzlist"/>
        <w:numPr>
          <w:ilvl w:val="0"/>
          <w:numId w:val="54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Wykonawca przed dostawą sprzętu przekaże w formie edytowalnej plik z wykazem urządzeń oraz ich parametry: model i jego wersję z numerami seryjnymi.</w:t>
      </w:r>
    </w:p>
    <w:p w14:paraId="7D3798FF" w14:textId="77777777" w:rsidR="00A46E3D" w:rsidRPr="009533E5" w:rsidRDefault="00A46E3D" w:rsidP="007D7477">
      <w:pPr>
        <w:pStyle w:val="Akapitzlist"/>
        <w:numPr>
          <w:ilvl w:val="0"/>
          <w:numId w:val="5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Zamawiający wymaga dostarczenia sprzętu objętego przedmiotem zamówienia: fabrycznie nowego, nieużywanego, wolnego od wad, najwyższej jakości, odpowiadającego co najmniej parametrom i określonym wymogom technicznym.</w:t>
      </w:r>
    </w:p>
    <w:p w14:paraId="58F56FE3" w14:textId="77777777" w:rsidR="00A46E3D" w:rsidRPr="009533E5" w:rsidRDefault="00A46E3D" w:rsidP="007D7477">
      <w:pPr>
        <w:pStyle w:val="Akapitzlist"/>
        <w:numPr>
          <w:ilvl w:val="0"/>
          <w:numId w:val="5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9533E5">
        <w:rPr>
          <w:rFonts w:ascii="Arial" w:hAnsi="Arial" w:cs="Arial"/>
          <w:color w:val="000000" w:themeColor="text1"/>
          <w:sz w:val="20"/>
        </w:rPr>
        <w:t xml:space="preserve">Obsługa płatności elektronicznej przez integracje z terminalem płatniczym agenta rozliczeniowego z którym Zamawiający ma podpisaną umowę i który agent rozliczeniowy może Zamawiającemu wydzierżawić. Po stronie Wykonawcy będzie prowadzenie uzgodnień technicznych w zakresie doboru niezbędnych parametrów technicznych urządzenia jak również w zakresie ich integracji z oprogramowaniem kasowym. Przy czym część kas będzie mogło funkcjonować jako niezintegrowane z terminalem płatniczym - w takiej sytuacji forma płatności kartą tylko oznaczy daną sprzedaż, bez próby komunikacji z terminalem płatniczym. Dla każdego wygenerowanego biletu powinien być przekazany unikalny numer transakcji </w:t>
      </w:r>
      <w:r w:rsidRPr="009533E5">
        <w:rPr>
          <w:rFonts w:ascii="Arial" w:hAnsi="Arial" w:cs="Arial"/>
          <w:sz w:val="20"/>
        </w:rPr>
        <w:br/>
      </w:r>
      <w:r w:rsidRPr="009533E5">
        <w:rPr>
          <w:rFonts w:ascii="Arial" w:hAnsi="Arial" w:cs="Arial"/>
          <w:color w:val="000000" w:themeColor="text1"/>
          <w:sz w:val="20"/>
        </w:rPr>
        <w:t>z terminala umożliwiający powiązanie sprzedaży z rozliczeniem płatności w momencie integracji z terminalem.</w:t>
      </w:r>
    </w:p>
    <w:p w14:paraId="5AD23E0A" w14:textId="77777777" w:rsidR="00A46E3D" w:rsidRPr="009533E5" w:rsidRDefault="00A46E3D" w:rsidP="007D747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 xml:space="preserve">Wykonawca musi dołożyć wszelkiej staranności, aby dostarczone Oprogramowanie było opracowane w sposób zapewniający integralność danych (m.in. spójność danych posprzedażnych z danymi fiskalnymi widokami prezentowanymi na ekranie kasowym oraz wydrukach).  </w:t>
      </w:r>
    </w:p>
    <w:p w14:paraId="4EA2F906" w14:textId="77777777" w:rsidR="00A46E3D" w:rsidRPr="009533E5" w:rsidRDefault="00A46E3D" w:rsidP="007D747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Wykonawca dokona integracji z systemem sprzedażowym Zamawiającego zapewniającym przesyłanie rekordów sprzedaży online.</w:t>
      </w:r>
    </w:p>
    <w:p w14:paraId="542E27DF" w14:textId="77777777" w:rsidR="00301A5B" w:rsidRDefault="00301A5B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1CC2B3E1" w14:textId="77777777" w:rsidR="00301A5B" w:rsidRDefault="00301A5B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5D382A87" w14:textId="09BC6D88" w:rsidR="00A46E3D" w:rsidRPr="009533E5" w:rsidRDefault="00A46E3D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</w:pP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>§3</w:t>
      </w: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  <w:r w:rsidRPr="009533E5"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  <w:t>SPECYFIKACJA TECHNICZNA SPRZĘTU</w:t>
      </w:r>
    </w:p>
    <w:p w14:paraId="4EC46498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Drukarki biletowe:</w:t>
      </w:r>
    </w:p>
    <w:p w14:paraId="23C919A7" w14:textId="77777777" w:rsid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1.1 Drukarka igłowa umożliwiająca wydruk biletów kolejowych.</w:t>
      </w:r>
    </w:p>
    <w:p w14:paraId="0417B641" w14:textId="77777777" w:rsid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1.2 Parametry techniczne:</w:t>
      </w:r>
    </w:p>
    <w:p w14:paraId="75C1779B" w14:textId="77777777" w:rsidR="00301A5B" w:rsidRDefault="00A46E3D" w:rsidP="006208B6">
      <w:pPr>
        <w:spacing w:line="276" w:lineRule="auto"/>
        <w:ind w:left="720" w:firstLine="41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 xml:space="preserve">. Rozdzielczość: 180 x 360 </w:t>
      </w:r>
      <w:proofErr w:type="spellStart"/>
      <w:r w:rsidRPr="00301A5B">
        <w:rPr>
          <w:rFonts w:ascii="Arial" w:hAnsi="Arial" w:cs="Arial"/>
          <w:sz w:val="20"/>
        </w:rPr>
        <w:t>dpi</w:t>
      </w:r>
      <w:proofErr w:type="spellEnd"/>
      <w:r w:rsidRPr="00301A5B">
        <w:rPr>
          <w:rFonts w:ascii="Arial" w:hAnsi="Arial" w:cs="Arial"/>
          <w:sz w:val="20"/>
        </w:rPr>
        <w:t>;</w:t>
      </w:r>
    </w:p>
    <w:p w14:paraId="6A110DC5" w14:textId="77777777" w:rsidR="00301A5B" w:rsidRDefault="00A46E3D" w:rsidP="006208B6">
      <w:pPr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Zestawy znaków: ISO 8859-2;</w:t>
      </w:r>
    </w:p>
    <w:p w14:paraId="5007D6EA" w14:textId="77777777" w:rsidR="00301A5B" w:rsidRDefault="00A46E3D" w:rsidP="006208B6">
      <w:pPr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Komunikacja: RS-232, USB 2.0;</w:t>
      </w:r>
    </w:p>
    <w:p w14:paraId="6FD96113" w14:textId="77777777" w:rsidR="00301A5B" w:rsidRDefault="00A46E3D" w:rsidP="006208B6">
      <w:pPr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Napięcie zasilania: ~230V;</w:t>
      </w:r>
    </w:p>
    <w:p w14:paraId="320FA8E0" w14:textId="6059CB4E" w:rsidR="00A46E3D" w:rsidRPr="00301A5B" w:rsidRDefault="00A46E3D" w:rsidP="006208B6">
      <w:pPr>
        <w:spacing w:line="276" w:lineRule="auto"/>
        <w:ind w:left="113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e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 xml:space="preserve">. Prędkość wydruku co najmniej 400 znaków/sekundę przy 15 </w:t>
      </w:r>
      <w:proofErr w:type="spellStart"/>
      <w:r w:rsidRPr="00301A5B">
        <w:rPr>
          <w:rFonts w:ascii="Arial" w:hAnsi="Arial" w:cs="Arial"/>
          <w:sz w:val="20"/>
        </w:rPr>
        <w:t>cpi</w:t>
      </w:r>
      <w:proofErr w:type="spellEnd"/>
      <w:r w:rsidRPr="00301A5B">
        <w:rPr>
          <w:rFonts w:ascii="Arial" w:hAnsi="Arial" w:cs="Arial"/>
          <w:sz w:val="20"/>
        </w:rPr>
        <w:t>.</w:t>
      </w:r>
    </w:p>
    <w:p w14:paraId="1DCE5D90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Drukarki fiskalne:</w:t>
      </w:r>
    </w:p>
    <w:p w14:paraId="10E81C08" w14:textId="77777777" w:rsidR="00A46E3D" w:rsidRPr="00301A5B" w:rsidRDefault="00A46E3D" w:rsidP="006208B6">
      <w:pPr>
        <w:spacing w:line="276" w:lineRule="auto"/>
        <w:ind w:left="1134" w:hanging="426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 xml:space="preserve">2.1 Drukarki fiskalne powinny posiadać pozytywną opinię Prezesa Głównego Urzędu Miar potwierdzającą zgodność z art. 111 ust. 6a z dnia 11 marca 2004 r. o podatku </w:t>
      </w:r>
      <w:r w:rsidRPr="00301A5B">
        <w:rPr>
          <w:rFonts w:ascii="Arial" w:hAnsi="Arial" w:cs="Arial"/>
          <w:sz w:val="20"/>
        </w:rPr>
        <w:br/>
        <w:t>od towarów i usług (Dz.U. z 2022 r. poz. 931) oraz spełniają kryteria i warunki techniczne określone w rozporządzeniu Ministra Rozwoju, Pracy i Technologii z dnia 12 września</w:t>
      </w:r>
      <w:r w:rsidRPr="00301A5B">
        <w:rPr>
          <w:rFonts w:ascii="Arial" w:hAnsi="Arial" w:cs="Arial"/>
          <w:sz w:val="20"/>
        </w:rPr>
        <w:br/>
        <w:t xml:space="preserve"> 2021 r. w sprawie wymagań technicznych dla kas rejestrujących (Dz.U. z 2021 r. poz. 1759).</w:t>
      </w:r>
    </w:p>
    <w:p w14:paraId="338813A8" w14:textId="77777777" w:rsidR="00A46E3D" w:rsidRPr="00301A5B" w:rsidRDefault="00A46E3D" w:rsidP="006208B6">
      <w:pPr>
        <w:spacing w:line="276" w:lineRule="auto"/>
        <w:ind w:left="1134" w:hanging="414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 xml:space="preserve">2.2 Wszystkie drukarki fiskalne, o których mowa w ust. 2 ppkt. 2.1) muszą być wyposażone </w:t>
      </w:r>
      <w:r w:rsidRPr="00301A5B">
        <w:rPr>
          <w:rFonts w:ascii="Arial" w:hAnsi="Arial" w:cs="Arial"/>
          <w:sz w:val="20"/>
        </w:rPr>
        <w:br/>
        <w:t>w dedykowane akumulatory dostarczane przez producenta urządzeń.</w:t>
      </w:r>
    </w:p>
    <w:p w14:paraId="0666E914" w14:textId="77777777" w:rsidR="00A46E3D" w:rsidRPr="00301A5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2.3 Drukarka fiskalna powinna obsługiwać komunikację z Centralnym Repozytorium Kas (CRK) zgodnie z wymogami Rozporządzenia Ministra Rozwoju, Pracy i Technologii z dnia 12 września 2021 r. w sprawie wymagań technicznych dla kas rejestrujących (Dz.U. z 2021 r. poz. 1759).</w:t>
      </w:r>
    </w:p>
    <w:p w14:paraId="35085DF6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2.4 Drukarka fiskalna powinna mieć możliwość wydruków niefiskalnych.</w:t>
      </w:r>
    </w:p>
    <w:p w14:paraId="1D097AF7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2.5 Parametry techniczne:</w:t>
      </w:r>
    </w:p>
    <w:p w14:paraId="0FBF0BFB" w14:textId="07D8A359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Procesor co najmniej 528MHz;</w:t>
      </w:r>
    </w:p>
    <w:p w14:paraId="2F3B6324" w14:textId="1CFF5424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Pamięć RAM co najmniej 256MB;</w:t>
      </w:r>
    </w:p>
    <w:p w14:paraId="14573672" w14:textId="0A4BB582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 xml:space="preserve">. Pamięć </w:t>
      </w:r>
      <w:proofErr w:type="spellStart"/>
      <w:r w:rsidRPr="00301A5B">
        <w:rPr>
          <w:rFonts w:ascii="Arial" w:hAnsi="Arial" w:cs="Arial"/>
          <w:sz w:val="20"/>
        </w:rPr>
        <w:t>flash</w:t>
      </w:r>
      <w:proofErr w:type="spellEnd"/>
      <w:r w:rsidRPr="00301A5B">
        <w:rPr>
          <w:rFonts w:ascii="Arial" w:hAnsi="Arial" w:cs="Arial"/>
          <w:sz w:val="20"/>
        </w:rPr>
        <w:t xml:space="preserve"> co najmniej 8192MB;</w:t>
      </w:r>
    </w:p>
    <w:p w14:paraId="70D06923" w14:textId="157EFA32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System operacyjny LINUX;</w:t>
      </w:r>
    </w:p>
    <w:p w14:paraId="065E46A0" w14:textId="43510BF5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e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Szybkość wydruku co najmniej 50 linii na sekundę;</w:t>
      </w:r>
    </w:p>
    <w:p w14:paraId="69C8129B" w14:textId="17448DE6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f</w:t>
      </w:r>
      <w:r w:rsidR="00301A5B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Komunikacja RS-232.</w:t>
      </w:r>
    </w:p>
    <w:p w14:paraId="3B7EC423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Terminale kasowe:</w:t>
      </w:r>
    </w:p>
    <w:p w14:paraId="093747E9" w14:textId="77777777" w:rsidR="00A46E3D" w:rsidRPr="00301A5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 xml:space="preserve">3.1 Zintegrowany komputer do sprzedaży biletów (zwany również Terminalem POS) na </w:t>
      </w:r>
      <w:r w:rsidRPr="00301A5B">
        <w:rPr>
          <w:rFonts w:ascii="Arial" w:hAnsi="Arial" w:cs="Arial"/>
          <w:sz w:val="20"/>
        </w:rPr>
        <w:br/>
        <w:t xml:space="preserve">których funkcjonować będzie dostarczone przez Wykonawcę oprogramowanie </w:t>
      </w:r>
      <w:r w:rsidRPr="00301A5B">
        <w:rPr>
          <w:rFonts w:ascii="Arial" w:hAnsi="Arial" w:cs="Arial"/>
          <w:sz w:val="20"/>
        </w:rPr>
        <w:br/>
        <w:t>do sprzedaży biletów.</w:t>
      </w:r>
    </w:p>
    <w:p w14:paraId="28CE7D47" w14:textId="77777777" w:rsidR="00A46E3D" w:rsidRPr="00301A5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 xml:space="preserve">3.2 Terminal kasowy musi współdziałać z pozostałymi urządzeniami wchodzącymi </w:t>
      </w:r>
      <w:r w:rsidRPr="00301A5B">
        <w:rPr>
          <w:rFonts w:ascii="Arial" w:hAnsi="Arial" w:cs="Arial"/>
          <w:sz w:val="20"/>
        </w:rPr>
        <w:br/>
        <w:t>w skład kasy stacjonarnej.</w:t>
      </w:r>
    </w:p>
    <w:p w14:paraId="14A8D926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3.3 Parametry techniczne:</w:t>
      </w:r>
    </w:p>
    <w:p w14:paraId="2C9F3DCE" w14:textId="70D6D1BC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Przekątna ekranu co najmniej 15</w:t>
      </w:r>
      <w:r w:rsidRPr="00301A5B">
        <w:rPr>
          <w:rFonts w:ascii="Arial" w:hAnsi="Arial" w:cs="Arial"/>
          <w:color w:val="1B1D20"/>
          <w:sz w:val="20"/>
        </w:rPr>
        <w:t>”;</w:t>
      </w:r>
    </w:p>
    <w:p w14:paraId="7412C7BF" w14:textId="7C391766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b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Ekran płaski kolorowy z panelem dotykowym;</w:t>
      </w:r>
    </w:p>
    <w:p w14:paraId="0F85E845" w14:textId="354398DE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c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Proporcje ekranu 4:3;</w:t>
      </w:r>
    </w:p>
    <w:p w14:paraId="1F2C588A" w14:textId="7D4C5D61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d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 xml:space="preserve">. Maksymalna rozdzielczość ekranu 1024x768 </w:t>
      </w:r>
      <w:proofErr w:type="spellStart"/>
      <w:r w:rsidRPr="00301A5B">
        <w:rPr>
          <w:rFonts w:ascii="Arial" w:hAnsi="Arial" w:cs="Arial"/>
          <w:color w:val="1B1D20"/>
          <w:sz w:val="20"/>
        </w:rPr>
        <w:t>px</w:t>
      </w:r>
      <w:proofErr w:type="spellEnd"/>
      <w:r w:rsidRPr="00301A5B">
        <w:rPr>
          <w:rFonts w:ascii="Arial" w:hAnsi="Arial" w:cs="Arial"/>
          <w:color w:val="1B1D20"/>
          <w:sz w:val="20"/>
        </w:rPr>
        <w:t>;</w:t>
      </w:r>
    </w:p>
    <w:p w14:paraId="034D65D3" w14:textId="75A73F2E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e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Jasność ekranu co najmniej 400 nit;</w:t>
      </w:r>
    </w:p>
    <w:p w14:paraId="4B481243" w14:textId="2C2FCC1C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f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Technologia panelu dotykowego PCAP;</w:t>
      </w:r>
    </w:p>
    <w:p w14:paraId="26F1808A" w14:textId="40B62683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g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Pamięć operacyjna co najmniej 4GB RAM;</w:t>
      </w:r>
    </w:p>
    <w:p w14:paraId="19DD03B4" w14:textId="26F04F5A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color w:val="1B1D20"/>
          <w:sz w:val="20"/>
        </w:rPr>
        <w:t>h</w:t>
      </w:r>
      <w:r w:rsidR="006208B6">
        <w:rPr>
          <w:rFonts w:ascii="Arial" w:hAnsi="Arial" w:cs="Arial"/>
          <w:color w:val="1B1D20"/>
          <w:sz w:val="20"/>
        </w:rPr>
        <w:t>)</w:t>
      </w:r>
      <w:r w:rsidRPr="00301A5B">
        <w:rPr>
          <w:rFonts w:ascii="Arial" w:hAnsi="Arial" w:cs="Arial"/>
          <w:color w:val="1B1D20"/>
          <w:sz w:val="20"/>
        </w:rPr>
        <w:t>. Pamięć stała co najmniej 128GB SSD;</w:t>
      </w:r>
    </w:p>
    <w:p w14:paraId="4EE3D480" w14:textId="6C20E86A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i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Porty komunikacyjne: 4xCOM, 3xUSB 3.0, 1xLAN, 1x Display Port;</w:t>
      </w:r>
    </w:p>
    <w:p w14:paraId="155C109D" w14:textId="4581179A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j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 xml:space="preserve">. Komunikacja: </w:t>
      </w:r>
      <w:proofErr w:type="spellStart"/>
      <w:r w:rsidRPr="00301A5B">
        <w:rPr>
          <w:rFonts w:ascii="Arial" w:hAnsi="Arial" w:cs="Arial"/>
          <w:sz w:val="20"/>
        </w:rPr>
        <w:t>WiFi</w:t>
      </w:r>
      <w:proofErr w:type="spellEnd"/>
      <w:r w:rsidRPr="00301A5B">
        <w:rPr>
          <w:rFonts w:ascii="Arial" w:hAnsi="Arial" w:cs="Arial"/>
          <w:sz w:val="20"/>
        </w:rPr>
        <w:t xml:space="preserve"> 2.4G/5G, Bluetooth V2.1+EDR/Bluetooth 3.0/3.0 +HS/4.0;</w:t>
      </w:r>
    </w:p>
    <w:p w14:paraId="07F60FE9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Czytniki kodów kreskowych:</w:t>
      </w:r>
    </w:p>
    <w:p w14:paraId="05CD0BF4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4.1 Parametry techniczne:</w:t>
      </w:r>
    </w:p>
    <w:p w14:paraId="26504CDC" w14:textId="04735AC5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Odczyt kodów 1D/2D;</w:t>
      </w:r>
    </w:p>
    <w:p w14:paraId="71A156C1" w14:textId="586DF9A7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Dostępne porty komunikacyjne: USB, USB-C, RS-232, KBW;</w:t>
      </w:r>
    </w:p>
    <w:p w14:paraId="558A2B37" w14:textId="0E0F5D74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lastRenderedPageBreak/>
        <w:t>c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Wymiary: 148 mm x 68mm x 126mm;</w:t>
      </w:r>
    </w:p>
    <w:p w14:paraId="30A8B59F" w14:textId="7E80E030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Warunki pracy od 0</w:t>
      </w:r>
      <w:r w:rsidRPr="00301A5B">
        <w:rPr>
          <w:rFonts w:ascii="Arial" w:hAnsi="Arial" w:cs="Arial"/>
          <w:sz w:val="20"/>
          <w:vertAlign w:val="superscript"/>
        </w:rPr>
        <w:t>o</w:t>
      </w:r>
      <w:r w:rsidRPr="00301A5B">
        <w:rPr>
          <w:rFonts w:ascii="Arial" w:hAnsi="Arial" w:cs="Arial"/>
          <w:sz w:val="20"/>
        </w:rPr>
        <w:t>C do 50</w:t>
      </w:r>
      <w:r w:rsidRPr="00301A5B">
        <w:rPr>
          <w:rFonts w:ascii="Arial" w:hAnsi="Arial" w:cs="Arial"/>
          <w:sz w:val="20"/>
          <w:vertAlign w:val="superscript"/>
        </w:rPr>
        <w:t>o</w:t>
      </w:r>
      <w:r w:rsidRPr="00301A5B">
        <w:rPr>
          <w:rFonts w:ascii="Arial" w:hAnsi="Arial" w:cs="Arial"/>
          <w:sz w:val="20"/>
        </w:rPr>
        <w:t>C;</w:t>
      </w:r>
    </w:p>
    <w:p w14:paraId="534C6A07" w14:textId="3125825B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e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Klasa szczelności co najmniej IP52.</w:t>
      </w:r>
    </w:p>
    <w:p w14:paraId="358C8382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Moduł zasilania awaryjnego UPS</w:t>
      </w:r>
    </w:p>
    <w:p w14:paraId="6A9DDA75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5.1 Parametry techniczne:</w:t>
      </w:r>
    </w:p>
    <w:p w14:paraId="44D2983D" w14:textId="0706ACB6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Moc pozorna minimum: 900 VA;</w:t>
      </w:r>
    </w:p>
    <w:p w14:paraId="5E273EEA" w14:textId="261C78D1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Moc skuteczna minimum: 540 W;</w:t>
      </w:r>
    </w:p>
    <w:p w14:paraId="22A58049" w14:textId="2D53B455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Napięcie wyjściowe: ~230 V;</w:t>
      </w:r>
    </w:p>
    <w:p w14:paraId="42372BDD" w14:textId="7F39E283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Napięcie wejściowe: ~230 V;</w:t>
      </w:r>
    </w:p>
    <w:p w14:paraId="599A91BA" w14:textId="6AB3C049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e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Złącza: kompatybilne z dostarczonym sprzętem;</w:t>
      </w:r>
    </w:p>
    <w:p w14:paraId="19D5819C" w14:textId="0CE4A4BD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f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Bezpieczeństwo:</w:t>
      </w:r>
    </w:p>
    <w:p w14:paraId="2EDA0CDF" w14:textId="77777777" w:rsidR="00A46E3D" w:rsidRPr="00301A5B" w:rsidRDefault="00A46E3D" w:rsidP="007D7477">
      <w:pPr>
        <w:pStyle w:val="Akapitzlist"/>
        <w:numPr>
          <w:ilvl w:val="0"/>
          <w:numId w:val="51"/>
        </w:numPr>
        <w:spacing w:line="276" w:lineRule="auto"/>
        <w:ind w:left="1656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podtrzymanie zasilania;</w:t>
      </w:r>
    </w:p>
    <w:p w14:paraId="7E2CA09F" w14:textId="77777777" w:rsidR="00A46E3D" w:rsidRPr="00301A5B" w:rsidRDefault="00A46E3D" w:rsidP="007D7477">
      <w:pPr>
        <w:pStyle w:val="Akapitzlist"/>
        <w:numPr>
          <w:ilvl w:val="0"/>
          <w:numId w:val="51"/>
        </w:numPr>
        <w:spacing w:line="276" w:lineRule="auto"/>
        <w:ind w:left="1656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ochrona przeciwprzepięciowa;</w:t>
      </w:r>
    </w:p>
    <w:p w14:paraId="111AFD42" w14:textId="77777777" w:rsidR="00A46E3D" w:rsidRPr="00301A5B" w:rsidRDefault="00A46E3D" w:rsidP="007D7477">
      <w:pPr>
        <w:pStyle w:val="Akapitzlist"/>
        <w:numPr>
          <w:ilvl w:val="0"/>
          <w:numId w:val="51"/>
        </w:numPr>
        <w:spacing w:line="276" w:lineRule="auto"/>
        <w:ind w:left="1656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ochrona linii danych;</w:t>
      </w:r>
    </w:p>
    <w:p w14:paraId="53728C71" w14:textId="77777777" w:rsidR="00A46E3D" w:rsidRPr="00301A5B" w:rsidRDefault="00A46E3D" w:rsidP="007D7477">
      <w:pPr>
        <w:pStyle w:val="Akapitzlist"/>
        <w:numPr>
          <w:ilvl w:val="0"/>
          <w:numId w:val="51"/>
        </w:numPr>
        <w:spacing w:line="276" w:lineRule="auto"/>
        <w:ind w:left="1656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automatyczna regulacja napięcia (AVR).</w:t>
      </w:r>
    </w:p>
    <w:p w14:paraId="6C829F1E" w14:textId="77777777" w:rsidR="00A46E3D" w:rsidRPr="00301A5B" w:rsidRDefault="00A46E3D" w:rsidP="007D7477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Oprogramowanie kasy stacjonarnej – funkcjonalności:</w:t>
      </w:r>
    </w:p>
    <w:p w14:paraId="6A1F3A75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6.1 Realizacja funkcji rozliczeniowych takich jak:</w:t>
      </w:r>
    </w:p>
    <w:p w14:paraId="4B127E62" w14:textId="3A908F92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Otwarcie / zamknięcie zmiany;</w:t>
      </w:r>
    </w:p>
    <w:p w14:paraId="1F875450" w14:textId="56E0B49F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Otwarcie / zamknięcie miesiąca;</w:t>
      </w:r>
    </w:p>
    <w:p w14:paraId="25BA4B52" w14:textId="057E16C6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Zwroty biletów;</w:t>
      </w:r>
    </w:p>
    <w:p w14:paraId="76E83C7D" w14:textId="513C69B1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Anulowanie biletów.</w:t>
      </w:r>
    </w:p>
    <w:p w14:paraId="46656DFD" w14:textId="77777777" w:rsidR="00A46E3D" w:rsidRPr="00301A5B" w:rsidRDefault="00A46E3D" w:rsidP="006208B6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6.2 Możliwość generowania raportów:</w:t>
      </w:r>
    </w:p>
    <w:p w14:paraId="3C395003" w14:textId="15AF9B3F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a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Sprzedanych biletów;</w:t>
      </w:r>
    </w:p>
    <w:p w14:paraId="7DBF5967" w14:textId="0CE3819A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b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Zwróconych biletów;</w:t>
      </w:r>
    </w:p>
    <w:p w14:paraId="30D5CE36" w14:textId="0EEFAFE3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c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Anulowanych biletów;</w:t>
      </w:r>
    </w:p>
    <w:p w14:paraId="1554C8F5" w14:textId="1C3B611F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d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Ilość transakcji opłaconych kartą/gotówką;</w:t>
      </w:r>
    </w:p>
    <w:p w14:paraId="70AE2296" w14:textId="2D09AAF2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e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Rozliczenie biletów;</w:t>
      </w:r>
    </w:p>
    <w:p w14:paraId="6371CE8C" w14:textId="66EFC0BB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f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Blankiety;</w:t>
      </w:r>
    </w:p>
    <w:p w14:paraId="200DCD05" w14:textId="16C1B654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g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Rejestr faktur VAT.</w:t>
      </w:r>
    </w:p>
    <w:p w14:paraId="4C7EEB78" w14:textId="207C79AD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h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Wyszukiwanie połączeń kolejowych na terenie Polski.</w:t>
      </w:r>
    </w:p>
    <w:p w14:paraId="3C1C2C57" w14:textId="6254AE6C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i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Bezobsługowa zmiana ofert na podstawie aktualizacji systemu KURS’90.</w:t>
      </w:r>
    </w:p>
    <w:p w14:paraId="1FDDE5F7" w14:textId="65B4577F" w:rsidR="00A46E3D" w:rsidRPr="00301A5B" w:rsidRDefault="00A46E3D" w:rsidP="006208B6">
      <w:pPr>
        <w:spacing w:line="276" w:lineRule="auto"/>
        <w:ind w:left="1080"/>
        <w:jc w:val="both"/>
        <w:rPr>
          <w:rFonts w:ascii="Arial" w:hAnsi="Arial" w:cs="Arial"/>
          <w:sz w:val="20"/>
        </w:rPr>
      </w:pPr>
      <w:r w:rsidRPr="00301A5B">
        <w:rPr>
          <w:rFonts w:ascii="Arial" w:hAnsi="Arial" w:cs="Arial"/>
          <w:sz w:val="20"/>
        </w:rPr>
        <w:t>j</w:t>
      </w:r>
      <w:r w:rsidR="006208B6">
        <w:rPr>
          <w:rFonts w:ascii="Arial" w:hAnsi="Arial" w:cs="Arial"/>
          <w:sz w:val="20"/>
        </w:rPr>
        <w:t>)</w:t>
      </w:r>
      <w:r w:rsidRPr="00301A5B">
        <w:rPr>
          <w:rFonts w:ascii="Arial" w:hAnsi="Arial" w:cs="Arial"/>
          <w:sz w:val="20"/>
        </w:rPr>
        <w:t>. Dostęp do systemu HAFAS umożliwiający podgląd rozkładów jazdy.</w:t>
      </w:r>
    </w:p>
    <w:p w14:paraId="40AE0493" w14:textId="77777777" w:rsidR="00301A5B" w:rsidRPr="00301A5B" w:rsidRDefault="00301A5B" w:rsidP="00301A5B">
      <w:pPr>
        <w:pStyle w:val="Nagwek1"/>
        <w:numPr>
          <w:ilvl w:val="0"/>
          <w:numId w:val="0"/>
        </w:numPr>
        <w:spacing w:after="120"/>
        <w:ind w:left="64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1ECBFED6" w14:textId="747B7E6D" w:rsidR="00A46E3D" w:rsidRPr="009533E5" w:rsidRDefault="00A46E3D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</w:pP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§4</w:t>
      </w: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  <w:r w:rsidRPr="009533E5"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  <w:t>Szkolenia i usługi wsparcia</w:t>
      </w:r>
    </w:p>
    <w:p w14:paraId="12FC23DF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bCs/>
          <w:sz w:val="20"/>
        </w:rPr>
        <w:t>Wykonawca</w:t>
      </w:r>
      <w:r w:rsidRPr="009533E5">
        <w:rPr>
          <w:rFonts w:ascii="Arial" w:hAnsi="Arial" w:cs="Arial"/>
          <w:sz w:val="20"/>
        </w:rPr>
        <w:t xml:space="preserve"> zobowiązuje się do przeszkolenia 5 osób w zakresie obsługi dostarczonych urządzeń kas stacjonarnych.</w:t>
      </w:r>
    </w:p>
    <w:p w14:paraId="6DF8EA77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Szkolenia pracowników musi obejmować 4 godziny zegarowe. Przez godzinę zegarową należy rozumieć 60 minut.</w:t>
      </w:r>
    </w:p>
    <w:p w14:paraId="0147C9E0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0"/>
        </w:rPr>
      </w:pPr>
      <w:r w:rsidRPr="009533E5">
        <w:rPr>
          <w:rFonts w:ascii="Arial" w:hAnsi="Arial" w:cs="Arial"/>
          <w:bCs/>
          <w:sz w:val="20"/>
        </w:rPr>
        <w:t>Wykonawca przeszkoli wskazanych pracowników Zamawiającego w trybie stacjonarnym w siedzibie Zamawiającego.</w:t>
      </w:r>
    </w:p>
    <w:p w14:paraId="3A18468E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0"/>
        </w:rPr>
      </w:pPr>
      <w:r w:rsidRPr="009533E5">
        <w:rPr>
          <w:rFonts w:ascii="Arial" w:hAnsi="Arial" w:cs="Arial"/>
          <w:bCs/>
          <w:sz w:val="20"/>
        </w:rPr>
        <w:t xml:space="preserve">Zamawiający uprawniony jest do żądania powtórnego szkolenia na koszt Wykonawcy, </w:t>
      </w:r>
      <w:r w:rsidRPr="009533E5">
        <w:rPr>
          <w:rFonts w:ascii="Arial" w:hAnsi="Arial" w:cs="Arial"/>
          <w:bCs/>
          <w:sz w:val="20"/>
        </w:rPr>
        <w:br/>
        <w:t>w przypadku, kiedy kontrola przeprowadzona przez Zamawiającego wykaże, że Wykonawca dopuścił się uchybień lub zaniedbań w realizacji szkoleń.</w:t>
      </w:r>
    </w:p>
    <w:p w14:paraId="5057878F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0"/>
        </w:rPr>
      </w:pPr>
      <w:bookmarkStart w:id="15" w:name="_Hlk140836911"/>
      <w:r w:rsidRPr="009533E5">
        <w:rPr>
          <w:rFonts w:ascii="Arial" w:hAnsi="Arial" w:cs="Arial"/>
          <w:bCs/>
          <w:sz w:val="20"/>
        </w:rPr>
        <w:t>Szkolenie zostanie przeprowadzone nie później niż w ciągu 7 dni od dnia dostawy Sprzętu</w:t>
      </w:r>
      <w:bookmarkEnd w:id="15"/>
      <w:r w:rsidRPr="009533E5">
        <w:rPr>
          <w:rFonts w:ascii="Arial" w:hAnsi="Arial" w:cs="Arial"/>
          <w:bCs/>
          <w:sz w:val="20"/>
        </w:rPr>
        <w:t>.</w:t>
      </w:r>
    </w:p>
    <w:p w14:paraId="48F85350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0"/>
        </w:rPr>
      </w:pPr>
      <w:r w:rsidRPr="009533E5">
        <w:rPr>
          <w:rFonts w:ascii="Arial" w:hAnsi="Arial" w:cs="Arial"/>
          <w:bCs/>
          <w:sz w:val="20"/>
        </w:rPr>
        <w:t>Wykonawca zapewni dostęp do systemu helpdesk w celu przesyłania i kolejkowania zgłoszeń serwisowych.</w:t>
      </w:r>
    </w:p>
    <w:p w14:paraId="79A10025" w14:textId="77777777" w:rsidR="00A46E3D" w:rsidRPr="009533E5" w:rsidRDefault="00A46E3D" w:rsidP="007D7477">
      <w:pPr>
        <w:pStyle w:val="Akapitzlist"/>
        <w:numPr>
          <w:ilvl w:val="1"/>
          <w:numId w:val="5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0"/>
        </w:rPr>
      </w:pPr>
      <w:r w:rsidRPr="009533E5">
        <w:rPr>
          <w:rFonts w:ascii="Arial" w:hAnsi="Arial" w:cs="Arial"/>
          <w:bCs/>
          <w:sz w:val="20"/>
        </w:rPr>
        <w:t>Wsparcie będzie realizowane w następującym zakresie:</w:t>
      </w:r>
    </w:p>
    <w:p w14:paraId="308F94B6" w14:textId="510F0C94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lastRenderedPageBreak/>
        <w:t>7.1.Administrowania Oprogramowaniem - bieżący nadzór nad poprawnym działaniem</w:t>
      </w:r>
      <w:r w:rsidR="006208B6">
        <w:rPr>
          <w:rFonts w:ascii="Arial" w:hAnsi="Arial" w:cs="Arial"/>
          <w:sz w:val="20"/>
        </w:rPr>
        <w:t xml:space="preserve"> </w:t>
      </w:r>
      <w:r w:rsidRPr="005A6F4B">
        <w:rPr>
          <w:rFonts w:ascii="Arial" w:hAnsi="Arial" w:cs="Arial"/>
          <w:sz w:val="20"/>
        </w:rPr>
        <w:t>Oprogramowania, zapewniający sprawne, nieprzerwane funkcjonowanie</w:t>
      </w:r>
      <w:r w:rsidR="006208B6">
        <w:rPr>
          <w:rFonts w:ascii="Arial" w:hAnsi="Arial" w:cs="Arial"/>
          <w:sz w:val="20"/>
        </w:rPr>
        <w:t xml:space="preserve"> </w:t>
      </w:r>
      <w:r w:rsidRPr="005A6F4B">
        <w:rPr>
          <w:rFonts w:ascii="Arial" w:hAnsi="Arial" w:cs="Arial"/>
          <w:sz w:val="20"/>
        </w:rPr>
        <w:t>oraz rozwiązywanie i usuwanie pojawiających się Awarii oraz Błędów;</w:t>
      </w:r>
    </w:p>
    <w:p w14:paraId="0F48DAF8" w14:textId="77777777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t>7.2. Realizacji aktualizacji i synchronizacji danych w kasach stacjonarnych;</w:t>
      </w:r>
    </w:p>
    <w:p w14:paraId="79050F31" w14:textId="77777777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t>7.3. Przetwarzania i przechowywania danych transakcyjnych;</w:t>
      </w:r>
    </w:p>
    <w:p w14:paraId="5224C65B" w14:textId="77777777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t>7.4. Wsparcia użytkowników w zakresie eksploatacji oprogramowania, w tym rozwiązywanie incydentów zgłoszonych przez Zamawiającego oraz wyjaśnianie nieprawidłowości wynikających z obsługi aplikacji;</w:t>
      </w:r>
    </w:p>
    <w:p w14:paraId="67DA7F20" w14:textId="77777777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t>7.5.Rozwiązywania wszelkich nieprawidłowości związanych z funkcjonowaniem Oprogramowania w porozumieniu z producentem systemu, na które nie ma wpływu Wykonawca;</w:t>
      </w:r>
    </w:p>
    <w:p w14:paraId="444BE84F" w14:textId="77777777" w:rsidR="00A46E3D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5A6F4B">
        <w:rPr>
          <w:rFonts w:ascii="Arial" w:hAnsi="Arial" w:cs="Arial"/>
          <w:sz w:val="20"/>
        </w:rPr>
        <w:t xml:space="preserve">7.6. Usługa wsparcia będzie realizowana łącznie w obrębie wszystkich punktów sprzedaży Zamawiającego w zależności </w:t>
      </w:r>
      <w:r>
        <w:rPr>
          <w:rFonts w:ascii="Arial" w:hAnsi="Arial" w:cs="Arial"/>
          <w:sz w:val="20"/>
        </w:rPr>
        <w:t xml:space="preserve">od </w:t>
      </w:r>
      <w:r w:rsidRPr="005A6F4B">
        <w:rPr>
          <w:rFonts w:ascii="Arial" w:hAnsi="Arial" w:cs="Arial"/>
          <w:sz w:val="20"/>
        </w:rPr>
        <w:t>miejsca wystąpienia awarii.</w:t>
      </w:r>
    </w:p>
    <w:p w14:paraId="2F1BF7F1" w14:textId="77777777" w:rsidR="00A46E3D" w:rsidRPr="005A6F4B" w:rsidRDefault="00A46E3D" w:rsidP="006208B6">
      <w:pPr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7.7. W ramach usługi wsparcia Wykonawca zainstaluje dwie dodatkowe sztuki drukarek biletowych. Termin i instalacja 2 dodatkowych sztuk drukarek nastąpi w porozumieniu </w:t>
      </w:r>
      <w:r>
        <w:rPr>
          <w:rFonts w:ascii="Arial" w:hAnsi="Arial" w:cs="Arial"/>
          <w:sz w:val="20"/>
        </w:rPr>
        <w:br/>
        <w:t xml:space="preserve">z Wykonawcą w okresie 36 miesięcy świadczenia usługi </w:t>
      </w:r>
      <w:r w:rsidRPr="00EE3750">
        <w:rPr>
          <w:rFonts w:ascii="Arial" w:hAnsi="Arial" w:cs="Arial"/>
          <w:sz w:val="20"/>
        </w:rPr>
        <w:t xml:space="preserve">utrzymania i </w:t>
      </w:r>
      <w:r>
        <w:rPr>
          <w:rFonts w:ascii="Arial" w:hAnsi="Arial" w:cs="Arial"/>
          <w:sz w:val="20"/>
        </w:rPr>
        <w:t>s</w:t>
      </w:r>
      <w:r w:rsidRPr="00EE3750">
        <w:rPr>
          <w:rFonts w:ascii="Arial" w:hAnsi="Arial" w:cs="Arial"/>
          <w:sz w:val="20"/>
        </w:rPr>
        <w:t xml:space="preserve">erwisu </w:t>
      </w:r>
      <w:r>
        <w:rPr>
          <w:rFonts w:ascii="Arial" w:hAnsi="Arial" w:cs="Arial"/>
          <w:sz w:val="20"/>
        </w:rPr>
        <w:t>s</w:t>
      </w:r>
      <w:r w:rsidRPr="00EE3750">
        <w:rPr>
          <w:rFonts w:ascii="Arial" w:hAnsi="Arial" w:cs="Arial"/>
          <w:sz w:val="20"/>
        </w:rPr>
        <w:t>przętu</w:t>
      </w:r>
      <w:r>
        <w:rPr>
          <w:rFonts w:ascii="Arial" w:hAnsi="Arial" w:cs="Arial"/>
          <w:sz w:val="20"/>
        </w:rPr>
        <w:t>.</w:t>
      </w:r>
    </w:p>
    <w:p w14:paraId="5F0398D6" w14:textId="77777777" w:rsidR="00A46E3D" w:rsidRPr="009533E5" w:rsidRDefault="00A46E3D" w:rsidP="00301A5B">
      <w:pPr>
        <w:pStyle w:val="Nagwek1"/>
        <w:numPr>
          <w:ilvl w:val="0"/>
          <w:numId w:val="0"/>
        </w:numPr>
        <w:spacing w:after="120"/>
        <w:ind w:left="644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§5</w:t>
      </w: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  <w:r w:rsidRPr="009533E5"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  <w:t>Licencje i gwarancja</w:t>
      </w:r>
    </w:p>
    <w:p w14:paraId="280B441A" w14:textId="77777777" w:rsidR="00A46E3D" w:rsidRPr="009533E5" w:rsidRDefault="00A46E3D" w:rsidP="007D7477">
      <w:pPr>
        <w:pStyle w:val="Akapitzlist"/>
        <w:numPr>
          <w:ilvl w:val="0"/>
          <w:numId w:val="57"/>
        </w:numPr>
        <w:spacing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Wykonawca</w:t>
      </w:r>
      <w:r w:rsidRPr="009533E5">
        <w:rPr>
          <w:rFonts w:ascii="Arial" w:hAnsi="Arial" w:cs="Arial"/>
          <w:b/>
          <w:bCs/>
          <w:sz w:val="20"/>
        </w:rPr>
        <w:t xml:space="preserve"> </w:t>
      </w:r>
      <w:r w:rsidRPr="009533E5">
        <w:rPr>
          <w:rFonts w:ascii="Arial" w:hAnsi="Arial" w:cs="Arial"/>
          <w:sz w:val="20"/>
        </w:rPr>
        <w:t>zapewnia bezterminowy dostęp do Dokumentacji i Oprogramowania.</w:t>
      </w:r>
    </w:p>
    <w:p w14:paraId="534064AC" w14:textId="77777777" w:rsidR="00A46E3D" w:rsidRPr="009533E5" w:rsidRDefault="00A46E3D" w:rsidP="007D7477">
      <w:pPr>
        <w:pStyle w:val="Akapitzlist"/>
        <w:numPr>
          <w:ilvl w:val="0"/>
          <w:numId w:val="5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9533E5">
        <w:rPr>
          <w:rFonts w:ascii="Arial" w:hAnsi="Arial" w:cs="Arial"/>
          <w:sz w:val="20"/>
        </w:rPr>
        <w:t>Wykonawca zobowiązany jest do dostarczenia wszystkich rodzajów licencji pozwalających na korzystanie z dostarczonej wersji Oprogramowania w sposób legalny i niebudzący wątpliwości prawnych. Jeśli którekolwiek z licencji będą stanowić przedmiot zakupu wliczony w ofertę Zamawiający</w:t>
      </w:r>
      <w:r w:rsidRPr="009533E5">
        <w:rPr>
          <w:rFonts w:ascii="Arial" w:hAnsi="Arial" w:cs="Arial"/>
          <w:b/>
          <w:bCs/>
          <w:sz w:val="20"/>
        </w:rPr>
        <w:t xml:space="preserve"> </w:t>
      </w:r>
      <w:r w:rsidRPr="009533E5">
        <w:rPr>
          <w:rFonts w:ascii="Arial" w:hAnsi="Arial" w:cs="Arial"/>
          <w:sz w:val="20"/>
        </w:rPr>
        <w:t>automatycznie staje się nabywcą licencji.</w:t>
      </w:r>
    </w:p>
    <w:p w14:paraId="68630268" w14:textId="77777777" w:rsidR="00A46E3D" w:rsidRPr="009533E5" w:rsidRDefault="00A46E3D" w:rsidP="007D7477">
      <w:pPr>
        <w:pStyle w:val="Akapitzlist"/>
        <w:numPr>
          <w:ilvl w:val="0"/>
          <w:numId w:val="5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sz w:val="20"/>
        </w:rPr>
        <w:t>Wykonawca udziela Zamawiającemu gwarancji jakości na przedmiot zamówienia przez okres 36 miesięcy od dnia podpisania protokołu odbioru Sprzętu.</w:t>
      </w:r>
    </w:p>
    <w:p w14:paraId="39604D83" w14:textId="77777777" w:rsidR="00A46E3D" w:rsidRPr="009533E5" w:rsidRDefault="00A46E3D" w:rsidP="007D7477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bCs/>
          <w:color w:val="000000" w:themeColor="text1"/>
          <w:sz w:val="20"/>
        </w:rPr>
        <w:t xml:space="preserve">W okresie gwarancji i rękojmi wszelkie naprawy i wymiany objęte gwarancją </w:t>
      </w:r>
      <w:r w:rsidRPr="009533E5">
        <w:rPr>
          <w:rFonts w:ascii="Arial" w:hAnsi="Arial" w:cs="Arial"/>
          <w:bCs/>
          <w:color w:val="000000" w:themeColor="text1"/>
          <w:sz w:val="20"/>
        </w:rPr>
        <w:br/>
        <w:t>lub rękojmią, dokonywane będą w ramach wynagrodzenia umownego. Zamawiający nie ponosi jakichkolwiek kosztów związanych z naprawami gwarancyjnymi i wymianami, a w szczególności:</w:t>
      </w:r>
    </w:p>
    <w:p w14:paraId="3E8A6C7D" w14:textId="6CE8A16A" w:rsidR="00A46E3D" w:rsidRPr="006208B6" w:rsidRDefault="00A46E3D" w:rsidP="007D7477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6208B6">
        <w:rPr>
          <w:rFonts w:ascii="Arial" w:hAnsi="Arial" w:cs="Arial"/>
          <w:bCs/>
          <w:color w:val="000000" w:themeColor="text1"/>
          <w:sz w:val="20"/>
        </w:rPr>
        <w:t>kosztów transportu;</w:t>
      </w:r>
    </w:p>
    <w:p w14:paraId="5F70BF57" w14:textId="77777777" w:rsidR="00A46E3D" w:rsidRPr="009533E5" w:rsidRDefault="00A46E3D" w:rsidP="007D7477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9533E5">
        <w:rPr>
          <w:rFonts w:ascii="Arial" w:hAnsi="Arial" w:cs="Arial"/>
          <w:bCs/>
          <w:color w:val="000000" w:themeColor="text1"/>
          <w:sz w:val="20"/>
        </w:rPr>
        <w:t>kosztów części zamiennych;</w:t>
      </w:r>
    </w:p>
    <w:p w14:paraId="036954D6" w14:textId="77777777" w:rsidR="00A46E3D" w:rsidRPr="009533E5" w:rsidRDefault="00A46E3D" w:rsidP="007D7477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9533E5">
        <w:rPr>
          <w:rFonts w:ascii="Arial" w:hAnsi="Arial" w:cs="Arial"/>
          <w:bCs/>
          <w:color w:val="000000" w:themeColor="text1"/>
          <w:sz w:val="20"/>
        </w:rPr>
        <w:t>materiałów;</w:t>
      </w:r>
    </w:p>
    <w:p w14:paraId="7AE83C41" w14:textId="77777777" w:rsidR="00A46E3D" w:rsidRDefault="00A46E3D" w:rsidP="007D7477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9533E5">
        <w:rPr>
          <w:rFonts w:ascii="Arial" w:hAnsi="Arial" w:cs="Arial"/>
          <w:bCs/>
          <w:color w:val="000000" w:themeColor="text1"/>
          <w:sz w:val="20"/>
        </w:rPr>
        <w:t>prac związanych z naprawą lub wymianą.</w:t>
      </w:r>
    </w:p>
    <w:p w14:paraId="0776D2D6" w14:textId="77777777" w:rsidR="00A46E3D" w:rsidRPr="00301A5B" w:rsidRDefault="00A46E3D" w:rsidP="00301A5B">
      <w:pPr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7483167C" w14:textId="77777777" w:rsidR="00A46E3D" w:rsidRPr="009533E5" w:rsidRDefault="00A46E3D" w:rsidP="007D7477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9533E5">
        <w:rPr>
          <w:rFonts w:ascii="Arial" w:hAnsi="Arial" w:cs="Arial"/>
          <w:bCs/>
          <w:color w:val="000000" w:themeColor="text1"/>
          <w:sz w:val="20"/>
        </w:rPr>
        <w:t>W ramach gwarancji Wykonawca usuwa wszelkie Awarie i Błędy w działaniu Sprzętu.</w:t>
      </w:r>
    </w:p>
    <w:p w14:paraId="64027C78" w14:textId="77777777" w:rsidR="00A46E3D" w:rsidRPr="009533E5" w:rsidRDefault="00A46E3D" w:rsidP="00301A5B">
      <w:pPr>
        <w:pStyle w:val="Nagwek1"/>
        <w:numPr>
          <w:ilvl w:val="0"/>
          <w:numId w:val="0"/>
        </w:numPr>
        <w:ind w:left="644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§6</w:t>
      </w:r>
      <w:r w:rsidRPr="009533E5">
        <w:rPr>
          <w:rFonts w:ascii="Arial" w:eastAsia="Times New Roman" w:hAnsi="Arial" w:cs="Arial"/>
          <w:b/>
          <w:color w:val="000000" w:themeColor="text1"/>
          <w:sz w:val="20"/>
          <w:szCs w:val="20"/>
        </w:rPr>
        <w:br/>
      </w:r>
      <w:r w:rsidRPr="009533E5">
        <w:rPr>
          <w:rFonts w:ascii="Arial" w:eastAsia="Times New Roman" w:hAnsi="Arial" w:cs="Arial"/>
          <w:b/>
          <w:caps/>
          <w:color w:val="000000" w:themeColor="text1"/>
          <w:sz w:val="20"/>
          <w:szCs w:val="20"/>
        </w:rPr>
        <w:t>Dokumentacja</w:t>
      </w:r>
    </w:p>
    <w:p w14:paraId="4E6DF750" w14:textId="727D7F01" w:rsidR="00A46E3D" w:rsidRPr="009533E5" w:rsidRDefault="00A46E3D" w:rsidP="006208B6">
      <w:pPr>
        <w:spacing w:line="276" w:lineRule="auto"/>
        <w:jc w:val="both"/>
        <w:rPr>
          <w:rFonts w:ascii="Arial" w:hAnsi="Arial" w:cs="Arial"/>
          <w:sz w:val="20"/>
        </w:rPr>
      </w:pPr>
      <w:r w:rsidRPr="009533E5">
        <w:rPr>
          <w:rFonts w:ascii="Arial" w:hAnsi="Arial" w:cs="Arial"/>
          <w:color w:val="000000" w:themeColor="text1"/>
          <w:sz w:val="20"/>
        </w:rPr>
        <w:t xml:space="preserve">Wykonawca zobowiązuje się do przekazania dokumentacji dotyczącej dostarczonego sprzętu, </w:t>
      </w:r>
      <w:r w:rsidR="006208B6">
        <w:rPr>
          <w:rFonts w:ascii="Arial" w:hAnsi="Arial" w:cs="Arial"/>
          <w:color w:val="000000" w:themeColor="text1"/>
          <w:sz w:val="20"/>
        </w:rPr>
        <w:br/>
      </w:r>
      <w:r w:rsidRPr="009533E5">
        <w:rPr>
          <w:rFonts w:ascii="Arial" w:hAnsi="Arial" w:cs="Arial"/>
          <w:color w:val="000000" w:themeColor="text1"/>
          <w:sz w:val="20"/>
        </w:rPr>
        <w:t xml:space="preserve">tj. instrukcji obsługi dla użytkownika, instrukcji obsługi dla administratora, sterowników </w:t>
      </w:r>
      <w:r w:rsidRPr="009533E5">
        <w:rPr>
          <w:rFonts w:ascii="Arial" w:hAnsi="Arial" w:cs="Arial"/>
          <w:color w:val="000000" w:themeColor="text1"/>
          <w:sz w:val="20"/>
        </w:rPr>
        <w:br/>
        <w:t xml:space="preserve">i dokumentacji programistycznej pozwalającej na obsłużenie kas stacjonarnych. Dokumentacja musi być przekazana Zamawiającemu po podpisaniu umowy, lecz nie później niż przed dostarczeniem pierwszej partii sprzętu. </w:t>
      </w:r>
      <w:r w:rsidRPr="009533E5">
        <w:rPr>
          <w:rFonts w:ascii="Arial" w:hAnsi="Arial" w:cs="Arial"/>
          <w:sz w:val="20"/>
        </w:rPr>
        <w:t>Wykonawca zobowiązuje się do przekazania Zamawiającemu pełnej dokumentacji umożliwiającej administrowanie rozwiązaniem (dokumentacja dla administratorów) oraz informacje niezbędne do umieszczenia w procedurze odtworzeniowej (zachowania ciągłości działania).</w:t>
      </w:r>
    </w:p>
    <w:p w14:paraId="28E09915" w14:textId="77777777" w:rsidR="00A46E3D" w:rsidRPr="004316D1" w:rsidRDefault="00A46E3D" w:rsidP="006208B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14061C9" w14:textId="2EB84E6C" w:rsidR="2404533A" w:rsidRPr="004316D1" w:rsidRDefault="2404533A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5F436A9" w14:textId="3C625A94" w:rsidR="2404533A" w:rsidRPr="004316D1" w:rsidRDefault="2404533A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7455611" w14:textId="532E6328" w:rsidR="002C02D1" w:rsidRPr="004316D1" w:rsidRDefault="002C02D1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A038A63" w14:textId="77777777" w:rsidR="00D42BB5" w:rsidRPr="004316D1" w:rsidRDefault="00D42BB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74E0EB5A" w14:textId="77777777" w:rsidR="00E64ACE" w:rsidRPr="004316D1" w:rsidRDefault="00E64ACE" w:rsidP="004316D1">
      <w:pPr>
        <w:spacing w:after="200" w:line="276" w:lineRule="auto"/>
        <w:rPr>
          <w:rFonts w:ascii="Arial" w:hAnsi="Arial" w:cs="Arial"/>
          <w:b/>
          <w:sz w:val="20"/>
        </w:rPr>
      </w:pPr>
      <w:r w:rsidRPr="004316D1">
        <w:rPr>
          <w:rFonts w:ascii="Arial" w:hAnsi="Arial" w:cs="Arial"/>
          <w:b/>
          <w:sz w:val="20"/>
        </w:rPr>
        <w:br w:type="page"/>
      </w:r>
    </w:p>
    <w:p w14:paraId="5EC84B71" w14:textId="163F68C0" w:rsidR="00E64ACE" w:rsidRPr="004316D1" w:rsidRDefault="40B73F06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2</w:t>
      </w:r>
    </w:p>
    <w:p w14:paraId="654024BB" w14:textId="552039CD" w:rsidR="00E64ACE" w:rsidRPr="004316D1" w:rsidRDefault="40B73F06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7FA7EA4E" w14:textId="74C7E6AE" w:rsidR="00E64ACE" w:rsidRPr="004316D1" w:rsidRDefault="00E64ACE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3B1D168" w14:textId="17AD4FBF" w:rsidR="00E64ACE" w:rsidRPr="004316D1" w:rsidRDefault="7252AE15" w:rsidP="4982F901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4982F901">
        <w:rPr>
          <w:rFonts w:ascii="Arial" w:hAnsi="Arial" w:cs="Arial"/>
          <w:b/>
          <w:bCs/>
          <w:sz w:val="20"/>
        </w:rPr>
        <w:t>Warunki licencji na korzystanie z Oprogramowania</w:t>
      </w:r>
      <w:r w:rsidR="018AF8F2" w:rsidRPr="4982F901">
        <w:rPr>
          <w:rFonts w:ascii="Arial" w:hAnsi="Arial" w:cs="Arial"/>
          <w:b/>
          <w:bCs/>
          <w:sz w:val="20"/>
        </w:rPr>
        <w:t xml:space="preserve"> kasy sta</w:t>
      </w:r>
      <w:r w:rsidR="1D43CD67" w:rsidRPr="4982F901">
        <w:rPr>
          <w:rFonts w:ascii="Arial" w:hAnsi="Arial" w:cs="Arial"/>
          <w:b/>
          <w:bCs/>
          <w:sz w:val="20"/>
        </w:rPr>
        <w:t>c</w:t>
      </w:r>
      <w:r w:rsidR="018AF8F2" w:rsidRPr="4982F901">
        <w:rPr>
          <w:rFonts w:ascii="Arial" w:hAnsi="Arial" w:cs="Arial"/>
          <w:b/>
          <w:bCs/>
          <w:sz w:val="20"/>
        </w:rPr>
        <w:t>jonarnej</w:t>
      </w:r>
      <w:r w:rsidRPr="4982F901">
        <w:rPr>
          <w:rFonts w:ascii="Arial" w:hAnsi="Arial" w:cs="Arial"/>
          <w:b/>
          <w:bCs/>
          <w:sz w:val="20"/>
        </w:rPr>
        <w:t xml:space="preserve"> </w:t>
      </w:r>
    </w:p>
    <w:p w14:paraId="07BB6A69" w14:textId="77777777" w:rsidR="00506214" w:rsidRPr="004316D1" w:rsidRDefault="00506214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3BEDF9B7" w14:textId="6F066590" w:rsidR="00506214" w:rsidRPr="004316D1" w:rsidRDefault="460DF0EC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Z chwilą </w:t>
      </w:r>
      <w:r w:rsidR="005D5687" w:rsidRPr="4982F901">
        <w:rPr>
          <w:rFonts w:ascii="Arial" w:hAnsi="Arial" w:cs="Arial"/>
          <w:sz w:val="20"/>
        </w:rPr>
        <w:t>wydania Zamawiającemu Sprzętu</w:t>
      </w:r>
      <w:r w:rsidRPr="4982F901">
        <w:rPr>
          <w:rFonts w:ascii="Arial" w:hAnsi="Arial" w:cs="Arial"/>
          <w:sz w:val="20"/>
        </w:rPr>
        <w:t xml:space="preserve">, </w:t>
      </w:r>
      <w:r w:rsidR="431DF05B" w:rsidRPr="4982F901">
        <w:rPr>
          <w:rFonts w:ascii="Arial" w:hAnsi="Arial" w:cs="Arial"/>
          <w:sz w:val="20"/>
        </w:rPr>
        <w:t>Wykonawca</w:t>
      </w:r>
      <w:r w:rsidR="005D5687" w:rsidRPr="4982F901">
        <w:rPr>
          <w:rFonts w:ascii="Arial" w:hAnsi="Arial" w:cs="Arial"/>
          <w:sz w:val="20"/>
        </w:rPr>
        <w:t xml:space="preserve"> </w:t>
      </w:r>
      <w:r w:rsidR="00156D96" w:rsidRPr="4982F901">
        <w:rPr>
          <w:rFonts w:ascii="Arial" w:hAnsi="Arial" w:cs="Arial"/>
          <w:sz w:val="20"/>
        </w:rPr>
        <w:t>w ramach wynagrodzenia za dostawę Sprzętu</w:t>
      </w:r>
      <w:r w:rsidR="00DC782B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>udziel</w:t>
      </w:r>
      <w:r w:rsidR="6D54040B" w:rsidRPr="4982F901">
        <w:rPr>
          <w:rFonts w:ascii="Arial" w:hAnsi="Arial" w:cs="Arial"/>
          <w:sz w:val="20"/>
        </w:rPr>
        <w:t>a</w:t>
      </w:r>
      <w:r w:rsidRPr="4982F901">
        <w:rPr>
          <w:rFonts w:ascii="Arial" w:hAnsi="Arial" w:cs="Arial"/>
          <w:sz w:val="20"/>
        </w:rPr>
        <w:t xml:space="preserve"> </w:t>
      </w:r>
      <w:r w:rsidR="7BEAB9D6" w:rsidRPr="4982F901">
        <w:rPr>
          <w:rFonts w:ascii="Arial" w:hAnsi="Arial" w:cs="Arial"/>
          <w:sz w:val="20"/>
        </w:rPr>
        <w:t>Zamawiającemu</w:t>
      </w:r>
      <w:r w:rsidR="005D5687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>niewyłącznej</w:t>
      </w:r>
      <w:r w:rsidR="6F978E4B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>licencji na korzystanie z </w:t>
      </w:r>
      <w:r w:rsidR="6D54040B" w:rsidRPr="4982F901">
        <w:rPr>
          <w:rFonts w:ascii="Arial" w:hAnsi="Arial" w:cs="Arial"/>
          <w:sz w:val="20"/>
        </w:rPr>
        <w:t>O</w:t>
      </w:r>
      <w:r w:rsidRPr="4982F901">
        <w:rPr>
          <w:rFonts w:ascii="Arial" w:hAnsi="Arial" w:cs="Arial"/>
          <w:sz w:val="20"/>
        </w:rPr>
        <w:t>programowania</w:t>
      </w:r>
      <w:r w:rsidR="0508C44E" w:rsidRPr="4982F901">
        <w:rPr>
          <w:rFonts w:ascii="Arial" w:hAnsi="Arial" w:cs="Arial"/>
          <w:sz w:val="20"/>
        </w:rPr>
        <w:t xml:space="preserve"> kasy </w:t>
      </w:r>
      <w:r w:rsidR="005D5687" w:rsidRPr="4982F901">
        <w:rPr>
          <w:rFonts w:ascii="Arial" w:hAnsi="Arial" w:cs="Arial"/>
          <w:sz w:val="20"/>
        </w:rPr>
        <w:t>stacjonarnej na</w:t>
      </w:r>
      <w:r w:rsidRPr="4982F901">
        <w:rPr>
          <w:rFonts w:ascii="Arial" w:hAnsi="Arial" w:cs="Arial"/>
          <w:sz w:val="20"/>
        </w:rPr>
        <w:t xml:space="preserve"> wymienionych poniżej polach eksploatacji:</w:t>
      </w:r>
    </w:p>
    <w:p w14:paraId="3391A478" w14:textId="193CD17C" w:rsidR="00506214" w:rsidRPr="004316D1" w:rsidRDefault="460DF0EC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trwałe lub czasowe zwielokrotnianie </w:t>
      </w:r>
      <w:r w:rsidR="6D54040B" w:rsidRPr="4982F901">
        <w:rPr>
          <w:rFonts w:ascii="Arial" w:hAnsi="Arial" w:cs="Arial"/>
          <w:sz w:val="20"/>
        </w:rPr>
        <w:t>Oprogramowania</w:t>
      </w:r>
      <w:r w:rsidR="048208F1" w:rsidRPr="4982F901">
        <w:rPr>
          <w:rFonts w:ascii="Arial" w:hAnsi="Arial" w:cs="Arial"/>
          <w:sz w:val="20"/>
        </w:rPr>
        <w:t xml:space="preserve"> kasy sta</w:t>
      </w:r>
      <w:r w:rsidR="15648C42" w:rsidRPr="4982F901">
        <w:rPr>
          <w:rFonts w:ascii="Arial" w:hAnsi="Arial" w:cs="Arial"/>
          <w:sz w:val="20"/>
        </w:rPr>
        <w:t>c</w:t>
      </w:r>
      <w:r w:rsidR="048208F1" w:rsidRPr="4982F901">
        <w:rPr>
          <w:rFonts w:ascii="Arial" w:hAnsi="Arial" w:cs="Arial"/>
          <w:sz w:val="20"/>
        </w:rPr>
        <w:t>jonarnej</w:t>
      </w:r>
      <w:r w:rsidR="6D54040B" w:rsidRPr="4982F901">
        <w:rPr>
          <w:rFonts w:ascii="Arial" w:hAnsi="Arial" w:cs="Arial"/>
          <w:sz w:val="20"/>
        </w:rPr>
        <w:t xml:space="preserve"> </w:t>
      </w:r>
      <w:r w:rsidR="52D0BF41" w:rsidRPr="4982F901">
        <w:rPr>
          <w:rFonts w:ascii="Arial" w:hAnsi="Arial" w:cs="Arial"/>
          <w:sz w:val="20"/>
        </w:rPr>
        <w:t xml:space="preserve"> </w:t>
      </w:r>
      <w:r>
        <w:br/>
      </w:r>
      <w:r w:rsidRPr="4982F901">
        <w:rPr>
          <w:rFonts w:ascii="Arial" w:hAnsi="Arial" w:cs="Arial"/>
          <w:sz w:val="20"/>
        </w:rPr>
        <w:t xml:space="preserve">w całości lub w części jakimikolwiek środkami i w jakiejkolwiek formie, wprowadzanie, wyświetlanie, stosowanie, przekazywanie i przechowywanie programu komputerowego również </w:t>
      </w:r>
      <w:r>
        <w:br/>
      </w:r>
      <w:r w:rsidRPr="4982F901">
        <w:rPr>
          <w:rFonts w:ascii="Arial" w:hAnsi="Arial" w:cs="Arial"/>
          <w:sz w:val="20"/>
        </w:rPr>
        <w:t>w zakresie</w:t>
      </w:r>
      <w:r w:rsidR="6D54040B" w:rsidRPr="4982F901">
        <w:rPr>
          <w:rFonts w:ascii="Arial" w:hAnsi="Arial" w:cs="Arial"/>
          <w:sz w:val="20"/>
        </w:rPr>
        <w:t>,</w:t>
      </w:r>
      <w:r w:rsidRPr="4982F901">
        <w:rPr>
          <w:rFonts w:ascii="Arial" w:hAnsi="Arial" w:cs="Arial"/>
          <w:sz w:val="20"/>
        </w:rPr>
        <w:t xml:space="preserve"> w którym dla tych czynności konieczne jest zwielokrotnienie programu komputerowego;</w:t>
      </w:r>
    </w:p>
    <w:p w14:paraId="755F51E7" w14:textId="77777777" w:rsidR="00506214" w:rsidRPr="004316D1" w:rsidRDefault="00506214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wykonanie i korzystanie z dowolnej ilości kopii całości lub części;</w:t>
      </w:r>
    </w:p>
    <w:p w14:paraId="64D6019A" w14:textId="77777777" w:rsidR="00506214" w:rsidRPr="004316D1" w:rsidRDefault="00506214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sporządzenie i korzystanie z dowolnej ilości kopii zapasowych całości lub części;</w:t>
      </w:r>
    </w:p>
    <w:p w14:paraId="0108665D" w14:textId="77777777" w:rsidR="00506214" w:rsidRPr="004316D1" w:rsidRDefault="00506214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wprowadzenie do pamięci komputerów lub serwerów oraz do sieci teleinformatycznych </w:t>
      </w:r>
      <w:r w:rsidR="00EE167A" w:rsidRPr="004316D1">
        <w:rPr>
          <w:rFonts w:ascii="Arial" w:hAnsi="Arial" w:cs="Arial"/>
          <w:sz w:val="20"/>
        </w:rPr>
        <w:br/>
      </w:r>
      <w:r w:rsidRPr="004316D1">
        <w:rPr>
          <w:rFonts w:ascii="Arial" w:hAnsi="Arial" w:cs="Arial"/>
          <w:sz w:val="20"/>
        </w:rPr>
        <w:t>i informatycznych;</w:t>
      </w:r>
    </w:p>
    <w:p w14:paraId="3A4BA31A" w14:textId="77777777" w:rsidR="00506214" w:rsidRPr="004316D1" w:rsidRDefault="00506214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nadanie i odbiór za pomocą sieci Internet lub innej sieci komputerowej;</w:t>
      </w:r>
    </w:p>
    <w:p w14:paraId="02BCE176" w14:textId="3E1BB174" w:rsidR="00506214" w:rsidRPr="004316D1" w:rsidRDefault="070ABADC" w:rsidP="007D7477">
      <w:pPr>
        <w:pStyle w:val="Akapitzlist"/>
        <w:numPr>
          <w:ilvl w:val="0"/>
          <w:numId w:val="19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współpraca, tam</w:t>
      </w:r>
      <w:r w:rsidR="0EC9EAD2" w:rsidRPr="4982F901">
        <w:rPr>
          <w:rFonts w:ascii="Arial" w:hAnsi="Arial" w:cs="Arial"/>
          <w:sz w:val="20"/>
        </w:rPr>
        <w:t>,</w:t>
      </w:r>
      <w:r w:rsidR="00102E4D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 xml:space="preserve">gdzie jest to możliwe technicznie i nie wymagana jest zmiana </w:t>
      </w:r>
      <w:r w:rsidR="00102E4D" w:rsidRPr="4982F901">
        <w:rPr>
          <w:rFonts w:ascii="Arial" w:hAnsi="Arial" w:cs="Arial"/>
          <w:sz w:val="20"/>
        </w:rPr>
        <w:t>O</w:t>
      </w:r>
      <w:r w:rsidRPr="4982F901">
        <w:rPr>
          <w:rFonts w:ascii="Arial" w:hAnsi="Arial" w:cs="Arial"/>
          <w:sz w:val="20"/>
        </w:rPr>
        <w:t xml:space="preserve">programowania z zewnętrznymi systemami handlowymi działającymi na rzecz </w:t>
      </w:r>
      <w:r w:rsidR="6D0B852F" w:rsidRPr="4982F901">
        <w:rPr>
          <w:rFonts w:ascii="Arial" w:hAnsi="Arial" w:cs="Arial"/>
          <w:sz w:val="20"/>
        </w:rPr>
        <w:t>Zamawiającego</w:t>
      </w:r>
      <w:r w:rsidRPr="4982F901">
        <w:rPr>
          <w:rFonts w:ascii="Arial" w:hAnsi="Arial" w:cs="Arial"/>
          <w:sz w:val="20"/>
        </w:rPr>
        <w:t>.</w:t>
      </w:r>
    </w:p>
    <w:p w14:paraId="23220F9C" w14:textId="1E01AD6E" w:rsidR="00506214" w:rsidRPr="004316D1" w:rsidRDefault="309D6FE9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Oprogramowanie</w:t>
      </w:r>
      <w:r w:rsidR="1974F13F" w:rsidRPr="446C2486">
        <w:rPr>
          <w:rFonts w:ascii="Arial" w:hAnsi="Arial" w:cs="Arial"/>
          <w:sz w:val="20"/>
        </w:rPr>
        <w:t xml:space="preserve"> kasy sta</w:t>
      </w:r>
      <w:r w:rsidR="6CF7DF9B" w:rsidRPr="446C2486">
        <w:rPr>
          <w:rFonts w:ascii="Arial" w:hAnsi="Arial" w:cs="Arial"/>
          <w:sz w:val="20"/>
        </w:rPr>
        <w:t>c</w:t>
      </w:r>
      <w:r w:rsidR="1974F13F" w:rsidRPr="446C2486">
        <w:rPr>
          <w:rFonts w:ascii="Arial" w:hAnsi="Arial" w:cs="Arial"/>
          <w:sz w:val="20"/>
        </w:rPr>
        <w:t>jonarnej</w:t>
      </w:r>
      <w:r w:rsidRPr="446C2486">
        <w:rPr>
          <w:rFonts w:ascii="Arial" w:hAnsi="Arial" w:cs="Arial"/>
          <w:sz w:val="20"/>
        </w:rPr>
        <w:t xml:space="preserve"> może być wykorzystywane wyłącznie</w:t>
      </w:r>
      <w:r w:rsidR="22CD985F" w:rsidRPr="446C2486">
        <w:rPr>
          <w:rFonts w:ascii="Arial" w:hAnsi="Arial" w:cs="Arial"/>
          <w:sz w:val="20"/>
        </w:rPr>
        <w:t xml:space="preserve"> na Terminalach</w:t>
      </w:r>
      <w:r w:rsidRPr="446C2486">
        <w:rPr>
          <w:rFonts w:ascii="Arial" w:hAnsi="Arial" w:cs="Arial"/>
          <w:sz w:val="20"/>
        </w:rPr>
        <w:t xml:space="preserve"> w celu realizacji działań sprzedażowych i funkcji powiązanych z działaniami sprzedażowymi przez </w:t>
      </w:r>
      <w:r w:rsidR="19F82AD1" w:rsidRPr="446C2486">
        <w:rPr>
          <w:rFonts w:ascii="Arial" w:hAnsi="Arial" w:cs="Arial"/>
          <w:sz w:val="20"/>
        </w:rPr>
        <w:t>Zamawiającego</w:t>
      </w:r>
      <w:r w:rsidRPr="446C2486">
        <w:rPr>
          <w:rFonts w:ascii="Arial" w:hAnsi="Arial" w:cs="Arial"/>
          <w:sz w:val="20"/>
        </w:rPr>
        <w:t xml:space="preserve"> w ramach prowadzonej przez </w:t>
      </w:r>
      <w:r w:rsidR="24802CFE" w:rsidRPr="446C2486">
        <w:rPr>
          <w:rFonts w:ascii="Arial" w:hAnsi="Arial" w:cs="Arial"/>
          <w:sz w:val="20"/>
        </w:rPr>
        <w:t>Zamawiającego</w:t>
      </w:r>
      <w:r w:rsidRPr="446C2486">
        <w:rPr>
          <w:rFonts w:ascii="Arial" w:hAnsi="Arial" w:cs="Arial"/>
          <w:sz w:val="20"/>
        </w:rPr>
        <w:t xml:space="preserve"> działalności statutowej, w szczególności działalności operacyjnej i gospodarczej.</w:t>
      </w:r>
    </w:p>
    <w:p w14:paraId="6CBD9FCD" w14:textId="2495B76F" w:rsidR="00506214" w:rsidRPr="004316D1" w:rsidRDefault="079091F1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Zamawiający</w:t>
      </w:r>
      <w:r w:rsidR="443BD2C9" w:rsidRPr="446C2486">
        <w:rPr>
          <w:rFonts w:ascii="Arial" w:hAnsi="Arial" w:cs="Arial"/>
          <w:sz w:val="20"/>
        </w:rPr>
        <w:t xml:space="preserve"> </w:t>
      </w:r>
      <w:r w:rsidR="37DBB444" w:rsidRPr="446C2486">
        <w:rPr>
          <w:rFonts w:ascii="Arial" w:hAnsi="Arial" w:cs="Arial"/>
          <w:sz w:val="20"/>
        </w:rPr>
        <w:t>nie jest</w:t>
      </w:r>
      <w:r w:rsidR="309D6FE9" w:rsidRPr="446C2486">
        <w:rPr>
          <w:rFonts w:ascii="Arial" w:hAnsi="Arial" w:cs="Arial"/>
          <w:sz w:val="20"/>
        </w:rPr>
        <w:t xml:space="preserve"> uprawnion</w:t>
      </w:r>
      <w:r w:rsidR="4A245439" w:rsidRPr="446C2486">
        <w:rPr>
          <w:rFonts w:ascii="Arial" w:hAnsi="Arial" w:cs="Arial"/>
          <w:sz w:val="20"/>
        </w:rPr>
        <w:t>y</w:t>
      </w:r>
      <w:r w:rsidR="309D6FE9" w:rsidRPr="446C2486">
        <w:rPr>
          <w:rFonts w:ascii="Arial" w:hAnsi="Arial" w:cs="Arial"/>
          <w:sz w:val="20"/>
        </w:rPr>
        <w:t xml:space="preserve">, niezależnie od wykorzystywanych środków technicznych, do umożliwienia osobom trzecim korzystania z </w:t>
      </w:r>
      <w:r w:rsidR="443BD2C9" w:rsidRPr="446C2486">
        <w:rPr>
          <w:rFonts w:ascii="Arial" w:hAnsi="Arial" w:cs="Arial"/>
          <w:sz w:val="20"/>
        </w:rPr>
        <w:t>O</w:t>
      </w:r>
      <w:r w:rsidR="309D6FE9" w:rsidRPr="446C2486">
        <w:rPr>
          <w:rFonts w:ascii="Arial" w:hAnsi="Arial" w:cs="Arial"/>
          <w:sz w:val="20"/>
        </w:rPr>
        <w:t>programowania</w:t>
      </w:r>
      <w:r w:rsidR="3903D441" w:rsidRPr="446C2486">
        <w:rPr>
          <w:rFonts w:ascii="Arial" w:hAnsi="Arial" w:cs="Arial"/>
          <w:sz w:val="20"/>
        </w:rPr>
        <w:t xml:space="preserve"> kasy sta</w:t>
      </w:r>
      <w:r w:rsidR="717EAAA8" w:rsidRPr="446C2486">
        <w:rPr>
          <w:rFonts w:ascii="Arial" w:hAnsi="Arial" w:cs="Arial"/>
          <w:sz w:val="20"/>
        </w:rPr>
        <w:t>c</w:t>
      </w:r>
      <w:r w:rsidR="3903D441" w:rsidRPr="446C2486">
        <w:rPr>
          <w:rFonts w:ascii="Arial" w:hAnsi="Arial" w:cs="Arial"/>
          <w:sz w:val="20"/>
        </w:rPr>
        <w:t>jonarnej</w:t>
      </w:r>
      <w:r w:rsidR="2E88EEB3" w:rsidRPr="446C2486">
        <w:rPr>
          <w:rFonts w:ascii="Arial" w:hAnsi="Arial" w:cs="Arial"/>
          <w:sz w:val="20"/>
        </w:rPr>
        <w:t xml:space="preserve"> </w:t>
      </w:r>
      <w:r w:rsidR="309D6FE9" w:rsidRPr="446C2486">
        <w:rPr>
          <w:rFonts w:ascii="Arial" w:hAnsi="Arial" w:cs="Arial"/>
          <w:sz w:val="20"/>
        </w:rPr>
        <w:t xml:space="preserve">ani też wykorzystywania </w:t>
      </w:r>
      <w:r w:rsidR="443BD2C9" w:rsidRPr="446C2486">
        <w:rPr>
          <w:rFonts w:ascii="Arial" w:hAnsi="Arial" w:cs="Arial"/>
          <w:sz w:val="20"/>
        </w:rPr>
        <w:t>O</w:t>
      </w:r>
      <w:r w:rsidR="309D6FE9" w:rsidRPr="446C2486">
        <w:rPr>
          <w:rFonts w:ascii="Arial" w:hAnsi="Arial" w:cs="Arial"/>
          <w:sz w:val="20"/>
        </w:rPr>
        <w:t>programowania</w:t>
      </w:r>
      <w:r w:rsidR="170653B5" w:rsidRPr="446C2486">
        <w:rPr>
          <w:rFonts w:ascii="Arial" w:hAnsi="Arial" w:cs="Arial"/>
          <w:sz w:val="20"/>
        </w:rPr>
        <w:t xml:space="preserve"> kasy sta</w:t>
      </w:r>
      <w:r w:rsidR="2AF80FEF" w:rsidRPr="446C2486">
        <w:rPr>
          <w:rFonts w:ascii="Arial" w:hAnsi="Arial" w:cs="Arial"/>
          <w:sz w:val="20"/>
        </w:rPr>
        <w:t>c</w:t>
      </w:r>
      <w:r w:rsidR="170653B5" w:rsidRPr="446C2486">
        <w:rPr>
          <w:rFonts w:ascii="Arial" w:hAnsi="Arial" w:cs="Arial"/>
          <w:sz w:val="20"/>
        </w:rPr>
        <w:t>jonarnej</w:t>
      </w:r>
      <w:r w:rsidR="309D6FE9" w:rsidRPr="446C2486">
        <w:rPr>
          <w:rFonts w:ascii="Arial" w:hAnsi="Arial" w:cs="Arial"/>
          <w:sz w:val="20"/>
        </w:rPr>
        <w:t xml:space="preserve"> dla potrzeb przetwarzania danych w ramach działalności prowadzonej przez osoby trzecie. </w:t>
      </w:r>
    </w:p>
    <w:p w14:paraId="41A85AEE" w14:textId="4F5BF71A" w:rsidR="00506214" w:rsidRPr="004316D1" w:rsidRDefault="14E03CFD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Wykonawca</w:t>
      </w:r>
      <w:r w:rsidR="443BD2C9" w:rsidRPr="446C2486">
        <w:rPr>
          <w:rFonts w:ascii="Arial" w:hAnsi="Arial" w:cs="Arial"/>
          <w:sz w:val="20"/>
        </w:rPr>
        <w:t xml:space="preserve"> z chwilą zapłaty wynagrodzenia z tytułu udzielenia licencji na korzystanie z Oprogramowania</w:t>
      </w:r>
      <w:r w:rsidR="168C2847" w:rsidRPr="446C2486">
        <w:rPr>
          <w:rFonts w:ascii="Arial" w:hAnsi="Arial" w:cs="Arial"/>
          <w:sz w:val="20"/>
        </w:rPr>
        <w:t xml:space="preserve"> kasy stacjonarnej</w:t>
      </w:r>
      <w:r w:rsidR="7D5CA80B" w:rsidRPr="446C2486">
        <w:rPr>
          <w:rFonts w:ascii="Arial" w:hAnsi="Arial" w:cs="Arial"/>
          <w:sz w:val="20"/>
        </w:rPr>
        <w:t xml:space="preserve"> </w:t>
      </w:r>
      <w:r w:rsidR="309D6FE9" w:rsidRPr="446C2486">
        <w:rPr>
          <w:rFonts w:ascii="Arial" w:hAnsi="Arial" w:cs="Arial"/>
          <w:sz w:val="20"/>
        </w:rPr>
        <w:t>udziel</w:t>
      </w:r>
      <w:r w:rsidR="33AB7B3B" w:rsidRPr="446C2486">
        <w:rPr>
          <w:rFonts w:ascii="Arial" w:hAnsi="Arial" w:cs="Arial"/>
          <w:sz w:val="20"/>
        </w:rPr>
        <w:t xml:space="preserve">a </w:t>
      </w:r>
      <w:r w:rsidR="00F6A5E3" w:rsidRPr="446C2486">
        <w:rPr>
          <w:rFonts w:ascii="Arial" w:hAnsi="Arial" w:cs="Arial"/>
          <w:sz w:val="20"/>
        </w:rPr>
        <w:t>Zamawiającemu</w:t>
      </w:r>
      <w:r w:rsidR="443BD2C9" w:rsidRPr="446C2486">
        <w:rPr>
          <w:rFonts w:ascii="Arial" w:hAnsi="Arial" w:cs="Arial"/>
          <w:sz w:val="20"/>
        </w:rPr>
        <w:t xml:space="preserve"> również</w:t>
      </w:r>
      <w:r w:rsidR="309D6FE9" w:rsidRPr="446C2486">
        <w:rPr>
          <w:rFonts w:ascii="Arial" w:hAnsi="Arial" w:cs="Arial"/>
          <w:sz w:val="20"/>
        </w:rPr>
        <w:t xml:space="preserve"> niewyłącznej i nieprzenoszalnej licencji na korzystanie z </w:t>
      </w:r>
      <w:r w:rsidR="22CD985F" w:rsidRPr="446C2486">
        <w:rPr>
          <w:rFonts w:ascii="Arial" w:hAnsi="Arial" w:cs="Arial"/>
          <w:sz w:val="20"/>
        </w:rPr>
        <w:t>D</w:t>
      </w:r>
      <w:r w:rsidR="309D6FE9" w:rsidRPr="446C2486">
        <w:rPr>
          <w:rFonts w:ascii="Arial" w:hAnsi="Arial" w:cs="Arial"/>
          <w:sz w:val="20"/>
        </w:rPr>
        <w:t xml:space="preserve">okumentacji </w:t>
      </w:r>
      <w:r w:rsidR="443BD2C9" w:rsidRPr="446C2486">
        <w:rPr>
          <w:rFonts w:ascii="Arial" w:hAnsi="Arial" w:cs="Arial"/>
          <w:sz w:val="20"/>
        </w:rPr>
        <w:t>O</w:t>
      </w:r>
      <w:r w:rsidR="309D6FE9" w:rsidRPr="446C2486">
        <w:rPr>
          <w:rFonts w:ascii="Arial" w:hAnsi="Arial" w:cs="Arial"/>
          <w:sz w:val="20"/>
        </w:rPr>
        <w:t>programowania</w:t>
      </w:r>
      <w:r w:rsidR="1DE8A046" w:rsidRPr="446C2486">
        <w:rPr>
          <w:rFonts w:ascii="Arial" w:hAnsi="Arial" w:cs="Arial"/>
          <w:sz w:val="20"/>
        </w:rPr>
        <w:t xml:space="preserve"> kasy sta</w:t>
      </w:r>
      <w:r w:rsidR="459CF212" w:rsidRPr="446C2486">
        <w:rPr>
          <w:rFonts w:ascii="Arial" w:hAnsi="Arial" w:cs="Arial"/>
          <w:sz w:val="20"/>
        </w:rPr>
        <w:t>c</w:t>
      </w:r>
      <w:r w:rsidR="1DE8A046" w:rsidRPr="446C2486">
        <w:rPr>
          <w:rFonts w:ascii="Arial" w:hAnsi="Arial" w:cs="Arial"/>
          <w:sz w:val="20"/>
        </w:rPr>
        <w:t>jonarnej</w:t>
      </w:r>
      <w:r w:rsidR="6C875758" w:rsidRPr="446C2486">
        <w:rPr>
          <w:rFonts w:ascii="Arial" w:hAnsi="Arial" w:cs="Arial"/>
          <w:sz w:val="20"/>
        </w:rPr>
        <w:t xml:space="preserve"> </w:t>
      </w:r>
      <w:r w:rsidR="309D6FE9" w:rsidRPr="446C2486">
        <w:rPr>
          <w:rFonts w:ascii="Arial" w:hAnsi="Arial" w:cs="Arial"/>
          <w:sz w:val="20"/>
        </w:rPr>
        <w:t>na następujących polach eksploatacji:</w:t>
      </w:r>
    </w:p>
    <w:p w14:paraId="72B5462F" w14:textId="77777777" w:rsidR="00506214" w:rsidRPr="004316D1" w:rsidRDefault="00EF7140" w:rsidP="007D7477">
      <w:pPr>
        <w:pStyle w:val="Akapitzlist"/>
        <w:numPr>
          <w:ilvl w:val="0"/>
          <w:numId w:val="21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</w:t>
      </w:r>
      <w:r w:rsidR="00506214" w:rsidRPr="004316D1">
        <w:rPr>
          <w:rFonts w:ascii="Arial" w:hAnsi="Arial" w:cs="Arial"/>
          <w:sz w:val="20"/>
        </w:rPr>
        <w:t xml:space="preserve"> zakresie utrwalania i zwielokrotniania dokumentacji – wytwarzanie dowolną techniką egzemplarzy dokumentacji, w tym techniką drukarską, reprograficzną, zapisu magnetycznego, optycznego, elektronicznego oraz techniką cyfrową, wprowadzanie do pamięci dowolnej ilości urządzeń komputerowych;</w:t>
      </w:r>
    </w:p>
    <w:p w14:paraId="2F525E3B" w14:textId="6C5FD2C9" w:rsidR="00506214" w:rsidRPr="004316D1" w:rsidRDefault="0262A307" w:rsidP="007D7477">
      <w:pPr>
        <w:pStyle w:val="Akapitzlist"/>
        <w:numPr>
          <w:ilvl w:val="0"/>
          <w:numId w:val="21"/>
        </w:num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</w:t>
      </w:r>
      <w:r w:rsidR="070ABADC" w:rsidRPr="4982F901">
        <w:rPr>
          <w:rFonts w:ascii="Arial" w:hAnsi="Arial" w:cs="Arial"/>
          <w:sz w:val="20"/>
        </w:rPr>
        <w:t xml:space="preserve">prowadzenie do pamięci komputerów lub serwerów oraz do sieci teleinformatycznych lub informatycznych. Wykorzystanie przedmiotowej dokumentacji do celów szkoleniowych, w tym możliwość wykorzystania w materiałach szkoleniowych </w:t>
      </w:r>
      <w:r w:rsidR="6EEA21EF" w:rsidRPr="4982F901">
        <w:rPr>
          <w:rFonts w:ascii="Arial" w:hAnsi="Arial" w:cs="Arial"/>
          <w:sz w:val="20"/>
        </w:rPr>
        <w:t>Zamawiającego</w:t>
      </w:r>
      <w:r w:rsidR="070ABADC" w:rsidRPr="4982F901">
        <w:rPr>
          <w:rFonts w:ascii="Arial" w:hAnsi="Arial" w:cs="Arial"/>
          <w:sz w:val="20"/>
        </w:rPr>
        <w:t xml:space="preserve"> w postaci niezmienionej, w tym w formie niezmienionych fragmentów.</w:t>
      </w:r>
    </w:p>
    <w:p w14:paraId="05F5B94E" w14:textId="5068CF93" w:rsidR="00506214" w:rsidRPr="004316D1" w:rsidRDefault="277BB394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Zamawiający</w:t>
      </w:r>
      <w:r w:rsidR="070ABADC" w:rsidRPr="4982F901">
        <w:rPr>
          <w:rFonts w:ascii="Arial" w:hAnsi="Arial" w:cs="Arial"/>
          <w:sz w:val="20"/>
        </w:rPr>
        <w:t xml:space="preserve"> nie mo</w:t>
      </w:r>
      <w:r w:rsidR="54980765" w:rsidRPr="4982F901">
        <w:rPr>
          <w:rFonts w:ascii="Arial" w:hAnsi="Arial" w:cs="Arial"/>
          <w:sz w:val="20"/>
        </w:rPr>
        <w:t>że</w:t>
      </w:r>
      <w:r w:rsidR="070ABADC" w:rsidRPr="4982F901">
        <w:rPr>
          <w:rFonts w:ascii="Arial" w:hAnsi="Arial" w:cs="Arial"/>
          <w:sz w:val="20"/>
        </w:rPr>
        <w:t xml:space="preserve"> udzielać dalszych licencji (sublicencji) </w:t>
      </w:r>
      <w:r w:rsidR="106BEF30" w:rsidRPr="4982F901">
        <w:rPr>
          <w:rFonts w:ascii="Arial" w:hAnsi="Arial" w:cs="Arial"/>
          <w:sz w:val="20"/>
        </w:rPr>
        <w:t xml:space="preserve">podmiotom </w:t>
      </w:r>
      <w:r w:rsidR="070ABADC" w:rsidRPr="4982F901">
        <w:rPr>
          <w:rFonts w:ascii="Arial" w:hAnsi="Arial" w:cs="Arial"/>
          <w:sz w:val="20"/>
        </w:rPr>
        <w:t>trzecim.</w:t>
      </w:r>
    </w:p>
    <w:p w14:paraId="3ED29DD5" w14:textId="2B23488C" w:rsidR="00506214" w:rsidRPr="004316D1" w:rsidRDefault="08C9396B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Zamawiający może</w:t>
      </w:r>
      <w:r w:rsidR="309D6FE9" w:rsidRPr="4982F901">
        <w:rPr>
          <w:rFonts w:ascii="Arial" w:hAnsi="Arial" w:cs="Arial"/>
          <w:sz w:val="20"/>
        </w:rPr>
        <w:t xml:space="preserve"> korzystać z </w:t>
      </w:r>
      <w:r w:rsidR="19E5FEEC" w:rsidRPr="4982F901">
        <w:rPr>
          <w:rFonts w:ascii="Arial" w:hAnsi="Arial" w:cs="Arial"/>
          <w:sz w:val="20"/>
        </w:rPr>
        <w:t>O</w:t>
      </w:r>
      <w:r w:rsidR="309D6FE9" w:rsidRPr="4982F901">
        <w:rPr>
          <w:rFonts w:ascii="Arial" w:hAnsi="Arial" w:cs="Arial"/>
          <w:sz w:val="20"/>
        </w:rPr>
        <w:t>programowania</w:t>
      </w:r>
      <w:r w:rsidR="4E281C7A" w:rsidRPr="4982F901">
        <w:rPr>
          <w:rFonts w:ascii="Arial" w:hAnsi="Arial" w:cs="Arial"/>
          <w:sz w:val="20"/>
        </w:rPr>
        <w:t xml:space="preserve"> kasy sta</w:t>
      </w:r>
      <w:r w:rsidR="6EF04C79" w:rsidRPr="4982F901">
        <w:rPr>
          <w:rFonts w:ascii="Arial" w:hAnsi="Arial" w:cs="Arial"/>
          <w:sz w:val="20"/>
        </w:rPr>
        <w:t>c</w:t>
      </w:r>
      <w:r w:rsidR="4E281C7A" w:rsidRPr="4982F901">
        <w:rPr>
          <w:rFonts w:ascii="Arial" w:hAnsi="Arial" w:cs="Arial"/>
          <w:sz w:val="20"/>
        </w:rPr>
        <w:t>jonarnej</w:t>
      </w:r>
      <w:r w:rsidR="309D6FE9" w:rsidRPr="4982F901">
        <w:rPr>
          <w:rFonts w:ascii="Arial" w:hAnsi="Arial" w:cs="Arial"/>
          <w:sz w:val="20"/>
        </w:rPr>
        <w:t xml:space="preserve"> i </w:t>
      </w:r>
      <w:r w:rsidR="22CD985F" w:rsidRPr="4982F901">
        <w:rPr>
          <w:rFonts w:ascii="Arial" w:hAnsi="Arial" w:cs="Arial"/>
          <w:sz w:val="20"/>
        </w:rPr>
        <w:t>D</w:t>
      </w:r>
      <w:r w:rsidR="309D6FE9" w:rsidRPr="4982F901">
        <w:rPr>
          <w:rFonts w:ascii="Arial" w:hAnsi="Arial" w:cs="Arial"/>
          <w:sz w:val="20"/>
        </w:rPr>
        <w:t xml:space="preserve">okumentacji </w:t>
      </w:r>
      <w:r w:rsidR="19E5FEEC" w:rsidRPr="4982F901">
        <w:rPr>
          <w:rFonts w:ascii="Arial" w:hAnsi="Arial" w:cs="Arial"/>
          <w:sz w:val="20"/>
        </w:rPr>
        <w:t>O</w:t>
      </w:r>
      <w:r w:rsidR="309D6FE9" w:rsidRPr="4982F901">
        <w:rPr>
          <w:rFonts w:ascii="Arial" w:hAnsi="Arial" w:cs="Arial"/>
          <w:sz w:val="20"/>
        </w:rPr>
        <w:t>programowania</w:t>
      </w:r>
      <w:r w:rsidR="0772F9DE" w:rsidRPr="4982F901">
        <w:rPr>
          <w:rFonts w:ascii="Arial" w:hAnsi="Arial" w:cs="Arial"/>
          <w:sz w:val="20"/>
        </w:rPr>
        <w:t xml:space="preserve"> kasy sta</w:t>
      </w:r>
      <w:r w:rsidR="0A324597" w:rsidRPr="4982F901">
        <w:rPr>
          <w:rFonts w:ascii="Arial" w:hAnsi="Arial" w:cs="Arial"/>
          <w:sz w:val="20"/>
        </w:rPr>
        <w:t>c</w:t>
      </w:r>
      <w:r w:rsidR="0772F9DE" w:rsidRPr="4982F901">
        <w:rPr>
          <w:rFonts w:ascii="Arial" w:hAnsi="Arial" w:cs="Arial"/>
          <w:sz w:val="20"/>
        </w:rPr>
        <w:t>jonarnej</w:t>
      </w:r>
      <w:r w:rsidR="309D6FE9" w:rsidRPr="4982F901">
        <w:rPr>
          <w:rFonts w:ascii="Arial" w:hAnsi="Arial" w:cs="Arial"/>
          <w:sz w:val="20"/>
        </w:rPr>
        <w:t xml:space="preserve"> jedynie w zakresie określonym powyżej, bez względu na techniczne możliwości innego wykorzystania.</w:t>
      </w:r>
    </w:p>
    <w:p w14:paraId="30FDCC92" w14:textId="253357C4" w:rsidR="00506214" w:rsidRPr="004316D1" w:rsidRDefault="00506214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Licencja udzielona jest na czas nieoznaczony.</w:t>
      </w:r>
      <w:r w:rsidR="008C6D21" w:rsidRPr="4982F901">
        <w:rPr>
          <w:rFonts w:ascii="Arial" w:hAnsi="Arial" w:cs="Arial"/>
          <w:sz w:val="20"/>
        </w:rPr>
        <w:t xml:space="preserve"> </w:t>
      </w:r>
      <w:r w:rsidR="00BF62A2" w:rsidRPr="4982F901">
        <w:rPr>
          <w:rFonts w:ascii="Arial" w:hAnsi="Arial" w:cs="Arial"/>
          <w:sz w:val="20"/>
        </w:rPr>
        <w:t xml:space="preserve">Licencja nie może zostać wypowiedziana przed upływem </w:t>
      </w:r>
      <w:r w:rsidR="00C85747" w:rsidRPr="4982F901">
        <w:rPr>
          <w:rFonts w:ascii="Arial" w:hAnsi="Arial" w:cs="Arial"/>
          <w:sz w:val="20"/>
        </w:rPr>
        <w:t xml:space="preserve">10 lat od dnia </w:t>
      </w:r>
      <w:r w:rsidR="00AE14CB" w:rsidRPr="4982F901">
        <w:rPr>
          <w:rFonts w:ascii="Arial" w:hAnsi="Arial" w:cs="Arial"/>
          <w:sz w:val="20"/>
        </w:rPr>
        <w:t xml:space="preserve">dostawy Sprzętu. Okres wypowiedzenia licencji nie może być krótszy niż </w:t>
      </w:r>
      <w:r w:rsidR="00C7171B" w:rsidRPr="4982F901">
        <w:rPr>
          <w:rFonts w:ascii="Arial" w:hAnsi="Arial" w:cs="Arial"/>
          <w:sz w:val="20"/>
        </w:rPr>
        <w:t xml:space="preserve">czas życia dostarczonego Sprzętu. </w:t>
      </w:r>
    </w:p>
    <w:p w14:paraId="139DCEDD" w14:textId="4C2B52ED" w:rsidR="00A54D58" w:rsidRPr="004316D1" w:rsidRDefault="3ECFC6F9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Wykonawcy</w:t>
      </w:r>
      <w:r w:rsidR="309D6FE9" w:rsidRPr="446C2486">
        <w:rPr>
          <w:rFonts w:ascii="Arial" w:hAnsi="Arial" w:cs="Arial"/>
          <w:sz w:val="20"/>
        </w:rPr>
        <w:t xml:space="preserve"> przysługuje prawo do wypowiedzenia licencji w razie naruszenia przez </w:t>
      </w:r>
      <w:r w:rsidR="159F3DB3" w:rsidRPr="446C2486">
        <w:rPr>
          <w:rFonts w:ascii="Arial" w:hAnsi="Arial" w:cs="Arial"/>
          <w:sz w:val="20"/>
        </w:rPr>
        <w:t>Zamawiającego</w:t>
      </w:r>
      <w:r w:rsidR="00C85747" w:rsidRPr="446C2486">
        <w:rPr>
          <w:rFonts w:ascii="Arial" w:hAnsi="Arial" w:cs="Arial"/>
          <w:sz w:val="20"/>
        </w:rPr>
        <w:t xml:space="preserve"> l</w:t>
      </w:r>
      <w:r w:rsidR="19E5FEEC" w:rsidRPr="446C2486">
        <w:rPr>
          <w:rFonts w:ascii="Arial" w:hAnsi="Arial" w:cs="Arial"/>
          <w:sz w:val="20"/>
        </w:rPr>
        <w:t>ub p</w:t>
      </w:r>
      <w:r w:rsidR="33AB7B3B" w:rsidRPr="446C2486">
        <w:rPr>
          <w:rFonts w:ascii="Arial" w:hAnsi="Arial" w:cs="Arial"/>
          <w:sz w:val="20"/>
        </w:rPr>
        <w:t xml:space="preserve">odmiot działający na zlecenie </w:t>
      </w:r>
      <w:r w:rsidR="465083DD" w:rsidRPr="446C2486">
        <w:rPr>
          <w:rFonts w:ascii="Arial" w:hAnsi="Arial" w:cs="Arial"/>
          <w:sz w:val="20"/>
        </w:rPr>
        <w:t>Zamawiającego</w:t>
      </w:r>
      <w:r w:rsidR="33AB7B3B" w:rsidRPr="446C2486">
        <w:rPr>
          <w:rFonts w:ascii="Arial" w:hAnsi="Arial" w:cs="Arial"/>
          <w:sz w:val="20"/>
        </w:rPr>
        <w:t xml:space="preserve"> lub we współpracy z </w:t>
      </w:r>
      <w:r w:rsidR="00AE14CB" w:rsidRPr="446C2486">
        <w:rPr>
          <w:rFonts w:ascii="Arial" w:hAnsi="Arial" w:cs="Arial"/>
          <w:sz w:val="20"/>
        </w:rPr>
        <w:t>Zamawiającym</w:t>
      </w:r>
      <w:r w:rsidR="19E5FEEC" w:rsidRPr="446C2486">
        <w:rPr>
          <w:rFonts w:ascii="Arial" w:hAnsi="Arial" w:cs="Arial"/>
          <w:sz w:val="20"/>
        </w:rPr>
        <w:t xml:space="preserve"> </w:t>
      </w:r>
      <w:r w:rsidR="309D6FE9" w:rsidRPr="446C2486">
        <w:rPr>
          <w:rFonts w:ascii="Arial" w:hAnsi="Arial" w:cs="Arial"/>
          <w:sz w:val="20"/>
        </w:rPr>
        <w:t xml:space="preserve">warunków licencji lub praw własności intelektualnej do </w:t>
      </w:r>
      <w:r w:rsidR="19E5FEEC" w:rsidRPr="446C2486">
        <w:rPr>
          <w:rFonts w:ascii="Arial" w:hAnsi="Arial" w:cs="Arial"/>
          <w:sz w:val="20"/>
        </w:rPr>
        <w:t>O</w:t>
      </w:r>
      <w:r w:rsidR="309D6FE9" w:rsidRPr="446C2486">
        <w:rPr>
          <w:rFonts w:ascii="Arial" w:hAnsi="Arial" w:cs="Arial"/>
          <w:sz w:val="20"/>
        </w:rPr>
        <w:t>programowania</w:t>
      </w:r>
      <w:r w:rsidR="65C8D6D7" w:rsidRPr="446C2486">
        <w:rPr>
          <w:rFonts w:ascii="Arial" w:hAnsi="Arial" w:cs="Arial"/>
          <w:sz w:val="20"/>
        </w:rPr>
        <w:t xml:space="preserve"> kasy sta</w:t>
      </w:r>
      <w:r w:rsidR="72E32C16" w:rsidRPr="446C2486">
        <w:rPr>
          <w:rFonts w:ascii="Arial" w:hAnsi="Arial" w:cs="Arial"/>
          <w:sz w:val="20"/>
        </w:rPr>
        <w:t>c</w:t>
      </w:r>
      <w:r w:rsidR="65C8D6D7" w:rsidRPr="446C2486">
        <w:rPr>
          <w:rFonts w:ascii="Arial" w:hAnsi="Arial" w:cs="Arial"/>
          <w:sz w:val="20"/>
        </w:rPr>
        <w:t>jonarnej</w:t>
      </w:r>
      <w:r w:rsidR="309D6FE9" w:rsidRPr="446C2486">
        <w:rPr>
          <w:rFonts w:ascii="Arial" w:hAnsi="Arial" w:cs="Arial"/>
          <w:sz w:val="20"/>
        </w:rPr>
        <w:t xml:space="preserve"> lub </w:t>
      </w:r>
      <w:r w:rsidR="7F1FFF75" w:rsidRPr="446C2486">
        <w:rPr>
          <w:rFonts w:ascii="Arial" w:hAnsi="Arial" w:cs="Arial"/>
          <w:sz w:val="20"/>
        </w:rPr>
        <w:t>D</w:t>
      </w:r>
      <w:r w:rsidR="309D6FE9" w:rsidRPr="446C2486">
        <w:rPr>
          <w:rFonts w:ascii="Arial" w:hAnsi="Arial" w:cs="Arial"/>
          <w:sz w:val="20"/>
        </w:rPr>
        <w:t xml:space="preserve">okumentacji </w:t>
      </w:r>
      <w:r w:rsidR="19E5FEEC" w:rsidRPr="446C2486">
        <w:rPr>
          <w:rFonts w:ascii="Arial" w:hAnsi="Arial" w:cs="Arial"/>
          <w:sz w:val="20"/>
        </w:rPr>
        <w:t>O</w:t>
      </w:r>
      <w:r w:rsidR="309D6FE9" w:rsidRPr="446C2486">
        <w:rPr>
          <w:rFonts w:ascii="Arial" w:hAnsi="Arial" w:cs="Arial"/>
          <w:sz w:val="20"/>
        </w:rPr>
        <w:t>programowania</w:t>
      </w:r>
      <w:r w:rsidR="1B063E8B" w:rsidRPr="446C2486">
        <w:rPr>
          <w:rFonts w:ascii="Arial" w:hAnsi="Arial" w:cs="Arial"/>
          <w:sz w:val="20"/>
        </w:rPr>
        <w:t xml:space="preserve"> kasy sta</w:t>
      </w:r>
      <w:r w:rsidR="362AC670" w:rsidRPr="446C2486">
        <w:rPr>
          <w:rFonts w:ascii="Arial" w:hAnsi="Arial" w:cs="Arial"/>
          <w:sz w:val="20"/>
        </w:rPr>
        <w:t>c</w:t>
      </w:r>
      <w:r w:rsidR="1B063E8B" w:rsidRPr="446C2486">
        <w:rPr>
          <w:rFonts w:ascii="Arial" w:hAnsi="Arial" w:cs="Arial"/>
          <w:sz w:val="20"/>
        </w:rPr>
        <w:t>jonarnej</w:t>
      </w:r>
      <w:r w:rsidR="309D6FE9" w:rsidRPr="446C2486">
        <w:rPr>
          <w:rFonts w:ascii="Arial" w:hAnsi="Arial" w:cs="Arial"/>
          <w:sz w:val="20"/>
        </w:rPr>
        <w:t xml:space="preserve"> przysługujących </w:t>
      </w:r>
      <w:r w:rsidR="3A59E453" w:rsidRPr="446C2486">
        <w:rPr>
          <w:rFonts w:ascii="Arial" w:hAnsi="Arial" w:cs="Arial"/>
          <w:sz w:val="20"/>
        </w:rPr>
        <w:t>Wykonawcy</w:t>
      </w:r>
      <w:r w:rsidR="309D6FE9" w:rsidRPr="446C2486">
        <w:rPr>
          <w:rFonts w:ascii="Arial" w:hAnsi="Arial" w:cs="Arial"/>
          <w:sz w:val="20"/>
        </w:rPr>
        <w:t xml:space="preserve">, </w:t>
      </w:r>
      <w:r w:rsidR="309D6FE9" w:rsidRPr="446C2486">
        <w:rPr>
          <w:rFonts w:ascii="Arial" w:hAnsi="Arial" w:cs="Arial"/>
          <w:sz w:val="20"/>
        </w:rPr>
        <w:lastRenderedPageBreak/>
        <w:t xml:space="preserve">po uprzednim wezwaniu </w:t>
      </w:r>
      <w:r w:rsidR="44E1DBE8" w:rsidRPr="446C2486">
        <w:rPr>
          <w:rFonts w:ascii="Arial" w:hAnsi="Arial" w:cs="Arial"/>
          <w:sz w:val="20"/>
        </w:rPr>
        <w:t>Zamawiającego</w:t>
      </w:r>
      <w:r w:rsidR="309D6FE9" w:rsidRPr="446C2486">
        <w:rPr>
          <w:rFonts w:ascii="Arial" w:hAnsi="Arial" w:cs="Arial"/>
          <w:sz w:val="20"/>
        </w:rPr>
        <w:t xml:space="preserve"> do zaprzestania naruszenia </w:t>
      </w:r>
      <w:r>
        <w:br/>
      </w:r>
      <w:r w:rsidR="309D6FE9" w:rsidRPr="446C2486">
        <w:rPr>
          <w:rFonts w:ascii="Arial" w:hAnsi="Arial" w:cs="Arial"/>
          <w:sz w:val="20"/>
        </w:rPr>
        <w:t xml:space="preserve">w terminie 30 dni roboczych i bezskutecznym upływie tego terminu. </w:t>
      </w:r>
    </w:p>
    <w:p w14:paraId="2815B540" w14:textId="296999AF" w:rsidR="00A54D58" w:rsidRPr="004316D1" w:rsidRDefault="460DF0EC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Po wypowiedzeniu licencji</w:t>
      </w:r>
      <w:r w:rsidR="379F0DAF" w:rsidRPr="446C2486">
        <w:rPr>
          <w:rFonts w:ascii="Arial" w:hAnsi="Arial" w:cs="Arial"/>
          <w:sz w:val="20"/>
        </w:rPr>
        <w:t xml:space="preserve"> przez </w:t>
      </w:r>
      <w:r w:rsidR="1CAE3760" w:rsidRPr="446C2486">
        <w:rPr>
          <w:rFonts w:ascii="Arial" w:hAnsi="Arial" w:cs="Arial"/>
          <w:sz w:val="20"/>
        </w:rPr>
        <w:t>Wykonawcę</w:t>
      </w:r>
      <w:r w:rsidR="07C0BCEC" w:rsidRPr="446C2486">
        <w:rPr>
          <w:rFonts w:ascii="Arial" w:hAnsi="Arial" w:cs="Arial"/>
          <w:sz w:val="20"/>
        </w:rPr>
        <w:t>,</w:t>
      </w:r>
      <w:r w:rsidRPr="446C2486">
        <w:rPr>
          <w:rFonts w:ascii="Arial" w:hAnsi="Arial" w:cs="Arial"/>
          <w:sz w:val="20"/>
        </w:rPr>
        <w:t xml:space="preserve"> </w:t>
      </w:r>
      <w:r w:rsidR="725F37CF" w:rsidRPr="446C2486">
        <w:rPr>
          <w:rFonts w:ascii="Arial" w:hAnsi="Arial" w:cs="Arial"/>
          <w:sz w:val="20"/>
        </w:rPr>
        <w:t>Zamawiający</w:t>
      </w:r>
      <w:r w:rsidR="2414F2D2" w:rsidRPr="446C2486">
        <w:rPr>
          <w:rFonts w:ascii="Arial" w:hAnsi="Arial" w:cs="Arial"/>
          <w:sz w:val="20"/>
        </w:rPr>
        <w:t xml:space="preserve"> </w:t>
      </w:r>
      <w:r w:rsidRPr="446C2486">
        <w:rPr>
          <w:rFonts w:ascii="Arial" w:hAnsi="Arial" w:cs="Arial"/>
          <w:sz w:val="20"/>
        </w:rPr>
        <w:t>zobowiązane są w terminie 14 dni zaprzestać korzystania z </w:t>
      </w:r>
      <w:r w:rsidR="2414F2D2" w:rsidRPr="446C2486">
        <w:rPr>
          <w:rFonts w:ascii="Arial" w:hAnsi="Arial" w:cs="Arial"/>
          <w:sz w:val="20"/>
        </w:rPr>
        <w:t>O</w:t>
      </w:r>
      <w:r w:rsidRPr="446C2486">
        <w:rPr>
          <w:rFonts w:ascii="Arial" w:hAnsi="Arial" w:cs="Arial"/>
          <w:sz w:val="20"/>
        </w:rPr>
        <w:t>programowania</w:t>
      </w:r>
      <w:r w:rsidR="010CF51C" w:rsidRPr="446C2486">
        <w:rPr>
          <w:rFonts w:ascii="Arial" w:hAnsi="Arial" w:cs="Arial"/>
          <w:sz w:val="20"/>
        </w:rPr>
        <w:t xml:space="preserve"> kasy stacjonarnej</w:t>
      </w:r>
      <w:r w:rsidRPr="446C2486">
        <w:rPr>
          <w:rFonts w:ascii="Arial" w:hAnsi="Arial" w:cs="Arial"/>
          <w:sz w:val="20"/>
        </w:rPr>
        <w:t xml:space="preserve"> i </w:t>
      </w:r>
      <w:r w:rsidR="748C7AB1" w:rsidRPr="446C2486">
        <w:rPr>
          <w:rFonts w:ascii="Arial" w:hAnsi="Arial" w:cs="Arial"/>
          <w:sz w:val="20"/>
        </w:rPr>
        <w:t>D</w:t>
      </w:r>
      <w:r w:rsidRPr="446C2486">
        <w:rPr>
          <w:rFonts w:ascii="Arial" w:hAnsi="Arial" w:cs="Arial"/>
          <w:sz w:val="20"/>
        </w:rPr>
        <w:t xml:space="preserve">okumentacji </w:t>
      </w:r>
      <w:r w:rsidR="2414F2D2" w:rsidRPr="446C2486">
        <w:rPr>
          <w:rFonts w:ascii="Arial" w:hAnsi="Arial" w:cs="Arial"/>
          <w:sz w:val="20"/>
        </w:rPr>
        <w:t>O</w:t>
      </w:r>
      <w:r w:rsidRPr="446C2486">
        <w:rPr>
          <w:rFonts w:ascii="Arial" w:hAnsi="Arial" w:cs="Arial"/>
          <w:sz w:val="20"/>
        </w:rPr>
        <w:t>programowania</w:t>
      </w:r>
      <w:r w:rsidR="74185FD8" w:rsidRPr="446C2486">
        <w:rPr>
          <w:rFonts w:ascii="Arial" w:hAnsi="Arial" w:cs="Arial"/>
          <w:sz w:val="20"/>
        </w:rPr>
        <w:t xml:space="preserve"> kasy sta</w:t>
      </w:r>
      <w:r w:rsidR="19820518" w:rsidRPr="446C2486">
        <w:rPr>
          <w:rFonts w:ascii="Arial" w:hAnsi="Arial" w:cs="Arial"/>
          <w:sz w:val="20"/>
        </w:rPr>
        <w:t>c</w:t>
      </w:r>
      <w:r w:rsidR="74185FD8" w:rsidRPr="446C2486">
        <w:rPr>
          <w:rFonts w:ascii="Arial" w:hAnsi="Arial" w:cs="Arial"/>
          <w:sz w:val="20"/>
        </w:rPr>
        <w:t>jonarnej</w:t>
      </w:r>
      <w:r w:rsidRPr="446C2486">
        <w:rPr>
          <w:rFonts w:ascii="Arial" w:hAnsi="Arial" w:cs="Arial"/>
          <w:sz w:val="20"/>
        </w:rPr>
        <w:t xml:space="preserve"> oraz usunąć </w:t>
      </w:r>
      <w:r w:rsidR="2414F2D2" w:rsidRPr="446C2486">
        <w:rPr>
          <w:rFonts w:ascii="Arial" w:hAnsi="Arial" w:cs="Arial"/>
          <w:sz w:val="20"/>
        </w:rPr>
        <w:t>O</w:t>
      </w:r>
      <w:r w:rsidRPr="446C2486">
        <w:rPr>
          <w:rFonts w:ascii="Arial" w:hAnsi="Arial" w:cs="Arial"/>
          <w:sz w:val="20"/>
        </w:rPr>
        <w:t>programowanie</w:t>
      </w:r>
      <w:r w:rsidR="655D4BA7" w:rsidRPr="446C2486">
        <w:rPr>
          <w:rFonts w:ascii="Arial" w:hAnsi="Arial" w:cs="Arial"/>
          <w:sz w:val="20"/>
        </w:rPr>
        <w:t xml:space="preserve"> kasy sta</w:t>
      </w:r>
      <w:r w:rsidR="7509C628" w:rsidRPr="446C2486">
        <w:rPr>
          <w:rFonts w:ascii="Arial" w:hAnsi="Arial" w:cs="Arial"/>
          <w:sz w:val="20"/>
        </w:rPr>
        <w:t>c</w:t>
      </w:r>
      <w:r w:rsidR="655D4BA7" w:rsidRPr="446C2486">
        <w:rPr>
          <w:rFonts w:ascii="Arial" w:hAnsi="Arial" w:cs="Arial"/>
          <w:sz w:val="20"/>
        </w:rPr>
        <w:t>jonarnej</w:t>
      </w:r>
      <w:r w:rsidR="40AF3544" w:rsidRPr="446C2486">
        <w:rPr>
          <w:rFonts w:ascii="Arial" w:hAnsi="Arial" w:cs="Arial"/>
          <w:sz w:val="20"/>
        </w:rPr>
        <w:t xml:space="preserve"> </w:t>
      </w:r>
      <w:r w:rsidRPr="446C2486">
        <w:rPr>
          <w:rFonts w:ascii="Arial" w:hAnsi="Arial" w:cs="Arial"/>
          <w:sz w:val="20"/>
        </w:rPr>
        <w:t xml:space="preserve">i </w:t>
      </w:r>
      <w:r w:rsidR="748C7AB1" w:rsidRPr="446C2486">
        <w:rPr>
          <w:rFonts w:ascii="Arial" w:hAnsi="Arial" w:cs="Arial"/>
          <w:sz w:val="20"/>
        </w:rPr>
        <w:t>D</w:t>
      </w:r>
      <w:r w:rsidRPr="446C2486">
        <w:rPr>
          <w:rFonts w:ascii="Arial" w:hAnsi="Arial" w:cs="Arial"/>
          <w:sz w:val="20"/>
        </w:rPr>
        <w:t xml:space="preserve">okumentację </w:t>
      </w:r>
      <w:r w:rsidR="2414F2D2" w:rsidRPr="446C2486">
        <w:rPr>
          <w:rFonts w:ascii="Arial" w:hAnsi="Arial" w:cs="Arial"/>
          <w:sz w:val="20"/>
        </w:rPr>
        <w:t>O</w:t>
      </w:r>
      <w:r w:rsidRPr="446C2486">
        <w:rPr>
          <w:rFonts w:ascii="Arial" w:hAnsi="Arial" w:cs="Arial"/>
          <w:sz w:val="20"/>
        </w:rPr>
        <w:t>programowania</w:t>
      </w:r>
      <w:r w:rsidR="35F5EF3D" w:rsidRPr="446C2486">
        <w:rPr>
          <w:rFonts w:ascii="Arial" w:hAnsi="Arial" w:cs="Arial"/>
          <w:sz w:val="20"/>
        </w:rPr>
        <w:t xml:space="preserve"> kasy stacjonarnej</w:t>
      </w:r>
      <w:r w:rsidRPr="446C2486">
        <w:rPr>
          <w:rFonts w:ascii="Arial" w:hAnsi="Arial" w:cs="Arial"/>
          <w:sz w:val="20"/>
        </w:rPr>
        <w:t xml:space="preserve"> z nośników, na które został</w:t>
      </w:r>
      <w:r w:rsidR="2414F2D2" w:rsidRPr="446C2486">
        <w:rPr>
          <w:rFonts w:ascii="Arial" w:hAnsi="Arial" w:cs="Arial"/>
          <w:sz w:val="20"/>
        </w:rPr>
        <w:t>y one</w:t>
      </w:r>
      <w:r w:rsidRPr="446C2486">
        <w:rPr>
          <w:rFonts w:ascii="Arial" w:hAnsi="Arial" w:cs="Arial"/>
          <w:sz w:val="20"/>
        </w:rPr>
        <w:t xml:space="preserve"> skopiowan</w:t>
      </w:r>
      <w:r w:rsidR="2414F2D2" w:rsidRPr="446C2486">
        <w:rPr>
          <w:rFonts w:ascii="Arial" w:hAnsi="Arial" w:cs="Arial"/>
          <w:sz w:val="20"/>
        </w:rPr>
        <w:t>e</w:t>
      </w:r>
      <w:r w:rsidRPr="446C2486">
        <w:rPr>
          <w:rFonts w:ascii="Arial" w:hAnsi="Arial" w:cs="Arial"/>
          <w:sz w:val="20"/>
        </w:rPr>
        <w:t xml:space="preserve"> lub na których został</w:t>
      </w:r>
      <w:r w:rsidR="2414F2D2" w:rsidRPr="446C2486">
        <w:rPr>
          <w:rFonts w:ascii="Arial" w:hAnsi="Arial" w:cs="Arial"/>
          <w:sz w:val="20"/>
        </w:rPr>
        <w:t>y</w:t>
      </w:r>
      <w:r w:rsidRPr="446C2486">
        <w:rPr>
          <w:rFonts w:ascii="Arial" w:hAnsi="Arial" w:cs="Arial"/>
          <w:sz w:val="20"/>
        </w:rPr>
        <w:t xml:space="preserve"> on</w:t>
      </w:r>
      <w:r w:rsidR="2414F2D2" w:rsidRPr="446C2486">
        <w:rPr>
          <w:rFonts w:ascii="Arial" w:hAnsi="Arial" w:cs="Arial"/>
          <w:sz w:val="20"/>
        </w:rPr>
        <w:t>e</w:t>
      </w:r>
      <w:r w:rsidRPr="446C2486">
        <w:rPr>
          <w:rFonts w:ascii="Arial" w:hAnsi="Arial" w:cs="Arial"/>
          <w:sz w:val="20"/>
        </w:rPr>
        <w:t xml:space="preserve"> zainstalowan</w:t>
      </w:r>
      <w:r w:rsidR="2414F2D2" w:rsidRPr="446C2486">
        <w:rPr>
          <w:rFonts w:ascii="Arial" w:hAnsi="Arial" w:cs="Arial"/>
          <w:sz w:val="20"/>
        </w:rPr>
        <w:t>e</w:t>
      </w:r>
      <w:r w:rsidRPr="446C2486">
        <w:rPr>
          <w:rFonts w:ascii="Arial" w:hAnsi="Arial" w:cs="Arial"/>
          <w:sz w:val="20"/>
        </w:rPr>
        <w:t xml:space="preserve"> lub zapisan</w:t>
      </w:r>
      <w:r w:rsidR="2414F2D2" w:rsidRPr="446C2486">
        <w:rPr>
          <w:rFonts w:ascii="Arial" w:hAnsi="Arial" w:cs="Arial"/>
          <w:sz w:val="20"/>
        </w:rPr>
        <w:t>e</w:t>
      </w:r>
      <w:r w:rsidRPr="446C2486">
        <w:rPr>
          <w:rFonts w:ascii="Arial" w:hAnsi="Arial" w:cs="Arial"/>
          <w:sz w:val="20"/>
        </w:rPr>
        <w:t xml:space="preserve">. </w:t>
      </w:r>
    </w:p>
    <w:p w14:paraId="63D71E3B" w14:textId="77777777" w:rsidR="00506214" w:rsidRPr="004316D1" w:rsidRDefault="00506214" w:rsidP="007D747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Wypowiedzenie licencji z naruszeniem </w:t>
      </w:r>
      <w:r w:rsidR="00ED713A" w:rsidRPr="004316D1">
        <w:rPr>
          <w:rFonts w:ascii="Arial" w:hAnsi="Arial" w:cs="Arial"/>
          <w:sz w:val="20"/>
        </w:rPr>
        <w:t>U</w:t>
      </w:r>
      <w:r w:rsidRPr="004316D1">
        <w:rPr>
          <w:rFonts w:ascii="Arial" w:hAnsi="Arial" w:cs="Arial"/>
          <w:sz w:val="20"/>
        </w:rPr>
        <w:t>mowy jest bezskuteczne.</w:t>
      </w:r>
    </w:p>
    <w:p w14:paraId="4EAFB04C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450B3EE8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5B792851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520C83B1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4524F617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3601B390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7A5261AB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4579CC77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6CA5C812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EF94863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C5ABC88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FFF7A95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770E8369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02D458D2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7602591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E8DE4C6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148E5A25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34250B98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0C3A8B02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3CF37576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62EE105F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61F70AEA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5D6A9D41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5E1FB62E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019CEE50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7C6F203E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4E34D8AB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5C68FDF2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42E32759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1F695388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6B645D9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39A26D93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7526EC7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2070A1FC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1C030449" w14:textId="77777777" w:rsidR="004D5502" w:rsidRPr="004316D1" w:rsidRDefault="004D5502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3AC81FCA" w14:textId="77777777" w:rsidR="003136AC" w:rsidRPr="004316D1" w:rsidRDefault="003136AC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07A92476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79DB94E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2EFA2CE3" w14:textId="5CF594EE" w:rsidR="446C2486" w:rsidRDefault="446C2486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9528520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8294318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9ED66C3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43CE2DDD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3EB9317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9748370" w14:textId="77777777" w:rsidR="008F30AF" w:rsidRDefault="008F30AF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86AC9FE" w14:textId="77777777" w:rsidR="008F30AF" w:rsidRDefault="008F30AF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159F7572" w14:textId="65E334BB" w:rsidR="003136AC" w:rsidRPr="004316D1" w:rsidRDefault="31E027A8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t>Załącznik nr 3</w:t>
      </w:r>
    </w:p>
    <w:p w14:paraId="67FA6279" w14:textId="552039CD" w:rsidR="003136AC" w:rsidRPr="004316D1" w:rsidRDefault="31E027A8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2A7855DC" w14:textId="671BC57F" w:rsidR="003136AC" w:rsidRPr="004316D1" w:rsidRDefault="003136AC" w:rsidP="004316D1">
      <w:pPr>
        <w:spacing w:line="276" w:lineRule="auto"/>
        <w:jc w:val="both"/>
        <w:rPr>
          <w:rFonts w:ascii="Arial" w:hAnsi="Arial" w:cs="Arial"/>
          <w:sz w:val="20"/>
        </w:rPr>
      </w:pPr>
    </w:p>
    <w:p w14:paraId="6582ABB7" w14:textId="1B0B8A7E" w:rsidR="004D5502" w:rsidRPr="004316D1" w:rsidRDefault="3BD77BDA" w:rsidP="4982F901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bookmarkStart w:id="16" w:name="_Toc532558348"/>
      <w:r w:rsidRPr="446C2486">
        <w:rPr>
          <w:rFonts w:ascii="Arial" w:hAnsi="Arial" w:cs="Arial"/>
          <w:b/>
          <w:bCs/>
          <w:sz w:val="20"/>
        </w:rPr>
        <w:t>Warunki usług utrzymania i serwisu</w:t>
      </w:r>
    </w:p>
    <w:p w14:paraId="610280AB" w14:textId="7076341F" w:rsidR="004D5502" w:rsidRPr="004316D1" w:rsidRDefault="0061130E" w:rsidP="007D7477">
      <w:pPr>
        <w:pStyle w:val="nagwek20"/>
        <w:numPr>
          <w:ilvl w:val="0"/>
          <w:numId w:val="41"/>
        </w:numPr>
        <w:spacing w:line="276" w:lineRule="auto"/>
        <w:ind w:left="709" w:hanging="349"/>
        <w:jc w:val="both"/>
        <w:rPr>
          <w:rFonts w:ascii="Arial" w:hAnsi="Arial" w:cs="Arial"/>
          <w:color w:val="auto"/>
          <w:sz w:val="20"/>
        </w:rPr>
      </w:pPr>
      <w:r w:rsidRPr="4982F901">
        <w:rPr>
          <w:rFonts w:ascii="Arial" w:hAnsi="Arial" w:cs="Arial"/>
          <w:color w:val="auto"/>
          <w:sz w:val="20"/>
        </w:rPr>
        <w:t>Warunki świadczenia usług</w:t>
      </w:r>
      <w:r w:rsidR="004D5502" w:rsidRPr="4982F901">
        <w:rPr>
          <w:rFonts w:ascii="Arial" w:hAnsi="Arial" w:cs="Arial"/>
          <w:color w:val="auto"/>
          <w:sz w:val="20"/>
        </w:rPr>
        <w:t xml:space="preserve"> utrzymania Systemu kasy </w:t>
      </w:r>
      <w:r w:rsidR="777744D5" w:rsidRPr="4982F901">
        <w:rPr>
          <w:rFonts w:ascii="Arial" w:hAnsi="Arial" w:cs="Arial"/>
          <w:color w:val="auto"/>
          <w:sz w:val="20"/>
        </w:rPr>
        <w:t>stacjonarnej</w:t>
      </w:r>
      <w:bookmarkEnd w:id="16"/>
    </w:p>
    <w:p w14:paraId="380EFD42" w14:textId="77777777" w:rsidR="0051171F" w:rsidRPr="004316D1" w:rsidRDefault="0051171F" w:rsidP="007D74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</w:rPr>
      </w:pPr>
      <w:bookmarkStart w:id="17" w:name="_Toc532558349"/>
      <w:bookmarkStart w:id="18" w:name="_Toc435606667"/>
      <w:bookmarkStart w:id="19" w:name="_Toc518637360"/>
      <w:r w:rsidRPr="004316D1">
        <w:rPr>
          <w:rFonts w:ascii="Arial" w:hAnsi="Arial" w:cs="Arial"/>
          <w:sz w:val="20"/>
        </w:rPr>
        <w:t>Wykonawca zobowiązuje się do podejmowania działań mających na celu rozwiązywanie Incydentów, zgłoszonych przez Użytkowników lub zidentyfikowanych w inny sposób, zgodnie z Procedurą obsługi Incydentów, Wniosków o Usługę i Zapytań o informację.</w:t>
      </w:r>
    </w:p>
    <w:p w14:paraId="32169E5A" w14:textId="1566BC83" w:rsidR="0051171F" w:rsidRPr="004316D1" w:rsidRDefault="0051171F" w:rsidP="007D74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W zakresie przyjmowania Incydentów Wykonawca</w:t>
      </w:r>
      <w:r w:rsidR="4FA02C6D" w:rsidRPr="446C2486">
        <w:rPr>
          <w:rFonts w:ascii="Arial" w:hAnsi="Arial" w:cs="Arial"/>
          <w:sz w:val="20"/>
        </w:rPr>
        <w:t xml:space="preserve"> </w:t>
      </w:r>
      <w:r w:rsidRPr="446C2486">
        <w:rPr>
          <w:rFonts w:ascii="Arial" w:hAnsi="Arial" w:cs="Arial"/>
          <w:sz w:val="20"/>
        </w:rPr>
        <w:t>świadczy Usługę w trybie 24/7/365.</w:t>
      </w:r>
    </w:p>
    <w:p w14:paraId="28C5A037" w14:textId="77777777" w:rsidR="0051171F" w:rsidRPr="004316D1" w:rsidRDefault="0051171F" w:rsidP="007D74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W zakresie obsługi Incydentów (analiza i rozwiązywanie) Wykonawca świadczy Usługę w Dni Robocze w Godzinach Roboczych.</w:t>
      </w:r>
    </w:p>
    <w:p w14:paraId="40A01654" w14:textId="37E17FA3" w:rsidR="004D5502" w:rsidRPr="00E91E21" w:rsidRDefault="004D5502" w:rsidP="007D74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Definicje</w:t>
      </w:r>
      <w:bookmarkEnd w:id="17"/>
      <w:r w:rsidR="005D5687" w:rsidRPr="446C2486">
        <w:rPr>
          <w:rFonts w:ascii="Arial" w:hAnsi="Arial" w:cs="Arial"/>
          <w:sz w:val="20"/>
        </w:rPr>
        <w:t>:</w:t>
      </w:r>
    </w:p>
    <w:p w14:paraId="75539772" w14:textId="4784A919" w:rsidR="446C2486" w:rsidRDefault="446C2486" w:rsidP="446C2486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8336" w:type="dxa"/>
        <w:tblLook w:val="04A0" w:firstRow="1" w:lastRow="0" w:firstColumn="1" w:lastColumn="0" w:noHBand="0" w:noVBand="1"/>
      </w:tblPr>
      <w:tblGrid>
        <w:gridCol w:w="2117"/>
        <w:gridCol w:w="6219"/>
      </w:tblGrid>
      <w:tr w:rsidR="004D5502" w:rsidRPr="004316D1" w14:paraId="5CC05810" w14:textId="77777777" w:rsidTr="446C2486">
        <w:tc>
          <w:tcPr>
            <w:tcW w:w="2117" w:type="dxa"/>
            <w:shd w:val="clear" w:color="auto" w:fill="F2F2F2" w:themeFill="background1" w:themeFillShade="F2"/>
          </w:tcPr>
          <w:p w14:paraId="58855EC5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Pojęcie</w:t>
            </w:r>
          </w:p>
        </w:tc>
        <w:tc>
          <w:tcPr>
            <w:tcW w:w="6219" w:type="dxa"/>
            <w:shd w:val="clear" w:color="auto" w:fill="F2F2F2" w:themeFill="background1" w:themeFillShade="F2"/>
          </w:tcPr>
          <w:p w14:paraId="0F9185A2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Opis</w:t>
            </w:r>
          </w:p>
        </w:tc>
      </w:tr>
      <w:tr w:rsidR="004D5502" w:rsidRPr="004316D1" w14:paraId="17B196B7" w14:textId="77777777" w:rsidTr="446C2486">
        <w:tc>
          <w:tcPr>
            <w:tcW w:w="2117" w:type="dxa"/>
            <w:shd w:val="clear" w:color="auto" w:fill="auto"/>
          </w:tcPr>
          <w:p w14:paraId="59FF5133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Awaria</w:t>
            </w:r>
          </w:p>
        </w:tc>
        <w:tc>
          <w:tcPr>
            <w:tcW w:w="6219" w:type="dxa"/>
            <w:shd w:val="clear" w:color="auto" w:fill="auto"/>
          </w:tcPr>
          <w:p w14:paraId="32DB073E" w14:textId="2F2377E0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Niedziałanie lub niezgodność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318A785F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 xml:space="preserve">(lub jego części) z Dokumentacją, niebędące Awarią Niezależną, które może skutkować istotnym zakłóceniem ciągłości działania procesów biznesowych Zamawiającego, uniemożliwiające lub w znacznym stopniu utrudniające realizację tych procesów biznesowych u Zamawiającego lub powoduje zakłócenia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121F7752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</w:t>
            </w:r>
            <w:r w:rsidR="39318A3F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</w:t>
            </w:r>
            <w:r w:rsidR="121F7752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jonarnej</w:t>
            </w:r>
            <w:r w:rsidRPr="446C2486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77341BF5" w14:textId="77777777" w:rsidTr="446C2486">
        <w:tc>
          <w:tcPr>
            <w:tcW w:w="2117" w:type="dxa"/>
            <w:shd w:val="clear" w:color="auto" w:fill="auto"/>
          </w:tcPr>
          <w:p w14:paraId="12EF9F02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Awaria Niezależna</w:t>
            </w:r>
          </w:p>
        </w:tc>
        <w:tc>
          <w:tcPr>
            <w:tcW w:w="6219" w:type="dxa"/>
            <w:shd w:val="clear" w:color="auto" w:fill="auto"/>
          </w:tcPr>
          <w:p w14:paraId="0DB3CFDE" w14:textId="3CA0A5FE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Niedziałanie lub niezgodność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5079DE4B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(lub jego części) z Dokumentacją będące wynikiem:</w:t>
            </w:r>
          </w:p>
          <w:p w14:paraId="463A3DB5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nieprawidłowego funkcjonowania lub obniżenia parametrów działania Oprogramowania Zamawiającego,</w:t>
            </w:r>
          </w:p>
          <w:p w14:paraId="435E1C39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nieprawidłowego funkcjonowania lub obniżenia parametrów działania infrastruktury Zamawiającego,</w:t>
            </w:r>
          </w:p>
          <w:p w14:paraId="0C6D9DE3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nieprawidłowego funkcjonowania lub obniżenia parametrów działania sprzętu używanego w systemach informatycznych Zamawiającego,</w:t>
            </w:r>
          </w:p>
          <w:p w14:paraId="644EC582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działań lub zaniechań Zamawiającego lub osób trzecich, za które Wykonawca nie ponosi odpowiedzialności,</w:t>
            </w:r>
          </w:p>
          <w:p w14:paraId="3CFC0756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przypadków oddziaływania Siły Wyższej,</w:t>
            </w:r>
          </w:p>
          <w:p w14:paraId="2BB2326E" w14:textId="02B65D0F" w:rsidR="004D5502" w:rsidRPr="004316D1" w:rsidRDefault="773F4C84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niezgodnej z Dokumentacją eksploatacji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38A2C7ED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1CB426D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.</w:t>
            </w:r>
          </w:p>
          <w:p w14:paraId="6E4564AC" w14:textId="77777777" w:rsidR="004D5502" w:rsidRPr="004316D1" w:rsidRDefault="004D5502" w:rsidP="007D7477">
            <w:pPr>
              <w:numPr>
                <w:ilvl w:val="0"/>
                <w:numId w:val="35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innych okoliczności, za które Wykonawca nie ponosi odpowiedzialności.</w:t>
            </w:r>
          </w:p>
        </w:tc>
      </w:tr>
      <w:tr w:rsidR="004D5502" w:rsidRPr="004316D1" w14:paraId="562F745B" w14:textId="77777777" w:rsidTr="446C2486">
        <w:tc>
          <w:tcPr>
            <w:tcW w:w="2117" w:type="dxa"/>
            <w:shd w:val="clear" w:color="auto" w:fill="auto"/>
          </w:tcPr>
          <w:p w14:paraId="2521816A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Reakcji</w:t>
            </w:r>
          </w:p>
        </w:tc>
        <w:tc>
          <w:tcPr>
            <w:tcW w:w="6219" w:type="dxa"/>
            <w:shd w:val="clear" w:color="auto" w:fill="auto"/>
          </w:tcPr>
          <w:p w14:paraId="116E7948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od momentu przekazania przez Zamawiającego do Wykonawcy Zgłoszenia Incydentu w sposób zgodny z Procedurą obsługi Incydentów, Wniosków o Usługę i Zapytań o informacje, do chwili podjęcia prac nad Zgłoszeniem (tj. poinformowania zwrotnie Zamawiającego o tym fakcie drogą mailową).</w:t>
            </w:r>
          </w:p>
        </w:tc>
      </w:tr>
      <w:tr w:rsidR="004D5502" w:rsidRPr="004316D1" w14:paraId="0CC40FFC" w14:textId="77777777" w:rsidTr="446C2486">
        <w:tc>
          <w:tcPr>
            <w:tcW w:w="2117" w:type="dxa"/>
            <w:shd w:val="clear" w:color="auto" w:fill="auto"/>
          </w:tcPr>
          <w:p w14:paraId="758F9F8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Rozwiązania</w:t>
            </w:r>
          </w:p>
        </w:tc>
        <w:tc>
          <w:tcPr>
            <w:tcW w:w="6219" w:type="dxa"/>
            <w:shd w:val="clear" w:color="auto" w:fill="auto"/>
          </w:tcPr>
          <w:p w14:paraId="21E8AB8E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poświęcony na Rozwiązanie Incydentu, liczony od momentu zarejestrowania zgłoszenia Incydentu przez Wykonawcę zgodnie z Procedurą obsługi Incydentów, Wniosków o Usługę i Zapytań o informacje do momentu udostępnienia przez Wykonawcę Rozwiązania Zamawiającemu. Do Czasu Rozwiązania nie wlicza się:</w:t>
            </w:r>
          </w:p>
          <w:p w14:paraId="760A3D6D" w14:textId="77777777" w:rsidR="004D5502" w:rsidRPr="004316D1" w:rsidRDefault="004D5502" w:rsidP="007D7477">
            <w:pPr>
              <w:numPr>
                <w:ilvl w:val="0"/>
                <w:numId w:val="33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lastRenderedPageBreak/>
              <w:t>czasu od momentu udostępnienia Rozwiązania Zamawiającemu do testów do czasu poinformowania Wykonawcy przez Zamawiającego o wyniku jego weryfikacji,</w:t>
            </w:r>
          </w:p>
          <w:p w14:paraId="01E36C72" w14:textId="77777777" w:rsidR="004D5502" w:rsidRPr="004316D1" w:rsidRDefault="004D5502" w:rsidP="007D7477">
            <w:pPr>
              <w:numPr>
                <w:ilvl w:val="0"/>
                <w:numId w:val="33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czasu od momentu wysłania do Zamawiającego prośby o udzielenie dodatkowych informacji, uszczegóławiających opis Incydentu zawarty w Zgłoszeniu, a mających na celu jak najszybsze wyeliminowanie Incydentu, do czasu otrzymania przez Wykonawcę tych dodatkowych informacji od Zamawiającego,</w:t>
            </w:r>
          </w:p>
        </w:tc>
      </w:tr>
      <w:tr w:rsidR="004D5502" w:rsidRPr="004316D1" w14:paraId="5D4FEE59" w14:textId="77777777" w:rsidTr="446C2486">
        <w:tc>
          <w:tcPr>
            <w:tcW w:w="2117" w:type="dxa"/>
            <w:shd w:val="clear" w:color="auto" w:fill="auto"/>
          </w:tcPr>
          <w:p w14:paraId="58A5DD5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lastRenderedPageBreak/>
              <w:t>Dokumentacja</w:t>
            </w:r>
          </w:p>
        </w:tc>
        <w:tc>
          <w:tcPr>
            <w:tcW w:w="6219" w:type="dxa"/>
            <w:shd w:val="clear" w:color="auto" w:fill="auto"/>
          </w:tcPr>
          <w:p w14:paraId="6E2A06B3" w14:textId="00CD5A11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Dokumentacja użytkowa i techniczna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48221FD9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Pr="446C2486">
              <w:rPr>
                <w:rFonts w:ascii="Arial" w:hAnsi="Arial" w:cs="Arial"/>
                <w:sz w:val="20"/>
              </w:rPr>
              <w:t>, sporządzona przez Wykonawcę i dostarczona Zamawiającemu.</w:t>
            </w:r>
          </w:p>
        </w:tc>
      </w:tr>
      <w:tr w:rsidR="004D5502" w:rsidRPr="004316D1" w14:paraId="207BD08C" w14:textId="77777777" w:rsidTr="446C2486">
        <w:tc>
          <w:tcPr>
            <w:tcW w:w="2117" w:type="dxa"/>
            <w:shd w:val="clear" w:color="auto" w:fill="auto"/>
          </w:tcPr>
          <w:p w14:paraId="5E77A6C5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Dzień Roboczy</w:t>
            </w:r>
          </w:p>
        </w:tc>
        <w:tc>
          <w:tcPr>
            <w:tcW w:w="6219" w:type="dxa"/>
            <w:shd w:val="clear" w:color="auto" w:fill="auto"/>
          </w:tcPr>
          <w:p w14:paraId="2F45B69F" w14:textId="06B51B1E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Każdy dzień od poniedziałku do piątku, z wyłączeniem dni ustawowo wolnych od pracy w Polsce.</w:t>
            </w:r>
          </w:p>
        </w:tc>
      </w:tr>
      <w:tr w:rsidR="004D5502" w:rsidRPr="004316D1" w14:paraId="114332FE" w14:textId="77777777" w:rsidTr="446C2486">
        <w:tc>
          <w:tcPr>
            <w:tcW w:w="2117" w:type="dxa"/>
            <w:shd w:val="clear" w:color="auto" w:fill="auto"/>
          </w:tcPr>
          <w:p w14:paraId="48FC5C15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Godziny Robocze</w:t>
            </w:r>
          </w:p>
        </w:tc>
        <w:tc>
          <w:tcPr>
            <w:tcW w:w="6219" w:type="dxa"/>
            <w:shd w:val="clear" w:color="auto" w:fill="auto"/>
          </w:tcPr>
          <w:p w14:paraId="1465679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Godziny od 08:00 do 16:00 w Dni Robocze</w:t>
            </w:r>
          </w:p>
        </w:tc>
      </w:tr>
      <w:tr w:rsidR="004D5502" w:rsidRPr="004316D1" w14:paraId="27B2947B" w14:textId="77777777" w:rsidTr="446C2486">
        <w:tc>
          <w:tcPr>
            <w:tcW w:w="2117" w:type="dxa"/>
            <w:shd w:val="clear" w:color="auto" w:fill="auto"/>
          </w:tcPr>
          <w:p w14:paraId="5A0803C7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</w:t>
            </w:r>
          </w:p>
        </w:tc>
        <w:tc>
          <w:tcPr>
            <w:tcW w:w="6219" w:type="dxa"/>
            <w:shd w:val="clear" w:color="auto" w:fill="auto"/>
          </w:tcPr>
          <w:p w14:paraId="0085CA67" w14:textId="3060B46D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Każde zdarzenie, powodujące utrudnienia w pracy w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Oprogramowaniu</w:t>
            </w:r>
            <w:r w:rsidR="127DC486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tj. Awaria i Awaria Niezależna.</w:t>
            </w:r>
          </w:p>
        </w:tc>
      </w:tr>
      <w:tr w:rsidR="004D5502" w:rsidRPr="004316D1" w14:paraId="08F62266" w14:textId="77777777" w:rsidTr="446C2486">
        <w:tc>
          <w:tcPr>
            <w:tcW w:w="2117" w:type="dxa"/>
            <w:shd w:val="clear" w:color="auto" w:fill="auto"/>
          </w:tcPr>
          <w:p w14:paraId="08F6FBF8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 Kategorii 1</w:t>
            </w:r>
          </w:p>
        </w:tc>
        <w:tc>
          <w:tcPr>
            <w:tcW w:w="6219" w:type="dxa"/>
            <w:shd w:val="clear" w:color="auto" w:fill="auto"/>
          </w:tcPr>
          <w:p w14:paraId="062D0A70" w14:textId="6734A04E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Awaria, w rezultacie której wystąpiło całkowite przerwanie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Oprogramowaniu</w:t>
            </w:r>
            <w:r w:rsidR="3590170B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 xml:space="preserve">(również brak możliwości przywrócenia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51569753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poprzez</w:t>
            </w:r>
            <w:r w:rsidR="39D52367" w:rsidRPr="446C2486">
              <w:rPr>
                <w:rFonts w:ascii="Arial" w:hAnsi="Arial" w:cs="Arial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 xml:space="preserve">jego ponowne uruchomienie), a w efekcie - całkowite zatrzymanie ciągłości działania procesów biznesowych u Zamawiającego wspieranych przez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Oprogramowanie</w:t>
            </w:r>
            <w:r w:rsidR="79D43FBE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4D5502" w:rsidRPr="004316D1" w14:paraId="198255D8" w14:textId="77777777" w:rsidTr="446C2486">
        <w:tc>
          <w:tcPr>
            <w:tcW w:w="2117" w:type="dxa"/>
            <w:shd w:val="clear" w:color="auto" w:fill="auto"/>
          </w:tcPr>
          <w:p w14:paraId="65926B9F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 Kategorii 2</w:t>
            </w:r>
          </w:p>
        </w:tc>
        <w:tc>
          <w:tcPr>
            <w:tcW w:w="6219" w:type="dxa"/>
            <w:shd w:val="clear" w:color="auto" w:fill="auto"/>
          </w:tcPr>
          <w:p w14:paraId="3D379CAC" w14:textId="11636FD5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Awaria, w rezultacie której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Oprogramowanie</w:t>
            </w:r>
            <w:r w:rsidR="1D25E59E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jest dostępny jednak występują zakłócenia działania procesów biznesowych u Zamawiającego;</w:t>
            </w:r>
          </w:p>
        </w:tc>
      </w:tr>
      <w:tr w:rsidR="004D5502" w:rsidRPr="004316D1" w14:paraId="109E5AFA" w14:textId="77777777" w:rsidTr="446C2486">
        <w:tc>
          <w:tcPr>
            <w:tcW w:w="2117" w:type="dxa"/>
            <w:shd w:val="clear" w:color="auto" w:fill="auto"/>
          </w:tcPr>
          <w:p w14:paraId="3823ED67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KURS’90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</w:tcPr>
          <w:p w14:paraId="55574928" w14:textId="12BAA23E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Centralny System Sprzedaży Biletów będący własnością Wykonawcy, w którym m. in. parametryzowane są oferty na potrzeby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Oprogramowaniu</w:t>
            </w:r>
            <w:r w:rsidR="1660A9BA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oraz w którym przetwarzane są informacje o cenach biletów.</w:t>
            </w:r>
          </w:p>
        </w:tc>
      </w:tr>
      <w:tr w:rsidR="004D5502" w:rsidRPr="004316D1" w14:paraId="61FA3FF7" w14:textId="77777777" w:rsidTr="446C2486">
        <w:tc>
          <w:tcPr>
            <w:tcW w:w="2117" w:type="dxa"/>
            <w:shd w:val="clear" w:color="auto" w:fill="auto"/>
          </w:tcPr>
          <w:p w14:paraId="2614DB5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Okno serwisowe</w:t>
            </w:r>
          </w:p>
        </w:tc>
        <w:tc>
          <w:tcPr>
            <w:tcW w:w="6219" w:type="dxa"/>
            <w:shd w:val="clear" w:color="auto" w:fill="auto"/>
          </w:tcPr>
          <w:p w14:paraId="092EC2F7" w14:textId="35985297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>Każdego dnia okres czasu od godz. 00:00 do godz. 00:30, (z wyjątkiem każdego ostatniego dnia miesiąca kalendarzowego</w:t>
            </w:r>
            <w:r w:rsidR="0E96FE09" w:rsidRPr="446C2486">
              <w:rPr>
                <w:rFonts w:ascii="Arial" w:hAnsi="Arial" w:cs="Arial"/>
                <w:sz w:val="20"/>
              </w:rPr>
              <w:t>,</w:t>
            </w:r>
            <w:r w:rsidR="2A37F000" w:rsidRPr="446C2486">
              <w:rPr>
                <w:rFonts w:ascii="Arial" w:hAnsi="Arial" w:cs="Arial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 xml:space="preserve">kiedy Okno serwisowe trwa od godz. 00:00 do godz. 01:00), przeznaczony na prace serwisowe oraz prace technologiczne w KURS’90 (m. in. naprawy, konserwację, wdrożenia, aktualizacje) podczas którego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Oprogramowanie</w:t>
            </w:r>
            <w:r w:rsidR="23111C84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70A1F422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może nie być dostępny dla Użytkowników Zamawiającego, albo dostępność którego może być ograniczona.</w:t>
            </w:r>
          </w:p>
        </w:tc>
      </w:tr>
      <w:tr w:rsidR="004D5502" w:rsidRPr="004316D1" w14:paraId="4AEA5194" w14:textId="77777777" w:rsidTr="446C2486">
        <w:tc>
          <w:tcPr>
            <w:tcW w:w="2117" w:type="dxa"/>
            <w:shd w:val="clear" w:color="auto" w:fill="auto"/>
          </w:tcPr>
          <w:p w14:paraId="5874D67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Oprogramowanie Zamawiającego</w:t>
            </w:r>
          </w:p>
        </w:tc>
        <w:tc>
          <w:tcPr>
            <w:tcW w:w="6219" w:type="dxa"/>
            <w:shd w:val="clear" w:color="auto" w:fill="auto"/>
          </w:tcPr>
          <w:p w14:paraId="1553CCF3" w14:textId="20081996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Inne niż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Oprogramowanie</w:t>
            </w:r>
            <w:r w:rsidR="7A388F68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sz w:val="20"/>
              </w:rPr>
              <w:t>programy lub systemy komputerowe używane w przedsiębiorstwie Zamawiającego.</w:t>
            </w:r>
          </w:p>
        </w:tc>
      </w:tr>
      <w:tr w:rsidR="004D5502" w:rsidRPr="004316D1" w14:paraId="6BD804AB" w14:textId="77777777" w:rsidTr="446C2486">
        <w:tc>
          <w:tcPr>
            <w:tcW w:w="2117" w:type="dxa"/>
            <w:shd w:val="clear" w:color="auto" w:fill="auto"/>
          </w:tcPr>
          <w:p w14:paraId="1A4889AA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Rozwiązanie lub Rozwiązanie Incydentu</w:t>
            </w:r>
          </w:p>
        </w:tc>
        <w:tc>
          <w:tcPr>
            <w:tcW w:w="6219" w:type="dxa"/>
            <w:shd w:val="clear" w:color="auto" w:fill="auto"/>
          </w:tcPr>
          <w:p w14:paraId="6BD5EBA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W przypadku: </w:t>
            </w:r>
          </w:p>
          <w:p w14:paraId="08BDC4DA" w14:textId="04F18838" w:rsidR="004D5502" w:rsidRPr="004316D1" w:rsidRDefault="773F4C84" w:rsidP="007D7477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59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446C2486">
              <w:rPr>
                <w:rFonts w:ascii="Arial" w:hAnsi="Arial" w:cs="Arial"/>
                <w:color w:val="000000" w:themeColor="text1"/>
                <w:sz w:val="20"/>
              </w:rPr>
              <w:t xml:space="preserve">Awarii – polega na wyeliminowaniu nieprawidłowości opisanych w treści Zgłoszenia Incydentu i przywróceniu poprawnego działania 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</w:t>
            </w:r>
            <w:r w:rsidR="21193A0A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</w:t>
            </w:r>
            <w:r w:rsidR="63F08DAC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="65253511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446C2486">
              <w:rPr>
                <w:rFonts w:ascii="Arial" w:hAnsi="Arial" w:cs="Arial"/>
                <w:color w:val="000000" w:themeColor="text1"/>
                <w:sz w:val="20"/>
              </w:rPr>
              <w:t>lub jego części;</w:t>
            </w:r>
          </w:p>
          <w:p w14:paraId="7335A3C0" w14:textId="77777777" w:rsidR="004D5502" w:rsidRPr="004316D1" w:rsidRDefault="004D5502" w:rsidP="007D7477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59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Awarii Niezależnej - polega na analizie Incydentu, przekazaniu informacji jakie elementy zostały zweryfikowane i poinformowaniu Użytkownika o wystąpieniu Awarii Niezależnej.</w:t>
            </w:r>
          </w:p>
        </w:tc>
      </w:tr>
      <w:tr w:rsidR="004D5502" w:rsidRPr="004316D1" w14:paraId="4C63C4E7" w14:textId="77777777" w:rsidTr="446C2486">
        <w:tc>
          <w:tcPr>
            <w:tcW w:w="2117" w:type="dxa"/>
            <w:shd w:val="clear" w:color="auto" w:fill="auto"/>
          </w:tcPr>
          <w:p w14:paraId="59380124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lastRenderedPageBreak/>
              <w:t>Rozwiązanie Alternatywne (Tymczasowe Obejście)</w:t>
            </w:r>
          </w:p>
        </w:tc>
        <w:tc>
          <w:tcPr>
            <w:tcW w:w="6219" w:type="dxa"/>
            <w:shd w:val="clear" w:color="auto" w:fill="auto"/>
          </w:tcPr>
          <w:p w14:paraId="5490A701" w14:textId="2177DB35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Tymczasowe rozwiązanie informatyczne, które ma na celu częściowe lub całościowe przywrócenie poprawnego działania </w:t>
            </w:r>
            <w:r w:rsidR="21193A0A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Oprogramowania</w:t>
            </w:r>
            <w:r w:rsidR="06A5A1BE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Pr="446C2486">
              <w:rPr>
                <w:rFonts w:ascii="Arial" w:hAnsi="Arial" w:cs="Arial"/>
                <w:sz w:val="20"/>
              </w:rPr>
              <w:t>, zanim zostanie dostarczone Rozwiązanie. Rozwiązanie Alternatywne nie stanowi Rozwiązania, chyba że Strony postanowią inaczej. Wdrożenie Rozwiązania Alternatywnego poprzedzone jest uzgodnieniem pomiędzy Stronami i akceptacją Zamawiającego.</w:t>
            </w:r>
          </w:p>
        </w:tc>
      </w:tr>
      <w:tr w:rsidR="004D5502" w:rsidRPr="004316D1" w14:paraId="28FBA92B" w14:textId="77777777" w:rsidTr="446C2486">
        <w:tc>
          <w:tcPr>
            <w:tcW w:w="2117" w:type="dxa"/>
            <w:shd w:val="clear" w:color="auto" w:fill="auto"/>
          </w:tcPr>
          <w:p w14:paraId="2A85AF35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Siła Wyższa</w:t>
            </w:r>
          </w:p>
        </w:tc>
        <w:tc>
          <w:tcPr>
            <w:tcW w:w="6219" w:type="dxa"/>
            <w:shd w:val="clear" w:color="auto" w:fill="auto"/>
          </w:tcPr>
          <w:p w14:paraId="659F3D3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Zdarzenie niezależne od Stron, nadzwyczajne, zewnętrzne, niemożliwe do przewidzenia lub zapobieżenia, które wystąpiło po dacie zawarcia Umowy, a w szczególności wojna, wojna domowa, zamieszki, rozruchy i akty sabotażu; katastrofy naturalne takie jak burze, huragany, trzęsienia ziemi, powodzie, pioruny, wybuchy, pożar, niezależne od Stron zniszczenia maszyn, fabryki lub wszelkiego rodzaju instalacji; niezależne od Stron nieprawidłowe działanie sieci telekomunikacyjnej lub teleinformatycznej; bojkot, strajk, lock out; akty władzy państwowej.</w:t>
            </w:r>
          </w:p>
        </w:tc>
      </w:tr>
      <w:tr w:rsidR="004D5502" w:rsidRPr="004316D1" w14:paraId="677A754D" w14:textId="77777777" w:rsidTr="446C2486">
        <w:tc>
          <w:tcPr>
            <w:tcW w:w="2117" w:type="dxa"/>
            <w:shd w:val="clear" w:color="auto" w:fill="auto"/>
          </w:tcPr>
          <w:p w14:paraId="59958FB7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Service </w:t>
            </w:r>
            <w:proofErr w:type="spellStart"/>
            <w:r w:rsidRPr="004316D1">
              <w:rPr>
                <w:rFonts w:ascii="Arial" w:hAnsi="Arial" w:cs="Arial"/>
                <w:sz w:val="20"/>
              </w:rPr>
              <w:t>Desk</w:t>
            </w:r>
            <w:proofErr w:type="spellEnd"/>
          </w:p>
        </w:tc>
        <w:tc>
          <w:tcPr>
            <w:tcW w:w="6219" w:type="dxa"/>
            <w:shd w:val="clear" w:color="auto" w:fill="auto"/>
          </w:tcPr>
          <w:p w14:paraId="59B7490E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Pojedynczy punkt kontaktu (SPOC) pomiędzy Wykonawcą a Zamawiającym; realizuje on funkcje centrum obsługi Użytkowników, obsługuje Zgłoszenia i Wnioski o Usługę oraz służy do komunikacji z Użytkownikami.</w:t>
            </w:r>
          </w:p>
        </w:tc>
      </w:tr>
      <w:tr w:rsidR="004D5502" w:rsidRPr="004316D1" w14:paraId="0A2AC423" w14:textId="77777777" w:rsidTr="446C2486">
        <w:tc>
          <w:tcPr>
            <w:tcW w:w="2117" w:type="dxa"/>
            <w:shd w:val="clear" w:color="auto" w:fill="auto"/>
          </w:tcPr>
          <w:p w14:paraId="5FF2F54B" w14:textId="044BF591" w:rsidR="004D5502" w:rsidRPr="004316D1" w:rsidRDefault="04F134AC" w:rsidP="4982F90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Oprogramowanie</w:t>
            </w:r>
            <w:r w:rsidR="40B8FBB2" w:rsidRPr="4982F90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kasy stacjonarnej</w:t>
            </w:r>
            <w:r w:rsidRPr="4982F90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06B934C9" w14:textId="08F5C645" w:rsidR="004D5502" w:rsidRPr="004316D1" w:rsidRDefault="004D5502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982F901">
              <w:rPr>
                <w:rFonts w:ascii="Arial" w:hAnsi="Arial" w:cs="Arial"/>
                <w:sz w:val="20"/>
              </w:rPr>
              <w:t xml:space="preserve">Oprogramowania kasy </w:t>
            </w:r>
            <w:r w:rsidR="6162ABBF" w:rsidRPr="4982F901">
              <w:rPr>
                <w:rFonts w:ascii="Arial" w:hAnsi="Arial" w:cs="Arial"/>
                <w:sz w:val="20"/>
              </w:rPr>
              <w:t>stacjonarnej</w:t>
            </w:r>
            <w:r w:rsidRPr="4982F901">
              <w:rPr>
                <w:rFonts w:ascii="Arial" w:hAnsi="Arial" w:cs="Arial"/>
                <w:sz w:val="20"/>
              </w:rPr>
              <w:t xml:space="preserve"> umożliwiające sprzedaż na kasach stacjonarnych przez Zamawiającego biletów w komunikacji krajowej dla wielu przewoźników.</w:t>
            </w:r>
          </w:p>
        </w:tc>
      </w:tr>
      <w:tr w:rsidR="004D5502" w:rsidRPr="004316D1" w14:paraId="1E8408FD" w14:textId="77777777" w:rsidTr="446C2486">
        <w:tc>
          <w:tcPr>
            <w:tcW w:w="2117" w:type="dxa"/>
            <w:shd w:val="clear" w:color="auto" w:fill="auto"/>
          </w:tcPr>
          <w:p w14:paraId="25B32046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Usługi</w:t>
            </w:r>
          </w:p>
        </w:tc>
        <w:tc>
          <w:tcPr>
            <w:tcW w:w="6219" w:type="dxa"/>
            <w:shd w:val="clear" w:color="auto" w:fill="auto"/>
          </w:tcPr>
          <w:p w14:paraId="63E9E1B0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Ogół usług, do wykonania których zobowiązany jest Wykonawca.</w:t>
            </w:r>
          </w:p>
        </w:tc>
      </w:tr>
      <w:tr w:rsidR="004D5502" w:rsidRPr="004316D1" w14:paraId="6301A6C2" w14:textId="77777777" w:rsidTr="446C2486">
        <w:tc>
          <w:tcPr>
            <w:tcW w:w="2117" w:type="dxa"/>
            <w:shd w:val="clear" w:color="auto" w:fill="auto"/>
          </w:tcPr>
          <w:p w14:paraId="4A59828A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Użytkownik</w:t>
            </w:r>
          </w:p>
        </w:tc>
        <w:tc>
          <w:tcPr>
            <w:tcW w:w="6219" w:type="dxa"/>
            <w:shd w:val="clear" w:color="auto" w:fill="auto"/>
          </w:tcPr>
          <w:p w14:paraId="66F1BD8D" w14:textId="5D465BAE" w:rsidR="004D5502" w:rsidRPr="004316D1" w:rsidRDefault="773F4C84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46C2486">
              <w:rPr>
                <w:rFonts w:ascii="Arial" w:hAnsi="Arial" w:cs="Arial"/>
                <w:sz w:val="20"/>
              </w:rPr>
              <w:t xml:space="preserve">Osoba upoważniona przez Zamawiającego do korzystania z </w:t>
            </w:r>
            <w:r w:rsidR="21193A0A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Oprogramowani</w:t>
            </w:r>
            <w:r w:rsidR="43DB63E9" w:rsidRPr="446C248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 kasy stacjonarnej</w:t>
            </w:r>
            <w:r w:rsidRPr="446C2486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7D4D3735" w14:textId="77777777" w:rsidTr="446C2486">
        <w:tc>
          <w:tcPr>
            <w:tcW w:w="2117" w:type="dxa"/>
            <w:shd w:val="clear" w:color="auto" w:fill="auto"/>
          </w:tcPr>
          <w:p w14:paraId="516746D4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Zapytanie o informację</w:t>
            </w:r>
          </w:p>
        </w:tc>
        <w:tc>
          <w:tcPr>
            <w:tcW w:w="6219" w:type="dxa"/>
            <w:shd w:val="clear" w:color="auto" w:fill="auto"/>
          </w:tcPr>
          <w:p w14:paraId="02151181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Formalne zgłoszenie Zamawiającego z prośbą o informacje w zakresie Usług realizowanych zgodnie z przedmiotem oferty.</w:t>
            </w:r>
          </w:p>
        </w:tc>
      </w:tr>
      <w:tr w:rsidR="004D5502" w:rsidRPr="004316D1" w14:paraId="7AF68BAA" w14:textId="77777777" w:rsidTr="446C2486">
        <w:tc>
          <w:tcPr>
            <w:tcW w:w="2117" w:type="dxa"/>
            <w:shd w:val="clear" w:color="auto" w:fill="auto"/>
          </w:tcPr>
          <w:p w14:paraId="164BF90D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Zgłoszenie</w:t>
            </w:r>
          </w:p>
        </w:tc>
        <w:tc>
          <w:tcPr>
            <w:tcW w:w="6219" w:type="dxa"/>
            <w:shd w:val="clear" w:color="auto" w:fill="auto"/>
          </w:tcPr>
          <w:p w14:paraId="7B9E177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Zgłoszenie przez Zamawiającego do Wykonawcy Incydentu dokonane zgodnie z Procedurą obsługi Incydentów, Wniosków o Usługę oraz Zapytań o informację.</w:t>
            </w:r>
          </w:p>
        </w:tc>
      </w:tr>
      <w:bookmarkEnd w:id="18"/>
      <w:bookmarkEnd w:id="19"/>
    </w:tbl>
    <w:p w14:paraId="7320A872" w14:textId="77777777" w:rsidR="004D5502" w:rsidRPr="004316D1" w:rsidRDefault="004D5502" w:rsidP="446C2486">
      <w:pPr>
        <w:spacing w:line="276" w:lineRule="auto"/>
        <w:jc w:val="both"/>
        <w:rPr>
          <w:rFonts w:ascii="Arial" w:hAnsi="Arial" w:cs="Arial"/>
          <w:sz w:val="20"/>
        </w:rPr>
      </w:pPr>
    </w:p>
    <w:p w14:paraId="16E92C18" w14:textId="50964F5B" w:rsidR="004D5502" w:rsidRDefault="004D5502" w:rsidP="007D74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Czasy obsługi Kategorii Incydentów</w:t>
      </w:r>
      <w:r w:rsidR="69B0F5EB" w:rsidRPr="446C2486">
        <w:rPr>
          <w:rFonts w:ascii="Arial" w:hAnsi="Arial" w:cs="Arial"/>
          <w:sz w:val="20"/>
        </w:rPr>
        <w:t>:</w:t>
      </w:r>
    </w:p>
    <w:p w14:paraId="316F3478" w14:textId="77777777" w:rsidR="00F96B0B" w:rsidRPr="00F96B0B" w:rsidRDefault="00F96B0B" w:rsidP="00F96B0B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55"/>
        <w:gridCol w:w="1833"/>
        <w:gridCol w:w="4974"/>
      </w:tblGrid>
      <w:tr w:rsidR="004D5502" w:rsidRPr="004316D1" w14:paraId="61A8AF2B" w14:textId="77777777" w:rsidTr="00163687">
        <w:tc>
          <w:tcPr>
            <w:tcW w:w="2093" w:type="dxa"/>
            <w:shd w:val="clear" w:color="auto" w:fill="F2F2F2" w:themeFill="background1" w:themeFillShade="F2"/>
          </w:tcPr>
          <w:p w14:paraId="4201E8FF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Kategoria Incydentu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544392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Czas Reakcji</w:t>
            </w:r>
          </w:p>
        </w:tc>
        <w:tc>
          <w:tcPr>
            <w:tcW w:w="4617" w:type="dxa"/>
            <w:shd w:val="clear" w:color="auto" w:fill="F2F2F2" w:themeFill="background1" w:themeFillShade="F2"/>
          </w:tcPr>
          <w:p w14:paraId="61B11613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Czas Rozwiązania</w:t>
            </w:r>
          </w:p>
        </w:tc>
      </w:tr>
      <w:tr w:rsidR="004D5502" w:rsidRPr="004316D1" w14:paraId="75B76110" w14:textId="77777777" w:rsidTr="00163687">
        <w:tc>
          <w:tcPr>
            <w:tcW w:w="2093" w:type="dxa"/>
            <w:shd w:val="clear" w:color="auto" w:fill="auto"/>
          </w:tcPr>
          <w:p w14:paraId="1F54DD6A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 Kategorii 1</w:t>
            </w:r>
          </w:p>
        </w:tc>
        <w:tc>
          <w:tcPr>
            <w:tcW w:w="1701" w:type="dxa"/>
            <w:shd w:val="clear" w:color="auto" w:fill="auto"/>
          </w:tcPr>
          <w:p w14:paraId="15BEE85A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1 godzina</w:t>
            </w:r>
          </w:p>
        </w:tc>
        <w:tc>
          <w:tcPr>
            <w:tcW w:w="4617" w:type="dxa"/>
            <w:shd w:val="clear" w:color="auto" w:fill="auto"/>
          </w:tcPr>
          <w:p w14:paraId="57E48B0D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1 Dzień Roboczy</w:t>
            </w:r>
          </w:p>
        </w:tc>
      </w:tr>
      <w:tr w:rsidR="004D5502" w:rsidRPr="004316D1" w14:paraId="10F7CC0E" w14:textId="77777777" w:rsidTr="00163687">
        <w:tc>
          <w:tcPr>
            <w:tcW w:w="2093" w:type="dxa"/>
            <w:shd w:val="clear" w:color="auto" w:fill="auto"/>
          </w:tcPr>
          <w:p w14:paraId="17139FDF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 Kategorii 2</w:t>
            </w:r>
          </w:p>
        </w:tc>
        <w:tc>
          <w:tcPr>
            <w:tcW w:w="1701" w:type="dxa"/>
            <w:shd w:val="clear" w:color="auto" w:fill="auto"/>
          </w:tcPr>
          <w:p w14:paraId="66E8E7A1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1 godzina</w:t>
            </w:r>
          </w:p>
        </w:tc>
        <w:tc>
          <w:tcPr>
            <w:tcW w:w="4617" w:type="dxa"/>
            <w:shd w:val="clear" w:color="auto" w:fill="auto"/>
          </w:tcPr>
          <w:p w14:paraId="100AFF7B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6 Dni Roboczych</w:t>
            </w:r>
          </w:p>
        </w:tc>
      </w:tr>
    </w:tbl>
    <w:p w14:paraId="0D5BFBAC" w14:textId="77777777" w:rsidR="004D5502" w:rsidRPr="004316D1" w:rsidRDefault="000A2F4F" w:rsidP="004316D1">
      <w:pPr>
        <w:pStyle w:val="nagwek20"/>
        <w:spacing w:line="276" w:lineRule="auto"/>
        <w:ind w:left="1080" w:hanging="1080"/>
        <w:jc w:val="both"/>
        <w:rPr>
          <w:rFonts w:ascii="Arial" w:hAnsi="Arial" w:cs="Arial"/>
          <w:b w:val="0"/>
          <w:color w:val="auto"/>
          <w:sz w:val="20"/>
        </w:rPr>
      </w:pPr>
      <w:bookmarkStart w:id="20" w:name="_Toc364928726"/>
      <w:bookmarkStart w:id="21" w:name="_Toc364926348"/>
      <w:bookmarkStart w:id="22" w:name="_Toc319919204"/>
      <w:bookmarkStart w:id="23" w:name="_Toc364864022"/>
      <w:bookmarkStart w:id="24" w:name="_Toc364928503"/>
      <w:bookmarkStart w:id="25" w:name="_Toc364928640"/>
      <w:bookmarkStart w:id="26" w:name="_Toc364928727"/>
      <w:bookmarkStart w:id="27" w:name="_Toc364928958"/>
      <w:bookmarkStart w:id="28" w:name="_Toc532558351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4316D1">
        <w:rPr>
          <w:rFonts w:ascii="Arial" w:hAnsi="Arial" w:cs="Arial"/>
          <w:color w:val="auto"/>
          <w:sz w:val="20"/>
        </w:rPr>
        <w:t>II.</w:t>
      </w:r>
      <w:r w:rsidR="00664431" w:rsidRPr="004316D1">
        <w:rPr>
          <w:rFonts w:ascii="Arial" w:hAnsi="Arial" w:cs="Arial"/>
          <w:color w:val="auto"/>
          <w:sz w:val="20"/>
        </w:rPr>
        <w:t xml:space="preserve"> </w:t>
      </w:r>
      <w:r w:rsidR="00703525" w:rsidRPr="004316D1">
        <w:rPr>
          <w:rFonts w:ascii="Arial" w:hAnsi="Arial" w:cs="Arial"/>
          <w:color w:val="auto"/>
          <w:sz w:val="20"/>
        </w:rPr>
        <w:t>Warunki świadczenia usług</w:t>
      </w:r>
      <w:r w:rsidR="004D5502" w:rsidRPr="004316D1">
        <w:rPr>
          <w:rFonts w:ascii="Arial" w:hAnsi="Arial" w:cs="Arial"/>
          <w:color w:val="auto"/>
          <w:sz w:val="20"/>
        </w:rPr>
        <w:t xml:space="preserve"> serwisu technicznego </w:t>
      </w:r>
      <w:bookmarkEnd w:id="28"/>
      <w:r w:rsidR="00703525" w:rsidRPr="004316D1">
        <w:rPr>
          <w:rFonts w:ascii="Arial" w:hAnsi="Arial" w:cs="Arial"/>
          <w:color w:val="auto"/>
          <w:sz w:val="20"/>
        </w:rPr>
        <w:t>Sprzętu</w:t>
      </w:r>
    </w:p>
    <w:p w14:paraId="45CDD534" w14:textId="3914B973" w:rsidR="008A44D3" w:rsidRPr="004316D1" w:rsidRDefault="004D5502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zakresie usług serwisu technicznego </w:t>
      </w:r>
      <w:r w:rsidR="0082440C" w:rsidRPr="4982F901">
        <w:rPr>
          <w:rFonts w:ascii="Arial" w:hAnsi="Arial" w:cs="Arial"/>
          <w:sz w:val="20"/>
        </w:rPr>
        <w:t xml:space="preserve">Sprzętu </w:t>
      </w:r>
      <w:r w:rsidRPr="4982F901">
        <w:rPr>
          <w:rFonts w:ascii="Arial" w:hAnsi="Arial" w:cs="Arial"/>
          <w:sz w:val="20"/>
        </w:rPr>
        <w:t>Zamawiający każdorazowo zgłasza do Wykonawcy Incydent lub Wniosek o Usługę, zgodnie z Procedurą obsługi Incydentów, Wniosków o Usługę</w:t>
      </w:r>
      <w:r w:rsidR="008A44D3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>i Zapytań o informację.</w:t>
      </w:r>
    </w:p>
    <w:p w14:paraId="047A46B5" w14:textId="0BED8709" w:rsidR="008A44D3" w:rsidRPr="008A44D3" w:rsidRDefault="004D5502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przypadku napraw gwarancyjnych Wykonawca zobowiązuje się do usunięcia Awarii </w:t>
      </w:r>
      <w:r w:rsidR="0082440C" w:rsidRPr="4982F901">
        <w:rPr>
          <w:rFonts w:ascii="Arial" w:hAnsi="Arial" w:cs="Arial"/>
          <w:sz w:val="20"/>
        </w:rPr>
        <w:t xml:space="preserve">Sprzętu </w:t>
      </w:r>
      <w:r w:rsidR="008A44D3">
        <w:br/>
      </w:r>
      <w:r w:rsidRPr="4982F901">
        <w:rPr>
          <w:rFonts w:ascii="Arial" w:hAnsi="Arial" w:cs="Arial"/>
          <w:sz w:val="20"/>
        </w:rPr>
        <w:t>w terminie do 1</w:t>
      </w:r>
      <w:r w:rsidR="003240A5">
        <w:rPr>
          <w:rFonts w:ascii="Arial" w:hAnsi="Arial" w:cs="Arial"/>
          <w:sz w:val="20"/>
        </w:rPr>
        <w:t>0</w:t>
      </w:r>
      <w:r w:rsidRPr="4982F901">
        <w:rPr>
          <w:rFonts w:ascii="Arial" w:hAnsi="Arial" w:cs="Arial"/>
          <w:sz w:val="20"/>
        </w:rPr>
        <w:t xml:space="preserve"> Dni Roboczych, licząc od dnia przesłania Zgłoszenia do Wykonawcy. </w:t>
      </w:r>
      <w:r w:rsidR="008A44D3">
        <w:br/>
      </w:r>
      <w:r w:rsidRPr="4982F901">
        <w:rPr>
          <w:rFonts w:ascii="Arial" w:hAnsi="Arial" w:cs="Arial"/>
          <w:sz w:val="20"/>
        </w:rPr>
        <w:t xml:space="preserve">W uzasadnionych przypadkach czas naprawy </w:t>
      </w:r>
      <w:r w:rsidR="0082440C" w:rsidRPr="4982F901">
        <w:rPr>
          <w:rFonts w:ascii="Arial" w:hAnsi="Arial" w:cs="Arial"/>
          <w:sz w:val="20"/>
        </w:rPr>
        <w:t xml:space="preserve">Sprzętu </w:t>
      </w:r>
      <w:r w:rsidRPr="4982F901">
        <w:rPr>
          <w:rFonts w:ascii="Arial" w:hAnsi="Arial" w:cs="Arial"/>
          <w:sz w:val="20"/>
        </w:rPr>
        <w:t>może ulec przedłużeniu za zgodą obydwu Stron</w:t>
      </w:r>
      <w:r w:rsidR="00C6321A">
        <w:rPr>
          <w:rFonts w:ascii="Arial" w:hAnsi="Arial" w:cs="Arial"/>
          <w:sz w:val="20"/>
        </w:rPr>
        <w:t>.</w:t>
      </w:r>
      <w:r w:rsidRPr="4982F901">
        <w:rPr>
          <w:rFonts w:ascii="Arial" w:hAnsi="Arial" w:cs="Arial"/>
          <w:sz w:val="20"/>
        </w:rPr>
        <w:t xml:space="preserve"> </w:t>
      </w:r>
    </w:p>
    <w:p w14:paraId="0BFF88FB" w14:textId="27609C7A" w:rsidR="008A44D3" w:rsidRDefault="004D5502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ramach Usług serwisu technicznego Wykonawca zapewni dojazd do miejsca lokalizacji </w:t>
      </w:r>
      <w:r w:rsidR="0082440C" w:rsidRPr="4982F901">
        <w:rPr>
          <w:rFonts w:ascii="Arial" w:hAnsi="Arial" w:cs="Arial"/>
          <w:sz w:val="20"/>
        </w:rPr>
        <w:t xml:space="preserve">Sprzętu </w:t>
      </w:r>
      <w:r w:rsidRPr="4982F901">
        <w:rPr>
          <w:rFonts w:ascii="Arial" w:hAnsi="Arial" w:cs="Arial"/>
          <w:sz w:val="20"/>
        </w:rPr>
        <w:t>w celu wykonania wizyt serwisowych.</w:t>
      </w:r>
    </w:p>
    <w:p w14:paraId="113D4BFD" w14:textId="55DAA04C" w:rsidR="008A44D3" w:rsidRPr="008A44D3" w:rsidRDefault="004D5502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Wykonawca nie zapewni</w:t>
      </w:r>
      <w:r w:rsidR="0082440C" w:rsidRPr="4982F901">
        <w:rPr>
          <w:rFonts w:ascii="Arial" w:hAnsi="Arial" w:cs="Arial"/>
          <w:sz w:val="20"/>
        </w:rPr>
        <w:t>a</w:t>
      </w:r>
      <w:r w:rsidRPr="4982F901">
        <w:rPr>
          <w:rFonts w:ascii="Arial" w:hAnsi="Arial" w:cs="Arial"/>
          <w:sz w:val="20"/>
        </w:rPr>
        <w:t xml:space="preserve"> dostarczenia i skonfigurowania sprzętu komputerowego zastępczego na czas napraw gwarancyjnych.</w:t>
      </w:r>
    </w:p>
    <w:p w14:paraId="0167DA1C" w14:textId="7FF95A95" w:rsidR="008A44D3" w:rsidRPr="008A44D3" w:rsidRDefault="000A2F4F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zakresie przyjmowania Incydentów </w:t>
      </w:r>
      <w:r w:rsidR="00BE65F0" w:rsidRPr="4982F901">
        <w:rPr>
          <w:rFonts w:ascii="Arial" w:hAnsi="Arial" w:cs="Arial"/>
          <w:sz w:val="20"/>
        </w:rPr>
        <w:t>Wykonawca świadczy Usługę</w:t>
      </w:r>
      <w:r w:rsidRPr="4982F901">
        <w:rPr>
          <w:rFonts w:ascii="Arial" w:hAnsi="Arial" w:cs="Arial"/>
          <w:sz w:val="20"/>
        </w:rPr>
        <w:t xml:space="preserve"> w trybie 24/7/365.</w:t>
      </w:r>
    </w:p>
    <w:p w14:paraId="7E90E820" w14:textId="5E14E7A4" w:rsidR="008A44D3" w:rsidRPr="008A44D3" w:rsidRDefault="000A2F4F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lastRenderedPageBreak/>
        <w:t xml:space="preserve">W zakresie obsługi Incydentów (analiza i rozwiązywanie) </w:t>
      </w:r>
      <w:r w:rsidR="00BE65F0" w:rsidRPr="4982F901">
        <w:rPr>
          <w:rFonts w:ascii="Arial" w:hAnsi="Arial" w:cs="Arial"/>
          <w:sz w:val="20"/>
        </w:rPr>
        <w:t>Wykonawca świadczy Usługę</w:t>
      </w:r>
      <w:r w:rsidRPr="4982F901">
        <w:rPr>
          <w:rFonts w:ascii="Arial" w:hAnsi="Arial" w:cs="Arial"/>
          <w:sz w:val="20"/>
        </w:rPr>
        <w:t xml:space="preserve"> w Dni Robocze w Godzinach Roboczych</w:t>
      </w:r>
      <w:r w:rsidR="008A44D3" w:rsidRPr="4982F901">
        <w:rPr>
          <w:rFonts w:ascii="Arial" w:hAnsi="Arial" w:cs="Arial"/>
          <w:sz w:val="20"/>
        </w:rPr>
        <w:t>.</w:t>
      </w:r>
    </w:p>
    <w:p w14:paraId="4050A96E" w14:textId="11B963BA" w:rsidR="008A44D3" w:rsidRPr="008A44D3" w:rsidRDefault="00E777EF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 zakresie przyjmowania Wniosków o Usługę Wykonawca świadczy Usługę w trybie 24/7/365.</w:t>
      </w:r>
    </w:p>
    <w:p w14:paraId="17941A3B" w14:textId="18F62D3A" w:rsidR="008A44D3" w:rsidRPr="008A44D3" w:rsidRDefault="00E777EF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zakresie obsługi (analiza i rozwiązywanie) Wniosków o Usługę Wykonawca świadczy Usługę </w:t>
      </w:r>
      <w:r w:rsidR="008A44D3">
        <w:br/>
      </w:r>
      <w:r w:rsidRPr="4982F901">
        <w:rPr>
          <w:rFonts w:ascii="Arial" w:hAnsi="Arial" w:cs="Arial"/>
          <w:sz w:val="20"/>
        </w:rPr>
        <w:t>w Dni Robocze w Godzinach Roboczych.</w:t>
      </w:r>
    </w:p>
    <w:p w14:paraId="6CF053D5" w14:textId="7D7E0D56" w:rsidR="001672E8" w:rsidDel="008A44D3" w:rsidRDefault="001672E8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Wykonawca zobowiązany jest do wykonywania okresowych prac w zakresie konserwacji </w:t>
      </w:r>
      <w:r w:rsidR="0082440C" w:rsidRPr="4982F901">
        <w:rPr>
          <w:rFonts w:ascii="Arial" w:hAnsi="Arial" w:cs="Arial"/>
          <w:sz w:val="20"/>
        </w:rPr>
        <w:t>Sprzętu</w:t>
      </w:r>
      <w:r w:rsidRPr="4982F901">
        <w:rPr>
          <w:rFonts w:ascii="Arial" w:hAnsi="Arial" w:cs="Arial"/>
          <w:sz w:val="20"/>
        </w:rPr>
        <w:t xml:space="preserve"> (</w:t>
      </w:r>
      <w:r w:rsidRPr="4982F901">
        <w:rPr>
          <w:rFonts w:ascii="Arial" w:hAnsi="Arial" w:cs="Arial"/>
          <w:kern w:val="36"/>
          <w:sz w:val="20"/>
        </w:rPr>
        <w:t xml:space="preserve">Czyszczenie z zewnątrz i wewnątrz kasy stacjonarnej oraz drukarki) </w:t>
      </w:r>
      <w:r w:rsidRPr="4982F901">
        <w:rPr>
          <w:rFonts w:ascii="Arial" w:hAnsi="Arial" w:cs="Arial"/>
          <w:sz w:val="20"/>
        </w:rPr>
        <w:t>zgodnie z ustalonym przez Strony w trybie roboczym Harmonogramem.</w:t>
      </w:r>
      <w:r w:rsidR="0082440C" w:rsidRPr="4982F901">
        <w:rPr>
          <w:rFonts w:ascii="Arial" w:hAnsi="Arial" w:cs="Arial"/>
          <w:sz w:val="20"/>
        </w:rPr>
        <w:t xml:space="preserve"> </w:t>
      </w:r>
      <w:r w:rsidRPr="4982F901">
        <w:rPr>
          <w:rFonts w:ascii="Arial" w:hAnsi="Arial" w:cs="Arial"/>
          <w:sz w:val="20"/>
        </w:rPr>
        <w:t xml:space="preserve">Usługa realizowana będzie przez Wykonawcę w Dni Robocze w Godzinach Roboczych. Konserwacje wykonywane będą 1 </w:t>
      </w:r>
      <w:r w:rsidR="00BB0F02" w:rsidRPr="4982F901">
        <w:rPr>
          <w:rFonts w:ascii="Arial" w:hAnsi="Arial" w:cs="Arial"/>
          <w:sz w:val="20"/>
        </w:rPr>
        <w:t>raz</w:t>
      </w:r>
      <w:r w:rsidRPr="4982F901">
        <w:rPr>
          <w:rFonts w:ascii="Arial" w:hAnsi="Arial" w:cs="Arial"/>
          <w:sz w:val="20"/>
        </w:rPr>
        <w:t xml:space="preserve"> w kwartale. </w:t>
      </w:r>
    </w:p>
    <w:p w14:paraId="2D682CF1" w14:textId="47E2F072" w:rsidR="008A44D3" w:rsidRDefault="0082440C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Realizacja Usług wskazanych w Katalogu Usług jako realizowalne poprzez Wniosek o Usługę, zgłoszonych przez Zamawiającego lub zidentyfikowanych w inny sposób, zgodnie z Procedurą obsługi Incydentów, Wniosków o Usługę i Zapytań o informację.</w:t>
      </w:r>
    </w:p>
    <w:p w14:paraId="682F2206" w14:textId="77777777" w:rsidR="00F96B0B" w:rsidRPr="00F96B0B" w:rsidRDefault="00F96B0B" w:rsidP="00F96B0B">
      <w:pPr>
        <w:spacing w:line="276" w:lineRule="auto"/>
        <w:ind w:left="66"/>
        <w:jc w:val="both"/>
        <w:rPr>
          <w:rFonts w:ascii="Arial" w:hAnsi="Arial" w:cs="Arial"/>
          <w:sz w:val="20"/>
        </w:rPr>
      </w:pPr>
    </w:p>
    <w:p w14:paraId="7B2BCB18" w14:textId="55095F21" w:rsidR="004D5502" w:rsidRDefault="004D5502" w:rsidP="007D7477">
      <w:pPr>
        <w:pStyle w:val="Akapitzlist"/>
        <w:numPr>
          <w:ilvl w:val="3"/>
          <w:numId w:val="34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bookmarkStart w:id="29" w:name="_Toc532558353"/>
      <w:r w:rsidRPr="446C2486">
        <w:rPr>
          <w:rFonts w:ascii="Arial" w:hAnsi="Arial" w:cs="Arial"/>
          <w:sz w:val="20"/>
        </w:rPr>
        <w:t>Definicje</w:t>
      </w:r>
      <w:r w:rsidR="55E8668D" w:rsidRPr="446C2486">
        <w:rPr>
          <w:rFonts w:ascii="Arial" w:hAnsi="Arial" w:cs="Arial"/>
          <w:sz w:val="20"/>
        </w:rPr>
        <w:t>:</w:t>
      </w:r>
      <w:bookmarkEnd w:id="29"/>
    </w:p>
    <w:p w14:paraId="639349BB" w14:textId="77777777" w:rsidR="00F96B0B" w:rsidRPr="00F96B0B" w:rsidRDefault="00F96B0B" w:rsidP="00F96B0B">
      <w:pPr>
        <w:spacing w:line="276" w:lineRule="auto"/>
        <w:ind w:left="66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8336" w:type="dxa"/>
        <w:tblLook w:val="04A0" w:firstRow="1" w:lastRow="0" w:firstColumn="1" w:lastColumn="0" w:noHBand="0" w:noVBand="1"/>
      </w:tblPr>
      <w:tblGrid>
        <w:gridCol w:w="1951"/>
        <w:gridCol w:w="6385"/>
      </w:tblGrid>
      <w:tr w:rsidR="004D5502" w:rsidRPr="004316D1" w14:paraId="01E8414D" w14:textId="77777777" w:rsidTr="4982F901">
        <w:tc>
          <w:tcPr>
            <w:tcW w:w="1951" w:type="dxa"/>
            <w:shd w:val="clear" w:color="auto" w:fill="F2F2F2" w:themeFill="background1" w:themeFillShade="F2"/>
          </w:tcPr>
          <w:p w14:paraId="5A1B62B6" w14:textId="77777777" w:rsidR="004D5502" w:rsidRPr="004316D1" w:rsidRDefault="00B102B6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</w:t>
            </w:r>
            <w:r w:rsidR="004D5502" w:rsidRPr="004316D1">
              <w:rPr>
                <w:rFonts w:ascii="Arial" w:hAnsi="Arial" w:cs="Arial"/>
                <w:b/>
                <w:sz w:val="20"/>
              </w:rPr>
              <w:t>ojęcie</w:t>
            </w:r>
          </w:p>
        </w:tc>
        <w:tc>
          <w:tcPr>
            <w:tcW w:w="6385" w:type="dxa"/>
            <w:shd w:val="clear" w:color="auto" w:fill="F2F2F2" w:themeFill="background1" w:themeFillShade="F2"/>
          </w:tcPr>
          <w:p w14:paraId="67A6B7DB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Opis</w:t>
            </w:r>
          </w:p>
        </w:tc>
      </w:tr>
      <w:tr w:rsidR="004D5502" w:rsidRPr="004316D1" w14:paraId="4BCC3B63" w14:textId="77777777" w:rsidTr="4982F901">
        <w:tc>
          <w:tcPr>
            <w:tcW w:w="1951" w:type="dxa"/>
            <w:shd w:val="clear" w:color="auto" w:fill="auto"/>
          </w:tcPr>
          <w:p w14:paraId="461DDA4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Awaria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6385" w:type="dxa"/>
            <w:shd w:val="clear" w:color="auto" w:fill="auto"/>
          </w:tcPr>
          <w:p w14:paraId="024C7FB7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Niezgodność działania </w:t>
            </w:r>
            <w:r w:rsidR="00A74AB8" w:rsidRPr="004316D1">
              <w:rPr>
                <w:rFonts w:ascii="Arial" w:hAnsi="Arial" w:cs="Arial"/>
                <w:sz w:val="20"/>
              </w:rPr>
              <w:t xml:space="preserve">Sprzętu </w:t>
            </w:r>
            <w:r w:rsidRPr="004316D1">
              <w:rPr>
                <w:rFonts w:ascii="Arial" w:hAnsi="Arial" w:cs="Arial"/>
                <w:sz w:val="20"/>
              </w:rPr>
              <w:t xml:space="preserve">(lub </w:t>
            </w:r>
            <w:r w:rsidR="00A74AB8" w:rsidRPr="004316D1">
              <w:rPr>
                <w:rFonts w:ascii="Arial" w:hAnsi="Arial" w:cs="Arial"/>
                <w:sz w:val="20"/>
              </w:rPr>
              <w:t>jego</w:t>
            </w:r>
            <w:r w:rsidRPr="004316D1">
              <w:rPr>
                <w:rFonts w:ascii="Arial" w:hAnsi="Arial" w:cs="Arial"/>
                <w:sz w:val="20"/>
              </w:rPr>
              <w:t xml:space="preserve"> części) z dokumentacją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  <w:r w:rsidRPr="004316D1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29CEA154" w14:textId="77777777" w:rsidTr="4982F901">
        <w:tc>
          <w:tcPr>
            <w:tcW w:w="1951" w:type="dxa"/>
            <w:shd w:val="clear" w:color="auto" w:fill="auto"/>
          </w:tcPr>
          <w:p w14:paraId="750F2FBD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Awaria Niezależna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6385" w:type="dxa"/>
            <w:shd w:val="clear" w:color="auto" w:fill="auto"/>
          </w:tcPr>
          <w:p w14:paraId="62A75048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Awaria lub inna nieprawidłowość działania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  <w:r w:rsidRPr="004316D1">
              <w:rPr>
                <w:rFonts w:ascii="Arial" w:hAnsi="Arial" w:cs="Arial"/>
                <w:sz w:val="20"/>
              </w:rPr>
              <w:t>, w szczególności będąca wynikiem:</w:t>
            </w:r>
          </w:p>
          <w:p w14:paraId="47BFC647" w14:textId="77777777" w:rsidR="004D5502" w:rsidRPr="004316D1" w:rsidRDefault="004D5502" w:rsidP="007D7477">
            <w:pPr>
              <w:pStyle w:val="Akapitzlist"/>
              <w:numPr>
                <w:ilvl w:val="1"/>
                <w:numId w:val="38"/>
              </w:numPr>
              <w:spacing w:line="276" w:lineRule="auto"/>
              <w:ind w:left="435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nieprawidłowego, w tym niezgodnego z dokumentacją korzystania z</w:t>
            </w:r>
            <w:r w:rsidR="00A74AB8" w:rsidRPr="004316D1">
              <w:rPr>
                <w:rFonts w:ascii="Arial" w:hAnsi="Arial" w:cs="Arial"/>
                <w:color w:val="404040" w:themeColor="text1" w:themeTint="BF"/>
                <w:sz w:val="20"/>
              </w:rPr>
              <w:t>e Sprzętu</w:t>
            </w: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,</w:t>
            </w:r>
          </w:p>
          <w:p w14:paraId="23266FC1" w14:textId="77777777" w:rsidR="004D5502" w:rsidRPr="004316D1" w:rsidRDefault="004D5502" w:rsidP="007D7477">
            <w:pPr>
              <w:pStyle w:val="Akapitzlist"/>
              <w:numPr>
                <w:ilvl w:val="1"/>
                <w:numId w:val="38"/>
              </w:numPr>
              <w:spacing w:line="276" w:lineRule="auto"/>
              <w:ind w:left="435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 xml:space="preserve">uszkodzeń mechanicznych </w:t>
            </w:r>
            <w:r w:rsidR="00A74AB8" w:rsidRPr="004316D1">
              <w:rPr>
                <w:rFonts w:ascii="Arial" w:hAnsi="Arial" w:cs="Arial"/>
                <w:color w:val="404040" w:themeColor="text1" w:themeTint="BF"/>
                <w:sz w:val="20"/>
              </w:rPr>
              <w:t>Sprzętu</w:t>
            </w: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;</w:t>
            </w:r>
          </w:p>
          <w:p w14:paraId="149A106A" w14:textId="77777777" w:rsidR="004D5502" w:rsidRPr="004316D1" w:rsidRDefault="004D5502" w:rsidP="007D7477">
            <w:pPr>
              <w:pStyle w:val="Akapitzlist"/>
              <w:numPr>
                <w:ilvl w:val="1"/>
                <w:numId w:val="38"/>
              </w:numPr>
              <w:spacing w:line="276" w:lineRule="auto"/>
              <w:ind w:left="435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działań lub zaniechań Zamawiającego lub osób trzecich, za które Wykonawca nie ponosi odpowiedzialności,</w:t>
            </w:r>
          </w:p>
          <w:p w14:paraId="7574690D" w14:textId="77777777" w:rsidR="004D5502" w:rsidRPr="004316D1" w:rsidRDefault="004D5502" w:rsidP="007D7477">
            <w:pPr>
              <w:pStyle w:val="Akapitzlist"/>
              <w:numPr>
                <w:ilvl w:val="1"/>
                <w:numId w:val="38"/>
              </w:numPr>
              <w:spacing w:line="276" w:lineRule="auto"/>
              <w:ind w:left="435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przypadków oddziaływania siły wyższej,</w:t>
            </w:r>
          </w:p>
          <w:p w14:paraId="0DEF20EB" w14:textId="77777777" w:rsidR="004D5502" w:rsidRPr="004316D1" w:rsidRDefault="004D5502" w:rsidP="007D7477">
            <w:pPr>
              <w:pStyle w:val="Akapitzlist"/>
              <w:numPr>
                <w:ilvl w:val="1"/>
                <w:numId w:val="38"/>
              </w:numPr>
              <w:spacing w:line="276" w:lineRule="auto"/>
              <w:ind w:left="435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4316D1">
              <w:rPr>
                <w:rFonts w:ascii="Arial" w:hAnsi="Arial" w:cs="Arial"/>
                <w:color w:val="404040" w:themeColor="text1" w:themeTint="BF"/>
                <w:sz w:val="20"/>
              </w:rPr>
              <w:t>innych okoliczności, za które Wykonawca nie ponosi odpowiedzialności;</w:t>
            </w:r>
          </w:p>
        </w:tc>
      </w:tr>
      <w:tr w:rsidR="004D5502" w:rsidRPr="004316D1" w14:paraId="7DF876BD" w14:textId="77777777" w:rsidTr="4982F901">
        <w:tc>
          <w:tcPr>
            <w:tcW w:w="1951" w:type="dxa"/>
            <w:shd w:val="clear" w:color="auto" w:fill="auto"/>
          </w:tcPr>
          <w:p w14:paraId="770FD1B4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Reakcji</w:t>
            </w:r>
          </w:p>
        </w:tc>
        <w:tc>
          <w:tcPr>
            <w:tcW w:w="6385" w:type="dxa"/>
            <w:shd w:val="clear" w:color="auto" w:fill="auto"/>
          </w:tcPr>
          <w:p w14:paraId="34ECDD74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od momentu przekazania przez Zamawiającego do Wykonawcy Zgłoszenia Incydentu w sposób zgodny z Procedurą obsługi Incydentów, Wniosków o Usługę i Zapytań o informacje, do chwili podjęcia prac nad Zgłoszeniem (tj. poinformowania zwrotnie Zamawiającego o tym fakcie drogą mailową).</w:t>
            </w:r>
          </w:p>
        </w:tc>
      </w:tr>
      <w:tr w:rsidR="004D5502" w:rsidRPr="004316D1" w14:paraId="5FD17CE4" w14:textId="77777777" w:rsidTr="4982F901">
        <w:tc>
          <w:tcPr>
            <w:tcW w:w="1951" w:type="dxa"/>
            <w:shd w:val="clear" w:color="auto" w:fill="auto"/>
          </w:tcPr>
          <w:p w14:paraId="3FF03B6D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Rozwiązania</w:t>
            </w:r>
          </w:p>
        </w:tc>
        <w:tc>
          <w:tcPr>
            <w:tcW w:w="6385" w:type="dxa"/>
            <w:shd w:val="clear" w:color="auto" w:fill="auto"/>
          </w:tcPr>
          <w:p w14:paraId="7E24ADB8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poświęcony na Rozwiązanie Incydentu, liczony od momentu zarejestrowania zgłoszenia Incydentu przez Wykonawcę zgodnie z Procedurą obsługi Incydentów, Wniosków o Usługę i Zapytań o informacje do momentu udostępnienia przez Wykonawcę Rozwiązania Zamawiającemu. Do Czasu Rozwiązania nie wlicza się:</w:t>
            </w:r>
          </w:p>
          <w:p w14:paraId="602965FA" w14:textId="0AE7E478" w:rsidR="004D5502" w:rsidRPr="004316D1" w:rsidRDefault="004D5502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982F901">
              <w:rPr>
                <w:rFonts w:ascii="Arial" w:hAnsi="Arial" w:cs="Arial"/>
                <w:sz w:val="20"/>
              </w:rPr>
              <w:t>a)</w:t>
            </w:r>
            <w:r w:rsidR="64AE704C" w:rsidRPr="4982F901">
              <w:rPr>
                <w:rFonts w:ascii="Arial" w:hAnsi="Arial" w:cs="Arial"/>
                <w:sz w:val="20"/>
              </w:rPr>
              <w:t xml:space="preserve"> </w:t>
            </w:r>
            <w:r w:rsidRPr="4982F901">
              <w:rPr>
                <w:rFonts w:ascii="Arial" w:hAnsi="Arial" w:cs="Arial"/>
                <w:sz w:val="20"/>
              </w:rPr>
              <w:t>czasu od momentu udostępnienia Rozwiązania Zamawiającemu do testów do czasu poinformowania Wykonawcy przez Zamawiającego o wyniku jego weryfikacji,</w:t>
            </w:r>
          </w:p>
          <w:p w14:paraId="2F3A04A8" w14:textId="1535916B" w:rsidR="004D5502" w:rsidRPr="004316D1" w:rsidRDefault="004D5502" w:rsidP="4982F9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4982F901">
              <w:rPr>
                <w:rFonts w:ascii="Arial" w:hAnsi="Arial" w:cs="Arial"/>
                <w:sz w:val="20"/>
              </w:rPr>
              <w:t>b)</w:t>
            </w:r>
            <w:r w:rsidR="1605B620" w:rsidRPr="4982F901">
              <w:rPr>
                <w:rFonts w:ascii="Arial" w:hAnsi="Arial" w:cs="Arial"/>
                <w:sz w:val="20"/>
              </w:rPr>
              <w:t xml:space="preserve"> </w:t>
            </w:r>
            <w:r w:rsidRPr="4982F901">
              <w:rPr>
                <w:rFonts w:ascii="Arial" w:hAnsi="Arial" w:cs="Arial"/>
                <w:sz w:val="20"/>
              </w:rPr>
              <w:t>czasu od momentu wysłania do Zamawiającego prośby o udzielenie dodatkowych informacji, uszczegóławiających opis Incydentu zawarty w Zgłoszeniu, a mających na celu jak najszybsze wyeliminowanie Incydentu, do czasu otrzymania przez Wykonawcę tych dodatkowych informacji od Zamawiającego,</w:t>
            </w:r>
          </w:p>
        </w:tc>
      </w:tr>
      <w:tr w:rsidR="004D5502" w:rsidRPr="004316D1" w14:paraId="701C4F6E" w14:textId="77777777" w:rsidTr="4982F901">
        <w:tc>
          <w:tcPr>
            <w:tcW w:w="1951" w:type="dxa"/>
            <w:shd w:val="clear" w:color="auto" w:fill="auto"/>
          </w:tcPr>
          <w:p w14:paraId="02B12B32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Realizacji</w:t>
            </w:r>
          </w:p>
        </w:tc>
        <w:tc>
          <w:tcPr>
            <w:tcW w:w="6385" w:type="dxa"/>
            <w:shd w:val="clear" w:color="auto" w:fill="auto"/>
          </w:tcPr>
          <w:p w14:paraId="61D2D403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Czas upływający pomiędzy chwilą złożenia Wniosku o Usługę, a czasem, w jakim Wykonawca winien wykonać ten Wniosek lub poinformować Użytkownika (wraz z uzasadnieniem) o tym, że dany wniosek dotyczy przedmiotu wykraczającego poza zakres określony w Katalogu Usług.</w:t>
            </w:r>
          </w:p>
        </w:tc>
      </w:tr>
      <w:tr w:rsidR="004D5502" w:rsidRPr="004316D1" w14:paraId="7E9C587E" w14:textId="77777777" w:rsidTr="4982F901">
        <w:tc>
          <w:tcPr>
            <w:tcW w:w="1951" w:type="dxa"/>
            <w:shd w:val="clear" w:color="auto" w:fill="auto"/>
          </w:tcPr>
          <w:p w14:paraId="092025BA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lastRenderedPageBreak/>
              <w:t>Dzień Roboczy</w:t>
            </w:r>
          </w:p>
        </w:tc>
        <w:tc>
          <w:tcPr>
            <w:tcW w:w="6385" w:type="dxa"/>
            <w:shd w:val="clear" w:color="auto" w:fill="auto"/>
          </w:tcPr>
          <w:p w14:paraId="3154004D" w14:textId="2BB5896D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Każdy dzień od poniedziałku do piątku, z wyłączeniem dni ustawowo wolnych od pracy w Polsce</w:t>
            </w:r>
            <w:r w:rsidR="00D437E6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0FA53FEB" w14:textId="77777777" w:rsidTr="4982F901">
        <w:tc>
          <w:tcPr>
            <w:tcW w:w="1951" w:type="dxa"/>
            <w:shd w:val="clear" w:color="auto" w:fill="auto"/>
          </w:tcPr>
          <w:p w14:paraId="4EFBE7C3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Godziny Robocze</w:t>
            </w:r>
          </w:p>
        </w:tc>
        <w:tc>
          <w:tcPr>
            <w:tcW w:w="6385" w:type="dxa"/>
            <w:shd w:val="clear" w:color="auto" w:fill="auto"/>
          </w:tcPr>
          <w:p w14:paraId="30F705C6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Godziny od 08:00 do 16:00 w Dni Robocze</w:t>
            </w:r>
          </w:p>
        </w:tc>
      </w:tr>
      <w:tr w:rsidR="004D5502" w:rsidRPr="004316D1" w14:paraId="22A5479B" w14:textId="77777777" w:rsidTr="4982F901">
        <w:tc>
          <w:tcPr>
            <w:tcW w:w="1951" w:type="dxa"/>
            <w:shd w:val="clear" w:color="auto" w:fill="auto"/>
          </w:tcPr>
          <w:p w14:paraId="5191DCAF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Harmonogram</w:t>
            </w:r>
          </w:p>
        </w:tc>
        <w:tc>
          <w:tcPr>
            <w:tcW w:w="6385" w:type="dxa"/>
            <w:shd w:val="clear" w:color="auto" w:fill="auto"/>
          </w:tcPr>
          <w:p w14:paraId="63CBF5E5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Uzgodnione przez Strony terminy realizacji Usług w zakresie konserwacji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  <w:r w:rsidRPr="004316D1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7618A25F" w14:textId="77777777" w:rsidTr="4982F901">
        <w:tc>
          <w:tcPr>
            <w:tcW w:w="1951" w:type="dxa"/>
            <w:shd w:val="clear" w:color="auto" w:fill="auto"/>
          </w:tcPr>
          <w:p w14:paraId="39B8D0FD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</w:t>
            </w:r>
          </w:p>
        </w:tc>
        <w:tc>
          <w:tcPr>
            <w:tcW w:w="6385" w:type="dxa"/>
            <w:shd w:val="clear" w:color="auto" w:fill="auto"/>
          </w:tcPr>
          <w:p w14:paraId="02363EEC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 xml:space="preserve">Każde zdarzenie powodujące utrudnienia w pracy </w:t>
            </w:r>
            <w:r w:rsidR="00A74AB8" w:rsidRPr="004316D1">
              <w:rPr>
                <w:rFonts w:ascii="Arial" w:hAnsi="Arial" w:cs="Arial"/>
                <w:sz w:val="20"/>
              </w:rPr>
              <w:t xml:space="preserve">Sprzętu </w:t>
            </w:r>
            <w:r w:rsidRPr="004316D1">
              <w:rPr>
                <w:rFonts w:ascii="Arial" w:hAnsi="Arial" w:cs="Arial"/>
                <w:sz w:val="20"/>
              </w:rPr>
              <w:t xml:space="preserve">tj. Awaria </w:t>
            </w:r>
            <w:r w:rsidR="00A74AB8" w:rsidRPr="004316D1">
              <w:rPr>
                <w:rFonts w:ascii="Arial" w:hAnsi="Arial" w:cs="Arial"/>
                <w:sz w:val="20"/>
              </w:rPr>
              <w:t xml:space="preserve">Sprzętu </w:t>
            </w:r>
            <w:r w:rsidRPr="004316D1">
              <w:rPr>
                <w:rFonts w:ascii="Arial" w:hAnsi="Arial" w:cs="Arial"/>
                <w:sz w:val="20"/>
              </w:rPr>
              <w:t xml:space="preserve">lub Awaria Niezależna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  <w:r w:rsidRPr="004316D1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73298629" w14:textId="77777777" w:rsidTr="4982F901">
        <w:tc>
          <w:tcPr>
            <w:tcW w:w="1951" w:type="dxa"/>
            <w:shd w:val="clear" w:color="auto" w:fill="auto"/>
          </w:tcPr>
          <w:p w14:paraId="2A1A1106" w14:textId="77777777" w:rsidR="004D5502" w:rsidRPr="004316D1" w:rsidRDefault="00A74AB8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Sprzęt</w:t>
            </w:r>
          </w:p>
        </w:tc>
        <w:tc>
          <w:tcPr>
            <w:tcW w:w="6385" w:type="dxa"/>
            <w:shd w:val="clear" w:color="auto" w:fill="auto"/>
          </w:tcPr>
          <w:p w14:paraId="450BDCFC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Zestaw stacjonarnej kasy biletowej wraz z drukarką biletową.</w:t>
            </w:r>
          </w:p>
        </w:tc>
      </w:tr>
      <w:tr w:rsidR="004D5502" w:rsidRPr="004316D1" w14:paraId="5C1CA9AF" w14:textId="77777777" w:rsidTr="4982F901">
        <w:tc>
          <w:tcPr>
            <w:tcW w:w="1951" w:type="dxa"/>
            <w:shd w:val="clear" w:color="auto" w:fill="auto"/>
          </w:tcPr>
          <w:p w14:paraId="1B0CD233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Użytkownik</w:t>
            </w:r>
          </w:p>
        </w:tc>
        <w:tc>
          <w:tcPr>
            <w:tcW w:w="6385" w:type="dxa"/>
            <w:shd w:val="clear" w:color="auto" w:fill="auto"/>
          </w:tcPr>
          <w:p w14:paraId="55E8B961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Osoba upoważniona przez Zamawiającego do korzystania z</w:t>
            </w:r>
            <w:r w:rsidR="00A74AB8" w:rsidRPr="004316D1">
              <w:rPr>
                <w:rFonts w:ascii="Arial" w:hAnsi="Arial" w:cs="Arial"/>
                <w:sz w:val="20"/>
              </w:rPr>
              <w:t>e</w:t>
            </w:r>
            <w:r w:rsidRPr="004316D1">
              <w:rPr>
                <w:rFonts w:ascii="Arial" w:hAnsi="Arial" w:cs="Arial"/>
                <w:sz w:val="20"/>
              </w:rPr>
              <w:t xml:space="preserve"> </w:t>
            </w:r>
            <w:r w:rsidR="00A74AB8" w:rsidRPr="004316D1">
              <w:rPr>
                <w:rFonts w:ascii="Arial" w:hAnsi="Arial" w:cs="Arial"/>
                <w:sz w:val="20"/>
              </w:rPr>
              <w:t>Sprzętu</w:t>
            </w:r>
            <w:r w:rsidRPr="004316D1">
              <w:rPr>
                <w:rFonts w:ascii="Arial" w:hAnsi="Arial" w:cs="Arial"/>
                <w:sz w:val="20"/>
              </w:rPr>
              <w:t>.</w:t>
            </w:r>
          </w:p>
        </w:tc>
      </w:tr>
      <w:tr w:rsidR="004D5502" w:rsidRPr="004316D1" w14:paraId="491573A4" w14:textId="77777777" w:rsidTr="4982F901">
        <w:tc>
          <w:tcPr>
            <w:tcW w:w="1951" w:type="dxa"/>
            <w:shd w:val="clear" w:color="auto" w:fill="auto"/>
          </w:tcPr>
          <w:p w14:paraId="52A68A8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Wniosek o Usługę</w:t>
            </w:r>
          </w:p>
        </w:tc>
        <w:tc>
          <w:tcPr>
            <w:tcW w:w="6385" w:type="dxa"/>
            <w:shd w:val="clear" w:color="auto" w:fill="auto"/>
          </w:tcPr>
          <w:p w14:paraId="5A1DECE2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Formalne Zgłoszenie Zamawiającego o dostarczenie Usług, wskazanych jako realizowane tym rodzajem Zgłoszenia, zgłoszone i obsługiwane w sposób określony w Procedurze obsługi Incydentów, Wniosków o Usługę i Zapytań o informację.</w:t>
            </w:r>
          </w:p>
        </w:tc>
      </w:tr>
      <w:tr w:rsidR="004D5502" w:rsidRPr="004316D1" w14:paraId="549E867F" w14:textId="77777777" w:rsidTr="4982F901">
        <w:tc>
          <w:tcPr>
            <w:tcW w:w="1951" w:type="dxa"/>
            <w:shd w:val="clear" w:color="auto" w:fill="auto"/>
          </w:tcPr>
          <w:p w14:paraId="570236BD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Zgłoszenie</w:t>
            </w:r>
          </w:p>
        </w:tc>
        <w:tc>
          <w:tcPr>
            <w:tcW w:w="6385" w:type="dxa"/>
            <w:shd w:val="clear" w:color="auto" w:fill="auto"/>
          </w:tcPr>
          <w:p w14:paraId="0AFADA8A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Zgłoszenie przez Zamawiającego do Wykonawcy Incydentu dokonane zgodnie z Procedurą obsługi Incydentów, Wniosków o Usługę oraz Zapytań o informację.</w:t>
            </w:r>
          </w:p>
        </w:tc>
      </w:tr>
    </w:tbl>
    <w:p w14:paraId="24923B7F" w14:textId="2951B8C5" w:rsidR="004D5502" w:rsidRPr="004316D1" w:rsidRDefault="004D5502" w:rsidP="446C2486">
      <w:pPr>
        <w:spacing w:after="160" w:line="276" w:lineRule="auto"/>
        <w:rPr>
          <w:rFonts w:ascii="Arial" w:hAnsi="Arial" w:cs="Arial"/>
          <w:sz w:val="20"/>
        </w:rPr>
      </w:pPr>
    </w:p>
    <w:p w14:paraId="19012A2A" w14:textId="61AEAAFD" w:rsidR="004D5502" w:rsidRPr="008A44D3" w:rsidRDefault="004D5502" w:rsidP="007D7477">
      <w:pPr>
        <w:pStyle w:val="Akapitzlist"/>
        <w:numPr>
          <w:ilvl w:val="3"/>
          <w:numId w:val="34"/>
        </w:numPr>
        <w:spacing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>Czasy obsługi Incydentów</w:t>
      </w:r>
      <w:r w:rsidR="715694FE" w:rsidRPr="446C2486">
        <w:rPr>
          <w:rFonts w:ascii="Arial" w:hAnsi="Arial" w:cs="Arial"/>
          <w:sz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55"/>
        <w:gridCol w:w="1833"/>
        <w:gridCol w:w="4974"/>
      </w:tblGrid>
      <w:tr w:rsidR="004D5502" w:rsidRPr="004316D1" w14:paraId="34C837A9" w14:textId="77777777" w:rsidTr="00163687">
        <w:tc>
          <w:tcPr>
            <w:tcW w:w="2093" w:type="dxa"/>
            <w:shd w:val="clear" w:color="auto" w:fill="F2F2F2" w:themeFill="background1" w:themeFillShade="F2"/>
          </w:tcPr>
          <w:p w14:paraId="5CBB5B7B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Zgłoszenie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AB16FCD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Czas Reakcji</w:t>
            </w:r>
          </w:p>
        </w:tc>
        <w:tc>
          <w:tcPr>
            <w:tcW w:w="4617" w:type="dxa"/>
            <w:shd w:val="clear" w:color="auto" w:fill="F2F2F2" w:themeFill="background1" w:themeFillShade="F2"/>
          </w:tcPr>
          <w:p w14:paraId="241AD774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Czas Rozwiązania</w:t>
            </w:r>
          </w:p>
        </w:tc>
      </w:tr>
      <w:tr w:rsidR="004D5502" w:rsidRPr="004316D1" w14:paraId="6522B429" w14:textId="77777777" w:rsidTr="00163687">
        <w:tc>
          <w:tcPr>
            <w:tcW w:w="2093" w:type="dxa"/>
            <w:shd w:val="clear" w:color="auto" w:fill="auto"/>
          </w:tcPr>
          <w:p w14:paraId="000C22EB" w14:textId="77777777" w:rsidR="004D5502" w:rsidRPr="004316D1" w:rsidRDefault="004D5502" w:rsidP="004316D1">
            <w:pP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Incydent</w:t>
            </w:r>
          </w:p>
        </w:tc>
        <w:tc>
          <w:tcPr>
            <w:tcW w:w="1701" w:type="dxa"/>
            <w:shd w:val="clear" w:color="auto" w:fill="auto"/>
          </w:tcPr>
          <w:p w14:paraId="6CA440A6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1 godzina</w:t>
            </w:r>
          </w:p>
        </w:tc>
        <w:tc>
          <w:tcPr>
            <w:tcW w:w="4617" w:type="dxa"/>
            <w:shd w:val="clear" w:color="auto" w:fill="auto"/>
          </w:tcPr>
          <w:p w14:paraId="745111BF" w14:textId="77777777" w:rsidR="004D5502" w:rsidRPr="004316D1" w:rsidRDefault="004D5502" w:rsidP="004316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Zgodnie z czasami podanymi w pkt. Zasady świadczenie usług serwisu technicznego.</w:t>
            </w:r>
          </w:p>
        </w:tc>
      </w:tr>
    </w:tbl>
    <w:p w14:paraId="4AE824E3" w14:textId="1A47E541" w:rsidR="004D5502" w:rsidRPr="004316D1" w:rsidRDefault="004D5502" w:rsidP="446C2486">
      <w:pPr>
        <w:widowControl w:val="0"/>
        <w:shd w:val="clear" w:color="auto" w:fill="FFFFFF" w:themeFill="background1"/>
        <w:spacing w:line="276" w:lineRule="auto"/>
        <w:ind w:right="29"/>
        <w:jc w:val="both"/>
        <w:rPr>
          <w:rFonts w:ascii="Arial" w:hAnsi="Arial" w:cs="Arial"/>
          <w:sz w:val="20"/>
        </w:rPr>
      </w:pPr>
    </w:p>
    <w:p w14:paraId="7CE60348" w14:textId="775616BE" w:rsidR="00D87AF5" w:rsidRPr="004316D1" w:rsidRDefault="00C51803" w:rsidP="446C2486">
      <w:pPr>
        <w:spacing w:line="276" w:lineRule="auto"/>
        <w:rPr>
          <w:rFonts w:ascii="Arial" w:hAnsi="Arial" w:cs="Arial"/>
          <w:b/>
          <w:bCs/>
          <w:sz w:val="20"/>
        </w:rPr>
      </w:pPr>
      <w:bookmarkStart w:id="30" w:name="_Toc532558355"/>
      <w:r w:rsidRPr="446C2486">
        <w:rPr>
          <w:rFonts w:ascii="Arial" w:hAnsi="Arial" w:cs="Arial"/>
          <w:sz w:val="20"/>
        </w:rPr>
        <w:t xml:space="preserve">III. </w:t>
      </w:r>
      <w:r w:rsidR="004D5502" w:rsidRPr="446C2486">
        <w:rPr>
          <w:rFonts w:ascii="Arial" w:hAnsi="Arial" w:cs="Arial"/>
          <w:b/>
          <w:bCs/>
          <w:sz w:val="20"/>
        </w:rPr>
        <w:t>Procedura obsługi Incydentów, Wniosków o Usługę i Zapytań o informację.</w:t>
      </w:r>
      <w:bookmarkEnd w:id="30"/>
    </w:p>
    <w:p w14:paraId="1F18EDCD" w14:textId="77777777" w:rsidR="004D5502" w:rsidRPr="004316D1" w:rsidRDefault="004D5502" w:rsidP="004316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Zgłaszanie Incydentów, Wniosków o Usługę oraz Zapytań o informację przez osoby uprawnione ze strony Zamawiającego do Service </w:t>
      </w:r>
      <w:proofErr w:type="spellStart"/>
      <w:r w:rsidRPr="004316D1">
        <w:rPr>
          <w:rFonts w:ascii="Arial" w:hAnsi="Arial" w:cs="Arial"/>
          <w:sz w:val="20"/>
        </w:rPr>
        <w:t>Desk</w:t>
      </w:r>
      <w:proofErr w:type="spellEnd"/>
      <w:r w:rsidRPr="004316D1">
        <w:rPr>
          <w:rFonts w:ascii="Arial" w:hAnsi="Arial" w:cs="Arial"/>
          <w:sz w:val="20"/>
        </w:rPr>
        <w:t xml:space="preserve"> Wykonawcy odbywać się będzie jednym z kanałów komunikacji:</w:t>
      </w:r>
    </w:p>
    <w:p w14:paraId="1A6782B4" w14:textId="13A0EA88" w:rsidR="004D5502" w:rsidRPr="004316D1" w:rsidRDefault="004D5502" w:rsidP="007D7477">
      <w:pPr>
        <w:widowControl w:val="0"/>
        <w:numPr>
          <w:ilvl w:val="0"/>
          <w:numId w:val="37"/>
        </w:numPr>
        <w:shd w:val="clear" w:color="auto" w:fill="FFFFFF" w:themeFill="background1"/>
        <w:tabs>
          <w:tab w:val="clear" w:pos="1620"/>
          <w:tab w:val="num" w:pos="851"/>
        </w:tabs>
        <w:autoSpaceDE w:val="0"/>
        <w:autoSpaceDN w:val="0"/>
        <w:adjustRightInd w:val="0"/>
        <w:spacing w:line="276" w:lineRule="auto"/>
        <w:ind w:left="851" w:right="14" w:hanging="425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za pomocą strony</w:t>
      </w:r>
      <w:r w:rsidR="00E91E21" w:rsidRPr="4982F901">
        <w:rPr>
          <w:rFonts w:ascii="Arial" w:hAnsi="Arial" w:cs="Arial"/>
          <w:sz w:val="20"/>
        </w:rPr>
        <w:t xml:space="preserve"> internetowej</w:t>
      </w:r>
      <w:r w:rsidR="14929F45" w:rsidRPr="4982F901">
        <w:rPr>
          <w:rFonts w:ascii="Arial" w:hAnsi="Arial" w:cs="Arial"/>
          <w:sz w:val="20"/>
        </w:rPr>
        <w:t>:</w:t>
      </w:r>
      <w:r w:rsidRPr="4982F901">
        <w:rPr>
          <w:rFonts w:ascii="Arial" w:hAnsi="Arial" w:cs="Arial"/>
          <w:sz w:val="20"/>
        </w:rPr>
        <w:t xml:space="preserve"> </w:t>
      </w:r>
      <w:r w:rsidR="00E91E21" w:rsidRPr="4982F901">
        <w:rPr>
          <w:rFonts w:ascii="Arial" w:hAnsi="Arial" w:cs="Arial"/>
          <w:sz w:val="20"/>
        </w:rPr>
        <w:t>…</w:t>
      </w:r>
    </w:p>
    <w:p w14:paraId="100DF3D5" w14:textId="3B7FB096" w:rsidR="004D5502" w:rsidRPr="004316D1" w:rsidRDefault="004D5502" w:rsidP="007D7477">
      <w:pPr>
        <w:widowControl w:val="0"/>
        <w:numPr>
          <w:ilvl w:val="0"/>
          <w:numId w:val="37"/>
        </w:numPr>
        <w:shd w:val="clear" w:color="auto" w:fill="FFFFFF" w:themeFill="background1"/>
        <w:tabs>
          <w:tab w:val="clear" w:pos="1620"/>
          <w:tab w:val="num" w:pos="851"/>
        </w:tabs>
        <w:autoSpaceDE w:val="0"/>
        <w:autoSpaceDN w:val="0"/>
        <w:adjustRightInd w:val="0"/>
        <w:spacing w:line="276" w:lineRule="auto"/>
        <w:ind w:left="851" w:right="14" w:hanging="425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za pomocą poczty elektronicznej na adres</w:t>
      </w:r>
      <w:r w:rsidR="600D4834" w:rsidRPr="4982F901">
        <w:rPr>
          <w:rFonts w:ascii="Arial" w:hAnsi="Arial" w:cs="Arial"/>
          <w:sz w:val="20"/>
        </w:rPr>
        <w:t>:</w:t>
      </w:r>
      <w:r w:rsidRPr="4982F901">
        <w:rPr>
          <w:rFonts w:ascii="Arial" w:hAnsi="Arial" w:cs="Arial"/>
          <w:sz w:val="20"/>
        </w:rPr>
        <w:t xml:space="preserve"> </w:t>
      </w:r>
      <w:r w:rsidR="00E91E21" w:rsidRPr="4982F901">
        <w:rPr>
          <w:rFonts w:ascii="Arial" w:hAnsi="Arial" w:cs="Arial"/>
          <w:sz w:val="20"/>
        </w:rPr>
        <w:t>…</w:t>
      </w:r>
    </w:p>
    <w:p w14:paraId="024FEDF3" w14:textId="39C562B1" w:rsidR="004D5502" w:rsidRPr="004316D1" w:rsidRDefault="004D5502" w:rsidP="007D7477">
      <w:pPr>
        <w:widowControl w:val="0"/>
        <w:numPr>
          <w:ilvl w:val="0"/>
          <w:numId w:val="37"/>
        </w:numPr>
        <w:shd w:val="clear" w:color="auto" w:fill="FFFFFF" w:themeFill="background1"/>
        <w:tabs>
          <w:tab w:val="clear" w:pos="1620"/>
          <w:tab w:val="num" w:pos="851"/>
        </w:tabs>
        <w:autoSpaceDE w:val="0"/>
        <w:autoSpaceDN w:val="0"/>
        <w:adjustRightInd w:val="0"/>
        <w:spacing w:line="276" w:lineRule="auto"/>
        <w:ind w:left="851" w:right="14" w:hanging="425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telefoni</w:t>
      </w:r>
      <w:r w:rsidR="003136AC" w:rsidRPr="4982F901">
        <w:rPr>
          <w:rFonts w:ascii="Arial" w:hAnsi="Arial" w:cs="Arial"/>
          <w:sz w:val="20"/>
        </w:rPr>
        <w:t xml:space="preserve">cznie na nr: </w:t>
      </w:r>
      <w:r w:rsidR="00E91E21" w:rsidRPr="4982F901">
        <w:rPr>
          <w:rFonts w:ascii="Arial" w:hAnsi="Arial" w:cs="Arial"/>
          <w:sz w:val="20"/>
        </w:rPr>
        <w:t>…</w:t>
      </w:r>
    </w:p>
    <w:p w14:paraId="4F684643" w14:textId="77777777" w:rsidR="00A74AB8" w:rsidRPr="004316D1" w:rsidRDefault="00A74AB8" w:rsidP="004316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  <w:rPr>
          <w:rFonts w:ascii="Arial" w:hAnsi="Arial" w:cs="Arial"/>
          <w:sz w:val="20"/>
        </w:rPr>
      </w:pPr>
    </w:p>
    <w:p w14:paraId="3B7F8695" w14:textId="51A40CA0" w:rsidR="004D5502" w:rsidRPr="004316D1" w:rsidRDefault="004D5502" w:rsidP="446C2486">
      <w:pPr>
        <w:widowControl w:val="0"/>
        <w:shd w:val="clear" w:color="auto" w:fill="FFFFFF" w:themeFill="background1"/>
        <w:spacing w:line="276" w:lineRule="auto"/>
        <w:ind w:right="29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 xml:space="preserve">Głównymi kanałami komunikacji przekazywania Zgłoszeń do Service </w:t>
      </w:r>
      <w:proofErr w:type="spellStart"/>
      <w:r w:rsidRPr="446C2486">
        <w:rPr>
          <w:rFonts w:ascii="Arial" w:hAnsi="Arial" w:cs="Arial"/>
          <w:sz w:val="20"/>
        </w:rPr>
        <w:t>Desk</w:t>
      </w:r>
      <w:proofErr w:type="spellEnd"/>
      <w:r w:rsidRPr="446C2486">
        <w:rPr>
          <w:rFonts w:ascii="Arial" w:hAnsi="Arial" w:cs="Arial"/>
          <w:sz w:val="20"/>
        </w:rPr>
        <w:t xml:space="preserve"> są formy elektroniczne, pozostałe kanały komunikacji są alternatywne.</w:t>
      </w:r>
    </w:p>
    <w:p w14:paraId="265ACEC8" w14:textId="563BF1EF" w:rsidR="004D5502" w:rsidRDefault="004D55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4BD4DFE" w14:textId="7D65DFE3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84B06C5" w14:textId="014F7E6D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61B1BA51" w14:textId="7A45A165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C4DA18A" w14:textId="293B2318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CBE2223" w14:textId="0530916E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3347CDFA" w14:textId="64B5BF51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B797BEA" w14:textId="6E9392A7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E6DF7EC" w14:textId="4BCCD7E6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0C83711E" w14:textId="29974838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BBA484A" w14:textId="2473FE59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10F17068" w14:textId="1971F19E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66F617BC" w14:textId="09F9876E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4CD2B4D" w14:textId="0E03067D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51C90E6" w14:textId="772DC4D3" w:rsidR="004C5F85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31E4D867" w14:textId="334EA3BD" w:rsidR="00620D24" w:rsidRDefault="00620D24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BA52213" w14:textId="79190C10" w:rsidR="00620D24" w:rsidRDefault="00620D24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0F0C7DC" w14:textId="77777777" w:rsidR="00620D24" w:rsidRDefault="00620D24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97A239A" w14:textId="77777777" w:rsidR="004C5F85" w:rsidRPr="004316D1" w:rsidRDefault="004C5F85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6350C7C" w14:textId="647849B7" w:rsidR="003136AC" w:rsidRPr="004316D1" w:rsidRDefault="362D4CEB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4</w:t>
      </w:r>
    </w:p>
    <w:p w14:paraId="319BEA3F" w14:textId="552039CD" w:rsidR="003136AC" w:rsidRPr="004316D1" w:rsidRDefault="362D4CEB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04BBA188" w14:textId="70008049" w:rsidR="003136AC" w:rsidRPr="004316D1" w:rsidRDefault="003136AC" w:rsidP="004316D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B6E9B3A" w14:textId="406D5FCB" w:rsidR="004D5502" w:rsidRPr="004316D1" w:rsidRDefault="004D5502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D45BA10" w14:textId="47177BC1" w:rsidR="0046122A" w:rsidRPr="004316D1" w:rsidRDefault="3BD77BDA" w:rsidP="4982F901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4982F901">
        <w:rPr>
          <w:rFonts w:ascii="Arial" w:hAnsi="Arial" w:cs="Arial"/>
          <w:b/>
          <w:bCs/>
          <w:sz w:val="20"/>
        </w:rPr>
        <w:t xml:space="preserve">  Warunki </w:t>
      </w:r>
      <w:r w:rsidR="00D44860" w:rsidRPr="4982F901">
        <w:rPr>
          <w:rFonts w:ascii="Arial" w:hAnsi="Arial" w:cs="Arial"/>
          <w:b/>
          <w:bCs/>
          <w:sz w:val="20"/>
        </w:rPr>
        <w:t xml:space="preserve">Producentów </w:t>
      </w:r>
      <w:r w:rsidRPr="4982F901">
        <w:rPr>
          <w:rFonts w:ascii="Arial" w:hAnsi="Arial" w:cs="Arial"/>
          <w:b/>
          <w:bCs/>
          <w:sz w:val="20"/>
        </w:rPr>
        <w:t>świadczenia usług gwarancyjnych dla Sprzętu</w:t>
      </w:r>
      <w:r w:rsidR="00D44860" w:rsidRPr="4982F901">
        <w:rPr>
          <w:rFonts w:ascii="Arial" w:hAnsi="Arial" w:cs="Arial"/>
          <w:b/>
          <w:bCs/>
          <w:sz w:val="20"/>
        </w:rPr>
        <w:t xml:space="preserve"> </w:t>
      </w:r>
    </w:p>
    <w:p w14:paraId="06FFE849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27EDE49" w14:textId="77777777" w:rsidR="004D5502" w:rsidRPr="004316D1" w:rsidRDefault="004D55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78225EF9" w14:textId="77777777" w:rsidR="004D5502" w:rsidRPr="004316D1" w:rsidRDefault="004D55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9A26919" w14:textId="77777777" w:rsidR="004D5502" w:rsidRPr="004316D1" w:rsidRDefault="004D55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6A6BAA0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05525E1A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3F0B3FB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0435884B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14BA4C23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A07989B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0764D80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7587DD25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783BD6BD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2AAA0C12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589DC84F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381A5A43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660594D4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7F2B76B5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175FAF6" w14:textId="77777777" w:rsidR="00C51803" w:rsidRPr="004316D1" w:rsidRDefault="00C51803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662976EC" w14:textId="77777777" w:rsidR="00C51803" w:rsidRPr="004316D1" w:rsidRDefault="00C51803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90E94B6" w14:textId="2EF3AA88" w:rsidR="00BB0F02" w:rsidRPr="004316D1" w:rsidRDefault="00BB0F02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AFF5350" w14:textId="71987B5D" w:rsidR="00BB0F02" w:rsidRPr="004316D1" w:rsidRDefault="00BB0F02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02C1EA5" w14:textId="77777777" w:rsidR="00BB0F02" w:rsidRPr="004316D1" w:rsidRDefault="00BB0F02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22B2AF8" w14:textId="0EF0CE6F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0432762" w14:textId="3978E6BB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34893BB" w14:textId="572C4FBA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1DFAD19" w14:textId="584A6E7B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80E938C" w14:textId="210DC9EA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95710DB" w14:textId="46CD54EA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44D567F" w14:textId="470C8DC0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2507F01" w14:textId="78572A61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27F9613" w14:textId="6BDE2E4E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5982F52" w14:textId="7A3301AB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963AA1E" w14:textId="015902C2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3875256" w14:textId="379BF6CA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08896AC" w14:textId="0B1D7637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6A46390" w14:textId="54D21143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3D587500" w14:textId="7AFEDDA2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45FC1D3" w14:textId="333C6D06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3FAC9E5" w14:textId="53E13166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41C54E9" w14:textId="307C7292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1A3E5AE" w14:textId="4084D721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3A32D4B" w14:textId="28BDC38A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2C6465F" w14:textId="3A91DBC7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4A594F2" w14:textId="12278330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2BB090C" w14:textId="775EC747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B044B17" w14:textId="52EAA185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7A08014" w14:textId="77777777" w:rsidR="00BB0F02" w:rsidRPr="004316D1" w:rsidRDefault="00BB0F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01446359" w14:textId="6CF8A9DC" w:rsidR="00BB0F02" w:rsidRPr="004316D1" w:rsidRDefault="382294C6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5</w:t>
      </w:r>
    </w:p>
    <w:p w14:paraId="7E9F48D9" w14:textId="552039CD" w:rsidR="00BB0F02" w:rsidRPr="004316D1" w:rsidRDefault="382294C6" w:rsidP="446C2486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46C2486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11A3DB9E" w14:textId="5C57FF9C" w:rsidR="446C2486" w:rsidRDefault="446C2486" w:rsidP="446C2486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</w:p>
    <w:p w14:paraId="5EFAFD94" w14:textId="246CD376" w:rsidR="004D5502" w:rsidRPr="004316D1" w:rsidRDefault="7252AE15" w:rsidP="446C2486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446C2486">
        <w:rPr>
          <w:rFonts w:ascii="Arial" w:hAnsi="Arial" w:cs="Arial"/>
          <w:b/>
          <w:bCs/>
          <w:sz w:val="20"/>
        </w:rPr>
        <w:t>Protokół odbioru instalacji Sprzętu i Oprogramowania</w:t>
      </w:r>
      <w:r w:rsidR="666E9680" w:rsidRPr="446C2486">
        <w:rPr>
          <w:rFonts w:ascii="Arial" w:hAnsi="Arial" w:cs="Arial"/>
          <w:b/>
          <w:bCs/>
          <w:sz w:val="20"/>
        </w:rPr>
        <w:t xml:space="preserve"> kasy stacjonarnej</w:t>
      </w:r>
      <w:r w:rsidRPr="446C2486">
        <w:rPr>
          <w:rFonts w:ascii="Arial" w:hAnsi="Arial" w:cs="Arial"/>
          <w:b/>
          <w:bCs/>
          <w:sz w:val="20"/>
        </w:rPr>
        <w:t xml:space="preserve"> </w:t>
      </w:r>
    </w:p>
    <w:p w14:paraId="5DDEFB51" w14:textId="77777777" w:rsidR="004D5502" w:rsidRPr="004316D1" w:rsidRDefault="004D5502" w:rsidP="004316D1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984"/>
        <w:gridCol w:w="3402"/>
      </w:tblGrid>
      <w:tr w:rsidR="004D5502" w:rsidRPr="004316D1" w14:paraId="52EBE81F" w14:textId="77777777" w:rsidTr="4982F901">
        <w:tc>
          <w:tcPr>
            <w:tcW w:w="1526" w:type="dxa"/>
            <w:shd w:val="clear" w:color="auto" w:fill="D9D9D9" w:themeFill="background1" w:themeFillShade="D9"/>
          </w:tcPr>
          <w:p w14:paraId="4E5C497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Kupujący:</w:t>
            </w:r>
          </w:p>
        </w:tc>
        <w:tc>
          <w:tcPr>
            <w:tcW w:w="2835" w:type="dxa"/>
          </w:tcPr>
          <w:p w14:paraId="457C0BF0" w14:textId="2CA3B01E" w:rsidR="004D5502" w:rsidRPr="004316D1" w:rsidRDefault="004D5502" w:rsidP="4982F90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br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E2D3A0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Dokument: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DD6803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Protokół odbioru instalacji sprzętu z oprogramowaniem</w:t>
            </w:r>
          </w:p>
        </w:tc>
      </w:tr>
      <w:tr w:rsidR="004D5502" w:rsidRPr="004316D1" w14:paraId="1B0F9720" w14:textId="77777777" w:rsidTr="4982F901">
        <w:tc>
          <w:tcPr>
            <w:tcW w:w="1526" w:type="dxa"/>
            <w:vMerge w:val="restart"/>
            <w:shd w:val="clear" w:color="auto" w:fill="D9D9D9" w:themeFill="background1" w:themeFillShade="D9"/>
          </w:tcPr>
          <w:p w14:paraId="3F34CD78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br/>
              <w:t>umowa nr</w:t>
            </w:r>
          </w:p>
          <w:p w14:paraId="67BB571F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 w:val="restart"/>
          </w:tcPr>
          <w:p w14:paraId="190A3AFF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61058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Sprzedający: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14:paraId="0A2DD34B" w14:textId="58A06A2B" w:rsidR="004D5502" w:rsidRPr="004316D1" w:rsidRDefault="004D5502" w:rsidP="4982F90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br/>
            </w:r>
          </w:p>
        </w:tc>
      </w:tr>
      <w:tr w:rsidR="004D5502" w:rsidRPr="004316D1" w14:paraId="33C33006" w14:textId="77777777" w:rsidTr="4982F901">
        <w:tc>
          <w:tcPr>
            <w:tcW w:w="1526" w:type="dxa"/>
            <w:vMerge/>
          </w:tcPr>
          <w:p w14:paraId="402566EA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14:paraId="75E9F300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1C3898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74B3E0C7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2162839" w14:textId="77777777" w:rsidR="004D5502" w:rsidRPr="004316D1" w:rsidRDefault="004D5502" w:rsidP="004316D1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5502" w:rsidRPr="004316D1" w14:paraId="5AD3ED2B" w14:textId="77777777" w:rsidTr="4982F901">
        <w:trPr>
          <w:trHeight w:val="1094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07120EF1" w14:textId="28290C23" w:rsidR="004D5502" w:rsidRPr="004316D1" w:rsidRDefault="0AE61062" w:rsidP="4982F9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Protokół odbioru </w:t>
            </w:r>
            <w:r>
              <w:br/>
            </w: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instalacji </w:t>
            </w:r>
            <w:r w:rsidR="6A7A36B7" w:rsidRPr="4982F901">
              <w:rPr>
                <w:rFonts w:ascii="Arial" w:hAnsi="Arial" w:cs="Arial"/>
                <w:b/>
                <w:bCs/>
                <w:sz w:val="20"/>
              </w:rPr>
              <w:t>S</w:t>
            </w: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przętu </w:t>
            </w:r>
            <w:r w:rsidR="574767F9" w:rsidRPr="4982F901">
              <w:rPr>
                <w:rFonts w:ascii="Arial" w:hAnsi="Arial" w:cs="Arial"/>
                <w:b/>
                <w:bCs/>
                <w:sz w:val="20"/>
              </w:rPr>
              <w:t>i</w:t>
            </w: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6A7A36B7" w:rsidRPr="4982F901">
              <w:rPr>
                <w:rFonts w:ascii="Arial" w:hAnsi="Arial" w:cs="Arial"/>
                <w:b/>
                <w:bCs/>
                <w:sz w:val="20"/>
              </w:rPr>
              <w:t>O</w:t>
            </w:r>
            <w:r w:rsidRPr="4982F901">
              <w:rPr>
                <w:rFonts w:ascii="Arial" w:hAnsi="Arial" w:cs="Arial"/>
                <w:b/>
                <w:bCs/>
                <w:sz w:val="20"/>
              </w:rPr>
              <w:t>programowan</w:t>
            </w:r>
            <w:r w:rsidR="574767F9" w:rsidRPr="4982F901">
              <w:rPr>
                <w:rFonts w:ascii="Arial" w:hAnsi="Arial" w:cs="Arial"/>
                <w:b/>
                <w:bCs/>
                <w:sz w:val="20"/>
              </w:rPr>
              <w:t xml:space="preserve">ia </w:t>
            </w:r>
            <w:r w:rsidR="3DFBCD17" w:rsidRPr="4982F901">
              <w:rPr>
                <w:rFonts w:ascii="Arial" w:hAnsi="Arial" w:cs="Arial"/>
                <w:b/>
                <w:bCs/>
                <w:sz w:val="20"/>
              </w:rPr>
              <w:t xml:space="preserve">kasy stacjonarnej </w:t>
            </w:r>
          </w:p>
        </w:tc>
      </w:tr>
    </w:tbl>
    <w:p w14:paraId="0F3E7E9D" w14:textId="77777777" w:rsidR="004D5502" w:rsidRPr="004316D1" w:rsidRDefault="004D5502" w:rsidP="004316D1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6B8C0767" w14:textId="487518E6" w:rsidR="004D5502" w:rsidRPr="004316D1" w:rsidRDefault="004D5502" w:rsidP="007D7477">
      <w:pPr>
        <w:pStyle w:val="Akapitzlist"/>
        <w:numPr>
          <w:ilvl w:val="0"/>
          <w:numId w:val="39"/>
        </w:numPr>
        <w:spacing w:after="200" w:line="276" w:lineRule="auto"/>
        <w:ind w:left="567" w:hanging="567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>W ramach real</w:t>
      </w:r>
      <w:r w:rsidR="000D4C39" w:rsidRPr="4982F901">
        <w:rPr>
          <w:rFonts w:ascii="Arial" w:hAnsi="Arial" w:cs="Arial"/>
          <w:sz w:val="20"/>
        </w:rPr>
        <w:t xml:space="preserve">izacji </w:t>
      </w:r>
      <w:r w:rsidRPr="4982F901">
        <w:rPr>
          <w:rFonts w:ascii="Arial" w:hAnsi="Arial" w:cs="Arial"/>
          <w:sz w:val="20"/>
        </w:rPr>
        <w:t xml:space="preserve">umowy nr …………………………… z dnia …………………………… Kupujący niniejszym potwierdza odbiór poprawnie dokonanej instalacji następującego </w:t>
      </w:r>
      <w:r w:rsidR="00DB3048" w:rsidRPr="4982F901">
        <w:rPr>
          <w:rFonts w:ascii="Arial" w:hAnsi="Arial" w:cs="Arial"/>
          <w:sz w:val="20"/>
        </w:rPr>
        <w:t>S</w:t>
      </w:r>
      <w:r w:rsidRPr="4982F901">
        <w:rPr>
          <w:rFonts w:ascii="Arial" w:hAnsi="Arial" w:cs="Arial"/>
          <w:sz w:val="20"/>
        </w:rPr>
        <w:t xml:space="preserve">przętu wraz z zainstalowanym na nim zgodnie z </w:t>
      </w:r>
      <w:r w:rsidR="00DB3048" w:rsidRPr="4982F901">
        <w:rPr>
          <w:rFonts w:ascii="Arial" w:hAnsi="Arial" w:cs="Arial"/>
          <w:sz w:val="20"/>
        </w:rPr>
        <w:t>U</w:t>
      </w:r>
      <w:r w:rsidRPr="4982F901">
        <w:rPr>
          <w:rFonts w:ascii="Arial" w:hAnsi="Arial" w:cs="Arial"/>
          <w:sz w:val="20"/>
        </w:rPr>
        <w:t>mową</w:t>
      </w:r>
      <w:r w:rsidR="61B9B2F5" w:rsidRPr="4982F901">
        <w:rPr>
          <w:rFonts w:ascii="Arial" w:hAnsi="Arial" w:cs="Arial"/>
          <w:sz w:val="20"/>
        </w:rPr>
        <w:t xml:space="preserve"> </w:t>
      </w:r>
      <w:r w:rsidR="00DB3048" w:rsidRPr="4982F901">
        <w:rPr>
          <w:rFonts w:ascii="Arial" w:hAnsi="Arial" w:cs="Arial"/>
          <w:sz w:val="20"/>
        </w:rPr>
        <w:t xml:space="preserve">i </w:t>
      </w:r>
      <w:r w:rsidRPr="4982F901">
        <w:rPr>
          <w:rFonts w:ascii="Arial" w:hAnsi="Arial" w:cs="Arial"/>
          <w:sz w:val="20"/>
        </w:rPr>
        <w:t>oprogramowaniem:</w:t>
      </w:r>
    </w:p>
    <w:tbl>
      <w:tblPr>
        <w:tblW w:w="980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33"/>
        <w:gridCol w:w="2268"/>
        <w:gridCol w:w="1559"/>
        <w:gridCol w:w="709"/>
        <w:gridCol w:w="2066"/>
      </w:tblGrid>
      <w:tr w:rsidR="004D5502" w:rsidRPr="004316D1" w14:paraId="3C02F76D" w14:textId="77777777" w:rsidTr="00163687">
        <w:trPr>
          <w:trHeight w:val="4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E75C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B8D2" w14:textId="77777777" w:rsidR="004D5502" w:rsidRPr="004316D1" w:rsidRDefault="004D5502" w:rsidP="007D7477">
            <w:pPr>
              <w:pStyle w:val="Nagwek1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6D1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  <w:p w14:paraId="0FBB28A2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(nazwa) sprzętu z oprogramowaniem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8840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Numer seryjny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B7F8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Lokalizacja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9230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2743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Uwagi</w:t>
            </w:r>
          </w:p>
        </w:tc>
      </w:tr>
      <w:tr w:rsidR="004D5502" w:rsidRPr="004316D1" w14:paraId="17063136" w14:textId="77777777" w:rsidTr="00163687">
        <w:trPr>
          <w:trHeight w:val="4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F261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4EA6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2738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8547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F167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B298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5502" w:rsidRPr="004316D1" w14:paraId="4C59F09B" w14:textId="77777777" w:rsidTr="00163687">
        <w:trPr>
          <w:trHeight w:val="4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9CBD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BDA5F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37554F0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60A4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B2C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976D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EC2A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5502" w:rsidRPr="004316D1" w14:paraId="0F1CAF00" w14:textId="77777777" w:rsidTr="00163687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5322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1D9D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D6D8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E8E6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7D84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397A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D5502" w:rsidRPr="004316D1" w14:paraId="7A6182FC" w14:textId="77777777" w:rsidTr="00163687">
        <w:trPr>
          <w:trHeight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56E2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0BAB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8AB9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865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2C1D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0876" w14:textId="77777777" w:rsidR="004D5502" w:rsidRPr="004316D1" w:rsidRDefault="004D5502" w:rsidP="004316D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9EB01E0" w14:textId="77777777" w:rsidR="004D5502" w:rsidRPr="004316D1" w:rsidRDefault="004D5502" w:rsidP="007D7477">
      <w:pPr>
        <w:pStyle w:val="Akapitzlist"/>
        <w:numPr>
          <w:ilvl w:val="0"/>
          <w:numId w:val="39"/>
        </w:numPr>
        <w:spacing w:after="200"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 xml:space="preserve">Odbiór przedmiotu umowy, po sprawdzeniu przez Kupującego poprawności instalacji dokonanej w wymienionej lokalizacji, został dokonany: </w:t>
      </w:r>
    </w:p>
    <w:p w14:paraId="17B39976" w14:textId="77777777" w:rsidR="004D5502" w:rsidRPr="004316D1" w:rsidRDefault="004D5502" w:rsidP="007D7477">
      <w:pPr>
        <w:pStyle w:val="Akapitzlist"/>
        <w:numPr>
          <w:ilvl w:val="0"/>
          <w:numId w:val="40"/>
        </w:numPr>
        <w:spacing w:after="20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bez zastrzeżeń w dniu podpisania niniejszego protokołu odbioru,</w:t>
      </w:r>
    </w:p>
    <w:p w14:paraId="6013085A" w14:textId="77777777" w:rsidR="004D5502" w:rsidRPr="004316D1" w:rsidRDefault="004D5502" w:rsidP="007D7477">
      <w:pPr>
        <w:pStyle w:val="Akapitzlist"/>
        <w:numPr>
          <w:ilvl w:val="0"/>
          <w:numId w:val="40"/>
        </w:numPr>
        <w:spacing w:after="20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z zastrzeżeniami opisanymi w kolumnie „Uwagi”.</w:t>
      </w:r>
    </w:p>
    <w:p w14:paraId="55343F48" w14:textId="77777777" w:rsidR="004D5502" w:rsidRPr="004316D1" w:rsidRDefault="004D5502" w:rsidP="007D7477">
      <w:pPr>
        <w:pStyle w:val="Akapitzlist"/>
        <w:numPr>
          <w:ilvl w:val="0"/>
          <w:numId w:val="39"/>
        </w:numPr>
        <w:spacing w:after="200"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Niniejszy protokół stanowi podstawę do wystawienia przez Sprzedającego faktury VAT.</w:t>
      </w:r>
    </w:p>
    <w:p w14:paraId="506C9E26" w14:textId="77777777" w:rsidR="00B93EC4" w:rsidRPr="004316D1" w:rsidRDefault="004D5502" w:rsidP="007D7477">
      <w:pPr>
        <w:pStyle w:val="Akapitzlist"/>
        <w:numPr>
          <w:ilvl w:val="0"/>
          <w:numId w:val="39"/>
        </w:numPr>
        <w:spacing w:after="200"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Protokół sporządzono w dwóch jednakowych egzemplarzach, po jednym dla każdej ze Stron.</w:t>
      </w:r>
    </w:p>
    <w:p w14:paraId="71FBEE58" w14:textId="77777777" w:rsidR="00B93EC4" w:rsidRPr="004316D1" w:rsidRDefault="00B93EC4" w:rsidP="007D7477">
      <w:pPr>
        <w:pStyle w:val="Akapitzlist"/>
        <w:numPr>
          <w:ilvl w:val="0"/>
          <w:numId w:val="39"/>
        </w:numPr>
        <w:spacing w:after="200" w:line="276" w:lineRule="auto"/>
        <w:ind w:left="567" w:hanging="567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Zakończenie i odbiór prac…….. nastąpiło dnia …….</w:t>
      </w:r>
    </w:p>
    <w:p w14:paraId="68F39E4D" w14:textId="77777777" w:rsidR="004D5502" w:rsidRPr="004316D1" w:rsidRDefault="004D5502" w:rsidP="004316D1">
      <w:pPr>
        <w:spacing w:line="276" w:lineRule="auto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Podpis osób upoważnionych:</w:t>
      </w:r>
    </w:p>
    <w:tbl>
      <w:tblPr>
        <w:tblStyle w:val="Tabela-Siatka"/>
        <w:tblW w:w="9410" w:type="dxa"/>
        <w:tblLook w:val="04A0" w:firstRow="1" w:lastRow="0" w:firstColumn="1" w:lastColumn="0" w:noHBand="0" w:noVBand="1"/>
      </w:tblPr>
      <w:tblGrid>
        <w:gridCol w:w="2820"/>
        <w:gridCol w:w="1712"/>
        <w:gridCol w:w="3138"/>
        <w:gridCol w:w="1740"/>
      </w:tblGrid>
      <w:tr w:rsidR="004D5502" w:rsidRPr="004316D1" w14:paraId="4545C8F3" w14:textId="77777777" w:rsidTr="4982F901">
        <w:trPr>
          <w:trHeight w:val="220"/>
        </w:trPr>
        <w:tc>
          <w:tcPr>
            <w:tcW w:w="4532" w:type="dxa"/>
            <w:gridSpan w:val="2"/>
            <w:shd w:val="clear" w:color="auto" w:fill="D9D9D9" w:themeFill="background1" w:themeFillShade="D9"/>
          </w:tcPr>
          <w:p w14:paraId="650CE562" w14:textId="0ECA3267" w:rsidR="004D5502" w:rsidRPr="004316D1" w:rsidRDefault="004D5502" w:rsidP="4982F9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Ze strony </w:t>
            </w:r>
            <w:r w:rsidR="72ACC060" w:rsidRPr="4982F901">
              <w:rPr>
                <w:rFonts w:ascii="Arial" w:hAnsi="Arial" w:cs="Arial"/>
                <w:b/>
                <w:bCs/>
                <w:sz w:val="20"/>
              </w:rPr>
              <w:t>Zamawiającego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14:paraId="3AC8D2A5" w14:textId="5469382C" w:rsidR="004D5502" w:rsidRPr="004316D1" w:rsidRDefault="004D5502" w:rsidP="4982F9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Ze strony </w:t>
            </w:r>
            <w:r w:rsidR="6ED4C177" w:rsidRPr="4982F901">
              <w:rPr>
                <w:rFonts w:ascii="Arial" w:hAnsi="Arial" w:cs="Arial"/>
                <w:b/>
                <w:bCs/>
                <w:sz w:val="20"/>
              </w:rPr>
              <w:t>Wykonawcy</w:t>
            </w:r>
          </w:p>
        </w:tc>
      </w:tr>
      <w:tr w:rsidR="004D5502" w:rsidRPr="004316D1" w14:paraId="34D23EEA" w14:textId="77777777" w:rsidTr="4982F901">
        <w:trPr>
          <w:trHeight w:val="233"/>
        </w:trPr>
        <w:tc>
          <w:tcPr>
            <w:tcW w:w="2820" w:type="dxa"/>
            <w:shd w:val="clear" w:color="auto" w:fill="D9D9D9" w:themeFill="background1" w:themeFillShade="D9"/>
          </w:tcPr>
          <w:p w14:paraId="213AF748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E2D594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Podpis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5CC7B823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74EFF68C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4D5502" w:rsidRPr="004316D1" w14:paraId="02695A77" w14:textId="77777777" w:rsidTr="4982F901">
        <w:trPr>
          <w:trHeight w:val="1151"/>
        </w:trPr>
        <w:tc>
          <w:tcPr>
            <w:tcW w:w="2820" w:type="dxa"/>
            <w:vAlign w:val="center"/>
          </w:tcPr>
          <w:p w14:paraId="00C459C6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7B4AE57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8" w:type="dxa"/>
            <w:vAlign w:val="center"/>
          </w:tcPr>
          <w:p w14:paraId="3990F5EE" w14:textId="77777777" w:rsidR="004D5502" w:rsidRPr="004316D1" w:rsidRDefault="004D550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vAlign w:val="center"/>
          </w:tcPr>
          <w:p w14:paraId="093784E4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1F1DD52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6C45900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597100B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F4F54EF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17A0D9F" w14:textId="77777777" w:rsidR="004D5502" w:rsidRPr="004316D1" w:rsidRDefault="004D550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1ACCB81" w14:textId="445D6273" w:rsidR="00C51803" w:rsidRPr="004316D1" w:rsidRDefault="00C51803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6E07563" w14:textId="39A5B255" w:rsidR="446C2486" w:rsidRDefault="446C2486" w:rsidP="003B55D7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FB728B5" w14:textId="335A4D68" w:rsidR="00C51803" w:rsidRPr="004316D1" w:rsidRDefault="026C0D66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6</w:t>
      </w:r>
    </w:p>
    <w:p w14:paraId="63D9B84A" w14:textId="552039CD" w:rsidR="00C51803" w:rsidRPr="004316D1" w:rsidRDefault="026C0D66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6D07E2C3" w14:textId="55F418F7" w:rsidR="00C51803" w:rsidRPr="004316D1" w:rsidRDefault="00C51803" w:rsidP="004316D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29336F1" w14:textId="77777777" w:rsidR="00BB0F02" w:rsidRPr="004316D1" w:rsidRDefault="00BB0F02" w:rsidP="004316D1">
      <w:pPr>
        <w:spacing w:line="276" w:lineRule="auto"/>
        <w:rPr>
          <w:rFonts w:ascii="Arial" w:hAnsi="Arial" w:cs="Arial"/>
          <w:b/>
          <w:sz w:val="20"/>
        </w:rPr>
      </w:pPr>
    </w:p>
    <w:p w14:paraId="44AFAF2A" w14:textId="30C9E349" w:rsidR="009108C2" w:rsidRPr="004316D1" w:rsidRDefault="7476A6A5" w:rsidP="4982F901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4982F901">
        <w:rPr>
          <w:rFonts w:ascii="Arial" w:hAnsi="Arial" w:cs="Arial"/>
          <w:b/>
          <w:bCs/>
          <w:sz w:val="20"/>
        </w:rPr>
        <w:t>Protokół odbioru szkolenia</w:t>
      </w:r>
    </w:p>
    <w:p w14:paraId="22DFC284" w14:textId="77777777" w:rsidR="009108C2" w:rsidRPr="004316D1" w:rsidRDefault="009108C2" w:rsidP="004316D1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984"/>
        <w:gridCol w:w="3402"/>
      </w:tblGrid>
      <w:tr w:rsidR="009108C2" w:rsidRPr="004316D1" w14:paraId="3B30144B" w14:textId="77777777" w:rsidTr="4982F901">
        <w:tc>
          <w:tcPr>
            <w:tcW w:w="1526" w:type="dxa"/>
            <w:shd w:val="clear" w:color="auto" w:fill="D9D9D9" w:themeFill="background1" w:themeFillShade="D9"/>
          </w:tcPr>
          <w:p w14:paraId="7D35F6C6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Kupujący:</w:t>
            </w:r>
          </w:p>
        </w:tc>
        <w:tc>
          <w:tcPr>
            <w:tcW w:w="2835" w:type="dxa"/>
          </w:tcPr>
          <w:p w14:paraId="1A490C4F" w14:textId="175B9E9A" w:rsidR="009108C2" w:rsidRPr="004316D1" w:rsidRDefault="009108C2" w:rsidP="4982F90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br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9E845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Dokument: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09A67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Protokół odbioru szkolenia</w:t>
            </w:r>
          </w:p>
        </w:tc>
      </w:tr>
      <w:tr w:rsidR="009108C2" w:rsidRPr="004316D1" w14:paraId="02D22161" w14:textId="77777777" w:rsidTr="4982F901">
        <w:tc>
          <w:tcPr>
            <w:tcW w:w="1526" w:type="dxa"/>
            <w:vMerge w:val="restart"/>
            <w:shd w:val="clear" w:color="auto" w:fill="D9D9D9" w:themeFill="background1" w:themeFillShade="D9"/>
          </w:tcPr>
          <w:p w14:paraId="3E8767E6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br/>
              <w:t>Oferta nr</w:t>
            </w:r>
          </w:p>
          <w:p w14:paraId="6BA9B68C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 w:val="restart"/>
          </w:tcPr>
          <w:p w14:paraId="68CD0A73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6C5B5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16D1">
              <w:rPr>
                <w:rFonts w:ascii="Arial" w:hAnsi="Arial" w:cs="Arial"/>
                <w:sz w:val="20"/>
              </w:rPr>
              <w:t>Sprzedający: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14:paraId="0DAB61C3" w14:textId="2561FFE5" w:rsidR="009108C2" w:rsidRPr="004316D1" w:rsidRDefault="009108C2" w:rsidP="4982F90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br/>
            </w:r>
          </w:p>
        </w:tc>
      </w:tr>
      <w:tr w:rsidR="009108C2" w:rsidRPr="004316D1" w14:paraId="3A6DD937" w14:textId="77777777" w:rsidTr="4982F901">
        <w:tc>
          <w:tcPr>
            <w:tcW w:w="1526" w:type="dxa"/>
            <w:vMerge/>
          </w:tcPr>
          <w:p w14:paraId="525727CE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14:paraId="749EF210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B933B2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2C00EC16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332E8ED" w14:textId="77777777" w:rsidR="009108C2" w:rsidRPr="004316D1" w:rsidRDefault="009108C2" w:rsidP="004316D1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108C2" w:rsidRPr="004316D1" w14:paraId="76080570" w14:textId="77777777" w:rsidTr="009108C2">
        <w:trPr>
          <w:trHeight w:val="1094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731E8CAF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 xml:space="preserve">Protokół odbioru </w:t>
            </w:r>
            <w:r w:rsidRPr="004316D1">
              <w:rPr>
                <w:rFonts w:ascii="Arial" w:hAnsi="Arial" w:cs="Arial"/>
                <w:b/>
                <w:sz w:val="20"/>
              </w:rPr>
              <w:br/>
              <w:t>szkolenia</w:t>
            </w:r>
          </w:p>
        </w:tc>
      </w:tr>
    </w:tbl>
    <w:p w14:paraId="2CC5A13C" w14:textId="77777777" w:rsidR="009108C2" w:rsidRPr="004316D1" w:rsidRDefault="009108C2" w:rsidP="004316D1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34C744E7" w14:textId="77777777" w:rsidR="009108C2" w:rsidRPr="004316D1" w:rsidRDefault="009108C2" w:rsidP="004316D1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5BAB1E0B" w14:textId="4F3FC4C5" w:rsidR="009108C2" w:rsidRPr="004316D1" w:rsidRDefault="009108C2" w:rsidP="007D7477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4982F901">
        <w:rPr>
          <w:rFonts w:ascii="Arial" w:hAnsi="Arial" w:cs="Arial"/>
          <w:sz w:val="20"/>
        </w:rPr>
        <w:t xml:space="preserve">W ramach realizacji </w:t>
      </w:r>
      <w:r w:rsidR="003136AC" w:rsidRPr="4982F901">
        <w:rPr>
          <w:rFonts w:ascii="Arial" w:hAnsi="Arial" w:cs="Arial"/>
          <w:sz w:val="20"/>
        </w:rPr>
        <w:t xml:space="preserve">Umowy Zamawiający </w:t>
      </w:r>
      <w:r w:rsidRPr="4982F901">
        <w:rPr>
          <w:rFonts w:ascii="Arial" w:hAnsi="Arial" w:cs="Arial"/>
          <w:sz w:val="20"/>
        </w:rPr>
        <w:t xml:space="preserve">niniejszym potwierdza bez zastrzeżeń i zgodnie z w/w </w:t>
      </w:r>
      <w:r w:rsidR="003136AC" w:rsidRPr="4982F901">
        <w:rPr>
          <w:rFonts w:ascii="Arial" w:hAnsi="Arial" w:cs="Arial"/>
          <w:sz w:val="20"/>
        </w:rPr>
        <w:t>Umową</w:t>
      </w:r>
      <w:r w:rsidR="0062255C" w:rsidRPr="4982F901">
        <w:rPr>
          <w:rFonts w:ascii="Arial" w:hAnsi="Arial" w:cs="Arial"/>
          <w:sz w:val="20"/>
        </w:rPr>
        <w:t xml:space="preserve"> odbiór</w:t>
      </w:r>
      <w:r w:rsidRPr="4982F901">
        <w:rPr>
          <w:rFonts w:ascii="Arial" w:hAnsi="Arial" w:cs="Arial"/>
          <w:sz w:val="20"/>
        </w:rPr>
        <w:t xml:space="preserve"> poprawnie przeprowadzonego szkol</w:t>
      </w:r>
      <w:r w:rsidR="002B6305" w:rsidRPr="4982F901">
        <w:rPr>
          <w:rFonts w:ascii="Arial" w:hAnsi="Arial" w:cs="Arial"/>
          <w:sz w:val="20"/>
        </w:rPr>
        <w:t>enia z zakresu funkcjonalności O</w:t>
      </w:r>
      <w:r w:rsidRPr="4982F901">
        <w:rPr>
          <w:rFonts w:ascii="Arial" w:hAnsi="Arial" w:cs="Arial"/>
          <w:sz w:val="20"/>
        </w:rPr>
        <w:t>programowania</w:t>
      </w:r>
      <w:r w:rsidR="002B6305" w:rsidRPr="4982F901">
        <w:rPr>
          <w:rFonts w:ascii="Arial" w:hAnsi="Arial" w:cs="Arial"/>
          <w:sz w:val="20"/>
        </w:rPr>
        <w:t xml:space="preserve"> </w:t>
      </w:r>
      <w:r w:rsidR="22B4E38F" w:rsidRPr="4982F901">
        <w:rPr>
          <w:rFonts w:ascii="Arial" w:hAnsi="Arial" w:cs="Arial"/>
          <w:sz w:val="20"/>
        </w:rPr>
        <w:t>kasy stacjonarnej</w:t>
      </w:r>
      <w:r w:rsidRPr="4982F901">
        <w:rPr>
          <w:rFonts w:ascii="Arial" w:hAnsi="Arial" w:cs="Arial"/>
          <w:sz w:val="20"/>
        </w:rPr>
        <w:t>.</w:t>
      </w:r>
    </w:p>
    <w:p w14:paraId="4EAC7AD1" w14:textId="77777777" w:rsidR="009108C2" w:rsidRPr="004316D1" w:rsidRDefault="009108C2" w:rsidP="007D7477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Niniejszy protokół stanowi podstawę do wystawienia przez Sprzedającego faktury VAT.</w:t>
      </w:r>
    </w:p>
    <w:p w14:paraId="49F07034" w14:textId="77777777" w:rsidR="009108C2" w:rsidRPr="004316D1" w:rsidRDefault="009108C2" w:rsidP="007D7477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Protokół sporządzono w dwóch jednakowych egzemplarzach, po jednym dla każdej ze Stron.</w:t>
      </w:r>
    </w:p>
    <w:p w14:paraId="280D5149" w14:textId="100C3F16" w:rsidR="009108C2" w:rsidRPr="004316D1" w:rsidRDefault="009108C2" w:rsidP="007D7477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446C2486">
        <w:rPr>
          <w:rFonts w:ascii="Arial" w:hAnsi="Arial" w:cs="Arial"/>
          <w:sz w:val="20"/>
        </w:rPr>
        <w:t xml:space="preserve">Szkolenie odbyło się w dniu </w:t>
      </w:r>
      <w:r w:rsidR="003136AC" w:rsidRPr="446C2486">
        <w:rPr>
          <w:rFonts w:ascii="Arial" w:hAnsi="Arial" w:cs="Arial"/>
          <w:sz w:val="20"/>
        </w:rPr>
        <w:t>…………………</w:t>
      </w:r>
      <w:r w:rsidR="380131ED" w:rsidRPr="446C2486">
        <w:rPr>
          <w:rFonts w:ascii="Arial" w:hAnsi="Arial" w:cs="Arial"/>
          <w:sz w:val="20"/>
        </w:rPr>
        <w:t>..........</w:t>
      </w:r>
    </w:p>
    <w:p w14:paraId="21F4218E" w14:textId="77777777" w:rsidR="009108C2" w:rsidRPr="004316D1" w:rsidRDefault="009108C2" w:rsidP="004316D1">
      <w:pPr>
        <w:pStyle w:val="Akapitzlist"/>
        <w:spacing w:after="200" w:line="276" w:lineRule="auto"/>
        <w:ind w:left="567"/>
        <w:jc w:val="both"/>
        <w:rPr>
          <w:rFonts w:ascii="Arial" w:hAnsi="Arial" w:cs="Arial"/>
          <w:sz w:val="20"/>
        </w:rPr>
      </w:pPr>
    </w:p>
    <w:p w14:paraId="2DB81BBB" w14:textId="77777777" w:rsidR="009108C2" w:rsidRPr="004316D1" w:rsidRDefault="009108C2" w:rsidP="004316D1">
      <w:pPr>
        <w:spacing w:line="276" w:lineRule="auto"/>
        <w:rPr>
          <w:rFonts w:ascii="Arial" w:hAnsi="Arial" w:cs="Arial"/>
          <w:sz w:val="20"/>
        </w:rPr>
      </w:pPr>
      <w:r w:rsidRPr="004316D1">
        <w:rPr>
          <w:rFonts w:ascii="Arial" w:hAnsi="Arial" w:cs="Arial"/>
          <w:sz w:val="20"/>
        </w:rPr>
        <w:t>Podpis osób upoważnionych:</w:t>
      </w:r>
    </w:p>
    <w:p w14:paraId="0B0C91EE" w14:textId="77777777" w:rsidR="009108C2" w:rsidRPr="004316D1" w:rsidRDefault="009108C2" w:rsidP="004316D1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ela-Siatka"/>
        <w:tblW w:w="9410" w:type="dxa"/>
        <w:tblLook w:val="04A0" w:firstRow="1" w:lastRow="0" w:firstColumn="1" w:lastColumn="0" w:noHBand="0" w:noVBand="1"/>
      </w:tblPr>
      <w:tblGrid>
        <w:gridCol w:w="2820"/>
        <w:gridCol w:w="1712"/>
        <w:gridCol w:w="3138"/>
        <w:gridCol w:w="1740"/>
      </w:tblGrid>
      <w:tr w:rsidR="009108C2" w:rsidRPr="004316D1" w14:paraId="5564B767" w14:textId="77777777" w:rsidTr="4982F901">
        <w:trPr>
          <w:trHeight w:val="220"/>
        </w:trPr>
        <w:tc>
          <w:tcPr>
            <w:tcW w:w="4532" w:type="dxa"/>
            <w:gridSpan w:val="2"/>
            <w:shd w:val="clear" w:color="auto" w:fill="D9D9D9" w:themeFill="background1" w:themeFillShade="D9"/>
          </w:tcPr>
          <w:p w14:paraId="7C470563" w14:textId="5A18A9F4" w:rsidR="009108C2" w:rsidRPr="004316D1" w:rsidRDefault="009108C2" w:rsidP="4982F9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Ze strony </w:t>
            </w:r>
            <w:r w:rsidR="2E37EDCA" w:rsidRPr="4982F901">
              <w:rPr>
                <w:rFonts w:ascii="Arial" w:hAnsi="Arial" w:cs="Arial"/>
                <w:b/>
                <w:bCs/>
                <w:sz w:val="20"/>
              </w:rPr>
              <w:t>Zamawiającego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14:paraId="4BA6B46E" w14:textId="040FD349" w:rsidR="009108C2" w:rsidRPr="004316D1" w:rsidRDefault="009108C2" w:rsidP="4982F9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4982F901">
              <w:rPr>
                <w:rFonts w:ascii="Arial" w:hAnsi="Arial" w:cs="Arial"/>
                <w:b/>
                <w:bCs/>
                <w:sz w:val="20"/>
              </w:rPr>
              <w:t xml:space="preserve">Ze strony </w:t>
            </w:r>
            <w:r w:rsidR="5787B166" w:rsidRPr="4982F901">
              <w:rPr>
                <w:rFonts w:ascii="Arial" w:hAnsi="Arial" w:cs="Arial"/>
                <w:b/>
                <w:bCs/>
                <w:sz w:val="20"/>
              </w:rPr>
              <w:t>Wykonawcy</w:t>
            </w:r>
          </w:p>
        </w:tc>
      </w:tr>
      <w:tr w:rsidR="009108C2" w:rsidRPr="004316D1" w14:paraId="2D9C26C9" w14:textId="77777777" w:rsidTr="4982F901">
        <w:trPr>
          <w:trHeight w:val="233"/>
        </w:trPr>
        <w:tc>
          <w:tcPr>
            <w:tcW w:w="2820" w:type="dxa"/>
            <w:shd w:val="clear" w:color="auto" w:fill="D9D9D9" w:themeFill="background1" w:themeFillShade="D9"/>
          </w:tcPr>
          <w:p w14:paraId="13DCC349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73C8B55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Podpis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08B9FE1F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62568E40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4316D1"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9108C2" w:rsidRPr="004316D1" w14:paraId="30424016" w14:textId="77777777" w:rsidTr="4982F901">
        <w:trPr>
          <w:trHeight w:val="1151"/>
        </w:trPr>
        <w:tc>
          <w:tcPr>
            <w:tcW w:w="2820" w:type="dxa"/>
            <w:vAlign w:val="center"/>
          </w:tcPr>
          <w:p w14:paraId="5A88B852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4A1410AF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8" w:type="dxa"/>
            <w:vAlign w:val="center"/>
          </w:tcPr>
          <w:p w14:paraId="7ED0DCD1" w14:textId="77777777" w:rsidR="009108C2" w:rsidRPr="004316D1" w:rsidRDefault="009108C2" w:rsidP="004316D1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vAlign w:val="center"/>
          </w:tcPr>
          <w:p w14:paraId="2DB43690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59DF6DE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814AA91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BE069B2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B43B684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FBDD285" w14:textId="77777777" w:rsidR="009108C2" w:rsidRPr="004316D1" w:rsidRDefault="009108C2" w:rsidP="004316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8A16AEC" w14:textId="77777777" w:rsidR="00FD2CE4" w:rsidRPr="004316D1" w:rsidRDefault="00FD2CE4" w:rsidP="446C24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57F4DC4" w14:textId="2DC34F28" w:rsidR="00FD2CE4" w:rsidRPr="004316D1" w:rsidRDefault="00FD2CE4" w:rsidP="446C24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AE181FF" w14:textId="44F70811" w:rsidR="00FD2CE4" w:rsidRPr="004316D1" w:rsidRDefault="00FD2CE4" w:rsidP="446C24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844DD10" w14:textId="77777777" w:rsidR="00FD2CE4" w:rsidRPr="004316D1" w:rsidRDefault="00FD2CE4" w:rsidP="446C24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870F64A" w14:textId="174B9003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EE50004" w14:textId="1190EB53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44367AE" w14:textId="636839B1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83DC849" w14:textId="22C61DCD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1FA7033" w14:textId="1E9DD3F4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E2B891D" w14:textId="6466FFC5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55B678E" w14:textId="6AE73478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5B55D1D" w14:textId="4AD56C40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76A03CC" w14:textId="3AF370E7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03336D66" w14:textId="4D9077C0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17C646C0" w14:textId="4EA1A98E" w:rsidR="446C2486" w:rsidRDefault="446C2486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8B587F6" w14:textId="77777777" w:rsidR="00620D24" w:rsidRDefault="00620D24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8CF430B" w14:textId="77777777" w:rsidR="003B55D7" w:rsidRDefault="003B55D7" w:rsidP="446C2486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0069CE8" w14:textId="2EDA59AC" w:rsidR="00FD2CE4" w:rsidRPr="004316D1" w:rsidRDefault="787E073A" w:rsidP="4982F901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t>Załącznik nr 7</w:t>
      </w:r>
    </w:p>
    <w:p w14:paraId="7023A699" w14:textId="552039CD" w:rsidR="00FD2CE4" w:rsidRPr="004316D1" w:rsidRDefault="787E073A" w:rsidP="4982F901">
      <w:pPr>
        <w:tabs>
          <w:tab w:val="left" w:leader="dot" w:pos="2268"/>
        </w:tabs>
        <w:autoSpaceDE w:val="0"/>
        <w:autoSpaceDN w:val="0"/>
        <w:adjustRightInd w:val="0"/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CRU/DIT/……/2023 z dnia ……………………. 2023 r.</w:t>
      </w:r>
    </w:p>
    <w:p w14:paraId="610F7DAE" w14:textId="25E10772" w:rsidR="00FD2CE4" w:rsidRPr="004316D1" w:rsidRDefault="00FD2CE4" w:rsidP="446C24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A557273" w14:textId="77777777" w:rsidR="00FD2CE4" w:rsidRPr="004316D1" w:rsidRDefault="00FD2CE4" w:rsidP="004316D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0B50037" w14:textId="3F7DA62F" w:rsidR="00FD2CE4" w:rsidRPr="004316D1" w:rsidRDefault="787E073A" w:rsidP="4982F901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  <w:r w:rsidRPr="446C2486">
        <w:rPr>
          <w:rFonts w:ascii="Arial" w:eastAsiaTheme="minorEastAsia" w:hAnsi="Arial" w:cs="Arial"/>
          <w:b/>
          <w:bCs/>
          <w:sz w:val="20"/>
        </w:rPr>
        <w:t>Zobowiązanie</w:t>
      </w:r>
    </w:p>
    <w:p w14:paraId="3C0175C5" w14:textId="44FFBC67" w:rsidR="446C2486" w:rsidRDefault="446C2486" w:rsidP="446C2486">
      <w:pPr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</w:p>
    <w:p w14:paraId="4562A319" w14:textId="78B5F033" w:rsidR="00FD2CE4" w:rsidRPr="004316D1" w:rsidRDefault="787E073A" w:rsidP="007D74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Zobowiązuję się, do zachowania tajemnicy przedsiębiorstwa „Koleje Małopolskie” sp. z o.o., do której konieczność dostępu jest uzasadniona w związku z zawarciem Umowy: </w:t>
      </w:r>
      <w:r>
        <w:br/>
      </w:r>
      <w:r w:rsidRPr="4982F901">
        <w:rPr>
          <w:rFonts w:ascii="Arial" w:eastAsiaTheme="minorEastAsia" w:hAnsi="Arial" w:cs="Arial"/>
          <w:sz w:val="20"/>
        </w:rPr>
        <w:t>CRU/DIT/……………./2023 z dnia ………………………. 2023 r.</w:t>
      </w:r>
    </w:p>
    <w:p w14:paraId="2821E1B6" w14:textId="38A6B072" w:rsidR="00FD2CE4" w:rsidRPr="004316D1" w:rsidRDefault="787E073A" w:rsidP="007D74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Zobowiązuję się, do zachowania tajemnicy przedsiębiorstwa w szczególności poprzez:</w:t>
      </w:r>
    </w:p>
    <w:p w14:paraId="755E1082" w14:textId="0247F483" w:rsidR="00FD2CE4" w:rsidRPr="004316D1" w:rsidRDefault="787E073A" w:rsidP="007D74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ochronę przekazanych informacji, dokumentów i materiałów stanowiących tajemnicę przedsiębiorstwa „Koleje Małopolskie” sp. z o.o. przed nieuprawnionym ujawnieniem, modyfikacją, uszkodzeniem lub zniszczeniem;</w:t>
      </w:r>
    </w:p>
    <w:p w14:paraId="13BDDEC1" w14:textId="13CF8B11" w:rsidR="00FD2CE4" w:rsidRPr="004316D1" w:rsidRDefault="787E073A" w:rsidP="007D74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korzystanie z przekazanych informacji stanowiących tajemnicę przedsiębiorstwa jedynie w celach związanych z wykonaniem Umowy;</w:t>
      </w:r>
    </w:p>
    <w:p w14:paraId="1C01FBF4" w14:textId="795B65A4" w:rsidR="00FD2CE4" w:rsidRPr="004316D1" w:rsidRDefault="787E073A" w:rsidP="007D74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nie rozpowszechnianie, nie rozprowadzanie, nie powielanie, nie ujawnianie </w:t>
      </w:r>
      <w:r>
        <w:br/>
      </w:r>
      <w:r w:rsidRPr="4982F901">
        <w:rPr>
          <w:rFonts w:ascii="Arial" w:eastAsiaTheme="minorEastAsia" w:hAnsi="Arial" w:cs="Arial"/>
          <w:sz w:val="20"/>
        </w:rPr>
        <w:t>w jakikolwiek sposób lub jakiejkolwiek formie informacji stanowiących tajemnicę przedsiębiorstwa „Koleje Małopolskie” sp. z o.o.  osobom trzecim;</w:t>
      </w:r>
    </w:p>
    <w:p w14:paraId="48991C74" w14:textId="4A1ADB79" w:rsidR="00FD2CE4" w:rsidRPr="004316D1" w:rsidRDefault="787E073A" w:rsidP="007D74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przechowywanie informacji stanowiących tajemnicę przedsiębiorstwa „Koleje Małopolskie” sp. z o.o. w warunkach zapewniających niemożność dostępu do nich osób nieupoważnionych zarówno w postaci materialnej jak i nośników i systemów teleinformatycznych;</w:t>
      </w:r>
    </w:p>
    <w:p w14:paraId="1C522D34" w14:textId="15F61BAD" w:rsidR="00FD2CE4" w:rsidRPr="004316D1" w:rsidRDefault="787E073A" w:rsidP="007D74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przekazywanie informacji stanowiących tajemnicę przedsiębiorstwa „Koleje Małopolskie” </w:t>
      </w:r>
      <w:r w:rsidR="003B55D7">
        <w:rPr>
          <w:rFonts w:ascii="Arial" w:eastAsiaTheme="minorEastAsia" w:hAnsi="Arial" w:cs="Arial"/>
          <w:sz w:val="20"/>
        </w:rPr>
        <w:br/>
      </w:r>
      <w:r w:rsidRPr="4982F901">
        <w:rPr>
          <w:rFonts w:ascii="Arial" w:eastAsiaTheme="minorEastAsia" w:hAnsi="Arial" w:cs="Arial"/>
          <w:sz w:val="20"/>
        </w:rPr>
        <w:t xml:space="preserve">sp. z o.o.  utrwalonych w formie materialnej i elektronicznej wyłącznie </w:t>
      </w:r>
      <w:r>
        <w:br/>
      </w:r>
      <w:r w:rsidRPr="4982F901">
        <w:rPr>
          <w:rFonts w:ascii="Arial" w:eastAsiaTheme="minorEastAsia" w:hAnsi="Arial" w:cs="Arial"/>
          <w:sz w:val="20"/>
        </w:rPr>
        <w:t>w sposób uniemożliwiający ich ujawnienie.</w:t>
      </w:r>
    </w:p>
    <w:p w14:paraId="25E7480E" w14:textId="2B0EFCFE" w:rsidR="00FD2CE4" w:rsidRPr="004316D1" w:rsidRDefault="787E073A" w:rsidP="007D74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Po zrealizowaniu Umowy, strona Umowy zwróci „Koleje Małopolskie” sp. z o.o.  (właścicielowi informacji) wszystkie pobrane dokumenty zawierające informacje stanowiące tajemnicę przedsiębiorstwa „Koleje Małopolskie” sp. z o.o.</w:t>
      </w:r>
    </w:p>
    <w:p w14:paraId="21DF8530" w14:textId="710202FA" w:rsidR="00FD2CE4" w:rsidRPr="004316D1" w:rsidRDefault="787E073A" w:rsidP="007D74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 czy będą to działania celowe czy przypadkowe.</w:t>
      </w:r>
    </w:p>
    <w:p w14:paraId="055C4C6F" w14:textId="00B0B400" w:rsidR="00FD2CE4" w:rsidRPr="004316D1" w:rsidRDefault="00FD2CE4" w:rsidP="4982F901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30D1354E" w14:textId="18549A50" w:rsidR="00FD2CE4" w:rsidRPr="004316D1" w:rsidRDefault="00FD2CE4" w:rsidP="4982F901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</w:rPr>
      </w:pPr>
    </w:p>
    <w:p w14:paraId="5E2B9F3E" w14:textId="27547BE0" w:rsidR="00FD2CE4" w:rsidRPr="004316D1" w:rsidRDefault="787E073A" w:rsidP="4982F901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........................................................</w:t>
      </w:r>
    </w:p>
    <w:p w14:paraId="1DEB79AF" w14:textId="23462C43" w:rsidR="00FD2CE4" w:rsidRPr="004316D1" w:rsidRDefault="787E073A" w:rsidP="4982F901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czytelny podpis (imię i nazwisko)</w:t>
      </w:r>
    </w:p>
    <w:p w14:paraId="6C91894A" w14:textId="27604778" w:rsidR="00FD2CE4" w:rsidRPr="004316D1" w:rsidRDefault="787E073A" w:rsidP="4982F901">
      <w:pPr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osoby/osób uprawnionej/</w:t>
      </w:r>
      <w:proofErr w:type="spellStart"/>
      <w:r w:rsidRPr="4982F901">
        <w:rPr>
          <w:rFonts w:ascii="Arial" w:eastAsiaTheme="minorEastAsia" w:hAnsi="Arial" w:cs="Arial"/>
          <w:i/>
          <w:iCs/>
          <w:sz w:val="20"/>
        </w:rPr>
        <w:t>ych</w:t>
      </w:r>
      <w:proofErr w:type="spellEnd"/>
      <w:r w:rsidRPr="4982F901">
        <w:rPr>
          <w:rFonts w:ascii="Arial" w:eastAsiaTheme="minorEastAsia" w:hAnsi="Arial" w:cs="Arial"/>
          <w:i/>
          <w:iCs/>
          <w:sz w:val="20"/>
        </w:rPr>
        <w:t xml:space="preserve"> do</w:t>
      </w:r>
      <w:r w:rsidR="496DDA1F" w:rsidRPr="4982F901">
        <w:rPr>
          <w:rFonts w:ascii="Arial" w:eastAsiaTheme="minorEastAsia" w:hAnsi="Arial" w:cs="Arial"/>
          <w:i/>
          <w:iCs/>
          <w:sz w:val="20"/>
        </w:rPr>
        <w:t xml:space="preserve"> </w:t>
      </w:r>
      <w:r w:rsidRPr="4982F901">
        <w:rPr>
          <w:rFonts w:ascii="Arial" w:eastAsiaTheme="minorEastAsia" w:hAnsi="Arial" w:cs="Arial"/>
          <w:i/>
          <w:iCs/>
          <w:sz w:val="20"/>
        </w:rPr>
        <w:t>reprezentacji</w:t>
      </w:r>
    </w:p>
    <w:p w14:paraId="4A4E7AA4" w14:textId="16A3A51F" w:rsidR="00BB0F02" w:rsidRPr="004316D1" w:rsidRDefault="00BB0F02" w:rsidP="4982F901">
      <w:pPr>
        <w:spacing w:line="276" w:lineRule="auto"/>
        <w:rPr>
          <w:rFonts w:ascii="Arial" w:eastAsiaTheme="minorEastAsia" w:hAnsi="Arial" w:cs="Arial"/>
          <w:b/>
          <w:bCs/>
          <w:sz w:val="20"/>
        </w:rPr>
      </w:pPr>
    </w:p>
    <w:p w14:paraId="4D6965B5" w14:textId="55DBB8CA" w:rsidR="00C51803" w:rsidRPr="004316D1" w:rsidRDefault="00C51803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644551F8" w14:textId="021DA3FA" w:rsidR="00C51803" w:rsidRPr="004316D1" w:rsidRDefault="00C51803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2159A07C" w14:textId="6D9DC356" w:rsidR="00C51803" w:rsidRPr="004316D1" w:rsidRDefault="00C51803" w:rsidP="4982F901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3A5A756" w14:textId="598C9ED2" w:rsidR="00C51803" w:rsidRPr="004316D1" w:rsidRDefault="00C51803" w:rsidP="00F96B0B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4ECDED3E" w14:textId="0E84A45E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774D0F43" w14:textId="0675FD1D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2A3F635C" w14:textId="2A74EE08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64503CD" w14:textId="41A554B1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D5CAEE7" w14:textId="13BC7A34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090AE3AE" w14:textId="38B2AE16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69F0E93A" w14:textId="1E0090E2" w:rsidR="00C51803" w:rsidRPr="004316D1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3389AA79" w14:textId="69789579" w:rsidR="00C51803" w:rsidRDefault="00C51803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20B33E0" w14:textId="12D1E7F4" w:rsidR="00F96B0B" w:rsidRDefault="00F96B0B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141C7BD" w14:textId="77777777" w:rsidR="00F96B0B" w:rsidRPr="004316D1" w:rsidRDefault="00F96B0B" w:rsidP="00F96B0B">
      <w:pPr>
        <w:spacing w:line="276" w:lineRule="auto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5A75B4D9" w14:textId="3363697E" w:rsidR="00C51803" w:rsidRPr="004316D1" w:rsidRDefault="6ACB44EA" w:rsidP="446C2486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46C2486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8</w:t>
      </w:r>
    </w:p>
    <w:p w14:paraId="4D90979D" w14:textId="0A7DFBE9" w:rsidR="00C51803" w:rsidRPr="004316D1" w:rsidRDefault="6ACB44EA" w:rsidP="446C2486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46C2486">
        <w:rPr>
          <w:rFonts w:ascii="Arial" w:eastAsiaTheme="minorEastAsia" w:hAnsi="Arial" w:cs="Arial"/>
          <w:i/>
          <w:iCs/>
          <w:sz w:val="20"/>
        </w:rPr>
        <w:t>do Umowy nr CRU/DIT</w:t>
      </w:r>
      <w:r w:rsidRPr="446C2486">
        <w:rPr>
          <w:rFonts w:ascii="Arial" w:eastAsiaTheme="minorEastAsia" w:hAnsi="Arial" w:cs="Arial"/>
          <w:sz w:val="20"/>
        </w:rPr>
        <w:t>/</w:t>
      </w:r>
      <w:r w:rsidRPr="446C2486">
        <w:rPr>
          <w:rFonts w:ascii="Arial" w:eastAsiaTheme="minorEastAsia" w:hAnsi="Arial" w:cs="Arial"/>
          <w:i/>
          <w:iCs/>
          <w:sz w:val="20"/>
        </w:rPr>
        <w:t>……/2023</w:t>
      </w:r>
      <w:r w:rsidRPr="446C2486">
        <w:rPr>
          <w:rFonts w:ascii="Arial" w:eastAsiaTheme="minorEastAsia" w:hAnsi="Arial" w:cs="Arial"/>
          <w:sz w:val="20"/>
          <w:lang w:val=""/>
        </w:rPr>
        <w:t xml:space="preserve"> </w:t>
      </w:r>
      <w:r w:rsidRPr="446C2486">
        <w:rPr>
          <w:rFonts w:ascii="Arial" w:eastAsiaTheme="minorEastAsia" w:hAnsi="Arial" w:cs="Arial"/>
          <w:i/>
          <w:iCs/>
          <w:sz w:val="20"/>
        </w:rPr>
        <w:t>z dnia ……………………. 2023 r.</w:t>
      </w:r>
    </w:p>
    <w:p w14:paraId="137B98C7" w14:textId="4EA50F65" w:rsidR="00C51803" w:rsidRPr="004316D1" w:rsidRDefault="6ACB44EA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 xml:space="preserve"> </w:t>
      </w:r>
    </w:p>
    <w:p w14:paraId="4B0A1531" w14:textId="6E65D75D" w:rsidR="00C51803" w:rsidRPr="004316D1" w:rsidRDefault="6ACB44EA" w:rsidP="4982F901">
      <w:pPr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  <w:r w:rsidRPr="446C2486">
        <w:rPr>
          <w:rFonts w:ascii="Arial" w:eastAsiaTheme="minorEastAsia" w:hAnsi="Arial" w:cs="Arial"/>
          <w:b/>
          <w:bCs/>
          <w:sz w:val="20"/>
        </w:rPr>
        <w:t xml:space="preserve">Klauzula </w:t>
      </w:r>
      <w:r w:rsidR="007E3A5E">
        <w:rPr>
          <w:rFonts w:ascii="Arial" w:eastAsiaTheme="minorEastAsia" w:hAnsi="Arial" w:cs="Arial"/>
          <w:b/>
          <w:bCs/>
          <w:sz w:val="20"/>
        </w:rPr>
        <w:t xml:space="preserve">RODO </w:t>
      </w:r>
    </w:p>
    <w:p w14:paraId="79C4DE05" w14:textId="514A6168" w:rsidR="446C2486" w:rsidRDefault="446C2486" w:rsidP="446C2486">
      <w:pPr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</w:p>
    <w:p w14:paraId="7F27C90F" w14:textId="242E3A31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46C2486">
        <w:rPr>
          <w:rFonts w:ascii="Arial" w:eastAsiaTheme="minorEastAsia" w:hAnsi="Arial" w:cs="Arial"/>
          <w:sz w:val="20"/>
        </w:rPr>
        <w:t xml:space="preserve">Administratorem danych osobowych wskazanych w Umowie nr  CRU/DIT/…………../2023 </w:t>
      </w:r>
      <w:r>
        <w:br/>
      </w:r>
      <w:r w:rsidRPr="446C2486">
        <w:rPr>
          <w:rFonts w:ascii="Arial" w:eastAsiaTheme="minorEastAsia" w:hAnsi="Arial" w:cs="Arial"/>
          <w:sz w:val="20"/>
        </w:rPr>
        <w:t>z dnia ……………………….. 2023 r. jest spółka: „Koleje Małopolskie” sp. z o.o. ul. Wodna 2, 30-556 Kraków.</w:t>
      </w:r>
    </w:p>
    <w:p w14:paraId="28F6AAAE" w14:textId="592E7730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Dane osobowe: kontrahenta tj. strony Umowy (art.6 ust.1 </w:t>
      </w:r>
      <w:proofErr w:type="spellStart"/>
      <w:r w:rsidRPr="4982F901">
        <w:rPr>
          <w:rFonts w:ascii="Arial" w:eastAsiaTheme="minorEastAsia" w:hAnsi="Arial" w:cs="Arial"/>
          <w:sz w:val="20"/>
        </w:rPr>
        <w:t>lit.b</w:t>
      </w:r>
      <w:proofErr w:type="spellEnd"/>
      <w:r w:rsidRPr="4982F901">
        <w:rPr>
          <w:rFonts w:ascii="Arial" w:eastAsiaTheme="minorEastAsia" w:hAnsi="Arial" w:cs="Arial"/>
          <w:sz w:val="20"/>
        </w:rPr>
        <w:t>) RODO), a także jego przedstawicieli oraz innych osób wykonujących umowę np. pracowników lub współpracowników kontrahenta (art. 6 ust. 1 lit. f) RODO tj. tzw. uzasadniony interes administratora danych), będą przetwarzane w celu zawarcia oraz wykonania Umowy przez Spółkę.</w:t>
      </w:r>
    </w:p>
    <w:p w14:paraId="04B127B8" w14:textId="30DF6278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Dane osobowe mogą być przetwarzane także do celu dochodzenia, ustalenia lub obrony przez roszczeniami związanymi z realizacją przedmiotowej Umowy (art. 6 ust. 1 lit. f) RODO tj. tzw. uzasadniony interes administratora danych).</w:t>
      </w:r>
    </w:p>
    <w:p w14:paraId="77B78280" w14:textId="4A7A2A2C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Dane osobowe mogą być wykorzystywane także w celu realizacji zobowiązań publicznoprawnych wynikających z przepisów prawa (art. 6 ust. 1 lit. c) RODO).</w:t>
      </w:r>
    </w:p>
    <w:p w14:paraId="58B112B3" w14:textId="2E8EAC4B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Odbiorcami danych mogą być: dostawcy systemów informatycznych, z których korzysta spółka </w:t>
      </w:r>
      <w:r>
        <w:br/>
      </w:r>
      <w:r w:rsidRPr="4982F901">
        <w:rPr>
          <w:rFonts w:ascii="Arial" w:eastAsiaTheme="minorEastAsia" w:hAnsi="Arial" w:cs="Arial"/>
          <w:sz w:val="20"/>
        </w:rPr>
        <w:t xml:space="preserve">i </w:t>
      </w:r>
      <w:proofErr w:type="spellStart"/>
      <w:r w:rsidRPr="4982F901">
        <w:rPr>
          <w:rFonts w:ascii="Arial" w:eastAsiaTheme="minorEastAsia" w:hAnsi="Arial" w:cs="Arial"/>
          <w:sz w:val="20"/>
        </w:rPr>
        <w:t>hostingodawca</w:t>
      </w:r>
      <w:proofErr w:type="spellEnd"/>
      <w:r w:rsidRPr="4982F901">
        <w:rPr>
          <w:rFonts w:ascii="Arial" w:eastAsiaTheme="minorEastAsia" w:hAnsi="Arial" w:cs="Arial"/>
          <w:sz w:val="20"/>
        </w:rPr>
        <w:t xml:space="preserve"> poczty elektronicznej, upoważnieni przez Spółkę pracownicy oraz podmioty przeprowadzające kontrole/audyty w Spółce. Poza wskazanymi podmiotami, dane nie będą nikomu ujawniane, chyba, że będzie to niezbędne do realizacji celów wskazanych powyżej lub wynikać to będzie z przepisów prawa (z zastrzeżeniem zapewnienia legalności takiego ujawniania).</w:t>
      </w:r>
    </w:p>
    <w:p w14:paraId="794432FC" w14:textId="18F7F76F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Przysługuje prawo dostępu do danych, w tym uzyskania kopii danych, prawo do przenoszenia danych, prawo do sprostowania i usunięcia danych, ograniczenia przetwarzania oraz prawo do zgłoszenia sprzeciwu (gdy przetwarzanie następuje na podstawie art.6 ust.1 </w:t>
      </w:r>
      <w:proofErr w:type="spellStart"/>
      <w:r w:rsidRPr="4982F901">
        <w:rPr>
          <w:rFonts w:ascii="Arial" w:eastAsiaTheme="minorEastAsia" w:hAnsi="Arial" w:cs="Arial"/>
          <w:sz w:val="20"/>
        </w:rPr>
        <w:t>lit.f</w:t>
      </w:r>
      <w:proofErr w:type="spellEnd"/>
      <w:r w:rsidRPr="4982F901">
        <w:rPr>
          <w:rFonts w:ascii="Arial" w:eastAsiaTheme="minorEastAsia" w:hAnsi="Arial" w:cs="Arial"/>
          <w:sz w:val="20"/>
        </w:rPr>
        <w:t xml:space="preserve"> RODO). Przysługuje prawo wniesienia skargi do organu nadzorczego (Prezesa Urzędu Ochrony Danych Osobowych).</w:t>
      </w:r>
    </w:p>
    <w:p w14:paraId="67DFBC1B" w14:textId="4D0B5408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46C2486">
        <w:rPr>
          <w:rFonts w:ascii="Arial" w:eastAsiaTheme="minorEastAsia" w:hAnsi="Arial" w:cs="Arial"/>
          <w:sz w:val="20"/>
        </w:rPr>
        <w:t>Dane osobowe zostaną usunięte lub zanonimizowane maksymalnie po upływie okresu przedawnienia potencjalnych roszczeń związanych z realizacją Umowy, w szczególności wynikających z procesu zawierania i realizacji Umowy zawartej przez Spółkę, zobowiązań publicznoprawnych lub krócej</w:t>
      </w:r>
      <w:r w:rsidR="2402750A" w:rsidRPr="446C2486">
        <w:rPr>
          <w:rFonts w:ascii="Arial" w:eastAsiaTheme="minorEastAsia" w:hAnsi="Arial" w:cs="Arial"/>
          <w:sz w:val="20"/>
        </w:rPr>
        <w:t xml:space="preserve">, </w:t>
      </w:r>
      <w:r w:rsidRPr="446C2486">
        <w:rPr>
          <w:rFonts w:ascii="Arial" w:eastAsiaTheme="minorEastAsia" w:hAnsi="Arial" w:cs="Arial"/>
          <w:sz w:val="20"/>
        </w:rPr>
        <w:t>jeżeli zgłoszony zostanie skuteczny sprzeciw. Podanie danych jest dobrowolne, ale niezbędne do realizacji w/w celów.</w:t>
      </w:r>
    </w:p>
    <w:p w14:paraId="7D79D722" w14:textId="4B1E7DB9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>Zważywszy, że dane osobowe Spółka może otrzymać zarówno bezpośrednio – w przypadku danych kontrahenta, jak i pośrednio – w przypadku danych pracowników lub współpracowników kontrahenta (przetwarzanych w celach o których mowa powyżej), Kontrahent zobowiązuje się niezwłocznie udostępnić kopię niniejszej klauzuli informacyjnej wszystkim osobom, których dane przekazuje Spółce w oparciu o postanowienia niniejszej klauzuli, a także zobowiązuje się poinformować te osoby o zakresie udostępnianych danych osobowych.</w:t>
      </w:r>
    </w:p>
    <w:p w14:paraId="46BAF518" w14:textId="1AE24FC3" w:rsidR="00C51803" w:rsidRPr="004316D1" w:rsidRDefault="6ACB44EA" w:rsidP="4982F9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Z administratorem danych można kontaktować się na wyżej podany adres korespondencyjny lub na adres mailowy: </w:t>
      </w:r>
      <w:hyperlink r:id="rId31" w:history="1">
        <w:r w:rsidRPr="4982F901">
          <w:rPr>
            <w:rStyle w:val="Hipercze"/>
            <w:rFonts w:ascii="Arial" w:eastAsia="Arial" w:hAnsi="Arial" w:cs="Arial"/>
            <w:sz w:val="20"/>
          </w:rPr>
          <w:t>sekretariat@kolejemalopolskie.com.pl</w:t>
        </w:r>
      </w:hyperlink>
      <w:r w:rsidRPr="4982F901">
        <w:rPr>
          <w:rFonts w:ascii="Arial" w:eastAsiaTheme="minorEastAsia" w:hAnsi="Arial" w:cs="Arial"/>
          <w:sz w:val="20"/>
        </w:rPr>
        <w:t xml:space="preserve">. Administrator danych powołał inspektora ochrony danych, z którym kontakt jest możliwy pod adresem: </w:t>
      </w:r>
      <w:hyperlink r:id="rId32" w:history="1">
        <w:r w:rsidRPr="4982F901">
          <w:rPr>
            <w:rStyle w:val="Hipercze"/>
            <w:rFonts w:ascii="Arial" w:eastAsia="Arial" w:hAnsi="Arial" w:cs="Arial"/>
            <w:sz w:val="20"/>
          </w:rPr>
          <w:t>iod@kolejemalopolskie.com.pl</w:t>
        </w:r>
      </w:hyperlink>
      <w:r w:rsidRPr="4982F901">
        <w:rPr>
          <w:rFonts w:ascii="Arial" w:eastAsiaTheme="minorEastAsia" w:hAnsi="Arial" w:cs="Arial"/>
          <w:sz w:val="20"/>
        </w:rPr>
        <w:t xml:space="preserve">. </w:t>
      </w:r>
    </w:p>
    <w:p w14:paraId="59DF3E02" w14:textId="79ADCC02" w:rsidR="00C51803" w:rsidRPr="004316D1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 </w:t>
      </w:r>
    </w:p>
    <w:p w14:paraId="62BAD801" w14:textId="58893061" w:rsidR="00C51803" w:rsidRPr="004316D1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 </w:t>
      </w:r>
    </w:p>
    <w:p w14:paraId="1051A338" w14:textId="5E635D71" w:rsidR="00C51803" w:rsidRPr="004316D1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 </w:t>
      </w:r>
    </w:p>
    <w:p w14:paraId="390893C1" w14:textId="45666C9D" w:rsidR="00C51803" w:rsidRPr="004316D1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 </w:t>
      </w:r>
    </w:p>
    <w:p w14:paraId="3130229E" w14:textId="2B74F1DC" w:rsidR="00C51803" w:rsidRPr="004316D1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20"/>
        </w:rPr>
      </w:pPr>
      <w:r w:rsidRPr="4982F901">
        <w:rPr>
          <w:rFonts w:ascii="Arial" w:eastAsiaTheme="minorEastAsia" w:hAnsi="Arial" w:cs="Arial"/>
          <w:sz w:val="20"/>
        </w:rPr>
        <w:t xml:space="preserve"> </w:t>
      </w:r>
    </w:p>
    <w:p w14:paraId="4737D17A" w14:textId="0F9823B7" w:rsidR="00C51803" w:rsidRPr="004316D1" w:rsidRDefault="6ACB44EA" w:rsidP="446C2486">
      <w:pPr>
        <w:spacing w:line="276" w:lineRule="auto"/>
        <w:rPr>
          <w:rFonts w:ascii="Arial" w:eastAsia="Arial" w:hAnsi="Arial" w:cs="Arial"/>
          <w:b/>
          <w:bCs/>
          <w:i/>
          <w:iCs/>
          <w:color w:val="000000" w:themeColor="text1"/>
          <w:sz w:val="20"/>
        </w:rPr>
      </w:pPr>
      <w:r w:rsidRPr="446C2486">
        <w:rPr>
          <w:rFonts w:ascii="Arial" w:eastAsiaTheme="minorEastAsia" w:hAnsi="Arial" w:cs="Arial"/>
          <w:b/>
          <w:bCs/>
          <w:color w:val="000000" w:themeColor="text1"/>
          <w:sz w:val="20"/>
        </w:rPr>
        <w:t xml:space="preserve">                        </w:t>
      </w:r>
      <w:r w:rsidRPr="446C2486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</w:rP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6C2486">
        <w:rPr>
          <w:rFonts w:ascii="Arial" w:eastAsiaTheme="minorEastAsia" w:hAnsi="Arial" w:cs="Arial"/>
          <w:b/>
          <w:bCs/>
          <w:i/>
          <w:iCs/>
          <w:color w:val="000000" w:themeColor="text1"/>
          <w:sz w:val="20"/>
        </w:rPr>
        <w:t>Wykonawca</w:t>
      </w:r>
      <w:r w:rsidRPr="446C2486">
        <w:rPr>
          <w:rFonts w:ascii="Arial" w:eastAsia="Arial" w:hAnsi="Arial" w:cs="Arial"/>
          <w:b/>
          <w:bCs/>
          <w:i/>
          <w:iCs/>
          <w:color w:val="000000" w:themeColor="text1"/>
          <w:sz w:val="20"/>
        </w:rPr>
        <w:t xml:space="preserve"> </w:t>
      </w:r>
    </w:p>
    <w:p w14:paraId="50D073A4" w14:textId="07740946" w:rsidR="00C51803" w:rsidRPr="004316D1" w:rsidRDefault="6ACB44EA" w:rsidP="4982F901">
      <w:pPr>
        <w:spacing w:line="276" w:lineRule="auto"/>
        <w:jc w:val="right"/>
        <w:rPr>
          <w:rFonts w:ascii="Arial" w:eastAsia="Arial" w:hAnsi="Arial" w:cs="Arial"/>
          <w:b/>
          <w:bCs/>
          <w:i/>
          <w:iCs/>
          <w:color w:val="000000" w:themeColor="text1"/>
          <w:sz w:val="20"/>
        </w:rPr>
      </w:pPr>
      <w:r w:rsidRPr="4982F901">
        <w:rPr>
          <w:rFonts w:ascii="Arial" w:eastAsia="Arial" w:hAnsi="Arial" w:cs="Arial"/>
          <w:b/>
          <w:bCs/>
          <w:i/>
          <w:iCs/>
          <w:color w:val="000000" w:themeColor="text1"/>
          <w:sz w:val="20"/>
        </w:rPr>
        <w:t xml:space="preserve"> </w:t>
      </w:r>
    </w:p>
    <w:p w14:paraId="725EC866" w14:textId="77777777" w:rsidR="00E963DD" w:rsidRDefault="00E963DD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250145D4" w14:textId="77777777" w:rsidR="00E963DD" w:rsidRDefault="00E963DD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115466EB" w14:textId="77777777" w:rsidR="00E963DD" w:rsidRDefault="00E963DD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</w:p>
    <w:p w14:paraId="143CFD3E" w14:textId="3CE0A630" w:rsidR="00C51803" w:rsidRPr="004316D1" w:rsidRDefault="6ACB44EA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bookmarkStart w:id="31" w:name="_Hlk141174793"/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>Załącznik nr 9</w:t>
      </w:r>
    </w:p>
    <w:p w14:paraId="52BE3F1B" w14:textId="7BC029E5" w:rsidR="00C51803" w:rsidRPr="004316D1" w:rsidRDefault="6ACB44EA" w:rsidP="4982F901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</w:t>
      </w:r>
      <w:r w:rsidRPr="4982F901">
        <w:rPr>
          <w:rFonts w:ascii="Arial" w:eastAsiaTheme="minorEastAsia" w:hAnsi="Arial" w:cs="Arial"/>
          <w:sz w:val="20"/>
        </w:rPr>
        <w:t>/</w:t>
      </w:r>
      <w:r w:rsidRPr="4982F901">
        <w:rPr>
          <w:rFonts w:ascii="Arial" w:eastAsiaTheme="minorEastAsia" w:hAnsi="Arial" w:cs="Arial"/>
          <w:i/>
          <w:iCs/>
          <w:sz w:val="20"/>
        </w:rPr>
        <w:t>……/2023</w:t>
      </w:r>
      <w:r w:rsidRPr="4982F901">
        <w:rPr>
          <w:rFonts w:ascii="Arial" w:eastAsiaTheme="minorEastAsia" w:hAnsi="Arial" w:cs="Arial"/>
          <w:sz w:val="20"/>
        </w:rPr>
        <w:t xml:space="preserve"> </w:t>
      </w:r>
      <w:r w:rsidRPr="4982F901">
        <w:rPr>
          <w:rFonts w:ascii="Arial" w:eastAsiaTheme="minorEastAsia" w:hAnsi="Arial" w:cs="Arial"/>
          <w:i/>
          <w:iCs/>
          <w:sz w:val="20"/>
        </w:rPr>
        <w:t>z dnia ……………………. 2023 r.</w:t>
      </w:r>
    </w:p>
    <w:bookmarkEnd w:id="31"/>
    <w:p w14:paraId="00D44FCB" w14:textId="40D7D633" w:rsidR="00C51803" w:rsidRPr="004316D1" w:rsidRDefault="6ACB44EA" w:rsidP="4982F901">
      <w:pPr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 xml:space="preserve"> </w:t>
      </w:r>
    </w:p>
    <w:p w14:paraId="656B90C1" w14:textId="127BE386" w:rsidR="00C51803" w:rsidRPr="004316D1" w:rsidRDefault="6ACB44EA" w:rsidP="4982F901">
      <w:pPr>
        <w:spacing w:line="276" w:lineRule="auto"/>
        <w:jc w:val="center"/>
        <w:rPr>
          <w:rFonts w:ascii="Arial" w:eastAsiaTheme="minorEastAsia" w:hAnsi="Arial" w:cs="Arial"/>
          <w:b/>
          <w:bCs/>
          <w:sz w:val="20"/>
        </w:rPr>
      </w:pPr>
      <w:r w:rsidRPr="4982F901">
        <w:rPr>
          <w:rFonts w:ascii="Arial" w:eastAsiaTheme="minorEastAsia" w:hAnsi="Arial" w:cs="Arial"/>
          <w:b/>
          <w:bCs/>
          <w:sz w:val="20"/>
        </w:rPr>
        <w:t>Porozumienie w sprawie otrzymywania faktur drogą elektroniczną</w:t>
      </w:r>
    </w:p>
    <w:p w14:paraId="27E9E2A1" w14:textId="24FD52D6" w:rsidR="00C51803" w:rsidRPr="00F96B0B" w:rsidRDefault="00C51803" w:rsidP="4982F901">
      <w:pPr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31F01A0C" w14:textId="3636F1CD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z dnia</w:t>
      </w:r>
      <w:r w:rsidR="003B55D7">
        <w:rPr>
          <w:rFonts w:ascii="Arial" w:eastAsiaTheme="minorEastAsia" w:hAnsi="Arial" w:cs="Arial"/>
          <w:sz w:val="18"/>
          <w:szCs w:val="18"/>
        </w:rPr>
        <w:t xml:space="preserve">  </w:t>
      </w:r>
      <w:r w:rsidRPr="00F96B0B">
        <w:rPr>
          <w:rFonts w:ascii="Arial" w:eastAsiaTheme="minorEastAsia" w:hAnsi="Arial" w:cs="Arial"/>
          <w:sz w:val="18"/>
          <w:szCs w:val="18"/>
        </w:rPr>
        <w:t>_____________________  zawarte pomiędzy:</w:t>
      </w:r>
    </w:p>
    <w:p w14:paraId="295D4A77" w14:textId="0368B951" w:rsidR="00C51803" w:rsidRPr="00F96B0B" w:rsidRDefault="00C51803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4D14C1B8" w14:textId="639A181D" w:rsidR="00C51803" w:rsidRPr="00F96B0B" w:rsidRDefault="00C51803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299BF983" w14:textId="77777777" w:rsidR="00F96B0B" w:rsidRPr="00F96B0B" w:rsidRDefault="00F96B0B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27AF6F66" w14:textId="026F8238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b/>
          <w:bCs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 xml:space="preserve">zwaną dalej </w:t>
      </w:r>
      <w:r w:rsidRPr="00F96B0B">
        <w:rPr>
          <w:rFonts w:ascii="Arial" w:eastAsiaTheme="minorEastAsia" w:hAnsi="Arial" w:cs="Arial"/>
          <w:b/>
          <w:bCs/>
          <w:sz w:val="18"/>
          <w:szCs w:val="18"/>
        </w:rPr>
        <w:t>„</w:t>
      </w:r>
      <w:r w:rsidRPr="00F96B0B">
        <w:rPr>
          <w:rFonts w:ascii="Arial" w:eastAsiaTheme="minorEastAsia" w:hAnsi="Arial" w:cs="Arial"/>
          <w:b/>
          <w:bCs/>
          <w:strike/>
          <w:sz w:val="18"/>
          <w:szCs w:val="18"/>
        </w:rPr>
        <w:t>Odbiorcą</w:t>
      </w:r>
      <w:r w:rsidRPr="00F96B0B">
        <w:rPr>
          <w:rFonts w:ascii="Arial" w:eastAsiaTheme="minorEastAsia" w:hAnsi="Arial" w:cs="Arial"/>
          <w:b/>
          <w:bCs/>
          <w:sz w:val="18"/>
          <w:szCs w:val="18"/>
        </w:rPr>
        <w:t>/Wystawcą”,</w:t>
      </w:r>
    </w:p>
    <w:p w14:paraId="56C468DE" w14:textId="662A974B" w:rsidR="00C51803" w:rsidRPr="00F96B0B" w:rsidRDefault="6ACB44EA" w:rsidP="4982F901">
      <w:pPr>
        <w:spacing w:line="276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a</w:t>
      </w:r>
    </w:p>
    <w:p w14:paraId="60A140FB" w14:textId="7FBFE033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b/>
          <w:bCs/>
          <w:sz w:val="18"/>
          <w:szCs w:val="18"/>
        </w:rPr>
        <w:t>Spółką „Koleje Małopolskie” Sp. z o.o.</w:t>
      </w:r>
      <w:r w:rsidRPr="00F96B0B">
        <w:rPr>
          <w:rFonts w:ascii="Arial" w:eastAsiaTheme="minorEastAsia" w:hAnsi="Arial" w:cs="Arial"/>
          <w:sz w:val="18"/>
          <w:szCs w:val="18"/>
        </w:rPr>
        <w:t xml:space="preserve"> z siedzibą w Krakowie przy ul. Wodnej 2, 30-556 Kraków, wpisana do Rejestru przedsiębiorców Krajowego Rejestru Sądowego prowadzonego przez Sąd Rejonowy dla Krakowa – Śródmieścia w Krakowie XI Wydział Gospodarczy Krajowego Rejestru Sądowego pod numerem KRS: 0000500799, NIP: 677 23 79 445, REGON 123034972, o kapitale zakładowym w wysokości 66 365 000,00 zł w pełni pokrytym.</w:t>
      </w:r>
    </w:p>
    <w:p w14:paraId="68D97F6E" w14:textId="5FBFDC6C" w:rsidR="00C51803" w:rsidRPr="00F96B0B" w:rsidRDefault="00C51803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697D3FA4" w14:textId="3E1225F2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…………………………………………………………………..,</w:t>
      </w:r>
    </w:p>
    <w:p w14:paraId="3BE3B2DB" w14:textId="2F971226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b/>
          <w:bCs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 xml:space="preserve">zwaną dalej </w:t>
      </w:r>
      <w:r w:rsidRPr="00F96B0B">
        <w:rPr>
          <w:rFonts w:ascii="Arial" w:eastAsiaTheme="minorEastAsia" w:hAnsi="Arial" w:cs="Arial"/>
          <w:b/>
          <w:bCs/>
          <w:sz w:val="18"/>
          <w:szCs w:val="18"/>
        </w:rPr>
        <w:t>„</w:t>
      </w:r>
      <w:r w:rsidRPr="00F96B0B">
        <w:rPr>
          <w:rFonts w:ascii="Arial" w:eastAsiaTheme="minorEastAsia" w:hAnsi="Arial" w:cs="Arial"/>
          <w:b/>
          <w:bCs/>
          <w:strike/>
          <w:sz w:val="18"/>
          <w:szCs w:val="18"/>
        </w:rPr>
        <w:t>Wystawcą</w:t>
      </w:r>
      <w:r w:rsidRPr="00F96B0B">
        <w:rPr>
          <w:rFonts w:ascii="Arial" w:eastAsiaTheme="minorEastAsia" w:hAnsi="Arial" w:cs="Arial"/>
          <w:b/>
          <w:bCs/>
          <w:sz w:val="18"/>
          <w:szCs w:val="18"/>
        </w:rPr>
        <w:t>/Odbiorcą”.</w:t>
      </w:r>
    </w:p>
    <w:p w14:paraId="3BDBFED0" w14:textId="0AA41F84" w:rsidR="00C51803" w:rsidRPr="00F96B0B" w:rsidRDefault="6ACB44EA" w:rsidP="4982F901">
      <w:p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3D2AE52" w14:textId="305B3F67" w:rsidR="00C51803" w:rsidRPr="00F96B0B" w:rsidRDefault="6ACB44EA" w:rsidP="007D74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Działając na podstawie art. 106n ustawy z dnia 11 marca 2004 r. o podatku od towarów i usług (</w:t>
      </w:r>
      <w:proofErr w:type="spellStart"/>
      <w:r w:rsidRPr="00F96B0B">
        <w:rPr>
          <w:rFonts w:ascii="Arial" w:eastAsiaTheme="minorEastAsia" w:hAnsi="Arial" w:cs="Arial"/>
          <w:sz w:val="18"/>
          <w:szCs w:val="18"/>
        </w:rPr>
        <w:t>t.j</w:t>
      </w:r>
      <w:proofErr w:type="spellEnd"/>
      <w:r w:rsidRPr="00F96B0B">
        <w:rPr>
          <w:rFonts w:ascii="Arial" w:eastAsiaTheme="minorEastAsia" w:hAnsi="Arial" w:cs="Arial"/>
          <w:sz w:val="18"/>
          <w:szCs w:val="18"/>
        </w:rPr>
        <w:t>. Dz.U. z 2022 r. poz. 931), dalej: „ustawa o VAT”, niniejszym Odbiorca akceptuje faktury wystawiane i przesyłane przez Wystawcę w formie elektronicznej.</w:t>
      </w:r>
    </w:p>
    <w:p w14:paraId="4EEAE5A0" w14:textId="734D31DD" w:rsidR="00C51803" w:rsidRPr="00F96B0B" w:rsidRDefault="6ACB44EA" w:rsidP="007D74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E-faktury, korekty e-faktur oraz duplikaty e-faktur (dalej „faktury”)</w:t>
      </w:r>
      <w:r w:rsidRPr="00F96B0B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Pr="00F96B0B">
        <w:rPr>
          <w:rFonts w:ascii="Arial" w:eastAsiaTheme="minorEastAsia" w:hAnsi="Arial" w:cs="Arial"/>
          <w:sz w:val="18"/>
          <w:szCs w:val="18"/>
        </w:rPr>
        <w:t>będą wystawiane i przesyłane pocztą elektroniczną (e-mail) w formacie PDF.</w:t>
      </w:r>
      <w:r w:rsidR="0016228E" w:rsidRPr="00F96B0B">
        <w:rPr>
          <w:rFonts w:ascii="Arial" w:eastAsiaTheme="minorEastAsia" w:hAnsi="Arial" w:cs="Arial"/>
          <w:sz w:val="18"/>
          <w:szCs w:val="18"/>
        </w:rPr>
        <w:t xml:space="preserve"> </w:t>
      </w:r>
      <w:r w:rsidRPr="00F96B0B">
        <w:rPr>
          <w:rFonts w:ascii="Arial" w:eastAsiaTheme="minorEastAsia" w:hAnsi="Arial" w:cs="Arial"/>
          <w:sz w:val="18"/>
          <w:szCs w:val="18"/>
        </w:rPr>
        <w:t>Jedynie faktury przesłane z ww. adresu elektronicznego będą stanowiły faktury w rozumieniu ustawy o VAT.</w:t>
      </w:r>
    </w:p>
    <w:p w14:paraId="5D097E65" w14:textId="26F861F0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Wystawca zastrzega, że faktury przesłane na adres elektroniczny, wskazany w ust. 9 niniejszego Porozumienia, będą stanowiły faktury w rozumieniu ustawy o VAT.</w:t>
      </w:r>
    </w:p>
    <w:p w14:paraId="6060A366" w14:textId="1C997F2A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Wystawca faktury zapewnia autentyczność pochodzenia i integralność treści faktur.</w:t>
      </w:r>
    </w:p>
    <w:p w14:paraId="130C09B2" w14:textId="570A5EF0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Pliki PDF nie mogą być zabezpieczone hasłem ani podpisane cyfrowo.</w:t>
      </w:r>
    </w:p>
    <w:p w14:paraId="25617609" w14:textId="4A92E035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Faktury przesyłane w formacie innym, niż format PDF, uważa się za niedostarczone.</w:t>
      </w:r>
    </w:p>
    <w:p w14:paraId="742D1793" w14:textId="0AD4C0B3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 jednym pliku PDF może znajdować się jedna faktura lub faktura wraz z załącznikami.</w:t>
      </w:r>
    </w:p>
    <w:p w14:paraId="4DEA291F" w14:textId="54FF1FE6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 przypadku archiwizowanego pliku PDF konieczne jest osadzenie w pliku PDF wszystkich czcionek. Brak osadzenia czcionek może powodować problem z odczytaniem treści faktury.</w:t>
      </w:r>
    </w:p>
    <w:p w14:paraId="23D6D317" w14:textId="23BBD96A" w:rsidR="00C51803" w:rsidRPr="00F96B0B" w:rsidRDefault="6ACB44EA" w:rsidP="007D74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 xml:space="preserve">Odbiorca oświadcza, że adresem e-mail właściwym do przesyłania faktur jest: </w:t>
      </w:r>
      <w:hyperlink r:id="rId33" w:history="1">
        <w:r w:rsidRPr="00F96B0B">
          <w:rPr>
            <w:rStyle w:val="Hipercze"/>
            <w:rFonts w:ascii="Arial" w:eastAsia="Arial" w:hAnsi="Arial" w:cs="Arial"/>
            <w:sz w:val="18"/>
            <w:szCs w:val="18"/>
          </w:rPr>
          <w:t>faktury@kolejemalopolskie.com.pl</w:t>
        </w:r>
      </w:hyperlink>
      <w:r w:rsidRPr="00F96B0B">
        <w:rPr>
          <w:rFonts w:ascii="Arial" w:eastAsiaTheme="minorEastAsia" w:hAnsi="Arial" w:cs="Arial"/>
          <w:sz w:val="18"/>
          <w:szCs w:val="18"/>
        </w:rPr>
        <w:t>.</w:t>
      </w:r>
    </w:p>
    <w:p w14:paraId="25E38CAB" w14:textId="4D0E2AE4" w:rsidR="00C51803" w:rsidRPr="00F96B0B" w:rsidRDefault="6ACB44EA" w:rsidP="007D74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Za datę otrzymania faktury przez Odbiorcę uznaje się datę</w:t>
      </w:r>
      <w:r w:rsidRPr="00F96B0B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Pr="00F96B0B">
        <w:rPr>
          <w:rFonts w:ascii="Arial" w:eastAsiaTheme="minorEastAsia" w:hAnsi="Arial" w:cs="Arial"/>
          <w:sz w:val="18"/>
          <w:szCs w:val="18"/>
        </w:rPr>
        <w:t>wpływu faktury w formacie PDF do skrzynki odbiorczej poczty elektronicznej Odbiorcy, wskazanej w ust. 9.</w:t>
      </w:r>
    </w:p>
    <w:p w14:paraId="16DFBC3A" w14:textId="63BA7A4A" w:rsidR="00C51803" w:rsidRPr="00F96B0B" w:rsidRDefault="6ACB44EA" w:rsidP="007D74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 xml:space="preserve">W razie zmiany adresu elektronicznego, z którego będą wysyłane e-faktury, korekty e-faktur lub duplikaty e-faktur, Wystawca zobowiązuje się do pisemnego powiadomienia Odbiorcy o zmianie adresu w terminie 7 dni od dnia zaistnienia zmiany, wskazując równocześnie nowy adres elektroniczny. W przypadku niepowiadomienia Odbiorcy w powyższym terminie, doręczenie na dotychczasowy adres uznaje się za skuteczne. </w:t>
      </w:r>
    </w:p>
    <w:p w14:paraId="666DCA9C" w14:textId="5A3F10D9" w:rsidR="00C51803" w:rsidRPr="00F96B0B" w:rsidRDefault="6ACB44EA" w:rsidP="007D74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14:paraId="69E02B5E" w14:textId="66CA42F5" w:rsidR="00C51803" w:rsidRPr="00F96B0B" w:rsidRDefault="6ACB44EA" w:rsidP="007D74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</w:t>
      </w:r>
    </w:p>
    <w:p w14:paraId="00DE96B5" w14:textId="5E780029" w:rsidR="00C51803" w:rsidRPr="00F96B0B" w:rsidRDefault="6ACB44EA" w:rsidP="007D74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F96B0B">
        <w:rPr>
          <w:rFonts w:ascii="Arial" w:eastAsiaTheme="minorEastAsia" w:hAnsi="Arial" w:cs="Arial"/>
          <w:sz w:val="18"/>
          <w:szCs w:val="18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2493C774" w14:textId="255F91EB" w:rsidR="00F96B0B" w:rsidRDefault="00F96B0B" w:rsidP="00F96B0B">
      <w:pPr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5E6DA45C" w14:textId="2F473BE8" w:rsidR="00F96B0B" w:rsidRDefault="00F96B0B" w:rsidP="00F96B0B">
      <w:pPr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5AD20EFE" w14:textId="47960CB3" w:rsidR="00F96B0B" w:rsidRDefault="00F96B0B" w:rsidP="00F96B0B">
      <w:pPr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0A2D863C" w14:textId="77777777" w:rsidR="00F96B0B" w:rsidRPr="00F96B0B" w:rsidRDefault="00F96B0B" w:rsidP="00F96B0B">
      <w:pPr>
        <w:spacing w:line="276" w:lineRule="auto"/>
        <w:jc w:val="both"/>
        <w:rPr>
          <w:rFonts w:ascii="Arial" w:eastAsiaTheme="minorEastAsia" w:hAnsi="Arial" w:cs="Arial"/>
          <w:sz w:val="20"/>
        </w:rPr>
      </w:pPr>
    </w:p>
    <w:p w14:paraId="2AB9330E" w14:textId="1880C467" w:rsidR="009108C2" w:rsidRDefault="6ACB44EA" w:rsidP="00F96B0B">
      <w:pPr>
        <w:spacing w:line="276" w:lineRule="auto"/>
        <w:ind w:left="1416" w:firstLine="708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  <w:r w:rsidRPr="003B55D7"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  <w:t>Odbiorca</w:t>
      </w:r>
      <w:r w:rsidRPr="003B55D7">
        <w:rPr>
          <w:sz w:val="18"/>
          <w:szCs w:val="18"/>
        </w:rPr>
        <w:tab/>
      </w:r>
      <w:r w:rsidRPr="003B55D7">
        <w:rPr>
          <w:sz w:val="18"/>
          <w:szCs w:val="18"/>
        </w:rPr>
        <w:tab/>
      </w:r>
      <w:r w:rsidRPr="003B55D7">
        <w:rPr>
          <w:sz w:val="18"/>
          <w:szCs w:val="18"/>
        </w:rPr>
        <w:tab/>
      </w:r>
      <w:r w:rsidRPr="003B55D7">
        <w:rPr>
          <w:sz w:val="18"/>
          <w:szCs w:val="18"/>
        </w:rPr>
        <w:tab/>
      </w:r>
      <w:r w:rsidRPr="003B55D7">
        <w:rPr>
          <w:sz w:val="18"/>
          <w:szCs w:val="18"/>
        </w:rPr>
        <w:tab/>
      </w:r>
      <w:r w:rsidR="00F96B0B" w:rsidRPr="003B55D7"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  <w:tab/>
      </w:r>
      <w:r w:rsidRPr="003B55D7"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  <w:t>Wystawca</w:t>
      </w:r>
    </w:p>
    <w:p w14:paraId="1EFB66B5" w14:textId="2D9FE594" w:rsidR="00851A88" w:rsidRDefault="00851A88" w:rsidP="00F96B0B">
      <w:pPr>
        <w:spacing w:line="276" w:lineRule="auto"/>
        <w:ind w:left="1416" w:firstLine="708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0C36E394" w14:textId="497F3777" w:rsidR="00851A88" w:rsidRPr="004316D1" w:rsidRDefault="00851A88" w:rsidP="00851A88">
      <w:pPr>
        <w:spacing w:line="276" w:lineRule="auto"/>
        <w:jc w:val="right"/>
        <w:rPr>
          <w:rFonts w:ascii="Arial" w:eastAsiaTheme="minorEastAsia" w:hAnsi="Arial" w:cs="Arial"/>
          <w:i/>
          <w:iCs/>
          <w:color w:val="000000" w:themeColor="text1"/>
          <w:sz w:val="20"/>
        </w:rPr>
      </w:pPr>
      <w:r w:rsidRPr="4982F901">
        <w:rPr>
          <w:rFonts w:ascii="Arial" w:eastAsiaTheme="minorEastAsia" w:hAnsi="Arial" w:cs="Arial"/>
          <w:i/>
          <w:iCs/>
          <w:color w:val="000000" w:themeColor="text1"/>
          <w:sz w:val="20"/>
        </w:rPr>
        <w:lastRenderedPageBreak/>
        <w:t xml:space="preserve">Załącznik nr </w:t>
      </w:r>
      <w:r>
        <w:rPr>
          <w:rFonts w:ascii="Arial" w:eastAsiaTheme="minorEastAsia" w:hAnsi="Arial" w:cs="Arial"/>
          <w:i/>
          <w:iCs/>
          <w:color w:val="000000" w:themeColor="text1"/>
          <w:sz w:val="20"/>
        </w:rPr>
        <w:t>10</w:t>
      </w:r>
    </w:p>
    <w:p w14:paraId="30C55F23" w14:textId="77777777" w:rsidR="00851A88" w:rsidRPr="004316D1" w:rsidRDefault="00851A88" w:rsidP="00851A88">
      <w:pPr>
        <w:tabs>
          <w:tab w:val="left" w:leader="dot" w:pos="2268"/>
        </w:tabs>
        <w:spacing w:line="276" w:lineRule="auto"/>
        <w:jc w:val="right"/>
        <w:rPr>
          <w:rFonts w:ascii="Arial" w:eastAsiaTheme="minorEastAsia" w:hAnsi="Arial" w:cs="Arial"/>
          <w:i/>
          <w:iCs/>
          <w:sz w:val="20"/>
        </w:rPr>
      </w:pPr>
      <w:r w:rsidRPr="4982F901">
        <w:rPr>
          <w:rFonts w:ascii="Arial" w:eastAsiaTheme="minorEastAsia" w:hAnsi="Arial" w:cs="Arial"/>
          <w:i/>
          <w:iCs/>
          <w:sz w:val="20"/>
        </w:rPr>
        <w:t>do Umowy nr CRU/DIT</w:t>
      </w:r>
      <w:r w:rsidRPr="4982F901">
        <w:rPr>
          <w:rFonts w:ascii="Arial" w:eastAsiaTheme="minorEastAsia" w:hAnsi="Arial" w:cs="Arial"/>
          <w:sz w:val="20"/>
        </w:rPr>
        <w:t>/</w:t>
      </w:r>
      <w:r w:rsidRPr="4982F901">
        <w:rPr>
          <w:rFonts w:ascii="Arial" w:eastAsiaTheme="minorEastAsia" w:hAnsi="Arial" w:cs="Arial"/>
          <w:i/>
          <w:iCs/>
          <w:sz w:val="20"/>
        </w:rPr>
        <w:t>……/2023</w:t>
      </w:r>
      <w:r w:rsidRPr="4982F901">
        <w:rPr>
          <w:rFonts w:ascii="Arial" w:eastAsiaTheme="minorEastAsia" w:hAnsi="Arial" w:cs="Arial"/>
          <w:sz w:val="20"/>
        </w:rPr>
        <w:t xml:space="preserve"> </w:t>
      </w:r>
      <w:r w:rsidRPr="4982F901">
        <w:rPr>
          <w:rFonts w:ascii="Arial" w:eastAsiaTheme="minorEastAsia" w:hAnsi="Arial" w:cs="Arial"/>
          <w:i/>
          <w:iCs/>
          <w:sz w:val="20"/>
        </w:rPr>
        <w:t>z dnia ……………………. 2023 r.</w:t>
      </w:r>
    </w:p>
    <w:p w14:paraId="6A371E9A" w14:textId="2DC04543" w:rsidR="00851A88" w:rsidRDefault="00851A88" w:rsidP="00F96B0B">
      <w:pPr>
        <w:spacing w:line="276" w:lineRule="auto"/>
        <w:ind w:left="1416" w:firstLine="708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442DE0B9" w14:textId="4F0E922D" w:rsidR="00851A88" w:rsidRDefault="00851A88" w:rsidP="00F96B0B">
      <w:pPr>
        <w:spacing w:line="276" w:lineRule="auto"/>
        <w:ind w:left="1416" w:firstLine="708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  <w:r w:rsidRPr="00851A88"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  <w:t>Oświadczenie Wykonawcy o rachunku bankowym</w:t>
      </w:r>
    </w:p>
    <w:p w14:paraId="3E58C707" w14:textId="6ED82E9B" w:rsidR="00851A88" w:rsidRDefault="00851A88" w:rsidP="00851A88">
      <w:pPr>
        <w:spacing w:line="27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7680F30E" w14:textId="4BF95EF0" w:rsidR="00851A88" w:rsidRDefault="00851A88" w:rsidP="00851A88">
      <w:pPr>
        <w:spacing w:line="27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38BC0AF5" w14:textId="20FD36D1" w:rsidR="00851A88" w:rsidRDefault="00851A88" w:rsidP="00851A88">
      <w:pPr>
        <w:spacing w:line="27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</w:rPr>
      </w:pPr>
    </w:p>
    <w:p w14:paraId="23605E88" w14:textId="77777777" w:rsidR="00851A88" w:rsidRPr="00851A88" w:rsidRDefault="00851A88" w:rsidP="00851A88">
      <w:pPr>
        <w:spacing w:line="276" w:lineRule="auto"/>
        <w:jc w:val="both"/>
        <w:rPr>
          <w:rFonts w:ascii="Arial" w:hAnsi="Arial" w:cs="Arial"/>
          <w:sz w:val="20"/>
        </w:rPr>
      </w:pPr>
      <w:r w:rsidRPr="00851A88">
        <w:rPr>
          <w:rFonts w:ascii="Arial" w:hAnsi="Arial" w:cs="Arial"/>
          <w:sz w:val="20"/>
        </w:rPr>
        <w:t>Niniejszym oświadczam, że wskazany rachunek bankowy o nr:</w:t>
      </w:r>
    </w:p>
    <w:p w14:paraId="43174659" w14:textId="77777777" w:rsidR="00851A88" w:rsidRPr="00851A88" w:rsidRDefault="00851A88" w:rsidP="00851A88">
      <w:pPr>
        <w:spacing w:line="276" w:lineRule="auto"/>
        <w:jc w:val="both"/>
        <w:rPr>
          <w:rFonts w:ascii="Arial" w:hAnsi="Arial" w:cs="Arial"/>
          <w:sz w:val="20"/>
        </w:rPr>
      </w:pPr>
      <w:r w:rsidRPr="00851A8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EF28DFC" w14:textId="77777777" w:rsidR="00851A88" w:rsidRPr="00851A88" w:rsidRDefault="00851A88" w:rsidP="00851A88">
      <w:pPr>
        <w:spacing w:line="276" w:lineRule="auto"/>
        <w:jc w:val="both"/>
        <w:rPr>
          <w:rFonts w:ascii="Arial" w:hAnsi="Arial" w:cs="Arial"/>
          <w:sz w:val="20"/>
        </w:rPr>
      </w:pPr>
      <w:r w:rsidRPr="00851A88">
        <w:rPr>
          <w:rFonts w:ascii="Arial" w:hAnsi="Arial" w:cs="Arial"/>
          <w:sz w:val="20"/>
        </w:rPr>
        <w:t>jest właściwym w trakcie obowiązywania niniejszej Umowy.</w:t>
      </w:r>
    </w:p>
    <w:p w14:paraId="6A3DEB97" w14:textId="77777777" w:rsidR="00851A88" w:rsidRPr="00851A88" w:rsidRDefault="00851A88" w:rsidP="00851A88">
      <w:pPr>
        <w:spacing w:line="276" w:lineRule="auto"/>
        <w:ind w:right="40"/>
        <w:jc w:val="both"/>
        <w:rPr>
          <w:rFonts w:ascii="Arial" w:hAnsi="Arial" w:cs="Arial"/>
          <w:sz w:val="20"/>
        </w:rPr>
      </w:pPr>
      <w:r w:rsidRPr="00851A88">
        <w:rPr>
          <w:rFonts w:ascii="Arial" w:hAnsi="Arial" w:cs="Arial"/>
          <w:sz w:val="20"/>
        </w:rPr>
        <w:t>W przypadku jego zmiany zobowiązujemy się niezwłocznie powiadomić „Koleje Małopolskie” sp. z o.o. i wskazać nowy nr rachunku w formie pisemnego oświadczenia.</w:t>
      </w:r>
    </w:p>
    <w:p w14:paraId="6483E12F" w14:textId="77777777" w:rsidR="00851A88" w:rsidRPr="00851A88" w:rsidRDefault="00851A88" w:rsidP="00851A88">
      <w:pPr>
        <w:spacing w:line="360" w:lineRule="auto"/>
        <w:rPr>
          <w:rFonts w:ascii="Arial" w:hAnsi="Arial" w:cs="Arial"/>
          <w:sz w:val="20"/>
        </w:rPr>
      </w:pPr>
    </w:p>
    <w:p w14:paraId="3262C668" w14:textId="77777777" w:rsidR="00851A88" w:rsidRPr="00851A88" w:rsidRDefault="00851A88" w:rsidP="00851A88">
      <w:pPr>
        <w:spacing w:line="360" w:lineRule="auto"/>
        <w:rPr>
          <w:rFonts w:ascii="Arial" w:hAnsi="Arial" w:cs="Arial"/>
          <w:sz w:val="20"/>
        </w:rPr>
      </w:pPr>
    </w:p>
    <w:p w14:paraId="126240B3" w14:textId="77777777" w:rsidR="00851A88" w:rsidRPr="00851A88" w:rsidRDefault="00851A88" w:rsidP="00851A88">
      <w:pPr>
        <w:spacing w:line="360" w:lineRule="auto"/>
        <w:rPr>
          <w:rFonts w:ascii="Arial" w:hAnsi="Arial" w:cs="Arial"/>
          <w:sz w:val="20"/>
        </w:rPr>
      </w:pPr>
    </w:p>
    <w:p w14:paraId="5E58E05A" w14:textId="77777777" w:rsidR="00851A88" w:rsidRPr="00851A88" w:rsidRDefault="00851A88" w:rsidP="00851A88">
      <w:pPr>
        <w:spacing w:line="360" w:lineRule="auto"/>
        <w:rPr>
          <w:rFonts w:ascii="Arial" w:hAnsi="Arial" w:cs="Arial"/>
          <w:sz w:val="20"/>
        </w:rPr>
      </w:pPr>
    </w:p>
    <w:p w14:paraId="12A3C7EC" w14:textId="77777777" w:rsidR="00851A88" w:rsidRPr="00851A88" w:rsidRDefault="00851A88" w:rsidP="00851A88">
      <w:pPr>
        <w:spacing w:line="360" w:lineRule="auto"/>
        <w:jc w:val="right"/>
        <w:rPr>
          <w:rFonts w:ascii="Arial" w:hAnsi="Arial" w:cs="Arial"/>
          <w:sz w:val="20"/>
        </w:rPr>
      </w:pPr>
      <w:r w:rsidRPr="00851A88">
        <w:rPr>
          <w:rFonts w:ascii="Arial" w:hAnsi="Arial" w:cs="Arial"/>
          <w:sz w:val="20"/>
        </w:rPr>
        <w:t>……........................... dn. .......................</w:t>
      </w:r>
    </w:p>
    <w:p w14:paraId="30395970" w14:textId="77777777" w:rsidR="00851A88" w:rsidRPr="00851A88" w:rsidRDefault="00851A88" w:rsidP="00851A88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899"/>
        <w:gridCol w:w="4872"/>
      </w:tblGrid>
      <w:tr w:rsidR="00851A88" w:rsidRPr="00851A88" w14:paraId="0E1D2F55" w14:textId="77777777" w:rsidTr="00A46E3D">
        <w:trPr>
          <w:trHeight w:val="1124"/>
        </w:trPr>
        <w:tc>
          <w:tcPr>
            <w:tcW w:w="4009" w:type="dxa"/>
            <w:vAlign w:val="bottom"/>
          </w:tcPr>
          <w:p w14:paraId="2328FA13" w14:textId="77777777" w:rsidR="00851A88" w:rsidRPr="00851A88" w:rsidRDefault="00851A88" w:rsidP="00A46E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dxa"/>
          </w:tcPr>
          <w:p w14:paraId="760E8351" w14:textId="77777777" w:rsidR="00851A88" w:rsidRPr="00851A88" w:rsidRDefault="00851A88" w:rsidP="00A46E3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9" w:type="dxa"/>
            <w:vAlign w:val="bottom"/>
          </w:tcPr>
          <w:p w14:paraId="25D0A128" w14:textId="19057C45" w:rsidR="00851A88" w:rsidRPr="00851A88" w:rsidRDefault="00851A88" w:rsidP="00A46E3D">
            <w:pPr>
              <w:jc w:val="center"/>
              <w:rPr>
                <w:rFonts w:ascii="Arial" w:hAnsi="Arial" w:cs="Arial"/>
                <w:sz w:val="20"/>
              </w:rPr>
            </w:pPr>
            <w:r w:rsidRPr="00851A88">
              <w:rPr>
                <w:rFonts w:ascii="Arial" w:hAnsi="Arial" w:cs="Arial"/>
                <w:sz w:val="20"/>
              </w:rPr>
              <w:t xml:space="preserve">     …………………………………………………………….</w:t>
            </w:r>
          </w:p>
          <w:p w14:paraId="4FC33035" w14:textId="77777777" w:rsidR="00851A88" w:rsidRPr="00851A88" w:rsidRDefault="00851A88" w:rsidP="00A46E3D">
            <w:pPr>
              <w:jc w:val="center"/>
              <w:rPr>
                <w:rFonts w:ascii="Arial" w:hAnsi="Arial" w:cs="Arial"/>
                <w:sz w:val="20"/>
              </w:rPr>
            </w:pPr>
            <w:r w:rsidRPr="00851A88">
              <w:rPr>
                <w:rFonts w:ascii="Arial" w:hAnsi="Arial" w:cs="Arial"/>
                <w:sz w:val="20"/>
              </w:rPr>
              <w:t>podpis Wykonawcy</w:t>
            </w:r>
          </w:p>
        </w:tc>
      </w:tr>
    </w:tbl>
    <w:p w14:paraId="10AD8DB3" w14:textId="77777777" w:rsidR="00851A88" w:rsidRPr="00B327A4" w:rsidRDefault="00851A88" w:rsidP="00851A88">
      <w:pPr>
        <w:spacing w:line="360" w:lineRule="auto"/>
        <w:rPr>
          <w:rFonts w:cstheme="minorHAnsi"/>
        </w:rPr>
      </w:pPr>
    </w:p>
    <w:p w14:paraId="2D2CB34A" w14:textId="77777777" w:rsidR="00851A88" w:rsidRPr="00851A88" w:rsidRDefault="00851A88" w:rsidP="00851A88">
      <w:pPr>
        <w:spacing w:line="276" w:lineRule="auto"/>
        <w:rPr>
          <w:rFonts w:ascii="Arial" w:eastAsiaTheme="minorEastAsia" w:hAnsi="Arial" w:cs="Arial"/>
          <w:bCs/>
          <w:iCs/>
          <w:color w:val="000000" w:themeColor="text1"/>
          <w:sz w:val="18"/>
          <w:szCs w:val="18"/>
        </w:rPr>
      </w:pPr>
    </w:p>
    <w:sectPr w:rsidR="00851A88" w:rsidRPr="0085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6353" w14:textId="77777777" w:rsidR="00CC7B17" w:rsidRDefault="00CC7B17" w:rsidP="00236282">
      <w:r>
        <w:separator/>
      </w:r>
    </w:p>
  </w:endnote>
  <w:endnote w:type="continuationSeparator" w:id="0">
    <w:p w14:paraId="5F6EE90A" w14:textId="77777777" w:rsidR="00CC7B17" w:rsidRDefault="00CC7B17" w:rsidP="00236282">
      <w:r>
        <w:continuationSeparator/>
      </w:r>
    </w:p>
  </w:endnote>
  <w:endnote w:type="continuationNotice" w:id="1">
    <w:p w14:paraId="3BCCC9C7" w14:textId="77777777" w:rsidR="00CC7B17" w:rsidRDefault="00CC7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Yu Gothic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452B" w14:textId="77777777" w:rsidR="00CC7B17" w:rsidRDefault="00CC7B17" w:rsidP="00236282">
      <w:r>
        <w:separator/>
      </w:r>
    </w:p>
  </w:footnote>
  <w:footnote w:type="continuationSeparator" w:id="0">
    <w:p w14:paraId="0D1C1F3D" w14:textId="77777777" w:rsidR="00CC7B17" w:rsidRDefault="00CC7B17" w:rsidP="00236282">
      <w:r>
        <w:continuationSeparator/>
      </w:r>
    </w:p>
  </w:footnote>
  <w:footnote w:type="continuationNotice" w:id="1">
    <w:p w14:paraId="5F8B2A29" w14:textId="77777777" w:rsidR="00CC7B17" w:rsidRDefault="00CC7B17"/>
  </w:footnote>
  <w:footnote w:id="2">
    <w:p w14:paraId="446BDB8A" w14:textId="77777777" w:rsidR="00A46E3D" w:rsidRDefault="00A46E3D" w:rsidP="00D84B81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B3E8E7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22EC3"/>
    <w:multiLevelType w:val="hybridMultilevel"/>
    <w:tmpl w:val="2DDE28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41C45BC4">
      <w:start w:val="1"/>
      <w:numFmt w:val="decimal"/>
      <w:lvlText w:val="%7."/>
      <w:lvlJc w:val="left"/>
      <w:pPr>
        <w:ind w:left="5466" w:hanging="360"/>
      </w:pPr>
      <w:rPr>
        <w:rFonts w:ascii="Arial" w:eastAsia="Times New Roman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F3878"/>
    <w:multiLevelType w:val="hybridMultilevel"/>
    <w:tmpl w:val="3D8E00BC"/>
    <w:lvl w:ilvl="0" w:tplc="9822C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9AF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86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8E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2E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C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AE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4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E9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71E8"/>
    <w:multiLevelType w:val="hybridMultilevel"/>
    <w:tmpl w:val="D2861400"/>
    <w:lvl w:ilvl="0" w:tplc="0000609C">
      <w:start w:val="1"/>
      <w:numFmt w:val="decimal"/>
      <w:pStyle w:val="punkt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1FB81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4D75"/>
    <w:multiLevelType w:val="multilevel"/>
    <w:tmpl w:val="80666D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F70FC"/>
    <w:multiLevelType w:val="hybridMultilevel"/>
    <w:tmpl w:val="5FF2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3277B"/>
    <w:multiLevelType w:val="hybridMultilevel"/>
    <w:tmpl w:val="8A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43C4"/>
    <w:multiLevelType w:val="hybridMultilevel"/>
    <w:tmpl w:val="9880CE40"/>
    <w:lvl w:ilvl="0" w:tplc="FB6E3216">
      <w:start w:val="1"/>
      <w:numFmt w:val="decimal"/>
      <w:pStyle w:val="Podstawowy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CB3982"/>
    <w:multiLevelType w:val="hybridMultilevel"/>
    <w:tmpl w:val="3B5A4430"/>
    <w:lvl w:ilvl="0" w:tplc="80C236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20638"/>
    <w:multiLevelType w:val="hybridMultilevel"/>
    <w:tmpl w:val="513E1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770BC"/>
    <w:multiLevelType w:val="hybridMultilevel"/>
    <w:tmpl w:val="AE9C1656"/>
    <w:lvl w:ilvl="0" w:tplc="91969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D312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C761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D37E49"/>
    <w:multiLevelType w:val="multilevel"/>
    <w:tmpl w:val="04B61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F409DE"/>
    <w:multiLevelType w:val="hybridMultilevel"/>
    <w:tmpl w:val="DF74DFD8"/>
    <w:lvl w:ilvl="0" w:tplc="664CF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A3B7"/>
    <w:multiLevelType w:val="hybridMultilevel"/>
    <w:tmpl w:val="3348C68C"/>
    <w:lvl w:ilvl="0" w:tplc="710A0DCA">
      <w:start w:val="1"/>
      <w:numFmt w:val="decimal"/>
      <w:lvlText w:val="%1."/>
      <w:lvlJc w:val="left"/>
      <w:pPr>
        <w:ind w:left="720" w:hanging="360"/>
      </w:pPr>
    </w:lvl>
    <w:lvl w:ilvl="1" w:tplc="6D7479AE">
      <w:start w:val="1"/>
      <w:numFmt w:val="lowerLetter"/>
      <w:lvlText w:val="%2."/>
      <w:lvlJc w:val="left"/>
      <w:pPr>
        <w:ind w:left="1440" w:hanging="360"/>
      </w:pPr>
    </w:lvl>
    <w:lvl w:ilvl="2" w:tplc="8364F9C6">
      <w:start w:val="1"/>
      <w:numFmt w:val="lowerRoman"/>
      <w:lvlText w:val="%3."/>
      <w:lvlJc w:val="right"/>
      <w:pPr>
        <w:ind w:left="2160" w:hanging="180"/>
      </w:pPr>
    </w:lvl>
    <w:lvl w:ilvl="3" w:tplc="E8C20D4A">
      <w:start w:val="1"/>
      <w:numFmt w:val="decimal"/>
      <w:lvlText w:val="%4."/>
      <w:lvlJc w:val="left"/>
      <w:pPr>
        <w:ind w:left="2880" w:hanging="360"/>
      </w:pPr>
    </w:lvl>
    <w:lvl w:ilvl="4" w:tplc="14B25DEA">
      <w:start w:val="1"/>
      <w:numFmt w:val="lowerLetter"/>
      <w:lvlText w:val="%5."/>
      <w:lvlJc w:val="left"/>
      <w:pPr>
        <w:ind w:left="3600" w:hanging="360"/>
      </w:pPr>
    </w:lvl>
    <w:lvl w:ilvl="5" w:tplc="759A238E">
      <w:start w:val="1"/>
      <w:numFmt w:val="lowerRoman"/>
      <w:lvlText w:val="%6."/>
      <w:lvlJc w:val="right"/>
      <w:pPr>
        <w:ind w:left="4320" w:hanging="180"/>
      </w:pPr>
    </w:lvl>
    <w:lvl w:ilvl="6" w:tplc="7ED8825C">
      <w:start w:val="1"/>
      <w:numFmt w:val="decimal"/>
      <w:lvlText w:val="%7."/>
      <w:lvlJc w:val="left"/>
      <w:pPr>
        <w:ind w:left="5040" w:hanging="360"/>
      </w:pPr>
    </w:lvl>
    <w:lvl w:ilvl="7" w:tplc="8B9ECDA8">
      <w:start w:val="1"/>
      <w:numFmt w:val="lowerLetter"/>
      <w:lvlText w:val="%8."/>
      <w:lvlJc w:val="left"/>
      <w:pPr>
        <w:ind w:left="5760" w:hanging="360"/>
      </w:pPr>
    </w:lvl>
    <w:lvl w:ilvl="8" w:tplc="5E0C66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54A70"/>
    <w:multiLevelType w:val="hybridMultilevel"/>
    <w:tmpl w:val="92D2E7CA"/>
    <w:lvl w:ilvl="0" w:tplc="6F7C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62DE3"/>
    <w:multiLevelType w:val="hybridMultilevel"/>
    <w:tmpl w:val="AA18EBE6"/>
    <w:lvl w:ilvl="0" w:tplc="04150005">
      <w:start w:val="1"/>
      <w:numFmt w:val="bullet"/>
      <w:pStyle w:val="DD-Wypunktowanie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572C5F"/>
    <w:multiLevelType w:val="multilevel"/>
    <w:tmpl w:val="F4B455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AE0C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7D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80278"/>
    <w:multiLevelType w:val="hybridMultilevel"/>
    <w:tmpl w:val="300CAAB6"/>
    <w:lvl w:ilvl="0" w:tplc="6B8C6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92702B"/>
    <w:multiLevelType w:val="hybridMultilevel"/>
    <w:tmpl w:val="948AF5C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16FA9"/>
    <w:multiLevelType w:val="hybridMultilevel"/>
    <w:tmpl w:val="E93C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C694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0041E"/>
    <w:multiLevelType w:val="multilevel"/>
    <w:tmpl w:val="3EA46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6C6DF9"/>
    <w:multiLevelType w:val="multilevel"/>
    <w:tmpl w:val="DA5C7828"/>
    <w:lvl w:ilvl="0">
      <w:start w:val="1"/>
      <w:numFmt w:val="lowerLetter"/>
      <w:lvlText w:val="%1)"/>
      <w:lvlJc w:val="left"/>
      <w:pPr>
        <w:ind w:left="720" w:hanging="360"/>
      </w:pPr>
      <w:rPr>
        <w:color w:val="404040" w:themeColor="text1" w:themeTint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C6B2C"/>
    <w:multiLevelType w:val="hybridMultilevel"/>
    <w:tmpl w:val="7CB6DB8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E2B3CCC"/>
    <w:multiLevelType w:val="hybridMultilevel"/>
    <w:tmpl w:val="3AF2B120"/>
    <w:lvl w:ilvl="0" w:tplc="ABE4E2D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color w:val="404040" w:themeColor="text1" w:themeTint="B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37E32"/>
    <w:multiLevelType w:val="multilevel"/>
    <w:tmpl w:val="B578440A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pStyle w:val="Nagwek3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pStyle w:val="Nagwek4"/>
      <w:lvlText w:val="%1.%2.%3."/>
      <w:lvlJc w:val="left"/>
      <w:pPr>
        <w:snapToGrid w:val="0"/>
        <w:ind w:left="1922" w:hanging="50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D5AF39D"/>
    <w:multiLevelType w:val="hybridMultilevel"/>
    <w:tmpl w:val="247E536E"/>
    <w:lvl w:ilvl="0" w:tplc="157EE23A">
      <w:start w:val="10"/>
      <w:numFmt w:val="decimal"/>
      <w:lvlText w:val="%1."/>
      <w:lvlJc w:val="left"/>
      <w:pPr>
        <w:ind w:left="720" w:hanging="360"/>
      </w:pPr>
    </w:lvl>
    <w:lvl w:ilvl="1" w:tplc="862EFCC8">
      <w:start w:val="1"/>
      <w:numFmt w:val="lowerLetter"/>
      <w:lvlText w:val="%2."/>
      <w:lvlJc w:val="left"/>
      <w:pPr>
        <w:ind w:left="1440" w:hanging="360"/>
      </w:pPr>
    </w:lvl>
    <w:lvl w:ilvl="2" w:tplc="40E4DC58">
      <w:start w:val="1"/>
      <w:numFmt w:val="lowerRoman"/>
      <w:lvlText w:val="%3."/>
      <w:lvlJc w:val="right"/>
      <w:pPr>
        <w:ind w:left="2160" w:hanging="180"/>
      </w:pPr>
    </w:lvl>
    <w:lvl w:ilvl="3" w:tplc="DB40C292">
      <w:start w:val="1"/>
      <w:numFmt w:val="decimal"/>
      <w:lvlText w:val="%4."/>
      <w:lvlJc w:val="left"/>
      <w:pPr>
        <w:ind w:left="2880" w:hanging="360"/>
      </w:pPr>
    </w:lvl>
    <w:lvl w:ilvl="4" w:tplc="EC36614E">
      <w:start w:val="1"/>
      <w:numFmt w:val="lowerLetter"/>
      <w:lvlText w:val="%5."/>
      <w:lvlJc w:val="left"/>
      <w:pPr>
        <w:ind w:left="3600" w:hanging="360"/>
      </w:pPr>
    </w:lvl>
    <w:lvl w:ilvl="5" w:tplc="5A4C8E84">
      <w:start w:val="1"/>
      <w:numFmt w:val="lowerRoman"/>
      <w:lvlText w:val="%6."/>
      <w:lvlJc w:val="right"/>
      <w:pPr>
        <w:ind w:left="4320" w:hanging="180"/>
      </w:pPr>
    </w:lvl>
    <w:lvl w:ilvl="6" w:tplc="C784C35A">
      <w:start w:val="1"/>
      <w:numFmt w:val="decimal"/>
      <w:lvlText w:val="%7."/>
      <w:lvlJc w:val="left"/>
      <w:pPr>
        <w:ind w:left="5040" w:hanging="360"/>
      </w:pPr>
    </w:lvl>
    <w:lvl w:ilvl="7" w:tplc="D5048242">
      <w:start w:val="1"/>
      <w:numFmt w:val="lowerLetter"/>
      <w:lvlText w:val="%8."/>
      <w:lvlJc w:val="left"/>
      <w:pPr>
        <w:ind w:left="5760" w:hanging="360"/>
      </w:pPr>
    </w:lvl>
    <w:lvl w:ilvl="8" w:tplc="9880FB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D0AB6"/>
    <w:multiLevelType w:val="hybridMultilevel"/>
    <w:tmpl w:val="0E8A0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E379"/>
    <w:multiLevelType w:val="hybridMultilevel"/>
    <w:tmpl w:val="5A701648"/>
    <w:lvl w:ilvl="0" w:tplc="3B9E8860">
      <w:start w:val="1"/>
      <w:numFmt w:val="decimal"/>
      <w:lvlText w:val="%1."/>
      <w:lvlJc w:val="left"/>
      <w:pPr>
        <w:ind w:left="720" w:hanging="360"/>
      </w:pPr>
    </w:lvl>
    <w:lvl w:ilvl="1" w:tplc="6EF4207C">
      <w:start w:val="1"/>
      <w:numFmt w:val="lowerLetter"/>
      <w:lvlText w:val="%2."/>
      <w:lvlJc w:val="left"/>
      <w:pPr>
        <w:ind w:left="1440" w:hanging="360"/>
      </w:pPr>
    </w:lvl>
    <w:lvl w:ilvl="2" w:tplc="80DCE50A">
      <w:start w:val="1"/>
      <w:numFmt w:val="lowerRoman"/>
      <w:lvlText w:val="%3."/>
      <w:lvlJc w:val="right"/>
      <w:pPr>
        <w:ind w:left="2160" w:hanging="180"/>
      </w:pPr>
    </w:lvl>
    <w:lvl w:ilvl="3" w:tplc="4D16C5FE">
      <w:start w:val="1"/>
      <w:numFmt w:val="decimal"/>
      <w:lvlText w:val="%4."/>
      <w:lvlJc w:val="left"/>
      <w:pPr>
        <w:ind w:left="2880" w:hanging="360"/>
      </w:pPr>
    </w:lvl>
    <w:lvl w:ilvl="4" w:tplc="1D76A14C">
      <w:start w:val="1"/>
      <w:numFmt w:val="lowerLetter"/>
      <w:lvlText w:val="%5."/>
      <w:lvlJc w:val="left"/>
      <w:pPr>
        <w:ind w:left="3600" w:hanging="360"/>
      </w:pPr>
    </w:lvl>
    <w:lvl w:ilvl="5" w:tplc="5DFE469E">
      <w:start w:val="1"/>
      <w:numFmt w:val="lowerRoman"/>
      <w:lvlText w:val="%6."/>
      <w:lvlJc w:val="right"/>
      <w:pPr>
        <w:ind w:left="4320" w:hanging="180"/>
      </w:pPr>
    </w:lvl>
    <w:lvl w:ilvl="6" w:tplc="78EA4F5E">
      <w:start w:val="1"/>
      <w:numFmt w:val="decimal"/>
      <w:lvlText w:val="%7."/>
      <w:lvlJc w:val="left"/>
      <w:pPr>
        <w:ind w:left="5040" w:hanging="360"/>
      </w:pPr>
    </w:lvl>
    <w:lvl w:ilvl="7" w:tplc="17821EC6">
      <w:start w:val="1"/>
      <w:numFmt w:val="lowerLetter"/>
      <w:lvlText w:val="%8."/>
      <w:lvlJc w:val="left"/>
      <w:pPr>
        <w:ind w:left="5760" w:hanging="360"/>
      </w:pPr>
    </w:lvl>
    <w:lvl w:ilvl="8" w:tplc="F6A0ED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77E9B"/>
    <w:multiLevelType w:val="hybridMultilevel"/>
    <w:tmpl w:val="A67EBC02"/>
    <w:lvl w:ilvl="0" w:tplc="32C650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63B5F"/>
    <w:multiLevelType w:val="multilevel"/>
    <w:tmpl w:val="E1C4C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1648F4"/>
    <w:multiLevelType w:val="multilevel"/>
    <w:tmpl w:val="AF8E6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A63C86"/>
    <w:multiLevelType w:val="hybridMultilevel"/>
    <w:tmpl w:val="3AC8697A"/>
    <w:lvl w:ilvl="0" w:tplc="DBA01A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04D99"/>
    <w:multiLevelType w:val="hybridMultilevel"/>
    <w:tmpl w:val="3A320D7C"/>
    <w:lvl w:ilvl="0" w:tplc="5EEAC4A8">
      <w:start w:val="1"/>
      <w:numFmt w:val="decimal"/>
      <w:lvlText w:val="§ %1."/>
      <w:lvlJc w:val="left"/>
      <w:pPr>
        <w:ind w:left="3905" w:hanging="360"/>
      </w:pPr>
      <w:rPr>
        <w:rFonts w:hint="default"/>
        <w:b/>
      </w:rPr>
    </w:lvl>
    <w:lvl w:ilvl="1" w:tplc="D27C9F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24ACA"/>
    <w:multiLevelType w:val="hybridMultilevel"/>
    <w:tmpl w:val="DE3414E0"/>
    <w:lvl w:ilvl="0" w:tplc="DBA01A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DAE5692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AC2DC"/>
    <w:multiLevelType w:val="hybridMultilevel"/>
    <w:tmpl w:val="FDDEE65E"/>
    <w:lvl w:ilvl="0" w:tplc="45AA0FF6">
      <w:start w:val="1"/>
      <w:numFmt w:val="decimal"/>
      <w:lvlText w:val="%1."/>
      <w:lvlJc w:val="left"/>
      <w:pPr>
        <w:ind w:left="720" w:hanging="360"/>
      </w:pPr>
    </w:lvl>
    <w:lvl w:ilvl="1" w:tplc="A32A0634">
      <w:start w:val="1"/>
      <w:numFmt w:val="lowerLetter"/>
      <w:lvlText w:val="%2."/>
      <w:lvlJc w:val="left"/>
      <w:pPr>
        <w:ind w:left="1440" w:hanging="360"/>
      </w:pPr>
    </w:lvl>
    <w:lvl w:ilvl="2" w:tplc="614E7CB4">
      <w:start w:val="1"/>
      <w:numFmt w:val="lowerRoman"/>
      <w:lvlText w:val="%3."/>
      <w:lvlJc w:val="right"/>
      <w:pPr>
        <w:ind w:left="2160" w:hanging="180"/>
      </w:pPr>
    </w:lvl>
    <w:lvl w:ilvl="3" w:tplc="A0BE3E8E">
      <w:start w:val="1"/>
      <w:numFmt w:val="decimal"/>
      <w:lvlText w:val="%4."/>
      <w:lvlJc w:val="left"/>
      <w:pPr>
        <w:ind w:left="2880" w:hanging="360"/>
      </w:pPr>
    </w:lvl>
    <w:lvl w:ilvl="4" w:tplc="39EA2DBA">
      <w:start w:val="1"/>
      <w:numFmt w:val="lowerLetter"/>
      <w:lvlText w:val="%5."/>
      <w:lvlJc w:val="left"/>
      <w:pPr>
        <w:ind w:left="3600" w:hanging="360"/>
      </w:pPr>
    </w:lvl>
    <w:lvl w:ilvl="5" w:tplc="9DB6B5CE">
      <w:start w:val="1"/>
      <w:numFmt w:val="lowerRoman"/>
      <w:lvlText w:val="%6."/>
      <w:lvlJc w:val="right"/>
      <w:pPr>
        <w:ind w:left="4320" w:hanging="180"/>
      </w:pPr>
    </w:lvl>
    <w:lvl w:ilvl="6" w:tplc="39D2B21A">
      <w:start w:val="1"/>
      <w:numFmt w:val="decimal"/>
      <w:lvlText w:val="%7."/>
      <w:lvlJc w:val="left"/>
      <w:pPr>
        <w:ind w:left="5040" w:hanging="360"/>
      </w:pPr>
    </w:lvl>
    <w:lvl w:ilvl="7" w:tplc="FE78DBC4">
      <w:start w:val="1"/>
      <w:numFmt w:val="lowerLetter"/>
      <w:lvlText w:val="%8."/>
      <w:lvlJc w:val="left"/>
      <w:pPr>
        <w:ind w:left="5760" w:hanging="360"/>
      </w:pPr>
    </w:lvl>
    <w:lvl w:ilvl="8" w:tplc="84F2D10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E40B0"/>
    <w:multiLevelType w:val="multilevel"/>
    <w:tmpl w:val="D16834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651D4E9E"/>
    <w:multiLevelType w:val="hybridMultilevel"/>
    <w:tmpl w:val="6AB65B74"/>
    <w:lvl w:ilvl="0" w:tplc="8DC438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5E3B89"/>
    <w:multiLevelType w:val="hybridMultilevel"/>
    <w:tmpl w:val="C2281A1E"/>
    <w:lvl w:ilvl="0" w:tplc="1E4CA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59419"/>
    <w:multiLevelType w:val="hybridMultilevel"/>
    <w:tmpl w:val="E99EDE1E"/>
    <w:lvl w:ilvl="0" w:tplc="ACF83928">
      <w:start w:val="1"/>
      <w:numFmt w:val="lowerLetter"/>
      <w:lvlText w:val="%1."/>
      <w:lvlJc w:val="left"/>
      <w:pPr>
        <w:ind w:left="720" w:hanging="360"/>
      </w:pPr>
    </w:lvl>
    <w:lvl w:ilvl="1" w:tplc="2D126646">
      <w:start w:val="1"/>
      <w:numFmt w:val="lowerLetter"/>
      <w:lvlText w:val="%2."/>
      <w:lvlJc w:val="left"/>
      <w:pPr>
        <w:ind w:left="1440" w:hanging="360"/>
      </w:pPr>
    </w:lvl>
    <w:lvl w:ilvl="2" w:tplc="F142FB3E">
      <w:start w:val="1"/>
      <w:numFmt w:val="lowerRoman"/>
      <w:lvlText w:val="%3."/>
      <w:lvlJc w:val="right"/>
      <w:pPr>
        <w:ind w:left="2160" w:hanging="180"/>
      </w:pPr>
    </w:lvl>
    <w:lvl w:ilvl="3" w:tplc="FB80F428">
      <w:start w:val="1"/>
      <w:numFmt w:val="decimal"/>
      <w:lvlText w:val="%4."/>
      <w:lvlJc w:val="left"/>
      <w:pPr>
        <w:ind w:left="2880" w:hanging="360"/>
      </w:pPr>
    </w:lvl>
    <w:lvl w:ilvl="4" w:tplc="516C113A">
      <w:start w:val="1"/>
      <w:numFmt w:val="lowerLetter"/>
      <w:lvlText w:val="%5."/>
      <w:lvlJc w:val="left"/>
      <w:pPr>
        <w:ind w:left="3600" w:hanging="360"/>
      </w:pPr>
    </w:lvl>
    <w:lvl w:ilvl="5" w:tplc="4108468E">
      <w:start w:val="1"/>
      <w:numFmt w:val="lowerRoman"/>
      <w:lvlText w:val="%6."/>
      <w:lvlJc w:val="right"/>
      <w:pPr>
        <w:ind w:left="4320" w:hanging="180"/>
      </w:pPr>
    </w:lvl>
    <w:lvl w:ilvl="6" w:tplc="1B4EE4DE">
      <w:start w:val="1"/>
      <w:numFmt w:val="decimal"/>
      <w:lvlText w:val="%7."/>
      <w:lvlJc w:val="left"/>
      <w:pPr>
        <w:ind w:left="5040" w:hanging="360"/>
      </w:pPr>
    </w:lvl>
    <w:lvl w:ilvl="7" w:tplc="C03C6A38">
      <w:start w:val="1"/>
      <w:numFmt w:val="lowerLetter"/>
      <w:lvlText w:val="%8."/>
      <w:lvlJc w:val="left"/>
      <w:pPr>
        <w:ind w:left="5760" w:hanging="360"/>
      </w:pPr>
    </w:lvl>
    <w:lvl w:ilvl="8" w:tplc="576C2D6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B15DB"/>
    <w:multiLevelType w:val="hybridMultilevel"/>
    <w:tmpl w:val="302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C007C"/>
    <w:multiLevelType w:val="hybridMultilevel"/>
    <w:tmpl w:val="C3A04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A6564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B48C0"/>
    <w:multiLevelType w:val="hybridMultilevel"/>
    <w:tmpl w:val="67083A56"/>
    <w:lvl w:ilvl="0" w:tplc="4C140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AC1C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C2749"/>
    <w:multiLevelType w:val="multilevel"/>
    <w:tmpl w:val="5FBE7C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8" w15:restartNumberingAfterBreak="0">
    <w:nsid w:val="70AC45A3"/>
    <w:multiLevelType w:val="multilevel"/>
    <w:tmpl w:val="969EC4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601310"/>
    <w:multiLevelType w:val="hybridMultilevel"/>
    <w:tmpl w:val="B7245A74"/>
    <w:lvl w:ilvl="0" w:tplc="966401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575BA"/>
    <w:multiLevelType w:val="hybridMultilevel"/>
    <w:tmpl w:val="9C640EE6"/>
    <w:lvl w:ilvl="0" w:tplc="DB2477A0">
      <w:start w:val="3"/>
      <w:numFmt w:val="decimal"/>
      <w:lvlText w:val="%1."/>
      <w:lvlJc w:val="left"/>
      <w:pPr>
        <w:ind w:left="720" w:hanging="360"/>
      </w:pPr>
    </w:lvl>
    <w:lvl w:ilvl="1" w:tplc="C3BA65EE">
      <w:start w:val="1"/>
      <w:numFmt w:val="lowerLetter"/>
      <w:lvlText w:val="%2."/>
      <w:lvlJc w:val="left"/>
      <w:pPr>
        <w:ind w:left="1440" w:hanging="360"/>
      </w:pPr>
    </w:lvl>
    <w:lvl w:ilvl="2" w:tplc="E2E2A022">
      <w:start w:val="1"/>
      <w:numFmt w:val="lowerRoman"/>
      <w:lvlText w:val="%3."/>
      <w:lvlJc w:val="right"/>
      <w:pPr>
        <w:ind w:left="2160" w:hanging="180"/>
      </w:pPr>
    </w:lvl>
    <w:lvl w:ilvl="3" w:tplc="C7CC62E8">
      <w:start w:val="1"/>
      <w:numFmt w:val="decimal"/>
      <w:lvlText w:val="%4."/>
      <w:lvlJc w:val="left"/>
      <w:pPr>
        <w:ind w:left="2880" w:hanging="360"/>
      </w:pPr>
    </w:lvl>
    <w:lvl w:ilvl="4" w:tplc="D4A2ED70">
      <w:start w:val="1"/>
      <w:numFmt w:val="lowerLetter"/>
      <w:lvlText w:val="%5."/>
      <w:lvlJc w:val="left"/>
      <w:pPr>
        <w:ind w:left="3600" w:hanging="360"/>
      </w:pPr>
    </w:lvl>
    <w:lvl w:ilvl="5" w:tplc="A4B41B7A">
      <w:start w:val="1"/>
      <w:numFmt w:val="lowerRoman"/>
      <w:lvlText w:val="%6."/>
      <w:lvlJc w:val="right"/>
      <w:pPr>
        <w:ind w:left="4320" w:hanging="180"/>
      </w:pPr>
    </w:lvl>
    <w:lvl w:ilvl="6" w:tplc="8F1CCC7E">
      <w:start w:val="1"/>
      <w:numFmt w:val="decimal"/>
      <w:lvlText w:val="%7."/>
      <w:lvlJc w:val="left"/>
      <w:pPr>
        <w:ind w:left="5040" w:hanging="360"/>
      </w:pPr>
    </w:lvl>
    <w:lvl w:ilvl="7" w:tplc="824C1E7A">
      <w:start w:val="1"/>
      <w:numFmt w:val="lowerLetter"/>
      <w:lvlText w:val="%8."/>
      <w:lvlJc w:val="left"/>
      <w:pPr>
        <w:ind w:left="5760" w:hanging="360"/>
      </w:pPr>
    </w:lvl>
    <w:lvl w:ilvl="8" w:tplc="78BEB10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E3FF3"/>
    <w:multiLevelType w:val="hybridMultilevel"/>
    <w:tmpl w:val="05F04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6B055A"/>
    <w:multiLevelType w:val="multilevel"/>
    <w:tmpl w:val="A4828C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3" w15:restartNumberingAfterBreak="0">
    <w:nsid w:val="7D7D0425"/>
    <w:multiLevelType w:val="multilevel"/>
    <w:tmpl w:val="23EA2F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E863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EB078F5"/>
    <w:multiLevelType w:val="multilevel"/>
    <w:tmpl w:val="76BC7D5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EBA7FEA"/>
    <w:multiLevelType w:val="multilevel"/>
    <w:tmpl w:val="C74A15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 w:themeColor="text1" w:themeTint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asciiTheme="minorHAnsi" w:eastAsiaTheme="minorHAnsi" w:hAnsiTheme="minorHAns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9"/>
  </w:num>
  <w:num w:numId="2">
    <w:abstractNumId w:val="30"/>
  </w:num>
  <w:num w:numId="3">
    <w:abstractNumId w:val="50"/>
  </w:num>
  <w:num w:numId="4">
    <w:abstractNumId w:val="32"/>
  </w:num>
  <w:num w:numId="5">
    <w:abstractNumId w:val="15"/>
  </w:num>
  <w:num w:numId="6">
    <w:abstractNumId w:val="43"/>
  </w:num>
  <w:num w:numId="7">
    <w:abstractNumId w:val="7"/>
  </w:num>
  <w:num w:numId="8">
    <w:abstractNumId w:val="0"/>
  </w:num>
  <w:num w:numId="9">
    <w:abstractNumId w:val="18"/>
  </w:num>
  <w:num w:numId="10">
    <w:abstractNumId w:val="37"/>
  </w:num>
  <w:num w:numId="11">
    <w:abstractNumId w:val="20"/>
  </w:num>
  <w:num w:numId="12">
    <w:abstractNumId w:val="5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21"/>
  </w:num>
  <w:num w:numId="17">
    <w:abstractNumId w:val="53"/>
  </w:num>
  <w:num w:numId="18">
    <w:abstractNumId w:val="55"/>
  </w:num>
  <w:num w:numId="19">
    <w:abstractNumId w:val="33"/>
  </w:num>
  <w:num w:numId="20">
    <w:abstractNumId w:val="44"/>
  </w:num>
  <w:num w:numId="21">
    <w:abstractNumId w:val="49"/>
  </w:num>
  <w:num w:numId="22">
    <w:abstractNumId w:val="23"/>
  </w:num>
  <w:num w:numId="23">
    <w:abstractNumId w:val="10"/>
  </w:num>
  <w:num w:numId="24">
    <w:abstractNumId w:val="6"/>
  </w:num>
  <w:num w:numId="25">
    <w:abstractNumId w:val="25"/>
  </w:num>
  <w:num w:numId="26">
    <w:abstractNumId w:val="34"/>
  </w:num>
  <w:num w:numId="27">
    <w:abstractNumId w:val="51"/>
  </w:num>
  <w:num w:numId="28">
    <w:abstractNumId w:val="35"/>
  </w:num>
  <w:num w:numId="29">
    <w:abstractNumId w:val="13"/>
  </w:num>
  <w:num w:numId="30">
    <w:abstractNumId w:val="48"/>
  </w:num>
  <w:num w:numId="31">
    <w:abstractNumId w:val="45"/>
  </w:num>
  <w:num w:numId="32">
    <w:abstractNumId w:val="3"/>
    <w:lvlOverride w:ilvl="0">
      <w:startOverride w:val="1"/>
    </w:lvlOverride>
  </w:num>
  <w:num w:numId="33">
    <w:abstractNumId w:val="4"/>
  </w:num>
  <w:num w:numId="34">
    <w:abstractNumId w:val="26"/>
  </w:num>
  <w:num w:numId="35">
    <w:abstractNumId w:val="19"/>
  </w:num>
  <w:num w:numId="36">
    <w:abstractNumId w:val="36"/>
  </w:num>
  <w:num w:numId="37">
    <w:abstractNumId w:val="28"/>
  </w:num>
  <w:num w:numId="38">
    <w:abstractNumId w:val="38"/>
  </w:num>
  <w:num w:numId="39">
    <w:abstractNumId w:val="5"/>
  </w:num>
  <w:num w:numId="40">
    <w:abstractNumId w:val="31"/>
  </w:num>
  <w:num w:numId="41">
    <w:abstractNumId w:val="8"/>
  </w:num>
  <w:num w:numId="42">
    <w:abstractNumId w:val="56"/>
  </w:num>
  <w:num w:numId="43">
    <w:abstractNumId w:val="22"/>
  </w:num>
  <w:num w:numId="44">
    <w:abstractNumId w:val="52"/>
  </w:num>
  <w:num w:numId="45">
    <w:abstractNumId w:val="47"/>
  </w:num>
  <w:num w:numId="46">
    <w:abstractNumId w:val="41"/>
  </w:num>
  <w:num w:numId="47">
    <w:abstractNumId w:val="11"/>
  </w:num>
  <w:num w:numId="48">
    <w:abstractNumId w:val="1"/>
  </w:num>
  <w:num w:numId="49">
    <w:abstractNumId w:val="24"/>
  </w:num>
  <w:num w:numId="50">
    <w:abstractNumId w:val="27"/>
  </w:num>
  <w:num w:numId="51">
    <w:abstractNumId w:val="2"/>
  </w:num>
  <w:num w:numId="52">
    <w:abstractNumId w:val="14"/>
  </w:num>
  <w:num w:numId="53">
    <w:abstractNumId w:val="40"/>
  </w:num>
  <w:num w:numId="54">
    <w:abstractNumId w:val="16"/>
  </w:num>
  <w:num w:numId="55">
    <w:abstractNumId w:val="42"/>
  </w:num>
  <w:num w:numId="56">
    <w:abstractNumId w:val="46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6C"/>
    <w:rsid w:val="000011D2"/>
    <w:rsid w:val="00001BA9"/>
    <w:rsid w:val="00002DC1"/>
    <w:rsid w:val="000048DA"/>
    <w:rsid w:val="00004BBA"/>
    <w:rsid w:val="0000613C"/>
    <w:rsid w:val="00006919"/>
    <w:rsid w:val="000069BC"/>
    <w:rsid w:val="0000776D"/>
    <w:rsid w:val="00012C02"/>
    <w:rsid w:val="000139FC"/>
    <w:rsid w:val="00016752"/>
    <w:rsid w:val="000174C1"/>
    <w:rsid w:val="000175F9"/>
    <w:rsid w:val="00020798"/>
    <w:rsid w:val="0002177B"/>
    <w:rsid w:val="00021C91"/>
    <w:rsid w:val="000228A9"/>
    <w:rsid w:val="00023C33"/>
    <w:rsid w:val="00026496"/>
    <w:rsid w:val="00030BCD"/>
    <w:rsid w:val="000316F2"/>
    <w:rsid w:val="0003177A"/>
    <w:rsid w:val="00031D3B"/>
    <w:rsid w:val="00032C71"/>
    <w:rsid w:val="000330CB"/>
    <w:rsid w:val="00033505"/>
    <w:rsid w:val="0003362F"/>
    <w:rsid w:val="00033940"/>
    <w:rsid w:val="00033E65"/>
    <w:rsid w:val="00035C2F"/>
    <w:rsid w:val="00036317"/>
    <w:rsid w:val="00036526"/>
    <w:rsid w:val="00040D11"/>
    <w:rsid w:val="00041101"/>
    <w:rsid w:val="00041C7A"/>
    <w:rsid w:val="00042D8F"/>
    <w:rsid w:val="0004390D"/>
    <w:rsid w:val="00043B86"/>
    <w:rsid w:val="00044EDE"/>
    <w:rsid w:val="00044FED"/>
    <w:rsid w:val="0005076D"/>
    <w:rsid w:val="000512A7"/>
    <w:rsid w:val="00051813"/>
    <w:rsid w:val="0005213D"/>
    <w:rsid w:val="000521D4"/>
    <w:rsid w:val="000533B5"/>
    <w:rsid w:val="0005352A"/>
    <w:rsid w:val="00054580"/>
    <w:rsid w:val="00057F03"/>
    <w:rsid w:val="00061797"/>
    <w:rsid w:val="00063C03"/>
    <w:rsid w:val="000642DE"/>
    <w:rsid w:val="00064C58"/>
    <w:rsid w:val="000650DE"/>
    <w:rsid w:val="00067BE2"/>
    <w:rsid w:val="000701B9"/>
    <w:rsid w:val="000708A7"/>
    <w:rsid w:val="00071809"/>
    <w:rsid w:val="00072D52"/>
    <w:rsid w:val="0007427C"/>
    <w:rsid w:val="0007689A"/>
    <w:rsid w:val="00077377"/>
    <w:rsid w:val="000807FB"/>
    <w:rsid w:val="00083718"/>
    <w:rsid w:val="00084677"/>
    <w:rsid w:val="000864AE"/>
    <w:rsid w:val="000866DE"/>
    <w:rsid w:val="000867D6"/>
    <w:rsid w:val="00087191"/>
    <w:rsid w:val="00090368"/>
    <w:rsid w:val="00092021"/>
    <w:rsid w:val="00092705"/>
    <w:rsid w:val="00092982"/>
    <w:rsid w:val="00094169"/>
    <w:rsid w:val="00094C86"/>
    <w:rsid w:val="00095490"/>
    <w:rsid w:val="00095C7A"/>
    <w:rsid w:val="00096EBF"/>
    <w:rsid w:val="00097016"/>
    <w:rsid w:val="00097726"/>
    <w:rsid w:val="000A0112"/>
    <w:rsid w:val="000A10A8"/>
    <w:rsid w:val="000A1480"/>
    <w:rsid w:val="000A2208"/>
    <w:rsid w:val="000A2F4F"/>
    <w:rsid w:val="000A5598"/>
    <w:rsid w:val="000A7D3E"/>
    <w:rsid w:val="000B0DCB"/>
    <w:rsid w:val="000B2450"/>
    <w:rsid w:val="000B3A07"/>
    <w:rsid w:val="000B70A7"/>
    <w:rsid w:val="000B710A"/>
    <w:rsid w:val="000C0339"/>
    <w:rsid w:val="000C07E4"/>
    <w:rsid w:val="000C1139"/>
    <w:rsid w:val="000C30DC"/>
    <w:rsid w:val="000C3BD3"/>
    <w:rsid w:val="000C43A9"/>
    <w:rsid w:val="000C50D0"/>
    <w:rsid w:val="000C6047"/>
    <w:rsid w:val="000C6460"/>
    <w:rsid w:val="000D03D3"/>
    <w:rsid w:val="000D1753"/>
    <w:rsid w:val="000D1D4C"/>
    <w:rsid w:val="000D325E"/>
    <w:rsid w:val="000D46DC"/>
    <w:rsid w:val="000D4C39"/>
    <w:rsid w:val="000D5759"/>
    <w:rsid w:val="000D6738"/>
    <w:rsid w:val="000D7E0F"/>
    <w:rsid w:val="000E04FC"/>
    <w:rsid w:val="000E1EFD"/>
    <w:rsid w:val="000E4638"/>
    <w:rsid w:val="000E76C2"/>
    <w:rsid w:val="000E79CF"/>
    <w:rsid w:val="000F131C"/>
    <w:rsid w:val="000F1638"/>
    <w:rsid w:val="000F24BA"/>
    <w:rsid w:val="000F275B"/>
    <w:rsid w:val="000F2AB8"/>
    <w:rsid w:val="000F2FD1"/>
    <w:rsid w:val="000F48FE"/>
    <w:rsid w:val="000F5857"/>
    <w:rsid w:val="000F6468"/>
    <w:rsid w:val="000F6923"/>
    <w:rsid w:val="000F697A"/>
    <w:rsid w:val="000F6C8F"/>
    <w:rsid w:val="000F7CFE"/>
    <w:rsid w:val="001001E9"/>
    <w:rsid w:val="001012FF"/>
    <w:rsid w:val="00101B06"/>
    <w:rsid w:val="00101E20"/>
    <w:rsid w:val="001020D7"/>
    <w:rsid w:val="00102E4D"/>
    <w:rsid w:val="00103DC0"/>
    <w:rsid w:val="00106C6D"/>
    <w:rsid w:val="00112382"/>
    <w:rsid w:val="00112B43"/>
    <w:rsid w:val="00112BBA"/>
    <w:rsid w:val="00113FFA"/>
    <w:rsid w:val="00114B78"/>
    <w:rsid w:val="001162D4"/>
    <w:rsid w:val="00117F3F"/>
    <w:rsid w:val="001222CD"/>
    <w:rsid w:val="001268DF"/>
    <w:rsid w:val="001294DD"/>
    <w:rsid w:val="001307F6"/>
    <w:rsid w:val="001309CC"/>
    <w:rsid w:val="00131155"/>
    <w:rsid w:val="0013141D"/>
    <w:rsid w:val="0013286F"/>
    <w:rsid w:val="00132E18"/>
    <w:rsid w:val="0013466F"/>
    <w:rsid w:val="00135B13"/>
    <w:rsid w:val="00137559"/>
    <w:rsid w:val="00137754"/>
    <w:rsid w:val="00141321"/>
    <w:rsid w:val="00142C08"/>
    <w:rsid w:val="001456A8"/>
    <w:rsid w:val="00145840"/>
    <w:rsid w:val="00145849"/>
    <w:rsid w:val="00147327"/>
    <w:rsid w:val="00150565"/>
    <w:rsid w:val="00151ABA"/>
    <w:rsid w:val="00153BEF"/>
    <w:rsid w:val="00154AF1"/>
    <w:rsid w:val="001552F7"/>
    <w:rsid w:val="00155A6D"/>
    <w:rsid w:val="00156D96"/>
    <w:rsid w:val="00157FD3"/>
    <w:rsid w:val="00161A97"/>
    <w:rsid w:val="0016228E"/>
    <w:rsid w:val="0016357F"/>
    <w:rsid w:val="00163687"/>
    <w:rsid w:val="00166903"/>
    <w:rsid w:val="0016691B"/>
    <w:rsid w:val="00166AED"/>
    <w:rsid w:val="001672E8"/>
    <w:rsid w:val="00167529"/>
    <w:rsid w:val="00171AE3"/>
    <w:rsid w:val="00172C08"/>
    <w:rsid w:val="00173871"/>
    <w:rsid w:val="00175753"/>
    <w:rsid w:val="0017776F"/>
    <w:rsid w:val="001809AE"/>
    <w:rsid w:val="00180A55"/>
    <w:rsid w:val="00180B4A"/>
    <w:rsid w:val="00181F44"/>
    <w:rsid w:val="0018329C"/>
    <w:rsid w:val="001832D6"/>
    <w:rsid w:val="0018529B"/>
    <w:rsid w:val="001859D9"/>
    <w:rsid w:val="00186B81"/>
    <w:rsid w:val="001871F9"/>
    <w:rsid w:val="001875CE"/>
    <w:rsid w:val="00190F18"/>
    <w:rsid w:val="0019176A"/>
    <w:rsid w:val="00192C95"/>
    <w:rsid w:val="0019347B"/>
    <w:rsid w:val="00193615"/>
    <w:rsid w:val="00193A6C"/>
    <w:rsid w:val="0019430B"/>
    <w:rsid w:val="00194BBF"/>
    <w:rsid w:val="00194E9C"/>
    <w:rsid w:val="00196995"/>
    <w:rsid w:val="00197E13"/>
    <w:rsid w:val="001A051B"/>
    <w:rsid w:val="001A05E0"/>
    <w:rsid w:val="001A17EE"/>
    <w:rsid w:val="001A2385"/>
    <w:rsid w:val="001A3245"/>
    <w:rsid w:val="001A504B"/>
    <w:rsid w:val="001A50DF"/>
    <w:rsid w:val="001A5EDF"/>
    <w:rsid w:val="001B0384"/>
    <w:rsid w:val="001B327C"/>
    <w:rsid w:val="001B42A1"/>
    <w:rsid w:val="001B5BBC"/>
    <w:rsid w:val="001B6068"/>
    <w:rsid w:val="001B6495"/>
    <w:rsid w:val="001B6FA8"/>
    <w:rsid w:val="001B7052"/>
    <w:rsid w:val="001B74D4"/>
    <w:rsid w:val="001C1D12"/>
    <w:rsid w:val="001C29E6"/>
    <w:rsid w:val="001C2A42"/>
    <w:rsid w:val="001C4C9B"/>
    <w:rsid w:val="001C57C4"/>
    <w:rsid w:val="001C6CC2"/>
    <w:rsid w:val="001C778C"/>
    <w:rsid w:val="001C7ED0"/>
    <w:rsid w:val="001D095F"/>
    <w:rsid w:val="001D1B44"/>
    <w:rsid w:val="001D26D6"/>
    <w:rsid w:val="001D2E1C"/>
    <w:rsid w:val="001D4225"/>
    <w:rsid w:val="001D5B23"/>
    <w:rsid w:val="001D643B"/>
    <w:rsid w:val="001D6E5F"/>
    <w:rsid w:val="001D7A23"/>
    <w:rsid w:val="001D7E90"/>
    <w:rsid w:val="001E0C92"/>
    <w:rsid w:val="001E16E1"/>
    <w:rsid w:val="001E3E36"/>
    <w:rsid w:val="001E594C"/>
    <w:rsid w:val="001E68F9"/>
    <w:rsid w:val="001E6977"/>
    <w:rsid w:val="001F2D13"/>
    <w:rsid w:val="001F36C7"/>
    <w:rsid w:val="001F37F2"/>
    <w:rsid w:val="001F4BC2"/>
    <w:rsid w:val="001F6055"/>
    <w:rsid w:val="001F7AB6"/>
    <w:rsid w:val="0020054B"/>
    <w:rsid w:val="00205812"/>
    <w:rsid w:val="00210634"/>
    <w:rsid w:val="0021101F"/>
    <w:rsid w:val="002127BB"/>
    <w:rsid w:val="00215751"/>
    <w:rsid w:val="00215D30"/>
    <w:rsid w:val="002164B9"/>
    <w:rsid w:val="00216E7A"/>
    <w:rsid w:val="00220B24"/>
    <w:rsid w:val="00220FE7"/>
    <w:rsid w:val="002212BB"/>
    <w:rsid w:val="00222740"/>
    <w:rsid w:val="00223470"/>
    <w:rsid w:val="00223565"/>
    <w:rsid w:val="00224636"/>
    <w:rsid w:val="00224BC7"/>
    <w:rsid w:val="00226741"/>
    <w:rsid w:val="00231B6B"/>
    <w:rsid w:val="00233A78"/>
    <w:rsid w:val="00235306"/>
    <w:rsid w:val="00235E1C"/>
    <w:rsid w:val="00236282"/>
    <w:rsid w:val="00236EAF"/>
    <w:rsid w:val="00240D66"/>
    <w:rsid w:val="0024162A"/>
    <w:rsid w:val="00242991"/>
    <w:rsid w:val="00244DA0"/>
    <w:rsid w:val="00245C5F"/>
    <w:rsid w:val="0024712E"/>
    <w:rsid w:val="00250BE2"/>
    <w:rsid w:val="00252077"/>
    <w:rsid w:val="00252E3B"/>
    <w:rsid w:val="00253528"/>
    <w:rsid w:val="002554D0"/>
    <w:rsid w:val="0025556B"/>
    <w:rsid w:val="0025694A"/>
    <w:rsid w:val="002600EA"/>
    <w:rsid w:val="00260556"/>
    <w:rsid w:val="002606AA"/>
    <w:rsid w:val="002607BC"/>
    <w:rsid w:val="00260AD3"/>
    <w:rsid w:val="0026110D"/>
    <w:rsid w:val="002626FE"/>
    <w:rsid w:val="00262C17"/>
    <w:rsid w:val="00263BD0"/>
    <w:rsid w:val="00263EDD"/>
    <w:rsid w:val="0026420C"/>
    <w:rsid w:val="00264A28"/>
    <w:rsid w:val="00265445"/>
    <w:rsid w:val="00266956"/>
    <w:rsid w:val="00266B50"/>
    <w:rsid w:val="0027032E"/>
    <w:rsid w:val="00272F36"/>
    <w:rsid w:val="00273DE3"/>
    <w:rsid w:val="00276435"/>
    <w:rsid w:val="0027708A"/>
    <w:rsid w:val="002771CD"/>
    <w:rsid w:val="00277F69"/>
    <w:rsid w:val="00280042"/>
    <w:rsid w:val="00282C29"/>
    <w:rsid w:val="00286A7C"/>
    <w:rsid w:val="00290099"/>
    <w:rsid w:val="002905DD"/>
    <w:rsid w:val="0029152B"/>
    <w:rsid w:val="002953DA"/>
    <w:rsid w:val="00295AB4"/>
    <w:rsid w:val="002A1E15"/>
    <w:rsid w:val="002A423B"/>
    <w:rsid w:val="002A6CDA"/>
    <w:rsid w:val="002A7028"/>
    <w:rsid w:val="002B0692"/>
    <w:rsid w:val="002B23F4"/>
    <w:rsid w:val="002B2967"/>
    <w:rsid w:val="002B2AA2"/>
    <w:rsid w:val="002B3099"/>
    <w:rsid w:val="002B3C4A"/>
    <w:rsid w:val="002B43BF"/>
    <w:rsid w:val="002B46E2"/>
    <w:rsid w:val="002B4915"/>
    <w:rsid w:val="002B4E93"/>
    <w:rsid w:val="002B6305"/>
    <w:rsid w:val="002B7353"/>
    <w:rsid w:val="002B7897"/>
    <w:rsid w:val="002B7C87"/>
    <w:rsid w:val="002C02D1"/>
    <w:rsid w:val="002C08CD"/>
    <w:rsid w:val="002C1D91"/>
    <w:rsid w:val="002C5C3D"/>
    <w:rsid w:val="002C79D0"/>
    <w:rsid w:val="002D0195"/>
    <w:rsid w:val="002D0DFA"/>
    <w:rsid w:val="002D130C"/>
    <w:rsid w:val="002D18FF"/>
    <w:rsid w:val="002D1DA2"/>
    <w:rsid w:val="002D3A44"/>
    <w:rsid w:val="002D3F86"/>
    <w:rsid w:val="002D474B"/>
    <w:rsid w:val="002E1308"/>
    <w:rsid w:val="002E1C1A"/>
    <w:rsid w:val="002E1E0F"/>
    <w:rsid w:val="002E2815"/>
    <w:rsid w:val="002E2AFC"/>
    <w:rsid w:val="002E6E7C"/>
    <w:rsid w:val="002F0461"/>
    <w:rsid w:val="002F1516"/>
    <w:rsid w:val="002F35D9"/>
    <w:rsid w:val="002F408D"/>
    <w:rsid w:val="002F48AF"/>
    <w:rsid w:val="002F5465"/>
    <w:rsid w:val="002F75C2"/>
    <w:rsid w:val="00300014"/>
    <w:rsid w:val="00300E9C"/>
    <w:rsid w:val="00300F5B"/>
    <w:rsid w:val="00301A5B"/>
    <w:rsid w:val="00304180"/>
    <w:rsid w:val="00304648"/>
    <w:rsid w:val="00304F5D"/>
    <w:rsid w:val="003054BB"/>
    <w:rsid w:val="00305783"/>
    <w:rsid w:val="003059D2"/>
    <w:rsid w:val="003066A9"/>
    <w:rsid w:val="00306A06"/>
    <w:rsid w:val="003106C4"/>
    <w:rsid w:val="00311953"/>
    <w:rsid w:val="00312822"/>
    <w:rsid w:val="003136AC"/>
    <w:rsid w:val="00313B6F"/>
    <w:rsid w:val="003148E6"/>
    <w:rsid w:val="00316FA0"/>
    <w:rsid w:val="00320D6D"/>
    <w:rsid w:val="00322DB0"/>
    <w:rsid w:val="003240A5"/>
    <w:rsid w:val="00324519"/>
    <w:rsid w:val="0032470A"/>
    <w:rsid w:val="00324E44"/>
    <w:rsid w:val="00325779"/>
    <w:rsid w:val="0033244B"/>
    <w:rsid w:val="0033322E"/>
    <w:rsid w:val="0033377A"/>
    <w:rsid w:val="00334AB8"/>
    <w:rsid w:val="00335754"/>
    <w:rsid w:val="00336CA4"/>
    <w:rsid w:val="00336FAB"/>
    <w:rsid w:val="0033758F"/>
    <w:rsid w:val="00340D16"/>
    <w:rsid w:val="00340F56"/>
    <w:rsid w:val="0034161D"/>
    <w:rsid w:val="0034171C"/>
    <w:rsid w:val="0034184C"/>
    <w:rsid w:val="00341C65"/>
    <w:rsid w:val="003446F2"/>
    <w:rsid w:val="003455F4"/>
    <w:rsid w:val="00346AF1"/>
    <w:rsid w:val="00347E2E"/>
    <w:rsid w:val="0035537F"/>
    <w:rsid w:val="00355412"/>
    <w:rsid w:val="00355FAE"/>
    <w:rsid w:val="00356BB2"/>
    <w:rsid w:val="00361AB3"/>
    <w:rsid w:val="00361F9E"/>
    <w:rsid w:val="00363704"/>
    <w:rsid w:val="00364451"/>
    <w:rsid w:val="003646B6"/>
    <w:rsid w:val="00364BDB"/>
    <w:rsid w:val="003655DA"/>
    <w:rsid w:val="00365C32"/>
    <w:rsid w:val="00365E56"/>
    <w:rsid w:val="003668DD"/>
    <w:rsid w:val="00366BCB"/>
    <w:rsid w:val="00366ECE"/>
    <w:rsid w:val="00370E7A"/>
    <w:rsid w:val="003715A3"/>
    <w:rsid w:val="00371914"/>
    <w:rsid w:val="003733D0"/>
    <w:rsid w:val="00373C23"/>
    <w:rsid w:val="0037434F"/>
    <w:rsid w:val="0037453A"/>
    <w:rsid w:val="00374D2F"/>
    <w:rsid w:val="00380695"/>
    <w:rsid w:val="00380893"/>
    <w:rsid w:val="00380AF1"/>
    <w:rsid w:val="00383175"/>
    <w:rsid w:val="003837C0"/>
    <w:rsid w:val="00386ED1"/>
    <w:rsid w:val="00387F9E"/>
    <w:rsid w:val="00390140"/>
    <w:rsid w:val="00390653"/>
    <w:rsid w:val="00391AC0"/>
    <w:rsid w:val="00392266"/>
    <w:rsid w:val="003933A2"/>
    <w:rsid w:val="00393AF9"/>
    <w:rsid w:val="00393EE4"/>
    <w:rsid w:val="0039630D"/>
    <w:rsid w:val="00396F32"/>
    <w:rsid w:val="00397917"/>
    <w:rsid w:val="003A08B7"/>
    <w:rsid w:val="003A17AE"/>
    <w:rsid w:val="003A1D45"/>
    <w:rsid w:val="003A36A0"/>
    <w:rsid w:val="003A3D5C"/>
    <w:rsid w:val="003A423C"/>
    <w:rsid w:val="003A62BC"/>
    <w:rsid w:val="003B01E0"/>
    <w:rsid w:val="003B20A1"/>
    <w:rsid w:val="003B2459"/>
    <w:rsid w:val="003B298F"/>
    <w:rsid w:val="003B55D7"/>
    <w:rsid w:val="003C0BF0"/>
    <w:rsid w:val="003C104E"/>
    <w:rsid w:val="003C2AC0"/>
    <w:rsid w:val="003C2C8E"/>
    <w:rsid w:val="003C4179"/>
    <w:rsid w:val="003C51C3"/>
    <w:rsid w:val="003C6FB9"/>
    <w:rsid w:val="003D015C"/>
    <w:rsid w:val="003D0338"/>
    <w:rsid w:val="003D0353"/>
    <w:rsid w:val="003D1552"/>
    <w:rsid w:val="003D1FE0"/>
    <w:rsid w:val="003D4835"/>
    <w:rsid w:val="003D49B4"/>
    <w:rsid w:val="003D669A"/>
    <w:rsid w:val="003D68C1"/>
    <w:rsid w:val="003D7907"/>
    <w:rsid w:val="003E0206"/>
    <w:rsid w:val="003E0534"/>
    <w:rsid w:val="003E142C"/>
    <w:rsid w:val="003E1BEF"/>
    <w:rsid w:val="003E27DA"/>
    <w:rsid w:val="003E28E4"/>
    <w:rsid w:val="003E4388"/>
    <w:rsid w:val="003E4FFC"/>
    <w:rsid w:val="003F1343"/>
    <w:rsid w:val="003F246F"/>
    <w:rsid w:val="003F2EDB"/>
    <w:rsid w:val="003F61C9"/>
    <w:rsid w:val="003F6F16"/>
    <w:rsid w:val="003F7130"/>
    <w:rsid w:val="003F78CC"/>
    <w:rsid w:val="003F7EA7"/>
    <w:rsid w:val="004013E4"/>
    <w:rsid w:val="0040141C"/>
    <w:rsid w:val="004026FB"/>
    <w:rsid w:val="00402D4C"/>
    <w:rsid w:val="0040315E"/>
    <w:rsid w:val="00405104"/>
    <w:rsid w:val="00406C00"/>
    <w:rsid w:val="00407179"/>
    <w:rsid w:val="00407654"/>
    <w:rsid w:val="00410A9C"/>
    <w:rsid w:val="004154D2"/>
    <w:rsid w:val="00415590"/>
    <w:rsid w:val="00415BD0"/>
    <w:rsid w:val="004163D4"/>
    <w:rsid w:val="0041673D"/>
    <w:rsid w:val="004205AA"/>
    <w:rsid w:val="00420899"/>
    <w:rsid w:val="00421A86"/>
    <w:rsid w:val="00422AF7"/>
    <w:rsid w:val="00423AB7"/>
    <w:rsid w:val="00424C22"/>
    <w:rsid w:val="00425D00"/>
    <w:rsid w:val="0042760B"/>
    <w:rsid w:val="0043097C"/>
    <w:rsid w:val="00430AFE"/>
    <w:rsid w:val="004316D1"/>
    <w:rsid w:val="00432DFB"/>
    <w:rsid w:val="00432E6E"/>
    <w:rsid w:val="004340A8"/>
    <w:rsid w:val="00436A7E"/>
    <w:rsid w:val="0043793A"/>
    <w:rsid w:val="00437E8D"/>
    <w:rsid w:val="00440C95"/>
    <w:rsid w:val="00441D95"/>
    <w:rsid w:val="00443A7D"/>
    <w:rsid w:val="00443F8B"/>
    <w:rsid w:val="00444278"/>
    <w:rsid w:val="004442D3"/>
    <w:rsid w:val="00444F46"/>
    <w:rsid w:val="00445852"/>
    <w:rsid w:val="00450166"/>
    <w:rsid w:val="00450D03"/>
    <w:rsid w:val="00452BF9"/>
    <w:rsid w:val="00456084"/>
    <w:rsid w:val="00456B06"/>
    <w:rsid w:val="00457071"/>
    <w:rsid w:val="00457A14"/>
    <w:rsid w:val="00460376"/>
    <w:rsid w:val="00460DEE"/>
    <w:rsid w:val="004611FB"/>
    <w:rsid w:val="0046122A"/>
    <w:rsid w:val="00463F9D"/>
    <w:rsid w:val="00464187"/>
    <w:rsid w:val="0046470B"/>
    <w:rsid w:val="004649A5"/>
    <w:rsid w:val="004664AA"/>
    <w:rsid w:val="00467A18"/>
    <w:rsid w:val="00467A6F"/>
    <w:rsid w:val="00470A27"/>
    <w:rsid w:val="00470B0F"/>
    <w:rsid w:val="00471BA1"/>
    <w:rsid w:val="00471F0A"/>
    <w:rsid w:val="0047297F"/>
    <w:rsid w:val="004768F9"/>
    <w:rsid w:val="00476D2D"/>
    <w:rsid w:val="0048399A"/>
    <w:rsid w:val="00484835"/>
    <w:rsid w:val="00491DC6"/>
    <w:rsid w:val="00492193"/>
    <w:rsid w:val="00493A53"/>
    <w:rsid w:val="00493AFB"/>
    <w:rsid w:val="00493F22"/>
    <w:rsid w:val="00495709"/>
    <w:rsid w:val="00495DFF"/>
    <w:rsid w:val="0049627F"/>
    <w:rsid w:val="004964DB"/>
    <w:rsid w:val="004967CE"/>
    <w:rsid w:val="00496BD3"/>
    <w:rsid w:val="00497EB0"/>
    <w:rsid w:val="004A108A"/>
    <w:rsid w:val="004A1CEA"/>
    <w:rsid w:val="004A1D2C"/>
    <w:rsid w:val="004A2EFF"/>
    <w:rsid w:val="004A4822"/>
    <w:rsid w:val="004A4C36"/>
    <w:rsid w:val="004A4CD8"/>
    <w:rsid w:val="004A6E6F"/>
    <w:rsid w:val="004A7184"/>
    <w:rsid w:val="004B1C92"/>
    <w:rsid w:val="004B21B2"/>
    <w:rsid w:val="004B4ACE"/>
    <w:rsid w:val="004B52C3"/>
    <w:rsid w:val="004B5344"/>
    <w:rsid w:val="004B6CD6"/>
    <w:rsid w:val="004B77BB"/>
    <w:rsid w:val="004C1BE2"/>
    <w:rsid w:val="004C330A"/>
    <w:rsid w:val="004C4C5A"/>
    <w:rsid w:val="004C5F85"/>
    <w:rsid w:val="004C7B1B"/>
    <w:rsid w:val="004D0873"/>
    <w:rsid w:val="004D0D85"/>
    <w:rsid w:val="004D2525"/>
    <w:rsid w:val="004D25DD"/>
    <w:rsid w:val="004D48C1"/>
    <w:rsid w:val="004D5196"/>
    <w:rsid w:val="004D5502"/>
    <w:rsid w:val="004D5952"/>
    <w:rsid w:val="004D625A"/>
    <w:rsid w:val="004D6531"/>
    <w:rsid w:val="004D74BC"/>
    <w:rsid w:val="004E1E05"/>
    <w:rsid w:val="004E2734"/>
    <w:rsid w:val="004E276B"/>
    <w:rsid w:val="004E34EF"/>
    <w:rsid w:val="004E5A84"/>
    <w:rsid w:val="004E6350"/>
    <w:rsid w:val="004E6CF4"/>
    <w:rsid w:val="004E7E59"/>
    <w:rsid w:val="004F0D87"/>
    <w:rsid w:val="004F180B"/>
    <w:rsid w:val="004F237F"/>
    <w:rsid w:val="004F47AB"/>
    <w:rsid w:val="004F50DE"/>
    <w:rsid w:val="004F575F"/>
    <w:rsid w:val="004F5854"/>
    <w:rsid w:val="0050096D"/>
    <w:rsid w:val="00503795"/>
    <w:rsid w:val="00503B17"/>
    <w:rsid w:val="00503B59"/>
    <w:rsid w:val="00504CB8"/>
    <w:rsid w:val="00506214"/>
    <w:rsid w:val="00506C81"/>
    <w:rsid w:val="00507E32"/>
    <w:rsid w:val="00510112"/>
    <w:rsid w:val="00510985"/>
    <w:rsid w:val="00511481"/>
    <w:rsid w:val="0051151F"/>
    <w:rsid w:val="0051171F"/>
    <w:rsid w:val="00512594"/>
    <w:rsid w:val="0051401E"/>
    <w:rsid w:val="005163D3"/>
    <w:rsid w:val="0051788F"/>
    <w:rsid w:val="005205D2"/>
    <w:rsid w:val="00520A6F"/>
    <w:rsid w:val="005210D0"/>
    <w:rsid w:val="00522C38"/>
    <w:rsid w:val="00522C41"/>
    <w:rsid w:val="00523021"/>
    <w:rsid w:val="00523AE7"/>
    <w:rsid w:val="005263B7"/>
    <w:rsid w:val="00526C27"/>
    <w:rsid w:val="00527CD7"/>
    <w:rsid w:val="0053155E"/>
    <w:rsid w:val="0053180C"/>
    <w:rsid w:val="005325B5"/>
    <w:rsid w:val="005327FA"/>
    <w:rsid w:val="00532F0A"/>
    <w:rsid w:val="00533028"/>
    <w:rsid w:val="005330F3"/>
    <w:rsid w:val="0053467C"/>
    <w:rsid w:val="00535092"/>
    <w:rsid w:val="0053526A"/>
    <w:rsid w:val="00535AA0"/>
    <w:rsid w:val="00537713"/>
    <w:rsid w:val="00537AC6"/>
    <w:rsid w:val="0054167C"/>
    <w:rsid w:val="005418AC"/>
    <w:rsid w:val="00542DF5"/>
    <w:rsid w:val="00543BCC"/>
    <w:rsid w:val="00545F93"/>
    <w:rsid w:val="00546314"/>
    <w:rsid w:val="005471EF"/>
    <w:rsid w:val="0054755F"/>
    <w:rsid w:val="00550529"/>
    <w:rsid w:val="00550540"/>
    <w:rsid w:val="00550A88"/>
    <w:rsid w:val="00550F8C"/>
    <w:rsid w:val="00552A13"/>
    <w:rsid w:val="00553F01"/>
    <w:rsid w:val="005552BD"/>
    <w:rsid w:val="0055556A"/>
    <w:rsid w:val="0055588C"/>
    <w:rsid w:val="00557101"/>
    <w:rsid w:val="005607AB"/>
    <w:rsid w:val="005623BE"/>
    <w:rsid w:val="0057110D"/>
    <w:rsid w:val="0057197A"/>
    <w:rsid w:val="00572003"/>
    <w:rsid w:val="00573AA5"/>
    <w:rsid w:val="00574BFE"/>
    <w:rsid w:val="00574DD3"/>
    <w:rsid w:val="00577F2B"/>
    <w:rsid w:val="00580985"/>
    <w:rsid w:val="00580F59"/>
    <w:rsid w:val="005820AF"/>
    <w:rsid w:val="005826E6"/>
    <w:rsid w:val="0058529E"/>
    <w:rsid w:val="005863E1"/>
    <w:rsid w:val="00586F82"/>
    <w:rsid w:val="005873A1"/>
    <w:rsid w:val="00594A8D"/>
    <w:rsid w:val="00595979"/>
    <w:rsid w:val="00597C0C"/>
    <w:rsid w:val="005A056E"/>
    <w:rsid w:val="005A2D51"/>
    <w:rsid w:val="005A30B1"/>
    <w:rsid w:val="005A3A5A"/>
    <w:rsid w:val="005A4AE6"/>
    <w:rsid w:val="005A4EEA"/>
    <w:rsid w:val="005A686A"/>
    <w:rsid w:val="005A69E1"/>
    <w:rsid w:val="005A7844"/>
    <w:rsid w:val="005A7D0B"/>
    <w:rsid w:val="005B03B8"/>
    <w:rsid w:val="005B0CD9"/>
    <w:rsid w:val="005B2FAB"/>
    <w:rsid w:val="005B31AF"/>
    <w:rsid w:val="005B3ADD"/>
    <w:rsid w:val="005B4278"/>
    <w:rsid w:val="005B471A"/>
    <w:rsid w:val="005B4C32"/>
    <w:rsid w:val="005B549E"/>
    <w:rsid w:val="005B6C58"/>
    <w:rsid w:val="005B7340"/>
    <w:rsid w:val="005B7BCD"/>
    <w:rsid w:val="005C0035"/>
    <w:rsid w:val="005C0B10"/>
    <w:rsid w:val="005C171D"/>
    <w:rsid w:val="005C3893"/>
    <w:rsid w:val="005C4933"/>
    <w:rsid w:val="005C4C68"/>
    <w:rsid w:val="005C70F9"/>
    <w:rsid w:val="005C7634"/>
    <w:rsid w:val="005D2148"/>
    <w:rsid w:val="005D25F5"/>
    <w:rsid w:val="005D28FF"/>
    <w:rsid w:val="005D3ACB"/>
    <w:rsid w:val="005D43F6"/>
    <w:rsid w:val="005D5687"/>
    <w:rsid w:val="005D628C"/>
    <w:rsid w:val="005D64A2"/>
    <w:rsid w:val="005D6B58"/>
    <w:rsid w:val="005E0922"/>
    <w:rsid w:val="005E0C5E"/>
    <w:rsid w:val="005E1161"/>
    <w:rsid w:val="005E3B13"/>
    <w:rsid w:val="005E3E4E"/>
    <w:rsid w:val="005E673A"/>
    <w:rsid w:val="005F0CC2"/>
    <w:rsid w:val="005F105D"/>
    <w:rsid w:val="005F3100"/>
    <w:rsid w:val="005F33A3"/>
    <w:rsid w:val="005F3E30"/>
    <w:rsid w:val="005F576F"/>
    <w:rsid w:val="005F7D32"/>
    <w:rsid w:val="006008A9"/>
    <w:rsid w:val="006008FE"/>
    <w:rsid w:val="00602586"/>
    <w:rsid w:val="0060392E"/>
    <w:rsid w:val="006043CA"/>
    <w:rsid w:val="00605166"/>
    <w:rsid w:val="00605C57"/>
    <w:rsid w:val="00606BAC"/>
    <w:rsid w:val="006079FE"/>
    <w:rsid w:val="0061130E"/>
    <w:rsid w:val="0061134D"/>
    <w:rsid w:val="00611D2C"/>
    <w:rsid w:val="0061304A"/>
    <w:rsid w:val="00614E01"/>
    <w:rsid w:val="00615B7A"/>
    <w:rsid w:val="00615BCA"/>
    <w:rsid w:val="006179B0"/>
    <w:rsid w:val="006208B6"/>
    <w:rsid w:val="00620D24"/>
    <w:rsid w:val="0062255C"/>
    <w:rsid w:val="00623151"/>
    <w:rsid w:val="00625E18"/>
    <w:rsid w:val="00627B42"/>
    <w:rsid w:val="00627C31"/>
    <w:rsid w:val="006301A4"/>
    <w:rsid w:val="00633F23"/>
    <w:rsid w:val="00634CE8"/>
    <w:rsid w:val="00634EBC"/>
    <w:rsid w:val="0063526F"/>
    <w:rsid w:val="00635E59"/>
    <w:rsid w:val="0063735A"/>
    <w:rsid w:val="006424A0"/>
    <w:rsid w:val="006434E7"/>
    <w:rsid w:val="00643BB1"/>
    <w:rsid w:val="00644560"/>
    <w:rsid w:val="00644BC4"/>
    <w:rsid w:val="0064609C"/>
    <w:rsid w:val="00646CCA"/>
    <w:rsid w:val="006478D9"/>
    <w:rsid w:val="00647D95"/>
    <w:rsid w:val="0065024E"/>
    <w:rsid w:val="00652E38"/>
    <w:rsid w:val="006556C3"/>
    <w:rsid w:val="00656046"/>
    <w:rsid w:val="00656157"/>
    <w:rsid w:val="006571A4"/>
    <w:rsid w:val="006611A0"/>
    <w:rsid w:val="00662CCE"/>
    <w:rsid w:val="00664431"/>
    <w:rsid w:val="00664599"/>
    <w:rsid w:val="006648F8"/>
    <w:rsid w:val="00664ABB"/>
    <w:rsid w:val="00665E1E"/>
    <w:rsid w:val="00667E33"/>
    <w:rsid w:val="00670129"/>
    <w:rsid w:val="006719AC"/>
    <w:rsid w:val="00672167"/>
    <w:rsid w:val="00672277"/>
    <w:rsid w:val="00674B8D"/>
    <w:rsid w:val="0067591D"/>
    <w:rsid w:val="0067723D"/>
    <w:rsid w:val="006804BF"/>
    <w:rsid w:val="0068092F"/>
    <w:rsid w:val="006809DE"/>
    <w:rsid w:val="00683AC1"/>
    <w:rsid w:val="00683FF4"/>
    <w:rsid w:val="0068531D"/>
    <w:rsid w:val="0068766C"/>
    <w:rsid w:val="00687988"/>
    <w:rsid w:val="00691ECB"/>
    <w:rsid w:val="006933AE"/>
    <w:rsid w:val="00694604"/>
    <w:rsid w:val="00694A5A"/>
    <w:rsid w:val="00695F0C"/>
    <w:rsid w:val="00696FB9"/>
    <w:rsid w:val="006A0399"/>
    <w:rsid w:val="006A1BDE"/>
    <w:rsid w:val="006A1CDB"/>
    <w:rsid w:val="006A266A"/>
    <w:rsid w:val="006A39CE"/>
    <w:rsid w:val="006A4C5A"/>
    <w:rsid w:val="006A592C"/>
    <w:rsid w:val="006A67B9"/>
    <w:rsid w:val="006B07EE"/>
    <w:rsid w:val="006B2974"/>
    <w:rsid w:val="006B4045"/>
    <w:rsid w:val="006B4455"/>
    <w:rsid w:val="006B526A"/>
    <w:rsid w:val="006B79FC"/>
    <w:rsid w:val="006C195F"/>
    <w:rsid w:val="006C210A"/>
    <w:rsid w:val="006C2E34"/>
    <w:rsid w:val="006C3618"/>
    <w:rsid w:val="006C3D8E"/>
    <w:rsid w:val="006C3DB2"/>
    <w:rsid w:val="006C51F4"/>
    <w:rsid w:val="006C69BD"/>
    <w:rsid w:val="006D1949"/>
    <w:rsid w:val="006D4BD3"/>
    <w:rsid w:val="006D4BEE"/>
    <w:rsid w:val="006D4D0B"/>
    <w:rsid w:val="006D5B92"/>
    <w:rsid w:val="006E361F"/>
    <w:rsid w:val="006E3B89"/>
    <w:rsid w:val="006E4087"/>
    <w:rsid w:val="006E4A6A"/>
    <w:rsid w:val="006E6953"/>
    <w:rsid w:val="006E74D8"/>
    <w:rsid w:val="006E7907"/>
    <w:rsid w:val="006E7974"/>
    <w:rsid w:val="006F146C"/>
    <w:rsid w:val="006F20EB"/>
    <w:rsid w:val="006F29B6"/>
    <w:rsid w:val="006F2D68"/>
    <w:rsid w:val="006F2E20"/>
    <w:rsid w:val="006F2EF1"/>
    <w:rsid w:val="006F342C"/>
    <w:rsid w:val="007015A6"/>
    <w:rsid w:val="00703525"/>
    <w:rsid w:val="00703AA8"/>
    <w:rsid w:val="0070474D"/>
    <w:rsid w:val="007052D9"/>
    <w:rsid w:val="007055F9"/>
    <w:rsid w:val="00705817"/>
    <w:rsid w:val="00707542"/>
    <w:rsid w:val="007079AA"/>
    <w:rsid w:val="00710908"/>
    <w:rsid w:val="00711D77"/>
    <w:rsid w:val="00712760"/>
    <w:rsid w:val="007127C2"/>
    <w:rsid w:val="00713045"/>
    <w:rsid w:val="00713D4A"/>
    <w:rsid w:val="00714CC4"/>
    <w:rsid w:val="00716191"/>
    <w:rsid w:val="00716F66"/>
    <w:rsid w:val="00716F70"/>
    <w:rsid w:val="00717FFD"/>
    <w:rsid w:val="00723B1C"/>
    <w:rsid w:val="00723CDF"/>
    <w:rsid w:val="00724277"/>
    <w:rsid w:val="0072486F"/>
    <w:rsid w:val="0072611E"/>
    <w:rsid w:val="0072612F"/>
    <w:rsid w:val="00727597"/>
    <w:rsid w:val="00732013"/>
    <w:rsid w:val="007322DD"/>
    <w:rsid w:val="00733079"/>
    <w:rsid w:val="007332D5"/>
    <w:rsid w:val="00733A99"/>
    <w:rsid w:val="00734208"/>
    <w:rsid w:val="00734A2F"/>
    <w:rsid w:val="007363E6"/>
    <w:rsid w:val="007372E1"/>
    <w:rsid w:val="00743291"/>
    <w:rsid w:val="00744C8A"/>
    <w:rsid w:val="00750573"/>
    <w:rsid w:val="00752369"/>
    <w:rsid w:val="00752E27"/>
    <w:rsid w:val="00752EAC"/>
    <w:rsid w:val="007537BA"/>
    <w:rsid w:val="00760E41"/>
    <w:rsid w:val="00760E88"/>
    <w:rsid w:val="007613FC"/>
    <w:rsid w:val="0076199B"/>
    <w:rsid w:val="00762114"/>
    <w:rsid w:val="00762F38"/>
    <w:rsid w:val="00762FAD"/>
    <w:rsid w:val="00763392"/>
    <w:rsid w:val="007636DE"/>
    <w:rsid w:val="0076410B"/>
    <w:rsid w:val="00766D08"/>
    <w:rsid w:val="00766E98"/>
    <w:rsid w:val="00770C47"/>
    <w:rsid w:val="007719B9"/>
    <w:rsid w:val="00774CBB"/>
    <w:rsid w:val="00774FE7"/>
    <w:rsid w:val="00776122"/>
    <w:rsid w:val="00776261"/>
    <w:rsid w:val="00776B6D"/>
    <w:rsid w:val="007778C1"/>
    <w:rsid w:val="00780668"/>
    <w:rsid w:val="007845AB"/>
    <w:rsid w:val="00784ED0"/>
    <w:rsid w:val="0078582E"/>
    <w:rsid w:val="00785F1C"/>
    <w:rsid w:val="00787A56"/>
    <w:rsid w:val="00789861"/>
    <w:rsid w:val="00790290"/>
    <w:rsid w:val="007912F9"/>
    <w:rsid w:val="0079264F"/>
    <w:rsid w:val="00793C75"/>
    <w:rsid w:val="00794615"/>
    <w:rsid w:val="00795AFE"/>
    <w:rsid w:val="00796105"/>
    <w:rsid w:val="00796646"/>
    <w:rsid w:val="00796A37"/>
    <w:rsid w:val="00797405"/>
    <w:rsid w:val="007A115D"/>
    <w:rsid w:val="007A143D"/>
    <w:rsid w:val="007A1890"/>
    <w:rsid w:val="007A4745"/>
    <w:rsid w:val="007A70B4"/>
    <w:rsid w:val="007A7E3D"/>
    <w:rsid w:val="007B1FB5"/>
    <w:rsid w:val="007B3055"/>
    <w:rsid w:val="007B5C26"/>
    <w:rsid w:val="007C042C"/>
    <w:rsid w:val="007C05C1"/>
    <w:rsid w:val="007C142A"/>
    <w:rsid w:val="007C1CCA"/>
    <w:rsid w:val="007C25F8"/>
    <w:rsid w:val="007C4792"/>
    <w:rsid w:val="007C4991"/>
    <w:rsid w:val="007C4F91"/>
    <w:rsid w:val="007C50AF"/>
    <w:rsid w:val="007C6048"/>
    <w:rsid w:val="007C6573"/>
    <w:rsid w:val="007C6936"/>
    <w:rsid w:val="007D01B8"/>
    <w:rsid w:val="007D08B8"/>
    <w:rsid w:val="007D244B"/>
    <w:rsid w:val="007D2C82"/>
    <w:rsid w:val="007D5BE2"/>
    <w:rsid w:val="007D6324"/>
    <w:rsid w:val="007D6395"/>
    <w:rsid w:val="007D6BC2"/>
    <w:rsid w:val="007D7477"/>
    <w:rsid w:val="007E0651"/>
    <w:rsid w:val="007E1D61"/>
    <w:rsid w:val="007E3A5E"/>
    <w:rsid w:val="007E3F04"/>
    <w:rsid w:val="007E3F2C"/>
    <w:rsid w:val="007E46C3"/>
    <w:rsid w:val="007E6EB4"/>
    <w:rsid w:val="007F14A2"/>
    <w:rsid w:val="007F4DFB"/>
    <w:rsid w:val="007F5E88"/>
    <w:rsid w:val="007F6073"/>
    <w:rsid w:val="007F7C00"/>
    <w:rsid w:val="0080055E"/>
    <w:rsid w:val="008021CA"/>
    <w:rsid w:val="008030E2"/>
    <w:rsid w:val="0080425D"/>
    <w:rsid w:val="00804EC8"/>
    <w:rsid w:val="0080539C"/>
    <w:rsid w:val="00806375"/>
    <w:rsid w:val="00806EF8"/>
    <w:rsid w:val="0081027A"/>
    <w:rsid w:val="00811832"/>
    <w:rsid w:val="0081230D"/>
    <w:rsid w:val="00813D99"/>
    <w:rsid w:val="0081408B"/>
    <w:rsid w:val="00815982"/>
    <w:rsid w:val="00817708"/>
    <w:rsid w:val="00817936"/>
    <w:rsid w:val="00817A75"/>
    <w:rsid w:val="0082266C"/>
    <w:rsid w:val="00822F0D"/>
    <w:rsid w:val="0082440C"/>
    <w:rsid w:val="008245C6"/>
    <w:rsid w:val="008248D1"/>
    <w:rsid w:val="00824CDB"/>
    <w:rsid w:val="0082542A"/>
    <w:rsid w:val="00826243"/>
    <w:rsid w:val="00826D10"/>
    <w:rsid w:val="00826E23"/>
    <w:rsid w:val="00827443"/>
    <w:rsid w:val="00831AA0"/>
    <w:rsid w:val="00831F95"/>
    <w:rsid w:val="00832E66"/>
    <w:rsid w:val="00834553"/>
    <w:rsid w:val="00834F5F"/>
    <w:rsid w:val="00836989"/>
    <w:rsid w:val="0083745D"/>
    <w:rsid w:val="008405EB"/>
    <w:rsid w:val="00841A3C"/>
    <w:rsid w:val="00841BAC"/>
    <w:rsid w:val="00841CEA"/>
    <w:rsid w:val="008432D8"/>
    <w:rsid w:val="00844A31"/>
    <w:rsid w:val="00846038"/>
    <w:rsid w:val="0084662B"/>
    <w:rsid w:val="008479B1"/>
    <w:rsid w:val="0085137D"/>
    <w:rsid w:val="008519B2"/>
    <w:rsid w:val="00851A88"/>
    <w:rsid w:val="008522D5"/>
    <w:rsid w:val="00852976"/>
    <w:rsid w:val="00854042"/>
    <w:rsid w:val="00854B02"/>
    <w:rsid w:val="0085582D"/>
    <w:rsid w:val="00857F5D"/>
    <w:rsid w:val="00862FA5"/>
    <w:rsid w:val="00863984"/>
    <w:rsid w:val="00863F95"/>
    <w:rsid w:val="00864084"/>
    <w:rsid w:val="0086578E"/>
    <w:rsid w:val="00866545"/>
    <w:rsid w:val="00866EAA"/>
    <w:rsid w:val="008671AE"/>
    <w:rsid w:val="00867B4A"/>
    <w:rsid w:val="00867DAA"/>
    <w:rsid w:val="0087267F"/>
    <w:rsid w:val="00873C7B"/>
    <w:rsid w:val="008747DF"/>
    <w:rsid w:val="008748FD"/>
    <w:rsid w:val="00880BB1"/>
    <w:rsid w:val="00881242"/>
    <w:rsid w:val="00881EFE"/>
    <w:rsid w:val="00883267"/>
    <w:rsid w:val="008832D4"/>
    <w:rsid w:val="00884B3F"/>
    <w:rsid w:val="00884C61"/>
    <w:rsid w:val="008854F9"/>
    <w:rsid w:val="00886610"/>
    <w:rsid w:val="00890FB4"/>
    <w:rsid w:val="00892D12"/>
    <w:rsid w:val="0089351A"/>
    <w:rsid w:val="00895F1A"/>
    <w:rsid w:val="00897DC2"/>
    <w:rsid w:val="00897E6F"/>
    <w:rsid w:val="008A2E3B"/>
    <w:rsid w:val="008A30BD"/>
    <w:rsid w:val="008A3BF7"/>
    <w:rsid w:val="008A44D3"/>
    <w:rsid w:val="008A56CF"/>
    <w:rsid w:val="008A601A"/>
    <w:rsid w:val="008A7EAE"/>
    <w:rsid w:val="008B0795"/>
    <w:rsid w:val="008B28CA"/>
    <w:rsid w:val="008B377F"/>
    <w:rsid w:val="008B478A"/>
    <w:rsid w:val="008B49D7"/>
    <w:rsid w:val="008B5E01"/>
    <w:rsid w:val="008B66E4"/>
    <w:rsid w:val="008B69BA"/>
    <w:rsid w:val="008B7763"/>
    <w:rsid w:val="008C056C"/>
    <w:rsid w:val="008C09B2"/>
    <w:rsid w:val="008C0A58"/>
    <w:rsid w:val="008C0BAA"/>
    <w:rsid w:val="008C1216"/>
    <w:rsid w:val="008C3641"/>
    <w:rsid w:val="008C3A40"/>
    <w:rsid w:val="008C521D"/>
    <w:rsid w:val="008C62D7"/>
    <w:rsid w:val="008C6AAB"/>
    <w:rsid w:val="008C6D21"/>
    <w:rsid w:val="008C7977"/>
    <w:rsid w:val="008D0FFF"/>
    <w:rsid w:val="008D1CB5"/>
    <w:rsid w:val="008D295E"/>
    <w:rsid w:val="008D3164"/>
    <w:rsid w:val="008D324B"/>
    <w:rsid w:val="008D4298"/>
    <w:rsid w:val="008D4F5C"/>
    <w:rsid w:val="008D5186"/>
    <w:rsid w:val="008D6198"/>
    <w:rsid w:val="008D6A8D"/>
    <w:rsid w:val="008D7A8B"/>
    <w:rsid w:val="008E1EB3"/>
    <w:rsid w:val="008E2BD4"/>
    <w:rsid w:val="008E310B"/>
    <w:rsid w:val="008E3320"/>
    <w:rsid w:val="008E3E7A"/>
    <w:rsid w:val="008E4278"/>
    <w:rsid w:val="008E4994"/>
    <w:rsid w:val="008E4E40"/>
    <w:rsid w:val="008E5531"/>
    <w:rsid w:val="008E6111"/>
    <w:rsid w:val="008E6230"/>
    <w:rsid w:val="008E7296"/>
    <w:rsid w:val="008E7B46"/>
    <w:rsid w:val="008F15B4"/>
    <w:rsid w:val="008F2D66"/>
    <w:rsid w:val="008F2F8A"/>
    <w:rsid w:val="008F30AF"/>
    <w:rsid w:val="008F4198"/>
    <w:rsid w:val="008F496A"/>
    <w:rsid w:val="008F6B55"/>
    <w:rsid w:val="008F6C78"/>
    <w:rsid w:val="008F7347"/>
    <w:rsid w:val="00901928"/>
    <w:rsid w:val="00904841"/>
    <w:rsid w:val="00905145"/>
    <w:rsid w:val="00906A2A"/>
    <w:rsid w:val="009079D8"/>
    <w:rsid w:val="009105E5"/>
    <w:rsid w:val="009108C2"/>
    <w:rsid w:val="0091096C"/>
    <w:rsid w:val="00912D12"/>
    <w:rsid w:val="009138DD"/>
    <w:rsid w:val="00914B07"/>
    <w:rsid w:val="00915111"/>
    <w:rsid w:val="00915613"/>
    <w:rsid w:val="00915B08"/>
    <w:rsid w:val="00915DFA"/>
    <w:rsid w:val="00916458"/>
    <w:rsid w:val="00916A6C"/>
    <w:rsid w:val="00917EA9"/>
    <w:rsid w:val="009213C0"/>
    <w:rsid w:val="00921FB3"/>
    <w:rsid w:val="00923CE8"/>
    <w:rsid w:val="009242A6"/>
    <w:rsid w:val="00924388"/>
    <w:rsid w:val="00925A53"/>
    <w:rsid w:val="00925DC7"/>
    <w:rsid w:val="00930ED9"/>
    <w:rsid w:val="0093369E"/>
    <w:rsid w:val="00933AD4"/>
    <w:rsid w:val="009354CE"/>
    <w:rsid w:val="0093681F"/>
    <w:rsid w:val="00940A9D"/>
    <w:rsid w:val="00942B0F"/>
    <w:rsid w:val="0094452F"/>
    <w:rsid w:val="00945BB1"/>
    <w:rsid w:val="00950423"/>
    <w:rsid w:val="00952587"/>
    <w:rsid w:val="00954081"/>
    <w:rsid w:val="0095427B"/>
    <w:rsid w:val="009542BF"/>
    <w:rsid w:val="009567E0"/>
    <w:rsid w:val="00960D73"/>
    <w:rsid w:val="009612E2"/>
    <w:rsid w:val="00963210"/>
    <w:rsid w:val="009634A1"/>
    <w:rsid w:val="00964AB0"/>
    <w:rsid w:val="00964AD8"/>
    <w:rsid w:val="00965A3C"/>
    <w:rsid w:val="00966D15"/>
    <w:rsid w:val="009723DA"/>
    <w:rsid w:val="009756B2"/>
    <w:rsid w:val="009760FE"/>
    <w:rsid w:val="0097626D"/>
    <w:rsid w:val="009811B3"/>
    <w:rsid w:val="00981D41"/>
    <w:rsid w:val="00982354"/>
    <w:rsid w:val="0098355D"/>
    <w:rsid w:val="00983EBD"/>
    <w:rsid w:val="00984A49"/>
    <w:rsid w:val="009853EE"/>
    <w:rsid w:val="00985DDC"/>
    <w:rsid w:val="00987B00"/>
    <w:rsid w:val="00987F53"/>
    <w:rsid w:val="00990E66"/>
    <w:rsid w:val="00992AEF"/>
    <w:rsid w:val="00992C31"/>
    <w:rsid w:val="00992F6F"/>
    <w:rsid w:val="009937D8"/>
    <w:rsid w:val="009941CA"/>
    <w:rsid w:val="00994497"/>
    <w:rsid w:val="009947A1"/>
    <w:rsid w:val="0099490E"/>
    <w:rsid w:val="009949BB"/>
    <w:rsid w:val="00994AA7"/>
    <w:rsid w:val="00996A10"/>
    <w:rsid w:val="00996EA6"/>
    <w:rsid w:val="009970A9"/>
    <w:rsid w:val="009A1833"/>
    <w:rsid w:val="009A1F81"/>
    <w:rsid w:val="009A3FAA"/>
    <w:rsid w:val="009A4F7F"/>
    <w:rsid w:val="009A54A4"/>
    <w:rsid w:val="009A5E0B"/>
    <w:rsid w:val="009A7B46"/>
    <w:rsid w:val="009A7E57"/>
    <w:rsid w:val="009B0AF5"/>
    <w:rsid w:val="009B0BF4"/>
    <w:rsid w:val="009B1316"/>
    <w:rsid w:val="009B2EF5"/>
    <w:rsid w:val="009B33FB"/>
    <w:rsid w:val="009B3946"/>
    <w:rsid w:val="009B5986"/>
    <w:rsid w:val="009B63CA"/>
    <w:rsid w:val="009B67DB"/>
    <w:rsid w:val="009B6E0A"/>
    <w:rsid w:val="009B741F"/>
    <w:rsid w:val="009C0D16"/>
    <w:rsid w:val="009C0FEE"/>
    <w:rsid w:val="009C2F8B"/>
    <w:rsid w:val="009C3220"/>
    <w:rsid w:val="009C4ADF"/>
    <w:rsid w:val="009C5895"/>
    <w:rsid w:val="009C6419"/>
    <w:rsid w:val="009C679B"/>
    <w:rsid w:val="009C6890"/>
    <w:rsid w:val="009C7C38"/>
    <w:rsid w:val="009C7EE4"/>
    <w:rsid w:val="009D0E64"/>
    <w:rsid w:val="009D1679"/>
    <w:rsid w:val="009D1DFE"/>
    <w:rsid w:val="009D2D6C"/>
    <w:rsid w:val="009D5CF0"/>
    <w:rsid w:val="009D6940"/>
    <w:rsid w:val="009D6D0D"/>
    <w:rsid w:val="009D7CC0"/>
    <w:rsid w:val="009E0B42"/>
    <w:rsid w:val="009E4308"/>
    <w:rsid w:val="009E4659"/>
    <w:rsid w:val="009E4B40"/>
    <w:rsid w:val="009E4FB2"/>
    <w:rsid w:val="009E6642"/>
    <w:rsid w:val="009E72BF"/>
    <w:rsid w:val="009E7AB5"/>
    <w:rsid w:val="009E7C98"/>
    <w:rsid w:val="009F0486"/>
    <w:rsid w:val="009F0940"/>
    <w:rsid w:val="009F0DE0"/>
    <w:rsid w:val="009F14C7"/>
    <w:rsid w:val="009F1D16"/>
    <w:rsid w:val="009F30C4"/>
    <w:rsid w:val="009F3AE6"/>
    <w:rsid w:val="009F585A"/>
    <w:rsid w:val="009F5CCC"/>
    <w:rsid w:val="009F6136"/>
    <w:rsid w:val="009F64A8"/>
    <w:rsid w:val="009F715D"/>
    <w:rsid w:val="00A00A6C"/>
    <w:rsid w:val="00A00AE8"/>
    <w:rsid w:val="00A03F5D"/>
    <w:rsid w:val="00A056CD"/>
    <w:rsid w:val="00A0585F"/>
    <w:rsid w:val="00A058E3"/>
    <w:rsid w:val="00A0665E"/>
    <w:rsid w:val="00A06B16"/>
    <w:rsid w:val="00A07DE4"/>
    <w:rsid w:val="00A12090"/>
    <w:rsid w:val="00A13D2C"/>
    <w:rsid w:val="00A15B0B"/>
    <w:rsid w:val="00A170B5"/>
    <w:rsid w:val="00A1750C"/>
    <w:rsid w:val="00A20AF6"/>
    <w:rsid w:val="00A2215C"/>
    <w:rsid w:val="00A229F0"/>
    <w:rsid w:val="00A22EF8"/>
    <w:rsid w:val="00A252D6"/>
    <w:rsid w:val="00A25839"/>
    <w:rsid w:val="00A262C3"/>
    <w:rsid w:val="00A33ED8"/>
    <w:rsid w:val="00A41003"/>
    <w:rsid w:val="00A410E6"/>
    <w:rsid w:val="00A4130C"/>
    <w:rsid w:val="00A42F31"/>
    <w:rsid w:val="00A42FBF"/>
    <w:rsid w:val="00A45C93"/>
    <w:rsid w:val="00A46E3D"/>
    <w:rsid w:val="00A47976"/>
    <w:rsid w:val="00A535EF"/>
    <w:rsid w:val="00A54D58"/>
    <w:rsid w:val="00A554A2"/>
    <w:rsid w:val="00A60FAF"/>
    <w:rsid w:val="00A611F6"/>
    <w:rsid w:val="00A62DAA"/>
    <w:rsid w:val="00A65589"/>
    <w:rsid w:val="00A6733F"/>
    <w:rsid w:val="00A67B75"/>
    <w:rsid w:val="00A67C1B"/>
    <w:rsid w:val="00A70F59"/>
    <w:rsid w:val="00A71812"/>
    <w:rsid w:val="00A71FD0"/>
    <w:rsid w:val="00A724D3"/>
    <w:rsid w:val="00A72CC6"/>
    <w:rsid w:val="00A73BA5"/>
    <w:rsid w:val="00A73DA9"/>
    <w:rsid w:val="00A74AB8"/>
    <w:rsid w:val="00A7510C"/>
    <w:rsid w:val="00A75C6A"/>
    <w:rsid w:val="00A76CA8"/>
    <w:rsid w:val="00A76E14"/>
    <w:rsid w:val="00A770EC"/>
    <w:rsid w:val="00A80963"/>
    <w:rsid w:val="00A82277"/>
    <w:rsid w:val="00A84AB7"/>
    <w:rsid w:val="00A8538F"/>
    <w:rsid w:val="00A8558E"/>
    <w:rsid w:val="00A858F1"/>
    <w:rsid w:val="00A86455"/>
    <w:rsid w:val="00A87073"/>
    <w:rsid w:val="00A87643"/>
    <w:rsid w:val="00A87ECA"/>
    <w:rsid w:val="00A91ED7"/>
    <w:rsid w:val="00A93255"/>
    <w:rsid w:val="00A973BE"/>
    <w:rsid w:val="00A97B5F"/>
    <w:rsid w:val="00AA021A"/>
    <w:rsid w:val="00AA0B6C"/>
    <w:rsid w:val="00AA0BAB"/>
    <w:rsid w:val="00AA2FDC"/>
    <w:rsid w:val="00AA3E6C"/>
    <w:rsid w:val="00AA4346"/>
    <w:rsid w:val="00AA53FD"/>
    <w:rsid w:val="00AA5799"/>
    <w:rsid w:val="00AA6ABC"/>
    <w:rsid w:val="00AA6C25"/>
    <w:rsid w:val="00AB02B8"/>
    <w:rsid w:val="00AB08DF"/>
    <w:rsid w:val="00AB148B"/>
    <w:rsid w:val="00AB2376"/>
    <w:rsid w:val="00AB2832"/>
    <w:rsid w:val="00AB5620"/>
    <w:rsid w:val="00AB6416"/>
    <w:rsid w:val="00AB6758"/>
    <w:rsid w:val="00AB68D7"/>
    <w:rsid w:val="00AB72FF"/>
    <w:rsid w:val="00AB7DD4"/>
    <w:rsid w:val="00AB7F7F"/>
    <w:rsid w:val="00AC026A"/>
    <w:rsid w:val="00AC1DE0"/>
    <w:rsid w:val="00AC5257"/>
    <w:rsid w:val="00AC63ED"/>
    <w:rsid w:val="00AC680B"/>
    <w:rsid w:val="00AC70AB"/>
    <w:rsid w:val="00AC7D8C"/>
    <w:rsid w:val="00AD01DA"/>
    <w:rsid w:val="00AD0C53"/>
    <w:rsid w:val="00AD3866"/>
    <w:rsid w:val="00AD44E0"/>
    <w:rsid w:val="00AD4EDA"/>
    <w:rsid w:val="00AD5BA5"/>
    <w:rsid w:val="00AD61B7"/>
    <w:rsid w:val="00AD6A74"/>
    <w:rsid w:val="00AD6C6C"/>
    <w:rsid w:val="00AE0E5D"/>
    <w:rsid w:val="00AE0FFC"/>
    <w:rsid w:val="00AE14CB"/>
    <w:rsid w:val="00AE1925"/>
    <w:rsid w:val="00AE1CE7"/>
    <w:rsid w:val="00AE2E94"/>
    <w:rsid w:val="00AE3606"/>
    <w:rsid w:val="00AE4904"/>
    <w:rsid w:val="00AE55E1"/>
    <w:rsid w:val="00AE5D37"/>
    <w:rsid w:val="00AE61D1"/>
    <w:rsid w:val="00AE65E5"/>
    <w:rsid w:val="00AE66A5"/>
    <w:rsid w:val="00AF02A8"/>
    <w:rsid w:val="00AF13C3"/>
    <w:rsid w:val="00AF152A"/>
    <w:rsid w:val="00AF16EC"/>
    <w:rsid w:val="00AF2629"/>
    <w:rsid w:val="00AF4588"/>
    <w:rsid w:val="00AF465E"/>
    <w:rsid w:val="00AF53E3"/>
    <w:rsid w:val="00AF57B0"/>
    <w:rsid w:val="00AF5C26"/>
    <w:rsid w:val="00AF68FB"/>
    <w:rsid w:val="00AF7C6C"/>
    <w:rsid w:val="00B0061C"/>
    <w:rsid w:val="00B008D3"/>
    <w:rsid w:val="00B01B50"/>
    <w:rsid w:val="00B06AA0"/>
    <w:rsid w:val="00B07259"/>
    <w:rsid w:val="00B102B6"/>
    <w:rsid w:val="00B10621"/>
    <w:rsid w:val="00B1104F"/>
    <w:rsid w:val="00B1177E"/>
    <w:rsid w:val="00B1223E"/>
    <w:rsid w:val="00B148FB"/>
    <w:rsid w:val="00B15201"/>
    <w:rsid w:val="00B1607E"/>
    <w:rsid w:val="00B16D64"/>
    <w:rsid w:val="00B17263"/>
    <w:rsid w:val="00B1752A"/>
    <w:rsid w:val="00B1790B"/>
    <w:rsid w:val="00B201A3"/>
    <w:rsid w:val="00B21BD4"/>
    <w:rsid w:val="00B233FF"/>
    <w:rsid w:val="00B236F3"/>
    <w:rsid w:val="00B23C55"/>
    <w:rsid w:val="00B25A50"/>
    <w:rsid w:val="00B25A60"/>
    <w:rsid w:val="00B25A65"/>
    <w:rsid w:val="00B25BE9"/>
    <w:rsid w:val="00B27B1F"/>
    <w:rsid w:val="00B303D4"/>
    <w:rsid w:val="00B30D02"/>
    <w:rsid w:val="00B3100B"/>
    <w:rsid w:val="00B31B6E"/>
    <w:rsid w:val="00B329C1"/>
    <w:rsid w:val="00B33375"/>
    <w:rsid w:val="00B3346E"/>
    <w:rsid w:val="00B337D5"/>
    <w:rsid w:val="00B33B80"/>
    <w:rsid w:val="00B33EAE"/>
    <w:rsid w:val="00B347F4"/>
    <w:rsid w:val="00B355A6"/>
    <w:rsid w:val="00B372E8"/>
    <w:rsid w:val="00B37DBC"/>
    <w:rsid w:val="00B40F21"/>
    <w:rsid w:val="00B41707"/>
    <w:rsid w:val="00B418DE"/>
    <w:rsid w:val="00B42016"/>
    <w:rsid w:val="00B43AEF"/>
    <w:rsid w:val="00B46509"/>
    <w:rsid w:val="00B46CD9"/>
    <w:rsid w:val="00B47A96"/>
    <w:rsid w:val="00B508DD"/>
    <w:rsid w:val="00B51248"/>
    <w:rsid w:val="00B514EA"/>
    <w:rsid w:val="00B51910"/>
    <w:rsid w:val="00B526A3"/>
    <w:rsid w:val="00B5281D"/>
    <w:rsid w:val="00B53246"/>
    <w:rsid w:val="00B55464"/>
    <w:rsid w:val="00B56C4F"/>
    <w:rsid w:val="00B57CE5"/>
    <w:rsid w:val="00B57E56"/>
    <w:rsid w:val="00B60097"/>
    <w:rsid w:val="00B62694"/>
    <w:rsid w:val="00B63F22"/>
    <w:rsid w:val="00B65BD2"/>
    <w:rsid w:val="00B711F4"/>
    <w:rsid w:val="00B720E6"/>
    <w:rsid w:val="00B72608"/>
    <w:rsid w:val="00B728E2"/>
    <w:rsid w:val="00B7324F"/>
    <w:rsid w:val="00B74751"/>
    <w:rsid w:val="00B74C63"/>
    <w:rsid w:val="00B7500D"/>
    <w:rsid w:val="00B75649"/>
    <w:rsid w:val="00B76C09"/>
    <w:rsid w:val="00B770FA"/>
    <w:rsid w:val="00B77E77"/>
    <w:rsid w:val="00B809DE"/>
    <w:rsid w:val="00B80A77"/>
    <w:rsid w:val="00B82775"/>
    <w:rsid w:val="00B858CC"/>
    <w:rsid w:val="00B85BE3"/>
    <w:rsid w:val="00B86078"/>
    <w:rsid w:val="00B877A8"/>
    <w:rsid w:val="00B8782E"/>
    <w:rsid w:val="00B92347"/>
    <w:rsid w:val="00B923EA"/>
    <w:rsid w:val="00B925DA"/>
    <w:rsid w:val="00B92B7E"/>
    <w:rsid w:val="00B9377D"/>
    <w:rsid w:val="00B93EC4"/>
    <w:rsid w:val="00B9412C"/>
    <w:rsid w:val="00B957D6"/>
    <w:rsid w:val="00B95C62"/>
    <w:rsid w:val="00B961C6"/>
    <w:rsid w:val="00B964A9"/>
    <w:rsid w:val="00B9674F"/>
    <w:rsid w:val="00B96F7B"/>
    <w:rsid w:val="00B972A2"/>
    <w:rsid w:val="00BA284C"/>
    <w:rsid w:val="00BA2D29"/>
    <w:rsid w:val="00BA50B5"/>
    <w:rsid w:val="00BA5821"/>
    <w:rsid w:val="00BB095B"/>
    <w:rsid w:val="00BB0C0A"/>
    <w:rsid w:val="00BB0F02"/>
    <w:rsid w:val="00BB15B6"/>
    <w:rsid w:val="00BB1B35"/>
    <w:rsid w:val="00BB2193"/>
    <w:rsid w:val="00BB33F7"/>
    <w:rsid w:val="00BB69CB"/>
    <w:rsid w:val="00BB7235"/>
    <w:rsid w:val="00BB7803"/>
    <w:rsid w:val="00BB7E4E"/>
    <w:rsid w:val="00BC0A11"/>
    <w:rsid w:val="00BC1379"/>
    <w:rsid w:val="00BC1E21"/>
    <w:rsid w:val="00BC3D70"/>
    <w:rsid w:val="00BC57BC"/>
    <w:rsid w:val="00BC6D59"/>
    <w:rsid w:val="00BC7927"/>
    <w:rsid w:val="00BC7D82"/>
    <w:rsid w:val="00BD0075"/>
    <w:rsid w:val="00BD0250"/>
    <w:rsid w:val="00BD0B89"/>
    <w:rsid w:val="00BD28C3"/>
    <w:rsid w:val="00BD2C9E"/>
    <w:rsid w:val="00BD3407"/>
    <w:rsid w:val="00BD430E"/>
    <w:rsid w:val="00BD4FD7"/>
    <w:rsid w:val="00BD6668"/>
    <w:rsid w:val="00BD744C"/>
    <w:rsid w:val="00BE08CE"/>
    <w:rsid w:val="00BE13B9"/>
    <w:rsid w:val="00BE2846"/>
    <w:rsid w:val="00BE3069"/>
    <w:rsid w:val="00BE435E"/>
    <w:rsid w:val="00BE4B6B"/>
    <w:rsid w:val="00BE65F0"/>
    <w:rsid w:val="00BE6FA9"/>
    <w:rsid w:val="00BF4249"/>
    <w:rsid w:val="00BF442D"/>
    <w:rsid w:val="00BF49FC"/>
    <w:rsid w:val="00BF5251"/>
    <w:rsid w:val="00BF62A2"/>
    <w:rsid w:val="00BF764A"/>
    <w:rsid w:val="00C0152A"/>
    <w:rsid w:val="00C02011"/>
    <w:rsid w:val="00C04880"/>
    <w:rsid w:val="00C06302"/>
    <w:rsid w:val="00C07160"/>
    <w:rsid w:val="00C07584"/>
    <w:rsid w:val="00C07BE0"/>
    <w:rsid w:val="00C11A8F"/>
    <w:rsid w:val="00C12D2B"/>
    <w:rsid w:val="00C1386F"/>
    <w:rsid w:val="00C13EDC"/>
    <w:rsid w:val="00C15EE6"/>
    <w:rsid w:val="00C17074"/>
    <w:rsid w:val="00C176A6"/>
    <w:rsid w:val="00C17B18"/>
    <w:rsid w:val="00C20639"/>
    <w:rsid w:val="00C21FE7"/>
    <w:rsid w:val="00C22314"/>
    <w:rsid w:val="00C2377A"/>
    <w:rsid w:val="00C23805"/>
    <w:rsid w:val="00C24C4D"/>
    <w:rsid w:val="00C26369"/>
    <w:rsid w:val="00C26C76"/>
    <w:rsid w:val="00C27167"/>
    <w:rsid w:val="00C27AD7"/>
    <w:rsid w:val="00C27D22"/>
    <w:rsid w:val="00C30D9E"/>
    <w:rsid w:val="00C30FED"/>
    <w:rsid w:val="00C33BCC"/>
    <w:rsid w:val="00C373F1"/>
    <w:rsid w:val="00C37D1F"/>
    <w:rsid w:val="00C448A7"/>
    <w:rsid w:val="00C45048"/>
    <w:rsid w:val="00C4676F"/>
    <w:rsid w:val="00C46B97"/>
    <w:rsid w:val="00C473D4"/>
    <w:rsid w:val="00C50E60"/>
    <w:rsid w:val="00C51415"/>
    <w:rsid w:val="00C51557"/>
    <w:rsid w:val="00C51803"/>
    <w:rsid w:val="00C54466"/>
    <w:rsid w:val="00C56282"/>
    <w:rsid w:val="00C56E98"/>
    <w:rsid w:val="00C576B4"/>
    <w:rsid w:val="00C6321A"/>
    <w:rsid w:val="00C636BC"/>
    <w:rsid w:val="00C63906"/>
    <w:rsid w:val="00C64B2E"/>
    <w:rsid w:val="00C6507F"/>
    <w:rsid w:val="00C65190"/>
    <w:rsid w:val="00C655E0"/>
    <w:rsid w:val="00C66BF3"/>
    <w:rsid w:val="00C70309"/>
    <w:rsid w:val="00C7171B"/>
    <w:rsid w:val="00C71CE5"/>
    <w:rsid w:val="00C761E2"/>
    <w:rsid w:val="00C762AF"/>
    <w:rsid w:val="00C76414"/>
    <w:rsid w:val="00C80F44"/>
    <w:rsid w:val="00C81533"/>
    <w:rsid w:val="00C827A4"/>
    <w:rsid w:val="00C829CE"/>
    <w:rsid w:val="00C82F22"/>
    <w:rsid w:val="00C82FF0"/>
    <w:rsid w:val="00C83BDE"/>
    <w:rsid w:val="00C8564F"/>
    <w:rsid w:val="00C85747"/>
    <w:rsid w:val="00C867F9"/>
    <w:rsid w:val="00C8687F"/>
    <w:rsid w:val="00C90B6A"/>
    <w:rsid w:val="00C91C6D"/>
    <w:rsid w:val="00C92491"/>
    <w:rsid w:val="00C92755"/>
    <w:rsid w:val="00C93C30"/>
    <w:rsid w:val="00C93D36"/>
    <w:rsid w:val="00C94B9A"/>
    <w:rsid w:val="00C94F96"/>
    <w:rsid w:val="00C963A3"/>
    <w:rsid w:val="00CA1E88"/>
    <w:rsid w:val="00CA25EE"/>
    <w:rsid w:val="00CA3AAF"/>
    <w:rsid w:val="00CA4677"/>
    <w:rsid w:val="00CA678C"/>
    <w:rsid w:val="00CA6BC9"/>
    <w:rsid w:val="00CA7297"/>
    <w:rsid w:val="00CB00BD"/>
    <w:rsid w:val="00CB017E"/>
    <w:rsid w:val="00CB0399"/>
    <w:rsid w:val="00CB5832"/>
    <w:rsid w:val="00CB6610"/>
    <w:rsid w:val="00CB6CCA"/>
    <w:rsid w:val="00CB7E20"/>
    <w:rsid w:val="00CC00C4"/>
    <w:rsid w:val="00CC01CB"/>
    <w:rsid w:val="00CC2DC0"/>
    <w:rsid w:val="00CC3362"/>
    <w:rsid w:val="00CC4DE7"/>
    <w:rsid w:val="00CC5BBB"/>
    <w:rsid w:val="00CC6019"/>
    <w:rsid w:val="00CC6F05"/>
    <w:rsid w:val="00CC70A1"/>
    <w:rsid w:val="00CC7B17"/>
    <w:rsid w:val="00CC7DF0"/>
    <w:rsid w:val="00CD13F7"/>
    <w:rsid w:val="00CD1803"/>
    <w:rsid w:val="00CD2D1D"/>
    <w:rsid w:val="00CD336A"/>
    <w:rsid w:val="00CD3D11"/>
    <w:rsid w:val="00CD3E8E"/>
    <w:rsid w:val="00CD4EA3"/>
    <w:rsid w:val="00CD57F1"/>
    <w:rsid w:val="00CD6507"/>
    <w:rsid w:val="00CD6620"/>
    <w:rsid w:val="00CE05CE"/>
    <w:rsid w:val="00CE0618"/>
    <w:rsid w:val="00CE062E"/>
    <w:rsid w:val="00CE09BE"/>
    <w:rsid w:val="00CE3312"/>
    <w:rsid w:val="00CE3427"/>
    <w:rsid w:val="00CE36CD"/>
    <w:rsid w:val="00CE38A1"/>
    <w:rsid w:val="00CF0B9F"/>
    <w:rsid w:val="00CF5071"/>
    <w:rsid w:val="00CF5234"/>
    <w:rsid w:val="00CF54FD"/>
    <w:rsid w:val="00CF5E71"/>
    <w:rsid w:val="00CF630B"/>
    <w:rsid w:val="00CF789F"/>
    <w:rsid w:val="00D012CB"/>
    <w:rsid w:val="00D01C09"/>
    <w:rsid w:val="00D02135"/>
    <w:rsid w:val="00D0285A"/>
    <w:rsid w:val="00D03E9E"/>
    <w:rsid w:val="00D040DE"/>
    <w:rsid w:val="00D04212"/>
    <w:rsid w:val="00D04A51"/>
    <w:rsid w:val="00D04ECC"/>
    <w:rsid w:val="00D0559D"/>
    <w:rsid w:val="00D06149"/>
    <w:rsid w:val="00D07C28"/>
    <w:rsid w:val="00D11EA3"/>
    <w:rsid w:val="00D1317C"/>
    <w:rsid w:val="00D135F8"/>
    <w:rsid w:val="00D151CD"/>
    <w:rsid w:val="00D16302"/>
    <w:rsid w:val="00D16D47"/>
    <w:rsid w:val="00D174EE"/>
    <w:rsid w:val="00D178D9"/>
    <w:rsid w:val="00D2181B"/>
    <w:rsid w:val="00D24B23"/>
    <w:rsid w:val="00D254C1"/>
    <w:rsid w:val="00D27C5B"/>
    <w:rsid w:val="00D27EC9"/>
    <w:rsid w:val="00D33FCF"/>
    <w:rsid w:val="00D359A8"/>
    <w:rsid w:val="00D35FB8"/>
    <w:rsid w:val="00D361E6"/>
    <w:rsid w:val="00D36A47"/>
    <w:rsid w:val="00D373E1"/>
    <w:rsid w:val="00D37BE4"/>
    <w:rsid w:val="00D37E28"/>
    <w:rsid w:val="00D42BB5"/>
    <w:rsid w:val="00D437E6"/>
    <w:rsid w:val="00D44509"/>
    <w:rsid w:val="00D44860"/>
    <w:rsid w:val="00D44EC8"/>
    <w:rsid w:val="00D45506"/>
    <w:rsid w:val="00D50291"/>
    <w:rsid w:val="00D50642"/>
    <w:rsid w:val="00D50C04"/>
    <w:rsid w:val="00D518FA"/>
    <w:rsid w:val="00D536F5"/>
    <w:rsid w:val="00D54E07"/>
    <w:rsid w:val="00D55A13"/>
    <w:rsid w:val="00D55ADC"/>
    <w:rsid w:val="00D565D3"/>
    <w:rsid w:val="00D56FF4"/>
    <w:rsid w:val="00D60DC6"/>
    <w:rsid w:val="00D61063"/>
    <w:rsid w:val="00D61F04"/>
    <w:rsid w:val="00D62620"/>
    <w:rsid w:val="00D629C7"/>
    <w:rsid w:val="00D63A8B"/>
    <w:rsid w:val="00D63C74"/>
    <w:rsid w:val="00D644D6"/>
    <w:rsid w:val="00D65FE6"/>
    <w:rsid w:val="00D721D7"/>
    <w:rsid w:val="00D72C68"/>
    <w:rsid w:val="00D748B1"/>
    <w:rsid w:val="00D80CA6"/>
    <w:rsid w:val="00D81151"/>
    <w:rsid w:val="00D816D3"/>
    <w:rsid w:val="00D8325D"/>
    <w:rsid w:val="00D83388"/>
    <w:rsid w:val="00D84189"/>
    <w:rsid w:val="00D841B4"/>
    <w:rsid w:val="00D84A15"/>
    <w:rsid w:val="00D84B81"/>
    <w:rsid w:val="00D87AF5"/>
    <w:rsid w:val="00D913DB"/>
    <w:rsid w:val="00D95A2E"/>
    <w:rsid w:val="00D967DA"/>
    <w:rsid w:val="00D975E4"/>
    <w:rsid w:val="00DA0149"/>
    <w:rsid w:val="00DA0CD6"/>
    <w:rsid w:val="00DA0EC2"/>
    <w:rsid w:val="00DA100E"/>
    <w:rsid w:val="00DA10EE"/>
    <w:rsid w:val="00DA110D"/>
    <w:rsid w:val="00DA21F6"/>
    <w:rsid w:val="00DA2A2B"/>
    <w:rsid w:val="00DA4ED8"/>
    <w:rsid w:val="00DA5E7F"/>
    <w:rsid w:val="00DA6E5F"/>
    <w:rsid w:val="00DA7646"/>
    <w:rsid w:val="00DB17D1"/>
    <w:rsid w:val="00DB2044"/>
    <w:rsid w:val="00DB3048"/>
    <w:rsid w:val="00DB6AB9"/>
    <w:rsid w:val="00DB7FB4"/>
    <w:rsid w:val="00DC2D6A"/>
    <w:rsid w:val="00DC2EAB"/>
    <w:rsid w:val="00DC3ED2"/>
    <w:rsid w:val="00DC4942"/>
    <w:rsid w:val="00DC4EAD"/>
    <w:rsid w:val="00DC6204"/>
    <w:rsid w:val="00DC782B"/>
    <w:rsid w:val="00DD0472"/>
    <w:rsid w:val="00DD067A"/>
    <w:rsid w:val="00DD0909"/>
    <w:rsid w:val="00DD0A70"/>
    <w:rsid w:val="00DD0B75"/>
    <w:rsid w:val="00DD10D5"/>
    <w:rsid w:val="00DD1754"/>
    <w:rsid w:val="00DD37C9"/>
    <w:rsid w:val="00DD3984"/>
    <w:rsid w:val="00DD439A"/>
    <w:rsid w:val="00DD4FE2"/>
    <w:rsid w:val="00DD55D9"/>
    <w:rsid w:val="00DD5BB0"/>
    <w:rsid w:val="00DD5D99"/>
    <w:rsid w:val="00DD5DA7"/>
    <w:rsid w:val="00DE0001"/>
    <w:rsid w:val="00DE000D"/>
    <w:rsid w:val="00DE0149"/>
    <w:rsid w:val="00DE09B1"/>
    <w:rsid w:val="00DE1262"/>
    <w:rsid w:val="00DE24E2"/>
    <w:rsid w:val="00DE2C0C"/>
    <w:rsid w:val="00DE3B98"/>
    <w:rsid w:val="00DE4478"/>
    <w:rsid w:val="00DE4E2F"/>
    <w:rsid w:val="00DE4FE6"/>
    <w:rsid w:val="00DE7A39"/>
    <w:rsid w:val="00DF18E9"/>
    <w:rsid w:val="00DF240B"/>
    <w:rsid w:val="00DF29B8"/>
    <w:rsid w:val="00DF4779"/>
    <w:rsid w:val="00DF7831"/>
    <w:rsid w:val="00E003CA"/>
    <w:rsid w:val="00E00715"/>
    <w:rsid w:val="00E00DAF"/>
    <w:rsid w:val="00E018B8"/>
    <w:rsid w:val="00E0244C"/>
    <w:rsid w:val="00E02B11"/>
    <w:rsid w:val="00E03B0F"/>
    <w:rsid w:val="00E0509E"/>
    <w:rsid w:val="00E05732"/>
    <w:rsid w:val="00E064AF"/>
    <w:rsid w:val="00E07712"/>
    <w:rsid w:val="00E10908"/>
    <w:rsid w:val="00E11D19"/>
    <w:rsid w:val="00E1214A"/>
    <w:rsid w:val="00E1231C"/>
    <w:rsid w:val="00E134D7"/>
    <w:rsid w:val="00E13C33"/>
    <w:rsid w:val="00E14303"/>
    <w:rsid w:val="00E21A70"/>
    <w:rsid w:val="00E21DA3"/>
    <w:rsid w:val="00E22CAC"/>
    <w:rsid w:val="00E25E18"/>
    <w:rsid w:val="00E26C88"/>
    <w:rsid w:val="00E26D4D"/>
    <w:rsid w:val="00E30909"/>
    <w:rsid w:val="00E30A08"/>
    <w:rsid w:val="00E30D9F"/>
    <w:rsid w:val="00E313B6"/>
    <w:rsid w:val="00E314E3"/>
    <w:rsid w:val="00E32450"/>
    <w:rsid w:val="00E327E9"/>
    <w:rsid w:val="00E3302E"/>
    <w:rsid w:val="00E33749"/>
    <w:rsid w:val="00E346D0"/>
    <w:rsid w:val="00E35B5F"/>
    <w:rsid w:val="00E35C0A"/>
    <w:rsid w:val="00E35D80"/>
    <w:rsid w:val="00E364C7"/>
    <w:rsid w:val="00E41E5A"/>
    <w:rsid w:val="00E4751A"/>
    <w:rsid w:val="00E51526"/>
    <w:rsid w:val="00E55428"/>
    <w:rsid w:val="00E57307"/>
    <w:rsid w:val="00E60709"/>
    <w:rsid w:val="00E61176"/>
    <w:rsid w:val="00E64988"/>
    <w:rsid w:val="00E64ACE"/>
    <w:rsid w:val="00E66D8D"/>
    <w:rsid w:val="00E716C5"/>
    <w:rsid w:val="00E71D65"/>
    <w:rsid w:val="00E72C35"/>
    <w:rsid w:val="00E73C30"/>
    <w:rsid w:val="00E73E9E"/>
    <w:rsid w:val="00E76197"/>
    <w:rsid w:val="00E76DDD"/>
    <w:rsid w:val="00E777EF"/>
    <w:rsid w:val="00E817DF"/>
    <w:rsid w:val="00E824AB"/>
    <w:rsid w:val="00E82822"/>
    <w:rsid w:val="00E84B99"/>
    <w:rsid w:val="00E85746"/>
    <w:rsid w:val="00E8576C"/>
    <w:rsid w:val="00E872F5"/>
    <w:rsid w:val="00E90416"/>
    <w:rsid w:val="00E90FDE"/>
    <w:rsid w:val="00E91584"/>
    <w:rsid w:val="00E91E21"/>
    <w:rsid w:val="00E929CB"/>
    <w:rsid w:val="00E95CE2"/>
    <w:rsid w:val="00E963DD"/>
    <w:rsid w:val="00E96695"/>
    <w:rsid w:val="00EA0065"/>
    <w:rsid w:val="00EA0C88"/>
    <w:rsid w:val="00EA0FD9"/>
    <w:rsid w:val="00EA1C60"/>
    <w:rsid w:val="00EA1F4E"/>
    <w:rsid w:val="00EA2332"/>
    <w:rsid w:val="00EA2767"/>
    <w:rsid w:val="00EA5DD9"/>
    <w:rsid w:val="00EA6396"/>
    <w:rsid w:val="00EA6C30"/>
    <w:rsid w:val="00EB326E"/>
    <w:rsid w:val="00EB743B"/>
    <w:rsid w:val="00EB7701"/>
    <w:rsid w:val="00EBD945"/>
    <w:rsid w:val="00EC0E6E"/>
    <w:rsid w:val="00EC2264"/>
    <w:rsid w:val="00EC4C8A"/>
    <w:rsid w:val="00EC55BB"/>
    <w:rsid w:val="00EC571F"/>
    <w:rsid w:val="00EC578B"/>
    <w:rsid w:val="00EC5803"/>
    <w:rsid w:val="00EC71CF"/>
    <w:rsid w:val="00EC7285"/>
    <w:rsid w:val="00ED09F7"/>
    <w:rsid w:val="00ED1ACD"/>
    <w:rsid w:val="00ED1B6F"/>
    <w:rsid w:val="00ED1F90"/>
    <w:rsid w:val="00ED3649"/>
    <w:rsid w:val="00ED6323"/>
    <w:rsid w:val="00ED650D"/>
    <w:rsid w:val="00ED6739"/>
    <w:rsid w:val="00ED713A"/>
    <w:rsid w:val="00ED7BDE"/>
    <w:rsid w:val="00ED7F4C"/>
    <w:rsid w:val="00EE0DF2"/>
    <w:rsid w:val="00EE167A"/>
    <w:rsid w:val="00EE18D6"/>
    <w:rsid w:val="00EE3154"/>
    <w:rsid w:val="00EE31BA"/>
    <w:rsid w:val="00EE5305"/>
    <w:rsid w:val="00EE7805"/>
    <w:rsid w:val="00EE7B27"/>
    <w:rsid w:val="00EE7EC5"/>
    <w:rsid w:val="00EF01F0"/>
    <w:rsid w:val="00EF044A"/>
    <w:rsid w:val="00EF1801"/>
    <w:rsid w:val="00EF2CCF"/>
    <w:rsid w:val="00EF356B"/>
    <w:rsid w:val="00EF4072"/>
    <w:rsid w:val="00EF63DB"/>
    <w:rsid w:val="00EF7140"/>
    <w:rsid w:val="00F003BE"/>
    <w:rsid w:val="00F02E1F"/>
    <w:rsid w:val="00F0346C"/>
    <w:rsid w:val="00F03987"/>
    <w:rsid w:val="00F04FF9"/>
    <w:rsid w:val="00F05083"/>
    <w:rsid w:val="00F058D3"/>
    <w:rsid w:val="00F10BAB"/>
    <w:rsid w:val="00F124D5"/>
    <w:rsid w:val="00F12D5F"/>
    <w:rsid w:val="00F13458"/>
    <w:rsid w:val="00F1369D"/>
    <w:rsid w:val="00F14596"/>
    <w:rsid w:val="00F14E6A"/>
    <w:rsid w:val="00F15BDC"/>
    <w:rsid w:val="00F15DD6"/>
    <w:rsid w:val="00F17124"/>
    <w:rsid w:val="00F17656"/>
    <w:rsid w:val="00F17664"/>
    <w:rsid w:val="00F20F61"/>
    <w:rsid w:val="00F22C4F"/>
    <w:rsid w:val="00F22DFE"/>
    <w:rsid w:val="00F24887"/>
    <w:rsid w:val="00F24DB8"/>
    <w:rsid w:val="00F262FB"/>
    <w:rsid w:val="00F26BE5"/>
    <w:rsid w:val="00F27C85"/>
    <w:rsid w:val="00F319F9"/>
    <w:rsid w:val="00F31DA5"/>
    <w:rsid w:val="00F31F8C"/>
    <w:rsid w:val="00F33048"/>
    <w:rsid w:val="00F34792"/>
    <w:rsid w:val="00F3642D"/>
    <w:rsid w:val="00F367BA"/>
    <w:rsid w:val="00F36E6A"/>
    <w:rsid w:val="00F4218B"/>
    <w:rsid w:val="00F42BF8"/>
    <w:rsid w:val="00F42F0E"/>
    <w:rsid w:val="00F44DBF"/>
    <w:rsid w:val="00F451D9"/>
    <w:rsid w:val="00F47091"/>
    <w:rsid w:val="00F475CB"/>
    <w:rsid w:val="00F47E62"/>
    <w:rsid w:val="00F51630"/>
    <w:rsid w:val="00F51F46"/>
    <w:rsid w:val="00F53DF1"/>
    <w:rsid w:val="00F5486D"/>
    <w:rsid w:val="00F55E0D"/>
    <w:rsid w:val="00F57599"/>
    <w:rsid w:val="00F603E1"/>
    <w:rsid w:val="00F60A0A"/>
    <w:rsid w:val="00F60F29"/>
    <w:rsid w:val="00F60FB5"/>
    <w:rsid w:val="00F61297"/>
    <w:rsid w:val="00F617FF"/>
    <w:rsid w:val="00F61D85"/>
    <w:rsid w:val="00F62552"/>
    <w:rsid w:val="00F636B2"/>
    <w:rsid w:val="00F647F7"/>
    <w:rsid w:val="00F662E8"/>
    <w:rsid w:val="00F673D9"/>
    <w:rsid w:val="00F6A5E3"/>
    <w:rsid w:val="00F7209B"/>
    <w:rsid w:val="00F72867"/>
    <w:rsid w:val="00F72D22"/>
    <w:rsid w:val="00F73533"/>
    <w:rsid w:val="00F73801"/>
    <w:rsid w:val="00F73A8A"/>
    <w:rsid w:val="00F74116"/>
    <w:rsid w:val="00F7416B"/>
    <w:rsid w:val="00F74B12"/>
    <w:rsid w:val="00F7576B"/>
    <w:rsid w:val="00F76D0C"/>
    <w:rsid w:val="00F80FC1"/>
    <w:rsid w:val="00F823F1"/>
    <w:rsid w:val="00F8630B"/>
    <w:rsid w:val="00F868BA"/>
    <w:rsid w:val="00F8700B"/>
    <w:rsid w:val="00F87357"/>
    <w:rsid w:val="00F873B1"/>
    <w:rsid w:val="00F87AFF"/>
    <w:rsid w:val="00F87FEF"/>
    <w:rsid w:val="00F9115D"/>
    <w:rsid w:val="00F92858"/>
    <w:rsid w:val="00F9374D"/>
    <w:rsid w:val="00F94B36"/>
    <w:rsid w:val="00F9559F"/>
    <w:rsid w:val="00F96B0B"/>
    <w:rsid w:val="00F975D6"/>
    <w:rsid w:val="00FA1227"/>
    <w:rsid w:val="00FA2BF8"/>
    <w:rsid w:val="00FA320A"/>
    <w:rsid w:val="00FA3482"/>
    <w:rsid w:val="00FA522E"/>
    <w:rsid w:val="00FA53AB"/>
    <w:rsid w:val="00FA6288"/>
    <w:rsid w:val="00FA779B"/>
    <w:rsid w:val="00FB42A3"/>
    <w:rsid w:val="00FB4E31"/>
    <w:rsid w:val="00FB59E5"/>
    <w:rsid w:val="00FB5ABA"/>
    <w:rsid w:val="00FB6BF9"/>
    <w:rsid w:val="00FB7B02"/>
    <w:rsid w:val="00FC05A2"/>
    <w:rsid w:val="00FC0972"/>
    <w:rsid w:val="00FC19F7"/>
    <w:rsid w:val="00FC1C6D"/>
    <w:rsid w:val="00FC225D"/>
    <w:rsid w:val="00FC3A6A"/>
    <w:rsid w:val="00FC4009"/>
    <w:rsid w:val="00FD0234"/>
    <w:rsid w:val="00FD07E5"/>
    <w:rsid w:val="00FD0FCE"/>
    <w:rsid w:val="00FD2AB6"/>
    <w:rsid w:val="00FD2CE4"/>
    <w:rsid w:val="00FD33A5"/>
    <w:rsid w:val="00FD355A"/>
    <w:rsid w:val="00FD4CDD"/>
    <w:rsid w:val="00FD52B3"/>
    <w:rsid w:val="00FD690D"/>
    <w:rsid w:val="00FD75FE"/>
    <w:rsid w:val="00FE03CC"/>
    <w:rsid w:val="00FE0A60"/>
    <w:rsid w:val="00FE15AB"/>
    <w:rsid w:val="00FE3543"/>
    <w:rsid w:val="00FE4387"/>
    <w:rsid w:val="00FE4C3A"/>
    <w:rsid w:val="00FE4D26"/>
    <w:rsid w:val="00FE4E0C"/>
    <w:rsid w:val="00FE61DB"/>
    <w:rsid w:val="00FE68E7"/>
    <w:rsid w:val="00FE70AD"/>
    <w:rsid w:val="00FE7AFB"/>
    <w:rsid w:val="00FE7FC2"/>
    <w:rsid w:val="00FF1013"/>
    <w:rsid w:val="00FF265A"/>
    <w:rsid w:val="00FF2761"/>
    <w:rsid w:val="00FF285B"/>
    <w:rsid w:val="00FF46EE"/>
    <w:rsid w:val="00FF4D0D"/>
    <w:rsid w:val="00FF5ED7"/>
    <w:rsid w:val="00FF6754"/>
    <w:rsid w:val="00FF76D4"/>
    <w:rsid w:val="00FF7983"/>
    <w:rsid w:val="010CF51C"/>
    <w:rsid w:val="0143072A"/>
    <w:rsid w:val="015C2F87"/>
    <w:rsid w:val="018AF8F2"/>
    <w:rsid w:val="019266A6"/>
    <w:rsid w:val="01B196C4"/>
    <w:rsid w:val="02024B77"/>
    <w:rsid w:val="023641B6"/>
    <w:rsid w:val="0262A307"/>
    <w:rsid w:val="026C0D66"/>
    <w:rsid w:val="029A3AAB"/>
    <w:rsid w:val="0333EB27"/>
    <w:rsid w:val="039AE257"/>
    <w:rsid w:val="03C6FB3E"/>
    <w:rsid w:val="040F49B6"/>
    <w:rsid w:val="0422AE94"/>
    <w:rsid w:val="04237A07"/>
    <w:rsid w:val="0459B2E4"/>
    <w:rsid w:val="047AA7EC"/>
    <w:rsid w:val="048208F1"/>
    <w:rsid w:val="04BE4D47"/>
    <w:rsid w:val="04C085B0"/>
    <w:rsid w:val="04E3A415"/>
    <w:rsid w:val="04F134AC"/>
    <w:rsid w:val="0508C44E"/>
    <w:rsid w:val="05117A83"/>
    <w:rsid w:val="058122F4"/>
    <w:rsid w:val="0591202B"/>
    <w:rsid w:val="062E91DB"/>
    <w:rsid w:val="06415A98"/>
    <w:rsid w:val="06928E13"/>
    <w:rsid w:val="06A5A1BE"/>
    <w:rsid w:val="06A60034"/>
    <w:rsid w:val="06AD4AE4"/>
    <w:rsid w:val="06C23014"/>
    <w:rsid w:val="070ABADC"/>
    <w:rsid w:val="0747787E"/>
    <w:rsid w:val="07635910"/>
    <w:rsid w:val="0772F9DE"/>
    <w:rsid w:val="078231E1"/>
    <w:rsid w:val="079091F1"/>
    <w:rsid w:val="07A539CF"/>
    <w:rsid w:val="07C0BCEC"/>
    <w:rsid w:val="086EF612"/>
    <w:rsid w:val="08ADCF16"/>
    <w:rsid w:val="08C9396B"/>
    <w:rsid w:val="0924D64B"/>
    <w:rsid w:val="092EC924"/>
    <w:rsid w:val="099F6941"/>
    <w:rsid w:val="09BA5F09"/>
    <w:rsid w:val="09D41B31"/>
    <w:rsid w:val="09DF7A7A"/>
    <w:rsid w:val="0A1DE392"/>
    <w:rsid w:val="0A324597"/>
    <w:rsid w:val="0A95767C"/>
    <w:rsid w:val="0A96BC13"/>
    <w:rsid w:val="0AE61062"/>
    <w:rsid w:val="0B018F72"/>
    <w:rsid w:val="0B5CEB4D"/>
    <w:rsid w:val="0BC9D1AE"/>
    <w:rsid w:val="0BE56FD8"/>
    <w:rsid w:val="0BEB39AA"/>
    <w:rsid w:val="0C328C74"/>
    <w:rsid w:val="0CCD2D8B"/>
    <w:rsid w:val="0D1C8C68"/>
    <w:rsid w:val="0D22FAAA"/>
    <w:rsid w:val="0D4A1237"/>
    <w:rsid w:val="0DB6F020"/>
    <w:rsid w:val="0DF8B25F"/>
    <w:rsid w:val="0E3BE29F"/>
    <w:rsid w:val="0E419FED"/>
    <w:rsid w:val="0E96FE09"/>
    <w:rsid w:val="0EB85CC9"/>
    <w:rsid w:val="0EC9EAD2"/>
    <w:rsid w:val="0F1D109A"/>
    <w:rsid w:val="0F2FCFCF"/>
    <w:rsid w:val="0F4E1FFC"/>
    <w:rsid w:val="0F76512D"/>
    <w:rsid w:val="0F9E7256"/>
    <w:rsid w:val="0FB7D178"/>
    <w:rsid w:val="0FCD572C"/>
    <w:rsid w:val="10084C70"/>
    <w:rsid w:val="101C1BEF"/>
    <w:rsid w:val="1025ADDB"/>
    <w:rsid w:val="1037140E"/>
    <w:rsid w:val="10397059"/>
    <w:rsid w:val="104C4FB0"/>
    <w:rsid w:val="1069A450"/>
    <w:rsid w:val="106BEF30"/>
    <w:rsid w:val="10A54E4C"/>
    <w:rsid w:val="10A58583"/>
    <w:rsid w:val="10C37F2B"/>
    <w:rsid w:val="10E3F3B4"/>
    <w:rsid w:val="10E6D249"/>
    <w:rsid w:val="117F1E81"/>
    <w:rsid w:val="118D2602"/>
    <w:rsid w:val="1196D489"/>
    <w:rsid w:val="11A13594"/>
    <w:rsid w:val="11B68789"/>
    <w:rsid w:val="11B7EC50"/>
    <w:rsid w:val="11B90FAD"/>
    <w:rsid w:val="11D74933"/>
    <w:rsid w:val="11E2F60D"/>
    <w:rsid w:val="120A5CDC"/>
    <w:rsid w:val="121F7752"/>
    <w:rsid w:val="127DC486"/>
    <w:rsid w:val="129DCD70"/>
    <w:rsid w:val="12BE820D"/>
    <w:rsid w:val="12E006A9"/>
    <w:rsid w:val="1351AC98"/>
    <w:rsid w:val="139DE35A"/>
    <w:rsid w:val="13B0A89B"/>
    <w:rsid w:val="13EBECFA"/>
    <w:rsid w:val="140657FF"/>
    <w:rsid w:val="1459F22B"/>
    <w:rsid w:val="14929F45"/>
    <w:rsid w:val="14B6E732"/>
    <w:rsid w:val="14E03CFD"/>
    <w:rsid w:val="14FCC857"/>
    <w:rsid w:val="15648C42"/>
    <w:rsid w:val="158C521E"/>
    <w:rsid w:val="159F3DB3"/>
    <w:rsid w:val="15A0AB63"/>
    <w:rsid w:val="15D683DE"/>
    <w:rsid w:val="15F7E715"/>
    <w:rsid w:val="1605B620"/>
    <w:rsid w:val="165A54B3"/>
    <w:rsid w:val="165AB5CD"/>
    <w:rsid w:val="1660A9BA"/>
    <w:rsid w:val="16866E7F"/>
    <w:rsid w:val="168C2847"/>
    <w:rsid w:val="16A1FCA2"/>
    <w:rsid w:val="16AFECC4"/>
    <w:rsid w:val="16E449C0"/>
    <w:rsid w:val="16ED06A1"/>
    <w:rsid w:val="170653B5"/>
    <w:rsid w:val="17D89845"/>
    <w:rsid w:val="17E4575C"/>
    <w:rsid w:val="1842BA06"/>
    <w:rsid w:val="185F3F0F"/>
    <w:rsid w:val="1878676C"/>
    <w:rsid w:val="18808814"/>
    <w:rsid w:val="18FE549B"/>
    <w:rsid w:val="1909259E"/>
    <w:rsid w:val="1974F13F"/>
    <w:rsid w:val="198027BD"/>
    <w:rsid w:val="19820518"/>
    <w:rsid w:val="19E5FEEC"/>
    <w:rsid w:val="19F82AD1"/>
    <w:rsid w:val="1A279560"/>
    <w:rsid w:val="1A48302F"/>
    <w:rsid w:val="1AD8A83E"/>
    <w:rsid w:val="1ADF98E6"/>
    <w:rsid w:val="1AE40C33"/>
    <w:rsid w:val="1B02CFC1"/>
    <w:rsid w:val="1B063E8B"/>
    <w:rsid w:val="1B140A98"/>
    <w:rsid w:val="1B6077BC"/>
    <w:rsid w:val="1BD271AD"/>
    <w:rsid w:val="1BF2ADDA"/>
    <w:rsid w:val="1C1FE7A8"/>
    <w:rsid w:val="1CAC0968"/>
    <w:rsid w:val="1CAE3760"/>
    <w:rsid w:val="1CB3ADF2"/>
    <w:rsid w:val="1CB426D1"/>
    <w:rsid w:val="1CB7C87F"/>
    <w:rsid w:val="1CC23D0C"/>
    <w:rsid w:val="1CCBE70C"/>
    <w:rsid w:val="1CF2F895"/>
    <w:rsid w:val="1CFF8306"/>
    <w:rsid w:val="1D16B96A"/>
    <w:rsid w:val="1D1FF617"/>
    <w:rsid w:val="1D25E59E"/>
    <w:rsid w:val="1D43CD67"/>
    <w:rsid w:val="1D4441E2"/>
    <w:rsid w:val="1D6F74DA"/>
    <w:rsid w:val="1DE8A046"/>
    <w:rsid w:val="1DED3605"/>
    <w:rsid w:val="1DF13E60"/>
    <w:rsid w:val="1E30D187"/>
    <w:rsid w:val="1E445133"/>
    <w:rsid w:val="1E5856CA"/>
    <w:rsid w:val="1E899918"/>
    <w:rsid w:val="1EA119D9"/>
    <w:rsid w:val="1EE8F252"/>
    <w:rsid w:val="1F280883"/>
    <w:rsid w:val="1F616C41"/>
    <w:rsid w:val="1FD78556"/>
    <w:rsid w:val="1FEE2740"/>
    <w:rsid w:val="202A8327"/>
    <w:rsid w:val="205AABFB"/>
    <w:rsid w:val="2061F64A"/>
    <w:rsid w:val="20723E7A"/>
    <w:rsid w:val="20D8B32B"/>
    <w:rsid w:val="21193A0A"/>
    <w:rsid w:val="214AADBE"/>
    <w:rsid w:val="216FB408"/>
    <w:rsid w:val="217498A8"/>
    <w:rsid w:val="22B4E38F"/>
    <w:rsid w:val="22C5FF1A"/>
    <w:rsid w:val="22CD985F"/>
    <w:rsid w:val="22EE4AC5"/>
    <w:rsid w:val="23111C84"/>
    <w:rsid w:val="232209AF"/>
    <w:rsid w:val="236B5863"/>
    <w:rsid w:val="238E8BD0"/>
    <w:rsid w:val="23A8A9D8"/>
    <w:rsid w:val="2402750A"/>
    <w:rsid w:val="2404533A"/>
    <w:rsid w:val="2414F2D2"/>
    <w:rsid w:val="241B60C2"/>
    <w:rsid w:val="242DDD14"/>
    <w:rsid w:val="24802CFE"/>
    <w:rsid w:val="2481E394"/>
    <w:rsid w:val="24947B21"/>
    <w:rsid w:val="24AAB1AB"/>
    <w:rsid w:val="24D7334F"/>
    <w:rsid w:val="24EAA016"/>
    <w:rsid w:val="253DC217"/>
    <w:rsid w:val="25458D02"/>
    <w:rsid w:val="2549AB69"/>
    <w:rsid w:val="254C80D8"/>
    <w:rsid w:val="2563EC83"/>
    <w:rsid w:val="256E1317"/>
    <w:rsid w:val="25A4BB15"/>
    <w:rsid w:val="25DAB2E5"/>
    <w:rsid w:val="261958ED"/>
    <w:rsid w:val="26286C23"/>
    <w:rsid w:val="264809CB"/>
    <w:rsid w:val="26C62C92"/>
    <w:rsid w:val="26D49B83"/>
    <w:rsid w:val="26DEE7A9"/>
    <w:rsid w:val="26E17FFE"/>
    <w:rsid w:val="27005D7A"/>
    <w:rsid w:val="27226C4C"/>
    <w:rsid w:val="27630D24"/>
    <w:rsid w:val="2767DF71"/>
    <w:rsid w:val="277BB394"/>
    <w:rsid w:val="27FBE224"/>
    <w:rsid w:val="2822584F"/>
    <w:rsid w:val="282448B4"/>
    <w:rsid w:val="284481D8"/>
    <w:rsid w:val="2861FCF3"/>
    <w:rsid w:val="2876E042"/>
    <w:rsid w:val="29BC4F4F"/>
    <w:rsid w:val="29BCEABA"/>
    <w:rsid w:val="29CB280D"/>
    <w:rsid w:val="2A1920C0"/>
    <w:rsid w:val="2A37F000"/>
    <w:rsid w:val="2A5242C7"/>
    <w:rsid w:val="2A6F143A"/>
    <w:rsid w:val="2AB04913"/>
    <w:rsid w:val="2AF80FEF"/>
    <w:rsid w:val="2B18F38B"/>
    <w:rsid w:val="2B1B7AEE"/>
    <w:rsid w:val="2B416A01"/>
    <w:rsid w:val="2B498EAD"/>
    <w:rsid w:val="2B50234B"/>
    <w:rsid w:val="2BB3FF0F"/>
    <w:rsid w:val="2BB91A61"/>
    <w:rsid w:val="2C12C83A"/>
    <w:rsid w:val="2C231D6B"/>
    <w:rsid w:val="2C257AFD"/>
    <w:rsid w:val="2C383F54"/>
    <w:rsid w:val="2C61F29C"/>
    <w:rsid w:val="2C636BAC"/>
    <w:rsid w:val="2C68FCE1"/>
    <w:rsid w:val="2D9D8F9A"/>
    <w:rsid w:val="2DE014F5"/>
    <w:rsid w:val="2E37EDCA"/>
    <w:rsid w:val="2E60333A"/>
    <w:rsid w:val="2E69BCAA"/>
    <w:rsid w:val="2E7CC6CD"/>
    <w:rsid w:val="2E87C40D"/>
    <w:rsid w:val="2E88EEB3"/>
    <w:rsid w:val="2EC0EB2B"/>
    <w:rsid w:val="2ED9D7C8"/>
    <w:rsid w:val="2EDE2A13"/>
    <w:rsid w:val="2F539C83"/>
    <w:rsid w:val="2F6FE016"/>
    <w:rsid w:val="2F7DFAB3"/>
    <w:rsid w:val="2F958885"/>
    <w:rsid w:val="3023DE94"/>
    <w:rsid w:val="3055A4E4"/>
    <w:rsid w:val="3074FC5E"/>
    <w:rsid w:val="308F52B7"/>
    <w:rsid w:val="309D6FE9"/>
    <w:rsid w:val="310BB077"/>
    <w:rsid w:val="310E8E9F"/>
    <w:rsid w:val="318A785F"/>
    <w:rsid w:val="3197D3FC"/>
    <w:rsid w:val="31E027A8"/>
    <w:rsid w:val="31E1033E"/>
    <w:rsid w:val="31FB3755"/>
    <w:rsid w:val="3234001F"/>
    <w:rsid w:val="327CD186"/>
    <w:rsid w:val="329356A2"/>
    <w:rsid w:val="32F8BFB9"/>
    <w:rsid w:val="33240570"/>
    <w:rsid w:val="3333A45D"/>
    <w:rsid w:val="33AB7B3B"/>
    <w:rsid w:val="33FF3FAC"/>
    <w:rsid w:val="34284B7D"/>
    <w:rsid w:val="345A8A02"/>
    <w:rsid w:val="34722516"/>
    <w:rsid w:val="347FF5FB"/>
    <w:rsid w:val="3489E4F4"/>
    <w:rsid w:val="34C32AE8"/>
    <w:rsid w:val="34E04277"/>
    <w:rsid w:val="34E7DFEF"/>
    <w:rsid w:val="34FA8244"/>
    <w:rsid w:val="3535E8FD"/>
    <w:rsid w:val="3559C64B"/>
    <w:rsid w:val="3590170B"/>
    <w:rsid w:val="35C0A124"/>
    <w:rsid w:val="35F5EF3D"/>
    <w:rsid w:val="360642D6"/>
    <w:rsid w:val="362AC670"/>
    <w:rsid w:val="362D4CEB"/>
    <w:rsid w:val="36366DFD"/>
    <w:rsid w:val="3682BE0D"/>
    <w:rsid w:val="3688C767"/>
    <w:rsid w:val="3692A802"/>
    <w:rsid w:val="36A2D141"/>
    <w:rsid w:val="36B99A38"/>
    <w:rsid w:val="36EF03A5"/>
    <w:rsid w:val="36F99DA4"/>
    <w:rsid w:val="373640C8"/>
    <w:rsid w:val="373FF8AB"/>
    <w:rsid w:val="3780119D"/>
    <w:rsid w:val="37830FD6"/>
    <w:rsid w:val="37935371"/>
    <w:rsid w:val="379F0DAF"/>
    <w:rsid w:val="37CE6958"/>
    <w:rsid w:val="37DBB444"/>
    <w:rsid w:val="380131ED"/>
    <w:rsid w:val="381BB3BC"/>
    <w:rsid w:val="382294C6"/>
    <w:rsid w:val="382AF4BC"/>
    <w:rsid w:val="384CF263"/>
    <w:rsid w:val="387976EB"/>
    <w:rsid w:val="389FA94C"/>
    <w:rsid w:val="38A2C7ED"/>
    <w:rsid w:val="38D21129"/>
    <w:rsid w:val="3903D441"/>
    <w:rsid w:val="39318A3F"/>
    <w:rsid w:val="396C8900"/>
    <w:rsid w:val="397CBB10"/>
    <w:rsid w:val="398DADA2"/>
    <w:rsid w:val="39BECFCA"/>
    <w:rsid w:val="39D52367"/>
    <w:rsid w:val="39F03750"/>
    <w:rsid w:val="3A1BDEA4"/>
    <w:rsid w:val="3A59E453"/>
    <w:rsid w:val="3AA52517"/>
    <w:rsid w:val="3AA8ECED"/>
    <w:rsid w:val="3AC54240"/>
    <w:rsid w:val="3AEFBA61"/>
    <w:rsid w:val="3B340CFD"/>
    <w:rsid w:val="3B42CA0A"/>
    <w:rsid w:val="3BA147F6"/>
    <w:rsid w:val="3BD77BDA"/>
    <w:rsid w:val="3C49A06F"/>
    <w:rsid w:val="3C5650A4"/>
    <w:rsid w:val="3CFED47D"/>
    <w:rsid w:val="3D06BD99"/>
    <w:rsid w:val="3D8EE9F3"/>
    <w:rsid w:val="3DFBCD17"/>
    <w:rsid w:val="3E417FE2"/>
    <w:rsid w:val="3E5AA83F"/>
    <w:rsid w:val="3E60D918"/>
    <w:rsid w:val="3E92DA05"/>
    <w:rsid w:val="3ECFC6F9"/>
    <w:rsid w:val="3F27D089"/>
    <w:rsid w:val="3F4152AD"/>
    <w:rsid w:val="3F6BBF80"/>
    <w:rsid w:val="4013AF9A"/>
    <w:rsid w:val="40AF3544"/>
    <w:rsid w:val="40B73F06"/>
    <w:rsid w:val="40B8FBB2"/>
    <w:rsid w:val="40F279DA"/>
    <w:rsid w:val="4170940E"/>
    <w:rsid w:val="41A49C6F"/>
    <w:rsid w:val="41F22DBA"/>
    <w:rsid w:val="41F950F9"/>
    <w:rsid w:val="42081105"/>
    <w:rsid w:val="4236B07C"/>
    <w:rsid w:val="42456F2E"/>
    <w:rsid w:val="425FE99A"/>
    <w:rsid w:val="428112CB"/>
    <w:rsid w:val="428DCF69"/>
    <w:rsid w:val="42BB052A"/>
    <w:rsid w:val="42BFBB2C"/>
    <w:rsid w:val="42C33BEB"/>
    <w:rsid w:val="42C96057"/>
    <w:rsid w:val="431DF05B"/>
    <w:rsid w:val="435D6645"/>
    <w:rsid w:val="43B19BC0"/>
    <w:rsid w:val="43C8CBBA"/>
    <w:rsid w:val="43D220F5"/>
    <w:rsid w:val="43DB63E9"/>
    <w:rsid w:val="441FE537"/>
    <w:rsid w:val="443BD2C9"/>
    <w:rsid w:val="4452D602"/>
    <w:rsid w:val="4464ECC5"/>
    <w:rsid w:val="446C2486"/>
    <w:rsid w:val="4478CA9D"/>
    <w:rsid w:val="44DE55FE"/>
    <w:rsid w:val="44E1DBE8"/>
    <w:rsid w:val="45473D46"/>
    <w:rsid w:val="45475CAD"/>
    <w:rsid w:val="455FE779"/>
    <w:rsid w:val="459CF212"/>
    <w:rsid w:val="45B75F7A"/>
    <w:rsid w:val="45BACF60"/>
    <w:rsid w:val="45DAEE72"/>
    <w:rsid w:val="45FA3276"/>
    <w:rsid w:val="4609382A"/>
    <w:rsid w:val="460DF0EC"/>
    <w:rsid w:val="4618AC99"/>
    <w:rsid w:val="461D4823"/>
    <w:rsid w:val="4622872F"/>
    <w:rsid w:val="465083DD"/>
    <w:rsid w:val="46E72D9C"/>
    <w:rsid w:val="47C82AB7"/>
    <w:rsid w:val="47CF2246"/>
    <w:rsid w:val="47D1593E"/>
    <w:rsid w:val="47E728A0"/>
    <w:rsid w:val="48221FD9"/>
    <w:rsid w:val="4882FDFD"/>
    <w:rsid w:val="4884A7F8"/>
    <w:rsid w:val="48A1892F"/>
    <w:rsid w:val="48D1D61B"/>
    <w:rsid w:val="48F7ACDE"/>
    <w:rsid w:val="48F976FD"/>
    <w:rsid w:val="49252116"/>
    <w:rsid w:val="496DDA1F"/>
    <w:rsid w:val="4982F901"/>
    <w:rsid w:val="499D5AE6"/>
    <w:rsid w:val="49C0F731"/>
    <w:rsid w:val="49C6C5D7"/>
    <w:rsid w:val="4A245439"/>
    <w:rsid w:val="4A33589C"/>
    <w:rsid w:val="4A4ADE09"/>
    <w:rsid w:val="4A554252"/>
    <w:rsid w:val="4AD30D35"/>
    <w:rsid w:val="4AEC1DBC"/>
    <w:rsid w:val="4B2E373F"/>
    <w:rsid w:val="4BACA7A2"/>
    <w:rsid w:val="4BD5BAFA"/>
    <w:rsid w:val="4C227FFE"/>
    <w:rsid w:val="4C254FD8"/>
    <w:rsid w:val="4C720D63"/>
    <w:rsid w:val="4C816145"/>
    <w:rsid w:val="4C9F6242"/>
    <w:rsid w:val="4CBA99C3"/>
    <w:rsid w:val="4CC195C2"/>
    <w:rsid w:val="4CCF30DE"/>
    <w:rsid w:val="4CEA4C9E"/>
    <w:rsid w:val="4D5A25FE"/>
    <w:rsid w:val="4DBB6774"/>
    <w:rsid w:val="4DD29708"/>
    <w:rsid w:val="4E281C7A"/>
    <w:rsid w:val="4E4AF6E8"/>
    <w:rsid w:val="4E6B013F"/>
    <w:rsid w:val="4E946854"/>
    <w:rsid w:val="4EAD31A1"/>
    <w:rsid w:val="4EB3AFF2"/>
    <w:rsid w:val="4F53A4E6"/>
    <w:rsid w:val="4F5F63FD"/>
    <w:rsid w:val="4F958130"/>
    <w:rsid w:val="4F9B3E76"/>
    <w:rsid w:val="4FA02C6D"/>
    <w:rsid w:val="4FF67361"/>
    <w:rsid w:val="50016035"/>
    <w:rsid w:val="5006D1A0"/>
    <w:rsid w:val="5055D591"/>
    <w:rsid w:val="5079DE4B"/>
    <w:rsid w:val="50B486F9"/>
    <w:rsid w:val="50F346D8"/>
    <w:rsid w:val="51214344"/>
    <w:rsid w:val="51341517"/>
    <w:rsid w:val="5140257C"/>
    <w:rsid w:val="51569753"/>
    <w:rsid w:val="51A2A201"/>
    <w:rsid w:val="521A8027"/>
    <w:rsid w:val="5251E1CC"/>
    <w:rsid w:val="5260CB0F"/>
    <w:rsid w:val="52998C22"/>
    <w:rsid w:val="529F241B"/>
    <w:rsid w:val="52B8647E"/>
    <w:rsid w:val="52C1C6B7"/>
    <w:rsid w:val="52CE347F"/>
    <w:rsid w:val="52D0BF41"/>
    <w:rsid w:val="535D1990"/>
    <w:rsid w:val="536182F9"/>
    <w:rsid w:val="53665200"/>
    <w:rsid w:val="537E8D6D"/>
    <w:rsid w:val="53976E3B"/>
    <w:rsid w:val="53B03B23"/>
    <w:rsid w:val="53F66A42"/>
    <w:rsid w:val="5425DE81"/>
    <w:rsid w:val="54496FF3"/>
    <w:rsid w:val="544A2DF3"/>
    <w:rsid w:val="54980765"/>
    <w:rsid w:val="54DA42C3"/>
    <w:rsid w:val="55696E8B"/>
    <w:rsid w:val="55C136AE"/>
    <w:rsid w:val="55D12CE4"/>
    <w:rsid w:val="55E8668D"/>
    <w:rsid w:val="56130B86"/>
    <w:rsid w:val="5643B1AF"/>
    <w:rsid w:val="564B8EC8"/>
    <w:rsid w:val="565C163F"/>
    <w:rsid w:val="567F6933"/>
    <w:rsid w:val="572F0F9B"/>
    <w:rsid w:val="574767F9"/>
    <w:rsid w:val="576A75E2"/>
    <w:rsid w:val="5787B166"/>
    <w:rsid w:val="578B4C90"/>
    <w:rsid w:val="57ABB9B5"/>
    <w:rsid w:val="57CCE3B8"/>
    <w:rsid w:val="5826EDEC"/>
    <w:rsid w:val="5834460E"/>
    <w:rsid w:val="5870BC23"/>
    <w:rsid w:val="58723D9C"/>
    <w:rsid w:val="5889C1AB"/>
    <w:rsid w:val="58BC2430"/>
    <w:rsid w:val="595B8C9B"/>
    <w:rsid w:val="59635465"/>
    <w:rsid w:val="596E5EAB"/>
    <w:rsid w:val="59871D69"/>
    <w:rsid w:val="5A305409"/>
    <w:rsid w:val="5A3F1C95"/>
    <w:rsid w:val="5A87DF46"/>
    <w:rsid w:val="5AA216A4"/>
    <w:rsid w:val="5AD94664"/>
    <w:rsid w:val="5AEFE88B"/>
    <w:rsid w:val="5B6ACB18"/>
    <w:rsid w:val="5B7C95D4"/>
    <w:rsid w:val="5BE0EA77"/>
    <w:rsid w:val="5C2006F1"/>
    <w:rsid w:val="5C2E4E4A"/>
    <w:rsid w:val="5CA5FF6D"/>
    <w:rsid w:val="5CFDC3A0"/>
    <w:rsid w:val="5D629084"/>
    <w:rsid w:val="5D859322"/>
    <w:rsid w:val="5DA0FACD"/>
    <w:rsid w:val="5DBF29E3"/>
    <w:rsid w:val="5E5552A4"/>
    <w:rsid w:val="5E710B11"/>
    <w:rsid w:val="5E9F5CB0"/>
    <w:rsid w:val="5EC14070"/>
    <w:rsid w:val="5EFEC609"/>
    <w:rsid w:val="5F0072E6"/>
    <w:rsid w:val="5FA95376"/>
    <w:rsid w:val="5FEC4451"/>
    <w:rsid w:val="600D4834"/>
    <w:rsid w:val="601416FC"/>
    <w:rsid w:val="602F628D"/>
    <w:rsid w:val="604F4EB7"/>
    <w:rsid w:val="60C14F46"/>
    <w:rsid w:val="60CE546E"/>
    <w:rsid w:val="60D93D9F"/>
    <w:rsid w:val="615354F2"/>
    <w:rsid w:val="6154BE0F"/>
    <w:rsid w:val="6162ABBF"/>
    <w:rsid w:val="617210DC"/>
    <w:rsid w:val="61792909"/>
    <w:rsid w:val="61B9B2F5"/>
    <w:rsid w:val="61B9CA80"/>
    <w:rsid w:val="61F8E132"/>
    <w:rsid w:val="6203858F"/>
    <w:rsid w:val="62404B31"/>
    <w:rsid w:val="6243C6AB"/>
    <w:rsid w:val="624C3D46"/>
    <w:rsid w:val="638DD4DB"/>
    <w:rsid w:val="639FE653"/>
    <w:rsid w:val="63D644B2"/>
    <w:rsid w:val="63F08DAC"/>
    <w:rsid w:val="641107E3"/>
    <w:rsid w:val="641A99A7"/>
    <w:rsid w:val="641BD32F"/>
    <w:rsid w:val="6478E018"/>
    <w:rsid w:val="64AE704C"/>
    <w:rsid w:val="64BB1628"/>
    <w:rsid w:val="65253511"/>
    <w:rsid w:val="653F4340"/>
    <w:rsid w:val="65522CF3"/>
    <w:rsid w:val="655D4BA7"/>
    <w:rsid w:val="65C8D6D7"/>
    <w:rsid w:val="666E9680"/>
    <w:rsid w:val="66CD843D"/>
    <w:rsid w:val="66DCF6C3"/>
    <w:rsid w:val="66E6F1D4"/>
    <w:rsid w:val="66E91250"/>
    <w:rsid w:val="66FC99ED"/>
    <w:rsid w:val="67388422"/>
    <w:rsid w:val="679DCC6D"/>
    <w:rsid w:val="67C754C9"/>
    <w:rsid w:val="67EB00DE"/>
    <w:rsid w:val="67EC3459"/>
    <w:rsid w:val="6816A2B2"/>
    <w:rsid w:val="68A75096"/>
    <w:rsid w:val="68D24745"/>
    <w:rsid w:val="68F23E5B"/>
    <w:rsid w:val="6936EBFC"/>
    <w:rsid w:val="693AC318"/>
    <w:rsid w:val="6966BA26"/>
    <w:rsid w:val="69944A78"/>
    <w:rsid w:val="69B0F5EB"/>
    <w:rsid w:val="69E8C9BC"/>
    <w:rsid w:val="69F98C06"/>
    <w:rsid w:val="6A49F14C"/>
    <w:rsid w:val="6A7A36B7"/>
    <w:rsid w:val="6A80A2DB"/>
    <w:rsid w:val="6ABC5FD6"/>
    <w:rsid w:val="6ACB44EA"/>
    <w:rsid w:val="6AD1D370"/>
    <w:rsid w:val="6ADE8DAD"/>
    <w:rsid w:val="6B1862FE"/>
    <w:rsid w:val="6B5ED8D0"/>
    <w:rsid w:val="6B708532"/>
    <w:rsid w:val="6BA47482"/>
    <w:rsid w:val="6BEA35BA"/>
    <w:rsid w:val="6C19737B"/>
    <w:rsid w:val="6C521C50"/>
    <w:rsid w:val="6C875758"/>
    <w:rsid w:val="6CC37A22"/>
    <w:rsid w:val="6CF7DF9B"/>
    <w:rsid w:val="6D0B852F"/>
    <w:rsid w:val="6D54040B"/>
    <w:rsid w:val="6DCE989B"/>
    <w:rsid w:val="6E05E896"/>
    <w:rsid w:val="6E355587"/>
    <w:rsid w:val="6E6E3CD9"/>
    <w:rsid w:val="6EA97297"/>
    <w:rsid w:val="6EB67868"/>
    <w:rsid w:val="6EBCC211"/>
    <w:rsid w:val="6ED4C177"/>
    <w:rsid w:val="6EEA21EF"/>
    <w:rsid w:val="6EF04C79"/>
    <w:rsid w:val="6F4F0E6C"/>
    <w:rsid w:val="6F61E556"/>
    <w:rsid w:val="6F8EE7EF"/>
    <w:rsid w:val="6F978E4B"/>
    <w:rsid w:val="6FE40981"/>
    <w:rsid w:val="6FF1EA18"/>
    <w:rsid w:val="700BCFED"/>
    <w:rsid w:val="703565FE"/>
    <w:rsid w:val="703D25BE"/>
    <w:rsid w:val="70A1F422"/>
    <w:rsid w:val="711DF282"/>
    <w:rsid w:val="715694FE"/>
    <w:rsid w:val="7159F5D3"/>
    <w:rsid w:val="717EAAA8"/>
    <w:rsid w:val="717EF962"/>
    <w:rsid w:val="7194E093"/>
    <w:rsid w:val="71CB5C9B"/>
    <w:rsid w:val="71E6851B"/>
    <w:rsid w:val="724142AD"/>
    <w:rsid w:val="7252AE15"/>
    <w:rsid w:val="725F37CF"/>
    <w:rsid w:val="72ACC060"/>
    <w:rsid w:val="72E32C16"/>
    <w:rsid w:val="72E5932D"/>
    <w:rsid w:val="72E8ABAD"/>
    <w:rsid w:val="72EF7A7E"/>
    <w:rsid w:val="734E14D5"/>
    <w:rsid w:val="736A9D06"/>
    <w:rsid w:val="74180ADB"/>
    <w:rsid w:val="74185FD8"/>
    <w:rsid w:val="7420D290"/>
    <w:rsid w:val="7438AAF7"/>
    <w:rsid w:val="74559344"/>
    <w:rsid w:val="7476A6A5"/>
    <w:rsid w:val="747AE9D9"/>
    <w:rsid w:val="7485EAC5"/>
    <w:rsid w:val="7489BC56"/>
    <w:rsid w:val="748C7AB1"/>
    <w:rsid w:val="74A13433"/>
    <w:rsid w:val="74B4B9F4"/>
    <w:rsid w:val="74BD32B2"/>
    <w:rsid w:val="74C5CD87"/>
    <w:rsid w:val="7509C628"/>
    <w:rsid w:val="750B5807"/>
    <w:rsid w:val="7511CFA1"/>
    <w:rsid w:val="7539B74A"/>
    <w:rsid w:val="75B5A4D0"/>
    <w:rsid w:val="76074088"/>
    <w:rsid w:val="76447C27"/>
    <w:rsid w:val="76C098ED"/>
    <w:rsid w:val="76CC9083"/>
    <w:rsid w:val="76E3F521"/>
    <w:rsid w:val="773F4C84"/>
    <w:rsid w:val="777744D5"/>
    <w:rsid w:val="7794B5AF"/>
    <w:rsid w:val="77C0B2B5"/>
    <w:rsid w:val="77DA3A77"/>
    <w:rsid w:val="77F130C1"/>
    <w:rsid w:val="781961E2"/>
    <w:rsid w:val="7856E61C"/>
    <w:rsid w:val="786D867B"/>
    <w:rsid w:val="787E073A"/>
    <w:rsid w:val="78916AC6"/>
    <w:rsid w:val="78A550A2"/>
    <w:rsid w:val="78B65A8B"/>
    <w:rsid w:val="78C7F76F"/>
    <w:rsid w:val="78CD617E"/>
    <w:rsid w:val="78EB0F3E"/>
    <w:rsid w:val="7920B335"/>
    <w:rsid w:val="7933EE9A"/>
    <w:rsid w:val="794C2991"/>
    <w:rsid w:val="795C8316"/>
    <w:rsid w:val="796E8DD3"/>
    <w:rsid w:val="79A367AB"/>
    <w:rsid w:val="79A3FEE4"/>
    <w:rsid w:val="79D43FBE"/>
    <w:rsid w:val="79D6B6F0"/>
    <w:rsid w:val="7A1BF988"/>
    <w:rsid w:val="7A26CFBB"/>
    <w:rsid w:val="7A388F68"/>
    <w:rsid w:val="7A4E4FEE"/>
    <w:rsid w:val="7A7CA11F"/>
    <w:rsid w:val="7AD19A96"/>
    <w:rsid w:val="7AFC0E24"/>
    <w:rsid w:val="7B0C8B35"/>
    <w:rsid w:val="7B1CEAF5"/>
    <w:rsid w:val="7B8EE7D1"/>
    <w:rsid w:val="7BEAB9D6"/>
    <w:rsid w:val="7C048383"/>
    <w:rsid w:val="7C44F664"/>
    <w:rsid w:val="7C839364"/>
    <w:rsid w:val="7C8EA39A"/>
    <w:rsid w:val="7CC8C9F8"/>
    <w:rsid w:val="7CDAF41A"/>
    <w:rsid w:val="7CFC0555"/>
    <w:rsid w:val="7D284585"/>
    <w:rsid w:val="7D38350D"/>
    <w:rsid w:val="7D44C92F"/>
    <w:rsid w:val="7D5CA80B"/>
    <w:rsid w:val="7DDB6771"/>
    <w:rsid w:val="7DE0C6C5"/>
    <w:rsid w:val="7DF4FE48"/>
    <w:rsid w:val="7E046310"/>
    <w:rsid w:val="7E2C5239"/>
    <w:rsid w:val="7EBB615B"/>
    <w:rsid w:val="7EFA2694"/>
    <w:rsid w:val="7F0D11DE"/>
    <w:rsid w:val="7F1FFF75"/>
    <w:rsid w:val="7F59F65C"/>
    <w:rsid w:val="7F8A8FBD"/>
    <w:rsid w:val="7FD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80A7D"/>
  <w15:docId w15:val="{3288B3AA-712E-4F53-A22D-84865E95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link w:val="Nagwek1Znak"/>
    <w:uiPriority w:val="99"/>
    <w:qFormat/>
    <w:rsid w:val="006F342C"/>
    <w:pPr>
      <w:numPr>
        <w:numId w:val="13"/>
      </w:numPr>
      <w:spacing w:after="200" w:line="276" w:lineRule="auto"/>
      <w:outlineLvl w:val="0"/>
    </w:pPr>
    <w:rPr>
      <w:rFonts w:ascii="Calibri" w:eastAsiaTheme="minorHAns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3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3,(Alt+3),L3,H3,h31,h32,h311,h33,h312,h34,h313,h35,h314,h36,h315,h37,h316,h38,h317,h39,h318,h310,h319,h3110,h320,h3111,h321,h331,h3121,h341,h3131,h351,h3141,h361,h3151,h371,h3161,h381,h3171,h391,h3181,h3101,h3191,h31101,H31"/>
    <w:basedOn w:val="Normalny"/>
    <w:link w:val="Nagwek3Znak"/>
    <w:uiPriority w:val="99"/>
    <w:unhideWhenUsed/>
    <w:qFormat/>
    <w:rsid w:val="006F342C"/>
    <w:pPr>
      <w:numPr>
        <w:ilvl w:val="1"/>
        <w:numId w:val="13"/>
      </w:numPr>
      <w:spacing w:after="200" w:line="276" w:lineRule="auto"/>
      <w:jc w:val="both"/>
      <w:outlineLvl w:val="2"/>
    </w:pPr>
    <w:rPr>
      <w:rFonts w:ascii="Cambria" w:eastAsiaTheme="minorHAnsi" w:hAnsi="Cambria"/>
      <w:sz w:val="26"/>
      <w:szCs w:val="26"/>
      <w:lang w:eastAsia="en-US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F342C"/>
    <w:pPr>
      <w:numPr>
        <w:ilvl w:val="2"/>
        <w:numId w:val="13"/>
      </w:numPr>
      <w:spacing w:after="200" w:line="276" w:lineRule="auto"/>
      <w:jc w:val="both"/>
      <w:outlineLvl w:val="3"/>
    </w:pPr>
    <w:rPr>
      <w:rFonts w:ascii="Calibri" w:eastAsiaTheme="minorHAns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next w:val="Normalny"/>
    <w:autoRedefine/>
    <w:rsid w:val="008C056C"/>
    <w:pPr>
      <w:numPr>
        <w:numId w:val="7"/>
      </w:numPr>
      <w:jc w:val="both"/>
    </w:pPr>
    <w:rPr>
      <w:color w:val="FF0000"/>
      <w:sz w:val="22"/>
    </w:rPr>
  </w:style>
  <w:style w:type="paragraph" w:customStyle="1" w:styleId="Paragraf">
    <w:name w:val="Paragraf"/>
    <w:basedOn w:val="Normalny"/>
    <w:autoRedefine/>
    <w:rsid w:val="008C056C"/>
    <w:pPr>
      <w:spacing w:line="360" w:lineRule="auto"/>
      <w:jc w:val="center"/>
    </w:pPr>
    <w:rPr>
      <w:rFonts w:ascii="Tahoma" w:hAnsi="Tahoma" w:cs="Tahoma"/>
      <w:b/>
      <w:caps/>
      <w:sz w:val="20"/>
    </w:rPr>
  </w:style>
  <w:style w:type="paragraph" w:styleId="Tekstpodstawowy">
    <w:name w:val="Body Text"/>
    <w:aliases w:val="body text"/>
    <w:basedOn w:val="Normalny"/>
    <w:link w:val="TekstpodstawowyZnak"/>
    <w:semiHidden/>
    <w:rsid w:val="008C056C"/>
    <w:pPr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rsid w:val="008C056C"/>
    <w:rPr>
      <w:rFonts w:ascii="Book Antiqua" w:eastAsia="Times New Roman" w:hAnsi="Book Antiqua" w:cs="Times New Roman"/>
      <w:b/>
      <w:bCs/>
      <w:sz w:val="52"/>
      <w:szCs w:val="24"/>
      <w:lang w:eastAsia="pl-PL"/>
    </w:rPr>
  </w:style>
  <w:style w:type="paragraph" w:styleId="Lista">
    <w:name w:val="List"/>
    <w:basedOn w:val="Normalny"/>
    <w:semiHidden/>
    <w:rsid w:val="008C056C"/>
    <w:pPr>
      <w:spacing w:line="360" w:lineRule="auto"/>
      <w:ind w:left="283" w:hanging="283"/>
      <w:jc w:val="both"/>
    </w:pPr>
  </w:style>
  <w:style w:type="paragraph" w:styleId="Tekstpodstawowy3">
    <w:name w:val="Body Text 3"/>
    <w:basedOn w:val="Normalny"/>
    <w:link w:val="Tekstpodstawowy3Znak"/>
    <w:semiHidden/>
    <w:rsid w:val="008C056C"/>
    <w:pPr>
      <w:spacing w:before="480" w:line="120" w:lineRule="atLeast"/>
      <w:jc w:val="both"/>
    </w:pPr>
    <w:rPr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056C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C056C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C0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C056C"/>
    <w:pPr>
      <w:spacing w:line="120" w:lineRule="atLeast"/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05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C056C"/>
  </w:style>
  <w:style w:type="character" w:customStyle="1" w:styleId="Tekstpodstawowy2Znak">
    <w:name w:val="Tekst podstawowy 2 Znak"/>
    <w:basedOn w:val="Domylnaczcionkaakapitu"/>
    <w:link w:val="Tekstpodstawowy2"/>
    <w:semiHidden/>
    <w:rsid w:val="008C0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C056C"/>
  </w:style>
  <w:style w:type="paragraph" w:styleId="Stopka">
    <w:name w:val="footer"/>
    <w:basedOn w:val="Normalny"/>
    <w:link w:val="StopkaZnak"/>
    <w:semiHidden/>
    <w:rsid w:val="008C056C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C0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8C056C"/>
    <w:pPr>
      <w:spacing w:after="60" w:line="264" w:lineRule="auto"/>
      <w:ind w:firstLine="150"/>
    </w:pPr>
    <w:rPr>
      <w:rFonts w:ascii="Tahoma" w:hAnsi="Tahoma" w:cs="Tahoma"/>
      <w:color w:val="505050"/>
      <w:sz w:val="20"/>
      <w:lang w:val="en-US" w:eastAsia="en-US"/>
    </w:rPr>
  </w:style>
  <w:style w:type="paragraph" w:customStyle="1" w:styleId="BezlistyAkapitAkapitZnakZnakZnakZnak">
    <w:name w:val="Bez listy Akapit Akapit Znak Znak Znak Znak"/>
    <w:basedOn w:val="Normalny"/>
    <w:rsid w:val="008C056C"/>
    <w:pPr>
      <w:spacing w:line="360" w:lineRule="atLeast"/>
      <w:jc w:val="both"/>
    </w:p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8C056C"/>
    <w:pPr>
      <w:tabs>
        <w:tab w:val="left" w:pos="709"/>
      </w:tabs>
    </w:pPr>
    <w:rPr>
      <w:rFonts w:ascii="Tahoma" w:hAnsi="Tahoma" w:cs="Tahoma"/>
      <w:szCs w:val="24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8C056C"/>
    <w:pPr>
      <w:tabs>
        <w:tab w:val="left" w:pos="709"/>
      </w:tabs>
    </w:pPr>
    <w:rPr>
      <w:rFonts w:ascii="Tahoma" w:hAnsi="Tahoma" w:cs="Tahoma"/>
      <w:szCs w:val="24"/>
    </w:rPr>
  </w:style>
  <w:style w:type="paragraph" w:styleId="Akapitzlist">
    <w:name w:val="List Paragraph"/>
    <w:aliases w:val="Alpha list,Podsis rysunku,BulletC,Wyliczanie,Obiekt,normalny tekst,CW_Lista,punktowane_snoroa,Numerowanie,Kolorowa lista — akcent 11,Akapit z listą BS,lp1,Preambuła,Tabela,wypunktowanie,sw tekst,maz_wyliczenie,opis dzialania,K-P_odwolanie"/>
    <w:basedOn w:val="Normalny"/>
    <w:link w:val="AkapitzlistZnak"/>
    <w:uiPriority w:val="34"/>
    <w:qFormat/>
    <w:rsid w:val="008C056C"/>
    <w:pPr>
      <w:ind w:left="720"/>
      <w:contextualSpacing/>
    </w:pPr>
  </w:style>
  <w:style w:type="character" w:styleId="Odwoaniedokomentarza">
    <w:name w:val="annotation reference"/>
    <w:semiHidden/>
    <w:unhideWhenUsed/>
    <w:rsid w:val="008C05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C05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C05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C0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C05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C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C056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Text">
    <w:name w:val="Default Text"/>
    <w:basedOn w:val="Normalny"/>
    <w:rsid w:val="008C056C"/>
    <w:pPr>
      <w:widowControl w:val="0"/>
    </w:pPr>
    <w:rPr>
      <w:snapToGrid w:val="0"/>
    </w:rPr>
  </w:style>
  <w:style w:type="paragraph" w:styleId="Poprawka">
    <w:name w:val="Revision"/>
    <w:hidden/>
    <w:semiHidden/>
    <w:rsid w:val="008C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056C"/>
    <w:pPr>
      <w:spacing w:before="120"/>
      <w:ind w:left="757"/>
      <w:jc w:val="both"/>
    </w:pPr>
    <w:rPr>
      <w:rFonts w:ascii="Tahoma" w:hAnsi="Tahoma" w:cs="Tahoma"/>
      <w:color w:val="000000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056C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8C056C"/>
    <w:pPr>
      <w:tabs>
        <w:tab w:val="left" w:pos="709"/>
      </w:tabs>
    </w:pPr>
    <w:rPr>
      <w:rFonts w:ascii="Tahoma" w:hAnsi="Tahoma"/>
      <w:szCs w:val="24"/>
    </w:rPr>
  </w:style>
  <w:style w:type="paragraph" w:styleId="Listapunktowana2">
    <w:name w:val="List Bullet 2"/>
    <w:basedOn w:val="Normalny"/>
    <w:semiHidden/>
    <w:rsid w:val="008C056C"/>
    <w:pPr>
      <w:numPr>
        <w:numId w:val="8"/>
      </w:numPr>
    </w:pPr>
    <w:rPr>
      <w:szCs w:val="24"/>
    </w:rPr>
  </w:style>
  <w:style w:type="paragraph" w:customStyle="1" w:styleId="CharCharZnakZnakCharCharZnakZnakCharCharZnakZnakCharCharZnakZnakCharCharZnakZnak">
    <w:name w:val="Char Char Znak Znak Char Char Znak Znak Char Char Znak Znak Char Char Znak Znak Char Char Znak Znak"/>
    <w:basedOn w:val="Normalny"/>
    <w:rsid w:val="008C056C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8C05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C05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10">
    <w:name w:val="Znak Znak10"/>
    <w:basedOn w:val="Normalny"/>
    <w:rsid w:val="008C056C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TextDomData">
    <w:name w:val="Text DomData"/>
    <w:basedOn w:val="Normalny"/>
    <w:rsid w:val="008C056C"/>
    <w:pPr>
      <w:spacing w:before="120" w:line="360" w:lineRule="auto"/>
      <w:ind w:firstLine="709"/>
      <w:jc w:val="both"/>
    </w:pPr>
    <w:rPr>
      <w:rFonts w:ascii="Verdana" w:hAnsi="Verdana" w:cs="Tahoma"/>
      <w:sz w:val="20"/>
      <w:szCs w:val="24"/>
    </w:rPr>
  </w:style>
  <w:style w:type="character" w:customStyle="1" w:styleId="TextDomDataZnak">
    <w:name w:val="Text DomData Znak"/>
    <w:rsid w:val="008C056C"/>
    <w:rPr>
      <w:rFonts w:ascii="Verdana" w:eastAsia="Times New Roman" w:hAnsi="Verdana" w:cs="Tahoma"/>
      <w:szCs w:val="24"/>
    </w:rPr>
  </w:style>
  <w:style w:type="paragraph" w:customStyle="1" w:styleId="Punktator1">
    <w:name w:val="Punktator 1"/>
    <w:basedOn w:val="TextDomData"/>
    <w:rsid w:val="008C056C"/>
    <w:pPr>
      <w:tabs>
        <w:tab w:val="num" w:pos="360"/>
      </w:tabs>
    </w:pPr>
    <w:rPr>
      <w:color w:val="000000"/>
    </w:rPr>
  </w:style>
  <w:style w:type="character" w:customStyle="1" w:styleId="Punktator1Znak">
    <w:name w:val="Punktator 1 Znak"/>
    <w:rsid w:val="008C056C"/>
    <w:rPr>
      <w:rFonts w:ascii="Verdana" w:eastAsia="Times New Roman" w:hAnsi="Verdana" w:cs="Tahoma"/>
      <w:color w:val="000000"/>
      <w:szCs w:val="24"/>
    </w:rPr>
  </w:style>
  <w:style w:type="paragraph" w:customStyle="1" w:styleId="DD-Wypunktowanie">
    <w:name w:val="DD - Wypunktowanie"/>
    <w:basedOn w:val="Normalny"/>
    <w:rsid w:val="008C056C"/>
    <w:pPr>
      <w:numPr>
        <w:numId w:val="9"/>
      </w:numPr>
      <w:spacing w:after="120"/>
    </w:pPr>
    <w:rPr>
      <w:rFonts w:ascii="Tahoma" w:eastAsia="Calibri" w:hAnsi="Tahoma" w:cs="Tahoma"/>
      <w:sz w:val="20"/>
    </w:rPr>
  </w:style>
  <w:style w:type="character" w:styleId="Hipercze">
    <w:name w:val="Hyperlink"/>
    <w:basedOn w:val="Domylnaczcionkaakapitu"/>
    <w:uiPriority w:val="99"/>
    <w:unhideWhenUsed/>
    <w:rsid w:val="008C056C"/>
    <w:rPr>
      <w:color w:val="0000FF" w:themeColor="hyperlink"/>
      <w:u w:val="single"/>
    </w:rPr>
  </w:style>
  <w:style w:type="paragraph" w:customStyle="1" w:styleId="CharCharZnakZnakCharCharZnakZnakCharCharZnakZnakCharCharZnakZnakCharChar1">
    <w:name w:val="Char Char Znak Znak Char Char Znak Znak Char Char Znak Znak Char Char Znak Znak Char Char1"/>
    <w:basedOn w:val="Normalny"/>
    <w:rsid w:val="008C056C"/>
    <w:pPr>
      <w:tabs>
        <w:tab w:val="left" w:pos="709"/>
      </w:tabs>
    </w:pPr>
    <w:rPr>
      <w:rFonts w:ascii="Tahoma" w:hAnsi="Tahoma"/>
      <w:szCs w:val="24"/>
    </w:rPr>
  </w:style>
  <w:style w:type="paragraph" w:customStyle="1" w:styleId="CharCharZnakZnakCharCharZnakZnakCharCharZnakZnakCharCharZnakZnakCharCharZnakZnak1">
    <w:name w:val="Char Char Znak Znak Char Char Znak Znak Char Char Znak Znak Char Char Znak Znak Char Char Znak Znak1"/>
    <w:basedOn w:val="Normalny"/>
    <w:rsid w:val="008C056C"/>
    <w:pPr>
      <w:tabs>
        <w:tab w:val="left" w:pos="709"/>
      </w:tabs>
    </w:pPr>
    <w:rPr>
      <w:rFonts w:ascii="Tahoma" w:hAnsi="Tahoma"/>
      <w:szCs w:val="24"/>
    </w:rPr>
  </w:style>
  <w:style w:type="character" w:styleId="Uwydatnienie">
    <w:name w:val="Emphasis"/>
    <w:basedOn w:val="Domylnaczcionkaakapitu"/>
    <w:uiPriority w:val="20"/>
    <w:qFormat/>
    <w:rsid w:val="008C056C"/>
    <w:rPr>
      <w:b/>
      <w:bCs/>
      <w:i w:val="0"/>
      <w:iCs w:val="0"/>
    </w:rPr>
  </w:style>
  <w:style w:type="paragraph" w:styleId="Bezodstpw">
    <w:name w:val="No Spacing"/>
    <w:uiPriority w:val="1"/>
    <w:qFormat/>
    <w:rsid w:val="008C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C056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5D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5D6"/>
    <w:rPr>
      <w:vertAlign w:val="superscript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uiPriority w:val="99"/>
    <w:qFormat/>
    <w:rsid w:val="006F342C"/>
    <w:rPr>
      <w:rFonts w:ascii="Calibri" w:hAnsi="Calibri" w:cs="Times New Roman"/>
    </w:rPr>
  </w:style>
  <w:style w:type="character" w:customStyle="1" w:styleId="Nagwek3Znak">
    <w:name w:val="Nagłówek 3 Znak"/>
    <w:aliases w:val="h3 Znak,(Alt+3) Znak,L3 Znak,H3 Znak,h31 Znak,h32 Znak,h311 Znak,h33 Znak,h312 Znak,h34 Znak,h313 Znak,h35 Znak,h314 Znak,h36 Znak,h315 Znak,h37 Znak,h316 Znak,h38 Znak,h317 Znak,h39 Znak,h318 Znak,h310 Znak,h319 Znak,h3110 Znak,H31 Znak"/>
    <w:basedOn w:val="Domylnaczcionkaakapitu"/>
    <w:link w:val="Nagwek3"/>
    <w:uiPriority w:val="99"/>
    <w:rsid w:val="006F342C"/>
    <w:rPr>
      <w:rFonts w:ascii="Cambria" w:hAnsi="Cambria" w:cs="Times New Roman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F342C"/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13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48B1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AkapitzlistZnak">
    <w:name w:val="Akapit z listą Znak"/>
    <w:aliases w:val="Alpha list Znak,Podsis rysunku Znak,BulletC Znak,Wyliczanie Znak,Obiekt Znak,normalny tekst Znak,CW_Lista Znak,punktowane_snoroa Znak,Numerowanie Znak,Kolorowa lista — akcent 11 Znak,Akapit z listą BS Znak,lp1 Znak,Preambuła Znak"/>
    <w:basedOn w:val="Domylnaczcionkaakapitu"/>
    <w:link w:val="Akapitzlist"/>
    <w:uiPriority w:val="1"/>
    <w:qFormat/>
    <w:locked/>
    <w:rsid w:val="00DE4E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64A2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character" w:customStyle="1" w:styleId="ListParagraphChar">
    <w:name w:val="List Paragraph Char"/>
    <w:link w:val="Akapitzlist1"/>
    <w:uiPriority w:val="34"/>
    <w:locked/>
    <w:rsid w:val="00264A2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agwek10">
    <w:name w:val="nagłówek 1"/>
    <w:basedOn w:val="Normalny"/>
    <w:uiPriority w:val="1"/>
    <w:qFormat/>
    <w:rsid w:val="00506214"/>
    <w:pPr>
      <w:pageBreakBefore/>
      <w:pBdr>
        <w:bottom w:val="single" w:sz="8" w:space="1" w:color="00000A"/>
      </w:pBdr>
      <w:spacing w:before="480" w:after="12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40"/>
    </w:rPr>
  </w:style>
  <w:style w:type="paragraph" w:customStyle="1" w:styleId="nagwek20">
    <w:name w:val="nagłówek 2"/>
    <w:basedOn w:val="Normalny"/>
    <w:uiPriority w:val="9"/>
    <w:unhideWhenUsed/>
    <w:qFormat/>
    <w:rsid w:val="00DC4EAD"/>
    <w:pPr>
      <w:keepNext/>
      <w:keepLines/>
      <w:spacing w:before="240" w:line="336" w:lineRule="auto"/>
      <w:outlineLvl w:val="1"/>
    </w:pPr>
    <w:rPr>
      <w:rFonts w:ascii="Calibri" w:eastAsiaTheme="majorEastAsia" w:hAnsi="Calibri" w:cstheme="majorBidi"/>
      <w:b/>
      <w:bCs/>
      <w:color w:val="404040" w:themeColor="text1" w:themeTint="BF"/>
      <w:sz w:val="28"/>
    </w:rPr>
  </w:style>
  <w:style w:type="paragraph" w:customStyle="1" w:styleId="punkt">
    <w:name w:val="punkt"/>
    <w:basedOn w:val="Normalny"/>
    <w:link w:val="punktZnak"/>
    <w:qFormat/>
    <w:rsid w:val="00A76CA8"/>
    <w:pPr>
      <w:numPr>
        <w:numId w:val="32"/>
      </w:numPr>
      <w:suppressAutoHyphens/>
    </w:pPr>
    <w:rPr>
      <w:szCs w:val="24"/>
      <w:lang w:eastAsia="zh-CN"/>
    </w:rPr>
  </w:style>
  <w:style w:type="character" w:customStyle="1" w:styleId="punktZnak">
    <w:name w:val="punkt Znak"/>
    <w:link w:val="punkt"/>
    <w:rsid w:val="00A76C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2F151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1516"/>
    <w:pPr>
      <w:widowControl w:val="0"/>
      <w:shd w:val="clear" w:color="auto" w:fill="FFFFFF"/>
      <w:spacing w:before="600" w:after="180" w:line="0" w:lineRule="atLeast"/>
      <w:ind w:hanging="740"/>
      <w:jc w:val="both"/>
    </w:pPr>
    <w:rPr>
      <w:rFonts w:ascii="Arial" w:eastAsia="Arial" w:hAnsi="Arial" w:cs="Arial"/>
      <w:sz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B8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B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B81"/>
    <w:rPr>
      <w:vertAlign w:val="superscript"/>
    </w:rPr>
  </w:style>
  <w:style w:type="paragraph" w:customStyle="1" w:styleId="opz-1">
    <w:name w:val="opz-1"/>
    <w:basedOn w:val="Normalny"/>
    <w:rsid w:val="008F2D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hyperlink" Target="mailto:faktury@kolejemalopolskie.com.p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yperlink" Target="mailto:iod@malopolskiekoleje.com.pl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sekretariat@kolejemalopolskie.com.p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PKPIK_umowa z PKP SA_wdrożenie BI planowanie.docx</NazwaPliku>
    <Osoba xmlns="27588a64-7e15-4d55-b115-916ec30e6fa0">PKPSA\EWELINA.TWAROWSKA</Osoba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A61604D6B8F489092FE421F0FD329" ma:contentTypeVersion="2" ma:contentTypeDescription="Utwórz nowy dokument." ma:contentTypeScope="" ma:versionID="1215473c6bd7f9e873c62c0c0e611df3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A61604D6B8F489092FE421F0FD329" ma:contentTypeVersion="2" ma:contentTypeDescription="Utwórz nowy dokument." ma:contentTypeScope="" ma:versionID="1215473c6bd7f9e873c62c0c0e611df3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2063B-07F3-407B-9512-3214C3AAFEE6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10.xml><?xml version="1.0" encoding="utf-8"?>
<ds:datastoreItem xmlns:ds="http://schemas.openxmlformats.org/officeDocument/2006/customXml" ds:itemID="{CA6F703A-5A8A-4028-9DBF-E4D75A80425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D0EA87A-4FA3-40BF-B2D5-7D84E6A6CD3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0BD813B-398F-48D8-A374-160C3AA5807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F552A08-AB1B-48E6-AE11-58640370C5D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90367D-8666-4D49-80E0-B84C4BC920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3EDD8BD-47D4-479F-BC8A-7BA2ED37FE7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F0FF4E0-4E81-4519-B925-7E00E6F4C65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6CEDE2A-C4F2-496A-AFBD-EDF812E7C39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5C34E63-7691-4983-A477-E3C4DEEA384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2D66604-D730-4804-9C71-60E3C5754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0A7CE-74E0-45B0-A718-4D34B12D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0.xml><?xml version="1.0" encoding="utf-8"?>
<ds:datastoreItem xmlns:ds="http://schemas.openxmlformats.org/officeDocument/2006/customXml" ds:itemID="{2CE08E77-0695-4BA3-8764-3C8510BE88A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1C301DD-5ADF-4261-8DD4-BC5BBD46181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0406D43-C625-44F5-9E52-9E8DE59ACD4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E89492A-E4DA-40D9-9B3A-40F2747C669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229FD64-415F-47AC-8431-0CBD93EDF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BCDEC-2887-41E9-8C59-DD3A23C72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740D3-6DB0-4374-BA21-D5D052667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620CA5-068A-4B1A-A1C9-BB31B4F8C8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17D99D-5F11-4BB9-99E3-F55D3255F2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D95A6C-490C-4748-8A8A-7C9926747D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822D90B-8964-474B-ABF8-D80D224847B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C6D8F6D-D286-4FEE-BFE4-5CFF4A02C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11201</Words>
  <Characters>67207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Twarowska</dc:creator>
  <cp:keywords/>
  <dc:description/>
  <cp:lastModifiedBy>Anna Buczak</cp:lastModifiedBy>
  <cp:revision>35</cp:revision>
  <cp:lastPrinted>2019-04-16T11:55:00Z</cp:lastPrinted>
  <dcterms:created xsi:type="dcterms:W3CDTF">2023-07-25T06:36:00Z</dcterms:created>
  <dcterms:modified xsi:type="dcterms:W3CDTF">2023-07-25T10:59:00Z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0x0101009F2A61604D6B8F489092FE421F0FD329</vt:lpwstr>
  </property>
</Properties>
</file>