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9B94" w14:textId="77777777"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14:paraId="5B547087" w14:textId="587932C0" w:rsidR="00A873B4" w:rsidRPr="008E186B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8E186B">
        <w:rPr>
          <w:rFonts w:ascii="Arial" w:hAnsi="Arial" w:cs="Arial"/>
          <w:sz w:val="20"/>
          <w:szCs w:val="20"/>
        </w:rPr>
        <w:t xml:space="preserve">Gniezno, </w:t>
      </w:r>
      <w:r w:rsidR="00C94D51" w:rsidRPr="008E186B">
        <w:rPr>
          <w:rFonts w:ascii="Arial" w:hAnsi="Arial" w:cs="Arial"/>
          <w:sz w:val="20"/>
          <w:szCs w:val="20"/>
        </w:rPr>
        <w:t>dn.</w:t>
      </w:r>
      <w:r w:rsidR="00793A10" w:rsidRPr="008E186B">
        <w:rPr>
          <w:rFonts w:ascii="Arial" w:hAnsi="Arial" w:cs="Arial"/>
          <w:sz w:val="20"/>
          <w:szCs w:val="20"/>
        </w:rPr>
        <w:t xml:space="preserve"> </w:t>
      </w:r>
      <w:r w:rsidR="009C6711" w:rsidRPr="008E186B">
        <w:rPr>
          <w:rFonts w:ascii="Arial" w:hAnsi="Arial" w:cs="Arial"/>
          <w:sz w:val="20"/>
          <w:szCs w:val="20"/>
        </w:rPr>
        <w:t>07</w:t>
      </w:r>
      <w:r w:rsidR="00793A10" w:rsidRPr="008E186B">
        <w:rPr>
          <w:rFonts w:ascii="Arial" w:hAnsi="Arial" w:cs="Arial"/>
          <w:sz w:val="20"/>
          <w:szCs w:val="20"/>
        </w:rPr>
        <w:t>.0</w:t>
      </w:r>
      <w:r w:rsidR="00D233F5">
        <w:rPr>
          <w:rFonts w:ascii="Arial" w:hAnsi="Arial" w:cs="Arial"/>
          <w:sz w:val="20"/>
          <w:szCs w:val="20"/>
        </w:rPr>
        <w:t>5</w:t>
      </w:r>
      <w:r w:rsidR="00793A10" w:rsidRPr="008E186B">
        <w:rPr>
          <w:rFonts w:ascii="Arial" w:hAnsi="Arial" w:cs="Arial"/>
          <w:sz w:val="20"/>
          <w:szCs w:val="20"/>
        </w:rPr>
        <w:t>.2021 r.</w:t>
      </w:r>
    </w:p>
    <w:p w14:paraId="516DDD4F" w14:textId="77777777" w:rsidR="00267244" w:rsidRPr="008E186B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E186B">
        <w:rPr>
          <w:rFonts w:ascii="Arial" w:hAnsi="Arial" w:cs="Arial"/>
          <w:sz w:val="20"/>
          <w:szCs w:val="20"/>
        </w:rPr>
        <w:t xml:space="preserve">Nr sprawy </w:t>
      </w:r>
      <w:r w:rsidR="0038051C" w:rsidRPr="008E186B">
        <w:rPr>
          <w:rFonts w:ascii="Arial" w:hAnsi="Arial" w:cs="Arial"/>
          <w:sz w:val="20"/>
          <w:szCs w:val="20"/>
        </w:rPr>
        <w:t>DZP.241.6</w:t>
      </w:r>
      <w:r w:rsidR="00E35772" w:rsidRPr="008E186B">
        <w:rPr>
          <w:rFonts w:ascii="Arial" w:hAnsi="Arial" w:cs="Arial"/>
          <w:sz w:val="20"/>
          <w:szCs w:val="20"/>
        </w:rPr>
        <w:t>.2021</w:t>
      </w:r>
    </w:p>
    <w:p w14:paraId="7ECFF99C" w14:textId="77777777" w:rsidR="00287DA2" w:rsidRPr="008E186B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BA7D4AE" w14:textId="77777777" w:rsidR="00287DA2" w:rsidRPr="008E186B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096C631" w14:textId="77777777" w:rsidR="00267244" w:rsidRPr="008E186B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E186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14:paraId="733E1B5E" w14:textId="77777777" w:rsidR="00267244" w:rsidRPr="008E186B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E186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którzy złożyli pytania</w:t>
      </w:r>
    </w:p>
    <w:p w14:paraId="30ACCF9F" w14:textId="77777777" w:rsidR="00C05677" w:rsidRPr="008E186B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A5E4F2" w14:textId="77777777" w:rsidR="00267244" w:rsidRPr="008E186B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86B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14:paraId="274CFE1E" w14:textId="77777777" w:rsidR="00267244" w:rsidRPr="008E186B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BD9572" w14:textId="519B23BC" w:rsidR="00267244" w:rsidRPr="008E186B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86B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6E6F5C" w:rsidRPr="008E186B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14:paraId="371B1A5F" w14:textId="77777777" w:rsidR="00267244" w:rsidRPr="00607E2C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CF6DD4" w14:textId="77777777" w:rsidR="00267244" w:rsidRDefault="00267244" w:rsidP="009377AB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1B52427" w14:textId="77777777" w:rsidR="003C0BDD" w:rsidRDefault="00267244" w:rsidP="009377AB">
      <w:pPr>
        <w:jc w:val="both"/>
        <w:rPr>
          <w:rFonts w:ascii="Arial" w:hAnsi="Arial" w:cs="Arial"/>
          <w:sz w:val="22"/>
          <w:szCs w:val="22"/>
        </w:rPr>
      </w:pPr>
      <w:r w:rsidRPr="00287DA2">
        <w:rPr>
          <w:rFonts w:ascii="Arial" w:hAnsi="Arial" w:cs="Arial"/>
          <w:i/>
          <w:color w:val="000000"/>
          <w:sz w:val="20"/>
          <w:szCs w:val="20"/>
        </w:rPr>
        <w:t>dot. postępowania o udzie</w:t>
      </w:r>
      <w:r w:rsidR="006269BC">
        <w:rPr>
          <w:rFonts w:ascii="Arial" w:hAnsi="Arial" w:cs="Arial"/>
          <w:i/>
          <w:color w:val="000000"/>
          <w:sz w:val="20"/>
          <w:szCs w:val="20"/>
        </w:rPr>
        <w:t xml:space="preserve">lenie zamówienia publicznego nr </w:t>
      </w:r>
      <w:r w:rsidR="006269BC" w:rsidRPr="006269BC">
        <w:rPr>
          <w:rFonts w:ascii="Arial" w:hAnsi="Arial" w:cs="Arial"/>
          <w:i/>
          <w:color w:val="000000"/>
          <w:sz w:val="20"/>
          <w:szCs w:val="20"/>
        </w:rPr>
        <w:t>DZP.241.</w:t>
      </w:r>
      <w:r w:rsidR="0038051C">
        <w:rPr>
          <w:rFonts w:ascii="Arial" w:hAnsi="Arial" w:cs="Arial"/>
          <w:i/>
          <w:color w:val="000000"/>
          <w:sz w:val="20"/>
          <w:szCs w:val="20"/>
        </w:rPr>
        <w:t>6</w:t>
      </w:r>
      <w:r w:rsidR="006269BC" w:rsidRPr="006269BC">
        <w:rPr>
          <w:rFonts w:ascii="Arial" w:hAnsi="Arial" w:cs="Arial"/>
          <w:i/>
          <w:color w:val="000000"/>
          <w:sz w:val="20"/>
          <w:szCs w:val="20"/>
        </w:rPr>
        <w:t xml:space="preserve">.2021 – </w:t>
      </w:r>
      <w:r w:rsidR="0038051C" w:rsidRPr="0038051C">
        <w:rPr>
          <w:rFonts w:ascii="Arial" w:hAnsi="Arial" w:cs="Arial"/>
          <w:i/>
          <w:color w:val="000000"/>
          <w:sz w:val="20"/>
          <w:szCs w:val="20"/>
        </w:rPr>
        <w:t>Dostawa mebli, szaf lekowych oraz sprzętu medycznego</w:t>
      </w:r>
    </w:p>
    <w:p w14:paraId="3D38A03E" w14:textId="77777777" w:rsidR="00C05677" w:rsidRDefault="00C05677" w:rsidP="009377AB">
      <w:pPr>
        <w:jc w:val="both"/>
        <w:rPr>
          <w:rFonts w:ascii="Arial" w:hAnsi="Arial" w:cs="Arial"/>
          <w:sz w:val="22"/>
          <w:szCs w:val="22"/>
        </w:rPr>
      </w:pPr>
    </w:p>
    <w:p w14:paraId="40684D94" w14:textId="77777777" w:rsidR="00F82D49" w:rsidRDefault="00F82D49" w:rsidP="009377AB">
      <w:pPr>
        <w:jc w:val="both"/>
        <w:rPr>
          <w:rFonts w:ascii="Arial" w:hAnsi="Arial" w:cs="Arial"/>
          <w:sz w:val="22"/>
          <w:szCs w:val="22"/>
        </w:rPr>
      </w:pPr>
    </w:p>
    <w:p w14:paraId="7C75058C" w14:textId="77777777" w:rsidR="00F74780" w:rsidRPr="008E186B" w:rsidRDefault="00F74780" w:rsidP="009377AB">
      <w:pPr>
        <w:jc w:val="both"/>
        <w:rPr>
          <w:rFonts w:ascii="Arial" w:hAnsi="Arial" w:cs="Arial"/>
          <w:sz w:val="20"/>
          <w:szCs w:val="20"/>
        </w:rPr>
      </w:pPr>
      <w:r w:rsidRPr="008E186B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14:paraId="3062C372" w14:textId="77777777" w:rsidR="00671224" w:rsidRPr="008E186B" w:rsidRDefault="00671224" w:rsidP="009377AB">
      <w:pPr>
        <w:jc w:val="both"/>
        <w:rPr>
          <w:rFonts w:ascii="Arial" w:hAnsi="Arial" w:cs="Arial"/>
          <w:sz w:val="20"/>
          <w:szCs w:val="20"/>
        </w:rPr>
      </w:pPr>
    </w:p>
    <w:p w14:paraId="739E9193" w14:textId="77777777" w:rsidR="008F372E" w:rsidRPr="008E186B" w:rsidRDefault="008F372E" w:rsidP="009377AB">
      <w:pPr>
        <w:jc w:val="both"/>
        <w:rPr>
          <w:rFonts w:ascii="Arial" w:hAnsi="Arial" w:cs="Arial"/>
          <w:b/>
          <w:sz w:val="20"/>
          <w:szCs w:val="20"/>
        </w:rPr>
      </w:pPr>
    </w:p>
    <w:p w14:paraId="2543A41F" w14:textId="77777777" w:rsidR="0038051C" w:rsidRPr="008E186B" w:rsidRDefault="0038051C" w:rsidP="009377AB">
      <w:pPr>
        <w:jc w:val="both"/>
        <w:rPr>
          <w:rFonts w:ascii="Arial" w:hAnsi="Arial" w:cs="Arial"/>
          <w:b/>
          <w:sz w:val="20"/>
          <w:szCs w:val="20"/>
        </w:rPr>
      </w:pPr>
    </w:p>
    <w:p w14:paraId="2E0B57E9" w14:textId="77777777" w:rsidR="0038051C" w:rsidRPr="008E186B" w:rsidRDefault="0038051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186B">
        <w:rPr>
          <w:rFonts w:ascii="Arial" w:hAnsi="Arial" w:cs="Arial"/>
          <w:sz w:val="20"/>
          <w:szCs w:val="20"/>
        </w:rPr>
        <w:t xml:space="preserve">Dotyczy: </w:t>
      </w:r>
    </w:p>
    <w:p w14:paraId="04385945" w14:textId="77777777" w:rsidR="0038051C" w:rsidRPr="008E186B" w:rsidRDefault="0038051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186B">
        <w:rPr>
          <w:rFonts w:ascii="Arial" w:hAnsi="Arial" w:cs="Arial"/>
          <w:sz w:val="20"/>
          <w:szCs w:val="20"/>
        </w:rPr>
        <w:t>załącznik nr 2a (OPIS WYMAGANYCH PARAMETRÓW TECHNICZNYCH - Zadanie nr 3 sprzęt medyczny)</w:t>
      </w:r>
    </w:p>
    <w:p w14:paraId="00C55475" w14:textId="77777777" w:rsidR="0038051C" w:rsidRPr="008E186B" w:rsidRDefault="0038051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186B">
        <w:rPr>
          <w:rFonts w:ascii="Arial" w:hAnsi="Arial" w:cs="Arial"/>
          <w:sz w:val="20"/>
          <w:szCs w:val="20"/>
        </w:rPr>
        <w:t>Poz. Parawan lekarski pojedynczy - 10 szt</w:t>
      </w:r>
      <w:r w:rsidRPr="008E186B">
        <w:rPr>
          <w:rFonts w:ascii="Arial" w:hAnsi="Arial" w:cs="Arial"/>
          <w:sz w:val="20"/>
          <w:szCs w:val="20"/>
        </w:rPr>
        <w:tab/>
      </w:r>
    </w:p>
    <w:p w14:paraId="2D45BC4F" w14:textId="77777777" w:rsidR="0038051C" w:rsidRPr="008E186B" w:rsidRDefault="0038051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186B">
        <w:rPr>
          <w:rFonts w:ascii="Arial" w:hAnsi="Arial" w:cs="Arial"/>
          <w:sz w:val="20"/>
          <w:szCs w:val="20"/>
        </w:rPr>
        <w:t>1. Czy biorąc pod uwagę fakt, że parawan nie jest wyrobem medycznym, czy Zamawiający zgodzi się, aby zamiast ISO 13485, Wykonawca przedłożył atest PZH potwierdzający przeznaczenie wyrobu do stosowania w jednostkach służby zdrowia?</w:t>
      </w:r>
    </w:p>
    <w:p w14:paraId="6755F831" w14:textId="468A13B2" w:rsidR="0038051C" w:rsidRPr="008E186B" w:rsidRDefault="0038051C" w:rsidP="006E6F5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E186B">
        <w:rPr>
          <w:rFonts w:ascii="Arial" w:hAnsi="Arial" w:cs="Arial"/>
          <w:b/>
          <w:sz w:val="20"/>
          <w:szCs w:val="20"/>
        </w:rPr>
        <w:t xml:space="preserve">Ad.1 </w:t>
      </w:r>
      <w:r w:rsidR="0039321D" w:rsidRPr="008E186B">
        <w:rPr>
          <w:rFonts w:ascii="Arial" w:hAnsi="Arial" w:cs="Arial"/>
          <w:b/>
          <w:sz w:val="20"/>
          <w:szCs w:val="20"/>
        </w:rPr>
        <w:t>Tak</w:t>
      </w:r>
    </w:p>
    <w:p w14:paraId="11B54ABD" w14:textId="77777777" w:rsidR="0039321D" w:rsidRPr="008E186B" w:rsidRDefault="0039321D" w:rsidP="0038051C">
      <w:pPr>
        <w:jc w:val="both"/>
        <w:rPr>
          <w:rFonts w:ascii="Arial" w:hAnsi="Arial" w:cs="Arial"/>
          <w:sz w:val="20"/>
          <w:szCs w:val="20"/>
        </w:rPr>
      </w:pPr>
    </w:p>
    <w:p w14:paraId="681F5ECE" w14:textId="32BCD7F3" w:rsidR="0038051C" w:rsidRPr="008E186B" w:rsidRDefault="0038051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186B">
        <w:rPr>
          <w:rFonts w:ascii="Arial" w:hAnsi="Arial" w:cs="Arial"/>
          <w:sz w:val="20"/>
          <w:szCs w:val="20"/>
        </w:rPr>
        <w:t>Dotyczy: terminu wykonania przedmiotu umowy:</w:t>
      </w:r>
    </w:p>
    <w:p w14:paraId="1684F5AE" w14:textId="77777777" w:rsidR="0038051C" w:rsidRPr="008E186B" w:rsidRDefault="0038051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186B">
        <w:rPr>
          <w:rFonts w:ascii="Arial" w:hAnsi="Arial" w:cs="Arial"/>
          <w:sz w:val="20"/>
          <w:szCs w:val="20"/>
        </w:rPr>
        <w:t>1. Czy Zamawiający wyrazi zgodę na wydłużenie terminu realizacji zadania nr 3 do 70 dni od dnia zawarcia umowy? Prośbę swoją uzasadniam ogólnoświatową sytuacją związaną z pandemią koronawirusa, która powoduje paraliż znacznej części sfer życia gospodarczego (w szczególności w branżach zajmujących się produkcją towarów i świadczeniem usług), który wpływa na brak systematycznych i terminowych dostaw podzespołów przez dostawców. Dodatkowo wiele firm boryka się z dużą absencją pracowników spowodowaną zachorowaniami na Covid-19 i odbywanymi kwarantannami. Wyżej wymienione czynniki powodują znaczne spowolnienie mocy produkcyjnych firm oraz zakłócenia łańcuchów dostaw.</w:t>
      </w:r>
    </w:p>
    <w:p w14:paraId="05D1DCD2" w14:textId="6575B689" w:rsidR="0038051C" w:rsidRPr="008E186B" w:rsidRDefault="0038051C" w:rsidP="006E6F5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E186B">
        <w:rPr>
          <w:rFonts w:ascii="Arial" w:hAnsi="Arial" w:cs="Arial"/>
          <w:b/>
          <w:sz w:val="20"/>
          <w:szCs w:val="20"/>
        </w:rPr>
        <w:t xml:space="preserve">Ad.1 </w:t>
      </w:r>
      <w:r w:rsidR="0039321D" w:rsidRPr="008E186B">
        <w:rPr>
          <w:rFonts w:ascii="Arial" w:hAnsi="Arial" w:cs="Arial"/>
          <w:b/>
          <w:sz w:val="20"/>
          <w:szCs w:val="20"/>
        </w:rPr>
        <w:t>Nie, zapisy pozostają bez zmian</w:t>
      </w:r>
    </w:p>
    <w:p w14:paraId="5F111823" w14:textId="77777777" w:rsidR="001379C0" w:rsidRDefault="001379C0" w:rsidP="0038051C">
      <w:pPr>
        <w:jc w:val="both"/>
        <w:rPr>
          <w:rFonts w:ascii="Arial" w:hAnsi="Arial" w:cs="Arial"/>
          <w:b/>
          <w:sz w:val="22"/>
          <w:szCs w:val="22"/>
        </w:rPr>
      </w:pPr>
    </w:p>
    <w:p w14:paraId="378CF60E" w14:textId="77777777" w:rsidR="009C6711" w:rsidRDefault="009C6711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2A8C66" w14:textId="47CDA703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>Zadanie nr 1 Meble do laboratorium</w:t>
      </w:r>
    </w:p>
    <w:p w14:paraId="5C591273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1. Krzesło obrotowego MK1 w związku z trudną sytuacją producenta po pożarze jaki miał miejsce </w:t>
      </w:r>
      <w:r>
        <w:rPr>
          <w:rFonts w:ascii="Arial" w:hAnsi="Arial" w:cs="Arial"/>
          <w:sz w:val="20"/>
          <w:szCs w:val="20"/>
        </w:rPr>
        <w:br/>
      </w:r>
      <w:r w:rsidRPr="00730BF5">
        <w:rPr>
          <w:rFonts w:ascii="Arial" w:hAnsi="Arial" w:cs="Arial"/>
          <w:sz w:val="20"/>
          <w:szCs w:val="20"/>
        </w:rPr>
        <w:t xml:space="preserve">w listopadzie 2019, proszę o dopuszczenie możliwości zastosowania podstawy w kolorze czarnym zamiast polerowanego aluminium, przy zachowaniu pozostałych jego parametrów. Prośba motywowana jest możliwością wystąpienia trudności w produkcji tego fotela z zastosowaniem tego rodzaju podstawy. </w:t>
      </w:r>
    </w:p>
    <w:p w14:paraId="6025A71C" w14:textId="4DC854D1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Tak, dopuszcza</w:t>
      </w:r>
    </w:p>
    <w:p w14:paraId="1F88B524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99E2FE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>2. Biurko MB2 i MB3, czy Zamawiający dopuści we wszystkich biurkach o symbolach  MB2, MB3  rozwiązanie nóg otwartych kwadratowych o przekroju 5x5 cm, montowanych do ramy biurka, co dodatkowo wzmacnia i stabilizuje konstrukcje biurka</w:t>
      </w:r>
      <w:r>
        <w:rPr>
          <w:rFonts w:ascii="Arial" w:hAnsi="Arial" w:cs="Arial"/>
          <w:sz w:val="20"/>
          <w:szCs w:val="20"/>
        </w:rPr>
        <w:t>.</w:t>
      </w:r>
    </w:p>
    <w:p w14:paraId="5CA61DF6" w14:textId="77777777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lastRenderedPageBreak/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Tak,</w:t>
      </w:r>
      <w:r w:rsidRPr="00E874C9">
        <w:rPr>
          <w:rFonts w:ascii="Arial" w:hAnsi="Arial" w:cs="Arial"/>
          <w:sz w:val="20"/>
          <w:szCs w:val="20"/>
        </w:rPr>
        <w:t xml:space="preserve"> </w:t>
      </w:r>
      <w:r w:rsidRPr="00E874C9">
        <w:rPr>
          <w:rFonts w:ascii="Arial" w:hAnsi="Arial" w:cs="Arial"/>
          <w:b/>
          <w:bCs/>
          <w:sz w:val="20"/>
          <w:szCs w:val="20"/>
        </w:rPr>
        <w:t>Zamawiający dopuszcza we wszystkich biurkach o symbolach  MB2, MB3  rozwiązanie nóg otwartych kwadratowych o przekroju 5x5 cm, montowanych do ramy biurka</w:t>
      </w:r>
    </w:p>
    <w:p w14:paraId="6BD85196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BEE4EC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>3. Stolik konferencyjny MT1, proszę o dopuszczenie wymiaru blatu 70x70 cm, przy blacie zaokrąglonym,  który jest wymagany w OPZ,  wymiar obowiązujący to wymiar blatu 70x70 cm, pozostałe parametry bez zmian.</w:t>
      </w:r>
    </w:p>
    <w:p w14:paraId="0A610E46" w14:textId="77777777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Tak, Zamawiający dopuszcza blat o wymiarach 70x70cm</w:t>
      </w:r>
    </w:p>
    <w:p w14:paraId="486D536B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260E5C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4. Czy opisane w OPZ dokumenty m.in. atesty, oświadczenia należy złożyć wraz z ofertą?,  pozwala to już na </w:t>
      </w:r>
    </w:p>
    <w:p w14:paraId="400194C5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etapie złożenia oferty potwierdzić zaoferowanie produktów zgodnych z wymaganymi, co też niweluje ewentualne dodatkowe uzupełnienia lub wyjaśnienia. </w:t>
      </w:r>
    </w:p>
    <w:p w14:paraId="17B52FFF" w14:textId="77777777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Zgodnie z zapisami SWZ Rozdział V </w:t>
      </w:r>
      <w:r w:rsidRPr="00C32680">
        <w:rPr>
          <w:rFonts w:ascii="Arial" w:hAnsi="Arial" w:cs="Arial"/>
          <w:b/>
          <w:bCs/>
          <w:sz w:val="20"/>
          <w:szCs w:val="20"/>
        </w:rPr>
        <w:t>Zamawiający będzie wymagał złożenia wraz z ofertą przedmiotowych środków dowodowych, potwierdzających spełnienie przez oferowane dostawy wymagań określonych przez Zamawiającego</w:t>
      </w:r>
    </w:p>
    <w:p w14:paraId="1CFF08BB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FE9F28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5. Zabudowa do pomieszczenia socjalnego –  w Zał nr 2 i 2a widnieje pozycja: szafka do zabudowy lodówki MD1, natomiast nie ma informacji dotyczącej lodówki do zabudowy. Po czyjej stronie leży dostawa lodówki do zabudowy? Jeśli to Wykonawca ma dostarczyć lodówkę, to proszę o podanie parametrów. </w:t>
      </w:r>
    </w:p>
    <w:p w14:paraId="092CCEB3" w14:textId="16931215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Zakres ten nie jest objęty postępowaniem, zgodnie z SWZ</w:t>
      </w:r>
    </w:p>
    <w:p w14:paraId="17026499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DA0491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6. Czy zamawiający posiada do pomieszczeń laboratoryjnych zlewy/umywalki oraz baterie i jakie jeśli są? Jeśli Zamawiający nie posiada to proszę o  podanie jakie umywalki/ zlewy i baterie ma przewidzieć </w:t>
      </w:r>
      <w:r>
        <w:rPr>
          <w:rFonts w:ascii="Arial" w:hAnsi="Arial" w:cs="Arial"/>
          <w:sz w:val="20"/>
          <w:szCs w:val="20"/>
        </w:rPr>
        <w:br/>
      </w:r>
      <w:r w:rsidRPr="00730BF5">
        <w:rPr>
          <w:rFonts w:ascii="Arial" w:hAnsi="Arial" w:cs="Arial"/>
          <w:sz w:val="20"/>
          <w:szCs w:val="20"/>
        </w:rPr>
        <w:t xml:space="preserve">w ewentualnej dostawie potencjalny wykonawca? </w:t>
      </w:r>
    </w:p>
    <w:p w14:paraId="33EE175A" w14:textId="65953BE2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Zakres ten nie jest objęty postępowaniem, zgodnie z SWZ</w:t>
      </w:r>
    </w:p>
    <w:p w14:paraId="5002A805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F496DE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7. Czy Zamawiający będzie wymagał do zlewozmywaków w pom. -2.011 i -2.013 syfon z funkcją automatycznej samodezynfekcji rur i odpływów, który skutecznie zwalcza min. wielolekooporną p. aeruginosa </w:t>
      </w:r>
    </w:p>
    <w:p w14:paraId="124C8E54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(mdr-pa) z odpływu wraz z dokumentami potwierdzającymi jakość i właściwe przeznaczenie syfonu tj. deklaracja zgodności CE oraz atest PZH wydany przez niezależną jednostkę potwierdzający zastosowanie w </w:t>
      </w:r>
    </w:p>
    <w:p w14:paraId="1DFCF187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jednostkach służby zdrowia, przedłożone przez Wykonawcę na etapie składania ofert? </w:t>
      </w:r>
    </w:p>
    <w:p w14:paraId="0BCA86B0" w14:textId="77777777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Tak, Zamawiający wymaga </w:t>
      </w:r>
      <w:r w:rsidRPr="00605590">
        <w:rPr>
          <w:rFonts w:ascii="Arial" w:hAnsi="Arial" w:cs="Arial"/>
          <w:b/>
          <w:bCs/>
          <w:sz w:val="20"/>
          <w:szCs w:val="20"/>
        </w:rPr>
        <w:t>syfon z funkcją automatycznej samodezynfekcji rur i odpływów</w:t>
      </w:r>
    </w:p>
    <w:p w14:paraId="739DBBB7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375B03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8. Czy w pomieszczeniach -2.020 punkt rozdziału materiału do badań, -2.015 – pracownia ogólna, -2.014 pracownia analityczna  Zamawiający nie przewiduje szafki z/ lub umywalką/zlewozmywakiem? Brak takich szafek we wskazanych pomieszczeniach w formularzu cenowym zał. nr 2. </w:t>
      </w:r>
    </w:p>
    <w:p w14:paraId="37AB3B90" w14:textId="5F191132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Zakres ten nie jest objęty postępowaniem, zgodnie z SWZ</w:t>
      </w:r>
    </w:p>
    <w:p w14:paraId="3F18C300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FDBFFA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9. Czy  wyposażenie pomieszczenia -2.021 punkt przyjęć i -2.022 punkt pobrań są poza zakresem niniejszego postępowania? </w:t>
      </w:r>
    </w:p>
    <w:p w14:paraId="28BA9FA8" w14:textId="51B9692A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Zakres ten nie jest objęty postępowaniem, zgodnie z SWZ</w:t>
      </w:r>
    </w:p>
    <w:p w14:paraId="1A8BAE99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B5F0C1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10. Czy Zamawiający posiada do pomieszczenia socjalnego zlew i umywalkę oraz baterie i jeśli tak to proszę o podanie jakie?  Jeśli dostawa leży po stronie potencjalnego Wykonawcy, to proszę o podanie jaką umywalkę, zlew oraz baterie ma przewidzieć w ewentualne dostawie. </w:t>
      </w:r>
    </w:p>
    <w:p w14:paraId="0DE21FC4" w14:textId="2D284C6B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5590">
        <w:rPr>
          <w:rFonts w:ascii="Arial" w:hAnsi="Arial" w:cs="Arial"/>
          <w:b/>
          <w:bCs/>
          <w:sz w:val="20"/>
          <w:szCs w:val="20"/>
        </w:rPr>
        <w:t xml:space="preserve">Ad. 10 </w:t>
      </w:r>
      <w:r>
        <w:rPr>
          <w:rFonts w:ascii="Arial" w:hAnsi="Arial" w:cs="Arial"/>
          <w:b/>
          <w:bCs/>
          <w:sz w:val="20"/>
          <w:szCs w:val="20"/>
        </w:rPr>
        <w:t>Zakres ten nie jest objęty postępowaniem, zgodnie z SWZ</w:t>
      </w:r>
    </w:p>
    <w:p w14:paraId="36E95B39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D7C50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11. Czy Zamawiający wymaga w którymś z pomieszczeń blatów z materiału typu staron lub corian lub stal </w:t>
      </w:r>
    </w:p>
    <w:p w14:paraId="6A76E466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>nierdzewna? Jeśli tak proszę o podanie w których pomieszczeniach i podanie długości takich blatów</w:t>
      </w:r>
      <w:r>
        <w:rPr>
          <w:rFonts w:ascii="Arial" w:hAnsi="Arial" w:cs="Arial"/>
          <w:sz w:val="20"/>
          <w:szCs w:val="20"/>
        </w:rPr>
        <w:t>.</w:t>
      </w:r>
    </w:p>
    <w:p w14:paraId="6E250700" w14:textId="32361073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Zgodnie z SWZ/OPZ</w:t>
      </w:r>
    </w:p>
    <w:p w14:paraId="1D8A8510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1F663D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Zadanie nr 2 szafy lekowe </w:t>
      </w:r>
    </w:p>
    <w:p w14:paraId="5DA23189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>1. Szafa Chłodnicza farmaceutyczna. W załączniku nr 2a OPZ w zadaniu dotyczącym szaf lekowych, ostatnia opisana pozycja to szafa chłodnicza farmaceutyczna – 2 szt. W zał. Nr 2 Formularz cenowy takiej pozycji nie ma. Czy Zamawiający wymaga dostarczenia szaf chłodniczych farmaceutycznych w ilości 2 szt.?</w:t>
      </w:r>
    </w:p>
    <w:p w14:paraId="32534CE1" w14:textId="74AB2BAC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Obowiązują zapisy w Formularzu cenowym</w:t>
      </w:r>
    </w:p>
    <w:p w14:paraId="40B93419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106D30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2. Szafa chłodnicza farmaceutyczna. Czy w opisie przedmiotu zamówienia nie popełniono omyłki pisarskiej polegającej na wpisaniu błędnej wartości dot. pojemności chłodziarki? W OPZ podano pojemność 3406 l, pozostałe parametry  szafy chłodniczej farmaceutycznej (wymiary) wskazują na chłodziarkę o poj. 340 l. Czy w związku z powyższym Zamawiający wymaga szafy chłodniczej farmaceutycznej o poj. 340 litrów, pozostałe parametry zgodne z OPZ. </w:t>
      </w:r>
    </w:p>
    <w:p w14:paraId="3D399691" w14:textId="2A891690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Doszło do myłki pisarskiej</w:t>
      </w:r>
    </w:p>
    <w:p w14:paraId="65520121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9C93E1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E20922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Zadanie nr 3 Sprzęt medyczny </w:t>
      </w:r>
    </w:p>
    <w:p w14:paraId="4E855ADB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>1. Wózkonosze do transporu chorych - Czy Zamawiający dopuści sprzęt wyprodukowany w bieżącym 2021 roku?</w:t>
      </w:r>
    </w:p>
    <w:p w14:paraId="6CFB66E9" w14:textId="77777777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Tak dopuszcza</w:t>
      </w:r>
    </w:p>
    <w:p w14:paraId="03A7F34E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2DB826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 xml:space="preserve">2. Wózkonosze do transporu chorych - Czy Zamawiający dopuści wysokość regulowaną nożnie za pomocą </w:t>
      </w:r>
    </w:p>
    <w:p w14:paraId="3DFE6837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>pompy hydraulicznej w zakresie: 550 - 700 mm</w:t>
      </w:r>
      <w:r>
        <w:rPr>
          <w:rFonts w:ascii="Arial" w:hAnsi="Arial" w:cs="Arial"/>
          <w:sz w:val="20"/>
          <w:szCs w:val="20"/>
        </w:rPr>
        <w:t>.</w:t>
      </w:r>
    </w:p>
    <w:p w14:paraId="63F0DAB9" w14:textId="50B05A0F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Zgodnie z OPZ</w:t>
      </w:r>
    </w:p>
    <w:p w14:paraId="2A03D5C2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2C3230" w14:textId="77777777" w:rsidR="006E6F5C" w:rsidRPr="00730BF5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>3. Kozetka - Czy Zamawiający dopuści kozetkę o wym. Zew.: 1850x650x600 mm?</w:t>
      </w:r>
    </w:p>
    <w:p w14:paraId="6A8E5CE9" w14:textId="0AC6811B" w:rsidR="006E6F5C" w:rsidRPr="00FF5512" w:rsidRDefault="006E6F5C" w:rsidP="006E6F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Zgodnie z OPZ</w:t>
      </w:r>
    </w:p>
    <w:p w14:paraId="728F520C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4B9CC7" w14:textId="77777777" w:rsidR="006E6F5C" w:rsidRDefault="006E6F5C" w:rsidP="006E6F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BF5">
        <w:rPr>
          <w:rFonts w:ascii="Arial" w:hAnsi="Arial" w:cs="Arial"/>
          <w:sz w:val="20"/>
          <w:szCs w:val="20"/>
        </w:rPr>
        <w:t>4. Uchwyt do rękawiczek  na  ścianę - Czy  Zamawiający  dopuści  podajnik  do  rękawic  jednorazowych, montowany  do  ściany  za  pomocą  wkrętów.  Uchwyt  mieści  jedno  standardowe  opakowanie  rękawic diagnostycznych i medycznych. Może być również stosowany jak uchwyt do jednorazowych chusteczek higienicznych w pudełku. materiał: metal,  średnica drutu w raz z powłoką zabezpieczającą: 4,2 mm, kolor: biały przeznaczenie: rękawice jednorazowe diagnostyczne- medyczne, chusteczki higieniczne w pudełku,</w:t>
      </w:r>
      <w:r>
        <w:rPr>
          <w:rFonts w:ascii="Arial" w:hAnsi="Arial" w:cs="Arial"/>
          <w:sz w:val="20"/>
          <w:szCs w:val="20"/>
        </w:rPr>
        <w:t xml:space="preserve"> </w:t>
      </w:r>
      <w:r w:rsidRPr="00730BF5">
        <w:rPr>
          <w:rFonts w:ascii="Arial" w:hAnsi="Arial" w:cs="Arial"/>
          <w:sz w:val="20"/>
          <w:szCs w:val="20"/>
        </w:rPr>
        <w:t>pasuje do standardowych wymiarów pudełek z rękawicami ( szerokość: 23 cm, wysokość: 12 cm, głębokość: 6 cm).</w:t>
      </w:r>
    </w:p>
    <w:p w14:paraId="5A8255FC" w14:textId="12CA7967" w:rsidR="006E6F5C" w:rsidRDefault="006E6F5C" w:rsidP="006E6F5C">
      <w:pPr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F5512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F55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Ta, dopuszcza</w:t>
      </w:r>
    </w:p>
    <w:p w14:paraId="36972E78" w14:textId="77777777" w:rsidR="006E6F5C" w:rsidRDefault="006E6F5C" w:rsidP="008F372E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31D6371" w14:textId="08B56F30" w:rsidR="00164DB6" w:rsidRPr="00932665" w:rsidRDefault="00164DB6" w:rsidP="008F372E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32665">
        <w:rPr>
          <w:rFonts w:ascii="Arial" w:hAnsi="Arial" w:cs="Arial"/>
          <w:iCs/>
          <w:color w:val="000000"/>
          <w:sz w:val="22"/>
          <w:szCs w:val="22"/>
        </w:rPr>
        <w:t>Zamawiający informuje, że pytania oraz odpowiedzi na nie stają się integralną częścią specyfikacji warunków zamówienia i będą wiążące przy składaniu ofert.</w:t>
      </w:r>
    </w:p>
    <w:p w14:paraId="797CC68E" w14:textId="77777777" w:rsidR="005E2C20" w:rsidRPr="00932665" w:rsidRDefault="005E2C20" w:rsidP="008F372E">
      <w:pPr>
        <w:jc w:val="both"/>
        <w:rPr>
          <w:rFonts w:ascii="Arial" w:hAnsi="Arial" w:cs="Arial"/>
          <w:sz w:val="22"/>
          <w:szCs w:val="22"/>
        </w:rPr>
      </w:pPr>
    </w:p>
    <w:p w14:paraId="29FDDCF9" w14:textId="6366B8CB" w:rsidR="00210D7F" w:rsidRDefault="00210D7F" w:rsidP="00934B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093367" w14:textId="77777777" w:rsidR="0071265B" w:rsidRDefault="0071265B" w:rsidP="007126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899E3FE" w14:textId="5E253FB0" w:rsidR="0071265B" w:rsidRPr="0071265B" w:rsidRDefault="0071265B" w:rsidP="0071265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1265B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02CC494A" w14:textId="77777777" w:rsidR="0071265B" w:rsidRPr="0071265B" w:rsidRDefault="0071265B" w:rsidP="0071265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1265B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72245054" w14:textId="77777777" w:rsidR="0071265B" w:rsidRPr="0071265B" w:rsidRDefault="0071265B" w:rsidP="0071265B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1265B">
        <w:rPr>
          <w:rFonts w:ascii="Arial" w:hAnsi="Arial" w:cs="Arial"/>
          <w:i/>
          <w:iCs/>
          <w:color w:val="000000"/>
          <w:sz w:val="20"/>
          <w:szCs w:val="20"/>
        </w:rPr>
        <w:t>Zbigniew Beneda</w:t>
      </w:r>
    </w:p>
    <w:p w14:paraId="5D0F56D8" w14:textId="762AAC69" w:rsidR="00187E82" w:rsidRPr="0071265B" w:rsidRDefault="0071265B" w:rsidP="0071265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1265B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p w14:paraId="30839421" w14:textId="77777777" w:rsidR="00444835" w:rsidRDefault="00444835" w:rsidP="009377AB">
      <w:pPr>
        <w:jc w:val="both"/>
        <w:rPr>
          <w:rFonts w:ascii="Arial" w:hAnsi="Arial" w:cs="Arial"/>
          <w:sz w:val="18"/>
          <w:szCs w:val="18"/>
        </w:rPr>
      </w:pPr>
    </w:p>
    <w:p w14:paraId="42D692E6" w14:textId="77777777" w:rsidR="00444835" w:rsidRDefault="00444835" w:rsidP="009377AB">
      <w:pPr>
        <w:jc w:val="both"/>
        <w:rPr>
          <w:rFonts w:ascii="Arial" w:hAnsi="Arial" w:cs="Arial"/>
          <w:sz w:val="18"/>
          <w:szCs w:val="18"/>
        </w:rPr>
      </w:pPr>
    </w:p>
    <w:p w14:paraId="3CCE6463" w14:textId="77777777"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14:paraId="54EDF3D8" w14:textId="77777777"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17CA" w14:textId="77777777" w:rsidR="00671224" w:rsidRDefault="00671224" w:rsidP="00DB56F5">
      <w:r>
        <w:separator/>
      </w:r>
    </w:p>
  </w:endnote>
  <w:endnote w:type="continuationSeparator" w:id="0">
    <w:p w14:paraId="1225029E" w14:textId="77777777" w:rsidR="00671224" w:rsidRDefault="00671224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1099" w14:textId="77777777" w:rsidR="00671224" w:rsidRPr="00B42E8E" w:rsidRDefault="00671224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1B0F31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1B0F31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1379C0">
      <w:rPr>
        <w:rFonts w:asciiTheme="majorHAnsi" w:hAnsiTheme="majorHAnsi" w:cstheme="majorHAnsi"/>
        <w:b/>
        <w:bCs/>
        <w:noProof/>
        <w:sz w:val="18"/>
      </w:rPr>
      <w:t>2</w:t>
    </w:r>
    <w:r w:rsidR="001B0F31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r w:rsidR="00D233F5">
      <w:fldChar w:fldCharType="begin"/>
    </w:r>
    <w:r w:rsidR="00D233F5">
      <w:instrText>NUMPAGES  \* Arabic  \* MERGEFORMAT</w:instrText>
    </w:r>
    <w:r w:rsidR="00D233F5">
      <w:fldChar w:fldCharType="separate"/>
    </w:r>
    <w:r w:rsidR="001379C0" w:rsidRPr="001379C0">
      <w:rPr>
        <w:rFonts w:asciiTheme="majorHAnsi" w:hAnsiTheme="majorHAnsi" w:cstheme="majorHAnsi"/>
        <w:b/>
        <w:bCs/>
        <w:noProof/>
        <w:sz w:val="18"/>
      </w:rPr>
      <w:t>2</w:t>
    </w:r>
    <w:r w:rsidR="00D233F5">
      <w:rPr>
        <w:rFonts w:asciiTheme="majorHAnsi" w:hAnsiTheme="majorHAnsi" w:cstheme="majorHAnsi"/>
        <w:b/>
        <w:bCs/>
        <w:noProof/>
        <w:sz w:val="18"/>
      </w:rPr>
      <w:fldChar w:fldCharType="end"/>
    </w:r>
  </w:p>
  <w:p w14:paraId="369B684B" w14:textId="77777777" w:rsidR="00671224" w:rsidRPr="00DD4A85" w:rsidRDefault="00671224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14:paraId="02FCCD42" w14:textId="77777777" w:rsidR="00671224" w:rsidRPr="00AB5933" w:rsidRDefault="00671224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14:paraId="375AFF72" w14:textId="77777777" w:rsidR="00671224" w:rsidRPr="00DD4A85" w:rsidRDefault="00671224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fax.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14:paraId="3906812C" w14:textId="77777777" w:rsidR="00671224" w:rsidRPr="00DD4A85" w:rsidRDefault="00671224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e-mail: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r>
      <w:rPr>
        <w:rFonts w:asciiTheme="majorHAnsi" w:hAnsiTheme="majorHAnsi" w:cstheme="majorHAnsi"/>
        <w:sz w:val="16"/>
        <w:lang w:val="de-DE"/>
      </w:rPr>
      <w:t xml:space="preserve">ePUAP: </w:t>
    </w:r>
    <w:r w:rsidRPr="00BA0439">
      <w:rPr>
        <w:rFonts w:asciiTheme="majorHAnsi" w:hAnsiTheme="majorHAnsi" w:cstheme="majorHAnsi"/>
        <w:sz w:val="16"/>
        <w:lang w:val="de-DE"/>
      </w:rPr>
      <w:t>/ZOZ_Gniezno/SkrytkaESP</w:t>
    </w:r>
  </w:p>
  <w:p w14:paraId="49964DC6" w14:textId="77777777" w:rsidR="00671224" w:rsidRPr="00DD4A85" w:rsidRDefault="00671224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830E" w14:textId="77777777" w:rsidR="00671224" w:rsidRDefault="00671224" w:rsidP="00DB56F5">
      <w:r>
        <w:separator/>
      </w:r>
    </w:p>
  </w:footnote>
  <w:footnote w:type="continuationSeparator" w:id="0">
    <w:p w14:paraId="7E17836E" w14:textId="77777777" w:rsidR="00671224" w:rsidRDefault="00671224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E184" w14:textId="77777777" w:rsidR="00671224" w:rsidRPr="00B42E8E" w:rsidRDefault="00671224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616E3AE1" wp14:editId="5CD5C6F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03DF966" wp14:editId="34957C79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4" w15:restartNumberingAfterBreak="0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5"/>
  </w:num>
  <w:num w:numId="5">
    <w:abstractNumId w:val="13"/>
  </w:num>
  <w:num w:numId="6">
    <w:abstractNumId w:val="3"/>
  </w:num>
  <w:num w:numId="7">
    <w:abstractNumId w:val="16"/>
  </w:num>
  <w:num w:numId="8">
    <w:abstractNumId w:val="21"/>
  </w:num>
  <w:num w:numId="9">
    <w:abstractNumId w:val="4"/>
  </w:num>
  <w:num w:numId="10">
    <w:abstractNumId w:val="19"/>
  </w:num>
  <w:num w:numId="11">
    <w:abstractNumId w:val="8"/>
  </w:num>
  <w:num w:numId="12">
    <w:abstractNumId w:val="12"/>
  </w:num>
  <w:num w:numId="13">
    <w:abstractNumId w:val="7"/>
  </w:num>
  <w:num w:numId="14">
    <w:abstractNumId w:val="5"/>
  </w:num>
  <w:num w:numId="15">
    <w:abstractNumId w:val="18"/>
  </w:num>
  <w:num w:numId="16">
    <w:abstractNumId w:val="17"/>
  </w:num>
  <w:num w:numId="17">
    <w:abstractNumId w:val="2"/>
  </w:num>
  <w:num w:numId="18">
    <w:abstractNumId w:val="0"/>
  </w:num>
  <w:num w:numId="19">
    <w:abstractNumId w:val="6"/>
  </w:num>
  <w:num w:numId="20">
    <w:abstractNumId w:val="1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19CE"/>
    <w:rsid w:val="000117B7"/>
    <w:rsid w:val="000155F0"/>
    <w:rsid w:val="00020825"/>
    <w:rsid w:val="0002088B"/>
    <w:rsid w:val="00021B3A"/>
    <w:rsid w:val="00030229"/>
    <w:rsid w:val="00030E52"/>
    <w:rsid w:val="00041602"/>
    <w:rsid w:val="000505D9"/>
    <w:rsid w:val="00050A69"/>
    <w:rsid w:val="00054AB6"/>
    <w:rsid w:val="00056D70"/>
    <w:rsid w:val="00081AB8"/>
    <w:rsid w:val="00087E94"/>
    <w:rsid w:val="00093857"/>
    <w:rsid w:val="00095236"/>
    <w:rsid w:val="000A0BED"/>
    <w:rsid w:val="000A1070"/>
    <w:rsid w:val="000A6EAD"/>
    <w:rsid w:val="000B150D"/>
    <w:rsid w:val="000B4A51"/>
    <w:rsid w:val="000B575D"/>
    <w:rsid w:val="000D10BA"/>
    <w:rsid w:val="000D2652"/>
    <w:rsid w:val="000F7093"/>
    <w:rsid w:val="000F7CD2"/>
    <w:rsid w:val="001028AC"/>
    <w:rsid w:val="00102E64"/>
    <w:rsid w:val="00114E34"/>
    <w:rsid w:val="00124793"/>
    <w:rsid w:val="00125CCA"/>
    <w:rsid w:val="00127D1F"/>
    <w:rsid w:val="001350FC"/>
    <w:rsid w:val="00135DE2"/>
    <w:rsid w:val="001367D2"/>
    <w:rsid w:val="001379C0"/>
    <w:rsid w:val="00140CE1"/>
    <w:rsid w:val="001416BE"/>
    <w:rsid w:val="0015217B"/>
    <w:rsid w:val="0015318E"/>
    <w:rsid w:val="0015457E"/>
    <w:rsid w:val="001579FB"/>
    <w:rsid w:val="00164DB6"/>
    <w:rsid w:val="001728E9"/>
    <w:rsid w:val="00176054"/>
    <w:rsid w:val="0018208F"/>
    <w:rsid w:val="00187E82"/>
    <w:rsid w:val="00196795"/>
    <w:rsid w:val="00197FAE"/>
    <w:rsid w:val="001A069F"/>
    <w:rsid w:val="001A1AE9"/>
    <w:rsid w:val="001A3CDF"/>
    <w:rsid w:val="001B07C3"/>
    <w:rsid w:val="001B0F31"/>
    <w:rsid w:val="001B471D"/>
    <w:rsid w:val="001C04AA"/>
    <w:rsid w:val="001C7363"/>
    <w:rsid w:val="001D5132"/>
    <w:rsid w:val="001E0E78"/>
    <w:rsid w:val="00200F97"/>
    <w:rsid w:val="00204A57"/>
    <w:rsid w:val="00210D7F"/>
    <w:rsid w:val="0022578A"/>
    <w:rsid w:val="00234E99"/>
    <w:rsid w:val="002401C5"/>
    <w:rsid w:val="0024166A"/>
    <w:rsid w:val="00245958"/>
    <w:rsid w:val="002468FC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5D97"/>
    <w:rsid w:val="002A658A"/>
    <w:rsid w:val="002B1B6F"/>
    <w:rsid w:val="002B64A9"/>
    <w:rsid w:val="002C57F5"/>
    <w:rsid w:val="002D02E2"/>
    <w:rsid w:val="002D41B2"/>
    <w:rsid w:val="002D728F"/>
    <w:rsid w:val="002E2E89"/>
    <w:rsid w:val="002E3D02"/>
    <w:rsid w:val="003003EF"/>
    <w:rsid w:val="00303CE4"/>
    <w:rsid w:val="00320092"/>
    <w:rsid w:val="00321C98"/>
    <w:rsid w:val="003331C0"/>
    <w:rsid w:val="00334C15"/>
    <w:rsid w:val="00350CE7"/>
    <w:rsid w:val="00353E82"/>
    <w:rsid w:val="00355C1B"/>
    <w:rsid w:val="003573B5"/>
    <w:rsid w:val="00362054"/>
    <w:rsid w:val="003637EB"/>
    <w:rsid w:val="00366E36"/>
    <w:rsid w:val="0038051C"/>
    <w:rsid w:val="00381650"/>
    <w:rsid w:val="00387CEA"/>
    <w:rsid w:val="0039321D"/>
    <w:rsid w:val="00396875"/>
    <w:rsid w:val="003A591D"/>
    <w:rsid w:val="003B370A"/>
    <w:rsid w:val="003B7411"/>
    <w:rsid w:val="003C0BDD"/>
    <w:rsid w:val="003D11F9"/>
    <w:rsid w:val="003D12EA"/>
    <w:rsid w:val="003D214A"/>
    <w:rsid w:val="003E0CAE"/>
    <w:rsid w:val="003E1B85"/>
    <w:rsid w:val="003E3C81"/>
    <w:rsid w:val="003F01F3"/>
    <w:rsid w:val="00403CB6"/>
    <w:rsid w:val="004056A6"/>
    <w:rsid w:val="00407007"/>
    <w:rsid w:val="00411FB2"/>
    <w:rsid w:val="0041234E"/>
    <w:rsid w:val="00412C5B"/>
    <w:rsid w:val="00413262"/>
    <w:rsid w:val="00423D9C"/>
    <w:rsid w:val="00431071"/>
    <w:rsid w:val="004314BF"/>
    <w:rsid w:val="0043375B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86357"/>
    <w:rsid w:val="0049439B"/>
    <w:rsid w:val="004A1FB5"/>
    <w:rsid w:val="004C7F42"/>
    <w:rsid w:val="004D1985"/>
    <w:rsid w:val="004D2634"/>
    <w:rsid w:val="004D48D1"/>
    <w:rsid w:val="004E59BB"/>
    <w:rsid w:val="004F7906"/>
    <w:rsid w:val="005020E5"/>
    <w:rsid w:val="005058BE"/>
    <w:rsid w:val="00511662"/>
    <w:rsid w:val="005122E3"/>
    <w:rsid w:val="00514695"/>
    <w:rsid w:val="005214DD"/>
    <w:rsid w:val="00522AEF"/>
    <w:rsid w:val="00527D6A"/>
    <w:rsid w:val="00532CED"/>
    <w:rsid w:val="005377E7"/>
    <w:rsid w:val="0054087C"/>
    <w:rsid w:val="00543234"/>
    <w:rsid w:val="00554913"/>
    <w:rsid w:val="005574D8"/>
    <w:rsid w:val="0056084B"/>
    <w:rsid w:val="00560DED"/>
    <w:rsid w:val="005616C3"/>
    <w:rsid w:val="005725F9"/>
    <w:rsid w:val="00591940"/>
    <w:rsid w:val="00594609"/>
    <w:rsid w:val="0059788B"/>
    <w:rsid w:val="005A1242"/>
    <w:rsid w:val="005A760B"/>
    <w:rsid w:val="005A7FBB"/>
    <w:rsid w:val="005B284E"/>
    <w:rsid w:val="005C1959"/>
    <w:rsid w:val="005C19E1"/>
    <w:rsid w:val="005C60D7"/>
    <w:rsid w:val="005C7D85"/>
    <w:rsid w:val="005D6466"/>
    <w:rsid w:val="005E2C20"/>
    <w:rsid w:val="005F2CA7"/>
    <w:rsid w:val="005F62BE"/>
    <w:rsid w:val="00603D9B"/>
    <w:rsid w:val="006269BC"/>
    <w:rsid w:val="00632794"/>
    <w:rsid w:val="00633979"/>
    <w:rsid w:val="0063697F"/>
    <w:rsid w:val="00667DE7"/>
    <w:rsid w:val="00671224"/>
    <w:rsid w:val="006742F3"/>
    <w:rsid w:val="00674834"/>
    <w:rsid w:val="00682CD7"/>
    <w:rsid w:val="00693A05"/>
    <w:rsid w:val="00697888"/>
    <w:rsid w:val="006A10B1"/>
    <w:rsid w:val="006D2251"/>
    <w:rsid w:val="006D42EE"/>
    <w:rsid w:val="006D53FB"/>
    <w:rsid w:val="006D6F5C"/>
    <w:rsid w:val="006E0D42"/>
    <w:rsid w:val="006E2A8A"/>
    <w:rsid w:val="006E6F5C"/>
    <w:rsid w:val="006F188E"/>
    <w:rsid w:val="0071265B"/>
    <w:rsid w:val="00712EE8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81032"/>
    <w:rsid w:val="007838FC"/>
    <w:rsid w:val="00793124"/>
    <w:rsid w:val="00793A10"/>
    <w:rsid w:val="00793D4D"/>
    <w:rsid w:val="007968A1"/>
    <w:rsid w:val="007A119D"/>
    <w:rsid w:val="007A466D"/>
    <w:rsid w:val="007A693A"/>
    <w:rsid w:val="007A6D32"/>
    <w:rsid w:val="007B0EA4"/>
    <w:rsid w:val="007B116F"/>
    <w:rsid w:val="007B19A0"/>
    <w:rsid w:val="007B2E70"/>
    <w:rsid w:val="007B6123"/>
    <w:rsid w:val="007C45FD"/>
    <w:rsid w:val="007E1EC2"/>
    <w:rsid w:val="007E60C2"/>
    <w:rsid w:val="007E78B1"/>
    <w:rsid w:val="007F13A5"/>
    <w:rsid w:val="007F235A"/>
    <w:rsid w:val="00806772"/>
    <w:rsid w:val="0081669E"/>
    <w:rsid w:val="00817795"/>
    <w:rsid w:val="00833D9B"/>
    <w:rsid w:val="00835D69"/>
    <w:rsid w:val="008365AA"/>
    <w:rsid w:val="00837266"/>
    <w:rsid w:val="00850F39"/>
    <w:rsid w:val="0085215F"/>
    <w:rsid w:val="00852CF0"/>
    <w:rsid w:val="0085359A"/>
    <w:rsid w:val="00855BA2"/>
    <w:rsid w:val="00856B48"/>
    <w:rsid w:val="00865BB9"/>
    <w:rsid w:val="008900AF"/>
    <w:rsid w:val="008962AB"/>
    <w:rsid w:val="008A7CF1"/>
    <w:rsid w:val="008B1B86"/>
    <w:rsid w:val="008B6AAF"/>
    <w:rsid w:val="008C53D8"/>
    <w:rsid w:val="008E186B"/>
    <w:rsid w:val="008E72BF"/>
    <w:rsid w:val="008F372E"/>
    <w:rsid w:val="008F5481"/>
    <w:rsid w:val="00900EC6"/>
    <w:rsid w:val="00910A4C"/>
    <w:rsid w:val="00912A93"/>
    <w:rsid w:val="00915077"/>
    <w:rsid w:val="00917ECF"/>
    <w:rsid w:val="00920D7E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516DE"/>
    <w:rsid w:val="00956044"/>
    <w:rsid w:val="00964765"/>
    <w:rsid w:val="00964E1E"/>
    <w:rsid w:val="00971140"/>
    <w:rsid w:val="009872DD"/>
    <w:rsid w:val="00996A51"/>
    <w:rsid w:val="00996D9F"/>
    <w:rsid w:val="0099737C"/>
    <w:rsid w:val="009A572C"/>
    <w:rsid w:val="009B3076"/>
    <w:rsid w:val="009C0A22"/>
    <w:rsid w:val="009C41B7"/>
    <w:rsid w:val="009C6711"/>
    <w:rsid w:val="009E3AEC"/>
    <w:rsid w:val="009E51CD"/>
    <w:rsid w:val="009F0B16"/>
    <w:rsid w:val="009F1CBB"/>
    <w:rsid w:val="009F7DD8"/>
    <w:rsid w:val="00A03C63"/>
    <w:rsid w:val="00A20AE1"/>
    <w:rsid w:val="00A314E2"/>
    <w:rsid w:val="00A4274B"/>
    <w:rsid w:val="00A50401"/>
    <w:rsid w:val="00A523F6"/>
    <w:rsid w:val="00A52E40"/>
    <w:rsid w:val="00A535B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3B4"/>
    <w:rsid w:val="00AA4F7D"/>
    <w:rsid w:val="00AB5933"/>
    <w:rsid w:val="00AB62C3"/>
    <w:rsid w:val="00AC3F0F"/>
    <w:rsid w:val="00AC643F"/>
    <w:rsid w:val="00AC7239"/>
    <w:rsid w:val="00AD0162"/>
    <w:rsid w:val="00AD0F47"/>
    <w:rsid w:val="00AD21D8"/>
    <w:rsid w:val="00AD5599"/>
    <w:rsid w:val="00AD607C"/>
    <w:rsid w:val="00AE5EEF"/>
    <w:rsid w:val="00AE749C"/>
    <w:rsid w:val="00B006D7"/>
    <w:rsid w:val="00B134B1"/>
    <w:rsid w:val="00B13D97"/>
    <w:rsid w:val="00B17587"/>
    <w:rsid w:val="00B25D1F"/>
    <w:rsid w:val="00B33D93"/>
    <w:rsid w:val="00B353AB"/>
    <w:rsid w:val="00B368A2"/>
    <w:rsid w:val="00B42E8E"/>
    <w:rsid w:val="00B51BAE"/>
    <w:rsid w:val="00B56B15"/>
    <w:rsid w:val="00B61A48"/>
    <w:rsid w:val="00B65495"/>
    <w:rsid w:val="00B666FA"/>
    <w:rsid w:val="00BA0439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F2C1B"/>
    <w:rsid w:val="00C05677"/>
    <w:rsid w:val="00C06CE8"/>
    <w:rsid w:val="00C1012D"/>
    <w:rsid w:val="00C14C9F"/>
    <w:rsid w:val="00C241CD"/>
    <w:rsid w:val="00C33F5E"/>
    <w:rsid w:val="00C41FCF"/>
    <w:rsid w:val="00C440F6"/>
    <w:rsid w:val="00C467AE"/>
    <w:rsid w:val="00C54941"/>
    <w:rsid w:val="00C8419B"/>
    <w:rsid w:val="00C852DE"/>
    <w:rsid w:val="00C91BAB"/>
    <w:rsid w:val="00C94D51"/>
    <w:rsid w:val="00CB0FA8"/>
    <w:rsid w:val="00CB5136"/>
    <w:rsid w:val="00CB6D58"/>
    <w:rsid w:val="00CB6F9D"/>
    <w:rsid w:val="00CB7F6C"/>
    <w:rsid w:val="00CC394D"/>
    <w:rsid w:val="00CC3E8C"/>
    <w:rsid w:val="00CD0908"/>
    <w:rsid w:val="00CE0CEE"/>
    <w:rsid w:val="00CE65AB"/>
    <w:rsid w:val="00CF36A1"/>
    <w:rsid w:val="00CF7E15"/>
    <w:rsid w:val="00D0276F"/>
    <w:rsid w:val="00D1095F"/>
    <w:rsid w:val="00D20410"/>
    <w:rsid w:val="00D233F5"/>
    <w:rsid w:val="00D237FA"/>
    <w:rsid w:val="00D24BF3"/>
    <w:rsid w:val="00D323F2"/>
    <w:rsid w:val="00D34695"/>
    <w:rsid w:val="00D42BBC"/>
    <w:rsid w:val="00D431C6"/>
    <w:rsid w:val="00D52246"/>
    <w:rsid w:val="00D55D02"/>
    <w:rsid w:val="00D577B6"/>
    <w:rsid w:val="00D6487F"/>
    <w:rsid w:val="00D66FA1"/>
    <w:rsid w:val="00D71ACF"/>
    <w:rsid w:val="00D8659F"/>
    <w:rsid w:val="00D924D9"/>
    <w:rsid w:val="00DA55DA"/>
    <w:rsid w:val="00DB56F5"/>
    <w:rsid w:val="00DB6929"/>
    <w:rsid w:val="00DC126C"/>
    <w:rsid w:val="00DC3879"/>
    <w:rsid w:val="00DC4C61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2357"/>
    <w:rsid w:val="00DE2C4B"/>
    <w:rsid w:val="00DE795B"/>
    <w:rsid w:val="00DF64EB"/>
    <w:rsid w:val="00DF694D"/>
    <w:rsid w:val="00DF6C16"/>
    <w:rsid w:val="00E02F8E"/>
    <w:rsid w:val="00E0493C"/>
    <w:rsid w:val="00E21ADA"/>
    <w:rsid w:val="00E27F82"/>
    <w:rsid w:val="00E33B05"/>
    <w:rsid w:val="00E3557D"/>
    <w:rsid w:val="00E35772"/>
    <w:rsid w:val="00E45A99"/>
    <w:rsid w:val="00E6018E"/>
    <w:rsid w:val="00E628E6"/>
    <w:rsid w:val="00E703B0"/>
    <w:rsid w:val="00E804C8"/>
    <w:rsid w:val="00E82FEC"/>
    <w:rsid w:val="00E83E4E"/>
    <w:rsid w:val="00E92169"/>
    <w:rsid w:val="00E97109"/>
    <w:rsid w:val="00EA50E0"/>
    <w:rsid w:val="00EA6E80"/>
    <w:rsid w:val="00EB245D"/>
    <w:rsid w:val="00EB5BEA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7266"/>
    <w:rsid w:val="00F16BAA"/>
    <w:rsid w:val="00F200FA"/>
    <w:rsid w:val="00F20306"/>
    <w:rsid w:val="00F25CF1"/>
    <w:rsid w:val="00F304AD"/>
    <w:rsid w:val="00F34542"/>
    <w:rsid w:val="00F36E7E"/>
    <w:rsid w:val="00F37B15"/>
    <w:rsid w:val="00F443A8"/>
    <w:rsid w:val="00F5090C"/>
    <w:rsid w:val="00F56D0E"/>
    <w:rsid w:val="00F5784C"/>
    <w:rsid w:val="00F61118"/>
    <w:rsid w:val="00F635FD"/>
    <w:rsid w:val="00F64C0C"/>
    <w:rsid w:val="00F66C93"/>
    <w:rsid w:val="00F74780"/>
    <w:rsid w:val="00F75CD2"/>
    <w:rsid w:val="00F826DA"/>
    <w:rsid w:val="00F82D49"/>
    <w:rsid w:val="00F83848"/>
    <w:rsid w:val="00F90C5B"/>
    <w:rsid w:val="00F93D77"/>
    <w:rsid w:val="00FA1CD1"/>
    <w:rsid w:val="00FA3D62"/>
    <w:rsid w:val="00FA51A3"/>
    <w:rsid w:val="00FA5234"/>
    <w:rsid w:val="00FA72B8"/>
    <w:rsid w:val="00FC3069"/>
    <w:rsid w:val="00FD19F0"/>
    <w:rsid w:val="00FD539A"/>
    <w:rsid w:val="00FD5E40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349C7CB1"/>
  <w15:docId w15:val="{320A02F0-DD5E-4090-9990-6C38CA90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8976-52D1-4281-8384-DCD4D3DB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1089</Words>
  <Characters>6540</Characters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2021-05-07T10:23:00Z</cp:lastPrinted>
  <dcterms:created xsi:type="dcterms:W3CDTF">2020-09-10T10:45:00Z</dcterms:created>
  <dcterms:modified xsi:type="dcterms:W3CDTF">2021-05-07T10:25:00Z</dcterms:modified>
</cp:coreProperties>
</file>