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4C7172C2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 w:rsidR="00787E6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B.1</w:t>
      </w:r>
      <w:r w:rsidR="00352E6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KRS/CEiDG)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63A016B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  <w:r w:rsidRPr="002F57D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A55396A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PGKIM - SPÓŁKA Z OGRANICZONĄ ODPOWIEDZIALNOŚCIĄ</w:t>
      </w:r>
    </w:p>
    <w:p w14:paraId="628885A7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66-530 Drezdenko</w:t>
      </w:r>
    </w:p>
    <w:p w14:paraId="2A7C31F5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ul. Pierwszej Brygady 21a</w:t>
      </w:r>
    </w:p>
    <w:p w14:paraId="7995591F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188E149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2B37A46F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0ABF3FE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136C7021" w14:textId="2FBC1D8F" w:rsidR="00D53BFF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BE361B" w14:textId="46F6DA33" w:rsid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71DA907" w14:textId="77777777" w:rsidR="002F57D0" w:rsidRPr="00A74328" w:rsidRDefault="002F57D0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17EA247F" w:rsid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62B4AB47" w14:textId="68B007E6" w:rsidR="002F57D0" w:rsidRPr="00E23837" w:rsidRDefault="00A74328" w:rsidP="00E23837">
      <w:pPr>
        <w:spacing w:before="240" w:after="120" w:line="264" w:lineRule="auto"/>
        <w:jc w:val="center"/>
        <w:rPr>
          <w:rFonts w:ascii="Calibri Light" w:eastAsia="Calibri" w:hAnsi="Calibri Light" w:cs="Calibri Light"/>
          <w:b/>
          <w:bCs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</w:t>
      </w:r>
      <w:r w:rsidR="00791C49">
        <w:rPr>
          <w:rFonts w:asciiTheme="majorHAnsi" w:hAnsiTheme="majorHAnsi" w:cstheme="majorHAnsi"/>
          <w:b/>
          <w:lang w:eastAsia="zh-CN"/>
        </w:rPr>
        <w:t>zadania</w:t>
      </w:r>
      <w:r w:rsidRPr="00A74328">
        <w:rPr>
          <w:rFonts w:asciiTheme="majorHAnsi" w:hAnsiTheme="majorHAnsi" w:cstheme="majorHAnsi"/>
          <w:b/>
          <w:lang w:eastAsia="zh-CN"/>
        </w:rPr>
        <w:t xml:space="preserve"> pn.: </w:t>
      </w:r>
      <w:r w:rsidR="00352E6C" w:rsidRPr="00352E6C">
        <w:rPr>
          <w:rFonts w:ascii="Calibri Light" w:eastAsia="Calibri" w:hAnsi="Calibri Light" w:cs="Calibri Light"/>
          <w:b/>
          <w:bCs/>
        </w:rPr>
        <w:t>„Dostawa używanych pojazdów specjalistycznych dla PGKIM - SPÓŁKA Z OGRANICZONĄ ODPOWIEDZIALNOŚCIĄ”</w:t>
      </w:r>
      <w:r w:rsidR="00352E6C">
        <w:rPr>
          <w:rFonts w:ascii="Calibri Light" w:eastAsia="Calibri" w:hAnsi="Calibri Light" w:cs="Calibri Light"/>
          <w:b/>
          <w:bCs/>
        </w:rPr>
        <w:t xml:space="preserve"> – I</w:t>
      </w:r>
      <w:r w:rsidR="00791C49">
        <w:rPr>
          <w:rFonts w:ascii="Calibri Light" w:eastAsia="Calibri" w:hAnsi="Calibri Light" w:cs="Calibri Light"/>
          <w:b/>
          <w:bCs/>
        </w:rPr>
        <w:t>I</w:t>
      </w:r>
      <w:r w:rsidR="00352E6C">
        <w:rPr>
          <w:rFonts w:ascii="Calibri Light" w:eastAsia="Calibri" w:hAnsi="Calibri Light" w:cs="Calibri Light"/>
          <w:b/>
          <w:bCs/>
        </w:rPr>
        <w:t xml:space="preserve"> część zamówienia</w:t>
      </w:r>
    </w:p>
    <w:p w14:paraId="3D8DDC3F" w14:textId="30EB1E51" w:rsidR="00A74328" w:rsidRPr="00A74328" w:rsidRDefault="00A74328" w:rsidP="002F57D0">
      <w:pPr>
        <w:suppressAutoHyphens/>
        <w:spacing w:after="0" w:line="264" w:lineRule="auto"/>
        <w:jc w:val="both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Niniejsza tabela służy zamawiającemu do weryfikacji równoważności oferowanego przez wykonawcę przedmiotu zamówienia, w tym urządzeń, materiałów  z</w:t>
      </w:r>
      <w:r w:rsidR="002F57D0">
        <w:rPr>
          <w:rFonts w:asciiTheme="majorHAnsi" w:hAnsiTheme="majorHAnsi" w:cstheme="majorHAnsi"/>
          <w:lang w:eastAsia="zh-CN"/>
        </w:rPr>
        <w:t xml:space="preserve"> </w:t>
      </w:r>
      <w:r w:rsidRPr="00A74328">
        <w:rPr>
          <w:rFonts w:asciiTheme="majorHAnsi" w:hAnsiTheme="majorHAnsi" w:cstheme="majorHAnsi"/>
          <w:lang w:eastAsia="zh-CN"/>
        </w:rPr>
        <w:t xml:space="preserve">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lastRenderedPageBreak/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56BAFBFC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urządzenia/materiału itp.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CB20CF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5C36064A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</w:t>
      </w:r>
      <w:r w:rsidR="00352E6C">
        <w:rPr>
          <w:rFonts w:asciiTheme="majorHAnsi" w:eastAsia="Times New Roman" w:hAnsiTheme="majorHAnsi" w:cstheme="majorHAnsi"/>
          <w:lang w:eastAsia="zh-CN"/>
        </w:rPr>
        <w:t>3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do 4.</w:t>
      </w:r>
      <w:r w:rsidR="00352E6C">
        <w:rPr>
          <w:rFonts w:asciiTheme="majorHAnsi" w:eastAsia="Times New Roman" w:hAnsiTheme="majorHAnsi" w:cstheme="majorHAnsi"/>
          <w:lang w:eastAsia="zh-CN"/>
        </w:rPr>
        <w:t>6</w:t>
      </w:r>
      <w:r w:rsidRPr="00A74328">
        <w:rPr>
          <w:rFonts w:asciiTheme="majorHAnsi" w:eastAsia="Times New Roman" w:hAnsiTheme="majorHAnsi" w:cstheme="majorHAnsi"/>
          <w:lang w:eastAsia="zh-CN"/>
        </w:rPr>
        <w:t>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110D87CE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 xml:space="preserve">W przypadku stosowania rozwiązań równoważnych należy uzupełnić </w:t>
      </w:r>
      <w:r w:rsidR="002F57D0">
        <w:rPr>
          <w:rFonts w:asciiTheme="majorHAnsi" w:eastAsia="Times New Roman" w:hAnsiTheme="majorHAnsi" w:cstheme="majorHAnsi"/>
          <w:lang w:eastAsia="zh-CN"/>
        </w:rPr>
        <w:t>T</w:t>
      </w:r>
      <w:r w:rsidRPr="00A74328">
        <w:rPr>
          <w:rFonts w:asciiTheme="majorHAnsi" w:eastAsia="Times New Roman" w:hAnsiTheme="majorHAnsi" w:cstheme="majorHAnsi"/>
          <w:lang w:eastAsia="zh-CN"/>
        </w:rPr>
        <w:t>abel</w:t>
      </w:r>
      <w:r w:rsidR="002F57D0">
        <w:rPr>
          <w:rFonts w:asciiTheme="majorHAnsi" w:eastAsia="Times New Roman" w:hAnsiTheme="majorHAnsi" w:cstheme="majorHAnsi"/>
          <w:lang w:eastAsia="zh-CN"/>
        </w:rPr>
        <w:t>ę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1F027D01" w14:textId="571B27E5" w:rsidR="00A74328" w:rsidRPr="00A74328" w:rsidRDefault="00A74328" w:rsidP="00E36D8C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Oświadczenie i dokumenty (dowody) potwierdzające równoważność oferowanych materiałów, urządzeń należy złożyć wraz z ofertą.</w:t>
      </w:r>
    </w:p>
    <w:sectPr w:rsidR="00A74328" w:rsidRPr="00A74328" w:rsidSect="00A743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7A2B" w14:textId="77777777" w:rsidR="00551539" w:rsidRDefault="00551539" w:rsidP="00A74328">
      <w:pPr>
        <w:spacing w:after="0" w:line="240" w:lineRule="auto"/>
      </w:pPr>
      <w:r>
        <w:separator/>
      </w:r>
    </w:p>
  </w:endnote>
  <w:endnote w:type="continuationSeparator" w:id="0">
    <w:p w14:paraId="0FC18CC2" w14:textId="77777777" w:rsidR="00551539" w:rsidRDefault="00551539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0856" w14:textId="77777777" w:rsidR="00551539" w:rsidRDefault="00551539" w:rsidP="00A74328">
      <w:pPr>
        <w:spacing w:after="0" w:line="240" w:lineRule="auto"/>
      </w:pPr>
      <w:r>
        <w:separator/>
      </w:r>
    </w:p>
  </w:footnote>
  <w:footnote w:type="continuationSeparator" w:id="0">
    <w:p w14:paraId="1614AA1D" w14:textId="77777777" w:rsidR="00551539" w:rsidRDefault="00551539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070" w14:textId="77777777" w:rsidR="00352E6C" w:rsidRPr="003C04B2" w:rsidRDefault="00352E6C" w:rsidP="00352E6C">
    <w:pPr>
      <w:spacing w:before="240" w:after="120" w:line="288" w:lineRule="auto"/>
      <w:jc w:val="center"/>
      <w:rPr>
        <w:rFonts w:cstheme="minorHAnsi"/>
      </w:rPr>
    </w:pPr>
    <w:r w:rsidRPr="003C04B2">
      <w:rPr>
        <w:rFonts w:cstheme="minorHAnsi"/>
        <w:sz w:val="32"/>
        <w:szCs w:val="32"/>
      </w:rPr>
      <w:t>„</w:t>
    </w:r>
    <w:bookmarkStart w:id="0" w:name="_Hlk86483903"/>
    <w:r w:rsidRPr="003C04B2">
      <w:rPr>
        <w:rFonts w:cstheme="minorHAnsi"/>
        <w:sz w:val="32"/>
        <w:szCs w:val="32"/>
      </w:rPr>
      <w:t xml:space="preserve">Dostawa </w:t>
    </w:r>
    <w:r>
      <w:rPr>
        <w:rFonts w:cstheme="minorHAnsi"/>
        <w:sz w:val="32"/>
        <w:szCs w:val="32"/>
      </w:rPr>
      <w:t xml:space="preserve">używanych </w:t>
    </w:r>
    <w:r w:rsidRPr="003C04B2">
      <w:rPr>
        <w:rFonts w:cstheme="minorHAnsi"/>
        <w:sz w:val="32"/>
        <w:szCs w:val="32"/>
      </w:rPr>
      <w:t xml:space="preserve">pojazdów specjalistycznych </w:t>
    </w:r>
    <w:bookmarkEnd w:id="0"/>
    <w:r w:rsidRPr="003C04B2">
      <w:rPr>
        <w:rFonts w:cstheme="minorHAnsi"/>
        <w:sz w:val="32"/>
        <w:szCs w:val="32"/>
      </w:rPr>
      <w:t>dla PGKIM - SPÓŁKA Z OGRANICZONĄ ODPOWIEDZIALNOŚCIĄ”</w:t>
    </w: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00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024905">
    <w:abstractNumId w:val="2"/>
  </w:num>
  <w:num w:numId="3" w16cid:durableId="113182763">
    <w:abstractNumId w:val="0"/>
  </w:num>
  <w:num w:numId="4" w16cid:durableId="155801476">
    <w:abstractNumId w:val="3"/>
  </w:num>
  <w:num w:numId="5" w16cid:durableId="118883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0D30D2"/>
    <w:rsid w:val="00194DE0"/>
    <w:rsid w:val="001B6B0C"/>
    <w:rsid w:val="00284C65"/>
    <w:rsid w:val="002F57D0"/>
    <w:rsid w:val="00352E6C"/>
    <w:rsid w:val="003C2C77"/>
    <w:rsid w:val="00437F95"/>
    <w:rsid w:val="004549C6"/>
    <w:rsid w:val="004A47A3"/>
    <w:rsid w:val="004B1CB0"/>
    <w:rsid w:val="00551539"/>
    <w:rsid w:val="00787E6C"/>
    <w:rsid w:val="00791C49"/>
    <w:rsid w:val="007F0213"/>
    <w:rsid w:val="0093667B"/>
    <w:rsid w:val="00982683"/>
    <w:rsid w:val="00A61541"/>
    <w:rsid w:val="00A74328"/>
    <w:rsid w:val="00AF1035"/>
    <w:rsid w:val="00B03C93"/>
    <w:rsid w:val="00B3183B"/>
    <w:rsid w:val="00B43E13"/>
    <w:rsid w:val="00CA4384"/>
    <w:rsid w:val="00CB20CF"/>
    <w:rsid w:val="00CB282F"/>
    <w:rsid w:val="00D02B7C"/>
    <w:rsid w:val="00D53BFF"/>
    <w:rsid w:val="00D56FED"/>
    <w:rsid w:val="00D93A79"/>
    <w:rsid w:val="00E23837"/>
    <w:rsid w:val="00E36D8C"/>
    <w:rsid w:val="00E93D4F"/>
    <w:rsid w:val="00EA33FA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4</cp:revision>
  <dcterms:created xsi:type="dcterms:W3CDTF">2023-06-22T06:37:00Z</dcterms:created>
  <dcterms:modified xsi:type="dcterms:W3CDTF">2023-06-23T07:34:00Z</dcterms:modified>
</cp:coreProperties>
</file>