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2B24" w14:textId="77777777" w:rsidR="00C07789" w:rsidRPr="00A14D1F" w:rsidRDefault="00C07789" w:rsidP="001F49E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ADDCD48" w14:textId="77777777" w:rsidR="00C07789" w:rsidRPr="00A14D1F" w:rsidRDefault="00C07789" w:rsidP="001F49E5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21DC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14D1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A192EC1" w14:textId="0F5FC97D" w:rsidR="00C07789" w:rsidRPr="00A14D1F" w:rsidRDefault="00C86048" w:rsidP="001F49E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A774C3">
        <w:rPr>
          <w:rFonts w:asciiTheme="minorHAnsi" w:hAnsiTheme="minorHAnsi" w:cstheme="minorHAnsi"/>
          <w:b/>
          <w:bCs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4269E">
        <w:rPr>
          <w:rFonts w:asciiTheme="minorHAnsi" w:hAnsiTheme="minorHAnsi" w:cstheme="minorHAnsi"/>
          <w:b/>
          <w:bCs/>
          <w:sz w:val="22"/>
          <w:szCs w:val="22"/>
        </w:rPr>
        <w:t>PRO-PERCH</w:t>
      </w:r>
    </w:p>
    <w:p w14:paraId="732375A8" w14:textId="77777777" w:rsidR="00B21DC2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2659C2D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7F2544C8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53CCB613" w14:textId="77777777" w:rsidR="00B21DC2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5C64D1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6F71D5D5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2551E6" w14:textId="77777777" w:rsidR="00B21DC2" w:rsidRPr="005C64D1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1BC3D8C5" w14:textId="77777777" w:rsidR="00B21DC2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5C64D1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435FCCEA" w14:textId="77777777" w:rsidR="00B21DC2" w:rsidRPr="005C64D1" w:rsidRDefault="00B21DC2" w:rsidP="001F49E5">
      <w:pPr>
        <w:suppressAutoHyphens/>
        <w:spacing w:line="240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4D45148F" w14:textId="72C142DC" w:rsidR="00B21DC2" w:rsidRDefault="00B21DC2" w:rsidP="001F49E5">
      <w:pPr>
        <w:spacing w:line="24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>w trybie przetargu nieograniczonego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="00A774C3" w:rsidRPr="00A774C3">
        <w:rPr>
          <w:rFonts w:ascii="Calibri" w:hAnsi="Calibri" w:cs="Calibri"/>
          <w:b/>
          <w:i/>
          <w:iCs/>
          <w:sz w:val="22"/>
          <w:szCs w:val="22"/>
        </w:rPr>
        <w:t xml:space="preserve">Dostawa aparatury badawczej do jednostki organizacyjnej Instytutu Rybactwa Śródlądowego im. St. Sakowicza w Olsztynie, na potrzeby realizacji projektu pt. „Dywersyfikacja produkcyjnej funkcji stawów ziemnych w oparciu o </w:t>
      </w:r>
      <w:proofErr w:type="spellStart"/>
      <w:r w:rsidR="00A774C3" w:rsidRPr="00A774C3">
        <w:rPr>
          <w:rFonts w:ascii="Calibri" w:hAnsi="Calibri" w:cs="Calibri"/>
          <w:b/>
          <w:i/>
          <w:iCs/>
          <w:sz w:val="22"/>
          <w:szCs w:val="22"/>
        </w:rPr>
        <w:t>semi</w:t>
      </w:r>
      <w:proofErr w:type="spellEnd"/>
      <w:r w:rsidR="00A774C3" w:rsidRPr="00A774C3">
        <w:rPr>
          <w:rFonts w:ascii="Calibri" w:hAnsi="Calibri" w:cs="Calibri"/>
          <w:b/>
          <w:i/>
          <w:iCs/>
          <w:sz w:val="22"/>
          <w:szCs w:val="22"/>
        </w:rPr>
        <w:t>-intensywny wychów okonia” akronim: PRO-PERCH, etap II,  umowa o dofinansowanie nr 00002-6521.1-OR1400004/17/20  zawarta w dniu 13.11.2020 r.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E328CD6" w14:textId="77777777" w:rsidR="00B21DC2" w:rsidRPr="006D7141" w:rsidRDefault="00B21DC2" w:rsidP="001F49E5">
      <w:pPr>
        <w:spacing w:line="240" w:lineRule="auto"/>
        <w:ind w:firstLine="709"/>
        <w:rPr>
          <w:rFonts w:ascii="Calibri" w:hAnsi="Calibri" w:cs="Calibri"/>
          <w:b/>
          <w:sz w:val="22"/>
          <w:szCs w:val="22"/>
        </w:rPr>
      </w:pPr>
    </w:p>
    <w:p w14:paraId="2451D43F" w14:textId="77777777" w:rsidR="00B21DC2" w:rsidRPr="005C64D1" w:rsidRDefault="00B21DC2" w:rsidP="001F49E5">
      <w:pPr>
        <w:numPr>
          <w:ilvl w:val="0"/>
          <w:numId w:val="10"/>
        </w:num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72483AF1" w14:textId="77777777" w:rsidR="00B21DC2" w:rsidRPr="005C64D1" w:rsidRDefault="00B21DC2" w:rsidP="001F49E5">
      <w:pPr>
        <w:numPr>
          <w:ilvl w:val="0"/>
          <w:numId w:val="10"/>
        </w:num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580A2962" w14:textId="77777777" w:rsidR="00B21DC2" w:rsidRPr="005C64D1" w:rsidRDefault="00B21DC2" w:rsidP="001F49E5">
      <w:pPr>
        <w:numPr>
          <w:ilvl w:val="1"/>
          <w:numId w:val="10"/>
        </w:numPr>
        <w:autoSpaceDE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18E27BEE" w14:textId="77777777"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43B91F72" w14:textId="77777777"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2FF824EB" w14:textId="77777777"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5DAD104E" w14:textId="77777777" w:rsidR="00B21DC2" w:rsidRPr="005C64D1" w:rsidRDefault="00B21DC2" w:rsidP="001F49E5">
      <w:pPr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3575E5F" w14:textId="77777777"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59CC3AC7" w14:textId="77777777" w:rsidR="00B21DC2" w:rsidRPr="006D714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0AF7BD16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5D1DB1D5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3C2519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39681F6D" w14:textId="77777777" w:rsidR="00B21DC2" w:rsidRPr="005C64D1" w:rsidRDefault="00B21DC2" w:rsidP="001F49E5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6A8A6F4A" w14:textId="77777777"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5BDC49CA" w14:textId="77777777" w:rsidR="00B21DC2" w:rsidRPr="005C64D1" w:rsidRDefault="00B21DC2" w:rsidP="001F49E5">
      <w:pPr>
        <w:tabs>
          <w:tab w:val="left" w:pos="1140"/>
          <w:tab w:val="left" w:pos="1224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2D07B768" w14:textId="77777777" w:rsidR="00B21DC2" w:rsidRPr="005C64D1" w:rsidRDefault="00B21DC2" w:rsidP="001F49E5">
      <w:pPr>
        <w:autoSpaceDE w:val="0"/>
        <w:spacing w:line="240" w:lineRule="auto"/>
        <w:rPr>
          <w:rFonts w:ascii="Calibri" w:hAnsi="Calibri" w:cs="Calibri"/>
          <w:i/>
          <w:iCs/>
          <w:sz w:val="22"/>
          <w:szCs w:val="22"/>
        </w:rPr>
      </w:pPr>
    </w:p>
    <w:p w14:paraId="1C13CF46" w14:textId="77777777" w:rsidR="00B21DC2" w:rsidRPr="001F49E5" w:rsidRDefault="00B21DC2" w:rsidP="001F49E5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3F0376A3" w14:textId="77777777" w:rsidR="00B21DC2" w:rsidRDefault="00B21DC2" w:rsidP="001F49E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21DC2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842E" w14:textId="77777777" w:rsidR="00D4614C" w:rsidRDefault="00D4614C">
      <w:r>
        <w:separator/>
      </w:r>
    </w:p>
  </w:endnote>
  <w:endnote w:type="continuationSeparator" w:id="0">
    <w:p w14:paraId="42979EDA" w14:textId="77777777" w:rsidR="00D4614C" w:rsidRDefault="00D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C817" w14:textId="77777777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F49E5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F49E5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78A3D805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1AE0" w14:textId="77777777" w:rsidR="00C4269E" w:rsidRPr="00C4269E" w:rsidRDefault="00C4269E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C4269E">
      <w:rPr>
        <w:rFonts w:ascii="Calibri" w:eastAsia="Calibri" w:hAnsi="Calibri" w:cs="Calibri"/>
        <w:sz w:val="20"/>
        <w:szCs w:val="20"/>
      </w:rPr>
      <w:t>Instytut Rybactwa Śródlądowego im. Stanisława Sakowicza w Olsztynie ul. Oczapowskiego 10, 10-719 Olsztyn</w:t>
    </w:r>
  </w:p>
  <w:p w14:paraId="26FFF5CB" w14:textId="77777777" w:rsidR="00C4269E" w:rsidRPr="00C4269E" w:rsidRDefault="00D4614C" w:rsidP="00C4269E">
    <w:pPr>
      <w:pStyle w:val="Stopka"/>
      <w:pBdr>
        <w:top w:val="single" w:sz="4" w:space="1" w:color="auto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4269E" w:rsidRPr="00C4269E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</w:p>
  <w:p w14:paraId="44852E3C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8C81" w14:textId="77777777" w:rsidR="00D4614C" w:rsidRDefault="00D4614C">
      <w:r>
        <w:separator/>
      </w:r>
    </w:p>
  </w:footnote>
  <w:footnote w:type="continuationSeparator" w:id="0">
    <w:p w14:paraId="3156A0E8" w14:textId="77777777" w:rsidR="00D4614C" w:rsidRDefault="00D4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AB64" w14:textId="77777777" w:rsidR="00C4269E" w:rsidRPr="00C4269E" w:rsidRDefault="00C4269E" w:rsidP="00C4269E">
    <w:pPr>
      <w:keepNext/>
      <w:keepLines/>
      <w:spacing w:before="360" w:after="80" w:line="276" w:lineRule="auto"/>
      <w:rPr>
        <w:rFonts w:ascii="Georgia" w:eastAsia="Georgia" w:hAnsi="Georgia" w:cs="Georgia"/>
        <w:i/>
        <w:color w:val="666666"/>
        <w:sz w:val="20"/>
        <w:szCs w:val="48"/>
      </w:rPr>
    </w:pPr>
    <w:r w:rsidRPr="00C4269E">
      <w:rPr>
        <w:noProof/>
      </w:rPr>
      <w:drawing>
        <wp:anchor distT="0" distB="0" distL="114300" distR="114300" simplePos="0" relativeHeight="251659264" behindDoc="0" locked="0" layoutInCell="1" allowOverlap="1" wp14:anchorId="51ACFAA1" wp14:editId="7417DE3B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962150" cy="466725"/>
          <wp:effectExtent l="0" t="0" r="0" b="9525"/>
          <wp:wrapNone/>
          <wp:docPr id="16" name="Obraz 2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c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69E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52B58547" wp14:editId="18C6DAC6">
          <wp:extent cx="1685925" cy="542925"/>
          <wp:effectExtent l="0" t="0" r="0" b="0"/>
          <wp:docPr id="17" name="Obraz 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69E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                                   </w:t>
    </w:r>
  </w:p>
  <w:p w14:paraId="0D4E0415" w14:textId="77777777" w:rsidR="00C10A52" w:rsidRPr="00C4269E" w:rsidRDefault="00C4269E" w:rsidP="00C4269E">
    <w:pPr>
      <w:tabs>
        <w:tab w:val="center" w:pos="4320"/>
        <w:tab w:val="right" w:pos="8640"/>
      </w:tabs>
      <w:spacing w:line="240" w:lineRule="auto"/>
      <w:jc w:val="center"/>
      <w:rPr>
        <w:lang w:eastAsia="en-US"/>
      </w:rPr>
    </w:pPr>
    <w:r w:rsidRPr="00C4269E">
      <w:rPr>
        <w:rFonts w:ascii="Calibri" w:eastAsia="Calibri" w:hAnsi="Calibri" w:cs="Calibri"/>
        <w:bCs/>
        <w:sz w:val="18"/>
        <w:szCs w:val="18"/>
      </w:rPr>
      <w:t xml:space="preserve">Projekt pt. „Dywersyfikacja produkcyjnej funkcji stawów ziemnych w oparciu o </w:t>
    </w:r>
    <w:proofErr w:type="spellStart"/>
    <w:r w:rsidRPr="00C4269E">
      <w:rPr>
        <w:rFonts w:ascii="Calibri" w:eastAsia="Calibri" w:hAnsi="Calibri" w:cs="Calibri"/>
        <w:bCs/>
        <w:sz w:val="18"/>
        <w:szCs w:val="18"/>
      </w:rPr>
      <w:t>semi</w:t>
    </w:r>
    <w:proofErr w:type="spellEnd"/>
    <w:r w:rsidRPr="00C4269E">
      <w:rPr>
        <w:rFonts w:ascii="Calibri" w:eastAsia="Calibri" w:hAnsi="Calibri" w:cs="Calibri"/>
        <w:bCs/>
        <w:sz w:val="18"/>
        <w:szCs w:val="18"/>
      </w:rPr>
      <w:t>-intensywny wychów okonia”; akronim: PRO-PERCH; etap II, umowa o dofinansowanie nr 00002-6521.1-OR1400004/17/20  zawarta w dniu 13.11.2020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02028">
    <w:abstractNumId w:val="7"/>
  </w:num>
  <w:num w:numId="2" w16cid:durableId="2141995415">
    <w:abstractNumId w:val="6"/>
  </w:num>
  <w:num w:numId="3" w16cid:durableId="1540315324">
    <w:abstractNumId w:val="2"/>
  </w:num>
  <w:num w:numId="4" w16cid:durableId="1039284805">
    <w:abstractNumId w:val="1"/>
  </w:num>
  <w:num w:numId="5" w16cid:durableId="1699353775">
    <w:abstractNumId w:val="3"/>
  </w:num>
  <w:num w:numId="6" w16cid:durableId="2100131208">
    <w:abstractNumId w:val="4"/>
  </w:num>
  <w:num w:numId="7" w16cid:durableId="1861820697">
    <w:abstractNumId w:val="5"/>
  </w:num>
  <w:num w:numId="8" w16cid:durableId="818037804">
    <w:abstractNumId w:val="9"/>
  </w:num>
  <w:num w:numId="9" w16cid:durableId="94903952">
    <w:abstractNumId w:val="0"/>
  </w:num>
  <w:num w:numId="10" w16cid:durableId="136983596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7360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C6F7E"/>
    <w:rsid w:val="001D36B2"/>
    <w:rsid w:val="001E4B60"/>
    <w:rsid w:val="001E7D1D"/>
    <w:rsid w:val="001F49E5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774C3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6D8"/>
    <w:rsid w:val="00AE404A"/>
    <w:rsid w:val="00AF294C"/>
    <w:rsid w:val="00B03028"/>
    <w:rsid w:val="00B13C2C"/>
    <w:rsid w:val="00B21DC2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269E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14C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766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2495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2021-11-30T10:49:00Z</cp:lastPrinted>
  <dcterms:created xsi:type="dcterms:W3CDTF">2022-04-08T07:45:00Z</dcterms:created>
  <dcterms:modified xsi:type="dcterms:W3CDTF">2022-04-08T07:45:00Z</dcterms:modified>
</cp:coreProperties>
</file>