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03B574F1" w14:textId="77777777" w:rsidR="008A5F6A" w:rsidRPr="00A469D2" w:rsidRDefault="008A5F6A" w:rsidP="008A5F6A">
      <w:pPr>
        <w:jc w:val="center"/>
        <w:rPr>
          <w:szCs w:val="20"/>
        </w:rPr>
      </w:pPr>
      <w:r>
        <w:rPr>
          <w:rFonts w:eastAsia="Times New Roman"/>
          <w:b/>
          <w:szCs w:val="20"/>
          <w:lang w:val="pl-PL"/>
        </w:rPr>
        <w:t>Przebudowa budynku komunalnego – remiza OSP w miejscowości Łąka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0C50C4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B45562" w:rsidRPr="00A469D2" w14:paraId="48AFD2CA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3F8FC891" w:rsidR="00B45562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694CF733" w14:textId="36B41B31" w:rsidR="00B45562" w:rsidRPr="00B45562" w:rsidRDefault="008A5F6A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Elewacja budynku OSP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2713C6C9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DD9A378" w14:textId="5D90B881" w:rsidR="00C169DE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4160FC8C" w14:textId="7D0BA31C" w:rsidR="00C169DE" w:rsidRDefault="008A5F6A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Schody zewnętrzne</w:t>
            </w:r>
          </w:p>
        </w:tc>
        <w:tc>
          <w:tcPr>
            <w:tcW w:w="1418" w:type="dxa"/>
            <w:noWrap/>
          </w:tcPr>
          <w:p w14:paraId="40C56B6A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0B69234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5701CC93" w:rsidR="00C169DE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7881D823" w14:textId="30445837" w:rsidR="00C169DE" w:rsidRDefault="008A5F6A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Teren wokół budynku – przebudowa nawierzchni z kostki 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7C60C2DD" w:rsidR="00B45562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6EDF9C55" w14:textId="17AC8C27" w:rsidR="00B45562" w:rsidRPr="00B45562" w:rsidRDefault="008A5F6A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Wiata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295166" w:rsidRPr="00A469D2" w14:paraId="7156474A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28D7418A" w:rsidR="00295166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14:paraId="2E7611DE" w14:textId="2DAC706B" w:rsidR="00295166" w:rsidRDefault="008A5F6A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Instalacje elektryczne </w:t>
            </w:r>
          </w:p>
        </w:tc>
        <w:tc>
          <w:tcPr>
            <w:tcW w:w="1418" w:type="dxa"/>
            <w:noWrap/>
          </w:tcPr>
          <w:p w14:paraId="02983ADC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516A8CB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7631C9FB" w14:textId="77777777" w:rsidTr="000C50C4">
        <w:trPr>
          <w:trHeight w:val="419"/>
        </w:trPr>
        <w:tc>
          <w:tcPr>
            <w:tcW w:w="421" w:type="dxa"/>
            <w:noWrap/>
            <w:vAlign w:val="center"/>
          </w:tcPr>
          <w:p w14:paraId="3FD52A47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6FC3AE05" w14:textId="7FF1E846" w:rsidR="00A676C4" w:rsidRPr="00A469D2" w:rsidRDefault="00A676C4" w:rsidP="000C50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</w:t>
            </w:r>
          </w:p>
        </w:tc>
        <w:tc>
          <w:tcPr>
            <w:tcW w:w="1418" w:type="dxa"/>
            <w:noWrap/>
          </w:tcPr>
          <w:p w14:paraId="40F7F9EA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43B68D8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1E11D7A6" w14:textId="77777777" w:rsidTr="00441134">
        <w:trPr>
          <w:trHeight w:val="419"/>
        </w:trPr>
        <w:tc>
          <w:tcPr>
            <w:tcW w:w="421" w:type="dxa"/>
            <w:noWrap/>
            <w:vAlign w:val="center"/>
          </w:tcPr>
          <w:p w14:paraId="36E05583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73D4400" w14:textId="02C5979C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5F6A">
        <w:rPr>
          <w:rFonts w:ascii="Arial" w:hAnsi="Arial" w:cs="Arial"/>
          <w:sz w:val="20"/>
          <w:szCs w:val="20"/>
          <w:shd w:val="clear" w:color="auto" w:fill="FFFFFF"/>
        </w:rPr>
      </w:r>
      <w:r w:rsidR="008A5F6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5F6A">
        <w:rPr>
          <w:rFonts w:ascii="Arial" w:hAnsi="Arial" w:cs="Arial"/>
          <w:sz w:val="20"/>
          <w:szCs w:val="20"/>
          <w:shd w:val="clear" w:color="auto" w:fill="FFFFFF"/>
        </w:rPr>
      </w:r>
      <w:r w:rsidR="008A5F6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5F6A">
        <w:rPr>
          <w:rFonts w:ascii="Arial" w:hAnsi="Arial" w:cs="Arial"/>
          <w:sz w:val="20"/>
          <w:szCs w:val="20"/>
          <w:shd w:val="clear" w:color="auto" w:fill="FFFFFF"/>
        </w:rPr>
      </w:r>
      <w:r w:rsidR="008A5F6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5F6A">
        <w:rPr>
          <w:rFonts w:ascii="Arial" w:hAnsi="Arial" w:cs="Arial"/>
          <w:sz w:val="20"/>
          <w:szCs w:val="20"/>
          <w:shd w:val="clear" w:color="auto" w:fill="FFFFFF"/>
        </w:rPr>
      </w:r>
      <w:r w:rsidR="008A5F6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03E24A46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1B4801C0" w:rsidR="004A2C30" w:rsidRPr="000C50C4" w:rsidRDefault="004A2C30" w:rsidP="000C50C4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5F6A">
        <w:rPr>
          <w:sz w:val="20"/>
          <w:szCs w:val="20"/>
        </w:rPr>
      </w:r>
      <w:r w:rsidR="008A5F6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lastRenderedPageBreak/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729046A" w14:textId="757BF411" w:rsidR="004A2C30" w:rsidRPr="000C50C4" w:rsidRDefault="004A2C30" w:rsidP="000C50C4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0C50C4">
        <w:rPr>
          <w:sz w:val="16"/>
          <w:szCs w:val="20"/>
        </w:rPr>
        <w:t xml:space="preserve"> L 119 z 04.05.2016, str. 1)   </w:t>
      </w:r>
    </w:p>
    <w:p w14:paraId="24CEE1E5" w14:textId="4EF5F340" w:rsidR="004A2C30" w:rsidRPr="000C50C4" w:rsidRDefault="004A2C30" w:rsidP="000C50C4">
      <w:pPr>
        <w:spacing w:before="120"/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B617EEE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64F43EE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EDE8A3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70293B4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E915BD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0F3DA17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026372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ADE402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E10ECAA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54264D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4E2B12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D715DF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46EFF06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3A826B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A9F24E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C14CFC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8B357A9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336A876" w14:textId="77777777" w:rsidR="008A5F6A" w:rsidRDefault="008A5F6A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17562AC4" w:rsidR="0011681E" w:rsidRDefault="0011681E" w:rsidP="00D16021">
      <w:pPr>
        <w:tabs>
          <w:tab w:val="left" w:pos="7012"/>
        </w:tabs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  <w:r w:rsidR="00D16021">
        <w:rPr>
          <w:rFonts w:eastAsia="Times New Roman"/>
        </w:rPr>
        <w:tab/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6353FA6B" w14:textId="77777777" w:rsidR="008A5F6A" w:rsidRPr="00A469D2" w:rsidRDefault="008A5F6A" w:rsidP="008A5F6A">
      <w:pPr>
        <w:jc w:val="center"/>
        <w:rPr>
          <w:szCs w:val="20"/>
        </w:rPr>
      </w:pPr>
      <w:r>
        <w:rPr>
          <w:rFonts w:eastAsia="Times New Roman"/>
          <w:b/>
          <w:szCs w:val="20"/>
          <w:lang w:val="pl-PL"/>
        </w:rPr>
        <w:t>Przebudowa budynku komunalnego – remiza OSP w miejscowości Łąka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7A37930B" w14:textId="07F468BF" w:rsidR="00441134" w:rsidRPr="00441134" w:rsidRDefault="0011681E" w:rsidP="00441134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441134">
        <w:rPr>
          <w:rFonts w:ascii="Arial" w:hAnsi="Arial" w:cs="Arial"/>
          <w:sz w:val="22"/>
        </w:rPr>
        <w:t xml:space="preserve"> </w:t>
      </w:r>
      <w:r w:rsidR="00441134" w:rsidRPr="00441134">
        <w:rPr>
          <w:rFonts w:ascii="Arial" w:hAnsi="Arial" w:cs="Arial"/>
          <w:sz w:val="22"/>
        </w:rPr>
        <w:t xml:space="preserve">oraz w art. 7 ust. 1 ustawy </w:t>
      </w:r>
      <w:r w:rsidR="00441134">
        <w:rPr>
          <w:rFonts w:ascii="Arial" w:hAnsi="Arial" w:cs="Arial"/>
          <w:sz w:val="22"/>
        </w:rPr>
        <w:t>z dnia 13 kwietnia 2022</w:t>
      </w:r>
      <w:r w:rsidR="00441134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0C50C4">
        <w:rPr>
          <w:rFonts w:ascii="Arial" w:hAnsi="Arial" w:cs="Arial"/>
          <w:sz w:val="22"/>
        </w:rPr>
        <w:t>stwa narodowego - Dz. U. z 2022</w:t>
      </w:r>
      <w:r w:rsidR="00441134" w:rsidRPr="00441134">
        <w:rPr>
          <w:rFonts w:ascii="Arial" w:hAnsi="Arial" w:cs="Arial"/>
          <w:sz w:val="22"/>
        </w:rPr>
        <w:t xml:space="preserve">r., poz. 835 </w:t>
      </w:r>
    </w:p>
    <w:p w14:paraId="4EFA7A6D" w14:textId="77777777" w:rsidR="00441134" w:rsidRPr="0011681E" w:rsidRDefault="00441134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30B65BD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</w:t>
      </w:r>
      <w:r w:rsidR="000C50C4">
        <w:rPr>
          <w:i/>
        </w:rPr>
        <w:t>.......</w:t>
      </w:r>
      <w:r w:rsidRPr="00AD6BF3">
        <w:rPr>
          <w:i/>
        </w:rPr>
        <w:t>……</w:t>
      </w:r>
    </w:p>
    <w:p w14:paraId="2DF72F91" w14:textId="174AF62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</w:t>
      </w:r>
      <w:r w:rsidR="000C50C4">
        <w:rPr>
          <w:i/>
        </w:rPr>
        <w:t>......</w:t>
      </w:r>
      <w:r w:rsidRPr="00AD6BF3">
        <w:rPr>
          <w:i/>
        </w:rPr>
        <w:t>………</w:t>
      </w:r>
    </w:p>
    <w:p w14:paraId="26B4F0A4" w14:textId="77777777" w:rsidR="00465349" w:rsidRDefault="00465349" w:rsidP="0011681E">
      <w:pPr>
        <w:jc w:val="both"/>
      </w:pPr>
    </w:p>
    <w:p w14:paraId="00ECFC0E" w14:textId="77777777" w:rsidR="00D16021" w:rsidRPr="00AD6BF3" w:rsidRDefault="00D16021" w:rsidP="0011681E">
      <w:pPr>
        <w:jc w:val="both"/>
      </w:pPr>
      <w:bookmarkStart w:id="2" w:name="_GoBack"/>
      <w:bookmarkEnd w:id="2"/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1E8E59EA" w14:textId="77777777" w:rsidR="00D16021" w:rsidRDefault="00D16021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27BAD5E8" w14:textId="77777777" w:rsidR="008A5F6A" w:rsidRPr="008A5F6A" w:rsidRDefault="008A5F6A" w:rsidP="008A5F6A">
      <w:pPr>
        <w:pStyle w:val="Akapitzlist"/>
        <w:numPr>
          <w:ilvl w:val="0"/>
          <w:numId w:val="64"/>
        </w:numPr>
        <w:jc w:val="center"/>
        <w:rPr>
          <w:rFonts w:ascii="Tahoma" w:eastAsia="Arial" w:hAnsi="Tahoma" w:cs="Tahoma"/>
          <w:b/>
          <w:color w:val="000000"/>
          <w:lang w:val="pl" w:eastAsia="ar-SA"/>
        </w:rPr>
      </w:pPr>
      <w:r w:rsidRPr="008A5F6A">
        <w:rPr>
          <w:rFonts w:ascii="Tahoma" w:eastAsia="Arial" w:hAnsi="Tahoma" w:cs="Tahoma"/>
          <w:b/>
          <w:color w:val="000000"/>
          <w:lang w:val="pl" w:eastAsia="ar-SA"/>
        </w:rPr>
        <w:t>Przebudowa budynku komunalnego – remiza OSP w miejscowości Łąka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C9DB41B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19524D4B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8A5F6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056C04A0" w14:textId="77777777" w:rsidR="008A5F6A" w:rsidRPr="00A469D2" w:rsidRDefault="008A5F6A" w:rsidP="008A5F6A">
      <w:pPr>
        <w:jc w:val="center"/>
        <w:rPr>
          <w:szCs w:val="20"/>
        </w:rPr>
      </w:pPr>
      <w:r>
        <w:rPr>
          <w:rFonts w:eastAsia="Times New Roman"/>
          <w:b/>
          <w:szCs w:val="20"/>
          <w:lang w:val="pl-PL"/>
        </w:rPr>
        <w:t>Przebudowa budynku komunalnego – remiza OSP w miejscowości Łąka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8A5F6A">
        <w:rPr>
          <w:rFonts w:ascii="Wingdings" w:eastAsia="Wingdings" w:hAnsi="Wingdings" w:cs="Wingdings"/>
        </w:rPr>
      </w:r>
      <w:r w:rsidR="008A5F6A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8A5F6A">
        <w:rPr>
          <w:rFonts w:ascii="Wingdings" w:eastAsia="Wingdings" w:hAnsi="Wingdings" w:cs="Wingdings"/>
        </w:rPr>
      </w:r>
      <w:r w:rsidR="008A5F6A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0C50C4" w:rsidRDefault="000C50C4">
      <w:pPr>
        <w:spacing w:line="240" w:lineRule="auto"/>
      </w:pPr>
      <w:r>
        <w:separator/>
      </w:r>
    </w:p>
  </w:endnote>
  <w:endnote w:type="continuationSeparator" w:id="0">
    <w:p w14:paraId="141C8169" w14:textId="77777777" w:rsidR="000C50C4" w:rsidRDefault="000C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0C50C4" w:rsidRDefault="000C50C4">
    <w:pPr>
      <w:jc w:val="right"/>
    </w:pPr>
    <w:r>
      <w:fldChar w:fldCharType="begin"/>
    </w:r>
    <w:r>
      <w:instrText>PAGE</w:instrText>
    </w:r>
    <w:r>
      <w:fldChar w:fldCharType="separate"/>
    </w:r>
    <w:r w:rsidR="008A5F6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0C50C4" w:rsidRDefault="000C50C4">
      <w:pPr>
        <w:spacing w:line="240" w:lineRule="auto"/>
      </w:pPr>
      <w:r>
        <w:separator/>
      </w:r>
    </w:p>
  </w:footnote>
  <w:footnote w:type="continuationSeparator" w:id="0">
    <w:p w14:paraId="1FB01FA4" w14:textId="77777777" w:rsidR="000C50C4" w:rsidRDefault="000C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59EF4F2" w:rsidR="000C50C4" w:rsidRPr="004C40F3" w:rsidRDefault="000C50C4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8A5F6A">
      <w:rPr>
        <w:rFonts w:eastAsia="Calibri"/>
        <w:color w:val="434343"/>
        <w:sz w:val="16"/>
        <w:szCs w:val="16"/>
      </w:rPr>
      <w:t>2</w:t>
    </w:r>
    <w:r w:rsidR="00D16021">
      <w:rPr>
        <w:rFonts w:eastAsia="Calibri"/>
        <w:color w:val="434343"/>
        <w:sz w:val="16"/>
        <w:szCs w:val="16"/>
      </w:rPr>
      <w:t>0</w:t>
    </w:r>
    <w:r w:rsidRPr="00987369">
      <w:rPr>
        <w:rFonts w:eastAsia="Calibri"/>
        <w:color w:val="434343"/>
        <w:sz w:val="16"/>
        <w:szCs w:val="16"/>
      </w:rPr>
      <w:t>.2022</w:t>
    </w:r>
  </w:p>
  <w:p w14:paraId="2E27C666" w14:textId="77777777" w:rsidR="008A5F6A" w:rsidRPr="008A5F6A" w:rsidRDefault="008A5F6A" w:rsidP="008A5F6A">
    <w:pPr>
      <w:jc w:val="center"/>
      <w:rPr>
        <w:rFonts w:eastAsia="Calibri"/>
        <w:color w:val="434343"/>
        <w:sz w:val="16"/>
        <w:szCs w:val="16"/>
      </w:rPr>
    </w:pPr>
    <w:r w:rsidRPr="008A5F6A">
      <w:rPr>
        <w:rFonts w:eastAsia="Calibri"/>
        <w:color w:val="434343"/>
        <w:sz w:val="16"/>
        <w:szCs w:val="16"/>
      </w:rPr>
      <w:t>Przebudowa budynku komunalnego – remiza OSP w miejscowości Łąka</w:t>
    </w:r>
  </w:p>
  <w:p w14:paraId="5BA2867B" w14:textId="19379364" w:rsidR="000C50C4" w:rsidRDefault="000C50C4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C50C4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1134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65349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85B1E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5F6A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16021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BA7C-2173-4267-92D4-D50FEC28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1B26DCCD.dotm</Template>
  <TotalTime>239</TotalTime>
  <Pages>9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11</cp:revision>
  <cp:lastPrinted>2021-04-29T05:47:00Z</cp:lastPrinted>
  <dcterms:created xsi:type="dcterms:W3CDTF">2021-04-29T08:10:00Z</dcterms:created>
  <dcterms:modified xsi:type="dcterms:W3CDTF">2022-07-01T09:16:00Z</dcterms:modified>
</cp:coreProperties>
</file>