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4DC" w:rsidRPr="00F75F9A" w:rsidRDefault="007734DC" w:rsidP="00F75F9A">
      <w:pPr>
        <w:tabs>
          <w:tab w:val="clear" w:pos="0"/>
        </w:tabs>
        <w:spacing w:line="100" w:lineRule="atLeast"/>
        <w:jc w:val="right"/>
        <w:rPr>
          <w:b/>
          <w:sz w:val="22"/>
          <w:szCs w:val="22"/>
        </w:rPr>
      </w:pPr>
      <w:bookmarkStart w:id="0" w:name="_GoBack"/>
      <w:bookmarkEnd w:id="0"/>
      <w:r w:rsidRPr="00F75F9A">
        <w:rPr>
          <w:b/>
          <w:bCs/>
          <w:sz w:val="22"/>
          <w:szCs w:val="22"/>
        </w:rPr>
        <w:t>Załącznik nr 1</w:t>
      </w:r>
      <w:r w:rsidR="00F75F9A" w:rsidRPr="00F75F9A">
        <w:rPr>
          <w:b/>
          <w:sz w:val="22"/>
          <w:szCs w:val="22"/>
        </w:rPr>
        <w:t xml:space="preserve"> do SWZ</w:t>
      </w:r>
    </w:p>
    <w:p w:rsidR="007734DC" w:rsidRDefault="007734DC">
      <w:pPr>
        <w:tabs>
          <w:tab w:val="clear" w:pos="0"/>
          <w:tab w:val="left" w:pos="794"/>
        </w:tabs>
        <w:spacing w:line="100" w:lineRule="atLeast"/>
        <w:rPr>
          <w:sz w:val="22"/>
          <w:szCs w:val="22"/>
        </w:rPr>
      </w:pPr>
    </w:p>
    <w:p w:rsidR="00CA75A1" w:rsidRDefault="00CA75A1">
      <w:pPr>
        <w:tabs>
          <w:tab w:val="clear" w:pos="0"/>
          <w:tab w:val="left" w:pos="794"/>
        </w:tabs>
        <w:spacing w:line="100" w:lineRule="atLeast"/>
        <w:jc w:val="center"/>
        <w:rPr>
          <w:b/>
          <w:bCs/>
          <w:sz w:val="22"/>
          <w:szCs w:val="22"/>
        </w:rPr>
      </w:pPr>
    </w:p>
    <w:p w:rsidR="007734DC" w:rsidRDefault="007734DC">
      <w:pPr>
        <w:tabs>
          <w:tab w:val="clear" w:pos="0"/>
          <w:tab w:val="left" w:pos="794"/>
        </w:tabs>
        <w:spacing w:line="100" w:lineRule="atLeas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FORMULARZ OFERTOWY</w:t>
      </w:r>
    </w:p>
    <w:p w:rsidR="007734DC" w:rsidRDefault="007734DC">
      <w:pPr>
        <w:jc w:val="center"/>
        <w:rPr>
          <w:b/>
          <w:bCs/>
          <w:sz w:val="22"/>
          <w:szCs w:val="22"/>
        </w:rPr>
      </w:pPr>
    </w:p>
    <w:p w:rsidR="007734DC" w:rsidRDefault="007734DC">
      <w:pPr>
        <w:jc w:val="center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</w:t>
      </w:r>
    </w:p>
    <w:p w:rsidR="007734DC" w:rsidRDefault="007734DC">
      <w:pPr>
        <w:jc w:val="center"/>
        <w:rPr>
          <w:sz w:val="22"/>
          <w:szCs w:val="22"/>
        </w:rPr>
      </w:pPr>
      <w:r>
        <w:rPr>
          <w:sz w:val="22"/>
          <w:szCs w:val="22"/>
        </w:rPr>
        <w:t>pełna nazwa wykonawcy</w:t>
      </w:r>
    </w:p>
    <w:p w:rsidR="007734DC" w:rsidRDefault="007734DC">
      <w:pPr>
        <w:jc w:val="center"/>
        <w:rPr>
          <w:sz w:val="22"/>
          <w:szCs w:val="22"/>
        </w:rPr>
      </w:pPr>
    </w:p>
    <w:p w:rsidR="007734DC" w:rsidRDefault="007734DC">
      <w:pPr>
        <w:jc w:val="center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</w:t>
      </w:r>
    </w:p>
    <w:p w:rsidR="007734DC" w:rsidRDefault="00E915EF">
      <w:pPr>
        <w:jc w:val="center"/>
        <w:rPr>
          <w:sz w:val="22"/>
          <w:szCs w:val="22"/>
        </w:rPr>
      </w:pPr>
      <w:r>
        <w:rPr>
          <w:sz w:val="22"/>
          <w:szCs w:val="22"/>
        </w:rPr>
        <w:t>a</w:t>
      </w:r>
      <w:r w:rsidR="007734DC">
        <w:rPr>
          <w:sz w:val="22"/>
          <w:szCs w:val="22"/>
        </w:rPr>
        <w:t>dres</w:t>
      </w:r>
    </w:p>
    <w:p w:rsidR="00E915EF" w:rsidRDefault="00E915EF">
      <w:pPr>
        <w:jc w:val="center"/>
        <w:rPr>
          <w:sz w:val="22"/>
          <w:szCs w:val="22"/>
        </w:rPr>
      </w:pPr>
    </w:p>
    <w:p w:rsidR="00E915EF" w:rsidRDefault="00E915EF">
      <w:pPr>
        <w:jc w:val="center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…………………………………………….</w:t>
      </w:r>
    </w:p>
    <w:p w:rsidR="00E915EF" w:rsidRDefault="00E915EF">
      <w:pPr>
        <w:jc w:val="center"/>
        <w:rPr>
          <w:sz w:val="22"/>
          <w:szCs w:val="22"/>
        </w:rPr>
      </w:pPr>
      <w:r>
        <w:rPr>
          <w:sz w:val="22"/>
          <w:szCs w:val="22"/>
        </w:rPr>
        <w:t>NIP</w:t>
      </w:r>
    </w:p>
    <w:p w:rsidR="007734DC" w:rsidRDefault="007734DC">
      <w:pPr>
        <w:jc w:val="center"/>
        <w:rPr>
          <w:sz w:val="22"/>
          <w:szCs w:val="22"/>
        </w:rPr>
      </w:pPr>
      <w:r>
        <w:rPr>
          <w:sz w:val="22"/>
          <w:szCs w:val="22"/>
        </w:rPr>
        <w:t>...............................................                                         ............................................</w:t>
      </w:r>
    </w:p>
    <w:p w:rsidR="007734DC" w:rsidRDefault="007734DC">
      <w:pPr>
        <w:jc w:val="center"/>
        <w:rPr>
          <w:sz w:val="22"/>
          <w:szCs w:val="22"/>
        </w:rPr>
      </w:pPr>
      <w:r>
        <w:rPr>
          <w:sz w:val="22"/>
          <w:szCs w:val="22"/>
        </w:rPr>
        <w:t>telefon                                                                                         fax</w:t>
      </w:r>
    </w:p>
    <w:p w:rsidR="007734DC" w:rsidRDefault="007734DC">
      <w:pPr>
        <w:jc w:val="center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</w:t>
      </w:r>
    </w:p>
    <w:p w:rsidR="00CA75A1" w:rsidRDefault="007734DC" w:rsidP="00CA75A1">
      <w:pPr>
        <w:jc w:val="center"/>
        <w:rPr>
          <w:sz w:val="22"/>
          <w:szCs w:val="22"/>
        </w:rPr>
      </w:pPr>
      <w:r>
        <w:rPr>
          <w:sz w:val="22"/>
          <w:szCs w:val="22"/>
        </w:rPr>
        <w:t>adres e-mail</w:t>
      </w:r>
    </w:p>
    <w:p w:rsidR="00CA75A1" w:rsidRDefault="00CA75A1" w:rsidP="00CA75A1">
      <w:pPr>
        <w:rPr>
          <w:sz w:val="22"/>
          <w:szCs w:val="22"/>
        </w:rPr>
      </w:pPr>
    </w:p>
    <w:tbl>
      <w:tblPr>
        <w:tblW w:w="10353" w:type="dxa"/>
        <w:tblInd w:w="-21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5"/>
        <w:gridCol w:w="3402"/>
        <w:gridCol w:w="813"/>
        <w:gridCol w:w="600"/>
        <w:gridCol w:w="1110"/>
        <w:gridCol w:w="1155"/>
        <w:gridCol w:w="840"/>
        <w:gridCol w:w="1878"/>
      </w:tblGrid>
      <w:tr w:rsidR="007734DC" w:rsidTr="00CA75A1">
        <w:trPr>
          <w:tblHeader/>
        </w:trPr>
        <w:tc>
          <w:tcPr>
            <w:tcW w:w="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734DC" w:rsidRDefault="007734DC" w:rsidP="00CA75A1">
            <w:pPr>
              <w:pStyle w:val="Nagwek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</w:t>
            </w:r>
            <w:r w:rsidR="00CA75A1">
              <w:rPr>
                <w:sz w:val="22"/>
                <w:szCs w:val="22"/>
              </w:rPr>
              <w:t>.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734DC" w:rsidRPr="00CA75A1" w:rsidRDefault="007734DC" w:rsidP="00CA75A1">
            <w:pPr>
              <w:pStyle w:val="Nagwektabeli"/>
              <w:snapToGrid w:val="0"/>
              <w:rPr>
                <w:sz w:val="22"/>
                <w:szCs w:val="22"/>
              </w:rPr>
            </w:pPr>
            <w:r w:rsidRPr="00CA75A1">
              <w:rPr>
                <w:sz w:val="22"/>
                <w:szCs w:val="22"/>
              </w:rPr>
              <w:t>Przedmiot</w:t>
            </w:r>
          </w:p>
          <w:p w:rsidR="007734DC" w:rsidRPr="00CA75A1" w:rsidRDefault="007734DC" w:rsidP="00CA75A1">
            <w:pPr>
              <w:pStyle w:val="Nagwektabeli"/>
              <w:rPr>
                <w:sz w:val="22"/>
                <w:szCs w:val="22"/>
              </w:rPr>
            </w:pPr>
            <w:r w:rsidRPr="00CA75A1">
              <w:rPr>
                <w:sz w:val="22"/>
                <w:szCs w:val="22"/>
              </w:rPr>
              <w:t>zamówienia</w:t>
            </w:r>
          </w:p>
        </w:tc>
        <w:tc>
          <w:tcPr>
            <w:tcW w:w="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734DC" w:rsidRDefault="00CA75A1" w:rsidP="00CA75A1">
            <w:pPr>
              <w:pStyle w:val="Nagwek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Ilość</w:t>
            </w:r>
          </w:p>
        </w:tc>
        <w:tc>
          <w:tcPr>
            <w:tcW w:w="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734DC" w:rsidRDefault="007734DC" w:rsidP="00CA75A1">
            <w:pPr>
              <w:pStyle w:val="Nagwek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J.m</w:t>
            </w:r>
            <w:r w:rsidR="00CA75A1">
              <w:rPr>
                <w:sz w:val="22"/>
                <w:szCs w:val="22"/>
              </w:rPr>
              <w:t>.</w:t>
            </w:r>
          </w:p>
        </w:tc>
        <w:tc>
          <w:tcPr>
            <w:tcW w:w="11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734DC" w:rsidRDefault="007734DC" w:rsidP="00CA75A1">
            <w:pPr>
              <w:pStyle w:val="Nagwek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</w:t>
            </w:r>
          </w:p>
          <w:p w:rsidR="007734DC" w:rsidRDefault="007734DC" w:rsidP="00CA75A1">
            <w:pPr>
              <w:pStyle w:val="Nagwek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netto</w:t>
            </w:r>
          </w:p>
        </w:tc>
        <w:tc>
          <w:tcPr>
            <w:tcW w:w="11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734DC" w:rsidRDefault="007734DC" w:rsidP="00CA75A1">
            <w:pPr>
              <w:pStyle w:val="Nagwek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Wartość</w:t>
            </w:r>
          </w:p>
          <w:p w:rsidR="007734DC" w:rsidRDefault="007734DC" w:rsidP="00CA75A1">
            <w:pPr>
              <w:pStyle w:val="Nagwek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netto</w:t>
            </w: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734DC" w:rsidRDefault="007734DC" w:rsidP="00CA75A1">
            <w:pPr>
              <w:pStyle w:val="Nagwek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VAT</w:t>
            </w:r>
          </w:p>
          <w:p w:rsidR="007734DC" w:rsidRDefault="007734DC" w:rsidP="00CA75A1">
            <w:pPr>
              <w:pStyle w:val="Nagwek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734DC" w:rsidRDefault="007734DC" w:rsidP="00CA75A1">
            <w:pPr>
              <w:pStyle w:val="Nagwek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Wartość</w:t>
            </w:r>
          </w:p>
          <w:p w:rsidR="007734DC" w:rsidRDefault="007734DC" w:rsidP="00CA75A1">
            <w:pPr>
              <w:pStyle w:val="Nagwektabeli"/>
            </w:pPr>
            <w:r>
              <w:rPr>
                <w:sz w:val="22"/>
                <w:szCs w:val="22"/>
              </w:rPr>
              <w:t>brutto</w:t>
            </w:r>
          </w:p>
        </w:tc>
      </w:tr>
      <w:tr w:rsidR="00CA75A1" w:rsidTr="00CA75A1">
        <w:trPr>
          <w:trHeight w:val="233"/>
        </w:trPr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75A1" w:rsidRDefault="00CA75A1" w:rsidP="00CA75A1">
            <w:pPr>
              <w:pStyle w:val="Zawartotabeli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75A1" w:rsidRPr="00CA75A1" w:rsidRDefault="00CA75A1" w:rsidP="00CA75A1">
            <w:pPr>
              <w:rPr>
                <w:b/>
                <w:sz w:val="22"/>
                <w:szCs w:val="22"/>
              </w:rPr>
            </w:pPr>
            <w:r w:rsidRPr="00CA75A1">
              <w:rPr>
                <w:b/>
                <w:sz w:val="22"/>
                <w:szCs w:val="22"/>
              </w:rPr>
              <w:t>Jogurt owocowy 100-150 g</w:t>
            </w:r>
          </w:p>
        </w:tc>
        <w:tc>
          <w:tcPr>
            <w:tcW w:w="8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75A1" w:rsidRDefault="00CA75A1" w:rsidP="00CA75A1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650</w:t>
            </w: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75A1" w:rsidRDefault="00CA75A1" w:rsidP="00CA75A1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75A1" w:rsidRDefault="00CA75A1" w:rsidP="00CA75A1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75A1" w:rsidRDefault="00CA75A1" w:rsidP="00CA75A1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75A1" w:rsidRPr="00EB19FC" w:rsidRDefault="00CA75A1" w:rsidP="00CA75A1">
            <w:pPr>
              <w:pStyle w:val="Zawartotabeli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A75A1" w:rsidRDefault="00CA75A1" w:rsidP="00CA75A1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CA75A1" w:rsidTr="00CA75A1">
        <w:trPr>
          <w:trHeight w:val="233"/>
        </w:trPr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75A1" w:rsidRDefault="00CA75A1" w:rsidP="00CA75A1">
            <w:pPr>
              <w:pStyle w:val="Zawartotabeli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75A1" w:rsidRPr="00CA75A1" w:rsidRDefault="00CA75A1" w:rsidP="00CA75A1">
            <w:pPr>
              <w:rPr>
                <w:b/>
                <w:sz w:val="22"/>
                <w:szCs w:val="22"/>
              </w:rPr>
            </w:pPr>
            <w:r w:rsidRPr="00CA75A1">
              <w:rPr>
                <w:b/>
                <w:sz w:val="22"/>
                <w:szCs w:val="22"/>
              </w:rPr>
              <w:t>Jogurt naturalny bez cukru 150 g</w:t>
            </w:r>
          </w:p>
        </w:tc>
        <w:tc>
          <w:tcPr>
            <w:tcW w:w="8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75A1" w:rsidRDefault="00CA75A1" w:rsidP="00CA75A1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2 000</w:t>
            </w:r>
          </w:p>
        </w:tc>
        <w:tc>
          <w:tcPr>
            <w:tcW w:w="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75A1" w:rsidRDefault="00CA75A1" w:rsidP="00CA75A1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75A1" w:rsidRDefault="00CA75A1" w:rsidP="00CA75A1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75A1" w:rsidRDefault="00CA75A1" w:rsidP="00CA75A1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75A1" w:rsidRDefault="00CA75A1" w:rsidP="00CA75A1">
            <w:pPr>
              <w:jc w:val="center"/>
            </w:pPr>
          </w:p>
        </w:tc>
        <w:tc>
          <w:tcPr>
            <w:tcW w:w="18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A75A1" w:rsidRDefault="00CA75A1" w:rsidP="00CA75A1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CA75A1" w:rsidRPr="008D51F5" w:rsidTr="00CA75A1">
        <w:trPr>
          <w:trHeight w:val="233"/>
        </w:trPr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75A1" w:rsidRPr="008D51F5" w:rsidRDefault="00CA75A1" w:rsidP="00CA75A1">
            <w:pPr>
              <w:pStyle w:val="Zawartotabeli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8D51F5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75A1" w:rsidRPr="00CA75A1" w:rsidRDefault="00CA75A1" w:rsidP="00CA75A1">
            <w:pPr>
              <w:rPr>
                <w:b/>
                <w:sz w:val="22"/>
                <w:szCs w:val="22"/>
              </w:rPr>
            </w:pPr>
            <w:r w:rsidRPr="00CA75A1">
              <w:rPr>
                <w:b/>
                <w:sz w:val="22"/>
                <w:szCs w:val="22"/>
              </w:rPr>
              <w:t xml:space="preserve">Kefir w kubku 150-400 g </w:t>
            </w:r>
          </w:p>
        </w:tc>
        <w:tc>
          <w:tcPr>
            <w:tcW w:w="8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75A1" w:rsidRPr="008D51F5" w:rsidRDefault="00CA75A1" w:rsidP="00CA75A1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</w:t>
            </w:r>
            <w:r w:rsidRPr="008D51F5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75A1" w:rsidRPr="008D51F5" w:rsidRDefault="00CA75A1" w:rsidP="00CA75A1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8D51F5">
              <w:rPr>
                <w:sz w:val="22"/>
                <w:szCs w:val="22"/>
              </w:rPr>
              <w:t>kg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75A1" w:rsidRPr="008D51F5" w:rsidRDefault="00CA75A1" w:rsidP="00CA75A1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75A1" w:rsidRPr="008D51F5" w:rsidRDefault="00CA75A1" w:rsidP="00CA75A1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75A1" w:rsidRPr="008D51F5" w:rsidRDefault="00CA75A1" w:rsidP="00CA75A1">
            <w:pPr>
              <w:jc w:val="center"/>
            </w:pPr>
          </w:p>
        </w:tc>
        <w:tc>
          <w:tcPr>
            <w:tcW w:w="18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A75A1" w:rsidRPr="008D51F5" w:rsidRDefault="00CA75A1" w:rsidP="00CA75A1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CA75A1" w:rsidTr="00CA75A1"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75A1" w:rsidRDefault="00CA75A1" w:rsidP="00CA75A1">
            <w:pPr>
              <w:pStyle w:val="Zawartotabeli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75A1" w:rsidRPr="00CA75A1" w:rsidRDefault="00CA75A1" w:rsidP="00CA75A1">
            <w:pPr>
              <w:rPr>
                <w:b/>
                <w:sz w:val="22"/>
                <w:szCs w:val="22"/>
              </w:rPr>
            </w:pPr>
            <w:r w:rsidRPr="00CA75A1">
              <w:rPr>
                <w:b/>
                <w:sz w:val="22"/>
                <w:szCs w:val="22"/>
              </w:rPr>
              <w:t>Kostka topiona naturalna 100 g</w:t>
            </w:r>
          </w:p>
        </w:tc>
        <w:tc>
          <w:tcPr>
            <w:tcW w:w="8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75A1" w:rsidRDefault="00CA75A1" w:rsidP="00CA75A1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1 100</w:t>
            </w: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75A1" w:rsidRDefault="00CA75A1" w:rsidP="00CA75A1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75A1" w:rsidRDefault="00CA75A1" w:rsidP="00CA75A1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75A1" w:rsidRDefault="00CA75A1" w:rsidP="00CA75A1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75A1" w:rsidRDefault="00CA75A1" w:rsidP="00CA75A1">
            <w:pPr>
              <w:jc w:val="center"/>
            </w:pPr>
          </w:p>
        </w:tc>
        <w:tc>
          <w:tcPr>
            <w:tcW w:w="18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A75A1" w:rsidRDefault="00CA75A1" w:rsidP="00CA75A1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CA75A1" w:rsidTr="00CA75A1"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75A1" w:rsidRDefault="00CA75A1" w:rsidP="00CA75A1">
            <w:pPr>
              <w:pStyle w:val="Zawartotabeli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75A1" w:rsidRPr="00CA75A1" w:rsidRDefault="00CA75A1" w:rsidP="00CA75A1">
            <w:pPr>
              <w:rPr>
                <w:b/>
                <w:sz w:val="22"/>
                <w:szCs w:val="22"/>
              </w:rPr>
            </w:pPr>
            <w:r w:rsidRPr="00CA75A1">
              <w:rPr>
                <w:b/>
                <w:sz w:val="22"/>
                <w:szCs w:val="22"/>
              </w:rPr>
              <w:t>Mleko 2% UHT w opakowaniach 1-5 l</w:t>
            </w:r>
          </w:p>
        </w:tc>
        <w:tc>
          <w:tcPr>
            <w:tcW w:w="8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75A1" w:rsidRDefault="00CA75A1" w:rsidP="00CA75A1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2 500</w:t>
            </w: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75A1" w:rsidRDefault="00CA75A1" w:rsidP="00CA75A1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75A1" w:rsidRDefault="00CA75A1" w:rsidP="00CA75A1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75A1" w:rsidRDefault="00CA75A1" w:rsidP="00CA75A1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75A1" w:rsidRDefault="00CA75A1" w:rsidP="00CA75A1">
            <w:pPr>
              <w:jc w:val="center"/>
            </w:pPr>
          </w:p>
        </w:tc>
        <w:tc>
          <w:tcPr>
            <w:tcW w:w="18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A75A1" w:rsidRDefault="00CA75A1" w:rsidP="00CA75A1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CA75A1" w:rsidTr="00CA75A1"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75A1" w:rsidRDefault="00CA75A1" w:rsidP="00CA75A1">
            <w:pPr>
              <w:pStyle w:val="Zawartotabeli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75A1" w:rsidRPr="00CA75A1" w:rsidRDefault="00CA75A1" w:rsidP="00CA75A1">
            <w:pPr>
              <w:rPr>
                <w:b/>
                <w:sz w:val="22"/>
                <w:szCs w:val="22"/>
              </w:rPr>
            </w:pPr>
            <w:r w:rsidRPr="00CA75A1">
              <w:rPr>
                <w:b/>
                <w:sz w:val="22"/>
                <w:szCs w:val="22"/>
              </w:rPr>
              <w:t>Mleko chude w proszku w opakowaniach do 5 kg</w:t>
            </w:r>
          </w:p>
        </w:tc>
        <w:tc>
          <w:tcPr>
            <w:tcW w:w="8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75A1" w:rsidRDefault="00CA75A1" w:rsidP="00CA75A1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75A1" w:rsidRDefault="00CA75A1" w:rsidP="00CA75A1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75A1" w:rsidRDefault="00CA75A1" w:rsidP="00CA75A1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75A1" w:rsidRDefault="00CA75A1" w:rsidP="00CA75A1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75A1" w:rsidRDefault="00CA75A1" w:rsidP="00CA75A1">
            <w:pPr>
              <w:jc w:val="center"/>
            </w:pPr>
          </w:p>
        </w:tc>
        <w:tc>
          <w:tcPr>
            <w:tcW w:w="18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A75A1" w:rsidRDefault="00CA75A1" w:rsidP="00CA75A1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CA75A1" w:rsidTr="00CA75A1"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75A1" w:rsidRDefault="00CA75A1" w:rsidP="00CA75A1">
            <w:pPr>
              <w:pStyle w:val="Zawartotabeli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75A1" w:rsidRPr="00CA75A1" w:rsidRDefault="00CA75A1" w:rsidP="00CA75A1">
            <w:pPr>
              <w:rPr>
                <w:b/>
                <w:sz w:val="22"/>
                <w:szCs w:val="22"/>
              </w:rPr>
            </w:pPr>
            <w:r w:rsidRPr="00CA75A1">
              <w:rPr>
                <w:b/>
                <w:sz w:val="22"/>
                <w:szCs w:val="22"/>
              </w:rPr>
              <w:t>Produkt seropodobny krojony w opakowaniach 1 kg</w:t>
            </w:r>
          </w:p>
        </w:tc>
        <w:tc>
          <w:tcPr>
            <w:tcW w:w="8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75A1" w:rsidRDefault="00CA75A1" w:rsidP="00CA75A1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600</w:t>
            </w: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75A1" w:rsidRDefault="00CA75A1" w:rsidP="00CA75A1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75A1" w:rsidRDefault="00CA75A1" w:rsidP="00CA75A1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75A1" w:rsidRDefault="00CA75A1" w:rsidP="00CA75A1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75A1" w:rsidRDefault="00CA75A1" w:rsidP="00CA75A1">
            <w:pPr>
              <w:jc w:val="center"/>
            </w:pPr>
          </w:p>
        </w:tc>
        <w:tc>
          <w:tcPr>
            <w:tcW w:w="18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A75A1" w:rsidRDefault="00CA75A1" w:rsidP="00CA75A1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CA75A1" w:rsidTr="00CA75A1"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75A1" w:rsidRDefault="00CA75A1" w:rsidP="00CA75A1">
            <w:pPr>
              <w:pStyle w:val="Zawartotabeli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bookmarkStart w:id="1" w:name="_Hlk2161655"/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75A1" w:rsidRPr="00CA75A1" w:rsidRDefault="00CA75A1" w:rsidP="00CA75A1">
            <w:pPr>
              <w:rPr>
                <w:b/>
                <w:sz w:val="22"/>
                <w:szCs w:val="22"/>
              </w:rPr>
            </w:pPr>
            <w:r w:rsidRPr="00CA75A1">
              <w:rPr>
                <w:b/>
                <w:sz w:val="22"/>
                <w:szCs w:val="22"/>
              </w:rPr>
              <w:t>Serek homogenizowany naturalny bez cukru 150 g</w:t>
            </w:r>
          </w:p>
        </w:tc>
        <w:tc>
          <w:tcPr>
            <w:tcW w:w="8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75A1" w:rsidRDefault="00CA75A1" w:rsidP="00CA75A1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75A1" w:rsidRDefault="00CA75A1" w:rsidP="00CA75A1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75A1" w:rsidRDefault="00CA75A1" w:rsidP="00CA75A1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75A1" w:rsidRDefault="00CA75A1" w:rsidP="00CA75A1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75A1" w:rsidRDefault="00CA75A1" w:rsidP="00CA75A1">
            <w:pPr>
              <w:jc w:val="center"/>
            </w:pPr>
          </w:p>
        </w:tc>
        <w:tc>
          <w:tcPr>
            <w:tcW w:w="18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A75A1" w:rsidRDefault="00CA75A1" w:rsidP="00CA75A1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bookmarkEnd w:id="1"/>
      <w:tr w:rsidR="00CA75A1" w:rsidTr="00CA75A1"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75A1" w:rsidRDefault="00CA75A1" w:rsidP="00CA75A1">
            <w:pPr>
              <w:pStyle w:val="Zawartotabeli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75A1" w:rsidRPr="00CA75A1" w:rsidRDefault="00CA75A1" w:rsidP="00CA75A1">
            <w:pPr>
              <w:rPr>
                <w:b/>
                <w:sz w:val="22"/>
                <w:szCs w:val="22"/>
              </w:rPr>
            </w:pPr>
            <w:r w:rsidRPr="00CA75A1">
              <w:rPr>
                <w:b/>
                <w:sz w:val="22"/>
                <w:szCs w:val="22"/>
              </w:rPr>
              <w:t>Serek homogenizowany truskawkowy 150 g</w:t>
            </w:r>
          </w:p>
        </w:tc>
        <w:tc>
          <w:tcPr>
            <w:tcW w:w="8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75A1" w:rsidRDefault="00CA75A1" w:rsidP="00CA75A1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120</w:t>
            </w: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75A1" w:rsidRDefault="00CA75A1" w:rsidP="00CA75A1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75A1" w:rsidRDefault="00CA75A1" w:rsidP="00CA75A1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75A1" w:rsidRDefault="00CA75A1" w:rsidP="00CA75A1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75A1" w:rsidRDefault="00CA75A1" w:rsidP="00CA75A1">
            <w:pPr>
              <w:jc w:val="center"/>
            </w:pPr>
          </w:p>
        </w:tc>
        <w:tc>
          <w:tcPr>
            <w:tcW w:w="18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A75A1" w:rsidRDefault="00CA75A1" w:rsidP="00CA75A1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CA75A1" w:rsidTr="00CA75A1"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75A1" w:rsidRDefault="00CA75A1" w:rsidP="00CA75A1">
            <w:pPr>
              <w:pStyle w:val="Zawartotabeli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75A1" w:rsidRPr="00CA75A1" w:rsidRDefault="00CA75A1" w:rsidP="00CA75A1">
            <w:pPr>
              <w:rPr>
                <w:b/>
                <w:sz w:val="22"/>
                <w:szCs w:val="22"/>
              </w:rPr>
            </w:pPr>
            <w:r w:rsidRPr="00CA75A1">
              <w:rPr>
                <w:b/>
                <w:sz w:val="22"/>
                <w:szCs w:val="22"/>
              </w:rPr>
              <w:t>Serek homogenizowany o smaku waniliowym 150 g</w:t>
            </w:r>
          </w:p>
        </w:tc>
        <w:tc>
          <w:tcPr>
            <w:tcW w:w="8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75A1" w:rsidRDefault="00CA75A1" w:rsidP="00CA75A1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120</w:t>
            </w: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75A1" w:rsidRDefault="00CA75A1" w:rsidP="00CA75A1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75A1" w:rsidRDefault="00CA75A1" w:rsidP="00CA75A1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75A1" w:rsidRDefault="00CA75A1" w:rsidP="00CA75A1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75A1" w:rsidRDefault="00CA75A1" w:rsidP="00CA75A1">
            <w:pPr>
              <w:jc w:val="center"/>
            </w:pPr>
          </w:p>
        </w:tc>
        <w:tc>
          <w:tcPr>
            <w:tcW w:w="18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A75A1" w:rsidRDefault="00CA75A1" w:rsidP="00CA75A1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CA75A1" w:rsidTr="00CA75A1"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75A1" w:rsidRDefault="00CA75A1" w:rsidP="00CA75A1">
            <w:pPr>
              <w:pStyle w:val="Zawartotabeli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75A1" w:rsidRPr="00CA75A1" w:rsidRDefault="00CA75A1" w:rsidP="00CA75A1">
            <w:pPr>
              <w:rPr>
                <w:b/>
                <w:sz w:val="22"/>
                <w:szCs w:val="22"/>
              </w:rPr>
            </w:pPr>
            <w:r w:rsidRPr="00CA75A1">
              <w:rPr>
                <w:b/>
                <w:sz w:val="22"/>
                <w:szCs w:val="22"/>
              </w:rPr>
              <w:t>Serek typu fromage w kostce 80 g</w:t>
            </w:r>
          </w:p>
        </w:tc>
        <w:tc>
          <w:tcPr>
            <w:tcW w:w="8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75A1" w:rsidRDefault="00CA75A1" w:rsidP="00CA75A1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2 500</w:t>
            </w: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75A1" w:rsidRDefault="00CA75A1" w:rsidP="00CA75A1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75A1" w:rsidRDefault="00CA75A1" w:rsidP="00CA75A1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75A1" w:rsidRDefault="00CA75A1" w:rsidP="00CA75A1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75A1" w:rsidRDefault="00CA75A1" w:rsidP="00CA75A1">
            <w:pPr>
              <w:jc w:val="center"/>
            </w:pPr>
          </w:p>
        </w:tc>
        <w:tc>
          <w:tcPr>
            <w:tcW w:w="18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A75A1" w:rsidRDefault="00CA75A1" w:rsidP="00CA75A1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CA75A1" w:rsidTr="00CA75A1"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75A1" w:rsidRDefault="00CA75A1" w:rsidP="00CA75A1">
            <w:pPr>
              <w:pStyle w:val="Zawartotabeli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75A1" w:rsidRPr="00CA75A1" w:rsidRDefault="00CA75A1" w:rsidP="00CA75A1">
            <w:pPr>
              <w:rPr>
                <w:b/>
                <w:sz w:val="22"/>
                <w:szCs w:val="22"/>
              </w:rPr>
            </w:pPr>
            <w:r w:rsidRPr="00CA75A1">
              <w:rPr>
                <w:b/>
                <w:sz w:val="22"/>
                <w:szCs w:val="22"/>
              </w:rPr>
              <w:t>Serek typu fromage z czosnkiem w kostce 80 g</w:t>
            </w:r>
          </w:p>
        </w:tc>
        <w:tc>
          <w:tcPr>
            <w:tcW w:w="8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75A1" w:rsidRDefault="00CA75A1" w:rsidP="00CA75A1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1 100</w:t>
            </w: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75A1" w:rsidRDefault="00CA75A1" w:rsidP="00CA75A1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75A1" w:rsidRDefault="00CA75A1" w:rsidP="00CA75A1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75A1" w:rsidRDefault="00CA75A1" w:rsidP="00CA75A1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75A1" w:rsidRDefault="00CA75A1" w:rsidP="00CA75A1">
            <w:pPr>
              <w:jc w:val="center"/>
            </w:pPr>
          </w:p>
        </w:tc>
        <w:tc>
          <w:tcPr>
            <w:tcW w:w="18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A75A1" w:rsidRDefault="00CA75A1" w:rsidP="00CA75A1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CA75A1" w:rsidTr="00CA75A1"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75A1" w:rsidRDefault="00CA75A1" w:rsidP="00CA75A1">
            <w:pPr>
              <w:pStyle w:val="Zawartotabeli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75A1" w:rsidRPr="00CA75A1" w:rsidRDefault="00CA75A1" w:rsidP="00CA75A1">
            <w:pPr>
              <w:rPr>
                <w:b/>
                <w:sz w:val="22"/>
                <w:szCs w:val="22"/>
              </w:rPr>
            </w:pPr>
            <w:r w:rsidRPr="00CA75A1">
              <w:rPr>
                <w:b/>
                <w:sz w:val="22"/>
                <w:szCs w:val="22"/>
              </w:rPr>
              <w:t>Serek typu fromage z papryką w kostce 80 g</w:t>
            </w:r>
          </w:p>
        </w:tc>
        <w:tc>
          <w:tcPr>
            <w:tcW w:w="8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75A1" w:rsidRDefault="00CA75A1" w:rsidP="00CA75A1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1 100</w:t>
            </w: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75A1" w:rsidRDefault="00CA75A1" w:rsidP="00CA75A1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75A1" w:rsidRDefault="00CA75A1" w:rsidP="00CA75A1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75A1" w:rsidRDefault="00CA75A1" w:rsidP="00CA75A1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75A1" w:rsidRDefault="00CA75A1" w:rsidP="00CA75A1">
            <w:pPr>
              <w:jc w:val="center"/>
            </w:pPr>
          </w:p>
        </w:tc>
        <w:tc>
          <w:tcPr>
            <w:tcW w:w="18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A75A1" w:rsidRDefault="00CA75A1" w:rsidP="00CA75A1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CA75A1" w:rsidTr="00CA75A1"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75A1" w:rsidRDefault="00CA75A1" w:rsidP="00CA75A1">
            <w:pPr>
              <w:pStyle w:val="Zawartotabeli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75A1" w:rsidRPr="00CA75A1" w:rsidRDefault="00CA75A1" w:rsidP="00CA75A1">
            <w:pPr>
              <w:rPr>
                <w:b/>
                <w:sz w:val="22"/>
                <w:szCs w:val="22"/>
              </w:rPr>
            </w:pPr>
            <w:r w:rsidRPr="00CA75A1">
              <w:rPr>
                <w:b/>
                <w:sz w:val="22"/>
                <w:szCs w:val="22"/>
              </w:rPr>
              <w:t>Śmietana 18% w opakowaniach 5 kg</w:t>
            </w:r>
          </w:p>
        </w:tc>
        <w:tc>
          <w:tcPr>
            <w:tcW w:w="8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75A1" w:rsidRDefault="00CA75A1" w:rsidP="00CA75A1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2 200</w:t>
            </w: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75A1" w:rsidRDefault="00CA75A1" w:rsidP="00CA75A1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75A1" w:rsidRDefault="00CA75A1" w:rsidP="00CA75A1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75A1" w:rsidRDefault="00CA75A1" w:rsidP="00CA75A1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75A1" w:rsidRDefault="00CA75A1" w:rsidP="00CA75A1">
            <w:pPr>
              <w:jc w:val="center"/>
            </w:pPr>
          </w:p>
        </w:tc>
        <w:tc>
          <w:tcPr>
            <w:tcW w:w="18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A75A1" w:rsidRDefault="00CA75A1" w:rsidP="00CA75A1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CA75A1" w:rsidTr="00CA75A1">
        <w:tc>
          <w:tcPr>
            <w:tcW w:w="55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A75A1" w:rsidRDefault="00CA75A1" w:rsidP="00CA75A1">
            <w:pPr>
              <w:pStyle w:val="Zawartotabeli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A75A1" w:rsidRPr="00CA75A1" w:rsidRDefault="00CA75A1" w:rsidP="00CA75A1">
            <w:pPr>
              <w:rPr>
                <w:b/>
                <w:sz w:val="22"/>
                <w:szCs w:val="22"/>
              </w:rPr>
            </w:pPr>
            <w:r w:rsidRPr="00CA75A1">
              <w:rPr>
                <w:b/>
                <w:sz w:val="22"/>
                <w:szCs w:val="22"/>
              </w:rPr>
              <w:t>Twaróg półtłusty w kostkach 200-250 g</w:t>
            </w:r>
          </w:p>
        </w:tc>
        <w:tc>
          <w:tcPr>
            <w:tcW w:w="81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A75A1" w:rsidRDefault="00CA75A1" w:rsidP="00CA75A1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3 000</w:t>
            </w:r>
          </w:p>
        </w:tc>
        <w:tc>
          <w:tcPr>
            <w:tcW w:w="60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A75A1" w:rsidRDefault="00CA75A1" w:rsidP="00CA75A1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A75A1" w:rsidRDefault="00CA75A1" w:rsidP="00CA75A1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115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A75A1" w:rsidRDefault="00CA75A1" w:rsidP="00CA75A1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A75A1" w:rsidRDefault="00CA75A1" w:rsidP="00CA75A1">
            <w:pPr>
              <w:jc w:val="center"/>
            </w:pPr>
          </w:p>
        </w:tc>
        <w:tc>
          <w:tcPr>
            <w:tcW w:w="187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A75A1" w:rsidRDefault="00CA75A1" w:rsidP="00CA75A1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</w:tbl>
    <w:p w:rsidR="007734DC" w:rsidRDefault="007734DC" w:rsidP="008331EC"/>
    <w:p w:rsidR="00E915EF" w:rsidRDefault="00E915EF">
      <w:pPr>
        <w:jc w:val="center"/>
      </w:pPr>
    </w:p>
    <w:p w:rsidR="007734DC" w:rsidRDefault="007734DC" w:rsidP="00C22677">
      <w:r>
        <w:t>Wartość netto oferty : .................................................</w:t>
      </w:r>
      <w:r w:rsidR="00C22677">
        <w:t>...........................</w:t>
      </w:r>
      <w:r>
        <w:t xml:space="preserve">.                   </w:t>
      </w:r>
    </w:p>
    <w:p w:rsidR="007734DC" w:rsidRDefault="007734DC">
      <w:pPr>
        <w:tabs>
          <w:tab w:val="clear" w:pos="0"/>
          <w:tab w:val="left" w:pos="794"/>
        </w:tabs>
        <w:spacing w:line="100" w:lineRule="atLeast"/>
      </w:pPr>
    </w:p>
    <w:p w:rsidR="007734DC" w:rsidRDefault="007734DC">
      <w:pPr>
        <w:tabs>
          <w:tab w:val="clear" w:pos="0"/>
          <w:tab w:val="left" w:pos="794"/>
        </w:tabs>
        <w:spacing w:line="100" w:lineRule="atLeast"/>
      </w:pPr>
      <w:r>
        <w:t>Słownie: ..................................................................................................</w:t>
      </w:r>
    </w:p>
    <w:p w:rsidR="007734DC" w:rsidRDefault="007734DC">
      <w:pPr>
        <w:jc w:val="center"/>
      </w:pPr>
    </w:p>
    <w:p w:rsidR="007734DC" w:rsidRDefault="007734DC" w:rsidP="00C22677">
      <w:r>
        <w:t>Wartość brutto oferty : ..................................................</w:t>
      </w:r>
      <w:r w:rsidR="00C22677">
        <w:t>..........................</w:t>
      </w:r>
      <w:r>
        <w:t xml:space="preserve">                   </w:t>
      </w:r>
    </w:p>
    <w:p w:rsidR="007734DC" w:rsidRDefault="007734DC"/>
    <w:p w:rsidR="007734DC" w:rsidRDefault="007734DC">
      <w:r>
        <w:t>Słownie: ..................................................................................................</w:t>
      </w:r>
    </w:p>
    <w:p w:rsidR="007734DC" w:rsidRDefault="007734DC"/>
    <w:p w:rsidR="007734DC" w:rsidRDefault="007734DC">
      <w:r>
        <w:t>Oświadczam, iż  zamierzam / nie zamierzam*  powierzyć podwykonawcom wykonanie nw. części zamówienia....................................................</w:t>
      </w:r>
    </w:p>
    <w:p w:rsidR="007734DC" w:rsidRDefault="007734DC"/>
    <w:p w:rsidR="007734DC" w:rsidRDefault="007734DC">
      <w:r>
        <w:t>Oświadczam, że firma, którą reprezentuję jest mikroprzedsiębiorstwem, małym lub średnim przedsiębiorstwem*.</w:t>
      </w:r>
    </w:p>
    <w:p w:rsidR="007734DC" w:rsidRDefault="007734DC">
      <w:pPr>
        <w:jc w:val="right"/>
      </w:pPr>
    </w:p>
    <w:p w:rsidR="007734DC" w:rsidRDefault="007734DC">
      <w:pPr>
        <w:jc w:val="right"/>
      </w:pPr>
    </w:p>
    <w:p w:rsidR="007734DC" w:rsidRDefault="007734DC">
      <w:pPr>
        <w:jc w:val="right"/>
      </w:pPr>
    </w:p>
    <w:p w:rsidR="007734DC" w:rsidRDefault="007734DC">
      <w:pPr>
        <w:jc w:val="right"/>
      </w:pPr>
    </w:p>
    <w:p w:rsidR="007734DC" w:rsidRDefault="007734DC">
      <w:pPr>
        <w:jc w:val="right"/>
      </w:pPr>
    </w:p>
    <w:p w:rsidR="007734DC" w:rsidRDefault="007734DC">
      <w:pPr>
        <w:jc w:val="right"/>
        <w:rPr>
          <w:bCs/>
        </w:rPr>
      </w:pPr>
    </w:p>
    <w:p w:rsidR="007734DC" w:rsidRDefault="007734DC">
      <w:pPr>
        <w:jc w:val="right"/>
      </w:pPr>
      <w:r>
        <w:t xml:space="preserve">................................................................... </w:t>
      </w:r>
    </w:p>
    <w:p w:rsidR="007734DC" w:rsidRDefault="007734DC">
      <w:pPr>
        <w:jc w:val="right"/>
        <w:rPr>
          <w:bCs/>
        </w:rPr>
      </w:pPr>
      <w:r>
        <w:t xml:space="preserve">       Podpis osoby (osób) upoważnionej</w:t>
      </w:r>
    </w:p>
    <w:p w:rsidR="007734DC" w:rsidRDefault="007734DC">
      <w:pPr>
        <w:jc w:val="right"/>
        <w:rPr>
          <w:bCs/>
        </w:rPr>
      </w:pPr>
      <w:r>
        <w:rPr>
          <w:bCs/>
        </w:rPr>
        <w:t xml:space="preserve">                                                                                                    do reprezentowania wykonawcy </w:t>
      </w:r>
    </w:p>
    <w:p w:rsidR="007734DC" w:rsidRDefault="007734DC">
      <w:pPr>
        <w:jc w:val="right"/>
        <w:rPr>
          <w:bCs/>
        </w:rPr>
      </w:pPr>
    </w:p>
    <w:p w:rsidR="007734DC" w:rsidRDefault="007734DC">
      <w:pPr>
        <w:jc w:val="right"/>
        <w:rPr>
          <w:bCs/>
        </w:rPr>
      </w:pPr>
    </w:p>
    <w:p w:rsidR="007734DC" w:rsidRDefault="007734DC">
      <w:pPr>
        <w:jc w:val="right"/>
      </w:pPr>
      <w:r>
        <w:t xml:space="preserve">              </w:t>
      </w:r>
    </w:p>
    <w:p w:rsidR="007734DC" w:rsidRDefault="007734DC"/>
    <w:p w:rsidR="007734DC" w:rsidRDefault="007734DC"/>
    <w:p w:rsidR="007734DC" w:rsidRPr="00FB799C" w:rsidRDefault="00FB799C" w:rsidP="00FB799C">
      <w:pPr>
        <w:rPr>
          <w:sz w:val="20"/>
        </w:rPr>
      </w:pPr>
      <w:r w:rsidRPr="00FB799C">
        <w:rPr>
          <w:sz w:val="20"/>
        </w:rPr>
        <w:t xml:space="preserve">* </w:t>
      </w:r>
      <w:r w:rsidR="007734DC" w:rsidRPr="00FB799C">
        <w:rPr>
          <w:sz w:val="20"/>
        </w:rPr>
        <w:t>niepotrzebne skreślić</w:t>
      </w:r>
    </w:p>
    <w:p w:rsidR="007734DC" w:rsidRDefault="007734DC"/>
    <w:p w:rsidR="007734DC" w:rsidRDefault="007734DC"/>
    <w:p w:rsidR="007734DC" w:rsidRDefault="007734DC"/>
    <w:p w:rsidR="007734DC" w:rsidRDefault="007734DC"/>
    <w:p w:rsidR="007734DC" w:rsidRDefault="007734DC"/>
    <w:p w:rsidR="007734DC" w:rsidRDefault="007734DC"/>
    <w:p w:rsidR="007734DC" w:rsidRDefault="007734DC"/>
    <w:p w:rsidR="007734DC" w:rsidRDefault="007734DC"/>
    <w:p w:rsidR="007734DC" w:rsidRDefault="007734DC"/>
    <w:p w:rsidR="007734DC" w:rsidRDefault="007734DC"/>
    <w:p w:rsidR="007734DC" w:rsidRDefault="007734DC"/>
    <w:p w:rsidR="007734DC" w:rsidRDefault="007734DC"/>
    <w:p w:rsidR="007734DC" w:rsidRDefault="007734DC"/>
    <w:p w:rsidR="007734DC" w:rsidRDefault="007734DC"/>
    <w:p w:rsidR="007734DC" w:rsidRDefault="007734DC"/>
    <w:p w:rsidR="007734DC" w:rsidRDefault="007734DC"/>
    <w:p w:rsidR="007734DC" w:rsidRDefault="007734DC"/>
    <w:p w:rsidR="007734DC" w:rsidRDefault="007734DC"/>
    <w:p w:rsidR="007734DC" w:rsidRDefault="007734DC"/>
    <w:p w:rsidR="007734DC" w:rsidRDefault="007734DC"/>
    <w:p w:rsidR="007734DC" w:rsidRDefault="007734DC"/>
    <w:p w:rsidR="007734DC" w:rsidRDefault="007734DC"/>
    <w:p w:rsidR="007734DC" w:rsidRDefault="007734DC"/>
    <w:p w:rsidR="007734DC" w:rsidRDefault="007734DC"/>
    <w:p w:rsidR="007734DC" w:rsidRDefault="007734DC" w:rsidP="00E915EF"/>
    <w:sectPr w:rsidR="007734DC" w:rsidSect="00CA75A1">
      <w:pgSz w:w="11906" w:h="16838"/>
      <w:pgMar w:top="1134" w:right="1134" w:bottom="1134" w:left="1134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7646" w:rsidRDefault="007A7646">
      <w:r>
        <w:separator/>
      </w:r>
    </w:p>
  </w:endnote>
  <w:endnote w:type="continuationSeparator" w:id="0">
    <w:p w:rsidR="007A7646" w:rsidRDefault="007A7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7646" w:rsidRDefault="007A7646">
      <w:r>
        <w:separator/>
      </w:r>
    </w:p>
  </w:footnote>
  <w:footnote w:type="continuationSeparator" w:id="0">
    <w:p w:rsidR="007A7646" w:rsidRDefault="007A76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  <w:bCs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 w:val="0"/>
        <w:bCs/>
        <w:lang w:val="de-DE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Cs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ascii="Times New Roman" w:hAnsi="Times New Roman" w:cs="StarSymbol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 w15:restartNumberingAfterBreak="0">
    <w:nsid w:val="00000006"/>
    <w:multiLevelType w:val="multilevel"/>
    <w:tmpl w:val="63A07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sz w:val="24"/>
        <w:szCs w:val="24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Arial" w:hAnsi="Times New Roman" w:cs="StarSymbol"/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00"/>
      <w:numFmt w:val="lowerRoman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StarSymbol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C960101C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6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Wingdings"/>
        <w:b w:val="0"/>
        <w:bCs w:val="0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Wingdings"/>
        <w:b w:val="0"/>
        <w:bCs w:val="0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Wingdings"/>
        <w:b w:val="0"/>
        <w:bCs w:val="0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  <w:b w:val="0"/>
        <w:bCs w:val="0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Wingdings"/>
        <w:b w:val="0"/>
        <w:bCs w:val="0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Wingdings"/>
        <w:b w:val="0"/>
        <w:bCs w:val="0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  <w:b w:val="0"/>
        <w:bCs w:val="0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Wingdings"/>
        <w:b w:val="0"/>
        <w:bCs w:val="0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Wingdings"/>
        <w:b w:val="0"/>
        <w:bCs w:val="0"/>
        <w:szCs w:val="24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/>
        <w:bCs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/>
        <w:bCs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/>
        <w:bCs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/>
        <w:bCs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/>
        <w:bCs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/>
        <w:bCs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/>
        <w:bCs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/>
        <w:bCs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/>
        <w:bCs/>
        <w:szCs w:val="24"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</w:abstractNum>
  <w:abstractNum w:abstractNumId="1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1B9C55BD"/>
    <w:multiLevelType w:val="hybridMultilevel"/>
    <w:tmpl w:val="EF8E9A36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6" w15:restartNumberingAfterBreak="0">
    <w:nsid w:val="1C5F2B72"/>
    <w:multiLevelType w:val="hybridMultilevel"/>
    <w:tmpl w:val="121ACE48"/>
    <w:lvl w:ilvl="0" w:tplc="40CC4B7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5206C7"/>
    <w:multiLevelType w:val="hybridMultilevel"/>
    <w:tmpl w:val="491ABA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900D7F"/>
    <w:multiLevelType w:val="multilevel"/>
    <w:tmpl w:val="E3026118"/>
    <w:lvl w:ilvl="0">
      <w:start w:val="1"/>
      <w:numFmt w:val="decimal"/>
      <w:lvlText w:val="%1."/>
      <w:lvlJc w:val="left"/>
      <w:pPr>
        <w:tabs>
          <w:tab w:val="num" w:pos="700"/>
        </w:tabs>
        <w:ind w:left="624" w:hanging="284"/>
      </w:pPr>
      <w:rPr>
        <w:rFonts w:hint="default"/>
        <w:b w:val="0"/>
        <w:i w:val="0"/>
        <w:strike w:val="0"/>
        <w:w w:val="100"/>
        <w:sz w:val="22"/>
        <w:szCs w:val="22"/>
      </w:rPr>
    </w:lvl>
    <w:lvl w:ilvl="1">
      <w:start w:val="1"/>
      <w:numFmt w:val="decimal"/>
      <w:lvlText w:val="%2)"/>
      <w:lvlJc w:val="left"/>
      <w:pPr>
        <w:ind w:left="1636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2932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628" w:hanging="1800"/>
      </w:pPr>
      <w:rPr>
        <w:rFonts w:hint="default"/>
      </w:rPr>
    </w:lvl>
  </w:abstractNum>
  <w:abstractNum w:abstractNumId="22" w15:restartNumberingAfterBreak="0">
    <w:nsid w:val="50E10F95"/>
    <w:multiLevelType w:val="hybridMultilevel"/>
    <w:tmpl w:val="DBACDFF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64DB6019"/>
    <w:multiLevelType w:val="hybridMultilevel"/>
    <w:tmpl w:val="690697FA"/>
    <w:lvl w:ilvl="0" w:tplc="F1EC89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AD516E"/>
    <w:multiLevelType w:val="hybridMultilevel"/>
    <w:tmpl w:val="4E04573A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7EE26B5F"/>
    <w:multiLevelType w:val="hybridMultilevel"/>
    <w:tmpl w:val="D3120DEC"/>
    <w:lvl w:ilvl="0" w:tplc="98AED1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8"/>
  </w:num>
  <w:num w:numId="16">
    <w:abstractNumId w:val="20"/>
  </w:num>
  <w:num w:numId="17">
    <w:abstractNumId w:val="17"/>
  </w:num>
  <w:num w:numId="18">
    <w:abstractNumId w:val="14"/>
  </w:num>
  <w:num w:numId="19">
    <w:abstractNumId w:val="19"/>
  </w:num>
  <w:num w:numId="20">
    <w:abstractNumId w:val="14"/>
  </w:num>
  <w:num w:numId="21">
    <w:abstractNumId w:val="23"/>
  </w:num>
  <w:num w:numId="22">
    <w:abstractNumId w:val="24"/>
  </w:num>
  <w:num w:numId="23">
    <w:abstractNumId w:val="25"/>
  </w:num>
  <w:num w:numId="24">
    <w:abstractNumId w:val="22"/>
  </w:num>
  <w:num w:numId="25">
    <w:abstractNumId w:val="16"/>
  </w:num>
  <w:num w:numId="26">
    <w:abstractNumId w:val="21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noLeading/>
    <w:spaceForUL/>
    <w:balanceSingleByteDoubleByteWidth/>
    <w:doNotLeaveBackslashAlone/>
    <w:ulTrailSpace/>
    <w:doNotExpandShiftReturn/>
    <w:usePrinterMetrics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17BC"/>
    <w:rsid w:val="00010955"/>
    <w:rsid w:val="00012A05"/>
    <w:rsid w:val="00016847"/>
    <w:rsid w:val="0004544B"/>
    <w:rsid w:val="000510C1"/>
    <w:rsid w:val="0005419D"/>
    <w:rsid w:val="00077971"/>
    <w:rsid w:val="00081068"/>
    <w:rsid w:val="00082A33"/>
    <w:rsid w:val="000966F9"/>
    <w:rsid w:val="000B5761"/>
    <w:rsid w:val="00117145"/>
    <w:rsid w:val="00135F3E"/>
    <w:rsid w:val="001932D2"/>
    <w:rsid w:val="001E5A95"/>
    <w:rsid w:val="00244EB4"/>
    <w:rsid w:val="00246DBE"/>
    <w:rsid w:val="00275AD3"/>
    <w:rsid w:val="002A1E28"/>
    <w:rsid w:val="002A25AD"/>
    <w:rsid w:val="002C638F"/>
    <w:rsid w:val="002D645D"/>
    <w:rsid w:val="002E6B6A"/>
    <w:rsid w:val="003505F7"/>
    <w:rsid w:val="003565F5"/>
    <w:rsid w:val="00373C98"/>
    <w:rsid w:val="00380F3E"/>
    <w:rsid w:val="003B1B00"/>
    <w:rsid w:val="003D51BB"/>
    <w:rsid w:val="003E0343"/>
    <w:rsid w:val="003F76EC"/>
    <w:rsid w:val="004003FB"/>
    <w:rsid w:val="004020ED"/>
    <w:rsid w:val="00407ED7"/>
    <w:rsid w:val="00444356"/>
    <w:rsid w:val="00450B5C"/>
    <w:rsid w:val="004A0F9F"/>
    <w:rsid w:val="004A368D"/>
    <w:rsid w:val="004B11DB"/>
    <w:rsid w:val="004D3DE0"/>
    <w:rsid w:val="004F12E2"/>
    <w:rsid w:val="004F3F10"/>
    <w:rsid w:val="00586767"/>
    <w:rsid w:val="006A4B76"/>
    <w:rsid w:val="006F1740"/>
    <w:rsid w:val="00705366"/>
    <w:rsid w:val="007164DB"/>
    <w:rsid w:val="007734DC"/>
    <w:rsid w:val="007A7646"/>
    <w:rsid w:val="0083031C"/>
    <w:rsid w:val="008331EC"/>
    <w:rsid w:val="008638C9"/>
    <w:rsid w:val="00867429"/>
    <w:rsid w:val="008C2E34"/>
    <w:rsid w:val="008D51F5"/>
    <w:rsid w:val="00915B8C"/>
    <w:rsid w:val="0092174A"/>
    <w:rsid w:val="00957F7E"/>
    <w:rsid w:val="009B6A5E"/>
    <w:rsid w:val="009C77F5"/>
    <w:rsid w:val="009D285E"/>
    <w:rsid w:val="009E3852"/>
    <w:rsid w:val="00A34D05"/>
    <w:rsid w:val="00A3508F"/>
    <w:rsid w:val="00A5536C"/>
    <w:rsid w:val="00A67C28"/>
    <w:rsid w:val="00A93161"/>
    <w:rsid w:val="00AB0D31"/>
    <w:rsid w:val="00AB39B3"/>
    <w:rsid w:val="00B31869"/>
    <w:rsid w:val="00B31FDD"/>
    <w:rsid w:val="00B717BC"/>
    <w:rsid w:val="00BA2B63"/>
    <w:rsid w:val="00BB5DBD"/>
    <w:rsid w:val="00BB62FA"/>
    <w:rsid w:val="00BD3288"/>
    <w:rsid w:val="00BE301D"/>
    <w:rsid w:val="00C05905"/>
    <w:rsid w:val="00C22677"/>
    <w:rsid w:val="00C41C63"/>
    <w:rsid w:val="00C51811"/>
    <w:rsid w:val="00C52DBC"/>
    <w:rsid w:val="00C92F15"/>
    <w:rsid w:val="00CA75A1"/>
    <w:rsid w:val="00CB6E15"/>
    <w:rsid w:val="00CC67D4"/>
    <w:rsid w:val="00CF7485"/>
    <w:rsid w:val="00D90E2F"/>
    <w:rsid w:val="00E118C2"/>
    <w:rsid w:val="00E17970"/>
    <w:rsid w:val="00E252D4"/>
    <w:rsid w:val="00E37DF6"/>
    <w:rsid w:val="00E5344B"/>
    <w:rsid w:val="00E915EF"/>
    <w:rsid w:val="00E927F3"/>
    <w:rsid w:val="00EB19FC"/>
    <w:rsid w:val="00EB3AC8"/>
    <w:rsid w:val="00EC53C7"/>
    <w:rsid w:val="00EE0558"/>
    <w:rsid w:val="00EF54F1"/>
    <w:rsid w:val="00F2054A"/>
    <w:rsid w:val="00F51176"/>
    <w:rsid w:val="00F75F9A"/>
    <w:rsid w:val="00FB0726"/>
    <w:rsid w:val="00FB799C"/>
    <w:rsid w:val="00FE4671"/>
    <w:rsid w:val="00FE7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D58CF8C7-4803-4C8A-A2C5-B6DAB1212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tabs>
        <w:tab w:val="left" w:pos="0"/>
      </w:tabs>
      <w:suppressAutoHyphens/>
      <w:overflowPunct w:val="0"/>
      <w:autoSpaceDE w:val="0"/>
      <w:textAlignment w:val="baseline"/>
    </w:pPr>
    <w:rPr>
      <w:kern w:val="1"/>
      <w:sz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  <w:rPr>
      <w:b/>
      <w:bCs/>
    </w:rPr>
  </w:style>
  <w:style w:type="character" w:customStyle="1" w:styleId="WW8Num3z1">
    <w:name w:val="WW8Num3z1"/>
    <w:rPr>
      <w:b w:val="0"/>
      <w:bCs/>
      <w:lang w:val="de-DE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4z1">
    <w:name w:val="WW8Num4z1"/>
    <w:rPr>
      <w:bCs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hAnsi="Times New Roman" w:cs="StarSymbol"/>
      <w:sz w:val="24"/>
      <w:szCs w:val="24"/>
    </w:rPr>
  </w:style>
  <w:style w:type="character" w:customStyle="1" w:styleId="WW8Num5z1">
    <w:name w:val="WW8Num5z1"/>
    <w:rPr>
      <w:b/>
      <w:bCs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Arial" w:hAnsi="Times New Roman" w:cs="StarSymbol"/>
      <w:b w:val="0"/>
      <w:bCs w:val="0"/>
      <w:i w:val="0"/>
      <w:iCs w:val="0"/>
      <w:sz w:val="24"/>
      <w:szCs w:val="24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eastAsia="Times New Roman" w:hAnsi="Times New Roman" w:cs="Times New Roman"/>
      <w:b w:val="0"/>
      <w:bCs w:val="0"/>
      <w:sz w:val="24"/>
      <w:szCs w:val="24"/>
    </w:rPr>
  </w:style>
  <w:style w:type="character" w:customStyle="1" w:styleId="WW8Num8z0">
    <w:name w:val="WW8Num8z0"/>
    <w:rPr>
      <w:rFonts w:ascii="Times New Roman" w:eastAsia="Arial" w:hAnsi="Times New Roman" w:cs="StarSymbol"/>
      <w:b/>
      <w:sz w:val="24"/>
      <w:szCs w:val="24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Times New Roman" w:hAnsi="Times New Roman" w:cs="StarSymbol"/>
      <w:b w:val="0"/>
      <w:bCs w:val="0"/>
      <w:sz w:val="24"/>
      <w:szCs w:val="24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tarSymbol" w:hAnsi="StarSymbol" w:cs="StarSymbol"/>
      <w:b w:val="0"/>
      <w:bCs w:val="0"/>
      <w:sz w:val="26"/>
      <w:szCs w:val="26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Wingdings" w:hAnsi="Wingdings" w:cs="Wingdings"/>
      <w:b w:val="0"/>
      <w:bCs w:val="0"/>
      <w:szCs w:val="24"/>
    </w:rPr>
  </w:style>
  <w:style w:type="character" w:customStyle="1" w:styleId="WW8Num12z0">
    <w:name w:val="WW8Num12z0"/>
    <w:rPr>
      <w:rFonts w:ascii="Times New Roman" w:eastAsia="Times New Roman" w:hAnsi="Times New Roman" w:cs="Times New Roman"/>
      <w:b/>
      <w:bCs/>
      <w:szCs w:val="24"/>
    </w:rPr>
  </w:style>
  <w:style w:type="character" w:customStyle="1" w:styleId="WW8Num13z0">
    <w:name w:val="WW8Num13z0"/>
    <w:rPr>
      <w:b w:val="0"/>
      <w:bCs w:val="0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Times New Roman" w:eastAsia="Times New Roman" w:hAnsi="Times New Roman" w:cs="Times New Roman"/>
      <w:b w:val="0"/>
      <w:bCs w:val="0"/>
      <w:i w:val="0"/>
      <w:iCs w:val="0"/>
      <w:sz w:val="24"/>
      <w:szCs w:val="24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Wingdings" w:eastAsia="Times New Roman" w:hAnsi="Wingdings" w:cs="Wingdings"/>
      <w:b/>
      <w:bCs/>
      <w:sz w:val="24"/>
      <w:szCs w:val="24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Symbol" w:eastAsia="Times New Roman" w:hAnsi="Symbol" w:cs="StarSymbol"/>
      <w:b w:val="0"/>
      <w:bCs w:val="0"/>
      <w:sz w:val="24"/>
      <w:szCs w:val="24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WW8Num17z1">
    <w:name w:val="WW8Num17z1"/>
    <w:rPr>
      <w:rFonts w:ascii="Wingdings" w:hAnsi="Wingdings" w:cs="Wingdings"/>
    </w:rPr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3z1">
    <w:name w:val="WW8Num13z1"/>
    <w:rPr>
      <w:b w:val="0"/>
      <w:bCs w:val="0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customStyle="1" w:styleId="WW8Num11z1">
    <w:name w:val="WW8Num11z1"/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1z4">
    <w:name w:val="WW8Num11z4"/>
    <w:rPr>
      <w:rFonts w:ascii="Courier New" w:hAnsi="Courier New" w:cs="Courier New"/>
    </w:rPr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1">
    <w:name w:val="WW8Num12z1"/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2z4">
    <w:name w:val="WW8Num12z4"/>
    <w:rPr>
      <w:rFonts w:ascii="Courier New" w:hAnsi="Courier New" w:cs="Courier New"/>
    </w:rPr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Domylnaczcionkaakapitu5">
    <w:name w:val="Domyślna czcionka akapitu5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Domylnaczcionkaakapitu4">
    <w:name w:val="Domyślna czcionka akapitu4"/>
  </w:style>
  <w:style w:type="character" w:customStyle="1" w:styleId="Domylnaczcionkaakapitu3">
    <w:name w:val="Domyślna czcionka akapitu3"/>
  </w:style>
  <w:style w:type="character" w:customStyle="1" w:styleId="WW-Absatz-Standardschriftart111111111111111111111">
    <w:name w:val="WW-Absatz-Standardschriftart111111111111111111111"/>
  </w:style>
  <w:style w:type="character" w:customStyle="1" w:styleId="Domylnaczcionkaakapitu2">
    <w:name w:val="Domyślna czcionka akapitu2"/>
  </w:style>
  <w:style w:type="character" w:customStyle="1" w:styleId="WW-Absatz-Standardschriftart1111111111111111111111">
    <w:name w:val="WW-Absatz-Standardschriftart1111111111111111111111"/>
  </w:style>
  <w:style w:type="character" w:customStyle="1" w:styleId="Domylnaczcionkaakapitu1">
    <w:name w:val="Domyślna czcionka akapitu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Znakiprzypiswdolnych">
    <w:name w:val="Znaki przypisów dolnych"/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</w:style>
  <w:style w:type="character" w:customStyle="1" w:styleId="Znakinumeracji">
    <w:name w:val="Znaki numeracji"/>
    <w:rPr>
      <w:b w:val="0"/>
      <w:bCs w:val="0"/>
    </w:rPr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Znakiprzypiswkocowych">
    <w:name w:val="Znaki przypisów końcowych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WW8Num5z0">
    <w:name w:val="WW-WW8Num5z0"/>
    <w:rPr>
      <w:rFonts w:ascii="Times New Roman" w:hAnsi="Times New Roman" w:cs="Times New Roman"/>
      <w:b w:val="0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-WW8Num8z0">
    <w:name w:val="WW-WW8Num8z0"/>
    <w:rPr>
      <w:rFonts w:ascii="Times New Roman" w:eastAsia="Times New Roman" w:hAnsi="Times New Roman" w:cs="Times New Roman"/>
    </w:rPr>
  </w:style>
  <w:style w:type="character" w:customStyle="1" w:styleId="WW-Odwoaniedokomentarza">
    <w:name w:val="WW-Odwołanie do komentarza"/>
    <w:rPr>
      <w:sz w:val="16"/>
    </w:rPr>
  </w:style>
  <w:style w:type="character" w:customStyle="1" w:styleId="WW-Symbolewypunktowania">
    <w:name w:val="WW-Symbole wypunktowania"/>
    <w:rPr>
      <w:rFonts w:ascii="StarSymbol" w:eastAsia="StarSymbol" w:hAnsi="StarSymbol" w:cs="StarSymbol"/>
      <w:sz w:val="18"/>
      <w:szCs w:val="18"/>
    </w:rPr>
  </w:style>
  <w:style w:type="character" w:customStyle="1" w:styleId="WW-Znakinumeracji">
    <w:name w:val="WW-Znaki numeracji"/>
  </w:style>
  <w:style w:type="character" w:styleId="Hipercze">
    <w:name w:val="Hyperlink"/>
    <w:rPr>
      <w:color w:val="000080"/>
      <w:u w:val="single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customStyle="1" w:styleId="WW8Num18z0">
    <w:name w:val="WW8Num18z0"/>
    <w:rPr>
      <w:rFonts w:ascii="Times New Roman" w:hAnsi="Times New Roman" w:cs="Times New Roman"/>
      <w:sz w:val="26"/>
    </w:rPr>
  </w:style>
  <w:style w:type="character" w:customStyle="1" w:styleId="WW8Num18z1">
    <w:name w:val="WW8Num18z1"/>
    <w:rPr>
      <w:rFonts w:ascii="Wingdings" w:hAnsi="Wingdings" w:cs="Wingdings"/>
    </w:rPr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2z0">
    <w:name w:val="WW8Num22z0"/>
    <w:rPr>
      <w:rFonts w:ascii="Times New Roman" w:eastAsia="Arial" w:hAnsi="Times New Roman" w:cs="Times New Roman"/>
      <w:sz w:val="24"/>
      <w:szCs w:val="24"/>
    </w:rPr>
  </w:style>
  <w:style w:type="character" w:customStyle="1" w:styleId="WW8Num22z1">
    <w:name w:val="WW8Num22z1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paragraph" w:customStyle="1" w:styleId="Nagwek6">
    <w:name w:val="Nagłówek6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Pr>
      <w:b/>
      <w:bCs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6">
    <w:name w:val="Podpis6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5">
    <w:name w:val="Nagłówek5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5">
    <w:name w:val="Podpis5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styleId="Tekstpodstawowywcity">
    <w:name w:val="Body Text Indent"/>
    <w:basedOn w:val="Normalny"/>
    <w:pPr>
      <w:ind w:left="567" w:hanging="567"/>
    </w:p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Tytu">
    <w:name w:val="Title"/>
    <w:basedOn w:val="Normalny"/>
    <w:next w:val="Podtytu"/>
    <w:qFormat/>
    <w:pPr>
      <w:jc w:val="center"/>
    </w:pPr>
    <w:rPr>
      <w:b/>
      <w:bCs/>
      <w:sz w:val="32"/>
    </w:rPr>
  </w:style>
  <w:style w:type="paragraph" w:styleId="Podtytu">
    <w:name w:val="Subtitle"/>
    <w:basedOn w:val="Nagwek"/>
    <w:next w:val="Tekstpodstawowy"/>
    <w:qFormat/>
    <w:pPr>
      <w:jc w:val="center"/>
    </w:pPr>
    <w:rPr>
      <w:i/>
      <w:iCs/>
    </w:rPr>
  </w:style>
  <w:style w:type="paragraph" w:customStyle="1" w:styleId="WW-Tekstkomentarza">
    <w:name w:val="WW-Tekst komentarza"/>
    <w:basedOn w:val="Normalny"/>
    <w:rPr>
      <w:sz w:val="20"/>
    </w:rPr>
  </w:style>
  <w:style w:type="paragraph" w:customStyle="1" w:styleId="WW-Tekstpodstawowywcity2">
    <w:name w:val="WW-Tekst podstawowy wcięty 2"/>
    <w:basedOn w:val="Normalny"/>
    <w:pPr>
      <w:spacing w:line="360" w:lineRule="auto"/>
      <w:ind w:firstLine="708"/>
      <w:jc w:val="both"/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pPr>
      <w:suppressAutoHyphens w:val="0"/>
      <w:overflowPunct/>
      <w:autoSpaceDE/>
      <w:spacing w:before="280" w:after="280"/>
      <w:textAlignment w:val="auto"/>
    </w:pPr>
    <w:rPr>
      <w:b/>
      <w:bCs/>
      <w:szCs w:val="24"/>
    </w:rPr>
  </w:style>
  <w:style w:type="paragraph" w:styleId="Bezodstpw">
    <w:name w:val="No Spacing"/>
    <w:qFormat/>
    <w:pPr>
      <w:suppressAutoHyphens/>
    </w:pPr>
    <w:rPr>
      <w:rFonts w:ascii="Calibri" w:eastAsia="Arial" w:hAnsi="Calibri" w:cs="Calibri"/>
      <w:kern w:val="1"/>
      <w:sz w:val="22"/>
      <w:szCs w:val="22"/>
      <w:lang w:eastAsia="ar-SA"/>
    </w:rPr>
  </w:style>
  <w:style w:type="paragraph" w:styleId="Tekstprzypisudolnego">
    <w:name w:val="footnote text"/>
    <w:basedOn w:val="Normalny"/>
    <w:link w:val="TekstprzypisudolnegoZnak"/>
    <w:pPr>
      <w:suppressLineNumbers/>
      <w:ind w:left="283" w:hanging="283"/>
    </w:pPr>
    <w:rPr>
      <w:sz w:val="20"/>
    </w:rPr>
  </w:style>
  <w:style w:type="paragraph" w:customStyle="1" w:styleId="Tekstpodstawowy21">
    <w:name w:val="Tekst podstawowy 21"/>
    <w:basedOn w:val="Normalny"/>
    <w:pPr>
      <w:jc w:val="both"/>
    </w:pPr>
  </w:style>
  <w:style w:type="paragraph" w:customStyle="1" w:styleId="Tekstpodstawowy31">
    <w:name w:val="Tekst podstawowy 31"/>
    <w:basedOn w:val="Normalny"/>
    <w:pPr>
      <w:spacing w:line="360" w:lineRule="auto"/>
      <w:jc w:val="both"/>
    </w:pPr>
    <w:rPr>
      <w:sz w:val="21"/>
      <w:szCs w:val="21"/>
    </w:rPr>
  </w:style>
  <w:style w:type="paragraph" w:customStyle="1" w:styleId="Akapitzlist1">
    <w:name w:val="Akapit z listą1"/>
    <w:basedOn w:val="Normalny"/>
    <w:pPr>
      <w:tabs>
        <w:tab w:val="clear" w:pos="0"/>
      </w:tabs>
      <w:suppressAutoHyphens w:val="0"/>
      <w:overflowPunct/>
      <w:autoSpaceDE/>
      <w:spacing w:after="160" w:line="252" w:lineRule="auto"/>
      <w:ind w:left="720"/>
      <w:textAlignment w:val="auto"/>
    </w:pPr>
    <w:rPr>
      <w:rFonts w:ascii="Calibri" w:hAnsi="Calibri" w:cs="Calibri"/>
      <w:sz w:val="22"/>
      <w:szCs w:val="22"/>
    </w:rPr>
  </w:style>
  <w:style w:type="character" w:customStyle="1" w:styleId="TekstprzypisudolnegoZnak">
    <w:name w:val="Tekst przypisu dolnego Znak"/>
    <w:link w:val="Tekstprzypisudolnego"/>
    <w:rsid w:val="00450B5C"/>
    <w:rPr>
      <w:kern w:val="1"/>
      <w:lang w:eastAsia="ar-SA"/>
    </w:rPr>
  </w:style>
  <w:style w:type="character" w:customStyle="1" w:styleId="Nierozpoznanawzmianka">
    <w:name w:val="Nierozpoznana wzmianka"/>
    <w:uiPriority w:val="99"/>
    <w:semiHidden/>
    <w:unhideWhenUsed/>
    <w:rsid w:val="006F17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0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FED319-427F-4A82-A921-71F552C28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 a t w i e r d z a m                                                                               znak sprawy 7/D/Kw-Ż/11</vt:lpstr>
    </vt:vector>
  </TitlesOfParts>
  <Company>Hewlett-Packard Company</Company>
  <LinksUpToDate>false</LinksUpToDate>
  <CharactersWithSpaces>2603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t w i e r d z a m                                                                               znak sprawy 7/D/Kw-Ż/11</dc:title>
  <dc:subject/>
  <dc:creator>Andrzej Starzak</dc:creator>
  <cp:keywords/>
  <cp:lastModifiedBy>Rafał Sułek</cp:lastModifiedBy>
  <cp:revision>3</cp:revision>
  <cp:lastPrinted>2023-01-26T09:53:00Z</cp:lastPrinted>
  <dcterms:created xsi:type="dcterms:W3CDTF">2023-01-29T20:49:00Z</dcterms:created>
  <dcterms:modified xsi:type="dcterms:W3CDTF">2023-02-03T15:20:00Z</dcterms:modified>
</cp:coreProperties>
</file>