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31" w:rsidRPr="009A5F80" w:rsidRDefault="00A7065D" w:rsidP="00A47604">
      <w:pPr>
        <w:spacing w:after="0" w:line="360" w:lineRule="auto"/>
        <w:rPr>
          <w:rFonts w:ascii="Calibri Light" w:hAnsi="Calibri Light" w:cs="Calibri Light"/>
          <w:b/>
          <w:bCs/>
          <w:sz w:val="24"/>
          <w:szCs w:val="24"/>
        </w:rPr>
      </w:pPr>
      <w:r w:rsidRPr="009A5F80">
        <w:rPr>
          <w:rFonts w:ascii="Calibri Light" w:hAnsi="Calibri Light"/>
          <w:noProof/>
        </w:rPr>
        <w:drawing>
          <wp:anchor distT="0" distB="0" distL="114300" distR="114300" simplePos="0" relativeHeight="251659264" behindDoc="1" locked="0" layoutInCell="1" allowOverlap="1">
            <wp:simplePos x="0" y="0"/>
            <wp:positionH relativeFrom="column">
              <wp:align>right</wp:align>
            </wp:positionH>
            <wp:positionV relativeFrom="paragraph">
              <wp:posOffset>3810</wp:posOffset>
            </wp:positionV>
            <wp:extent cx="2628900" cy="1352550"/>
            <wp:effectExtent l="0" t="0" r="0" b="0"/>
            <wp:wrapTight wrapText="bothSides">
              <wp:wrapPolygon edited="0">
                <wp:start x="0" y="0"/>
                <wp:lineTo x="0" y="21296"/>
                <wp:lineTo x="21443" y="21296"/>
                <wp:lineTo x="21443" y="0"/>
                <wp:lineTo x="0" y="0"/>
              </wp:wrapPolygon>
            </wp:wrapTight>
            <wp:docPr id="4" name="Obraz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6\grabowo-dzialy$\IT\dzialowe\Bartosz\Eventy\Biala Wstazka 2022\mo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CB" w:rsidRPr="009A5F80">
        <w:rPr>
          <w:rFonts w:ascii="Calibri Light" w:hAnsi="Calibri Light" w:cs="Calibri Light"/>
          <w:b/>
          <w:bCs/>
          <w:sz w:val="24"/>
          <w:szCs w:val="24"/>
        </w:rPr>
        <w:t>Miejski Ośrodek Pomocy Społecznej w Gdyni</w:t>
      </w:r>
    </w:p>
    <w:p w:rsidR="007F45CB" w:rsidRPr="009A5F80" w:rsidRDefault="007F45CB" w:rsidP="0084390E">
      <w:pPr>
        <w:spacing w:after="0" w:line="360" w:lineRule="auto"/>
        <w:rPr>
          <w:rFonts w:ascii="Calibri Light" w:hAnsi="Calibri Light" w:cs="Calibri Light"/>
          <w:sz w:val="24"/>
          <w:szCs w:val="24"/>
        </w:rPr>
      </w:pPr>
      <w:r w:rsidRPr="009A5F80">
        <w:rPr>
          <w:rFonts w:ascii="Calibri Light" w:hAnsi="Calibri Light" w:cs="Calibri Light"/>
          <w:sz w:val="24"/>
          <w:szCs w:val="24"/>
        </w:rPr>
        <w:t>Dział Zamówień Publicznych</w:t>
      </w:r>
    </w:p>
    <w:p w:rsidR="007F45CB" w:rsidRPr="009A5F80" w:rsidRDefault="007F45CB" w:rsidP="0084390E">
      <w:pPr>
        <w:spacing w:after="0" w:line="360" w:lineRule="auto"/>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rsidR="00EF4058" w:rsidRPr="009A5F80" w:rsidRDefault="007F45CB" w:rsidP="0084390E">
      <w:pPr>
        <w:spacing w:after="0" w:line="360" w:lineRule="auto"/>
        <w:rPr>
          <w:rFonts w:ascii="Calibri Light" w:hAnsi="Calibri Light" w:cs="Calibri Light"/>
          <w:sz w:val="24"/>
          <w:szCs w:val="24"/>
          <w:lang w:val="en-CA"/>
        </w:rPr>
      </w:pPr>
      <w:r w:rsidRPr="009A5F80">
        <w:rPr>
          <w:rFonts w:ascii="Calibri Light" w:hAnsi="Calibri Light" w:cs="Calibri Light"/>
          <w:sz w:val="24"/>
          <w:szCs w:val="24"/>
          <w:lang w:val="en-CA"/>
        </w:rPr>
        <w:t>tel. 58</w:t>
      </w:r>
      <w:r w:rsidR="00D128DB" w:rsidRPr="009A5F80">
        <w:rPr>
          <w:rFonts w:ascii="Calibri Light" w:hAnsi="Calibri Light" w:cs="Calibri Light"/>
          <w:sz w:val="24"/>
          <w:szCs w:val="24"/>
          <w:lang w:val="en-CA"/>
        </w:rPr>
        <w:t> 625 93 37</w:t>
      </w:r>
      <w:r w:rsidRPr="009A5F80">
        <w:rPr>
          <w:rFonts w:ascii="Calibri Light" w:hAnsi="Calibri Light" w:cs="Calibri Light"/>
          <w:sz w:val="24"/>
          <w:szCs w:val="24"/>
          <w:lang w:val="en-CA"/>
        </w:rPr>
        <w:t xml:space="preserve"> </w:t>
      </w:r>
    </w:p>
    <w:p w:rsidR="007F45CB" w:rsidRPr="009A5F80" w:rsidRDefault="00D128DB" w:rsidP="0084390E">
      <w:pPr>
        <w:spacing w:after="0" w:line="360" w:lineRule="auto"/>
        <w:rPr>
          <w:rFonts w:ascii="Calibri Light" w:hAnsi="Calibri Light" w:cs="Calibri Light"/>
          <w:sz w:val="24"/>
          <w:szCs w:val="24"/>
          <w:lang w:val="en-CA"/>
        </w:rPr>
      </w:pPr>
      <w:proofErr w:type="gramStart"/>
      <w:r w:rsidRPr="009A5F80">
        <w:rPr>
          <w:rFonts w:ascii="Calibri Light" w:hAnsi="Calibri Light" w:cs="Calibri Light"/>
          <w:sz w:val="24"/>
          <w:szCs w:val="24"/>
          <w:lang w:val="en-CA"/>
        </w:rPr>
        <w:t>e</w:t>
      </w:r>
      <w:r w:rsidR="007F45CB" w:rsidRPr="009A5F80">
        <w:rPr>
          <w:rFonts w:ascii="Calibri Light" w:hAnsi="Calibri Light" w:cs="Calibri Light"/>
          <w:sz w:val="24"/>
          <w:szCs w:val="24"/>
          <w:lang w:val="en-CA"/>
        </w:rPr>
        <w:t>-mail</w:t>
      </w:r>
      <w:proofErr w:type="gramEnd"/>
      <w:r w:rsidR="007F45CB" w:rsidRPr="009A5F80">
        <w:rPr>
          <w:rFonts w:ascii="Calibri Light" w:hAnsi="Calibri Light" w:cs="Calibri Light"/>
          <w:sz w:val="24"/>
          <w:szCs w:val="24"/>
          <w:lang w:val="en-CA"/>
        </w:rPr>
        <w:t xml:space="preserve">: </w:t>
      </w:r>
      <w:hyperlink r:id="rId10" w:tooltip="adres email DZP MOPS Gdynia" w:history="1">
        <w:r w:rsidR="007F45CB" w:rsidRPr="009A5F80">
          <w:rPr>
            <w:rStyle w:val="Hipercze"/>
            <w:rFonts w:ascii="Calibri Light" w:hAnsi="Calibri Light" w:cs="Calibri Light"/>
            <w:sz w:val="24"/>
            <w:szCs w:val="24"/>
            <w:lang w:val="en-CA"/>
          </w:rPr>
          <w:t>dzp@mopsgdynia.pl</w:t>
        </w:r>
      </w:hyperlink>
      <w:r w:rsidR="007F45CB" w:rsidRPr="009A5F80">
        <w:rPr>
          <w:rFonts w:ascii="Calibri Light" w:hAnsi="Calibri Light" w:cs="Calibri Light"/>
          <w:sz w:val="24"/>
          <w:szCs w:val="24"/>
          <w:lang w:val="en-CA"/>
        </w:rPr>
        <w:t xml:space="preserve"> </w:t>
      </w:r>
    </w:p>
    <w:p w:rsidR="007F45CB" w:rsidRPr="009A5F80" w:rsidRDefault="00AA4CDF" w:rsidP="0084390E">
      <w:pPr>
        <w:spacing w:after="0" w:line="360" w:lineRule="auto"/>
        <w:rPr>
          <w:rStyle w:val="Hipercze"/>
          <w:rFonts w:ascii="Calibri Light" w:hAnsi="Calibri Light" w:cs="Calibri Light"/>
          <w:sz w:val="24"/>
          <w:szCs w:val="24"/>
        </w:rPr>
      </w:pPr>
      <w:r w:rsidRPr="009A5F80">
        <w:rPr>
          <w:rFonts w:ascii="Calibri Light" w:hAnsi="Calibri Light" w:cs="Calibri Light"/>
          <w:sz w:val="24"/>
          <w:szCs w:val="24"/>
        </w:rPr>
        <w:fldChar w:fldCharType="begin"/>
      </w:r>
      <w:r w:rsidRPr="009A5F80">
        <w:rPr>
          <w:rFonts w:ascii="Calibri Light" w:hAnsi="Calibri Light" w:cs="Calibri Light"/>
          <w:sz w:val="24"/>
          <w:szCs w:val="24"/>
        </w:rPr>
        <w:instrText xml:space="preserve"> HYPERLINK "http://www.mopsgdynia.pl/" \o "adres stony internetowej MOPS Gdynia" </w:instrText>
      </w:r>
      <w:r w:rsidRPr="009A5F80">
        <w:rPr>
          <w:rFonts w:ascii="Calibri Light" w:hAnsi="Calibri Light" w:cs="Calibri Light"/>
          <w:sz w:val="24"/>
          <w:szCs w:val="24"/>
        </w:rPr>
        <w:fldChar w:fldCharType="separate"/>
      </w:r>
      <w:r w:rsidR="007F45CB" w:rsidRPr="009A5F80">
        <w:rPr>
          <w:rStyle w:val="Hipercze"/>
          <w:rFonts w:ascii="Calibri Light" w:hAnsi="Calibri Light" w:cs="Calibri Light"/>
          <w:sz w:val="24"/>
          <w:szCs w:val="24"/>
        </w:rPr>
        <w:t xml:space="preserve">www.mopsgdynia.pl </w:t>
      </w:r>
    </w:p>
    <w:p w:rsidR="0084390E" w:rsidRPr="009A5F80" w:rsidRDefault="00AA4CDF" w:rsidP="004F1798">
      <w:pPr>
        <w:spacing w:before="240" w:line="360" w:lineRule="auto"/>
        <w:rPr>
          <w:rFonts w:ascii="Calibri Light" w:hAnsi="Calibri Light" w:cs="Calibri Light"/>
          <w:b/>
          <w:sz w:val="24"/>
          <w:szCs w:val="24"/>
        </w:rPr>
      </w:pPr>
      <w:r w:rsidRPr="009A5F80">
        <w:rPr>
          <w:rFonts w:ascii="Calibri Light" w:hAnsi="Calibri Light" w:cs="Calibri Light"/>
          <w:sz w:val="24"/>
          <w:szCs w:val="24"/>
        </w:rPr>
        <w:fldChar w:fldCharType="end"/>
      </w:r>
      <w:r w:rsidR="0084390E" w:rsidRPr="009A5F80">
        <w:rPr>
          <w:rFonts w:ascii="Calibri Light" w:hAnsi="Calibri Light" w:cs="Calibri Light"/>
          <w:b/>
          <w:sz w:val="24"/>
          <w:szCs w:val="24"/>
        </w:rPr>
        <w:t>Nr referencyjny postępowania: MOPS.DZP.322.</w:t>
      </w:r>
      <w:r w:rsidR="004004C7">
        <w:rPr>
          <w:rFonts w:ascii="Calibri Light" w:hAnsi="Calibri Light" w:cs="Calibri Light"/>
          <w:b/>
          <w:sz w:val="24"/>
          <w:szCs w:val="24"/>
        </w:rPr>
        <w:t>200</w:t>
      </w:r>
      <w:r w:rsidR="0084390E" w:rsidRPr="009A5F80">
        <w:rPr>
          <w:rFonts w:ascii="Calibri Light" w:hAnsi="Calibri Light" w:cs="Calibri Light"/>
          <w:b/>
          <w:sz w:val="24"/>
          <w:szCs w:val="24"/>
        </w:rPr>
        <w:t>/2024</w:t>
      </w:r>
    </w:p>
    <w:p w:rsidR="000E162C" w:rsidRPr="009A5F80" w:rsidRDefault="004E016C" w:rsidP="004F1798">
      <w:pPr>
        <w:pStyle w:val="Tytu"/>
      </w:pPr>
      <w:r>
        <w:t>Specyfikacja Warunków Zamówienia</w:t>
      </w:r>
    </w:p>
    <w:p w:rsidR="00490187" w:rsidRPr="009A5F80" w:rsidRDefault="00D45CD9" w:rsidP="004F1798">
      <w:pPr>
        <w:pStyle w:val="Tytu"/>
        <w:spacing w:after="240"/>
        <w:rPr>
          <w:rFonts w:cs="Calibri Light"/>
          <w:sz w:val="24"/>
          <w:szCs w:val="24"/>
        </w:rPr>
      </w:pPr>
      <w:r w:rsidRPr="009A5F80">
        <w:rPr>
          <w:rFonts w:cs="Calibri Light"/>
          <w:sz w:val="24"/>
          <w:szCs w:val="24"/>
        </w:rPr>
        <w:t>(S</w:t>
      </w:r>
      <w:r w:rsidR="000956BF" w:rsidRPr="009A5F80">
        <w:rPr>
          <w:rFonts w:cs="Calibri Light"/>
          <w:sz w:val="24"/>
          <w:szCs w:val="24"/>
        </w:rPr>
        <w:t>WZ)</w:t>
      </w:r>
    </w:p>
    <w:p w:rsidR="00A87E69" w:rsidRPr="009A5F80" w:rsidRDefault="007F45CB" w:rsidP="0084390E">
      <w:pPr>
        <w:spacing w:after="120" w:line="360" w:lineRule="auto"/>
        <w:jc w:val="center"/>
        <w:rPr>
          <w:rFonts w:ascii="Calibri Light" w:hAnsi="Calibri Light" w:cs="Calibri Light"/>
          <w:sz w:val="24"/>
          <w:szCs w:val="24"/>
        </w:rPr>
      </w:pPr>
      <w:proofErr w:type="gramStart"/>
      <w:r w:rsidRPr="009A5F80">
        <w:rPr>
          <w:rFonts w:ascii="Calibri Light" w:hAnsi="Calibri Light" w:cs="Calibri Light"/>
          <w:sz w:val="24"/>
          <w:szCs w:val="24"/>
        </w:rPr>
        <w:t>w</w:t>
      </w:r>
      <w:proofErr w:type="gramEnd"/>
      <w:r w:rsidRPr="009A5F80">
        <w:rPr>
          <w:rFonts w:ascii="Calibri Light" w:hAnsi="Calibri Light" w:cs="Calibri Light"/>
          <w:sz w:val="24"/>
          <w:szCs w:val="24"/>
        </w:rPr>
        <w:t xml:space="preserve"> p</w:t>
      </w:r>
      <w:r w:rsidR="00490187" w:rsidRPr="009A5F80">
        <w:rPr>
          <w:rFonts w:ascii="Calibri Light" w:hAnsi="Calibri Light" w:cs="Calibri Light"/>
          <w:sz w:val="24"/>
          <w:szCs w:val="24"/>
        </w:rPr>
        <w:t>ostępowan</w:t>
      </w:r>
      <w:r w:rsidRPr="009A5F80">
        <w:rPr>
          <w:rFonts w:ascii="Calibri Light" w:hAnsi="Calibri Light" w:cs="Calibri Light"/>
          <w:sz w:val="24"/>
          <w:szCs w:val="24"/>
        </w:rPr>
        <w:t>iu</w:t>
      </w:r>
      <w:r w:rsidR="00490187" w:rsidRPr="009A5F80">
        <w:rPr>
          <w:rFonts w:ascii="Calibri Light" w:hAnsi="Calibri Light" w:cs="Calibri Light"/>
          <w:sz w:val="24"/>
          <w:szCs w:val="24"/>
        </w:rPr>
        <w:t xml:space="preserve"> o udzielenie zamówienia publicznego prowadzonego w </w:t>
      </w:r>
      <w:r w:rsidR="00193BC2" w:rsidRPr="009A5F80">
        <w:rPr>
          <w:rFonts w:ascii="Calibri Light" w:hAnsi="Calibri Light" w:cs="Calibri Light"/>
          <w:sz w:val="24"/>
          <w:szCs w:val="24"/>
        </w:rPr>
        <w:t>trybie podstawowym bez negocjacji</w:t>
      </w:r>
      <w:r w:rsidR="00773B7E" w:rsidRPr="009A5F80">
        <w:rPr>
          <w:rFonts w:ascii="Calibri Light" w:hAnsi="Calibri Light" w:cs="Calibri Light"/>
          <w:sz w:val="24"/>
          <w:szCs w:val="24"/>
        </w:rPr>
        <w:t xml:space="preserve">, </w:t>
      </w:r>
      <w:r w:rsidR="00903E48" w:rsidRPr="009A5F80">
        <w:rPr>
          <w:rFonts w:ascii="Calibri Light" w:hAnsi="Calibri Light" w:cs="Calibri Light"/>
          <w:sz w:val="24"/>
          <w:szCs w:val="24"/>
        </w:rPr>
        <w:t>którego przedmiotem jest:</w:t>
      </w:r>
    </w:p>
    <w:p w:rsidR="00FF1027" w:rsidRPr="00FF1027" w:rsidRDefault="00FF1027" w:rsidP="00FF1027">
      <w:pPr>
        <w:spacing w:after="0" w:line="288" w:lineRule="auto"/>
        <w:jc w:val="center"/>
        <w:rPr>
          <w:rFonts w:ascii="Calibri Light" w:hAnsi="Calibri Light" w:cs="Calibri Light"/>
          <w:b/>
          <w:sz w:val="24"/>
        </w:rPr>
      </w:pPr>
      <w:proofErr w:type="gramStart"/>
      <w:r w:rsidRPr="00FF1027">
        <w:rPr>
          <w:rFonts w:ascii="Calibri Light" w:hAnsi="Calibri Light" w:cs="Calibri Light"/>
          <w:b/>
          <w:sz w:val="24"/>
        </w:rPr>
        <w:t>usługa</w:t>
      </w:r>
      <w:proofErr w:type="gramEnd"/>
      <w:r w:rsidRPr="00FF1027">
        <w:rPr>
          <w:rFonts w:ascii="Calibri Light" w:hAnsi="Calibri Light" w:cs="Calibri Light"/>
          <w:b/>
          <w:sz w:val="24"/>
        </w:rPr>
        <w:t xml:space="preserve"> serwisowania, konserwacji, dostarczania materiałów eksploatacyjnych i utrzymania w stanie gotowości do pracy urządzeń drukujących znajdujących się na wyposażeniu Miejskiego Ośrodka Pomocy Społecznej w Gdyni </w:t>
      </w:r>
    </w:p>
    <w:p w:rsidR="00E66A23" w:rsidRPr="009A5F80" w:rsidRDefault="00E66A23" w:rsidP="0084390E">
      <w:pPr>
        <w:spacing w:before="480" w:after="0" w:line="360" w:lineRule="auto"/>
        <w:ind w:left="1701" w:hanging="1701"/>
        <w:rPr>
          <w:rFonts w:ascii="Calibri Light" w:hAnsi="Calibri Light" w:cs="Calibri Light"/>
          <w:sz w:val="24"/>
          <w:szCs w:val="24"/>
        </w:rPr>
      </w:pPr>
      <w:r w:rsidRPr="009A5F80">
        <w:rPr>
          <w:rFonts w:ascii="Calibri Light" w:hAnsi="Calibri Light" w:cs="Calibri Light"/>
          <w:b/>
          <w:sz w:val="24"/>
          <w:szCs w:val="24"/>
        </w:rPr>
        <w:t>Podstawa prawna</w:t>
      </w:r>
      <w:r w:rsidRPr="009A5F80">
        <w:rPr>
          <w:rFonts w:ascii="Calibri Light" w:hAnsi="Calibri Light" w:cs="Calibri Light"/>
          <w:sz w:val="24"/>
          <w:szCs w:val="24"/>
        </w:rPr>
        <w:t xml:space="preserve">: Ustawa z dnia 11 września 2019 r. Prawo zamówień publicznych, zwana dalej ustawą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oraz akty wyko</w:t>
      </w:r>
      <w:r w:rsidR="00AA4CDF" w:rsidRPr="009A5F80">
        <w:rPr>
          <w:rFonts w:ascii="Calibri Light" w:hAnsi="Calibri Light" w:cs="Calibri Light"/>
          <w:sz w:val="24"/>
          <w:szCs w:val="24"/>
        </w:rPr>
        <w:t>nawcze wydane na jej podstawie</w:t>
      </w:r>
    </w:p>
    <w:p w:rsidR="00AA4CDF" w:rsidRPr="009A5F80" w:rsidRDefault="008B0589" w:rsidP="00BE13A8">
      <w:pPr>
        <w:spacing w:before="360" w:after="480" w:line="720" w:lineRule="auto"/>
        <w:rPr>
          <w:rFonts w:ascii="Calibri Light" w:hAnsi="Calibri Light" w:cs="Calibri Light"/>
          <w:sz w:val="24"/>
          <w:szCs w:val="24"/>
        </w:rPr>
      </w:pPr>
      <w:r w:rsidRPr="009A5F80">
        <w:rPr>
          <w:rFonts w:ascii="Calibri Light" w:hAnsi="Calibri Light" w:cs="Calibri Light"/>
          <w:sz w:val="24"/>
          <w:szCs w:val="24"/>
        </w:rPr>
        <w:t xml:space="preserve">Kierownik </w:t>
      </w:r>
      <w:r w:rsidR="00AA4CDF" w:rsidRPr="009A5F80">
        <w:rPr>
          <w:rFonts w:ascii="Calibri Light" w:hAnsi="Calibri Light" w:cs="Calibri Light"/>
          <w:sz w:val="24"/>
          <w:szCs w:val="24"/>
        </w:rPr>
        <w:t xml:space="preserve">Działu Zamówień </w:t>
      </w:r>
      <w:r w:rsidR="00C408A1" w:rsidRPr="009A5F80">
        <w:rPr>
          <w:rFonts w:ascii="Calibri Light" w:hAnsi="Calibri Light" w:cs="Calibri Light"/>
          <w:sz w:val="24"/>
          <w:szCs w:val="24"/>
        </w:rPr>
        <w:t>Publicznych:</w:t>
      </w:r>
      <w:r w:rsidR="00AA4CDF" w:rsidRPr="009A5F80">
        <w:rPr>
          <w:rFonts w:ascii="Calibri Light" w:hAnsi="Calibri Light" w:cs="Calibri Light"/>
          <w:sz w:val="24"/>
          <w:szCs w:val="24"/>
        </w:rPr>
        <w:t xml:space="preserve"> </w:t>
      </w:r>
      <w:r w:rsidR="00BB1F92" w:rsidRPr="009A5F80">
        <w:rPr>
          <w:rFonts w:ascii="Calibri Light" w:hAnsi="Calibri Light" w:cs="Calibri Light"/>
          <w:sz w:val="24"/>
          <w:szCs w:val="24"/>
        </w:rPr>
        <w:t xml:space="preserve">mgr Patrycja </w:t>
      </w:r>
      <w:proofErr w:type="spellStart"/>
      <w:r w:rsidR="00BB1F92" w:rsidRPr="009A5F80">
        <w:rPr>
          <w:rFonts w:ascii="Calibri Light" w:hAnsi="Calibri Light" w:cs="Calibri Light"/>
          <w:sz w:val="24"/>
          <w:szCs w:val="24"/>
        </w:rPr>
        <w:t>Pranszke</w:t>
      </w:r>
      <w:proofErr w:type="spellEnd"/>
    </w:p>
    <w:p w:rsidR="0084390E" w:rsidRPr="009A5F80" w:rsidRDefault="0084390E" w:rsidP="0084390E">
      <w:pPr>
        <w:spacing w:before="480" w:after="0" w:line="360" w:lineRule="auto"/>
        <w:jc w:val="center"/>
        <w:rPr>
          <w:rFonts w:ascii="Calibri Light" w:hAnsi="Calibri Light" w:cs="Calibri Light"/>
          <w:sz w:val="24"/>
          <w:szCs w:val="24"/>
        </w:rPr>
      </w:pPr>
      <w:r w:rsidRPr="009A5F80">
        <w:rPr>
          <w:rFonts w:ascii="Calibri Light" w:hAnsi="Calibri Light" w:cs="Calibri Light"/>
          <w:sz w:val="24"/>
          <w:szCs w:val="24"/>
        </w:rPr>
        <w:t xml:space="preserve">Specyfikacja Warunków </w:t>
      </w:r>
      <w:r w:rsidR="00BB1F92" w:rsidRPr="009A5F80">
        <w:rPr>
          <w:rFonts w:ascii="Calibri Light" w:hAnsi="Calibri Light" w:cs="Calibri Light"/>
          <w:sz w:val="24"/>
          <w:szCs w:val="24"/>
        </w:rPr>
        <w:t>Za</w:t>
      </w:r>
      <w:r w:rsidRPr="009A5F80">
        <w:rPr>
          <w:rFonts w:ascii="Calibri Light" w:hAnsi="Calibri Light" w:cs="Calibri Light"/>
          <w:sz w:val="24"/>
          <w:szCs w:val="24"/>
        </w:rPr>
        <w:t xml:space="preserve">mówienia </w:t>
      </w:r>
    </w:p>
    <w:p w:rsidR="00BB1F92" w:rsidRPr="009A5F80" w:rsidRDefault="0084390E" w:rsidP="0084390E">
      <w:pPr>
        <w:spacing w:after="0" w:line="360" w:lineRule="auto"/>
        <w:jc w:val="center"/>
        <w:rPr>
          <w:rFonts w:ascii="Calibri Light" w:hAnsi="Calibri Light" w:cs="Calibri Light"/>
          <w:sz w:val="24"/>
          <w:szCs w:val="24"/>
        </w:rPr>
      </w:pPr>
      <w:proofErr w:type="gramStart"/>
      <w:r w:rsidRPr="009A5F80">
        <w:rPr>
          <w:rFonts w:ascii="Calibri Light" w:hAnsi="Calibri Light" w:cs="Calibri Light"/>
          <w:sz w:val="24"/>
          <w:szCs w:val="24"/>
        </w:rPr>
        <w:t>za</w:t>
      </w:r>
      <w:r w:rsidR="00BB1F92" w:rsidRPr="009A5F80">
        <w:rPr>
          <w:rFonts w:ascii="Calibri Light" w:hAnsi="Calibri Light" w:cs="Calibri Light"/>
          <w:sz w:val="24"/>
          <w:szCs w:val="24"/>
        </w:rPr>
        <w:t>twierdz</w:t>
      </w:r>
      <w:r w:rsidRPr="009A5F80">
        <w:rPr>
          <w:rFonts w:ascii="Calibri Light" w:hAnsi="Calibri Light" w:cs="Calibri Light"/>
          <w:sz w:val="24"/>
          <w:szCs w:val="24"/>
        </w:rPr>
        <w:t>ona</w:t>
      </w:r>
      <w:proofErr w:type="gramEnd"/>
      <w:r w:rsidRPr="009A5F80">
        <w:rPr>
          <w:rFonts w:ascii="Calibri Light" w:hAnsi="Calibri Light" w:cs="Calibri Light"/>
          <w:sz w:val="24"/>
          <w:szCs w:val="24"/>
        </w:rPr>
        <w:t xml:space="preserve"> przez</w:t>
      </w:r>
      <w:r w:rsidR="00BB1F92" w:rsidRPr="009A5F80">
        <w:rPr>
          <w:rFonts w:ascii="Calibri Light" w:hAnsi="Calibri Light" w:cs="Calibri Light"/>
          <w:sz w:val="24"/>
          <w:szCs w:val="24"/>
        </w:rPr>
        <w:t xml:space="preserve"> mgr Katarzyn</w:t>
      </w:r>
      <w:r w:rsidRPr="009A5F80">
        <w:rPr>
          <w:rFonts w:ascii="Calibri Light" w:hAnsi="Calibri Light" w:cs="Calibri Light"/>
          <w:sz w:val="24"/>
          <w:szCs w:val="24"/>
        </w:rPr>
        <w:t>ę</w:t>
      </w:r>
      <w:r w:rsidR="00BB1F92" w:rsidRPr="009A5F80">
        <w:rPr>
          <w:rFonts w:ascii="Calibri Light" w:hAnsi="Calibri Light" w:cs="Calibri Light"/>
          <w:sz w:val="24"/>
          <w:szCs w:val="24"/>
        </w:rPr>
        <w:t xml:space="preserve"> Stec</w:t>
      </w:r>
    </w:p>
    <w:p w:rsidR="0084390E" w:rsidRPr="009A5F80" w:rsidRDefault="0084390E" w:rsidP="0084390E">
      <w:pPr>
        <w:spacing w:after="0" w:line="360" w:lineRule="auto"/>
        <w:jc w:val="center"/>
        <w:rPr>
          <w:rFonts w:ascii="Calibri Light" w:hAnsi="Calibri Light" w:cs="Calibri Light"/>
          <w:sz w:val="24"/>
          <w:szCs w:val="24"/>
        </w:rPr>
      </w:pPr>
      <w:r w:rsidRPr="009A5F80">
        <w:rPr>
          <w:rFonts w:ascii="Calibri Light" w:hAnsi="Calibri Light" w:cs="Calibri Light"/>
          <w:sz w:val="24"/>
          <w:szCs w:val="24"/>
        </w:rPr>
        <w:t>Dyrektor Miejskiego Ośrodka Pomocy Społecznej w Gdyni</w:t>
      </w:r>
    </w:p>
    <w:p w:rsidR="00BB1F92" w:rsidRPr="009A5F80" w:rsidRDefault="007F45CB" w:rsidP="0084390E">
      <w:pPr>
        <w:spacing w:before="240" w:after="0" w:line="720" w:lineRule="auto"/>
        <w:rPr>
          <w:rFonts w:ascii="Calibri Light" w:hAnsi="Calibri Light" w:cs="Calibri Light"/>
          <w:iCs/>
          <w:sz w:val="24"/>
          <w:szCs w:val="24"/>
        </w:rPr>
      </w:pPr>
      <w:r w:rsidRPr="009A5F80">
        <w:rPr>
          <w:rFonts w:ascii="Calibri Light" w:hAnsi="Calibri Light" w:cs="Calibri Light"/>
          <w:iCs/>
          <w:sz w:val="24"/>
          <w:szCs w:val="24"/>
        </w:rPr>
        <w:t>Gdynia</w:t>
      </w:r>
      <w:r w:rsidR="00475E24" w:rsidRPr="009A5F80">
        <w:rPr>
          <w:rFonts w:ascii="Calibri Light" w:hAnsi="Calibri Light" w:cs="Calibri Light"/>
          <w:iCs/>
          <w:sz w:val="24"/>
          <w:szCs w:val="24"/>
        </w:rPr>
        <w:t xml:space="preserve">, </w:t>
      </w:r>
      <w:r w:rsidR="003175B0">
        <w:rPr>
          <w:rFonts w:ascii="Calibri Light" w:hAnsi="Calibri Light" w:cs="Calibri Light"/>
          <w:iCs/>
          <w:sz w:val="24"/>
          <w:szCs w:val="24"/>
        </w:rPr>
        <w:t>maj</w:t>
      </w:r>
      <w:r w:rsidR="0081385E" w:rsidRPr="009A5F80">
        <w:rPr>
          <w:rFonts w:ascii="Calibri Light" w:hAnsi="Calibri Light" w:cs="Calibri Light"/>
          <w:iCs/>
          <w:sz w:val="24"/>
          <w:szCs w:val="24"/>
        </w:rPr>
        <w:t xml:space="preserve"> 2024</w:t>
      </w:r>
      <w:r w:rsidR="000956BF" w:rsidRPr="009A5F80">
        <w:rPr>
          <w:rFonts w:ascii="Calibri Light" w:hAnsi="Calibri Light" w:cs="Calibri Light"/>
          <w:iCs/>
          <w:sz w:val="24"/>
          <w:szCs w:val="24"/>
        </w:rPr>
        <w:t xml:space="preserve"> r.</w:t>
      </w:r>
      <w:bookmarkStart w:id="0" w:name="_Toc139034617"/>
      <w:bookmarkStart w:id="1" w:name="_Toc141158766"/>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color w:val="333333"/>
        </w:rPr>
        <w:t>Pliki dołączane za pośrednictwem Platformy Zakupowej w formularzu należy opatrzyć:</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kwalifikowanym</w:t>
      </w:r>
      <w:hyperlink r:id="rId11" w:tooltip="link do strony internetowej Narodowego Centrum Certyfikacji NCCert"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podpisem elektronicznym</w:t>
        </w:r>
      </w:hyperlink>
      <w:r w:rsidRPr="009A5F80">
        <w:rPr>
          <w:rFonts w:ascii="Calibri Light" w:hAnsi="Calibri Light" w:cs="Calibri Light"/>
          <w:b/>
          <w:bCs/>
          <w:color w:val="333333"/>
        </w:rPr>
        <w:t>,</w:t>
      </w:r>
    </w:p>
    <w:p w:rsidR="00927841" w:rsidRPr="009A5F80" w:rsidRDefault="00927841" w:rsidP="00927841">
      <w:pPr>
        <w:pStyle w:val="NormalnyWeb"/>
        <w:shd w:val="clear" w:color="auto" w:fill="FFFFFF"/>
        <w:spacing w:before="0" w:beforeAutospacing="0" w:after="0" w:afterAutospacing="0" w:line="360" w:lineRule="auto"/>
        <w:rPr>
          <w:rFonts w:ascii="Calibri Light" w:hAnsi="Calibri Light" w:cs="Calibri Light"/>
          <w:color w:val="666666"/>
        </w:rPr>
      </w:pPr>
      <w:r w:rsidRPr="009A5F80">
        <w:rPr>
          <w:rFonts w:ascii="Calibri Light" w:hAnsi="Calibri Light" w:cs="Calibri Light"/>
          <w:b/>
          <w:bCs/>
          <w:color w:val="333333"/>
        </w:rPr>
        <w:t>- podpisem</w:t>
      </w:r>
      <w:hyperlink r:id="rId12" w:tooltip="link do stony internetowej mObywatel, Podpisz dokument elektronicznie za pomocą podpisu zaufanego" w:history="1">
        <w:r w:rsidRPr="009A5F80">
          <w:rPr>
            <w:rStyle w:val="Hipercze"/>
            <w:rFonts w:ascii="Calibri Light" w:hAnsi="Calibri Light" w:cs="Calibri Light"/>
            <w:b/>
            <w:bCs/>
            <w:color w:val="333333"/>
          </w:rPr>
          <w:t xml:space="preserve"> </w:t>
        </w:r>
        <w:r w:rsidRPr="009A5F80">
          <w:rPr>
            <w:rStyle w:val="Hipercze"/>
            <w:rFonts w:ascii="Calibri Light" w:hAnsi="Calibri Light" w:cs="Calibri Light"/>
            <w:b/>
            <w:bCs/>
            <w:color w:val="1155CC"/>
          </w:rPr>
          <w:t>zaufanym</w:t>
        </w:r>
      </w:hyperlink>
      <w:r w:rsidRPr="009A5F80">
        <w:rPr>
          <w:rFonts w:ascii="Calibri Light" w:hAnsi="Calibri Light" w:cs="Calibri Light"/>
          <w:b/>
          <w:bCs/>
          <w:color w:val="333333"/>
        </w:rPr>
        <w:t>,</w:t>
      </w:r>
    </w:p>
    <w:p w:rsidR="004F1798" w:rsidRPr="009A5F80" w:rsidRDefault="00927841" w:rsidP="00C408A1">
      <w:pPr>
        <w:rPr>
          <w:rStyle w:val="Nagwek1Znak"/>
          <w:b w:val="0"/>
        </w:rPr>
      </w:pPr>
      <w:r w:rsidRPr="009A5F80">
        <w:rPr>
          <w:rFonts w:ascii="Calibri Light" w:hAnsi="Calibri Light" w:cs="Calibri Light"/>
          <w:bCs/>
          <w:color w:val="333333"/>
        </w:rPr>
        <w:t xml:space="preserve">- </w:t>
      </w:r>
      <w:r w:rsidRPr="009A5F80">
        <w:rPr>
          <w:rFonts w:ascii="Calibri Light" w:hAnsi="Calibri Light" w:cs="Calibri Light"/>
          <w:b/>
          <w:bCs/>
          <w:color w:val="333333"/>
        </w:rPr>
        <w:t>lub elektronicznym podpisem</w:t>
      </w:r>
      <w:hyperlink r:id="rId13" w:tooltip="link do strony internetowe umozliwiającej zainstalowanie oprogramowania do obsługi e-dowodu E-dowód menadżer" w:history="1">
        <w:r w:rsidRPr="009A5F80">
          <w:rPr>
            <w:rStyle w:val="Hipercze"/>
            <w:rFonts w:ascii="Calibri Light" w:hAnsi="Calibri Light" w:cs="Calibri Light"/>
            <w:b/>
            <w:bCs/>
            <w:color w:val="333333"/>
            <w:szCs w:val="24"/>
          </w:rPr>
          <w:t xml:space="preserve"> </w:t>
        </w:r>
        <w:r w:rsidRPr="009A5F80">
          <w:rPr>
            <w:rStyle w:val="Hipercze"/>
            <w:rFonts w:ascii="Calibri Light" w:hAnsi="Calibri Light" w:cs="Calibri Light"/>
            <w:b/>
            <w:bCs/>
            <w:color w:val="1155CC"/>
            <w:szCs w:val="24"/>
          </w:rPr>
          <w:t>osobistym</w:t>
        </w:r>
      </w:hyperlink>
      <w:r w:rsidRPr="009A5F80">
        <w:rPr>
          <w:rFonts w:ascii="Calibri Light" w:hAnsi="Calibri Light"/>
          <w:bCs/>
          <w:color w:val="333333"/>
        </w:rPr>
        <w:t>.</w:t>
      </w:r>
      <w:r w:rsidR="00BB1F92" w:rsidRPr="009A5F80">
        <w:rPr>
          <w:rFonts w:ascii="Calibri Light" w:hAnsi="Calibri Light"/>
          <w:iCs/>
        </w:rPr>
        <w:br w:type="page"/>
      </w:r>
    </w:p>
    <w:p w:rsidR="004F1798" w:rsidRPr="002E76E0" w:rsidRDefault="004F1798">
      <w:pPr>
        <w:pStyle w:val="Nagwekspisutreci"/>
        <w:rPr>
          <w:rFonts w:asciiTheme="majorHAnsi" w:hAnsiTheme="majorHAnsi" w:cstheme="majorHAnsi"/>
          <w:b/>
          <w:color w:val="auto"/>
          <w:sz w:val="24"/>
          <w:szCs w:val="24"/>
        </w:rPr>
      </w:pPr>
      <w:r w:rsidRPr="002E76E0">
        <w:rPr>
          <w:rFonts w:asciiTheme="majorHAnsi" w:hAnsiTheme="majorHAnsi" w:cstheme="majorHAnsi"/>
          <w:b/>
          <w:color w:val="auto"/>
          <w:sz w:val="24"/>
          <w:szCs w:val="24"/>
        </w:rPr>
        <w:lastRenderedPageBreak/>
        <w:t>Spis treści</w:t>
      </w:r>
    </w:p>
    <w:p w:rsidR="0065242A" w:rsidRDefault="004F1798">
      <w:pPr>
        <w:pStyle w:val="Spistreci1"/>
        <w:tabs>
          <w:tab w:val="right" w:leader="dot" w:pos="9060"/>
        </w:tabs>
        <w:rPr>
          <w:rFonts w:asciiTheme="minorHAnsi" w:eastAsiaTheme="minorEastAsia" w:hAnsiTheme="minorHAnsi" w:cstheme="minorBidi"/>
          <w:noProof/>
        </w:rPr>
      </w:pPr>
      <w:r w:rsidRPr="002E76E0">
        <w:rPr>
          <w:rFonts w:asciiTheme="majorHAnsi" w:hAnsiTheme="majorHAnsi" w:cstheme="majorHAnsi"/>
          <w:sz w:val="24"/>
          <w:szCs w:val="24"/>
        </w:rPr>
        <w:fldChar w:fldCharType="begin"/>
      </w:r>
      <w:r w:rsidRPr="002E76E0">
        <w:rPr>
          <w:rFonts w:asciiTheme="majorHAnsi" w:hAnsiTheme="majorHAnsi" w:cstheme="majorHAnsi"/>
          <w:sz w:val="24"/>
          <w:szCs w:val="24"/>
        </w:rPr>
        <w:instrText xml:space="preserve"> TOC \o "1-3" \h \z \u </w:instrText>
      </w:r>
      <w:r w:rsidRPr="002E76E0">
        <w:rPr>
          <w:rFonts w:asciiTheme="majorHAnsi" w:hAnsiTheme="majorHAnsi" w:cstheme="majorHAnsi"/>
          <w:sz w:val="24"/>
          <w:szCs w:val="24"/>
        </w:rPr>
        <w:fldChar w:fldCharType="separate"/>
      </w:r>
      <w:hyperlink w:anchor="_Toc166669775" w:history="1">
        <w:r w:rsidR="0065242A" w:rsidRPr="00044AFE">
          <w:rPr>
            <w:rStyle w:val="Hipercze"/>
            <w:noProof/>
          </w:rPr>
          <w:t>Rozdział 1. Nazwa i adres Zamawiającego</w:t>
        </w:r>
        <w:r w:rsidR="0065242A">
          <w:rPr>
            <w:noProof/>
            <w:webHidden/>
          </w:rPr>
          <w:tab/>
        </w:r>
        <w:r w:rsidR="0065242A">
          <w:rPr>
            <w:noProof/>
            <w:webHidden/>
          </w:rPr>
          <w:fldChar w:fldCharType="begin"/>
        </w:r>
        <w:r w:rsidR="0065242A">
          <w:rPr>
            <w:noProof/>
            <w:webHidden/>
          </w:rPr>
          <w:instrText xml:space="preserve"> PAGEREF _Toc166669775 \h </w:instrText>
        </w:r>
        <w:r w:rsidR="0065242A">
          <w:rPr>
            <w:noProof/>
            <w:webHidden/>
          </w:rPr>
        </w:r>
        <w:r w:rsidR="0065242A">
          <w:rPr>
            <w:noProof/>
            <w:webHidden/>
          </w:rPr>
          <w:fldChar w:fldCharType="separate"/>
        </w:r>
        <w:r w:rsidR="0053701D">
          <w:rPr>
            <w:noProof/>
            <w:webHidden/>
          </w:rPr>
          <w:t>3</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76" w:history="1">
        <w:r w:rsidR="0065242A" w:rsidRPr="00044AFE">
          <w:rPr>
            <w:rStyle w:val="Hipercze"/>
            <w:noProof/>
          </w:rPr>
          <w:t>Rozdział 2. Tryb udzielenia zamówienia</w:t>
        </w:r>
        <w:r w:rsidR="0065242A">
          <w:rPr>
            <w:noProof/>
            <w:webHidden/>
          </w:rPr>
          <w:tab/>
        </w:r>
        <w:r w:rsidR="0065242A">
          <w:rPr>
            <w:noProof/>
            <w:webHidden/>
          </w:rPr>
          <w:fldChar w:fldCharType="begin"/>
        </w:r>
        <w:r w:rsidR="0065242A">
          <w:rPr>
            <w:noProof/>
            <w:webHidden/>
          </w:rPr>
          <w:instrText xml:space="preserve"> PAGEREF _Toc166669776 \h </w:instrText>
        </w:r>
        <w:r w:rsidR="0065242A">
          <w:rPr>
            <w:noProof/>
            <w:webHidden/>
          </w:rPr>
        </w:r>
        <w:r w:rsidR="0065242A">
          <w:rPr>
            <w:noProof/>
            <w:webHidden/>
          </w:rPr>
          <w:fldChar w:fldCharType="separate"/>
        </w:r>
        <w:r w:rsidR="0053701D">
          <w:rPr>
            <w:noProof/>
            <w:webHidden/>
          </w:rPr>
          <w:t>3</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77" w:history="1">
        <w:r w:rsidR="0065242A" w:rsidRPr="00044AFE">
          <w:rPr>
            <w:rStyle w:val="Hipercze"/>
            <w:noProof/>
          </w:rPr>
          <w:t>Rozdział 3. Opis przedmiotu zamówienia</w:t>
        </w:r>
        <w:r w:rsidR="0065242A">
          <w:rPr>
            <w:noProof/>
            <w:webHidden/>
          </w:rPr>
          <w:tab/>
        </w:r>
        <w:r w:rsidR="0065242A">
          <w:rPr>
            <w:noProof/>
            <w:webHidden/>
          </w:rPr>
          <w:fldChar w:fldCharType="begin"/>
        </w:r>
        <w:r w:rsidR="0065242A">
          <w:rPr>
            <w:noProof/>
            <w:webHidden/>
          </w:rPr>
          <w:instrText xml:space="preserve"> PAGEREF _Toc166669777 \h </w:instrText>
        </w:r>
        <w:r w:rsidR="0065242A">
          <w:rPr>
            <w:noProof/>
            <w:webHidden/>
          </w:rPr>
        </w:r>
        <w:r w:rsidR="0065242A">
          <w:rPr>
            <w:noProof/>
            <w:webHidden/>
          </w:rPr>
          <w:fldChar w:fldCharType="separate"/>
        </w:r>
        <w:r w:rsidR="0053701D">
          <w:rPr>
            <w:noProof/>
            <w:webHidden/>
          </w:rPr>
          <w:t>3</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78" w:history="1">
        <w:r w:rsidR="0065242A" w:rsidRPr="00044AFE">
          <w:rPr>
            <w:rStyle w:val="Hipercze"/>
            <w:noProof/>
          </w:rPr>
          <w:t>Rozdział 4. Wymagania w zakresie zatrudniania na podstawie umowy o pracę, o których mowa w art. 95 ustawy Pzp</w:t>
        </w:r>
        <w:r w:rsidR="0065242A">
          <w:rPr>
            <w:noProof/>
            <w:webHidden/>
          </w:rPr>
          <w:tab/>
        </w:r>
        <w:r w:rsidR="0065242A">
          <w:rPr>
            <w:noProof/>
            <w:webHidden/>
          </w:rPr>
          <w:fldChar w:fldCharType="begin"/>
        </w:r>
        <w:r w:rsidR="0065242A">
          <w:rPr>
            <w:noProof/>
            <w:webHidden/>
          </w:rPr>
          <w:instrText xml:space="preserve"> PAGEREF _Toc166669778 \h </w:instrText>
        </w:r>
        <w:r w:rsidR="0065242A">
          <w:rPr>
            <w:noProof/>
            <w:webHidden/>
          </w:rPr>
        </w:r>
        <w:r w:rsidR="0065242A">
          <w:rPr>
            <w:noProof/>
            <w:webHidden/>
          </w:rPr>
          <w:fldChar w:fldCharType="separate"/>
        </w:r>
        <w:r w:rsidR="0053701D">
          <w:rPr>
            <w:noProof/>
            <w:webHidden/>
          </w:rPr>
          <w:t>9</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79" w:history="1">
        <w:r w:rsidR="0065242A" w:rsidRPr="00044AFE">
          <w:rPr>
            <w:rStyle w:val="Hipercze"/>
            <w:noProof/>
            <w:lang w:eastAsia="ar-SA"/>
          </w:rPr>
          <w:t>Rozdział 5. Termin wykonania zamówienia</w:t>
        </w:r>
        <w:r w:rsidR="0065242A">
          <w:rPr>
            <w:noProof/>
            <w:webHidden/>
          </w:rPr>
          <w:tab/>
        </w:r>
        <w:r w:rsidR="0065242A">
          <w:rPr>
            <w:noProof/>
            <w:webHidden/>
          </w:rPr>
          <w:fldChar w:fldCharType="begin"/>
        </w:r>
        <w:r w:rsidR="0065242A">
          <w:rPr>
            <w:noProof/>
            <w:webHidden/>
          </w:rPr>
          <w:instrText xml:space="preserve"> PAGEREF _Toc166669779 \h </w:instrText>
        </w:r>
        <w:r w:rsidR="0065242A">
          <w:rPr>
            <w:noProof/>
            <w:webHidden/>
          </w:rPr>
        </w:r>
        <w:r w:rsidR="0065242A">
          <w:rPr>
            <w:noProof/>
            <w:webHidden/>
          </w:rPr>
          <w:fldChar w:fldCharType="separate"/>
        </w:r>
        <w:r w:rsidR="0053701D">
          <w:rPr>
            <w:noProof/>
            <w:webHidden/>
          </w:rPr>
          <w:t>10</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0" w:history="1">
        <w:r w:rsidR="0065242A" w:rsidRPr="00044AFE">
          <w:rPr>
            <w:rStyle w:val="Hipercze"/>
            <w:noProof/>
          </w:rPr>
          <w:t>Rozdział 6. Warunki udziału w postępowaniu</w:t>
        </w:r>
        <w:r w:rsidR="0065242A">
          <w:rPr>
            <w:noProof/>
            <w:webHidden/>
          </w:rPr>
          <w:tab/>
        </w:r>
        <w:r w:rsidR="0065242A">
          <w:rPr>
            <w:noProof/>
            <w:webHidden/>
          </w:rPr>
          <w:fldChar w:fldCharType="begin"/>
        </w:r>
        <w:r w:rsidR="0065242A">
          <w:rPr>
            <w:noProof/>
            <w:webHidden/>
          </w:rPr>
          <w:instrText xml:space="preserve"> PAGEREF _Toc166669780 \h </w:instrText>
        </w:r>
        <w:r w:rsidR="0065242A">
          <w:rPr>
            <w:noProof/>
            <w:webHidden/>
          </w:rPr>
        </w:r>
        <w:r w:rsidR="0065242A">
          <w:rPr>
            <w:noProof/>
            <w:webHidden/>
          </w:rPr>
          <w:fldChar w:fldCharType="separate"/>
        </w:r>
        <w:r w:rsidR="0053701D">
          <w:rPr>
            <w:noProof/>
            <w:webHidden/>
          </w:rPr>
          <w:t>10</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1" w:history="1">
        <w:r w:rsidR="0065242A" w:rsidRPr="00044AFE">
          <w:rPr>
            <w:rStyle w:val="Hipercze"/>
            <w:noProof/>
          </w:rPr>
          <w:t>Rozdział 7. Podstawy wykluczenia z postępowania</w:t>
        </w:r>
        <w:r w:rsidR="0065242A">
          <w:rPr>
            <w:noProof/>
            <w:webHidden/>
          </w:rPr>
          <w:tab/>
        </w:r>
        <w:r w:rsidR="0065242A">
          <w:rPr>
            <w:noProof/>
            <w:webHidden/>
          </w:rPr>
          <w:fldChar w:fldCharType="begin"/>
        </w:r>
        <w:r w:rsidR="0065242A">
          <w:rPr>
            <w:noProof/>
            <w:webHidden/>
          </w:rPr>
          <w:instrText xml:space="preserve"> PAGEREF _Toc166669781 \h </w:instrText>
        </w:r>
        <w:r w:rsidR="0065242A">
          <w:rPr>
            <w:noProof/>
            <w:webHidden/>
          </w:rPr>
        </w:r>
        <w:r w:rsidR="0065242A">
          <w:rPr>
            <w:noProof/>
            <w:webHidden/>
          </w:rPr>
          <w:fldChar w:fldCharType="separate"/>
        </w:r>
        <w:r w:rsidR="0053701D">
          <w:rPr>
            <w:noProof/>
            <w:webHidden/>
          </w:rPr>
          <w:t>10</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2" w:history="1">
        <w:r w:rsidR="0065242A" w:rsidRPr="00044AFE">
          <w:rPr>
            <w:rStyle w:val="Hipercze"/>
            <w:noProof/>
          </w:rPr>
          <w:t>Rozdział 8. Poleganie na zasobach innych podmiotów</w:t>
        </w:r>
        <w:r w:rsidR="0065242A">
          <w:rPr>
            <w:noProof/>
            <w:webHidden/>
          </w:rPr>
          <w:tab/>
        </w:r>
        <w:r w:rsidR="0065242A">
          <w:rPr>
            <w:noProof/>
            <w:webHidden/>
          </w:rPr>
          <w:fldChar w:fldCharType="begin"/>
        </w:r>
        <w:r w:rsidR="0065242A">
          <w:rPr>
            <w:noProof/>
            <w:webHidden/>
          </w:rPr>
          <w:instrText xml:space="preserve"> PAGEREF _Toc166669782 \h </w:instrText>
        </w:r>
        <w:r w:rsidR="0065242A">
          <w:rPr>
            <w:noProof/>
            <w:webHidden/>
          </w:rPr>
        </w:r>
        <w:r w:rsidR="0065242A">
          <w:rPr>
            <w:noProof/>
            <w:webHidden/>
          </w:rPr>
          <w:fldChar w:fldCharType="separate"/>
        </w:r>
        <w:r w:rsidR="0053701D">
          <w:rPr>
            <w:noProof/>
            <w:webHidden/>
          </w:rPr>
          <w:t>11</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3" w:history="1">
        <w:r w:rsidR="0065242A" w:rsidRPr="00044AFE">
          <w:rPr>
            <w:rStyle w:val="Hipercze"/>
            <w:noProof/>
          </w:rPr>
          <w:t>Rozdział 9. Podmiotowe środki dowodowe, oświadczenia z art. 125 ustawy Pzp oraz inne dokumenty</w:t>
        </w:r>
        <w:r w:rsidR="0065242A">
          <w:rPr>
            <w:noProof/>
            <w:webHidden/>
          </w:rPr>
          <w:tab/>
        </w:r>
        <w:r w:rsidR="0065242A">
          <w:rPr>
            <w:noProof/>
            <w:webHidden/>
          </w:rPr>
          <w:fldChar w:fldCharType="begin"/>
        </w:r>
        <w:r w:rsidR="0065242A">
          <w:rPr>
            <w:noProof/>
            <w:webHidden/>
          </w:rPr>
          <w:instrText xml:space="preserve"> PAGEREF _Toc166669783 \h </w:instrText>
        </w:r>
        <w:r w:rsidR="0065242A">
          <w:rPr>
            <w:noProof/>
            <w:webHidden/>
          </w:rPr>
        </w:r>
        <w:r w:rsidR="0065242A">
          <w:rPr>
            <w:noProof/>
            <w:webHidden/>
          </w:rPr>
          <w:fldChar w:fldCharType="separate"/>
        </w:r>
        <w:r w:rsidR="0053701D">
          <w:rPr>
            <w:noProof/>
            <w:webHidden/>
          </w:rPr>
          <w:t>12</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4" w:history="1">
        <w:r w:rsidR="0065242A" w:rsidRPr="00044AFE">
          <w:rPr>
            <w:rStyle w:val="Hipercze"/>
            <w:noProof/>
          </w:rPr>
          <w:t>Rozdział 10. Przedmiotowe środki dowodowe</w:t>
        </w:r>
        <w:r w:rsidR="0065242A">
          <w:rPr>
            <w:noProof/>
            <w:webHidden/>
          </w:rPr>
          <w:tab/>
        </w:r>
        <w:r w:rsidR="0065242A">
          <w:rPr>
            <w:noProof/>
            <w:webHidden/>
          </w:rPr>
          <w:fldChar w:fldCharType="begin"/>
        </w:r>
        <w:r w:rsidR="0065242A">
          <w:rPr>
            <w:noProof/>
            <w:webHidden/>
          </w:rPr>
          <w:instrText xml:space="preserve"> PAGEREF _Toc166669784 \h </w:instrText>
        </w:r>
        <w:r w:rsidR="0065242A">
          <w:rPr>
            <w:noProof/>
            <w:webHidden/>
          </w:rPr>
        </w:r>
        <w:r w:rsidR="0065242A">
          <w:rPr>
            <w:noProof/>
            <w:webHidden/>
          </w:rPr>
          <w:fldChar w:fldCharType="separate"/>
        </w:r>
        <w:r w:rsidR="0053701D">
          <w:rPr>
            <w:noProof/>
            <w:webHidden/>
          </w:rPr>
          <w:t>13</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5" w:history="1">
        <w:r w:rsidR="0065242A" w:rsidRPr="00044AFE">
          <w:rPr>
            <w:rStyle w:val="Hipercze"/>
            <w:noProof/>
          </w:rPr>
          <w:t>Rozdział 11. Opis sposobu przygotowania oferty</w:t>
        </w:r>
        <w:r w:rsidR="0065242A">
          <w:rPr>
            <w:noProof/>
            <w:webHidden/>
          </w:rPr>
          <w:tab/>
        </w:r>
        <w:r w:rsidR="0065242A">
          <w:rPr>
            <w:noProof/>
            <w:webHidden/>
          </w:rPr>
          <w:fldChar w:fldCharType="begin"/>
        </w:r>
        <w:r w:rsidR="0065242A">
          <w:rPr>
            <w:noProof/>
            <w:webHidden/>
          </w:rPr>
          <w:instrText xml:space="preserve"> PAGEREF _Toc166669785 \h </w:instrText>
        </w:r>
        <w:r w:rsidR="0065242A">
          <w:rPr>
            <w:noProof/>
            <w:webHidden/>
          </w:rPr>
        </w:r>
        <w:r w:rsidR="0065242A">
          <w:rPr>
            <w:noProof/>
            <w:webHidden/>
          </w:rPr>
          <w:fldChar w:fldCharType="separate"/>
        </w:r>
        <w:r w:rsidR="0053701D">
          <w:rPr>
            <w:noProof/>
            <w:webHidden/>
          </w:rPr>
          <w:t>14</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6" w:history="1">
        <w:r w:rsidR="0065242A" w:rsidRPr="00044AFE">
          <w:rPr>
            <w:rStyle w:val="Hipercze"/>
            <w:noProof/>
          </w:rPr>
          <w:t>Rozdział 12. Wymagania dotyczące wadium</w:t>
        </w:r>
        <w:r w:rsidR="0065242A">
          <w:rPr>
            <w:noProof/>
            <w:webHidden/>
          </w:rPr>
          <w:tab/>
        </w:r>
        <w:r w:rsidR="0065242A">
          <w:rPr>
            <w:noProof/>
            <w:webHidden/>
          </w:rPr>
          <w:fldChar w:fldCharType="begin"/>
        </w:r>
        <w:r w:rsidR="0065242A">
          <w:rPr>
            <w:noProof/>
            <w:webHidden/>
          </w:rPr>
          <w:instrText xml:space="preserve"> PAGEREF _Toc166669786 \h </w:instrText>
        </w:r>
        <w:r w:rsidR="0065242A">
          <w:rPr>
            <w:noProof/>
            <w:webHidden/>
          </w:rPr>
        </w:r>
        <w:r w:rsidR="0065242A">
          <w:rPr>
            <w:noProof/>
            <w:webHidden/>
          </w:rPr>
          <w:fldChar w:fldCharType="separate"/>
        </w:r>
        <w:r w:rsidR="0053701D">
          <w:rPr>
            <w:noProof/>
            <w:webHidden/>
          </w:rPr>
          <w:t>17</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7" w:history="1">
        <w:r w:rsidR="0065242A" w:rsidRPr="00044AFE">
          <w:rPr>
            <w:rStyle w:val="Hipercze"/>
            <w:noProof/>
          </w:rPr>
          <w:t>Rozdział 13. Sposób obliczenia ceny</w:t>
        </w:r>
        <w:r w:rsidR="0065242A">
          <w:rPr>
            <w:noProof/>
            <w:webHidden/>
          </w:rPr>
          <w:tab/>
        </w:r>
        <w:r w:rsidR="0065242A">
          <w:rPr>
            <w:noProof/>
            <w:webHidden/>
          </w:rPr>
          <w:fldChar w:fldCharType="begin"/>
        </w:r>
        <w:r w:rsidR="0065242A">
          <w:rPr>
            <w:noProof/>
            <w:webHidden/>
          </w:rPr>
          <w:instrText xml:space="preserve"> PAGEREF _Toc166669787 \h </w:instrText>
        </w:r>
        <w:r w:rsidR="0065242A">
          <w:rPr>
            <w:noProof/>
            <w:webHidden/>
          </w:rPr>
        </w:r>
        <w:r w:rsidR="0065242A">
          <w:rPr>
            <w:noProof/>
            <w:webHidden/>
          </w:rPr>
          <w:fldChar w:fldCharType="separate"/>
        </w:r>
        <w:r w:rsidR="0053701D">
          <w:rPr>
            <w:noProof/>
            <w:webHidden/>
          </w:rPr>
          <w:t>17</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8" w:history="1">
        <w:r w:rsidR="0065242A" w:rsidRPr="00044AFE">
          <w:rPr>
            <w:rStyle w:val="Hipercze"/>
            <w:noProof/>
          </w:rPr>
          <w:t>Rozdział 14. Sposób oraz termin składania ofert</w:t>
        </w:r>
        <w:r w:rsidR="0065242A">
          <w:rPr>
            <w:noProof/>
            <w:webHidden/>
          </w:rPr>
          <w:tab/>
        </w:r>
        <w:r w:rsidR="0065242A">
          <w:rPr>
            <w:noProof/>
            <w:webHidden/>
          </w:rPr>
          <w:fldChar w:fldCharType="begin"/>
        </w:r>
        <w:r w:rsidR="0065242A">
          <w:rPr>
            <w:noProof/>
            <w:webHidden/>
          </w:rPr>
          <w:instrText xml:space="preserve"> PAGEREF _Toc166669788 \h </w:instrText>
        </w:r>
        <w:r w:rsidR="0065242A">
          <w:rPr>
            <w:noProof/>
            <w:webHidden/>
          </w:rPr>
        </w:r>
        <w:r w:rsidR="0065242A">
          <w:rPr>
            <w:noProof/>
            <w:webHidden/>
          </w:rPr>
          <w:fldChar w:fldCharType="separate"/>
        </w:r>
        <w:r w:rsidR="0053701D">
          <w:rPr>
            <w:noProof/>
            <w:webHidden/>
          </w:rPr>
          <w:t>18</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89" w:history="1">
        <w:r w:rsidR="0065242A" w:rsidRPr="00044AFE">
          <w:rPr>
            <w:rStyle w:val="Hipercze"/>
            <w:rFonts w:eastAsia="Calibri"/>
            <w:noProof/>
          </w:rPr>
          <w:t>Rozdział 15. Termin otwarcia ofert oraz termin związania ofertą</w:t>
        </w:r>
        <w:r w:rsidR="0065242A">
          <w:rPr>
            <w:noProof/>
            <w:webHidden/>
          </w:rPr>
          <w:tab/>
        </w:r>
        <w:r w:rsidR="0065242A">
          <w:rPr>
            <w:noProof/>
            <w:webHidden/>
          </w:rPr>
          <w:fldChar w:fldCharType="begin"/>
        </w:r>
        <w:r w:rsidR="0065242A">
          <w:rPr>
            <w:noProof/>
            <w:webHidden/>
          </w:rPr>
          <w:instrText xml:space="preserve"> PAGEREF _Toc166669789 \h </w:instrText>
        </w:r>
        <w:r w:rsidR="0065242A">
          <w:rPr>
            <w:noProof/>
            <w:webHidden/>
          </w:rPr>
        </w:r>
        <w:r w:rsidR="0065242A">
          <w:rPr>
            <w:noProof/>
            <w:webHidden/>
          </w:rPr>
          <w:fldChar w:fldCharType="separate"/>
        </w:r>
        <w:r w:rsidR="0053701D">
          <w:rPr>
            <w:noProof/>
            <w:webHidden/>
          </w:rPr>
          <w:t>19</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0" w:history="1">
        <w:r w:rsidR="0065242A" w:rsidRPr="00044AFE">
          <w:rPr>
            <w:rStyle w:val="Hipercze"/>
            <w:noProof/>
          </w:rPr>
          <w:t>Rozdział 16. Opis kryterium oceny ofert wraz z podaniem wag tych kryteriów i sposobu oceny ofert</w:t>
        </w:r>
        <w:r w:rsidR="0065242A">
          <w:rPr>
            <w:noProof/>
            <w:webHidden/>
          </w:rPr>
          <w:tab/>
        </w:r>
        <w:r w:rsidR="0065242A">
          <w:rPr>
            <w:noProof/>
            <w:webHidden/>
          </w:rPr>
          <w:fldChar w:fldCharType="begin"/>
        </w:r>
        <w:r w:rsidR="0065242A">
          <w:rPr>
            <w:noProof/>
            <w:webHidden/>
          </w:rPr>
          <w:instrText xml:space="preserve"> PAGEREF _Toc166669790 \h </w:instrText>
        </w:r>
        <w:r w:rsidR="0065242A">
          <w:rPr>
            <w:noProof/>
            <w:webHidden/>
          </w:rPr>
        </w:r>
        <w:r w:rsidR="0065242A">
          <w:rPr>
            <w:noProof/>
            <w:webHidden/>
          </w:rPr>
          <w:fldChar w:fldCharType="separate"/>
        </w:r>
        <w:r w:rsidR="0053701D">
          <w:rPr>
            <w:noProof/>
            <w:webHidden/>
          </w:rPr>
          <w:t>19</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1" w:history="1">
        <w:r w:rsidR="0065242A" w:rsidRPr="00044AFE">
          <w:rPr>
            <w:rStyle w:val="Hipercze"/>
            <w:noProof/>
          </w:rPr>
          <w:t>Rozdział 17. Informacje dotyczące zabezpieczenia należytego wykonania umowy</w:t>
        </w:r>
        <w:r w:rsidR="0065242A">
          <w:rPr>
            <w:noProof/>
            <w:webHidden/>
          </w:rPr>
          <w:tab/>
        </w:r>
        <w:r w:rsidR="0065242A">
          <w:rPr>
            <w:noProof/>
            <w:webHidden/>
          </w:rPr>
          <w:fldChar w:fldCharType="begin"/>
        </w:r>
        <w:r w:rsidR="0065242A">
          <w:rPr>
            <w:noProof/>
            <w:webHidden/>
          </w:rPr>
          <w:instrText xml:space="preserve"> PAGEREF _Toc166669791 \h </w:instrText>
        </w:r>
        <w:r w:rsidR="0065242A">
          <w:rPr>
            <w:noProof/>
            <w:webHidden/>
          </w:rPr>
        </w:r>
        <w:r w:rsidR="0065242A">
          <w:rPr>
            <w:noProof/>
            <w:webHidden/>
          </w:rPr>
          <w:fldChar w:fldCharType="separate"/>
        </w:r>
        <w:r w:rsidR="0053701D">
          <w:rPr>
            <w:noProof/>
            <w:webHidden/>
          </w:rPr>
          <w:t>21</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2" w:history="1">
        <w:r w:rsidR="0065242A" w:rsidRPr="00044AFE">
          <w:rPr>
            <w:rStyle w:val="Hipercze"/>
            <w:noProof/>
          </w:rPr>
          <w:t>Rozdział 18. Informacje o formalnościach, jakie powinny być dopełnione po wyborze oferty w celu zawarcia umowy</w:t>
        </w:r>
        <w:r w:rsidR="0065242A">
          <w:rPr>
            <w:noProof/>
            <w:webHidden/>
          </w:rPr>
          <w:tab/>
        </w:r>
        <w:r w:rsidR="0065242A">
          <w:rPr>
            <w:noProof/>
            <w:webHidden/>
          </w:rPr>
          <w:fldChar w:fldCharType="begin"/>
        </w:r>
        <w:r w:rsidR="0065242A">
          <w:rPr>
            <w:noProof/>
            <w:webHidden/>
          </w:rPr>
          <w:instrText xml:space="preserve"> PAGEREF _Toc166669792 \h </w:instrText>
        </w:r>
        <w:r w:rsidR="0065242A">
          <w:rPr>
            <w:noProof/>
            <w:webHidden/>
          </w:rPr>
        </w:r>
        <w:r w:rsidR="0065242A">
          <w:rPr>
            <w:noProof/>
            <w:webHidden/>
          </w:rPr>
          <w:fldChar w:fldCharType="separate"/>
        </w:r>
        <w:r w:rsidR="0053701D">
          <w:rPr>
            <w:noProof/>
            <w:webHidden/>
          </w:rPr>
          <w:t>21</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3" w:history="1">
        <w:r w:rsidR="0065242A" w:rsidRPr="00044AFE">
          <w:rPr>
            <w:rStyle w:val="Hipercze"/>
            <w:noProof/>
          </w:rPr>
          <w:t>Rozdział 19. Projektowane postanowienia umowy w sprawie zamówienia publicznego, które zostaną wprowadzone do treści umowy</w:t>
        </w:r>
        <w:r w:rsidR="0065242A">
          <w:rPr>
            <w:noProof/>
            <w:webHidden/>
          </w:rPr>
          <w:tab/>
        </w:r>
        <w:r w:rsidR="0065242A">
          <w:rPr>
            <w:noProof/>
            <w:webHidden/>
          </w:rPr>
          <w:fldChar w:fldCharType="begin"/>
        </w:r>
        <w:r w:rsidR="0065242A">
          <w:rPr>
            <w:noProof/>
            <w:webHidden/>
          </w:rPr>
          <w:instrText xml:space="preserve"> PAGEREF _Toc166669793 \h </w:instrText>
        </w:r>
        <w:r w:rsidR="0065242A">
          <w:rPr>
            <w:noProof/>
            <w:webHidden/>
          </w:rPr>
        </w:r>
        <w:r w:rsidR="0065242A">
          <w:rPr>
            <w:noProof/>
            <w:webHidden/>
          </w:rPr>
          <w:fldChar w:fldCharType="separate"/>
        </w:r>
        <w:r w:rsidR="0053701D">
          <w:rPr>
            <w:noProof/>
            <w:webHidden/>
          </w:rPr>
          <w:t>22</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4" w:history="1">
        <w:r w:rsidR="0065242A" w:rsidRPr="00044AFE">
          <w:rPr>
            <w:rStyle w:val="Hipercze"/>
            <w:noProof/>
          </w:rPr>
          <w:t>Rozdział 20. Informacje o środkach komunikacji elektronicznej przy użyciu, których Zamawiający będzie komunikował się z Wykonawcami, oraz informacje o wymaganiach technicznych i organizacyjnych sporządzania, wysyłania i odbierania korespondencji elektronicznej</w:t>
        </w:r>
        <w:r w:rsidR="0065242A">
          <w:rPr>
            <w:noProof/>
            <w:webHidden/>
          </w:rPr>
          <w:tab/>
        </w:r>
        <w:r w:rsidR="0065242A">
          <w:rPr>
            <w:noProof/>
            <w:webHidden/>
          </w:rPr>
          <w:fldChar w:fldCharType="begin"/>
        </w:r>
        <w:r w:rsidR="0065242A">
          <w:rPr>
            <w:noProof/>
            <w:webHidden/>
          </w:rPr>
          <w:instrText xml:space="preserve"> PAGEREF _Toc166669794 \h </w:instrText>
        </w:r>
        <w:r w:rsidR="0065242A">
          <w:rPr>
            <w:noProof/>
            <w:webHidden/>
          </w:rPr>
        </w:r>
        <w:r w:rsidR="0065242A">
          <w:rPr>
            <w:noProof/>
            <w:webHidden/>
          </w:rPr>
          <w:fldChar w:fldCharType="separate"/>
        </w:r>
        <w:r w:rsidR="0053701D">
          <w:rPr>
            <w:noProof/>
            <w:webHidden/>
          </w:rPr>
          <w:t>23</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5" w:history="1">
        <w:r w:rsidR="0065242A" w:rsidRPr="00044AFE">
          <w:rPr>
            <w:rStyle w:val="Hipercze"/>
            <w:noProof/>
          </w:rPr>
          <w:t>Rozdział 21. Pouczenie o środkach ochrony prawnej przysługujących Wykonawcy</w:t>
        </w:r>
        <w:r w:rsidR="0065242A">
          <w:rPr>
            <w:noProof/>
            <w:webHidden/>
          </w:rPr>
          <w:tab/>
        </w:r>
        <w:r w:rsidR="0065242A">
          <w:rPr>
            <w:noProof/>
            <w:webHidden/>
          </w:rPr>
          <w:fldChar w:fldCharType="begin"/>
        </w:r>
        <w:r w:rsidR="0065242A">
          <w:rPr>
            <w:noProof/>
            <w:webHidden/>
          </w:rPr>
          <w:instrText xml:space="preserve"> PAGEREF _Toc166669795 \h </w:instrText>
        </w:r>
        <w:r w:rsidR="0065242A">
          <w:rPr>
            <w:noProof/>
            <w:webHidden/>
          </w:rPr>
        </w:r>
        <w:r w:rsidR="0065242A">
          <w:rPr>
            <w:noProof/>
            <w:webHidden/>
          </w:rPr>
          <w:fldChar w:fldCharType="separate"/>
        </w:r>
        <w:r w:rsidR="0053701D">
          <w:rPr>
            <w:noProof/>
            <w:webHidden/>
          </w:rPr>
          <w:t>27</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6" w:history="1">
        <w:r w:rsidR="0065242A" w:rsidRPr="00044AFE">
          <w:rPr>
            <w:rStyle w:val="Hipercze"/>
            <w:noProof/>
          </w:rPr>
          <w:t>Rozdział 22. Informacja dotycząca ochrony i przetwarzania danych osobowych</w:t>
        </w:r>
        <w:r w:rsidR="0065242A">
          <w:rPr>
            <w:noProof/>
            <w:webHidden/>
          </w:rPr>
          <w:tab/>
        </w:r>
        <w:r w:rsidR="0065242A">
          <w:rPr>
            <w:noProof/>
            <w:webHidden/>
          </w:rPr>
          <w:fldChar w:fldCharType="begin"/>
        </w:r>
        <w:r w:rsidR="0065242A">
          <w:rPr>
            <w:noProof/>
            <w:webHidden/>
          </w:rPr>
          <w:instrText xml:space="preserve"> PAGEREF _Toc166669796 \h </w:instrText>
        </w:r>
        <w:r w:rsidR="0065242A">
          <w:rPr>
            <w:noProof/>
            <w:webHidden/>
          </w:rPr>
        </w:r>
        <w:r w:rsidR="0065242A">
          <w:rPr>
            <w:noProof/>
            <w:webHidden/>
          </w:rPr>
          <w:fldChar w:fldCharType="separate"/>
        </w:r>
        <w:r w:rsidR="0053701D">
          <w:rPr>
            <w:noProof/>
            <w:webHidden/>
          </w:rPr>
          <w:t>28</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7" w:history="1">
        <w:r w:rsidR="0065242A" w:rsidRPr="00044AFE">
          <w:rPr>
            <w:rStyle w:val="Hipercze"/>
            <w:noProof/>
          </w:rPr>
          <w:t>Rozdział 23. Postanawiania końcowe</w:t>
        </w:r>
        <w:r w:rsidR="0065242A">
          <w:rPr>
            <w:noProof/>
            <w:webHidden/>
          </w:rPr>
          <w:tab/>
        </w:r>
        <w:r w:rsidR="0065242A">
          <w:rPr>
            <w:noProof/>
            <w:webHidden/>
          </w:rPr>
          <w:fldChar w:fldCharType="begin"/>
        </w:r>
        <w:r w:rsidR="0065242A">
          <w:rPr>
            <w:noProof/>
            <w:webHidden/>
          </w:rPr>
          <w:instrText xml:space="preserve"> PAGEREF _Toc166669797 \h </w:instrText>
        </w:r>
        <w:r w:rsidR="0065242A">
          <w:rPr>
            <w:noProof/>
            <w:webHidden/>
          </w:rPr>
        </w:r>
        <w:r w:rsidR="0065242A">
          <w:rPr>
            <w:noProof/>
            <w:webHidden/>
          </w:rPr>
          <w:fldChar w:fldCharType="separate"/>
        </w:r>
        <w:r w:rsidR="0053701D">
          <w:rPr>
            <w:noProof/>
            <w:webHidden/>
          </w:rPr>
          <w:t>30</w:t>
        </w:r>
        <w:r w:rsidR="0065242A">
          <w:rPr>
            <w:noProof/>
            <w:webHidden/>
          </w:rPr>
          <w:fldChar w:fldCharType="end"/>
        </w:r>
      </w:hyperlink>
    </w:p>
    <w:p w:rsidR="0065242A" w:rsidRDefault="00A85E5D">
      <w:pPr>
        <w:pStyle w:val="Spistreci1"/>
        <w:tabs>
          <w:tab w:val="right" w:leader="dot" w:pos="9060"/>
        </w:tabs>
        <w:rPr>
          <w:rFonts w:asciiTheme="minorHAnsi" w:eastAsiaTheme="minorEastAsia" w:hAnsiTheme="minorHAnsi" w:cstheme="minorBidi"/>
          <w:noProof/>
        </w:rPr>
      </w:pPr>
      <w:hyperlink w:anchor="_Toc166669798" w:history="1">
        <w:r w:rsidR="0065242A" w:rsidRPr="00044AFE">
          <w:rPr>
            <w:rStyle w:val="Hipercze"/>
            <w:noProof/>
          </w:rPr>
          <w:t>Rozdział 24. Załączniki do SWZ</w:t>
        </w:r>
        <w:r w:rsidR="0065242A">
          <w:rPr>
            <w:noProof/>
            <w:webHidden/>
          </w:rPr>
          <w:tab/>
        </w:r>
        <w:r w:rsidR="0065242A">
          <w:rPr>
            <w:noProof/>
            <w:webHidden/>
          </w:rPr>
          <w:fldChar w:fldCharType="begin"/>
        </w:r>
        <w:r w:rsidR="0065242A">
          <w:rPr>
            <w:noProof/>
            <w:webHidden/>
          </w:rPr>
          <w:instrText xml:space="preserve"> PAGEREF _Toc166669798 \h </w:instrText>
        </w:r>
        <w:r w:rsidR="0065242A">
          <w:rPr>
            <w:noProof/>
            <w:webHidden/>
          </w:rPr>
        </w:r>
        <w:r w:rsidR="0065242A">
          <w:rPr>
            <w:noProof/>
            <w:webHidden/>
          </w:rPr>
          <w:fldChar w:fldCharType="separate"/>
        </w:r>
        <w:r w:rsidR="0053701D">
          <w:rPr>
            <w:noProof/>
            <w:webHidden/>
          </w:rPr>
          <w:t>31</w:t>
        </w:r>
        <w:r w:rsidR="0065242A">
          <w:rPr>
            <w:noProof/>
            <w:webHidden/>
          </w:rPr>
          <w:fldChar w:fldCharType="end"/>
        </w:r>
      </w:hyperlink>
    </w:p>
    <w:p w:rsidR="000956BF" w:rsidRPr="00817D8E" w:rsidRDefault="004F1798" w:rsidP="00815653">
      <w:pPr>
        <w:rPr>
          <w:rStyle w:val="Nagwek1Znak"/>
          <w:b w:val="0"/>
        </w:rPr>
      </w:pPr>
      <w:r w:rsidRPr="002E76E0">
        <w:rPr>
          <w:rFonts w:asciiTheme="majorHAnsi" w:hAnsiTheme="majorHAnsi" w:cstheme="majorHAnsi"/>
          <w:b/>
          <w:bCs/>
          <w:sz w:val="24"/>
          <w:szCs w:val="24"/>
        </w:rPr>
        <w:lastRenderedPageBreak/>
        <w:fldChar w:fldCharType="end"/>
      </w:r>
      <w:bookmarkStart w:id="2" w:name="_Toc166669775"/>
      <w:r w:rsidR="009615EE" w:rsidRPr="00817D8E">
        <w:rPr>
          <w:rStyle w:val="Nagwek1Znak"/>
        </w:rPr>
        <w:t xml:space="preserve">Rozdział 1. </w:t>
      </w:r>
      <w:r w:rsidR="00F135FD" w:rsidRPr="00817D8E">
        <w:rPr>
          <w:rStyle w:val="Nagwek1Znak"/>
        </w:rPr>
        <w:t>Nazwa i adres Z</w:t>
      </w:r>
      <w:r w:rsidR="005B5541" w:rsidRPr="00817D8E">
        <w:rPr>
          <w:rStyle w:val="Nagwek1Znak"/>
        </w:rPr>
        <w:t>a</w:t>
      </w:r>
      <w:r w:rsidR="006D5B3F" w:rsidRPr="00817D8E">
        <w:rPr>
          <w:rStyle w:val="Nagwek1Znak"/>
        </w:rPr>
        <w:t>mawiającego</w:t>
      </w:r>
      <w:bookmarkEnd w:id="2"/>
    </w:p>
    <w:p w:rsidR="00F135FD" w:rsidRPr="009A5F80" w:rsidRDefault="000956BF" w:rsidP="00514A28">
      <w:pPr>
        <w:numPr>
          <w:ilvl w:val="0"/>
          <w:numId w:val="3"/>
        </w:numPr>
        <w:spacing w:after="0" w:line="360" w:lineRule="auto"/>
        <w:ind w:left="426" w:hanging="425"/>
        <w:rPr>
          <w:rFonts w:ascii="Calibri Light" w:hAnsi="Calibri Light" w:cs="Calibri Light"/>
          <w:sz w:val="24"/>
          <w:szCs w:val="24"/>
        </w:rPr>
      </w:pPr>
      <w:r w:rsidRPr="009A5F80">
        <w:rPr>
          <w:rFonts w:ascii="Calibri Light" w:hAnsi="Calibri Light" w:cs="Calibri Light"/>
          <w:sz w:val="24"/>
          <w:szCs w:val="24"/>
        </w:rPr>
        <w:t>Nazwa oraz adres Zamawiającego:</w:t>
      </w:r>
      <w:r w:rsidR="00F333E6" w:rsidRPr="009A5F80">
        <w:rPr>
          <w:rFonts w:ascii="Calibri Light" w:hAnsi="Calibri Light" w:cs="Calibri Light"/>
          <w:sz w:val="24"/>
          <w:szCs w:val="24"/>
        </w:rPr>
        <w:t xml:space="preserve">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 xml:space="preserve">Miejski Ośrodek Pomocy Społecznej w Gdyni, </w:t>
      </w:r>
      <w:r w:rsidR="00B12FB0" w:rsidRPr="009A5F80">
        <w:rPr>
          <w:rFonts w:ascii="Calibri Light" w:hAnsi="Calibri Light" w:cs="Calibri Light"/>
          <w:sz w:val="24"/>
          <w:szCs w:val="24"/>
        </w:rPr>
        <w:t xml:space="preserve">dalej zwany MOPS w Gdyni </w:t>
      </w:r>
    </w:p>
    <w:p w:rsidR="00A87E69" w:rsidRPr="009A5F80" w:rsidRDefault="00B8224F" w:rsidP="00514A28">
      <w:pPr>
        <w:spacing w:after="0" w:line="360" w:lineRule="auto"/>
        <w:ind w:left="426"/>
        <w:rPr>
          <w:rFonts w:ascii="Calibri Light" w:hAnsi="Calibri Light" w:cs="Calibri Light"/>
          <w:sz w:val="24"/>
          <w:szCs w:val="24"/>
        </w:rPr>
      </w:pPr>
      <w:r w:rsidRPr="009A5F80">
        <w:rPr>
          <w:rFonts w:ascii="Calibri Light" w:hAnsi="Calibri Light" w:cs="Calibri Light"/>
          <w:sz w:val="24"/>
          <w:szCs w:val="24"/>
        </w:rPr>
        <w:t>Jednostka Budżetowa Gminy Miasta Gdyni</w:t>
      </w:r>
    </w:p>
    <w:p w:rsidR="00A87E69" w:rsidRPr="009A5F80" w:rsidRDefault="00B12FB0" w:rsidP="00514A28">
      <w:pPr>
        <w:spacing w:after="0" w:line="360" w:lineRule="auto"/>
        <w:ind w:left="426"/>
        <w:rPr>
          <w:rFonts w:ascii="Calibri Light" w:hAnsi="Calibri Light" w:cs="Calibri Light"/>
          <w:sz w:val="24"/>
          <w:szCs w:val="24"/>
        </w:rPr>
      </w:pPr>
      <w:proofErr w:type="gramStart"/>
      <w:r w:rsidRPr="009A5F80">
        <w:rPr>
          <w:rFonts w:ascii="Calibri Light" w:hAnsi="Calibri Light" w:cs="Calibri Light"/>
          <w:sz w:val="24"/>
          <w:szCs w:val="24"/>
        </w:rPr>
        <w:t>ul</w:t>
      </w:r>
      <w:proofErr w:type="gramEnd"/>
      <w:r w:rsidRPr="009A5F80">
        <w:rPr>
          <w:rFonts w:ascii="Calibri Light" w:hAnsi="Calibri Light" w:cs="Calibri Light"/>
          <w:sz w:val="24"/>
          <w:szCs w:val="24"/>
        </w:rPr>
        <w:t>. Grabowo 2, 81-265 Gdynia</w:t>
      </w:r>
    </w:p>
    <w:p w:rsidR="00F333E6" w:rsidRPr="009A5F80" w:rsidRDefault="00B8224F" w:rsidP="00514A28">
      <w:pPr>
        <w:spacing w:after="0" w:line="360" w:lineRule="auto"/>
        <w:ind w:left="426"/>
        <w:rPr>
          <w:rFonts w:ascii="Calibri Light" w:hAnsi="Calibri Light" w:cs="Calibri Light"/>
          <w:sz w:val="24"/>
          <w:szCs w:val="24"/>
        </w:rPr>
      </w:pPr>
      <w:proofErr w:type="gramStart"/>
      <w:r w:rsidRPr="009A5F80">
        <w:rPr>
          <w:rFonts w:ascii="Calibri Light" w:hAnsi="Calibri Light" w:cs="Calibri Light"/>
          <w:sz w:val="24"/>
          <w:szCs w:val="24"/>
        </w:rPr>
        <w:t>tel</w:t>
      </w:r>
      <w:proofErr w:type="gramEnd"/>
      <w:r w:rsidRPr="009A5F80">
        <w:rPr>
          <w:rFonts w:ascii="Calibri Light" w:hAnsi="Calibri Light" w:cs="Calibri Light"/>
          <w:sz w:val="24"/>
          <w:szCs w:val="24"/>
        </w:rPr>
        <w:t>. (58)</w:t>
      </w:r>
      <w:r w:rsidR="00B12FB0" w:rsidRPr="009A5F80">
        <w:rPr>
          <w:rFonts w:ascii="Calibri Light" w:hAnsi="Calibri Light" w:cs="Calibri Light"/>
          <w:sz w:val="24"/>
          <w:szCs w:val="24"/>
        </w:rPr>
        <w:t xml:space="preserve"> 625 93 37 </w:t>
      </w:r>
    </w:p>
    <w:p w:rsidR="000F6F8F" w:rsidRPr="004715AB" w:rsidRDefault="000F6F8F" w:rsidP="004715AB">
      <w:pPr>
        <w:numPr>
          <w:ilvl w:val="0"/>
          <w:numId w:val="3"/>
        </w:numPr>
        <w:spacing w:after="0" w:line="360" w:lineRule="auto"/>
        <w:ind w:left="426" w:hanging="426"/>
        <w:rPr>
          <w:rFonts w:ascii="Calibri Light" w:hAnsi="Calibri Light" w:cs="Calibri Light"/>
          <w:sz w:val="24"/>
          <w:szCs w:val="24"/>
        </w:rPr>
      </w:pPr>
      <w:r w:rsidRPr="004715AB">
        <w:rPr>
          <w:rFonts w:ascii="Calibri Light" w:hAnsi="Calibri Light" w:cs="Calibri Light"/>
          <w:sz w:val="24"/>
          <w:szCs w:val="24"/>
        </w:rPr>
        <w:t>Adres strony internetowej prowadzonego postępowania:</w:t>
      </w:r>
      <w:r w:rsidR="004715AB" w:rsidRPr="004715AB">
        <w:rPr>
          <w:rFonts w:ascii="Calibri Light" w:hAnsi="Calibri Light" w:cs="Calibri Light"/>
          <w:sz w:val="24"/>
          <w:szCs w:val="24"/>
        </w:rPr>
        <w:t xml:space="preserve"> </w:t>
      </w:r>
      <w:hyperlink r:id="rId14" w:history="1">
        <w:r w:rsidR="004715AB" w:rsidRPr="004715AB">
          <w:rPr>
            <w:rStyle w:val="Hipercze"/>
            <w:rFonts w:ascii="Calibri Light" w:hAnsi="Calibri Light" w:cs="Calibri Light"/>
            <w:sz w:val="24"/>
            <w:szCs w:val="24"/>
          </w:rPr>
          <w:t>https://platformazakupowa.pl/transakcja/925152</w:t>
        </w:r>
      </w:hyperlink>
    </w:p>
    <w:p w:rsidR="003322CE" w:rsidRPr="004715AB" w:rsidRDefault="000F6F8F" w:rsidP="00514A28">
      <w:pPr>
        <w:numPr>
          <w:ilvl w:val="0"/>
          <w:numId w:val="3"/>
        </w:numPr>
        <w:spacing w:after="0" w:line="360" w:lineRule="auto"/>
        <w:ind w:left="426" w:hanging="426"/>
        <w:rPr>
          <w:rFonts w:ascii="Calibri Light" w:hAnsi="Calibri Light" w:cs="Calibri Light"/>
          <w:sz w:val="24"/>
          <w:szCs w:val="24"/>
        </w:rPr>
      </w:pPr>
      <w:r w:rsidRPr="004715AB">
        <w:rPr>
          <w:rFonts w:ascii="Calibri Light" w:hAnsi="Calibri Light" w:cs="Calibri Light"/>
          <w:sz w:val="24"/>
          <w:szCs w:val="24"/>
        </w:rPr>
        <w:t xml:space="preserve">Adres strony internetowej, na której udostępniane będą zmiany i wyjaśnienia treści SWZ oraz inne dokumenty zamówienia bezpośrednio związane z postępowaniem o udzielenie zamówienia: </w:t>
      </w:r>
      <w:hyperlink r:id="rId15" w:history="1">
        <w:r w:rsidR="004715AB" w:rsidRPr="004715AB">
          <w:rPr>
            <w:rStyle w:val="Hipercze"/>
            <w:rFonts w:ascii="Calibri Light" w:hAnsi="Calibri Light" w:cs="Calibri Light"/>
            <w:sz w:val="24"/>
            <w:szCs w:val="24"/>
          </w:rPr>
          <w:t>https://platformazakupowa.pl/transakcja/925152</w:t>
        </w:r>
      </w:hyperlink>
    </w:p>
    <w:p w:rsidR="009615EE" w:rsidRPr="009A5F80" w:rsidRDefault="009615EE" w:rsidP="00514A28">
      <w:pPr>
        <w:pStyle w:val="Nagwek1"/>
        <w:spacing w:before="240" w:line="360" w:lineRule="auto"/>
      </w:pPr>
      <w:bookmarkStart w:id="3" w:name="_Toc166669776"/>
      <w:r w:rsidRPr="009A5F80">
        <w:t>Rozdział 2. Tryb udzielenia zamówienia</w:t>
      </w:r>
      <w:bookmarkEnd w:id="3"/>
    </w:p>
    <w:p w:rsidR="00721774" w:rsidRDefault="00F10F06" w:rsidP="00514A28">
      <w:pPr>
        <w:numPr>
          <w:ilvl w:val="0"/>
          <w:numId w:val="4"/>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w:t>
      </w:r>
      <w:r w:rsidR="00437659" w:rsidRPr="009A5F80">
        <w:rPr>
          <w:rFonts w:ascii="Calibri Light" w:hAnsi="Calibri Light" w:cs="Calibri Light"/>
          <w:sz w:val="24"/>
          <w:szCs w:val="24"/>
        </w:rPr>
        <w:t xml:space="preserve">prowadzone </w:t>
      </w:r>
      <w:r w:rsidR="00193BC2" w:rsidRPr="009A5F80">
        <w:rPr>
          <w:rFonts w:ascii="Calibri Light" w:hAnsi="Calibri Light" w:cs="Calibri Light"/>
          <w:sz w:val="24"/>
          <w:szCs w:val="24"/>
        </w:rPr>
        <w:t xml:space="preserve">jest w </w:t>
      </w:r>
      <w:r w:rsidR="00437659" w:rsidRPr="009A5F80">
        <w:rPr>
          <w:rFonts w:ascii="Calibri Light" w:hAnsi="Calibri Light" w:cs="Calibri Light"/>
          <w:sz w:val="24"/>
          <w:szCs w:val="24"/>
        </w:rPr>
        <w:t>trybie p</w:t>
      </w:r>
      <w:r w:rsidR="00193BC2" w:rsidRPr="009A5F80">
        <w:rPr>
          <w:rFonts w:ascii="Calibri Light" w:hAnsi="Calibri Light" w:cs="Calibri Light"/>
          <w:sz w:val="24"/>
          <w:szCs w:val="24"/>
        </w:rPr>
        <w:t xml:space="preserve">odstawowym </w:t>
      </w:r>
      <w:r w:rsidR="00815653">
        <w:rPr>
          <w:rFonts w:ascii="Calibri Light" w:hAnsi="Calibri Light" w:cs="Calibri Light"/>
          <w:sz w:val="24"/>
          <w:szCs w:val="24"/>
        </w:rPr>
        <w:t xml:space="preserve">z możliwością prowadzenia </w:t>
      </w:r>
      <w:r w:rsidR="00193BC2" w:rsidRPr="009A5F80">
        <w:rPr>
          <w:rFonts w:ascii="Calibri Light" w:hAnsi="Calibri Light" w:cs="Calibri Light"/>
          <w:sz w:val="24"/>
          <w:szCs w:val="24"/>
        </w:rPr>
        <w:t>negocjacji zgodnie z art. 27</w:t>
      </w:r>
      <w:r w:rsidR="00827C74" w:rsidRPr="009A5F80">
        <w:rPr>
          <w:rFonts w:ascii="Calibri Light" w:hAnsi="Calibri Light" w:cs="Calibri Light"/>
          <w:sz w:val="24"/>
          <w:szCs w:val="24"/>
        </w:rPr>
        <w:t>5</w:t>
      </w:r>
      <w:r w:rsidR="00193BC2" w:rsidRPr="009A5F80">
        <w:rPr>
          <w:rFonts w:ascii="Calibri Light" w:hAnsi="Calibri Light" w:cs="Calibri Light"/>
          <w:sz w:val="24"/>
          <w:szCs w:val="24"/>
        </w:rPr>
        <w:t xml:space="preserve"> pkt. </w:t>
      </w:r>
      <w:r w:rsidR="00865C2F">
        <w:rPr>
          <w:rFonts w:ascii="Calibri Light" w:hAnsi="Calibri Light" w:cs="Calibri Light"/>
          <w:sz w:val="24"/>
          <w:szCs w:val="24"/>
        </w:rPr>
        <w:t>2</w:t>
      </w:r>
      <w:r w:rsidR="00193BC2" w:rsidRPr="009A5F80">
        <w:rPr>
          <w:rFonts w:ascii="Calibri Light" w:hAnsi="Calibri Light" w:cs="Calibri Light"/>
          <w:sz w:val="24"/>
          <w:szCs w:val="24"/>
        </w:rPr>
        <w:t xml:space="preserve"> ustawy </w:t>
      </w:r>
      <w:proofErr w:type="spellStart"/>
      <w:r w:rsidR="00193BC2" w:rsidRPr="009A5F80">
        <w:rPr>
          <w:rFonts w:ascii="Calibri Light" w:hAnsi="Calibri Light" w:cs="Calibri Light"/>
          <w:sz w:val="24"/>
          <w:szCs w:val="24"/>
        </w:rPr>
        <w:t>Pzp</w:t>
      </w:r>
      <w:proofErr w:type="spellEnd"/>
      <w:r w:rsidR="00193BC2" w:rsidRPr="009A5F80">
        <w:rPr>
          <w:rFonts w:ascii="Calibri Light" w:hAnsi="Calibri Light" w:cs="Calibri Light"/>
          <w:sz w:val="24"/>
          <w:szCs w:val="24"/>
        </w:rPr>
        <w:t xml:space="preserve">. </w:t>
      </w:r>
      <w:r w:rsidR="00DD2104" w:rsidRPr="009A5F80">
        <w:rPr>
          <w:rFonts w:ascii="Calibri Light" w:hAnsi="Calibri Light" w:cs="Calibri Light"/>
          <w:sz w:val="24"/>
          <w:szCs w:val="24"/>
        </w:rPr>
        <w:t>Do postępowania stosuje się przepisy dotyczące zamawiania usług.</w:t>
      </w:r>
    </w:p>
    <w:p w:rsidR="00815653" w:rsidRPr="00815653" w:rsidRDefault="00815653" w:rsidP="00815653">
      <w:pPr>
        <w:pStyle w:val="Akapitzlist"/>
        <w:numPr>
          <w:ilvl w:val="0"/>
          <w:numId w:val="4"/>
        </w:numPr>
        <w:spacing w:line="360" w:lineRule="auto"/>
        <w:ind w:left="567" w:hanging="567"/>
        <w:rPr>
          <w:rFonts w:ascii="Calibri Light" w:hAnsi="Calibri Light"/>
        </w:rPr>
      </w:pPr>
      <w:r w:rsidRPr="00815653">
        <w:rPr>
          <w:rFonts w:ascii="Calibri Light" w:hAnsi="Calibri Light"/>
        </w:rPr>
        <w:t>Zamawiający przewiduje możliwość przeprowadzenia negocjacji w celu ulepszenia treści oferty, które podlegają ocenie w ramach kryterium oceny ofert</w:t>
      </w:r>
      <w:r w:rsidR="00680A9F">
        <w:rPr>
          <w:rFonts w:ascii="Calibri Light" w:hAnsi="Calibri Light"/>
          <w:lang w:val="pl-PL"/>
        </w:rPr>
        <w:t>: cena brutto</w:t>
      </w:r>
      <w:r w:rsidRPr="00815653">
        <w:rPr>
          <w:rFonts w:ascii="Calibri Light" w:hAnsi="Calibri Light"/>
        </w:rPr>
        <w:t>, o który</w:t>
      </w:r>
      <w:r w:rsidR="00680A9F">
        <w:rPr>
          <w:rFonts w:ascii="Calibri Light" w:hAnsi="Calibri Light"/>
          <w:lang w:val="pl-PL"/>
        </w:rPr>
        <w:t>m</w:t>
      </w:r>
      <w:r w:rsidRPr="00815653">
        <w:rPr>
          <w:rFonts w:ascii="Calibri Light" w:hAnsi="Calibri Light"/>
        </w:rPr>
        <w:t xml:space="preserve"> mowa w </w:t>
      </w:r>
      <w:r w:rsidR="00680A9F">
        <w:rPr>
          <w:rFonts w:ascii="Calibri Light" w:hAnsi="Calibri Light"/>
          <w:lang w:val="pl-PL"/>
        </w:rPr>
        <w:t xml:space="preserve">Rozdziale 16 ust. 1 </w:t>
      </w:r>
      <w:r w:rsidRPr="00815653">
        <w:rPr>
          <w:rFonts w:ascii="Calibri Light" w:hAnsi="Calibri Light"/>
        </w:rPr>
        <w:t>SWZ. W przypadku podjęci</w:t>
      </w:r>
      <w:r w:rsidR="00680A9F">
        <w:rPr>
          <w:rFonts w:ascii="Calibri Light" w:hAnsi="Calibri Light"/>
        </w:rPr>
        <w:t>a przez Zamawiającego decyzji o</w:t>
      </w:r>
      <w:r w:rsidR="00680A9F">
        <w:rPr>
          <w:rFonts w:ascii="Calibri Light" w:hAnsi="Calibri Light"/>
          <w:lang w:val="pl-PL"/>
        </w:rPr>
        <w:t> </w:t>
      </w:r>
      <w:r w:rsidRPr="00815653">
        <w:rPr>
          <w:rFonts w:ascii="Calibri Light" w:hAnsi="Calibri Light"/>
        </w:rPr>
        <w:t>ich prowadzeniu, wszyscy Wykonawcy, któr</w:t>
      </w:r>
      <w:r w:rsidR="00680A9F">
        <w:rPr>
          <w:rFonts w:ascii="Calibri Light" w:hAnsi="Calibri Light"/>
        </w:rPr>
        <w:t>zy w odpowiedzi na ogłoszenie o</w:t>
      </w:r>
      <w:r w:rsidR="00680A9F">
        <w:rPr>
          <w:rFonts w:ascii="Calibri Light" w:hAnsi="Calibri Light"/>
          <w:lang w:val="pl-PL"/>
        </w:rPr>
        <w:t> </w:t>
      </w:r>
      <w:r w:rsidRPr="00815653">
        <w:rPr>
          <w:rFonts w:ascii="Calibri Light" w:hAnsi="Calibri Light"/>
        </w:rPr>
        <w:t xml:space="preserve">zamówieniu złożyli oferty niepodlegające odrzuceniu, zostaną zaproszeni do negocjacji, po których Zamawiający zaprosi Wykonawców do składania ofert dodatkowych. </w:t>
      </w:r>
    </w:p>
    <w:p w:rsidR="00514A28" w:rsidRDefault="00514A28" w:rsidP="00514A28">
      <w:pPr>
        <w:pStyle w:val="Nagwek1"/>
        <w:spacing w:before="240" w:line="360" w:lineRule="auto"/>
      </w:pPr>
      <w:bookmarkStart w:id="4" w:name="_Toc166669777"/>
      <w:r w:rsidRPr="009A5F80">
        <w:t>Rozdział 3. Opis przedmiotu zamówienia</w:t>
      </w:r>
      <w:bookmarkEnd w:id="4"/>
    </w:p>
    <w:p w:rsidR="00FF1027" w:rsidRPr="00DA092E" w:rsidRDefault="00FF1027" w:rsidP="00061B89">
      <w:pPr>
        <w:numPr>
          <w:ilvl w:val="0"/>
          <w:numId w:val="44"/>
        </w:numPr>
        <w:spacing w:after="0" w:line="360" w:lineRule="auto"/>
        <w:ind w:left="567" w:hanging="567"/>
        <w:rPr>
          <w:rFonts w:ascii="Calibri Light" w:hAnsi="Calibri Light" w:cs="Calibri Light"/>
          <w:b/>
          <w:sz w:val="24"/>
          <w:szCs w:val="24"/>
        </w:rPr>
      </w:pPr>
      <w:r w:rsidRPr="00DA092E">
        <w:rPr>
          <w:rFonts w:ascii="Calibri Light" w:hAnsi="Calibri Light" w:cs="Calibri Light"/>
          <w:color w:val="000000"/>
          <w:sz w:val="24"/>
          <w:szCs w:val="24"/>
        </w:rPr>
        <w:t xml:space="preserve">Przedmiotem zamówienia jest </w:t>
      </w:r>
      <w:r w:rsidRPr="00DA092E">
        <w:rPr>
          <w:rFonts w:ascii="Calibri Light" w:hAnsi="Calibri Light" w:cs="Calibri Light"/>
          <w:sz w:val="24"/>
          <w:szCs w:val="24"/>
        </w:rPr>
        <w:t>usługa serwisowania, konserwacji, dostarczania materiałów eksploatacyjnych i utrzymania w stanie gotowości do pracy urządzeń drukujących znajdujących się na wyposażeniu Miejskiego Ośrodka Pomocy Społecznej w Gdyni.</w:t>
      </w:r>
    </w:p>
    <w:p w:rsidR="00FF1027" w:rsidRPr="00DA092E" w:rsidRDefault="00FF1027" w:rsidP="00061B89">
      <w:pPr>
        <w:numPr>
          <w:ilvl w:val="0"/>
          <w:numId w:val="44"/>
        </w:numPr>
        <w:tabs>
          <w:tab w:val="left" w:pos="567"/>
        </w:tabs>
        <w:suppressAutoHyphens/>
        <w:autoSpaceDE w:val="0"/>
        <w:autoSpaceDN w:val="0"/>
        <w:adjustRightInd w:val="0"/>
        <w:spacing w:after="0" w:line="360" w:lineRule="auto"/>
        <w:ind w:left="567" w:hanging="567"/>
        <w:rPr>
          <w:rFonts w:ascii="Calibri Light" w:hAnsi="Calibri Light" w:cs="Calibri Light"/>
          <w:sz w:val="24"/>
          <w:szCs w:val="24"/>
          <w:lang w:val="x-none"/>
        </w:rPr>
      </w:pPr>
      <w:r w:rsidRPr="00DA092E">
        <w:rPr>
          <w:rFonts w:ascii="Calibri Light" w:hAnsi="Calibri Light" w:cs="Calibri Light"/>
          <w:bCs/>
          <w:noProof/>
          <w:sz w:val="24"/>
          <w:szCs w:val="24"/>
        </w:rPr>
        <w:t>Usługa świadczona będą wyłącznie w granicach administracyjnych Gminy Miasta Gdynia.</w:t>
      </w:r>
      <w:r w:rsidRPr="00DA092E">
        <w:rPr>
          <w:rFonts w:ascii="Calibri Light" w:hAnsi="Calibri Light" w:cs="Calibri Light"/>
          <w:sz w:val="24"/>
          <w:szCs w:val="24"/>
        </w:rPr>
        <w:t xml:space="preserve">Wykonawca będzie zobowiązany do wykonywania przedmiotu zamówienia, w siedzibie Zamawiającego oraz w poszczególnych jednostkach, placówkach Zamawiającego zgodnie z danymi </w:t>
      </w:r>
      <w:r w:rsidRPr="00DA092E">
        <w:rPr>
          <w:rFonts w:ascii="Calibri Light" w:hAnsi="Calibri Light" w:cs="Calibri Light"/>
          <w:bCs/>
          <w:noProof/>
          <w:sz w:val="24"/>
          <w:szCs w:val="24"/>
        </w:rPr>
        <w:t>adresowymi zawart</w:t>
      </w:r>
      <w:r w:rsidR="00A85E5D">
        <w:rPr>
          <w:rFonts w:ascii="Calibri Light" w:hAnsi="Calibri Light" w:cs="Calibri Light"/>
          <w:bCs/>
          <w:noProof/>
          <w:sz w:val="24"/>
          <w:szCs w:val="24"/>
        </w:rPr>
        <w:t>y</w:t>
      </w:r>
      <w:bookmarkStart w:id="5" w:name="_GoBack"/>
      <w:bookmarkEnd w:id="5"/>
      <w:r w:rsidRPr="00DA092E">
        <w:rPr>
          <w:rFonts w:ascii="Calibri Light" w:hAnsi="Calibri Light" w:cs="Calibri Light"/>
          <w:bCs/>
          <w:noProof/>
          <w:sz w:val="24"/>
          <w:szCs w:val="24"/>
        </w:rPr>
        <w:t xml:space="preserve">mi w </w:t>
      </w:r>
      <w:r w:rsidR="00DA092E" w:rsidRPr="00DA092E">
        <w:rPr>
          <w:rFonts w:ascii="Calibri Light" w:hAnsi="Calibri Light" w:cs="Calibri Light"/>
          <w:noProof/>
          <w:sz w:val="24"/>
          <w:szCs w:val="24"/>
        </w:rPr>
        <w:t>Wykazie urzą</w:t>
      </w:r>
      <w:r w:rsidRPr="00DA092E">
        <w:rPr>
          <w:rFonts w:ascii="Calibri Light" w:hAnsi="Calibri Light" w:cs="Calibri Light"/>
          <w:noProof/>
          <w:sz w:val="24"/>
          <w:szCs w:val="24"/>
        </w:rPr>
        <w:t xml:space="preserve">dzeń </w:t>
      </w:r>
      <w:r w:rsidRPr="00DA092E">
        <w:rPr>
          <w:rFonts w:ascii="Calibri Light" w:hAnsi="Calibri Light" w:cs="Calibri Light"/>
          <w:noProof/>
          <w:sz w:val="24"/>
          <w:szCs w:val="24"/>
        </w:rPr>
        <w:lastRenderedPageBreak/>
        <w:t xml:space="preserve">drukujących będących na wyposażeniu Miejskiego Ośrodka Pomocy Społecznej w Gdyni, stanowiącym </w:t>
      </w:r>
      <w:r w:rsidRPr="00DA092E">
        <w:rPr>
          <w:rFonts w:ascii="Calibri Light" w:hAnsi="Calibri Light" w:cs="Calibri Light"/>
          <w:b/>
          <w:noProof/>
          <w:sz w:val="24"/>
          <w:szCs w:val="24"/>
        </w:rPr>
        <w:t xml:space="preserve">załącznik nr </w:t>
      </w:r>
      <w:r w:rsidR="00283271" w:rsidRPr="00DA092E">
        <w:rPr>
          <w:rFonts w:ascii="Calibri Light" w:hAnsi="Calibri Light" w:cs="Calibri Light"/>
          <w:b/>
          <w:noProof/>
          <w:sz w:val="24"/>
          <w:szCs w:val="24"/>
        </w:rPr>
        <w:t>5</w:t>
      </w:r>
      <w:r w:rsidRPr="00DA092E">
        <w:rPr>
          <w:rFonts w:ascii="Calibri Light" w:hAnsi="Calibri Light" w:cs="Calibri Light"/>
          <w:b/>
          <w:noProof/>
          <w:sz w:val="24"/>
          <w:szCs w:val="24"/>
        </w:rPr>
        <w:t xml:space="preserve"> do SWZ</w:t>
      </w:r>
      <w:r w:rsidRPr="00DA092E">
        <w:rPr>
          <w:rFonts w:ascii="Calibri Light" w:hAnsi="Calibri Light" w:cs="Calibri Light"/>
          <w:noProof/>
          <w:sz w:val="24"/>
          <w:szCs w:val="24"/>
        </w:rPr>
        <w:t xml:space="preserve">, </w:t>
      </w:r>
      <w:r w:rsidRPr="00DA092E">
        <w:rPr>
          <w:rFonts w:ascii="Calibri Light" w:hAnsi="Calibri Light" w:cs="Calibri Light"/>
          <w:sz w:val="24"/>
          <w:szCs w:val="24"/>
        </w:rPr>
        <w:t>w dni robocze w godzinach od godz. 8.00 do godz. 15.00. W przypadku, gdy wykonanie serwisu okaże się niemożliwe, Wykonawca jest uprawniony do wykonania niezbędnych czynności poza siedzibą Zamawiającego.</w:t>
      </w:r>
    </w:p>
    <w:p w:rsidR="00FF1027" w:rsidRPr="00DA092E" w:rsidRDefault="00FF1027" w:rsidP="00061B89">
      <w:pPr>
        <w:numPr>
          <w:ilvl w:val="0"/>
          <w:numId w:val="44"/>
        </w:numPr>
        <w:spacing w:after="0" w:line="360" w:lineRule="auto"/>
        <w:ind w:left="567" w:hanging="567"/>
        <w:rPr>
          <w:rFonts w:ascii="Calibri Light" w:hAnsi="Calibri Light" w:cs="Calibri Light"/>
          <w:b/>
          <w:color w:val="534E40"/>
          <w:sz w:val="24"/>
          <w:szCs w:val="24"/>
        </w:rPr>
      </w:pPr>
      <w:r w:rsidRPr="00DA092E">
        <w:rPr>
          <w:rFonts w:ascii="Calibri Light" w:hAnsi="Calibri Light" w:cs="Calibri Light"/>
          <w:color w:val="000000"/>
          <w:sz w:val="24"/>
          <w:szCs w:val="24"/>
        </w:rPr>
        <w:t>Szczegółowe wymagania dotyczące przedmiotu zamówienia.</w:t>
      </w:r>
    </w:p>
    <w:p w:rsidR="00FF1027" w:rsidRPr="00DA092E" w:rsidRDefault="00FF1027" w:rsidP="00061B89">
      <w:pPr>
        <w:numPr>
          <w:ilvl w:val="0"/>
          <w:numId w:val="45"/>
        </w:numPr>
        <w:autoSpaceDE w:val="0"/>
        <w:autoSpaceDN w:val="0"/>
        <w:adjustRightInd w:val="0"/>
        <w:spacing w:after="0" w:line="360" w:lineRule="auto"/>
        <w:ind w:left="993" w:hanging="426"/>
        <w:rPr>
          <w:rFonts w:ascii="Calibri Light" w:hAnsi="Calibri Light" w:cs="Calibri Light"/>
          <w:sz w:val="24"/>
          <w:szCs w:val="24"/>
        </w:rPr>
      </w:pPr>
      <w:r w:rsidRPr="00DA092E">
        <w:rPr>
          <w:rFonts w:ascii="Calibri Light" w:hAnsi="Calibri Light" w:cs="Calibri Light"/>
          <w:sz w:val="24"/>
          <w:szCs w:val="24"/>
        </w:rPr>
        <w:t xml:space="preserve">Wykonawca w okresie realizacji zamówienia zapewni serwis dla wszystkich urządzeń drukujących Zamawiającego wymienionych w </w:t>
      </w:r>
      <w:r w:rsidRPr="00DA092E">
        <w:rPr>
          <w:rFonts w:ascii="Calibri Light" w:hAnsi="Calibri Light" w:cs="Calibri Light"/>
          <w:b/>
          <w:sz w:val="24"/>
          <w:szCs w:val="24"/>
        </w:rPr>
        <w:t xml:space="preserve">załączniku nr </w:t>
      </w:r>
      <w:r w:rsidR="00283271" w:rsidRPr="00DA092E">
        <w:rPr>
          <w:rFonts w:ascii="Calibri Light" w:hAnsi="Calibri Light" w:cs="Calibri Light"/>
          <w:b/>
          <w:sz w:val="24"/>
          <w:szCs w:val="24"/>
        </w:rPr>
        <w:t>5</w:t>
      </w:r>
      <w:r w:rsidRPr="00DA092E">
        <w:rPr>
          <w:rFonts w:ascii="Calibri Light" w:hAnsi="Calibri Light" w:cs="Calibri Light"/>
          <w:b/>
          <w:sz w:val="24"/>
          <w:szCs w:val="24"/>
        </w:rPr>
        <w:t xml:space="preserve"> do SWZ</w:t>
      </w:r>
      <w:r w:rsidRPr="00DA092E">
        <w:rPr>
          <w:rFonts w:ascii="Calibri Light" w:hAnsi="Calibri Light" w:cs="Calibri Light"/>
          <w:sz w:val="24"/>
          <w:szCs w:val="24"/>
        </w:rPr>
        <w:t>. Serwis będzie polegał na utrzymaniu urządzeń drukujących w stanie gotowości do działania, przez co Zamawiający rozumie w szczególności:</w:t>
      </w:r>
    </w:p>
    <w:p w:rsidR="00FF1027" w:rsidRPr="00DA092E" w:rsidRDefault="00FF1027" w:rsidP="00061B89">
      <w:pPr>
        <w:pStyle w:val="Akapitzlist"/>
        <w:numPr>
          <w:ilvl w:val="1"/>
          <w:numId w:val="40"/>
        </w:numPr>
        <w:tabs>
          <w:tab w:val="left" w:pos="1418"/>
        </w:tabs>
        <w:spacing w:line="360" w:lineRule="auto"/>
        <w:ind w:left="1418" w:hanging="425"/>
        <w:rPr>
          <w:rFonts w:ascii="Calibri Light" w:hAnsi="Calibri Light" w:cs="Calibri Light"/>
        </w:rPr>
      </w:pPr>
      <w:r w:rsidRPr="00DA092E">
        <w:rPr>
          <w:rFonts w:ascii="Calibri Light" w:hAnsi="Calibri Light" w:cs="Calibri Light"/>
        </w:rPr>
        <w:t>wymianę i naprawę zepsutych podzespołów (mechanicznych i elektronicznych oraz wykonanie wszystkich czynności z zakresu konserwacji),</w:t>
      </w:r>
    </w:p>
    <w:p w:rsidR="00FF1027" w:rsidRPr="00DA092E" w:rsidRDefault="00FF1027" w:rsidP="00061B89">
      <w:pPr>
        <w:pStyle w:val="Akapitzlist"/>
        <w:numPr>
          <w:ilvl w:val="1"/>
          <w:numId w:val="40"/>
        </w:numPr>
        <w:tabs>
          <w:tab w:val="left" w:pos="1418"/>
        </w:tabs>
        <w:spacing w:line="360" w:lineRule="auto"/>
        <w:ind w:left="1418" w:hanging="425"/>
        <w:rPr>
          <w:rFonts w:ascii="Calibri Light" w:hAnsi="Calibri Light" w:cs="Calibri Light"/>
        </w:rPr>
      </w:pPr>
      <w:r w:rsidRPr="00DA092E">
        <w:rPr>
          <w:rFonts w:ascii="Calibri Light" w:hAnsi="Calibri Light" w:cs="Calibri Light"/>
        </w:rPr>
        <w:t>czyszczenie i konserwację wszystkich elementów odpowiedzialnych za prawidłowe przetwarzanie druku, oraz zapewnienie urządzeniom materiałów eksploatacyjnych (z wyłączeniem papieru),</w:t>
      </w:r>
    </w:p>
    <w:p w:rsidR="00FF1027" w:rsidRPr="00DA092E" w:rsidRDefault="00FF1027" w:rsidP="00061B89">
      <w:pPr>
        <w:pStyle w:val="Akapitzlist"/>
        <w:numPr>
          <w:ilvl w:val="1"/>
          <w:numId w:val="40"/>
        </w:numPr>
        <w:tabs>
          <w:tab w:val="left" w:pos="1418"/>
        </w:tabs>
        <w:spacing w:line="360" w:lineRule="auto"/>
        <w:ind w:left="1418" w:hanging="425"/>
        <w:rPr>
          <w:rFonts w:ascii="Calibri Light" w:hAnsi="Calibri Light" w:cs="Calibri Light"/>
        </w:rPr>
      </w:pPr>
      <w:r w:rsidRPr="00DA092E">
        <w:rPr>
          <w:rFonts w:ascii="Calibri Light" w:hAnsi="Calibri Light" w:cs="Calibri Light"/>
        </w:rPr>
        <w:t>materiały eksploatacyjne do</w:t>
      </w:r>
      <w:r w:rsidRPr="00DA092E">
        <w:rPr>
          <w:rFonts w:ascii="Calibri Light" w:hAnsi="Calibri Light" w:cs="Calibri Light"/>
          <w:b/>
        </w:rPr>
        <w:t xml:space="preserve"> </w:t>
      </w:r>
      <w:r w:rsidR="00316245">
        <w:rPr>
          <w:rFonts w:ascii="Calibri Light" w:hAnsi="Calibri Light" w:cs="Calibri Light"/>
          <w:lang w:val="pl-PL"/>
        </w:rPr>
        <w:t xml:space="preserve">108 </w:t>
      </w:r>
      <w:r w:rsidRPr="00DA092E">
        <w:rPr>
          <w:rFonts w:ascii="Calibri Light" w:hAnsi="Calibri Light" w:cs="Calibri Light"/>
        </w:rPr>
        <w:t xml:space="preserve">urządzeń drukujących oznaczonych kolorem zielonym w </w:t>
      </w:r>
      <w:r w:rsidRPr="00DA092E">
        <w:rPr>
          <w:rFonts w:ascii="Calibri Light" w:hAnsi="Calibri Light" w:cs="Calibri Light"/>
          <w:b/>
        </w:rPr>
        <w:t xml:space="preserve">załączniku nr </w:t>
      </w:r>
      <w:r w:rsidR="008712DD" w:rsidRPr="00DA092E">
        <w:rPr>
          <w:rFonts w:ascii="Calibri Light" w:hAnsi="Calibri Light" w:cs="Calibri Light"/>
          <w:b/>
          <w:lang w:val="pl-PL"/>
        </w:rPr>
        <w:t>5</w:t>
      </w:r>
      <w:r w:rsidRPr="00DA092E">
        <w:rPr>
          <w:rFonts w:ascii="Calibri Light" w:hAnsi="Calibri Light" w:cs="Calibri Light"/>
          <w:b/>
        </w:rPr>
        <w:t xml:space="preserve"> do </w:t>
      </w:r>
      <w:r w:rsidRPr="00DA092E">
        <w:rPr>
          <w:rFonts w:ascii="Calibri Light" w:hAnsi="Calibri Light" w:cs="Calibri Light"/>
          <w:b/>
          <w:lang w:val="pl-PL"/>
        </w:rPr>
        <w:t xml:space="preserve">SWZ </w:t>
      </w:r>
      <w:r w:rsidRPr="00DA092E">
        <w:rPr>
          <w:rFonts w:ascii="Calibri Light" w:hAnsi="Calibri Light" w:cs="Calibri Light"/>
        </w:rPr>
        <w:t>winny</w:t>
      </w:r>
      <w:r w:rsidRPr="00DA092E">
        <w:rPr>
          <w:rFonts w:ascii="Calibri Light" w:hAnsi="Calibri Light" w:cs="Calibri Light"/>
          <w:lang w:val="pl-PL"/>
        </w:rPr>
        <w:t xml:space="preserve"> być</w:t>
      </w:r>
      <w:r w:rsidRPr="00DA092E">
        <w:rPr>
          <w:rFonts w:ascii="Calibri Light" w:hAnsi="Calibri Light" w:cs="Calibri Light"/>
          <w:b/>
          <w:lang w:val="pl-PL"/>
        </w:rPr>
        <w:t xml:space="preserve"> </w:t>
      </w:r>
      <w:r w:rsidRPr="00DA092E">
        <w:rPr>
          <w:rFonts w:ascii="Calibri Light" w:hAnsi="Calibri Light" w:cs="Calibri Light"/>
        </w:rPr>
        <w:t xml:space="preserve"> zgodne z wytycznymi producenta </w:t>
      </w:r>
      <w:r w:rsidRPr="00DA092E">
        <w:rPr>
          <w:rFonts w:ascii="Calibri Light" w:hAnsi="Calibri Light" w:cs="Calibri Light"/>
          <w:lang w:val="pl-PL"/>
        </w:rPr>
        <w:t>urządzenia drukującego; producent po aktualizacji  oprogramowania układowego drukarek wymusza stosowanie oryginalnych materiałów eksploatacyjnych; Zamawiający dbając o poziom bezpieczeństwa urządzeń regularnie aktualizuje oprogramowanie układowe urządzeń.</w:t>
      </w:r>
    </w:p>
    <w:p w:rsidR="00FF1027" w:rsidRPr="00DA092E" w:rsidRDefault="00FF1027" w:rsidP="00061B89">
      <w:pPr>
        <w:pStyle w:val="Akapitzlist"/>
        <w:numPr>
          <w:ilvl w:val="0"/>
          <w:numId w:val="45"/>
        </w:numPr>
        <w:spacing w:line="360" w:lineRule="auto"/>
        <w:ind w:left="993" w:hanging="426"/>
        <w:rPr>
          <w:rFonts w:ascii="Calibri Light" w:hAnsi="Calibri Light" w:cs="Calibri Light"/>
          <w:bCs/>
        </w:rPr>
      </w:pPr>
      <w:r w:rsidRPr="00DA092E">
        <w:rPr>
          <w:rFonts w:ascii="Calibri Light" w:hAnsi="Calibri Light" w:cs="Calibri Light"/>
          <w:bCs/>
          <w:lang w:val="pl-PL"/>
        </w:rPr>
        <w:t xml:space="preserve">Zamawiający wymaga, aby zakres </w:t>
      </w:r>
      <w:r w:rsidRPr="00DA092E">
        <w:rPr>
          <w:rFonts w:ascii="Calibri Light" w:hAnsi="Calibri Light" w:cs="Calibri Light"/>
          <w:bCs/>
        </w:rPr>
        <w:t>wykonywanego serwisu (akcji serwisowych)</w:t>
      </w:r>
      <w:r w:rsidRPr="00DA092E">
        <w:rPr>
          <w:rFonts w:ascii="Calibri Light" w:hAnsi="Calibri Light" w:cs="Calibri Light"/>
          <w:bCs/>
          <w:lang w:val="pl-PL"/>
        </w:rPr>
        <w:t xml:space="preserve"> </w:t>
      </w:r>
      <w:r w:rsidRPr="00DA092E">
        <w:rPr>
          <w:rFonts w:ascii="Calibri Light" w:hAnsi="Calibri Light" w:cs="Calibri Light"/>
          <w:bCs/>
        </w:rPr>
        <w:t xml:space="preserve">dla urządzeń drukujących </w:t>
      </w:r>
      <w:r w:rsidRPr="00DA092E">
        <w:rPr>
          <w:rFonts w:ascii="Calibri Light" w:hAnsi="Calibri Light" w:cs="Calibri Light"/>
          <w:bCs/>
          <w:lang w:val="pl-PL"/>
        </w:rPr>
        <w:t>obejmował</w:t>
      </w:r>
      <w:r w:rsidRPr="00DA092E">
        <w:rPr>
          <w:rFonts w:ascii="Calibri Light" w:hAnsi="Calibri Light" w:cs="Calibri Light"/>
          <w:bCs/>
        </w:rPr>
        <w:t>:</w:t>
      </w:r>
    </w:p>
    <w:p w:rsidR="00FF1027" w:rsidRPr="00DA092E" w:rsidRDefault="00FF1027" w:rsidP="00061B89">
      <w:pPr>
        <w:pStyle w:val="Akapitzlist"/>
        <w:numPr>
          <w:ilvl w:val="0"/>
          <w:numId w:val="41"/>
        </w:numPr>
        <w:tabs>
          <w:tab w:val="left" w:pos="1418"/>
        </w:tabs>
        <w:spacing w:line="360" w:lineRule="auto"/>
        <w:ind w:left="1418" w:hanging="425"/>
        <w:rPr>
          <w:rFonts w:ascii="Calibri Light" w:hAnsi="Calibri Light" w:cs="Calibri Light"/>
        </w:rPr>
      </w:pPr>
      <w:r w:rsidRPr="00DA092E">
        <w:rPr>
          <w:rFonts w:ascii="Calibri Light" w:hAnsi="Calibri Light" w:cs="Calibri Light"/>
        </w:rPr>
        <w:t>dokładne czyszczenie wewnętrzne i zewnętrzne oraz podajników papieru</w:t>
      </w:r>
      <w:r w:rsidRPr="00DA092E">
        <w:rPr>
          <w:rFonts w:ascii="Calibri Light" w:hAnsi="Calibri Light" w:cs="Calibri Light"/>
          <w:lang w:val="pl-PL"/>
        </w:rPr>
        <w:t xml:space="preserve"> urządzenia drukującego </w:t>
      </w:r>
      <w:r w:rsidRPr="00DA092E">
        <w:rPr>
          <w:rFonts w:ascii="Calibri Light" w:hAnsi="Calibri Light" w:cs="Calibri Light"/>
        </w:rPr>
        <w:t>(czyszczenie wnętrza</w:t>
      </w:r>
      <w:r w:rsidRPr="00DA092E">
        <w:rPr>
          <w:rFonts w:ascii="Calibri Light" w:hAnsi="Calibri Light" w:cs="Calibri Light"/>
          <w:lang w:val="pl-PL"/>
        </w:rPr>
        <w:t>,</w:t>
      </w:r>
      <w:r w:rsidRPr="00DA092E">
        <w:rPr>
          <w:rFonts w:ascii="Calibri Light" w:hAnsi="Calibri Light" w:cs="Calibri Light"/>
        </w:rPr>
        <w:t xml:space="preserve"> usunięcie pyłów papieru i</w:t>
      </w:r>
      <w:r w:rsidRPr="00DA092E">
        <w:rPr>
          <w:rFonts w:ascii="Calibri Light" w:hAnsi="Calibri Light" w:cs="Calibri Light"/>
          <w:lang w:val="pl-PL"/>
        </w:rPr>
        <w:t> </w:t>
      </w:r>
      <w:r w:rsidRPr="00DA092E">
        <w:rPr>
          <w:rFonts w:ascii="Calibri Light" w:hAnsi="Calibri Light" w:cs="Calibri Light"/>
        </w:rPr>
        <w:t>kurzu);</w:t>
      </w:r>
    </w:p>
    <w:p w:rsidR="00FF1027" w:rsidRPr="00DA092E" w:rsidRDefault="00FF1027" w:rsidP="00061B89">
      <w:pPr>
        <w:pStyle w:val="Akapitzlist"/>
        <w:numPr>
          <w:ilvl w:val="0"/>
          <w:numId w:val="41"/>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i oczyszczenie mechanizmu pobierania papieru;</w:t>
      </w:r>
    </w:p>
    <w:p w:rsidR="00FF1027" w:rsidRPr="00DA092E" w:rsidRDefault="00FF1027" w:rsidP="00061B89">
      <w:pPr>
        <w:pStyle w:val="Akapitzlist"/>
        <w:numPr>
          <w:ilvl w:val="0"/>
          <w:numId w:val="41"/>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i oczyszczenie drogi transportu papieru;</w:t>
      </w:r>
    </w:p>
    <w:p w:rsidR="00FF1027" w:rsidRPr="00DA092E" w:rsidRDefault="00FF1027" w:rsidP="00061B89">
      <w:pPr>
        <w:pStyle w:val="Akapitzlist"/>
        <w:numPr>
          <w:ilvl w:val="0"/>
          <w:numId w:val="41"/>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i wyczyszczenie elementu grzewczego (zespołu utrwalania);</w:t>
      </w:r>
    </w:p>
    <w:p w:rsidR="00FF1027" w:rsidRPr="00DA092E" w:rsidRDefault="00FF1027" w:rsidP="00061B89">
      <w:pPr>
        <w:pStyle w:val="Akapitzlist"/>
        <w:numPr>
          <w:ilvl w:val="0"/>
          <w:numId w:val="41"/>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czyszczenie i konserwacja elementów gumowych, metalowych</w:t>
      </w:r>
      <w:r w:rsidRPr="00DA092E">
        <w:rPr>
          <w:rFonts w:ascii="Calibri Light" w:hAnsi="Calibri Light" w:cs="Calibri Light"/>
          <w:lang w:val="pl-PL"/>
        </w:rPr>
        <w:t xml:space="preserve"> i </w:t>
      </w:r>
      <w:r w:rsidRPr="00DA092E">
        <w:rPr>
          <w:rFonts w:ascii="Calibri Light" w:hAnsi="Calibri Light" w:cs="Calibri Light"/>
        </w:rPr>
        <w:t>plastikowych (wałki, rolki, paski, łożyska i kółka zębate);</w:t>
      </w:r>
    </w:p>
    <w:p w:rsidR="00FF1027" w:rsidRPr="00DA092E" w:rsidRDefault="00FF1027" w:rsidP="00061B89">
      <w:pPr>
        <w:pStyle w:val="Akapitzlist"/>
        <w:numPr>
          <w:ilvl w:val="0"/>
          <w:numId w:val="41"/>
        </w:numPr>
        <w:tabs>
          <w:tab w:val="left" w:pos="993"/>
          <w:tab w:val="left" w:pos="1418"/>
        </w:tabs>
        <w:spacing w:line="360" w:lineRule="auto"/>
        <w:ind w:left="1418" w:hanging="425"/>
        <w:rPr>
          <w:rFonts w:ascii="Calibri Light" w:hAnsi="Calibri Light" w:cs="Calibri Light"/>
        </w:rPr>
      </w:pPr>
      <w:proofErr w:type="gramStart"/>
      <w:r w:rsidRPr="00DA092E">
        <w:rPr>
          <w:rFonts w:ascii="Calibri Light" w:hAnsi="Calibri Light" w:cs="Calibri Light"/>
          <w:lang w:val="pl-PL"/>
        </w:rPr>
        <w:t>konserwację</w:t>
      </w:r>
      <w:proofErr w:type="gramEnd"/>
      <w:r w:rsidRPr="00DA092E">
        <w:rPr>
          <w:rFonts w:ascii="Calibri Light" w:hAnsi="Calibri Light" w:cs="Calibri Light"/>
          <w:lang w:val="pl-PL"/>
        </w:rPr>
        <w:t xml:space="preserve"> </w:t>
      </w:r>
      <w:r w:rsidRPr="00DA092E">
        <w:rPr>
          <w:rFonts w:ascii="Calibri Light" w:hAnsi="Calibri Light" w:cs="Calibri Light"/>
        </w:rPr>
        <w:t>i smarowanie mechaniki</w:t>
      </w:r>
      <w:r w:rsidRPr="00DA092E">
        <w:rPr>
          <w:rFonts w:ascii="Calibri Light" w:hAnsi="Calibri Light" w:cs="Calibri Light"/>
          <w:lang w:val="pl-PL"/>
        </w:rPr>
        <w:t xml:space="preserve"> urządzenia drukującego</w:t>
      </w:r>
      <w:r w:rsidRPr="00DA092E">
        <w:rPr>
          <w:rFonts w:ascii="Calibri Light" w:hAnsi="Calibri Light" w:cs="Calibri Light"/>
        </w:rPr>
        <w:t>;</w:t>
      </w:r>
    </w:p>
    <w:p w:rsidR="00FF1027" w:rsidRPr="00DA092E" w:rsidRDefault="00FF1027" w:rsidP="00061B89">
      <w:pPr>
        <w:pStyle w:val="Akapitzlist"/>
        <w:numPr>
          <w:ilvl w:val="0"/>
          <w:numId w:val="41"/>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 xml:space="preserve">sprawdzenie poprawności pracy </w:t>
      </w:r>
      <w:r w:rsidRPr="00DA092E">
        <w:rPr>
          <w:rFonts w:ascii="Calibri Light" w:hAnsi="Calibri Light" w:cs="Calibri Light"/>
          <w:lang w:val="pl-PL"/>
        </w:rPr>
        <w:t xml:space="preserve">urządzenia drukującego </w:t>
      </w:r>
      <w:r w:rsidRPr="00DA092E">
        <w:rPr>
          <w:rFonts w:ascii="Calibri Light" w:hAnsi="Calibri Light" w:cs="Calibri Light"/>
        </w:rPr>
        <w:t>po konserwacji;</w:t>
      </w:r>
    </w:p>
    <w:p w:rsidR="00FF1027" w:rsidRPr="00DA092E" w:rsidRDefault="00FF1027" w:rsidP="00061B89">
      <w:pPr>
        <w:pStyle w:val="Akapitzlist"/>
        <w:numPr>
          <w:ilvl w:val="0"/>
          <w:numId w:val="41"/>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wymian</w:t>
      </w:r>
      <w:r w:rsidRPr="00DA092E">
        <w:rPr>
          <w:rFonts w:ascii="Calibri Light" w:hAnsi="Calibri Light" w:cs="Calibri Light"/>
          <w:lang w:val="pl-PL"/>
        </w:rPr>
        <w:t>ę</w:t>
      </w:r>
      <w:r w:rsidRPr="00DA092E">
        <w:rPr>
          <w:rFonts w:ascii="Calibri Light" w:hAnsi="Calibri Light" w:cs="Calibri Light"/>
        </w:rPr>
        <w:t xml:space="preserve"> materiałów eksploatacyjnych zgodnie z zaleceniem producenta.</w:t>
      </w:r>
    </w:p>
    <w:p w:rsidR="00FF1027" w:rsidRPr="00DA092E" w:rsidRDefault="00FF1027" w:rsidP="00061B89">
      <w:pPr>
        <w:pStyle w:val="Akapitzlist"/>
        <w:numPr>
          <w:ilvl w:val="0"/>
          <w:numId w:val="45"/>
        </w:numPr>
        <w:spacing w:line="360" w:lineRule="auto"/>
        <w:ind w:left="993" w:hanging="426"/>
        <w:rPr>
          <w:rFonts w:ascii="Calibri Light" w:hAnsi="Calibri Light" w:cs="Calibri Light"/>
          <w:bCs/>
        </w:rPr>
      </w:pPr>
      <w:r w:rsidRPr="00DA092E">
        <w:rPr>
          <w:rFonts w:ascii="Calibri Light" w:hAnsi="Calibri Light" w:cs="Calibri Light"/>
          <w:bCs/>
          <w:lang w:val="pl-PL"/>
        </w:rPr>
        <w:lastRenderedPageBreak/>
        <w:t xml:space="preserve">Zamawiający wymaga, aby zakres </w:t>
      </w:r>
      <w:r w:rsidRPr="00DA092E">
        <w:rPr>
          <w:rFonts w:ascii="Calibri Light" w:hAnsi="Calibri Light" w:cs="Calibri Light"/>
          <w:bCs/>
        </w:rPr>
        <w:t>wykonywanego serwisu (akcji serwisowych)</w:t>
      </w:r>
      <w:r w:rsidRPr="00DA092E">
        <w:rPr>
          <w:rFonts w:ascii="Calibri Light" w:hAnsi="Calibri Light" w:cs="Calibri Light"/>
          <w:bCs/>
          <w:lang w:val="pl-PL"/>
        </w:rPr>
        <w:t xml:space="preserve"> </w:t>
      </w:r>
      <w:r w:rsidRPr="00DA092E">
        <w:rPr>
          <w:rFonts w:ascii="Calibri Light" w:hAnsi="Calibri Light" w:cs="Calibri Light"/>
          <w:bCs/>
        </w:rPr>
        <w:t xml:space="preserve">dla </w:t>
      </w:r>
      <w:r w:rsidRPr="00DA092E">
        <w:rPr>
          <w:rFonts w:ascii="Calibri Light" w:hAnsi="Calibri Light" w:cs="Calibri Light"/>
          <w:bCs/>
          <w:lang w:val="pl-PL"/>
        </w:rPr>
        <w:t xml:space="preserve">drukarek </w:t>
      </w:r>
      <w:r w:rsidRPr="00DA092E">
        <w:rPr>
          <w:rFonts w:ascii="Calibri Light" w:hAnsi="Calibri Light" w:cs="Calibri Light"/>
          <w:bCs/>
        </w:rPr>
        <w:t>atramentowych</w:t>
      </w:r>
      <w:r w:rsidRPr="00DA092E">
        <w:rPr>
          <w:rFonts w:ascii="Calibri Light" w:hAnsi="Calibri Light" w:cs="Calibri Light"/>
          <w:bCs/>
          <w:lang w:val="pl-PL"/>
        </w:rPr>
        <w:t xml:space="preserve"> obejmował:</w:t>
      </w:r>
    </w:p>
    <w:p w:rsidR="00FF1027" w:rsidRPr="00DA092E" w:rsidRDefault="00FF1027" w:rsidP="00061B89">
      <w:pPr>
        <w:pStyle w:val="Akapitzlist"/>
        <w:numPr>
          <w:ilvl w:val="0"/>
          <w:numId w:val="42"/>
        </w:numPr>
        <w:tabs>
          <w:tab w:val="left" w:pos="1418"/>
        </w:tabs>
        <w:spacing w:line="360" w:lineRule="auto"/>
        <w:ind w:left="1418" w:hanging="425"/>
        <w:rPr>
          <w:rFonts w:ascii="Calibri Light" w:hAnsi="Calibri Light" w:cs="Calibri Light"/>
        </w:rPr>
      </w:pPr>
      <w:r w:rsidRPr="00DA092E">
        <w:rPr>
          <w:rFonts w:ascii="Calibri Light" w:hAnsi="Calibri Light" w:cs="Calibri Light"/>
        </w:rPr>
        <w:t>dokładne czyszczenie wewnętrzne</w:t>
      </w:r>
      <w:r w:rsidRPr="00DA092E">
        <w:rPr>
          <w:rFonts w:ascii="Calibri Light" w:hAnsi="Calibri Light" w:cs="Calibri Light"/>
          <w:lang w:val="pl-PL"/>
        </w:rPr>
        <w:t>j</w:t>
      </w:r>
      <w:r w:rsidRPr="00DA092E">
        <w:rPr>
          <w:rFonts w:ascii="Calibri Light" w:hAnsi="Calibri Light" w:cs="Calibri Light"/>
        </w:rPr>
        <w:t xml:space="preserve"> i zewnętrzne</w:t>
      </w:r>
      <w:r w:rsidRPr="00DA092E">
        <w:rPr>
          <w:rFonts w:ascii="Calibri Light" w:hAnsi="Calibri Light" w:cs="Calibri Light"/>
          <w:lang w:val="pl-PL"/>
        </w:rPr>
        <w:t>j części urządzenia</w:t>
      </w:r>
      <w:r w:rsidRPr="00DA092E">
        <w:rPr>
          <w:rFonts w:ascii="Calibri Light" w:hAnsi="Calibri Light" w:cs="Calibri Light"/>
        </w:rPr>
        <w:t xml:space="preserve"> oraz podajników papieru</w:t>
      </w:r>
      <w:r w:rsidRPr="00DA092E">
        <w:rPr>
          <w:rFonts w:ascii="Calibri Light" w:hAnsi="Calibri Light" w:cs="Calibri Light"/>
          <w:lang w:val="pl-PL"/>
        </w:rPr>
        <w:t xml:space="preserve"> </w:t>
      </w:r>
      <w:r w:rsidRPr="00DA092E">
        <w:rPr>
          <w:rFonts w:ascii="Calibri Light" w:hAnsi="Calibri Light" w:cs="Calibri Light"/>
        </w:rPr>
        <w:t>(czyszczenie wnętrza, usunięcia pyłów papieru, kurzu)</w:t>
      </w:r>
      <w:r w:rsidRPr="00DA092E">
        <w:rPr>
          <w:rFonts w:ascii="Calibri Light" w:hAnsi="Calibri Light" w:cs="Calibri Light"/>
          <w:lang w:val="pl-PL"/>
        </w:rPr>
        <w:t>;</w:t>
      </w:r>
    </w:p>
    <w:p w:rsidR="00FF1027" w:rsidRPr="00DA092E" w:rsidRDefault="00FF1027" w:rsidP="00061B89">
      <w:pPr>
        <w:pStyle w:val="Akapitzlist"/>
        <w:numPr>
          <w:ilvl w:val="0"/>
          <w:numId w:val="42"/>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i oczyszczenie mechanizmu pobierania papieru</w:t>
      </w:r>
      <w:r w:rsidRPr="00DA092E">
        <w:rPr>
          <w:rFonts w:ascii="Calibri Light" w:hAnsi="Calibri Light" w:cs="Calibri Light"/>
          <w:lang w:val="pl-PL"/>
        </w:rPr>
        <w:t>;</w:t>
      </w:r>
    </w:p>
    <w:p w:rsidR="00FF1027" w:rsidRPr="00DA092E" w:rsidRDefault="00FF1027" w:rsidP="00061B89">
      <w:pPr>
        <w:pStyle w:val="Akapitzlist"/>
        <w:numPr>
          <w:ilvl w:val="0"/>
          <w:numId w:val="42"/>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i oczyszczenie drogi transportu papieru</w:t>
      </w:r>
      <w:r w:rsidRPr="00DA092E">
        <w:rPr>
          <w:rFonts w:ascii="Calibri Light" w:hAnsi="Calibri Light" w:cs="Calibri Light"/>
          <w:lang w:val="pl-PL"/>
        </w:rPr>
        <w:t>;</w:t>
      </w:r>
    </w:p>
    <w:p w:rsidR="00FF1027" w:rsidRPr="00DA092E" w:rsidRDefault="00FF1027" w:rsidP="00061B89">
      <w:pPr>
        <w:pStyle w:val="Akapitzlist"/>
        <w:numPr>
          <w:ilvl w:val="0"/>
          <w:numId w:val="42"/>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i wyczyszczenie głowicy atramentowej</w:t>
      </w:r>
      <w:r w:rsidRPr="00DA092E">
        <w:rPr>
          <w:rFonts w:ascii="Calibri Light" w:hAnsi="Calibri Light" w:cs="Calibri Light"/>
          <w:lang w:val="pl-PL"/>
        </w:rPr>
        <w:t>;</w:t>
      </w:r>
    </w:p>
    <w:p w:rsidR="00FF1027" w:rsidRPr="00DA092E" w:rsidRDefault="00FF1027" w:rsidP="00061B89">
      <w:pPr>
        <w:pStyle w:val="Akapitzlist"/>
        <w:numPr>
          <w:ilvl w:val="0"/>
          <w:numId w:val="42"/>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czyszczenie i konserwacja elementów gumowych, metalowych</w:t>
      </w:r>
      <w:r w:rsidRPr="00DA092E">
        <w:rPr>
          <w:rFonts w:ascii="Calibri Light" w:hAnsi="Calibri Light" w:cs="Calibri Light"/>
          <w:lang w:val="pl-PL"/>
        </w:rPr>
        <w:t xml:space="preserve"> </w:t>
      </w:r>
      <w:r w:rsidRPr="00DA092E">
        <w:rPr>
          <w:rFonts w:ascii="Calibri Light" w:hAnsi="Calibri Light" w:cs="Calibri Light"/>
        </w:rPr>
        <w:t>i</w:t>
      </w:r>
      <w:r w:rsidRPr="00DA092E">
        <w:rPr>
          <w:rFonts w:ascii="Calibri Light" w:hAnsi="Calibri Light" w:cs="Calibri Light"/>
          <w:lang w:val="pl-PL"/>
        </w:rPr>
        <w:t> </w:t>
      </w:r>
      <w:r w:rsidRPr="00DA092E">
        <w:rPr>
          <w:rFonts w:ascii="Calibri Light" w:hAnsi="Calibri Light" w:cs="Calibri Light"/>
        </w:rPr>
        <w:t>plastikowych (wałki, rolki, paski, łożyska i kółka zębate)</w:t>
      </w:r>
      <w:r w:rsidRPr="00DA092E">
        <w:rPr>
          <w:rFonts w:ascii="Calibri Light" w:hAnsi="Calibri Light" w:cs="Calibri Light"/>
          <w:lang w:val="pl-PL"/>
        </w:rPr>
        <w:t>;</w:t>
      </w:r>
    </w:p>
    <w:p w:rsidR="00FF1027" w:rsidRPr="00DA092E" w:rsidRDefault="00FF1027" w:rsidP="00061B89">
      <w:pPr>
        <w:pStyle w:val="Akapitzlist"/>
        <w:numPr>
          <w:ilvl w:val="0"/>
          <w:numId w:val="42"/>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konserwacj</w:t>
      </w:r>
      <w:r w:rsidRPr="00DA092E">
        <w:rPr>
          <w:rFonts w:ascii="Calibri Light" w:hAnsi="Calibri Light" w:cs="Calibri Light"/>
          <w:lang w:val="pl-PL"/>
        </w:rPr>
        <w:t>ę</w:t>
      </w:r>
      <w:r w:rsidRPr="00DA092E">
        <w:rPr>
          <w:rFonts w:ascii="Calibri Light" w:hAnsi="Calibri Light" w:cs="Calibri Light"/>
        </w:rPr>
        <w:t xml:space="preserve"> i smarowanie mechaniki drukarki</w:t>
      </w:r>
      <w:r w:rsidRPr="00DA092E">
        <w:rPr>
          <w:rFonts w:ascii="Calibri Light" w:hAnsi="Calibri Light" w:cs="Calibri Light"/>
          <w:lang w:val="pl-PL"/>
        </w:rPr>
        <w:t>;</w:t>
      </w:r>
    </w:p>
    <w:p w:rsidR="00FF1027" w:rsidRPr="00DA092E" w:rsidRDefault="00FF1027" w:rsidP="00061B89">
      <w:pPr>
        <w:pStyle w:val="Akapitzlist"/>
        <w:numPr>
          <w:ilvl w:val="0"/>
          <w:numId w:val="42"/>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sprawdzenie poprawności prac drukarki po konserwacji</w:t>
      </w:r>
      <w:r w:rsidRPr="00DA092E">
        <w:rPr>
          <w:rFonts w:ascii="Calibri Light" w:hAnsi="Calibri Light" w:cs="Calibri Light"/>
          <w:lang w:val="pl-PL"/>
        </w:rPr>
        <w:t>;</w:t>
      </w:r>
    </w:p>
    <w:p w:rsidR="00FF1027" w:rsidRPr="00DA092E" w:rsidRDefault="00FF1027" w:rsidP="00061B89">
      <w:pPr>
        <w:pStyle w:val="Akapitzlist"/>
        <w:numPr>
          <w:ilvl w:val="0"/>
          <w:numId w:val="42"/>
        </w:numPr>
        <w:tabs>
          <w:tab w:val="left" w:pos="993"/>
          <w:tab w:val="left" w:pos="1418"/>
        </w:tabs>
        <w:spacing w:line="360" w:lineRule="auto"/>
        <w:ind w:left="1418" w:hanging="425"/>
        <w:rPr>
          <w:rFonts w:ascii="Calibri Light" w:hAnsi="Calibri Light" w:cs="Calibri Light"/>
        </w:rPr>
      </w:pPr>
      <w:r w:rsidRPr="00DA092E">
        <w:rPr>
          <w:rFonts w:ascii="Calibri Light" w:hAnsi="Calibri Light" w:cs="Calibri Light"/>
        </w:rPr>
        <w:t>wymian</w:t>
      </w:r>
      <w:r w:rsidRPr="00DA092E">
        <w:rPr>
          <w:rFonts w:ascii="Calibri Light" w:hAnsi="Calibri Light" w:cs="Calibri Light"/>
          <w:lang w:val="pl-PL"/>
        </w:rPr>
        <w:t>ę</w:t>
      </w:r>
      <w:r w:rsidRPr="00DA092E">
        <w:rPr>
          <w:rFonts w:ascii="Calibri Light" w:hAnsi="Calibri Light" w:cs="Calibri Light"/>
        </w:rPr>
        <w:t xml:space="preserve"> materiałów eksploatacyjnych zgodnie z zaleceniem producenta.</w:t>
      </w:r>
    </w:p>
    <w:p w:rsidR="00FF1027" w:rsidRPr="00DA092E" w:rsidRDefault="00FF1027" w:rsidP="00061B89">
      <w:pPr>
        <w:pStyle w:val="Akapitzlist"/>
        <w:numPr>
          <w:ilvl w:val="0"/>
          <w:numId w:val="45"/>
        </w:numPr>
        <w:tabs>
          <w:tab w:val="left" w:pos="993"/>
        </w:tabs>
        <w:spacing w:line="360" w:lineRule="auto"/>
        <w:ind w:left="993" w:hanging="426"/>
        <w:rPr>
          <w:rFonts w:ascii="Calibri Light" w:hAnsi="Calibri Light" w:cs="Calibri Light"/>
        </w:rPr>
      </w:pPr>
      <w:r w:rsidRPr="00DA092E">
        <w:rPr>
          <w:rFonts w:ascii="Calibri Light" w:hAnsi="Calibri Light" w:cs="Calibri Light"/>
          <w:lang w:val="pl-PL"/>
        </w:rPr>
        <w:t xml:space="preserve">Zamawiający wymaga, że w przypadku wymiany części (w tym materiału eksploatacyjnego, Zamawiający nie dopuszcza możliwości użycia we wszystkich urządzeniach tonerów równoważnych ze zużytym chipem zliczającym </w:t>
      </w:r>
      <w:proofErr w:type="gramStart"/>
      <w:r w:rsidRPr="00DA092E">
        <w:rPr>
          <w:rFonts w:ascii="Calibri Light" w:hAnsi="Calibri Light" w:cs="Calibri Light"/>
          <w:lang w:val="pl-PL"/>
        </w:rPr>
        <w:t xml:space="preserve">OEM ), </w:t>
      </w:r>
      <w:proofErr w:type="gramEnd"/>
      <w:r w:rsidRPr="00DA092E">
        <w:rPr>
          <w:rFonts w:ascii="Calibri Light" w:hAnsi="Calibri Light" w:cs="Calibri Light"/>
          <w:lang w:val="pl-PL"/>
        </w:rPr>
        <w:t>Wykonawca powinien dostarczyć oraz wymienić część / materiał eksploatacyjny w taki sposób, aby każda część/ materiał eksploatacyjny spełniał łącznie następujące warunki:</w:t>
      </w:r>
    </w:p>
    <w:p w:rsidR="00FF1027" w:rsidRPr="00DA092E" w:rsidRDefault="00FF1027" w:rsidP="00061B89">
      <w:pPr>
        <w:pStyle w:val="Akapitzlist"/>
        <w:numPr>
          <w:ilvl w:val="0"/>
          <w:numId w:val="46"/>
        </w:numPr>
        <w:tabs>
          <w:tab w:val="left" w:pos="1418"/>
        </w:tabs>
        <w:spacing w:line="360" w:lineRule="auto"/>
        <w:ind w:left="1418" w:hanging="425"/>
        <w:rPr>
          <w:rFonts w:ascii="Calibri Light" w:hAnsi="Calibri Light" w:cs="Calibri Light"/>
        </w:rPr>
      </w:pPr>
      <w:proofErr w:type="gramStart"/>
      <w:r w:rsidRPr="00DA092E">
        <w:rPr>
          <w:rFonts w:ascii="Calibri Light" w:hAnsi="Calibri Light" w:cs="Calibri Light"/>
          <w:lang w:val="pl-PL"/>
        </w:rPr>
        <w:t>była</w:t>
      </w:r>
      <w:proofErr w:type="gramEnd"/>
      <w:r w:rsidRPr="00DA092E">
        <w:rPr>
          <w:rFonts w:ascii="Calibri Light" w:hAnsi="Calibri Light" w:cs="Calibri Light"/>
          <w:lang w:val="pl-PL"/>
        </w:rPr>
        <w:t xml:space="preserve"> fabrycznie nowa, wolna od wad,</w:t>
      </w:r>
    </w:p>
    <w:p w:rsidR="00FF1027" w:rsidRPr="00DA092E" w:rsidRDefault="00FF1027" w:rsidP="00061B89">
      <w:pPr>
        <w:pStyle w:val="Akapitzlist"/>
        <w:numPr>
          <w:ilvl w:val="0"/>
          <w:numId w:val="46"/>
        </w:numPr>
        <w:tabs>
          <w:tab w:val="left" w:pos="1418"/>
        </w:tabs>
        <w:spacing w:line="360" w:lineRule="auto"/>
        <w:ind w:left="1418" w:hanging="425"/>
        <w:rPr>
          <w:rFonts w:ascii="Calibri Light" w:hAnsi="Calibri Light" w:cs="Calibri Light"/>
        </w:rPr>
      </w:pPr>
      <w:proofErr w:type="gramStart"/>
      <w:r w:rsidRPr="00DA092E">
        <w:rPr>
          <w:rFonts w:ascii="Calibri Light" w:hAnsi="Calibri Light" w:cs="Calibri Light"/>
          <w:lang w:val="pl-PL"/>
        </w:rPr>
        <w:t>nie</w:t>
      </w:r>
      <w:proofErr w:type="gramEnd"/>
      <w:r w:rsidRPr="00DA092E">
        <w:rPr>
          <w:rFonts w:ascii="Calibri Light" w:hAnsi="Calibri Light" w:cs="Calibri Light"/>
          <w:lang w:val="pl-PL"/>
        </w:rPr>
        <w:t xml:space="preserve"> była prefabrykowana i regenerowana,</w:t>
      </w:r>
    </w:p>
    <w:p w:rsidR="00FF1027" w:rsidRPr="00DA092E" w:rsidRDefault="00FF1027" w:rsidP="00061B89">
      <w:pPr>
        <w:pStyle w:val="Akapitzlist"/>
        <w:numPr>
          <w:ilvl w:val="0"/>
          <w:numId w:val="46"/>
        </w:numPr>
        <w:tabs>
          <w:tab w:val="left" w:pos="1418"/>
        </w:tabs>
        <w:spacing w:line="360" w:lineRule="auto"/>
        <w:ind w:left="1418" w:hanging="425"/>
        <w:rPr>
          <w:rFonts w:ascii="Calibri Light" w:hAnsi="Calibri Light" w:cs="Calibri Light"/>
        </w:rPr>
      </w:pPr>
      <w:proofErr w:type="gramStart"/>
      <w:r w:rsidRPr="00DA092E">
        <w:rPr>
          <w:rFonts w:ascii="Calibri Light" w:hAnsi="Calibri Light" w:cs="Calibri Light"/>
          <w:lang w:val="pl-PL"/>
        </w:rPr>
        <w:t>była</w:t>
      </w:r>
      <w:proofErr w:type="gramEnd"/>
      <w:r w:rsidRPr="00DA092E">
        <w:rPr>
          <w:rFonts w:ascii="Calibri Light" w:hAnsi="Calibri Light" w:cs="Calibri Light"/>
          <w:lang w:val="pl-PL"/>
        </w:rPr>
        <w:t xml:space="preserve"> dedykowana do naprawianego urządzenia drukującego.</w:t>
      </w:r>
    </w:p>
    <w:p w:rsidR="00FF1027" w:rsidRPr="00DA092E" w:rsidRDefault="00FF1027" w:rsidP="00061B89">
      <w:pPr>
        <w:pStyle w:val="Akapitzlist"/>
        <w:numPr>
          <w:ilvl w:val="0"/>
          <w:numId w:val="45"/>
        </w:numPr>
        <w:tabs>
          <w:tab w:val="left" w:pos="993"/>
        </w:tabs>
        <w:spacing w:line="360" w:lineRule="auto"/>
        <w:ind w:left="993" w:hanging="426"/>
        <w:rPr>
          <w:rFonts w:ascii="Calibri Light" w:hAnsi="Calibri Light" w:cs="Calibri Light"/>
        </w:rPr>
      </w:pPr>
      <w:r w:rsidRPr="00DA092E">
        <w:rPr>
          <w:rFonts w:ascii="Calibri Light" w:hAnsi="Calibri Light" w:cs="Calibri Light"/>
        </w:rPr>
        <w:t>Usługa serwisowa powinna zosta</w:t>
      </w:r>
      <w:r w:rsidRPr="00DA092E">
        <w:rPr>
          <w:rFonts w:ascii="Calibri Light" w:hAnsi="Calibri Light" w:cs="Calibri Light"/>
          <w:lang w:val="pl-PL"/>
        </w:rPr>
        <w:t xml:space="preserve">ć </w:t>
      </w:r>
      <w:r w:rsidRPr="00DA092E">
        <w:rPr>
          <w:rFonts w:ascii="Calibri Light" w:hAnsi="Calibri Light" w:cs="Calibri Light"/>
        </w:rPr>
        <w:t>wykonana u Zamawiającego lub w siedzibie Wykonawcy, na podstawie zgłoszenia Zamawiającego</w:t>
      </w:r>
      <w:r w:rsidRPr="00DA092E">
        <w:rPr>
          <w:rFonts w:ascii="Calibri Light" w:hAnsi="Calibri Light" w:cs="Calibri Light"/>
          <w:lang w:val="pl-PL"/>
        </w:rPr>
        <w:t xml:space="preserve"> (</w:t>
      </w:r>
      <w:r w:rsidRPr="00DA092E">
        <w:rPr>
          <w:rFonts w:ascii="Calibri Light" w:hAnsi="Calibri Light" w:cs="Calibri Light"/>
        </w:rPr>
        <w:t>Wykonawca w cenie wykonania usługi uwzględni koszt dojazdu serwisanta do</w:t>
      </w:r>
      <w:r w:rsidRPr="00DA092E">
        <w:rPr>
          <w:rFonts w:ascii="Calibri Light" w:hAnsi="Calibri Light" w:cs="Calibri Light"/>
          <w:lang w:val="pl-PL"/>
        </w:rPr>
        <w:t xml:space="preserve"> </w:t>
      </w:r>
      <w:r w:rsidRPr="00DA092E">
        <w:rPr>
          <w:rFonts w:ascii="Calibri Light" w:hAnsi="Calibri Light" w:cs="Calibri Light"/>
        </w:rPr>
        <w:t> </w:t>
      </w:r>
      <w:r w:rsidRPr="00DA092E">
        <w:rPr>
          <w:rFonts w:ascii="Calibri Light" w:hAnsi="Calibri Light" w:cs="Calibri Light"/>
          <w:lang w:val="pl-PL"/>
        </w:rPr>
        <w:t>miejsca zgłoszenia</w:t>
      </w:r>
      <w:r w:rsidRPr="00DA092E">
        <w:rPr>
          <w:rFonts w:ascii="Calibri Light" w:hAnsi="Calibri Light" w:cs="Calibri Light"/>
        </w:rPr>
        <w:t xml:space="preserve"> oraz koszt transportu uszkodzonego sprzętu w przypadku konieczności naprawy poza siedzibą Zamawiającego</w:t>
      </w:r>
      <w:r w:rsidRPr="00DA092E">
        <w:rPr>
          <w:rFonts w:ascii="Calibri Light" w:hAnsi="Calibri Light" w:cs="Calibri Light"/>
          <w:lang w:val="pl-PL"/>
        </w:rPr>
        <w:t>)</w:t>
      </w:r>
      <w:r w:rsidRPr="00DA092E">
        <w:rPr>
          <w:rFonts w:ascii="Calibri Light" w:hAnsi="Calibri Light" w:cs="Calibri Light"/>
        </w:rPr>
        <w:t>.</w:t>
      </w:r>
    </w:p>
    <w:p w:rsidR="00FF1027" w:rsidRPr="00DA092E" w:rsidRDefault="00FF1027" w:rsidP="00061B89">
      <w:pPr>
        <w:pStyle w:val="Akapitzlist"/>
        <w:numPr>
          <w:ilvl w:val="0"/>
          <w:numId w:val="45"/>
        </w:numPr>
        <w:tabs>
          <w:tab w:val="left" w:pos="709"/>
        </w:tabs>
        <w:spacing w:line="360" w:lineRule="auto"/>
        <w:ind w:left="993" w:hanging="426"/>
        <w:rPr>
          <w:rFonts w:ascii="Calibri Light" w:hAnsi="Calibri Light" w:cs="Calibri Light"/>
        </w:rPr>
      </w:pPr>
      <w:r w:rsidRPr="00DA092E">
        <w:rPr>
          <w:rFonts w:ascii="Calibri Light" w:hAnsi="Calibri Light" w:cs="Calibri Light"/>
        </w:rPr>
        <w:t xml:space="preserve">Po usunięciu przez Wykonawcę awarii, wady bądź usterki, przedstawiciel Zamawiającego, w obecności przedstawiciela Wykonawcy, dokona odbioru, w miejscu z którego zabrano sprzęt, polegającego na sprawdzeniu prawidłowości działania naprawionej drukarki, wydrukowaniu strony testowej, wykonaniu innych wydruków, sprawdzeniu poprawności działania interfejsu użytkownika w danej drukarce, co zostanie potwierdzone przez przedstawiciela Zamawiającego </w:t>
      </w:r>
      <w:r w:rsidRPr="00DA092E">
        <w:rPr>
          <w:rFonts w:ascii="Calibri Light" w:hAnsi="Calibri Light" w:cs="Calibri Light"/>
        </w:rPr>
        <w:lastRenderedPageBreak/>
        <w:t xml:space="preserve">Protokołem z naprawy. Skan podpisanego protokołu z naprawy powinien zostać przesłany drogą mailową na adres </w:t>
      </w:r>
      <w:hyperlink r:id="rId16" w:history="1">
        <w:r w:rsidR="008A3C81" w:rsidRPr="00DA092E">
          <w:rPr>
            <w:rStyle w:val="Hipercze"/>
            <w:rFonts w:ascii="Calibri Light" w:hAnsi="Calibri Light" w:cs="Calibri Light"/>
          </w:rPr>
          <w:t>it@mopsgdynia.pl</w:t>
        </w:r>
      </w:hyperlink>
      <w:r w:rsidRPr="00DA092E">
        <w:rPr>
          <w:rFonts w:ascii="Calibri Light" w:hAnsi="Calibri Light" w:cs="Calibri Light"/>
        </w:rPr>
        <w:t>. Informacje zawarte w protokole naprawy, w szczególności dotyczące przebiegu naprawy, muszą zostać umieszczone w zgłoszeniu widniejącym na platformie internetowej.</w:t>
      </w:r>
    </w:p>
    <w:p w:rsidR="00FF1027" w:rsidRPr="00DA092E" w:rsidRDefault="00FF1027" w:rsidP="00061B89">
      <w:pPr>
        <w:pStyle w:val="Akapitzlist"/>
        <w:numPr>
          <w:ilvl w:val="0"/>
          <w:numId w:val="45"/>
        </w:numPr>
        <w:tabs>
          <w:tab w:val="left" w:pos="993"/>
        </w:tabs>
        <w:spacing w:line="360" w:lineRule="auto"/>
        <w:ind w:left="993" w:hanging="426"/>
        <w:rPr>
          <w:rFonts w:ascii="Calibri Light" w:hAnsi="Calibri Light" w:cs="Calibri Light"/>
        </w:rPr>
      </w:pPr>
      <w:r w:rsidRPr="00DA092E">
        <w:rPr>
          <w:rFonts w:ascii="Calibri Light" w:hAnsi="Calibri Light" w:cs="Calibri Light"/>
        </w:rPr>
        <w:t>Na czas naprawy poza siedzibą Zamawiającego Wykonawca zapewni zastępcze urz</w:t>
      </w:r>
      <w:r w:rsidRPr="00DA092E">
        <w:rPr>
          <w:rFonts w:ascii="Calibri Light" w:hAnsi="Calibri Light" w:cs="Calibri Light"/>
          <w:lang w:val="pl-PL"/>
        </w:rPr>
        <w:t>ądzenie drukujące</w:t>
      </w:r>
      <w:r w:rsidRPr="00DA092E">
        <w:rPr>
          <w:rFonts w:ascii="Calibri Light" w:hAnsi="Calibri Light" w:cs="Calibri Light"/>
        </w:rPr>
        <w:t>, które dostarczy w miejsce naprawianego</w:t>
      </w:r>
      <w:r w:rsidRPr="00DA092E">
        <w:rPr>
          <w:rFonts w:ascii="Calibri Light" w:hAnsi="Calibri Light" w:cs="Calibri Light"/>
          <w:lang w:val="pl-PL"/>
        </w:rPr>
        <w:t xml:space="preserve"> urządzenia drukującego</w:t>
      </w:r>
      <w:r w:rsidRPr="00DA092E">
        <w:rPr>
          <w:rFonts w:ascii="Calibri Light" w:hAnsi="Calibri Light" w:cs="Calibri Light"/>
        </w:rPr>
        <w:t xml:space="preserve"> oraz dokona jego instalacji.</w:t>
      </w:r>
      <w:r w:rsidRPr="00DA092E">
        <w:rPr>
          <w:rFonts w:ascii="Calibri Light" w:hAnsi="Calibri Light" w:cs="Calibri Light"/>
          <w:lang w:val="pl-PL"/>
        </w:rPr>
        <w:t xml:space="preserve"> Zastępcze urządzenie drukujące</w:t>
      </w:r>
      <w:r w:rsidRPr="00DA092E">
        <w:rPr>
          <w:rFonts w:ascii="Calibri Light" w:hAnsi="Calibri Light" w:cs="Calibri Light"/>
        </w:rPr>
        <w:t xml:space="preserve"> powinno posiadać takie same lub podobne parametry druku jak drukarka naprawiana. Co najmniej 24</w:t>
      </w:r>
      <w:r w:rsidRPr="00DA092E">
        <w:rPr>
          <w:rFonts w:ascii="Calibri Light" w:hAnsi="Calibri Light" w:cs="Calibri Light"/>
          <w:lang w:val="pl-PL"/>
        </w:rPr>
        <w:t xml:space="preserve"> godziny</w:t>
      </w:r>
      <w:r w:rsidRPr="00DA092E">
        <w:rPr>
          <w:rFonts w:ascii="Calibri Light" w:hAnsi="Calibri Light" w:cs="Calibri Light"/>
        </w:rPr>
        <w:t xml:space="preserve"> przed dostarczeniem drukarki zastępczej Wykonawca zobowiązany jest podać na adres </w:t>
      </w:r>
      <w:hyperlink r:id="rId17" w:tooltip="adres email Działu Informatyki MOPS Gdynia" w:history="1">
        <w:r w:rsidRPr="00DA092E">
          <w:rPr>
            <w:rStyle w:val="Hipercze"/>
            <w:rFonts w:ascii="Calibri Light" w:hAnsi="Calibri Light" w:cs="Calibri Light"/>
          </w:rPr>
          <w:t>it@mopsgdynia.pl</w:t>
        </w:r>
      </w:hyperlink>
      <w:r w:rsidRPr="00DA092E">
        <w:rPr>
          <w:rFonts w:ascii="Calibri Light" w:hAnsi="Calibri Light" w:cs="Calibri Light"/>
        </w:rPr>
        <w:t xml:space="preserve"> model drukarki zastępczej, jej MAC adres oraz numer seryjny</w:t>
      </w:r>
      <w:r w:rsidRPr="00DA092E">
        <w:rPr>
          <w:rFonts w:ascii="Calibri Light" w:hAnsi="Calibri Light" w:cs="Calibri Light"/>
          <w:lang w:val="pl-PL"/>
        </w:rPr>
        <w:t xml:space="preserve"> w celu dokonania niezbędnych zmian w systemie informatycznym Zamawiającego</w:t>
      </w:r>
      <w:r w:rsidRPr="00DA092E">
        <w:rPr>
          <w:rFonts w:ascii="Calibri Light" w:hAnsi="Calibri Light" w:cs="Calibri Light"/>
        </w:rPr>
        <w:t xml:space="preserve">. </w:t>
      </w:r>
      <w:r w:rsidRPr="00DA092E">
        <w:rPr>
          <w:rFonts w:ascii="Calibri Light" w:hAnsi="Calibri Light" w:cs="Calibri Light"/>
          <w:lang w:val="pl-PL"/>
        </w:rPr>
        <w:t>W przypadku, kiedy dostarczone urządzenie nie zadziała prawidłowo z istniejącą infrastrukturą Zamawiającego, Wykonawca zobowiązany będzie dostarczyć urządzenie działające prawidłowo oraz zgodne z i</w:t>
      </w:r>
      <w:r w:rsidR="00DE2430" w:rsidRPr="00DA092E">
        <w:rPr>
          <w:rFonts w:ascii="Calibri Light" w:hAnsi="Calibri Light" w:cs="Calibri Light"/>
          <w:lang w:val="pl-PL"/>
        </w:rPr>
        <w:t>nfrastrukturą systemu odbiorcy.</w:t>
      </w:r>
    </w:p>
    <w:p w:rsidR="00FF1027" w:rsidRPr="00DA092E" w:rsidRDefault="00FF1027" w:rsidP="00061B89">
      <w:pPr>
        <w:pStyle w:val="Akapitzlist"/>
        <w:numPr>
          <w:ilvl w:val="0"/>
          <w:numId w:val="45"/>
        </w:numPr>
        <w:tabs>
          <w:tab w:val="left" w:pos="993"/>
        </w:tabs>
        <w:spacing w:line="360" w:lineRule="auto"/>
        <w:ind w:left="993" w:hanging="426"/>
        <w:rPr>
          <w:rFonts w:ascii="Calibri Light" w:hAnsi="Calibri Light" w:cs="Calibri Light"/>
        </w:rPr>
      </w:pPr>
      <w:r w:rsidRPr="00DA092E">
        <w:rPr>
          <w:rFonts w:ascii="Calibri Light" w:hAnsi="Calibri Light" w:cs="Calibri Light"/>
        </w:rPr>
        <w:t xml:space="preserve">W przypadku braku możliwości/braku przesłanek ekonomicznych naprawy danego urządzenia Wykonawca zgłosi ten fakt Zamawiającemu w ciągu 7 dni od daty zgłoszenia jej do naprawy wraz ze szczegółowym opisem przyczyn (zawierającym minimum: termin zgłoszenia awarii, model i numer seryjny urządzenia, przyczynę awarii oraz uzasadnienie braku przesłanek do naprawy urządzenia). Zgłoszenie to </w:t>
      </w:r>
      <w:r w:rsidRPr="00DA092E">
        <w:rPr>
          <w:rFonts w:ascii="Calibri Light" w:hAnsi="Calibri Light" w:cs="Calibri Light"/>
          <w:lang w:val="pl-PL"/>
        </w:rPr>
        <w:t xml:space="preserve">będzie </w:t>
      </w:r>
      <w:r w:rsidRPr="00DA092E">
        <w:rPr>
          <w:rFonts w:ascii="Calibri Light" w:hAnsi="Calibri Light" w:cs="Calibri Light"/>
        </w:rPr>
        <w:t>podstawą do wycofania uszkodzonego sprzętu z eksploatacji.</w:t>
      </w:r>
    </w:p>
    <w:p w:rsidR="00FF1027" w:rsidRPr="00DA092E" w:rsidRDefault="00FF1027" w:rsidP="00061B89">
      <w:pPr>
        <w:pStyle w:val="Akapitzlist"/>
        <w:numPr>
          <w:ilvl w:val="0"/>
          <w:numId w:val="45"/>
        </w:numPr>
        <w:tabs>
          <w:tab w:val="left" w:pos="993"/>
        </w:tabs>
        <w:spacing w:line="360" w:lineRule="auto"/>
        <w:ind w:left="993" w:hanging="426"/>
        <w:rPr>
          <w:rFonts w:ascii="Calibri Light" w:hAnsi="Calibri Light" w:cs="Calibri Light"/>
        </w:rPr>
      </w:pPr>
      <w:r w:rsidRPr="00DA092E">
        <w:rPr>
          <w:rFonts w:ascii="Calibri Light" w:hAnsi="Calibri Light" w:cs="Calibri Light"/>
        </w:rPr>
        <w:t xml:space="preserve">Po uzyskaniu akceptacji przez Zamawiającego zgłoszenia, o którym mowa w pkt. </w:t>
      </w:r>
      <w:r w:rsidR="00881C84" w:rsidRPr="00DA092E">
        <w:rPr>
          <w:rFonts w:ascii="Calibri Light" w:hAnsi="Calibri Light" w:cs="Calibri Light"/>
          <w:lang w:val="pl-PL"/>
        </w:rPr>
        <w:t>8</w:t>
      </w:r>
      <w:r w:rsidRPr="00DA092E">
        <w:rPr>
          <w:rFonts w:ascii="Calibri Light" w:hAnsi="Calibri Light" w:cs="Calibri Light"/>
        </w:rPr>
        <w:t xml:space="preserve"> powyżej, Wykonawca przekaże na własność Zamawiającemu, w terminie 7 dni, bezpłatnie urządzenie drukujące o parametrach nie gorszych niż urządzenie, którego naprawa nie jest możliwa. Każde zaproponowane przez Wykonawcę urządzenie wymaga akceptacji Zamawiającego, który będzie brał pod uwagę takie parametry jak: poprawne działanie w</w:t>
      </w:r>
      <w:r w:rsidRPr="00DA092E">
        <w:rPr>
          <w:rFonts w:ascii="Calibri Light" w:hAnsi="Calibri Light" w:cs="Calibri Light"/>
          <w:lang w:val="pl-PL"/>
        </w:rPr>
        <w:t> </w:t>
      </w:r>
      <w:r w:rsidRPr="00DA092E">
        <w:rPr>
          <w:rFonts w:ascii="Calibri Light" w:hAnsi="Calibri Light" w:cs="Calibri Light"/>
        </w:rPr>
        <w:t xml:space="preserve">sieci </w:t>
      </w:r>
      <w:r w:rsidRPr="00DA092E">
        <w:rPr>
          <w:rFonts w:ascii="Calibri Light" w:hAnsi="Calibri Light" w:cs="Calibri Light"/>
          <w:lang w:val="pl-PL"/>
        </w:rPr>
        <w:t>Zamawiającego</w:t>
      </w:r>
      <w:r w:rsidRPr="00DA092E">
        <w:rPr>
          <w:rFonts w:ascii="Calibri Light" w:hAnsi="Calibri Light" w:cs="Calibri Light"/>
        </w:rPr>
        <w:t>, drukowanie w mono/kolorze, funkcja skanera/faxu</w:t>
      </w:r>
      <w:r w:rsidRPr="00DA092E">
        <w:rPr>
          <w:rFonts w:ascii="Calibri Light" w:hAnsi="Calibri Light" w:cs="Calibri Light"/>
          <w:lang w:val="pl-PL"/>
        </w:rPr>
        <w:t>/ksera</w:t>
      </w:r>
      <w:r w:rsidRPr="00DA092E">
        <w:rPr>
          <w:rFonts w:ascii="Calibri Light" w:hAnsi="Calibri Light" w:cs="Calibri Light"/>
        </w:rPr>
        <w:t>, koszt materiałów eksploatacyjnych i wydruku jednej strony, technologii wydruku, liczby portów itp. w porównaniu do urządzenia zastępowanego. Dostarczone urządzenie ma być objęte co najmniej 12 miesięczną gwarancją Wykonawcy.</w:t>
      </w:r>
    </w:p>
    <w:p w:rsidR="00FF1027" w:rsidRPr="00DA092E" w:rsidRDefault="00FF1027" w:rsidP="00061B89">
      <w:pPr>
        <w:numPr>
          <w:ilvl w:val="0"/>
          <w:numId w:val="45"/>
        </w:numPr>
        <w:spacing w:after="0" w:line="360" w:lineRule="auto"/>
        <w:ind w:left="993" w:hanging="426"/>
        <w:rPr>
          <w:rFonts w:ascii="Calibri Light" w:hAnsi="Calibri Light" w:cs="Calibri Light"/>
          <w:sz w:val="24"/>
          <w:szCs w:val="24"/>
        </w:rPr>
      </w:pPr>
      <w:r w:rsidRPr="00DA092E">
        <w:rPr>
          <w:rFonts w:ascii="Calibri Light" w:hAnsi="Calibri Light" w:cs="Calibri Light"/>
          <w:sz w:val="24"/>
          <w:szCs w:val="24"/>
        </w:rPr>
        <w:lastRenderedPageBreak/>
        <w:t>Wykonawca udzieli Zamawiającemu 12 miesięcznej gwarancji na wykonywany serwis, liczonej dla każdej drukarki oddzielnie od dnia zako</w:t>
      </w:r>
      <w:r w:rsidR="00DE2430" w:rsidRPr="00DA092E">
        <w:rPr>
          <w:rFonts w:ascii="Calibri Light" w:hAnsi="Calibri Light" w:cs="Calibri Light"/>
          <w:sz w:val="24"/>
          <w:szCs w:val="24"/>
        </w:rPr>
        <w:t>ńczenia danej akcji serwisowej.</w:t>
      </w:r>
    </w:p>
    <w:p w:rsidR="00FF1027" w:rsidRPr="00DA092E" w:rsidRDefault="00FF1027" w:rsidP="00061B89">
      <w:pPr>
        <w:numPr>
          <w:ilvl w:val="0"/>
          <w:numId w:val="45"/>
        </w:numPr>
        <w:spacing w:after="0" w:line="360" w:lineRule="auto"/>
        <w:ind w:left="993" w:hanging="426"/>
        <w:contextualSpacing/>
        <w:rPr>
          <w:rFonts w:ascii="Calibri Light" w:eastAsia="Calibri" w:hAnsi="Calibri Light" w:cs="Calibri Light"/>
          <w:sz w:val="24"/>
          <w:szCs w:val="24"/>
          <w:lang w:eastAsia="en-US"/>
        </w:rPr>
      </w:pPr>
      <w:r w:rsidRPr="00DA092E">
        <w:rPr>
          <w:rFonts w:ascii="Calibri Light" w:eastAsia="Calibri" w:hAnsi="Calibri Light" w:cs="Calibri Light"/>
          <w:sz w:val="24"/>
          <w:szCs w:val="24"/>
          <w:lang w:eastAsia="en-US"/>
        </w:rPr>
        <w:t>Wykonawca w trakcie realizacji zamówienia zobowiązany będzie do zapewnienia</w:t>
      </w:r>
      <w:r w:rsidR="00DE2430" w:rsidRPr="00DA092E">
        <w:rPr>
          <w:rFonts w:ascii="Calibri Light" w:eastAsia="Calibri" w:hAnsi="Calibri Light" w:cs="Calibri Light"/>
          <w:sz w:val="24"/>
          <w:szCs w:val="24"/>
          <w:lang w:eastAsia="en-US"/>
        </w:rPr>
        <w:t xml:space="preserve"> </w:t>
      </w:r>
      <w:r w:rsidRPr="00DA092E">
        <w:rPr>
          <w:rFonts w:ascii="Calibri Light" w:eastAsia="Calibri" w:hAnsi="Calibri Light" w:cs="Calibri Light"/>
          <w:sz w:val="24"/>
          <w:szCs w:val="24"/>
          <w:lang w:eastAsia="en-US"/>
        </w:rPr>
        <w:br/>
        <w:t>i udostępnienia Zamawiającemu bezpiecznej platformy internetowej do pełnej obsługi urządzeń drukujących. Zamawiający dopuszcza wykorzystanie więcej niż jednej platformy internetowej tj. jednej do zamawiania materiałów eksploatacyjnych i drugiej do zgłaszania akcji serwisowych. W takim przypadku bezpieczna platforma/-y internetowa/-e muszą spełniać odpowiednio wymagania Zamawiającego - posiadać następujące minimalne funkcjonalności i zabezpieczenia:</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dostęp</w:t>
      </w:r>
      <w:proofErr w:type="gramEnd"/>
      <w:r w:rsidRPr="00DA092E">
        <w:rPr>
          <w:rFonts w:ascii="Calibri Light" w:eastAsia="Calibri" w:hAnsi="Calibri Light" w:cs="Calibri Light"/>
          <w:sz w:val="24"/>
          <w:szCs w:val="24"/>
          <w:lang w:eastAsia="en-US"/>
        </w:rPr>
        <w:t xml:space="preserve"> z dowolnego komputera za pośrednictwem sieci Internet, bez konieczności instalowania dodatkowego oprogramowania,</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bezpieczny</w:t>
      </w:r>
      <w:proofErr w:type="gramEnd"/>
      <w:r w:rsidRPr="00DA092E">
        <w:rPr>
          <w:rFonts w:ascii="Calibri Light" w:eastAsia="Calibri" w:hAnsi="Calibri Light" w:cs="Calibri Light"/>
          <w:sz w:val="24"/>
          <w:szCs w:val="24"/>
          <w:lang w:eastAsia="en-US"/>
        </w:rPr>
        <w:t xml:space="preserve"> dostęp do portalu zabezpieczony certyfikatem SSL dla osób wskazanych przez Zamawiającego poprzez logowanie zabezpieczone loginem i hasłem,</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przesłania zgłoszenia w następujący sposób: użytkownik urządzenia drukującego zgłasza zapotrzebowanie na usługę, a następnie o tym zgłoszeniu zostaje powiadomiony przedstawiciel Zamawiającego potwierdzający dane zapotrzebowanie na usługę do Wykonawcy,</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stworzenia wykazu jednostek organizacyjnych Zamawiającego </w:t>
      </w:r>
      <w:r w:rsidRPr="00DA092E">
        <w:rPr>
          <w:rFonts w:ascii="Calibri Light" w:eastAsia="Calibri" w:hAnsi="Calibri Light" w:cs="Calibri Light"/>
          <w:color w:val="000000"/>
          <w:sz w:val="24"/>
          <w:szCs w:val="24"/>
          <w:lang w:eastAsia="en-US"/>
        </w:rPr>
        <w:t xml:space="preserve">zgodnie z danymi zawartymi w załączniku nr </w:t>
      </w:r>
      <w:r w:rsidR="00410D24" w:rsidRPr="00DA092E">
        <w:rPr>
          <w:rFonts w:ascii="Calibri Light" w:eastAsia="Calibri" w:hAnsi="Calibri Light" w:cs="Calibri Light"/>
          <w:color w:val="000000"/>
          <w:sz w:val="24"/>
          <w:szCs w:val="24"/>
          <w:lang w:eastAsia="en-US"/>
        </w:rPr>
        <w:t>5</w:t>
      </w:r>
      <w:r w:rsidRPr="00DA092E">
        <w:rPr>
          <w:rFonts w:ascii="Calibri Light" w:eastAsia="Calibri" w:hAnsi="Calibri Light" w:cs="Calibri Light"/>
          <w:color w:val="000000"/>
          <w:sz w:val="24"/>
          <w:szCs w:val="24"/>
          <w:lang w:eastAsia="en-US"/>
        </w:rPr>
        <w:t xml:space="preserve"> do SWZ, </w:t>
      </w:r>
      <w:r w:rsidRPr="00DA092E">
        <w:rPr>
          <w:rFonts w:ascii="Calibri Light" w:eastAsia="Calibri" w:hAnsi="Calibri Light" w:cs="Calibri Light"/>
          <w:sz w:val="24"/>
          <w:szCs w:val="24"/>
          <w:lang w:eastAsia="en-US"/>
        </w:rPr>
        <w:t xml:space="preserve">wraz z przypisaniem do nich poszczególnych urządzeń drukujących; struktura ta zostanie stworzona na platformie przez Wykonawcę w terminie </w:t>
      </w:r>
      <w:r w:rsidRPr="00DA092E">
        <w:rPr>
          <w:rFonts w:ascii="Calibri Light" w:eastAsia="Calibri" w:hAnsi="Calibri Light" w:cs="Calibri Light"/>
          <w:color w:val="000000"/>
          <w:sz w:val="24"/>
          <w:szCs w:val="24"/>
          <w:lang w:eastAsia="en-US"/>
        </w:rPr>
        <w:t>do</w:t>
      </w:r>
      <w:r w:rsidRPr="00DA092E">
        <w:rPr>
          <w:rFonts w:ascii="Calibri Light" w:eastAsia="Calibri" w:hAnsi="Calibri Light" w:cs="Calibri Light"/>
          <w:sz w:val="24"/>
          <w:szCs w:val="24"/>
          <w:lang w:eastAsia="en-US"/>
        </w:rPr>
        <w:t xml:space="preserve"> 14 dni od daty zawarcia umowy i na bieżąco aktualizowana,</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zamawiania materiałów eksploatacyjnych bezpośrednio do danej jednostki organizacyjnej Zamawiającego,</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składania zamówień poprzez wybór z listy, która zawiera wyłącznie materiały eksploatacyjne pasujące do urządzeń pracujących u Zamawiającego,</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uzyskiwania wglądu przez Zamawiającego w historię zamówień, która powinna zawierać między innymi: numer zamówienia, rodzaje zamawianych materiałów, dane osoby zatwierdzającej, datę zamówienia oraz jednostkę organizacyjną właściwą dla danego zamówienia,</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r w:rsidRPr="00DA092E">
        <w:rPr>
          <w:rFonts w:ascii="Calibri Light" w:eastAsia="Calibri" w:hAnsi="Calibri Light" w:cs="Calibri Light"/>
          <w:sz w:val="24"/>
          <w:szCs w:val="24"/>
          <w:lang w:eastAsia="en-US"/>
        </w:rPr>
        <w:lastRenderedPageBreak/>
        <w:t>możliwość drukowania miesięcznego raportu podsumowującego zawierającego: ilość zamawianych materiałów eksploatacyjnych z wyszczególnieniem ich typów, rodzajów i </w:t>
      </w:r>
      <w:proofErr w:type="gramStart"/>
      <w:r w:rsidRPr="00DA092E">
        <w:rPr>
          <w:rFonts w:ascii="Calibri Light" w:eastAsia="Calibri" w:hAnsi="Calibri Light" w:cs="Calibri Light"/>
          <w:sz w:val="24"/>
          <w:szCs w:val="24"/>
          <w:lang w:eastAsia="en-US"/>
        </w:rPr>
        <w:t>lokalizacji do jakiej</w:t>
      </w:r>
      <w:proofErr w:type="gramEnd"/>
      <w:r w:rsidRPr="00DA092E">
        <w:rPr>
          <w:rFonts w:ascii="Calibri Light" w:eastAsia="Calibri" w:hAnsi="Calibri Light" w:cs="Calibri Light"/>
          <w:sz w:val="24"/>
          <w:szCs w:val="24"/>
          <w:lang w:eastAsia="en-US"/>
        </w:rPr>
        <w:t xml:space="preserve"> były zamówione,</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dostępu do wglądu w szczegółowe informacje dotyczące realizowanych bieżących akcji serwisowych, w tym: data przyjęcia, numer zlecenia, obecny status zlecenia, właściwa dla danego zlecenia jednostka organizacyjna Zamawiającego oraz asortyment (w przypadku zlecenia na materiały eksploatacyjne),</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dostępu do wglądu w historię napraw obejmujący numer zgłoszenia, datę zgłoszenia i naprawy, listę wymienionych części, zalecenia serwisowe, przebieg wg licznika danego urządzenia,</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eksportu danych statystyk i raportów dla wszystkich istotnych danych dotyczących przeprowadzonych akcji serwisowych i dostaw materiałów eksploatacyjnych do pliku w formacie </w:t>
      </w:r>
      <w:proofErr w:type="spellStart"/>
      <w:r w:rsidRPr="00DA092E">
        <w:rPr>
          <w:rFonts w:ascii="Calibri Light" w:eastAsia="Calibri" w:hAnsi="Calibri Light" w:cs="Calibri Light"/>
          <w:sz w:val="24"/>
          <w:szCs w:val="24"/>
          <w:lang w:eastAsia="en-US"/>
        </w:rPr>
        <w:t>csv</w:t>
      </w:r>
      <w:proofErr w:type="spellEnd"/>
      <w:r w:rsidRPr="00DA092E">
        <w:rPr>
          <w:rFonts w:ascii="Calibri Light" w:eastAsia="Calibri" w:hAnsi="Calibri Light" w:cs="Calibri Light"/>
          <w:sz w:val="24"/>
          <w:szCs w:val="24"/>
          <w:lang w:eastAsia="en-US"/>
        </w:rPr>
        <w:t xml:space="preserve"> i pdf oraz raport na stronie internetowej,</w:t>
      </w:r>
    </w:p>
    <w:p w:rsidR="00FF1027" w:rsidRPr="00DA092E" w:rsidRDefault="00FF1027" w:rsidP="00061B89">
      <w:pPr>
        <w:numPr>
          <w:ilvl w:val="0"/>
          <w:numId w:val="43"/>
        </w:numPr>
        <w:tabs>
          <w:tab w:val="left" w:pos="1418"/>
        </w:tabs>
        <w:spacing w:after="0" w:line="360" w:lineRule="auto"/>
        <w:ind w:left="1418" w:hanging="425"/>
        <w:contextualSpacing/>
        <w:rPr>
          <w:rFonts w:ascii="Calibri Light" w:eastAsia="Calibri" w:hAnsi="Calibri Light" w:cs="Calibri Light"/>
          <w:sz w:val="24"/>
          <w:szCs w:val="24"/>
          <w:lang w:eastAsia="en-US"/>
        </w:rPr>
      </w:pPr>
      <w:proofErr w:type="gramStart"/>
      <w:r w:rsidRPr="00DA092E">
        <w:rPr>
          <w:rFonts w:ascii="Calibri Light" w:eastAsia="Calibri" w:hAnsi="Calibri Light" w:cs="Calibri Light"/>
          <w:sz w:val="24"/>
          <w:szCs w:val="24"/>
          <w:lang w:eastAsia="en-US"/>
        </w:rPr>
        <w:t>możliwość</w:t>
      </w:r>
      <w:proofErr w:type="gramEnd"/>
      <w:r w:rsidRPr="00DA092E">
        <w:rPr>
          <w:rFonts w:ascii="Calibri Light" w:eastAsia="Calibri" w:hAnsi="Calibri Light" w:cs="Calibri Light"/>
          <w:sz w:val="24"/>
          <w:szCs w:val="24"/>
          <w:lang w:eastAsia="en-US"/>
        </w:rPr>
        <w:t xml:space="preserve"> śledzenia upływu czasu SLA – licznik lub graficzne przedstawienie umożliwiające śledzenie czasu wykonania akcji serwisowej od potwierdzenia przyjęcia zgłoszenia do czasu zakończenia akcji serwisowej.</w:t>
      </w:r>
    </w:p>
    <w:p w:rsidR="00FF1027" w:rsidRPr="00DA092E" w:rsidRDefault="00FF1027" w:rsidP="00283271">
      <w:pPr>
        <w:numPr>
          <w:ilvl w:val="0"/>
          <w:numId w:val="49"/>
        </w:numPr>
        <w:spacing w:after="0" w:line="360" w:lineRule="auto"/>
        <w:ind w:left="993" w:hanging="426"/>
        <w:contextualSpacing/>
        <w:rPr>
          <w:rFonts w:ascii="Calibri Light" w:eastAsia="Calibri" w:hAnsi="Calibri Light" w:cs="Calibri Light"/>
          <w:sz w:val="24"/>
          <w:szCs w:val="24"/>
          <w:lang w:eastAsia="en-US"/>
        </w:rPr>
      </w:pPr>
      <w:r w:rsidRPr="00DA092E">
        <w:rPr>
          <w:rFonts w:ascii="Calibri Light" w:eastAsia="Calibri" w:hAnsi="Calibri Light" w:cs="Calibri Light"/>
          <w:sz w:val="24"/>
          <w:szCs w:val="24"/>
          <w:lang w:eastAsia="en-US"/>
        </w:rPr>
        <w:t>W przypadku wystąpienia awarii/wady/usterki/potrzeby wymiany materiału eksploatacyjnego Zamawiający zgłosi ten fakt Wykonawcy za pośrednictwem bezpiecznej platformy internetowej.  Wykonawca potwierdzi przyjęcie zgłoszenia poprzez nadanie zgłoszeniu indywidualnego numeru oraz umieszczeniu na platformie internetowej in</w:t>
      </w:r>
      <w:r w:rsidR="00541021" w:rsidRPr="00DA092E">
        <w:rPr>
          <w:rFonts w:ascii="Calibri Light" w:eastAsia="Calibri" w:hAnsi="Calibri Light" w:cs="Calibri Light"/>
          <w:sz w:val="24"/>
          <w:szCs w:val="24"/>
          <w:lang w:eastAsia="en-US"/>
        </w:rPr>
        <w:t>formacji o statusie zgłoszenia.</w:t>
      </w:r>
    </w:p>
    <w:p w:rsidR="00FF1027" w:rsidRPr="00DA092E" w:rsidRDefault="00FF1027" w:rsidP="00283271">
      <w:pPr>
        <w:numPr>
          <w:ilvl w:val="0"/>
          <w:numId w:val="49"/>
        </w:numPr>
        <w:autoSpaceDE w:val="0"/>
        <w:autoSpaceDN w:val="0"/>
        <w:adjustRightInd w:val="0"/>
        <w:spacing w:after="0" w:line="360" w:lineRule="auto"/>
        <w:ind w:left="993" w:hanging="426"/>
        <w:rPr>
          <w:rFonts w:ascii="Calibri Light" w:hAnsi="Calibri Light" w:cs="Calibri Light"/>
          <w:sz w:val="24"/>
          <w:szCs w:val="24"/>
        </w:rPr>
      </w:pPr>
      <w:r w:rsidRPr="00DA092E">
        <w:rPr>
          <w:rFonts w:ascii="Calibri Light" w:hAnsi="Calibri Light" w:cs="Calibri Light"/>
          <w:sz w:val="24"/>
          <w:szCs w:val="24"/>
        </w:rPr>
        <w:t xml:space="preserve">Wykonawca zobowiązany będzie do </w:t>
      </w:r>
      <w:r w:rsidRPr="00DA092E">
        <w:rPr>
          <w:rFonts w:ascii="Calibri Light" w:hAnsi="Calibri Light" w:cs="Calibri Light"/>
          <w:iCs/>
          <w:sz w:val="24"/>
          <w:szCs w:val="24"/>
        </w:rPr>
        <w:t xml:space="preserve">odbioru, po uprzednim zgłoszeniu przez przedstawiciela Zamawiającego, zużytych pojemników po tuszach, tonerach, </w:t>
      </w:r>
      <w:proofErr w:type="spellStart"/>
      <w:r w:rsidRPr="00DA092E">
        <w:rPr>
          <w:rFonts w:ascii="Calibri Light" w:hAnsi="Calibri Light" w:cs="Calibri Light"/>
          <w:iCs/>
          <w:sz w:val="24"/>
          <w:szCs w:val="24"/>
        </w:rPr>
        <w:t>cartridge’ach</w:t>
      </w:r>
      <w:proofErr w:type="spellEnd"/>
      <w:r w:rsidRPr="00DA092E">
        <w:rPr>
          <w:rFonts w:ascii="Calibri Light" w:hAnsi="Calibri Light" w:cs="Calibri Light"/>
          <w:iCs/>
          <w:sz w:val="24"/>
          <w:szCs w:val="24"/>
        </w:rPr>
        <w:t>, bębnów oraz innych części i materiałów, które pozostały u Zamawiającego po wykonanych akcjach serwisowych. Odbiór w/w materiałów będzie się odbywał z siedziby Zamawiającego położonej ul. Grabowo 2, 81-265 Gdyni.</w:t>
      </w:r>
    </w:p>
    <w:p w:rsidR="00FF1027" w:rsidRPr="00DA092E" w:rsidRDefault="00FF1027" w:rsidP="00061B89">
      <w:pPr>
        <w:numPr>
          <w:ilvl w:val="0"/>
          <w:numId w:val="30"/>
        </w:numPr>
        <w:suppressAutoHyphens/>
        <w:spacing w:after="0" w:line="360" w:lineRule="auto"/>
        <w:ind w:left="567" w:hanging="567"/>
        <w:rPr>
          <w:rFonts w:ascii="Calibri Light" w:hAnsi="Calibri Light" w:cs="Calibri Light"/>
          <w:color w:val="000000"/>
          <w:sz w:val="24"/>
          <w:szCs w:val="24"/>
          <w:lang w:eastAsia="ar-SA"/>
        </w:rPr>
      </w:pPr>
      <w:r w:rsidRPr="00DA092E">
        <w:rPr>
          <w:rFonts w:ascii="Calibri Light" w:hAnsi="Calibri Light" w:cs="Calibri Light"/>
          <w:sz w:val="24"/>
          <w:szCs w:val="24"/>
        </w:rPr>
        <w:t>Wspólny Słownik Zamówień CPV:</w:t>
      </w:r>
    </w:p>
    <w:p w:rsidR="00FF1027" w:rsidRPr="00DA092E" w:rsidRDefault="00FF1027" w:rsidP="00541021">
      <w:pPr>
        <w:suppressAutoHyphens/>
        <w:spacing w:after="0" w:line="360" w:lineRule="auto"/>
        <w:ind w:left="567"/>
        <w:rPr>
          <w:rFonts w:ascii="Calibri Light" w:hAnsi="Calibri Light" w:cs="Calibri Light"/>
          <w:sz w:val="24"/>
          <w:szCs w:val="24"/>
        </w:rPr>
      </w:pPr>
      <w:r w:rsidRPr="00DA092E">
        <w:rPr>
          <w:rFonts w:ascii="Calibri Light" w:hAnsi="Calibri Light" w:cs="Calibri Light"/>
          <w:sz w:val="24"/>
          <w:szCs w:val="24"/>
        </w:rPr>
        <w:t>50323000-5 – Naprawa i konserwacja komputerowych urządzeń peryferyjnych,</w:t>
      </w:r>
    </w:p>
    <w:p w:rsidR="00FF1027" w:rsidRPr="00DA092E" w:rsidRDefault="00FF1027" w:rsidP="00541021">
      <w:pPr>
        <w:suppressAutoHyphens/>
        <w:spacing w:after="0" w:line="360" w:lineRule="auto"/>
        <w:ind w:left="567"/>
        <w:rPr>
          <w:rFonts w:ascii="Calibri Light" w:hAnsi="Calibri Light" w:cs="Calibri Light"/>
          <w:sz w:val="24"/>
          <w:szCs w:val="24"/>
        </w:rPr>
      </w:pPr>
      <w:r w:rsidRPr="00DA092E">
        <w:rPr>
          <w:rFonts w:ascii="Calibri Light" w:hAnsi="Calibri Light" w:cs="Calibri Light"/>
          <w:sz w:val="24"/>
          <w:szCs w:val="24"/>
        </w:rPr>
        <w:t>30125120-8 – Toner do fotokopiarek</w:t>
      </w:r>
    </w:p>
    <w:p w:rsidR="00FF1027" w:rsidRPr="00DA092E" w:rsidRDefault="00FF1027" w:rsidP="00541021">
      <w:pPr>
        <w:suppressAutoHyphens/>
        <w:spacing w:after="0" w:line="360" w:lineRule="auto"/>
        <w:ind w:left="567"/>
        <w:rPr>
          <w:rFonts w:ascii="Calibri Light" w:hAnsi="Calibri Light" w:cs="Calibri Light"/>
          <w:sz w:val="24"/>
          <w:szCs w:val="24"/>
        </w:rPr>
      </w:pPr>
      <w:r w:rsidRPr="00DA092E">
        <w:rPr>
          <w:rFonts w:ascii="Calibri Light" w:hAnsi="Calibri Light" w:cs="Calibri Light"/>
          <w:sz w:val="24"/>
          <w:szCs w:val="24"/>
        </w:rPr>
        <w:lastRenderedPageBreak/>
        <w:t>30125110-5 – Toner do drukarek laserowych/faksów,</w:t>
      </w:r>
    </w:p>
    <w:p w:rsidR="00FF1027" w:rsidRPr="00DA092E" w:rsidRDefault="00FF1027" w:rsidP="00061B89">
      <w:pPr>
        <w:numPr>
          <w:ilvl w:val="0"/>
          <w:numId w:val="30"/>
        </w:numPr>
        <w:tabs>
          <w:tab w:val="clear" w:pos="0"/>
          <w:tab w:val="num" w:pos="567"/>
        </w:tabs>
        <w:suppressAutoHyphens/>
        <w:spacing w:after="0" w:line="360" w:lineRule="auto"/>
        <w:ind w:left="567" w:hanging="567"/>
        <w:rPr>
          <w:rFonts w:ascii="Calibri Light" w:hAnsi="Calibri Light" w:cs="Calibri Light"/>
          <w:color w:val="000000"/>
          <w:sz w:val="24"/>
          <w:szCs w:val="24"/>
          <w:lang w:eastAsia="ar-SA"/>
        </w:rPr>
      </w:pPr>
      <w:r w:rsidRPr="00DA092E">
        <w:rPr>
          <w:rFonts w:ascii="Calibri Light" w:hAnsi="Calibri Light" w:cs="Calibri Light"/>
          <w:sz w:val="24"/>
          <w:szCs w:val="24"/>
        </w:rPr>
        <w:t xml:space="preserve">Szczegółowe warunki realizacji zamówienia oraz warunki płatności zawiera </w:t>
      </w:r>
      <w:r w:rsidRPr="00DA092E">
        <w:rPr>
          <w:rFonts w:ascii="Calibri Light" w:hAnsi="Calibri Light" w:cs="Calibri Light"/>
          <w:b/>
          <w:bCs/>
          <w:sz w:val="24"/>
          <w:szCs w:val="24"/>
        </w:rPr>
        <w:t>projekt umowy</w:t>
      </w:r>
      <w:r w:rsidRPr="00DA092E">
        <w:rPr>
          <w:rFonts w:ascii="Calibri Light" w:hAnsi="Calibri Light" w:cs="Calibri Light"/>
          <w:sz w:val="24"/>
          <w:szCs w:val="24"/>
        </w:rPr>
        <w:t xml:space="preserve"> stanowiący </w:t>
      </w:r>
      <w:r w:rsidRPr="00DA092E">
        <w:rPr>
          <w:rFonts w:ascii="Calibri Light" w:hAnsi="Calibri Light" w:cs="Calibri Light"/>
          <w:b/>
          <w:bCs/>
          <w:sz w:val="24"/>
          <w:szCs w:val="24"/>
        </w:rPr>
        <w:t>załącznik nr 4 do SWZ</w:t>
      </w:r>
      <w:r w:rsidRPr="00DA092E">
        <w:rPr>
          <w:rFonts w:ascii="Calibri Light" w:hAnsi="Calibri Light" w:cs="Calibri Light"/>
          <w:sz w:val="24"/>
          <w:szCs w:val="24"/>
        </w:rPr>
        <w:t>.</w:t>
      </w:r>
    </w:p>
    <w:p w:rsidR="00514A28" w:rsidRPr="009A5F80" w:rsidRDefault="00514A28" w:rsidP="009A5F80">
      <w:pPr>
        <w:pStyle w:val="Nagwek1"/>
        <w:spacing w:before="240" w:line="360" w:lineRule="auto"/>
      </w:pPr>
      <w:bookmarkStart w:id="6" w:name="_Toc166669778"/>
      <w:bookmarkStart w:id="7" w:name="_Ref462662911"/>
      <w:r w:rsidRPr="009A5F80">
        <w:t xml:space="preserve">Rozdział 4. Wymagania w zakresie zatrudniania na podstawie umowy o pracę, o których mowa w art. 95 ustawy </w:t>
      </w:r>
      <w:proofErr w:type="spellStart"/>
      <w:r w:rsidRPr="009A5F80">
        <w:t>Pzp</w:t>
      </w:r>
      <w:bookmarkEnd w:id="6"/>
      <w:proofErr w:type="spellEnd"/>
    </w:p>
    <w:bookmarkEnd w:id="7"/>
    <w:p w:rsidR="0066307E" w:rsidRDefault="005E1D92" w:rsidP="00061B89">
      <w:pPr>
        <w:numPr>
          <w:ilvl w:val="0"/>
          <w:numId w:val="38"/>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Zgodnie z art. 95 ustawy </w:t>
      </w:r>
      <w:proofErr w:type="spellStart"/>
      <w:r w:rsidRPr="009A5F80">
        <w:rPr>
          <w:rFonts w:ascii="Calibri Light" w:hAnsi="Calibri Light" w:cs="Calibri Light"/>
          <w:color w:val="000000"/>
          <w:sz w:val="24"/>
          <w:szCs w:val="24"/>
          <w:lang w:eastAsia="ar-SA"/>
        </w:rPr>
        <w:t>Pzp</w:t>
      </w:r>
      <w:proofErr w:type="spellEnd"/>
      <w:r w:rsidRPr="009A5F80">
        <w:rPr>
          <w:rFonts w:ascii="Calibri Light" w:hAnsi="Calibri Light" w:cs="Calibri Light"/>
          <w:color w:val="000000"/>
          <w:sz w:val="24"/>
          <w:szCs w:val="24"/>
          <w:lang w:eastAsia="ar-SA"/>
        </w:rPr>
        <w:t xml:space="preserve"> Zamawiający wymaga zatrudnienia przez Wykonawcę lub podwykonawców na podstawie umowy o pracę w rozumieniu ustawy z dnia 26 czerwca 1974 r. Kodeks Pracy (</w:t>
      </w:r>
      <w:r w:rsidR="00CE1BB5" w:rsidRPr="009A5F80">
        <w:rPr>
          <w:rFonts w:ascii="Calibri Light" w:hAnsi="Calibri Light" w:cs="Calibri Light"/>
          <w:color w:val="000000"/>
          <w:sz w:val="24"/>
          <w:szCs w:val="24"/>
          <w:lang w:eastAsia="ar-SA"/>
        </w:rPr>
        <w:t xml:space="preserve">t. j. </w:t>
      </w:r>
      <w:r w:rsidRPr="009A5F80">
        <w:rPr>
          <w:rFonts w:ascii="Calibri Light" w:hAnsi="Calibri Light" w:cs="Calibri Light"/>
          <w:color w:val="000000"/>
          <w:sz w:val="24"/>
          <w:szCs w:val="24"/>
          <w:lang w:eastAsia="ar-SA"/>
        </w:rPr>
        <w:t xml:space="preserve">Dz. U. </w:t>
      </w:r>
      <w:proofErr w:type="gramStart"/>
      <w:r w:rsidRPr="009A5F80">
        <w:rPr>
          <w:rFonts w:ascii="Calibri Light" w:hAnsi="Calibri Light" w:cs="Calibri Light"/>
          <w:color w:val="000000"/>
          <w:sz w:val="24"/>
          <w:szCs w:val="24"/>
          <w:lang w:eastAsia="ar-SA"/>
        </w:rPr>
        <w:t>z</w:t>
      </w:r>
      <w:proofErr w:type="gramEnd"/>
      <w:r w:rsidRPr="009A5F80">
        <w:rPr>
          <w:rFonts w:ascii="Calibri Light" w:hAnsi="Calibri Light" w:cs="Calibri Light"/>
          <w:color w:val="000000"/>
          <w:sz w:val="24"/>
          <w:szCs w:val="24"/>
          <w:lang w:eastAsia="ar-SA"/>
        </w:rPr>
        <w:t xml:space="preserve"> 202</w:t>
      </w:r>
      <w:r w:rsidR="00CE1BB5" w:rsidRPr="009A5F80">
        <w:rPr>
          <w:rFonts w:ascii="Calibri Light" w:hAnsi="Calibri Light" w:cs="Calibri Light"/>
          <w:color w:val="000000"/>
          <w:sz w:val="24"/>
          <w:szCs w:val="24"/>
          <w:lang w:eastAsia="ar-SA"/>
        </w:rPr>
        <w:t>3</w:t>
      </w:r>
      <w:r w:rsidRPr="009A5F80">
        <w:rPr>
          <w:rFonts w:ascii="Calibri Light" w:hAnsi="Calibri Light" w:cs="Calibri Light"/>
          <w:color w:val="000000"/>
          <w:sz w:val="24"/>
          <w:szCs w:val="24"/>
          <w:lang w:eastAsia="ar-SA"/>
        </w:rPr>
        <w:t xml:space="preserve"> r. poz. 1</w:t>
      </w:r>
      <w:r w:rsidR="00CE1BB5" w:rsidRPr="009A5F80">
        <w:rPr>
          <w:rFonts w:ascii="Calibri Light" w:hAnsi="Calibri Light" w:cs="Calibri Light"/>
          <w:color w:val="000000"/>
          <w:sz w:val="24"/>
          <w:szCs w:val="24"/>
          <w:lang w:eastAsia="ar-SA"/>
        </w:rPr>
        <w:t>465</w:t>
      </w:r>
      <w:r w:rsidRPr="009A5F80">
        <w:rPr>
          <w:rFonts w:ascii="Calibri Light" w:hAnsi="Calibri Light" w:cs="Calibri Light"/>
          <w:color w:val="000000"/>
          <w:sz w:val="24"/>
          <w:szCs w:val="24"/>
          <w:lang w:eastAsia="ar-SA"/>
        </w:rPr>
        <w:t>) osób</w:t>
      </w:r>
      <w:r w:rsidR="0066307E">
        <w:rPr>
          <w:rFonts w:ascii="Calibri Light" w:hAnsi="Calibri Light" w:cs="Calibri Light"/>
          <w:color w:val="000000"/>
          <w:sz w:val="24"/>
          <w:szCs w:val="24"/>
          <w:lang w:eastAsia="ar-SA"/>
        </w:rPr>
        <w:t>, które</w:t>
      </w:r>
      <w:r w:rsidRPr="009A5F80">
        <w:rPr>
          <w:rFonts w:ascii="Calibri Light" w:hAnsi="Calibri Light" w:cs="Calibri Light"/>
          <w:color w:val="000000"/>
          <w:sz w:val="24"/>
          <w:szCs w:val="24"/>
          <w:lang w:eastAsia="ar-SA"/>
        </w:rPr>
        <w:t xml:space="preserve"> </w:t>
      </w:r>
      <w:r w:rsidR="0066307E" w:rsidRPr="0066307E">
        <w:rPr>
          <w:rFonts w:ascii="Calibri Light" w:hAnsi="Calibri Light" w:cs="Calibri Light"/>
          <w:color w:val="000000"/>
          <w:sz w:val="24"/>
          <w:szCs w:val="24"/>
          <w:lang w:eastAsia="ar-SA"/>
        </w:rPr>
        <w:t>będą wykonywały wszystkie czynności w zakresie napraw, konserwacji i utrzymania w stanie gotowości do pracy drukarek.</w:t>
      </w:r>
    </w:p>
    <w:p w:rsidR="005E1D92" w:rsidRPr="009A5F80" w:rsidRDefault="005E1D92" w:rsidP="00061B89">
      <w:pPr>
        <w:numPr>
          <w:ilvl w:val="0"/>
          <w:numId w:val="38"/>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 xml:space="preserve">Zatrudnienie osób, o których mowa w ust. 1 powinno trwać nieprzerwalnie przez cały okres realizacji umowy. </w:t>
      </w:r>
    </w:p>
    <w:p w:rsidR="005E1D92" w:rsidRPr="009A5F80" w:rsidRDefault="005E1D92" w:rsidP="00061B89">
      <w:pPr>
        <w:numPr>
          <w:ilvl w:val="0"/>
          <w:numId w:val="38"/>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W trakcie realizacji zamówienia Zamawiający uprawniony jest do wykonywania czynności kontrolnych wobec Wykonawcy odnośnie spełniania przez Wykonawcę lub podwykonawcę wymogu zatrudniania na podstawie umowy o pracę osób wykonujących czynności, o których mowa w ust. 1. Zamawiający uprawniony jest w szczególności do:</w:t>
      </w:r>
    </w:p>
    <w:p w:rsidR="005E1D92" w:rsidRPr="009A5F80" w:rsidRDefault="005E1D92" w:rsidP="00061B89">
      <w:pPr>
        <w:numPr>
          <w:ilvl w:val="1"/>
          <w:numId w:val="38"/>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żądania</w:t>
      </w:r>
      <w:proofErr w:type="gramEnd"/>
      <w:r w:rsidRPr="009A5F80">
        <w:rPr>
          <w:rFonts w:ascii="Calibri Light" w:hAnsi="Calibri Light" w:cs="Calibri Light"/>
          <w:color w:val="000000"/>
          <w:sz w:val="24"/>
          <w:szCs w:val="24"/>
          <w:lang w:eastAsia="ar-SA"/>
        </w:rPr>
        <w:t xml:space="preserve"> oświadczeń i dokumentów w zakres</w:t>
      </w:r>
      <w:r w:rsidR="00792204" w:rsidRPr="009A5F80">
        <w:rPr>
          <w:rFonts w:ascii="Calibri Light" w:hAnsi="Calibri Light" w:cs="Calibri Light"/>
          <w:color w:val="000000"/>
          <w:sz w:val="24"/>
          <w:szCs w:val="24"/>
          <w:lang w:eastAsia="ar-SA"/>
        </w:rPr>
        <w:t>ie potwierdzenia spełniania ww. </w:t>
      </w:r>
      <w:r w:rsidRPr="009A5F80">
        <w:rPr>
          <w:rFonts w:ascii="Calibri Light" w:hAnsi="Calibri Light" w:cs="Calibri Light"/>
          <w:color w:val="000000"/>
          <w:sz w:val="24"/>
          <w:szCs w:val="24"/>
          <w:lang w:eastAsia="ar-SA"/>
        </w:rPr>
        <w:t>wymogów i dokonywania ich oceny;</w:t>
      </w:r>
    </w:p>
    <w:p w:rsidR="005E1D92" w:rsidRPr="009A5F80" w:rsidRDefault="005E1D92" w:rsidP="00061B89">
      <w:pPr>
        <w:numPr>
          <w:ilvl w:val="1"/>
          <w:numId w:val="38"/>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żądania</w:t>
      </w:r>
      <w:proofErr w:type="gramEnd"/>
      <w:r w:rsidRPr="009A5F80">
        <w:rPr>
          <w:rFonts w:ascii="Calibri Light" w:hAnsi="Calibri Light" w:cs="Calibri Light"/>
          <w:color w:val="000000"/>
          <w:sz w:val="24"/>
          <w:szCs w:val="24"/>
          <w:lang w:eastAsia="ar-SA"/>
        </w:rPr>
        <w:t xml:space="preserve"> wyjaśnień w przypadku wątpliwości w zakresie potwierdzenia spełniania ww. warunków;</w:t>
      </w:r>
    </w:p>
    <w:p w:rsidR="005E1D92" w:rsidRPr="009A5F80" w:rsidRDefault="005E1D92" w:rsidP="00061B89">
      <w:pPr>
        <w:numPr>
          <w:ilvl w:val="1"/>
          <w:numId w:val="38"/>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przeprowadzania</w:t>
      </w:r>
      <w:proofErr w:type="gramEnd"/>
      <w:r w:rsidRPr="009A5F80">
        <w:rPr>
          <w:rFonts w:ascii="Calibri Light" w:hAnsi="Calibri Light" w:cs="Calibri Light"/>
          <w:color w:val="000000"/>
          <w:sz w:val="24"/>
          <w:szCs w:val="24"/>
          <w:lang w:eastAsia="ar-SA"/>
        </w:rPr>
        <w:t xml:space="preserve"> kontroli w miejscu wykonywania zamówienia.</w:t>
      </w:r>
    </w:p>
    <w:p w:rsidR="005E1D92" w:rsidRPr="009A5F80" w:rsidRDefault="005E1D92" w:rsidP="00061B89">
      <w:pPr>
        <w:numPr>
          <w:ilvl w:val="0"/>
          <w:numId w:val="38"/>
        </w:numPr>
        <w:suppressAutoHyphens/>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W trakcie realizacji zamówienia na każde wezwanie</w:t>
      </w:r>
      <w:r w:rsidR="00792204" w:rsidRPr="009A5F80">
        <w:rPr>
          <w:rFonts w:ascii="Calibri Light" w:hAnsi="Calibri Light" w:cs="Calibri Light"/>
          <w:color w:val="000000"/>
          <w:sz w:val="24"/>
          <w:szCs w:val="24"/>
          <w:lang w:eastAsia="ar-SA"/>
        </w:rPr>
        <w:t xml:space="preserve"> Zamawiającego, w wyznaczonym w </w:t>
      </w:r>
      <w:r w:rsidRPr="009A5F80">
        <w:rPr>
          <w:rFonts w:ascii="Calibri Light" w:hAnsi="Calibri Light" w:cs="Calibri Light"/>
          <w:color w:val="000000"/>
          <w:sz w:val="24"/>
          <w:szCs w:val="24"/>
          <w:lang w:eastAsia="ar-SA"/>
        </w:rPr>
        <w:t>tym wezwaniu terminie, Wykonawca przedłoży Zamawiającemu wskazane poniżej dowody w celu potwierdzenia spełnienia wymogu za</w:t>
      </w:r>
      <w:r w:rsidR="00323DE2" w:rsidRPr="009A5F80">
        <w:rPr>
          <w:rFonts w:ascii="Calibri Light" w:hAnsi="Calibri Light" w:cs="Calibri Light"/>
          <w:color w:val="000000"/>
          <w:sz w:val="24"/>
          <w:szCs w:val="24"/>
          <w:lang w:eastAsia="ar-SA"/>
        </w:rPr>
        <w:t>trudnienia na podstawie umowy o </w:t>
      </w:r>
      <w:r w:rsidRPr="009A5F80">
        <w:rPr>
          <w:rFonts w:ascii="Calibri Light" w:hAnsi="Calibri Light" w:cs="Calibri Light"/>
          <w:color w:val="000000"/>
          <w:sz w:val="24"/>
          <w:szCs w:val="24"/>
          <w:lang w:eastAsia="ar-SA"/>
        </w:rPr>
        <w:t xml:space="preserve">pracę przez Wykonawcę lub podwykonawcę osób wykonujących czynności, o których mowa w ust. </w:t>
      </w:r>
      <w:r w:rsidR="008F21AE"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w trakcie realizacji zamówienia:</w:t>
      </w:r>
    </w:p>
    <w:p w:rsidR="005E1D92" w:rsidRPr="009A5F80" w:rsidRDefault="005E1D92" w:rsidP="00061B89">
      <w:pPr>
        <w:numPr>
          <w:ilvl w:val="1"/>
          <w:numId w:val="38"/>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oświadczenie</w:t>
      </w:r>
      <w:proofErr w:type="gramEnd"/>
      <w:r w:rsidRPr="009A5F80">
        <w:rPr>
          <w:rFonts w:ascii="Calibri Light" w:hAnsi="Calibri Light" w:cs="Calibri Light"/>
          <w:color w:val="000000"/>
          <w:sz w:val="24"/>
          <w:szCs w:val="24"/>
          <w:lang w:eastAsia="ar-S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złożonego oświadczenia, wskazanie, że objęte wezwaniem czynności wykonują osoby zatrudnione na podstawie umowy o pracę wraz ze wskazaniem liczby tych osób, rodzaju umowy o pracę i wymiaru etatu oraz </w:t>
      </w:r>
      <w:r w:rsidRPr="009A5F80">
        <w:rPr>
          <w:rFonts w:ascii="Calibri Light" w:hAnsi="Calibri Light" w:cs="Calibri Light"/>
          <w:color w:val="000000"/>
          <w:sz w:val="24"/>
          <w:szCs w:val="24"/>
          <w:lang w:eastAsia="ar-SA"/>
        </w:rPr>
        <w:lastRenderedPageBreak/>
        <w:t>osoby uprawnionej do złożenia oświadczenia w imieniu Wykonawcy lub podwykonawcy oraz / lub</w:t>
      </w:r>
    </w:p>
    <w:p w:rsidR="005E1D92" w:rsidRPr="009A5F80" w:rsidRDefault="005E1D92" w:rsidP="00061B89">
      <w:pPr>
        <w:numPr>
          <w:ilvl w:val="1"/>
          <w:numId w:val="38"/>
        </w:numPr>
        <w:suppressAutoHyphens/>
        <w:spacing w:after="0" w:line="360" w:lineRule="auto"/>
        <w:ind w:left="993" w:hanging="426"/>
        <w:rPr>
          <w:rFonts w:ascii="Calibri Light" w:hAnsi="Calibri Light" w:cs="Calibri Light"/>
          <w:color w:val="000000"/>
          <w:sz w:val="24"/>
          <w:szCs w:val="24"/>
          <w:lang w:eastAsia="ar-SA"/>
        </w:rPr>
      </w:pPr>
      <w:proofErr w:type="gramStart"/>
      <w:r w:rsidRPr="009A5F80">
        <w:rPr>
          <w:rFonts w:ascii="Calibri Light" w:hAnsi="Calibri Light" w:cs="Calibri Light"/>
          <w:color w:val="000000"/>
          <w:sz w:val="24"/>
          <w:szCs w:val="24"/>
          <w:lang w:eastAsia="ar-SA"/>
        </w:rPr>
        <w:t>zaświadczenie</w:t>
      </w:r>
      <w:proofErr w:type="gramEnd"/>
      <w:r w:rsidRPr="009A5F80">
        <w:rPr>
          <w:rFonts w:ascii="Calibri Light" w:hAnsi="Calibri Light" w:cs="Calibri Light"/>
          <w:color w:val="000000"/>
          <w:sz w:val="24"/>
          <w:szCs w:val="24"/>
          <w:lang w:eastAsia="ar-SA"/>
        </w:rPr>
        <w:t xml:space="preserve"> właściwej terenowo jednostki organizacyjnej Zakładu Ubezpieczeń Społecznych lub Kasy Rolniczego Ubezpieczenia Społecznego albo innego dokumentu, potwierdzające opłacanie przez Wykonawcę lub podwykonawcę składek na ubezpieczenia społeczne i zdrowotne z tytułu zatrudnienia na podstawie umów o pracę za ostatni okres rozliczeniowy.</w:t>
      </w:r>
    </w:p>
    <w:p w:rsidR="00151BE3" w:rsidRPr="009A5F80" w:rsidRDefault="005E1D92" w:rsidP="00061B89">
      <w:pPr>
        <w:numPr>
          <w:ilvl w:val="0"/>
          <w:numId w:val="38"/>
        </w:numPr>
        <w:spacing w:after="0" w:line="360" w:lineRule="auto"/>
        <w:ind w:left="567" w:hanging="567"/>
        <w:rPr>
          <w:rFonts w:ascii="Calibri Light" w:hAnsi="Calibri Light" w:cs="Calibri Light"/>
          <w:color w:val="000000"/>
          <w:sz w:val="24"/>
          <w:szCs w:val="24"/>
          <w:lang w:eastAsia="ar-SA"/>
        </w:rPr>
      </w:pPr>
      <w:r w:rsidRPr="009A5F80">
        <w:rPr>
          <w:rFonts w:ascii="Calibri Light" w:hAnsi="Calibri Light" w:cs="Calibri Light"/>
          <w:color w:val="000000"/>
          <w:sz w:val="24"/>
          <w:szCs w:val="24"/>
          <w:lang w:eastAsia="ar-SA"/>
        </w:rPr>
        <w:t>Z tytułu niespełnienia przez Wykonawcę lub podw</w:t>
      </w:r>
      <w:r w:rsidR="00792204" w:rsidRPr="009A5F80">
        <w:rPr>
          <w:rFonts w:ascii="Calibri Light" w:hAnsi="Calibri Light" w:cs="Calibri Light"/>
          <w:color w:val="000000"/>
          <w:sz w:val="24"/>
          <w:szCs w:val="24"/>
          <w:lang w:eastAsia="ar-SA"/>
        </w:rPr>
        <w:t>ykonawcę wymogu zatrudnienia na </w:t>
      </w:r>
      <w:r w:rsidRPr="009A5F80">
        <w:rPr>
          <w:rFonts w:ascii="Calibri Light" w:hAnsi="Calibri Light" w:cs="Calibri Light"/>
          <w:color w:val="000000"/>
          <w:sz w:val="24"/>
          <w:szCs w:val="24"/>
          <w:lang w:eastAsia="ar-SA"/>
        </w:rPr>
        <w:t xml:space="preserve">podstawie umowy o pracę osób wykonujących czynności, o których mowa w ust. </w:t>
      </w:r>
      <w:r w:rsidR="00907059"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Zamawiający przewiduje sankcję w postaci obowiązku zapłaty przez Wykonawcę kary umownej w wysokości określonej w projekcie umowy, stanowiącym </w:t>
      </w:r>
      <w:r w:rsidRPr="009A5F80">
        <w:rPr>
          <w:rFonts w:ascii="Calibri Light" w:hAnsi="Calibri Light" w:cs="Calibri Light"/>
          <w:b/>
          <w:color w:val="000000"/>
          <w:sz w:val="24"/>
          <w:szCs w:val="24"/>
          <w:lang w:eastAsia="ar-SA"/>
        </w:rPr>
        <w:t xml:space="preserve">załącznik </w:t>
      </w:r>
      <w:r w:rsidR="001F5C7A" w:rsidRPr="009A5F80">
        <w:rPr>
          <w:rFonts w:ascii="Calibri Light" w:hAnsi="Calibri Light" w:cs="Calibri Light"/>
          <w:b/>
          <w:color w:val="000000"/>
          <w:sz w:val="24"/>
          <w:szCs w:val="24"/>
          <w:lang w:eastAsia="ar-SA"/>
        </w:rPr>
        <w:t>4</w:t>
      </w:r>
      <w:r w:rsidRPr="009A5F80">
        <w:rPr>
          <w:rFonts w:ascii="Calibri Light" w:hAnsi="Calibri Light" w:cs="Calibri Light"/>
          <w:b/>
          <w:color w:val="000000"/>
          <w:sz w:val="24"/>
          <w:szCs w:val="24"/>
          <w:lang w:eastAsia="ar-SA"/>
        </w:rPr>
        <w:t xml:space="preserve"> do SWZ</w:t>
      </w:r>
      <w:r w:rsidRPr="009A5F80">
        <w:rPr>
          <w:rFonts w:ascii="Calibri Light" w:hAnsi="Calibri Light" w:cs="Calibri Light"/>
          <w:color w:val="000000"/>
          <w:sz w:val="24"/>
          <w:szCs w:val="24"/>
          <w:lang w:eastAsia="ar-SA"/>
        </w:rPr>
        <w:t>. Niezłożenie przez Wykonawcę w wyznaczonym przez Zamawiającego terminie żądanych dowodów w celu potwierdzenia spełnienia przez Wykonawcę lub podwykonawcę wymogu za</w:t>
      </w:r>
      <w:r w:rsidR="00BB4546" w:rsidRPr="009A5F80">
        <w:rPr>
          <w:rFonts w:ascii="Calibri Light" w:hAnsi="Calibri Light" w:cs="Calibri Light"/>
          <w:color w:val="000000"/>
          <w:sz w:val="24"/>
          <w:szCs w:val="24"/>
          <w:lang w:eastAsia="ar-SA"/>
        </w:rPr>
        <w:t>trudnienia na podstawie umowy o </w:t>
      </w:r>
      <w:r w:rsidRPr="009A5F80">
        <w:rPr>
          <w:rFonts w:ascii="Calibri Light" w:hAnsi="Calibri Light" w:cs="Calibri Light"/>
          <w:color w:val="000000"/>
          <w:sz w:val="24"/>
          <w:szCs w:val="24"/>
          <w:lang w:eastAsia="ar-SA"/>
        </w:rPr>
        <w:t xml:space="preserve">pracę traktowane </w:t>
      </w:r>
      <w:r w:rsidR="002E76E0" w:rsidRPr="009A5F80">
        <w:rPr>
          <w:rFonts w:ascii="Calibri Light" w:hAnsi="Calibri Light" w:cs="Calibri Light"/>
          <w:color w:val="000000"/>
          <w:sz w:val="24"/>
          <w:szCs w:val="24"/>
          <w:lang w:eastAsia="ar-SA"/>
        </w:rPr>
        <w:t>będzie, jako</w:t>
      </w:r>
      <w:r w:rsidRPr="009A5F80">
        <w:rPr>
          <w:rFonts w:ascii="Calibri Light" w:hAnsi="Calibri Light" w:cs="Calibri Light"/>
          <w:color w:val="000000"/>
          <w:sz w:val="24"/>
          <w:szCs w:val="24"/>
          <w:lang w:eastAsia="ar-SA"/>
        </w:rPr>
        <w:t xml:space="preserve"> niespełnienie przez Wykonawcę lub podwykonawcę wymogu zatrudnienia na podstawie umowy o pracę osób wykonujących czynności, o których mowa w ust. </w:t>
      </w:r>
      <w:r w:rsidR="00BB4546" w:rsidRPr="009A5F80">
        <w:rPr>
          <w:rFonts w:ascii="Calibri Light" w:hAnsi="Calibri Light" w:cs="Calibri Light"/>
          <w:color w:val="000000"/>
          <w:sz w:val="24"/>
          <w:szCs w:val="24"/>
          <w:lang w:eastAsia="ar-SA"/>
        </w:rPr>
        <w:t>1</w:t>
      </w:r>
      <w:r w:rsidRPr="009A5F80">
        <w:rPr>
          <w:rFonts w:ascii="Calibri Light" w:hAnsi="Calibri Light" w:cs="Calibri Light"/>
          <w:color w:val="000000"/>
          <w:sz w:val="24"/>
          <w:szCs w:val="24"/>
          <w:lang w:eastAsia="ar-SA"/>
        </w:rPr>
        <w:t xml:space="preserve">. W przypadku uzasadnionych </w:t>
      </w:r>
      <w:r w:rsidR="002E76E0" w:rsidRPr="009A5F80">
        <w:rPr>
          <w:rFonts w:ascii="Calibri Light" w:hAnsi="Calibri Light" w:cs="Calibri Light"/>
          <w:color w:val="000000"/>
          <w:sz w:val="24"/>
          <w:szCs w:val="24"/>
          <w:lang w:eastAsia="ar-SA"/>
        </w:rPr>
        <w:t>wątpliwości, co</w:t>
      </w:r>
      <w:r w:rsidRPr="009A5F80">
        <w:rPr>
          <w:rFonts w:ascii="Calibri Light" w:hAnsi="Calibri Light" w:cs="Calibri Light"/>
          <w:color w:val="000000"/>
          <w:sz w:val="24"/>
          <w:szCs w:val="24"/>
          <w:lang w:eastAsia="ar-SA"/>
        </w:rPr>
        <w:t xml:space="preserve"> do przestrzegania prawa pracy przez Wykonawcę lub podwykonawcę, Zamawiający może zwrócić się o przeprowadzenie kontroli przez Państwową Inspekcję Pracy.</w:t>
      </w:r>
    </w:p>
    <w:p w:rsidR="00514A28" w:rsidRPr="009A5F80" w:rsidRDefault="00514A28" w:rsidP="009A5F80">
      <w:pPr>
        <w:pStyle w:val="Nagwek1"/>
        <w:spacing w:before="240" w:line="360" w:lineRule="auto"/>
        <w:rPr>
          <w:lang w:eastAsia="ar-SA"/>
        </w:rPr>
      </w:pPr>
      <w:bookmarkStart w:id="8" w:name="_Toc166669779"/>
      <w:r w:rsidRPr="009A5F80">
        <w:rPr>
          <w:lang w:eastAsia="ar-SA"/>
        </w:rPr>
        <w:t>Rozdział 5. Termin wykonania zamówienia</w:t>
      </w:r>
      <w:bookmarkEnd w:id="8"/>
    </w:p>
    <w:p w:rsidR="00725F21" w:rsidRPr="009A5F80" w:rsidRDefault="0066307E" w:rsidP="0066307E">
      <w:pPr>
        <w:tabs>
          <w:tab w:val="left" w:pos="0"/>
        </w:tabs>
        <w:spacing w:after="0" w:line="360" w:lineRule="auto"/>
        <w:rPr>
          <w:rFonts w:ascii="Calibri Light" w:hAnsi="Calibri Light" w:cs="Calibri Light"/>
          <w:sz w:val="24"/>
          <w:szCs w:val="24"/>
        </w:rPr>
      </w:pPr>
      <w:r>
        <w:rPr>
          <w:rFonts w:ascii="Calibri Light" w:hAnsi="Calibri Light" w:cs="Calibri Light"/>
          <w:sz w:val="24"/>
          <w:szCs w:val="24"/>
        </w:rPr>
        <w:t>Termin wykonania zamówienia: od 01.07</w:t>
      </w:r>
      <w:r w:rsidR="00725F21" w:rsidRPr="009A5F80">
        <w:rPr>
          <w:rFonts w:ascii="Calibri Light" w:hAnsi="Calibri Light" w:cs="Calibri Light"/>
          <w:sz w:val="24"/>
          <w:szCs w:val="24"/>
        </w:rPr>
        <w:t xml:space="preserve">.2024 </w:t>
      </w:r>
      <w:proofErr w:type="gramStart"/>
      <w:r w:rsidR="00725F21" w:rsidRPr="009A5F80">
        <w:rPr>
          <w:rFonts w:ascii="Calibri Light" w:hAnsi="Calibri Light" w:cs="Calibri Light"/>
          <w:sz w:val="24"/>
          <w:szCs w:val="24"/>
        </w:rPr>
        <w:t>r</w:t>
      </w:r>
      <w:proofErr w:type="gramEnd"/>
      <w:r w:rsidR="00725F21" w:rsidRPr="009A5F80">
        <w:rPr>
          <w:rFonts w:ascii="Calibri Light" w:hAnsi="Calibri Light" w:cs="Calibri Light"/>
          <w:sz w:val="24"/>
          <w:szCs w:val="24"/>
        </w:rPr>
        <w:t>. lub</w:t>
      </w:r>
      <w:r>
        <w:rPr>
          <w:rFonts w:ascii="Calibri Light" w:hAnsi="Calibri Light" w:cs="Calibri Light"/>
          <w:sz w:val="24"/>
          <w:szCs w:val="24"/>
        </w:rPr>
        <w:t xml:space="preserve"> od dnia zawarcia umowy do 30.06</w:t>
      </w:r>
      <w:r w:rsidR="00725F21" w:rsidRPr="009A5F80">
        <w:rPr>
          <w:rFonts w:ascii="Calibri Light" w:hAnsi="Calibri Light" w:cs="Calibri Light"/>
          <w:sz w:val="24"/>
          <w:szCs w:val="24"/>
        </w:rPr>
        <w:t>.202</w:t>
      </w:r>
      <w:r w:rsidR="00D46302">
        <w:rPr>
          <w:rFonts w:ascii="Calibri Light" w:hAnsi="Calibri Light" w:cs="Calibri Light"/>
          <w:sz w:val="24"/>
          <w:szCs w:val="24"/>
        </w:rPr>
        <w:t>5</w:t>
      </w:r>
      <w:r w:rsidR="00725F21" w:rsidRPr="009A5F80">
        <w:rPr>
          <w:rFonts w:ascii="Calibri Light" w:hAnsi="Calibri Light" w:cs="Calibri Light"/>
          <w:sz w:val="24"/>
          <w:szCs w:val="24"/>
        </w:rPr>
        <w:t xml:space="preserve"> </w:t>
      </w:r>
      <w:proofErr w:type="gramStart"/>
      <w:r w:rsidR="00725F21" w:rsidRPr="009A5F80">
        <w:rPr>
          <w:rFonts w:ascii="Calibri Light" w:hAnsi="Calibri Light" w:cs="Calibri Light"/>
          <w:sz w:val="24"/>
          <w:szCs w:val="24"/>
        </w:rPr>
        <w:t>r</w:t>
      </w:r>
      <w:proofErr w:type="gramEnd"/>
      <w:r w:rsidR="00725F21" w:rsidRPr="009A5F80">
        <w:rPr>
          <w:rFonts w:ascii="Calibri Light" w:hAnsi="Calibri Light" w:cs="Calibri Light"/>
          <w:sz w:val="24"/>
          <w:szCs w:val="24"/>
        </w:rPr>
        <w:t xml:space="preserve">. lub do wyczerpania kwoty brutto zawartej umowy. </w:t>
      </w:r>
    </w:p>
    <w:p w:rsidR="00514A28" w:rsidRDefault="00514A28" w:rsidP="009A5F80">
      <w:pPr>
        <w:pStyle w:val="Nagwek1"/>
        <w:spacing w:before="240" w:line="360" w:lineRule="auto"/>
      </w:pPr>
      <w:bookmarkStart w:id="9" w:name="_Toc166669780"/>
      <w:r w:rsidRPr="009A5F80">
        <w:t>Rozdział 6. Warunki udziału w postępowaniu</w:t>
      </w:r>
      <w:bookmarkEnd w:id="9"/>
      <w:r w:rsidRPr="009A5F80">
        <w:t xml:space="preserve"> </w:t>
      </w:r>
    </w:p>
    <w:p w:rsidR="0066307E" w:rsidRPr="0066307E" w:rsidRDefault="0066307E" w:rsidP="0066307E">
      <w:pPr>
        <w:rPr>
          <w:rFonts w:asciiTheme="majorHAnsi" w:hAnsiTheme="majorHAnsi" w:cstheme="majorHAnsi"/>
          <w:sz w:val="24"/>
        </w:rPr>
      </w:pPr>
      <w:r w:rsidRPr="0066307E">
        <w:rPr>
          <w:rFonts w:asciiTheme="majorHAnsi" w:hAnsiTheme="majorHAnsi" w:cstheme="majorHAnsi"/>
          <w:sz w:val="24"/>
        </w:rPr>
        <w:t>Zamawiający nie określa warunków udziału w niniejszym postępowaniu.</w:t>
      </w:r>
    </w:p>
    <w:p w:rsidR="00AB7EAE" w:rsidRPr="009A5F80" w:rsidRDefault="00AB7EAE" w:rsidP="009A5F80">
      <w:pPr>
        <w:pStyle w:val="Nagwek1"/>
        <w:spacing w:before="240" w:line="360" w:lineRule="auto"/>
        <w:rPr>
          <w:u w:val="single"/>
        </w:rPr>
      </w:pPr>
      <w:bookmarkStart w:id="10" w:name="_Toc166669781"/>
      <w:r w:rsidRPr="009A5F80">
        <w:t>Rozdział 7. Podstawy wykluczenia z postępowania</w:t>
      </w:r>
      <w:bookmarkEnd w:id="10"/>
    </w:p>
    <w:p w:rsidR="00F536BF"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wykluczy z postępowania o</w:t>
      </w:r>
      <w:r w:rsidR="00F536BF" w:rsidRPr="009A5F80">
        <w:rPr>
          <w:rFonts w:ascii="Calibri Light" w:hAnsi="Calibri Light" w:cs="Calibri Light"/>
          <w:sz w:val="24"/>
          <w:szCs w:val="24"/>
        </w:rPr>
        <w:t xml:space="preserve"> udzielenie zamówienia Wykonawc</w:t>
      </w:r>
      <w:r w:rsidRPr="009A5F80">
        <w:rPr>
          <w:rFonts w:ascii="Calibri Light" w:hAnsi="Calibri Light" w:cs="Calibri Light"/>
          <w:sz w:val="24"/>
          <w:szCs w:val="24"/>
        </w:rPr>
        <w:t>ę</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wobec </w:t>
      </w:r>
      <w:r w:rsidR="00F536BF" w:rsidRPr="009A5F80">
        <w:rPr>
          <w:rFonts w:ascii="Calibri Light" w:hAnsi="Calibri Light" w:cs="Calibri Light"/>
          <w:sz w:val="24"/>
          <w:szCs w:val="24"/>
        </w:rPr>
        <w:t>któr</w:t>
      </w:r>
      <w:r w:rsidRPr="009A5F80">
        <w:rPr>
          <w:rFonts w:ascii="Calibri Light" w:hAnsi="Calibri Light" w:cs="Calibri Light"/>
          <w:sz w:val="24"/>
          <w:szCs w:val="24"/>
        </w:rPr>
        <w:t>ego</w:t>
      </w:r>
      <w:r w:rsidR="00F536BF"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zachodzą podstawy wykluczenia, o których mowa </w:t>
      </w:r>
      <w:r w:rsidR="00F536BF" w:rsidRPr="009A5F80">
        <w:rPr>
          <w:rFonts w:ascii="Calibri Light" w:hAnsi="Calibri Light" w:cs="Calibri Light"/>
          <w:sz w:val="24"/>
          <w:szCs w:val="24"/>
        </w:rPr>
        <w:t xml:space="preserve">w art. 108 ust. 1 ustawy </w:t>
      </w:r>
      <w:proofErr w:type="spellStart"/>
      <w:r w:rsidR="00F536BF" w:rsidRPr="009A5F80">
        <w:rPr>
          <w:rFonts w:ascii="Calibri Light" w:hAnsi="Calibri Light" w:cs="Calibri Light"/>
          <w:sz w:val="24"/>
          <w:szCs w:val="24"/>
        </w:rPr>
        <w:t>Pzp</w:t>
      </w:r>
      <w:proofErr w:type="spellEnd"/>
      <w:r w:rsidR="00F536BF" w:rsidRPr="009A5F80">
        <w:rPr>
          <w:rFonts w:ascii="Calibri Light" w:hAnsi="Calibri Light" w:cs="Calibri Light"/>
          <w:sz w:val="24"/>
          <w:szCs w:val="24"/>
        </w:rPr>
        <w:t xml:space="preserve"> (obligatoryjne podstawy wykluczenia).  </w:t>
      </w:r>
    </w:p>
    <w:p w:rsidR="00F536BF" w:rsidRPr="009A5F80" w:rsidRDefault="00244A6C"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nie przewiduje fakultatywnych podstaw wykluczenia, w oparciu o przepisy art. 109 ust. 1 ustawy </w:t>
      </w:r>
      <w:proofErr w:type="spellStart"/>
      <w:r w:rsidRPr="009A5F80">
        <w:rPr>
          <w:rFonts w:ascii="Calibri Light" w:hAnsi="Calibri Light" w:cs="Calibri Light"/>
          <w:sz w:val="24"/>
          <w:szCs w:val="24"/>
        </w:rPr>
        <w:t>Pzp</w:t>
      </w:r>
      <w:proofErr w:type="spellEnd"/>
      <w:r w:rsidR="00991DCA" w:rsidRPr="009A5F80">
        <w:rPr>
          <w:rFonts w:ascii="Calibri Light" w:hAnsi="Calibri Light" w:cs="Calibri Light"/>
          <w:sz w:val="24"/>
          <w:szCs w:val="24"/>
        </w:rPr>
        <w:t xml:space="preserve"> (fakultatywne podstawy wykluczenia)</w:t>
      </w:r>
      <w:r w:rsidR="00F536BF" w:rsidRPr="009A5F80">
        <w:rPr>
          <w:rFonts w:ascii="Calibri Light" w:hAnsi="Calibri Light" w:cs="Calibri Light"/>
          <w:sz w:val="24"/>
          <w:szCs w:val="24"/>
        </w:rPr>
        <w:t>.</w:t>
      </w:r>
    </w:p>
    <w:p w:rsidR="00991DCA" w:rsidRPr="009A5F80" w:rsidRDefault="00991DCA"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może wykluczyć Wykonawcę na każdym etapie postępowania.</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lastRenderedPageBreak/>
        <w:t xml:space="preserve">Zamawiający oceniając wykluczenie Wykonawcy stosuje </w:t>
      </w:r>
      <w:r w:rsidR="006C6779" w:rsidRPr="009A5F80">
        <w:rPr>
          <w:rFonts w:ascii="Calibri Light" w:hAnsi="Calibri Light" w:cs="Calibri Light"/>
          <w:sz w:val="24"/>
          <w:szCs w:val="24"/>
        </w:rPr>
        <w:t>odpowiednio przepisy art. 110 i </w:t>
      </w:r>
      <w:r w:rsidRPr="009A5F80">
        <w:rPr>
          <w:rFonts w:ascii="Calibri Light" w:hAnsi="Calibri Light" w:cs="Calibri Light"/>
          <w:sz w:val="24"/>
          <w:szCs w:val="24"/>
        </w:rPr>
        <w:t xml:space="preserve">111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Zgodnie z art. 7 ust.1 ustawy z dnia 13 kwietnia 2022 r.</w:t>
      </w:r>
      <w:r w:rsidR="00244A6C" w:rsidRPr="009A5F80">
        <w:rPr>
          <w:rFonts w:ascii="Calibri Light" w:hAnsi="Calibri Light" w:cs="Calibri Light"/>
          <w:sz w:val="24"/>
          <w:szCs w:val="24"/>
        </w:rPr>
        <w:t xml:space="preserve"> o szczególnych rozwiązaniach w </w:t>
      </w:r>
      <w:r w:rsidRPr="009A5F80">
        <w:rPr>
          <w:rFonts w:ascii="Calibri Light" w:hAnsi="Calibri Light" w:cs="Calibri Light"/>
          <w:sz w:val="24"/>
          <w:szCs w:val="24"/>
        </w:rPr>
        <w:t xml:space="preserve">zakresie przeciwdziałania wspieraniu agresji na Ukrainę oraz służących ochronie bezpieczeństwa narodowego (Dz. U. </w:t>
      </w:r>
      <w:proofErr w:type="gramStart"/>
      <w:r w:rsidR="00D46302">
        <w:rPr>
          <w:rFonts w:ascii="Calibri Light" w:hAnsi="Calibri Light" w:cs="Calibri Light"/>
          <w:sz w:val="24"/>
          <w:szCs w:val="24"/>
        </w:rPr>
        <w:t>z</w:t>
      </w:r>
      <w:proofErr w:type="gramEnd"/>
      <w:r w:rsidR="00D46302">
        <w:rPr>
          <w:rFonts w:ascii="Calibri Light" w:hAnsi="Calibri Light" w:cs="Calibri Light"/>
          <w:sz w:val="24"/>
          <w:szCs w:val="24"/>
        </w:rPr>
        <w:t xml:space="preserve"> 2024</w:t>
      </w:r>
      <w:r w:rsidR="00A2478F" w:rsidRPr="009A5F80">
        <w:rPr>
          <w:rFonts w:ascii="Calibri Light" w:hAnsi="Calibri Light" w:cs="Calibri Light"/>
          <w:sz w:val="24"/>
          <w:szCs w:val="24"/>
        </w:rPr>
        <w:t xml:space="preserve"> r. </w:t>
      </w:r>
      <w:r w:rsidRPr="009A5F80">
        <w:rPr>
          <w:rFonts w:ascii="Calibri Light" w:hAnsi="Calibri Light" w:cs="Calibri Light"/>
          <w:sz w:val="24"/>
          <w:szCs w:val="24"/>
        </w:rPr>
        <w:t xml:space="preserve">poz. </w:t>
      </w:r>
      <w:r w:rsidR="00D46302">
        <w:rPr>
          <w:rFonts w:ascii="Calibri Light" w:hAnsi="Calibri Light" w:cs="Calibri Light"/>
          <w:sz w:val="24"/>
          <w:szCs w:val="24"/>
        </w:rPr>
        <w:t>507</w:t>
      </w:r>
      <w:r w:rsidRPr="009A5F80">
        <w:rPr>
          <w:rFonts w:ascii="Calibri Light" w:hAnsi="Calibri Light" w:cs="Calibri Light"/>
          <w:sz w:val="24"/>
          <w:szCs w:val="24"/>
        </w:rPr>
        <w:t>) z postępowania wyklucza się:</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wymien</w:t>
      </w:r>
      <w:r w:rsidR="00FE5856" w:rsidRPr="009A5F80">
        <w:rPr>
          <w:rFonts w:ascii="Calibri Light" w:hAnsi="Calibri Light" w:cs="Calibri Light"/>
          <w:sz w:val="24"/>
          <w:szCs w:val="24"/>
        </w:rPr>
        <w:t>ionego w wykazach określonych w </w:t>
      </w:r>
      <w:r w:rsidRPr="009A5F80">
        <w:rPr>
          <w:rFonts w:ascii="Calibri Light" w:hAnsi="Calibri Light" w:cs="Calibri Light"/>
          <w:sz w:val="24"/>
          <w:szCs w:val="24"/>
        </w:rPr>
        <w:t>rozporządzeniu 765/2006 i rozporządzeniu 269/2014 albo wpisanego na li</w:t>
      </w:r>
      <w:r w:rsidR="006C6779" w:rsidRPr="009A5F80">
        <w:rPr>
          <w:rFonts w:ascii="Calibri Light" w:hAnsi="Calibri Light" w:cs="Calibri Light"/>
          <w:sz w:val="24"/>
          <w:szCs w:val="24"/>
        </w:rPr>
        <w:t>stę na </w:t>
      </w:r>
      <w:r w:rsidRPr="009A5F80">
        <w:rPr>
          <w:rFonts w:ascii="Calibri Light" w:hAnsi="Calibri Light" w:cs="Calibri Light"/>
          <w:sz w:val="24"/>
          <w:szCs w:val="24"/>
        </w:rPr>
        <w:t>podstawie decyzji w sprawie wpisu na listę rozstrzyg</w:t>
      </w:r>
      <w:r w:rsidR="00FE5856" w:rsidRPr="009A5F80">
        <w:rPr>
          <w:rFonts w:ascii="Calibri Light" w:hAnsi="Calibri Light" w:cs="Calibri Light"/>
          <w:sz w:val="24"/>
          <w:szCs w:val="24"/>
        </w:rPr>
        <w:t>ającej o zastosowaniu środka, o </w:t>
      </w:r>
      <w:r w:rsidRPr="009A5F80">
        <w:rPr>
          <w:rFonts w:ascii="Calibri Light" w:hAnsi="Calibri Light" w:cs="Calibri Light"/>
          <w:sz w:val="24"/>
          <w:szCs w:val="24"/>
        </w:rPr>
        <w:t>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Wykonawcę oraz uczestnika konkursu, które</w:t>
      </w:r>
      <w:r w:rsidR="00FE5856" w:rsidRPr="009A5F80">
        <w:rPr>
          <w:rFonts w:ascii="Calibri Light" w:hAnsi="Calibri Light" w:cs="Calibri Light"/>
          <w:sz w:val="24"/>
          <w:szCs w:val="24"/>
        </w:rPr>
        <w:t>go beneficjentem rzeczywistym w </w:t>
      </w:r>
      <w:r w:rsidRPr="009A5F80">
        <w:rPr>
          <w:rFonts w:ascii="Calibri Light" w:hAnsi="Calibri Light" w:cs="Calibri Light"/>
          <w:sz w:val="24"/>
          <w:szCs w:val="24"/>
        </w:rPr>
        <w:t xml:space="preserve">rozumieniu ustawy z dnia 1 marca 2018 r. o przeciwdziałaniu praniu pieniędzy oraz finansowaniu terroryzmu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2022r. poz. 593</w:t>
      </w:r>
      <w:r w:rsidR="00FE5856" w:rsidRPr="009A5F80">
        <w:rPr>
          <w:rFonts w:ascii="Calibri Light" w:hAnsi="Calibri Light" w:cs="Calibri Light"/>
          <w:sz w:val="24"/>
          <w:szCs w:val="24"/>
        </w:rPr>
        <w:t xml:space="preserve"> i 655) jest osoba wymieniona w </w:t>
      </w:r>
      <w:r w:rsidRPr="009A5F80">
        <w:rPr>
          <w:rFonts w:ascii="Calibri Light" w:hAnsi="Calibri Light" w:cs="Calibri Light"/>
          <w:sz w:val="24"/>
          <w:szCs w:val="24"/>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F536BF" w:rsidRPr="009A5F80" w:rsidRDefault="00F536BF" w:rsidP="009A5F80">
      <w:pPr>
        <w:numPr>
          <w:ilvl w:val="2"/>
          <w:numId w:val="16"/>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Wykonawcę oraz uczestnika konkursu, którego jednostką dominującą w rozumieniu art. 3 ust. 1 pkt. 37 ustawy z dnia 29 września 1994 r. o rachunkowości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w:t>
      </w:r>
      <w:r w:rsidR="00D46302">
        <w:rPr>
          <w:rFonts w:ascii="Calibri Light" w:hAnsi="Calibri Light" w:cs="Calibri Light"/>
          <w:sz w:val="24"/>
          <w:szCs w:val="24"/>
        </w:rPr>
        <w:t>3</w:t>
      </w:r>
      <w:r w:rsidRPr="009A5F80">
        <w:rPr>
          <w:rFonts w:ascii="Calibri Light" w:hAnsi="Calibri Light" w:cs="Calibri Light"/>
          <w:sz w:val="24"/>
          <w:szCs w:val="24"/>
        </w:rPr>
        <w:t xml:space="preserve"> r. poz. </w:t>
      </w:r>
      <w:r w:rsidR="00D46302">
        <w:rPr>
          <w:rFonts w:ascii="Calibri Light" w:hAnsi="Calibri Light" w:cs="Calibri Light"/>
          <w:sz w:val="24"/>
          <w:szCs w:val="24"/>
        </w:rPr>
        <w:t>120</w:t>
      </w:r>
      <w:r w:rsidRPr="009A5F80">
        <w:rPr>
          <w:rFonts w:ascii="Calibri Light" w:hAnsi="Calibri Light" w:cs="Calibri Light"/>
          <w:sz w:val="24"/>
          <w:szCs w:val="24"/>
        </w:rPr>
        <w:t xml:space="preserve">) jest podmiot wymieniony w wykazach określonych w rozporządzeniu 765/2006 i rozporządzeniu 269/2014 albo wpisany na listę lub będący taką jednostką dominującą od dnia 24 lutego 2022 r. o ile został wpisany </w:t>
      </w:r>
      <w:r w:rsidR="00FE5856" w:rsidRPr="009A5F80">
        <w:rPr>
          <w:rFonts w:ascii="Calibri Light" w:hAnsi="Calibri Light" w:cs="Calibri Light"/>
          <w:sz w:val="24"/>
          <w:szCs w:val="24"/>
        </w:rPr>
        <w:t>na listę na podstawie decyzji w </w:t>
      </w:r>
      <w:r w:rsidRPr="009A5F80">
        <w:rPr>
          <w:rFonts w:ascii="Calibri Light" w:hAnsi="Calibri Light" w:cs="Calibri Light"/>
          <w:sz w:val="24"/>
          <w:szCs w:val="24"/>
        </w:rPr>
        <w:t>sprawie wpisu na listę rozstrzygającą o zastosowaniu środka, o którym mowa w art. 1 pkt. 3;</w:t>
      </w:r>
    </w:p>
    <w:p w:rsidR="00F536BF" w:rsidRPr="009A5F80" w:rsidRDefault="00F536BF" w:rsidP="009A5F80">
      <w:pPr>
        <w:numPr>
          <w:ilvl w:val="1"/>
          <w:numId w:val="1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Wykluczenie następuje na okres trwania okoliczności okr</w:t>
      </w:r>
      <w:r w:rsidR="00FE5856" w:rsidRPr="009A5F80">
        <w:rPr>
          <w:rFonts w:ascii="Calibri Light" w:hAnsi="Calibri Light" w:cs="Calibri Light"/>
          <w:sz w:val="24"/>
          <w:szCs w:val="24"/>
        </w:rPr>
        <w:t>eślonych w ust. 4. Wykonawca, o </w:t>
      </w:r>
      <w:r w:rsidRPr="009A5F80">
        <w:rPr>
          <w:rFonts w:ascii="Calibri Light" w:hAnsi="Calibri Light" w:cs="Calibri Light"/>
          <w:sz w:val="24"/>
          <w:szCs w:val="24"/>
        </w:rPr>
        <w:t xml:space="preserve">którym mowa w ust. 1 zostanie wykluczony, a jego oferta odrzucona </w:t>
      </w:r>
      <w:r w:rsidR="006C6779" w:rsidRPr="009A5F80">
        <w:rPr>
          <w:rFonts w:ascii="Calibri Light" w:hAnsi="Calibri Light" w:cs="Calibri Light"/>
          <w:color w:val="000000"/>
          <w:sz w:val="24"/>
          <w:szCs w:val="24"/>
        </w:rPr>
        <w:t>na podstawie art. </w:t>
      </w:r>
      <w:r w:rsidRPr="009A5F80">
        <w:rPr>
          <w:rFonts w:ascii="Calibri Light" w:hAnsi="Calibri Light" w:cs="Calibri Light"/>
          <w:color w:val="000000"/>
          <w:sz w:val="24"/>
          <w:szCs w:val="24"/>
        </w:rPr>
        <w:t xml:space="preserve">226 pkt 2 lit. a) ustawy </w:t>
      </w:r>
      <w:proofErr w:type="spellStart"/>
      <w:r w:rsidRPr="009A5F80">
        <w:rPr>
          <w:rFonts w:ascii="Calibri Light" w:hAnsi="Calibri Light" w:cs="Calibri Light"/>
          <w:color w:val="000000"/>
          <w:sz w:val="24"/>
          <w:szCs w:val="24"/>
        </w:rPr>
        <w:t>Pzp</w:t>
      </w:r>
      <w:proofErr w:type="spellEnd"/>
      <w:r w:rsidRPr="009A5F80">
        <w:rPr>
          <w:rFonts w:ascii="Calibri Light" w:hAnsi="Calibri Light" w:cs="Calibri Light"/>
          <w:color w:val="000000"/>
          <w:sz w:val="24"/>
          <w:szCs w:val="24"/>
        </w:rPr>
        <w:t>, tj. z uwagi na fakt, że oferta została złożona przez wykonawcę podlegającego wykluczeniu z postępowania.</w:t>
      </w:r>
    </w:p>
    <w:p w:rsidR="00AB7EAE" w:rsidRPr="009A5F80" w:rsidRDefault="00AB7EAE" w:rsidP="009A5F80">
      <w:pPr>
        <w:pStyle w:val="Nagwek1"/>
        <w:spacing w:before="240" w:line="360" w:lineRule="auto"/>
      </w:pPr>
      <w:bookmarkStart w:id="11" w:name="_Toc166669782"/>
      <w:r w:rsidRPr="009A5F80">
        <w:t>Rozdział 8. Poleganie na zasobach innych podmiotów</w:t>
      </w:r>
      <w:bookmarkEnd w:id="11"/>
    </w:p>
    <w:p w:rsidR="003F6DB7" w:rsidRPr="009A5F80" w:rsidRDefault="005F7196"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 xml:space="preserve">Zamawiający nie określił </w:t>
      </w:r>
      <w:r w:rsidR="003F6DB7" w:rsidRPr="009A5F80">
        <w:rPr>
          <w:rFonts w:ascii="Calibri Light" w:hAnsi="Calibri Light" w:cs="Calibri Light"/>
          <w:sz w:val="24"/>
          <w:szCs w:val="24"/>
        </w:rPr>
        <w:t>w</w:t>
      </w:r>
      <w:r w:rsidRPr="009A5F80">
        <w:rPr>
          <w:rFonts w:ascii="Calibri Light" w:hAnsi="Calibri Light" w:cs="Calibri Light"/>
          <w:sz w:val="24"/>
          <w:szCs w:val="24"/>
        </w:rPr>
        <w:t>arunków udziału w </w:t>
      </w:r>
      <w:r w:rsidR="00C408A1" w:rsidRPr="009A5F80">
        <w:rPr>
          <w:rFonts w:ascii="Calibri Light" w:hAnsi="Calibri Light" w:cs="Calibri Light"/>
          <w:sz w:val="24"/>
          <w:szCs w:val="24"/>
        </w:rPr>
        <w:t>postępowaniu dotyczących</w:t>
      </w:r>
      <w:r w:rsidRPr="009A5F80">
        <w:rPr>
          <w:rFonts w:ascii="Calibri Light" w:hAnsi="Calibri Light" w:cs="Calibri Light"/>
          <w:sz w:val="24"/>
          <w:szCs w:val="24"/>
        </w:rPr>
        <w:t xml:space="preserve"> sytuacji ekonomicznej lub finansowej, zdolności technicznej lub zawodowej, wykształcenia, kwalifikacji </w:t>
      </w:r>
      <w:r w:rsidRPr="009A5F80">
        <w:rPr>
          <w:rFonts w:ascii="Calibri Light" w:hAnsi="Calibri Light" w:cs="Calibri Light"/>
          <w:sz w:val="24"/>
          <w:szCs w:val="24"/>
        </w:rPr>
        <w:lastRenderedPageBreak/>
        <w:t>zawodow</w:t>
      </w:r>
      <w:r w:rsidR="00D40375" w:rsidRPr="009A5F80">
        <w:rPr>
          <w:rFonts w:ascii="Calibri Light" w:hAnsi="Calibri Light" w:cs="Calibri Light"/>
          <w:sz w:val="24"/>
          <w:szCs w:val="24"/>
        </w:rPr>
        <w:t xml:space="preserve">ych lub doświadczenia Wykonawcy w </w:t>
      </w:r>
      <w:r w:rsidR="002E76E0" w:rsidRPr="009A5F80">
        <w:rPr>
          <w:rFonts w:ascii="Calibri Light" w:hAnsi="Calibri Light" w:cs="Calibri Light"/>
          <w:sz w:val="24"/>
          <w:szCs w:val="24"/>
        </w:rPr>
        <w:t>związku, z czym</w:t>
      </w:r>
      <w:r w:rsidR="00D40375" w:rsidRPr="009A5F80">
        <w:rPr>
          <w:rFonts w:ascii="Calibri Light" w:hAnsi="Calibri Light" w:cs="Calibri Light"/>
          <w:sz w:val="24"/>
          <w:szCs w:val="24"/>
        </w:rPr>
        <w:t xml:space="preserve"> nie zachodzą okoliczności, w których </w:t>
      </w:r>
      <w:r w:rsidR="00C408A1" w:rsidRPr="009A5F80">
        <w:rPr>
          <w:rFonts w:ascii="Calibri Light" w:hAnsi="Calibri Light" w:cs="Calibri Light"/>
          <w:sz w:val="24"/>
          <w:szCs w:val="24"/>
        </w:rPr>
        <w:t>Wykonawca może</w:t>
      </w:r>
      <w:r w:rsidR="00D40375" w:rsidRPr="009A5F80">
        <w:rPr>
          <w:rFonts w:ascii="Calibri Light" w:hAnsi="Calibri Light" w:cs="Calibri Light"/>
          <w:sz w:val="24"/>
          <w:szCs w:val="24"/>
        </w:rPr>
        <w:t xml:space="preserve"> polegać na zasobach innych podmiotów.  </w:t>
      </w:r>
      <w:r w:rsidRPr="009A5F80">
        <w:rPr>
          <w:rFonts w:ascii="Calibri Light" w:hAnsi="Calibri Light" w:cs="Calibri Light"/>
          <w:sz w:val="24"/>
          <w:szCs w:val="24"/>
        </w:rPr>
        <w:t xml:space="preserve"> </w:t>
      </w:r>
    </w:p>
    <w:p w:rsidR="00AB7EAE" w:rsidRPr="009A5F80" w:rsidRDefault="00AB7EAE" w:rsidP="009A5F80">
      <w:pPr>
        <w:pStyle w:val="Nagwek1"/>
        <w:spacing w:before="240" w:line="360" w:lineRule="auto"/>
      </w:pPr>
      <w:bookmarkStart w:id="12" w:name="_Toc166669783"/>
      <w:r w:rsidRPr="009A5F80">
        <w:t xml:space="preserve">Rozdział 9. Podmiotowe środki dowodowe, oświadczenia z art. 125 ustawy </w:t>
      </w:r>
      <w:proofErr w:type="spellStart"/>
      <w:r w:rsidRPr="009A5F80">
        <w:t>Pzp</w:t>
      </w:r>
      <w:proofErr w:type="spellEnd"/>
      <w:r w:rsidRPr="009A5F80">
        <w:t xml:space="preserve"> oraz inne dokumenty</w:t>
      </w:r>
      <w:bookmarkEnd w:id="12"/>
    </w:p>
    <w:p w:rsidR="00DE0C30" w:rsidRPr="009A5F80" w:rsidRDefault="00EE6BB0" w:rsidP="009A5F80">
      <w:pPr>
        <w:numPr>
          <w:ilvl w:val="0"/>
          <w:numId w:val="5"/>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Oświadczenia i d</w:t>
      </w:r>
      <w:r w:rsidR="00DE0C30" w:rsidRPr="009A5F80">
        <w:rPr>
          <w:rFonts w:ascii="Calibri Light" w:hAnsi="Calibri Light" w:cs="Calibri Light"/>
          <w:b/>
          <w:sz w:val="24"/>
          <w:szCs w:val="24"/>
        </w:rPr>
        <w:t>okumenty składane wraz z ofertą</w:t>
      </w:r>
      <w:r w:rsidR="00DE0C30" w:rsidRPr="009A5F80">
        <w:rPr>
          <w:rFonts w:ascii="Calibri Light" w:hAnsi="Calibri Light" w:cs="Calibri Light"/>
          <w:sz w:val="24"/>
          <w:szCs w:val="24"/>
        </w:rPr>
        <w:t>:</w:t>
      </w:r>
    </w:p>
    <w:p w:rsidR="00200674" w:rsidRPr="009A5F80" w:rsidRDefault="00200674" w:rsidP="009A5F80">
      <w:pPr>
        <w:numPr>
          <w:ilvl w:val="2"/>
          <w:numId w:val="16"/>
        </w:numPr>
        <w:spacing w:after="0" w:line="360" w:lineRule="auto"/>
        <w:ind w:left="1134" w:hanging="567"/>
        <w:rPr>
          <w:rFonts w:ascii="Calibri Light" w:hAnsi="Calibri Light" w:cs="Calibri Light"/>
          <w:sz w:val="24"/>
          <w:szCs w:val="24"/>
          <w:u w:val="single"/>
        </w:rPr>
      </w:pPr>
      <w:proofErr w:type="gramStart"/>
      <w:r w:rsidRPr="009A5F80">
        <w:rPr>
          <w:rFonts w:ascii="Calibri Light" w:hAnsi="Calibri Light" w:cs="Calibri Light"/>
          <w:b/>
          <w:sz w:val="24"/>
          <w:szCs w:val="24"/>
        </w:rPr>
        <w:t>oświadczenie</w:t>
      </w:r>
      <w:proofErr w:type="gramEnd"/>
      <w:r w:rsidRPr="009A5F80">
        <w:rPr>
          <w:rFonts w:ascii="Calibri Light" w:hAnsi="Calibri Light" w:cs="Calibri Light"/>
          <w:b/>
          <w:sz w:val="24"/>
          <w:szCs w:val="24"/>
        </w:rPr>
        <w:t xml:space="preserve"> o niepodleganiu wykluczeniu</w:t>
      </w:r>
      <w:r w:rsidRPr="009A5F80">
        <w:rPr>
          <w:rFonts w:ascii="Calibri Light" w:hAnsi="Calibri Light" w:cs="Calibri Light"/>
          <w:bCs/>
          <w:sz w:val="24"/>
          <w:szCs w:val="24"/>
        </w:rPr>
        <w:t xml:space="preserve">, o którym mowa w art. 125 ust. 1 ustawy </w:t>
      </w:r>
      <w:proofErr w:type="spellStart"/>
      <w:r w:rsidRPr="009A5F80">
        <w:rPr>
          <w:rFonts w:ascii="Calibri Light" w:hAnsi="Calibri Light" w:cs="Calibri Light"/>
          <w:bCs/>
          <w:sz w:val="24"/>
          <w:szCs w:val="24"/>
        </w:rPr>
        <w:t>Pzp</w:t>
      </w:r>
      <w:proofErr w:type="spellEnd"/>
      <w:r w:rsidRPr="009A5F80">
        <w:rPr>
          <w:rFonts w:ascii="Calibri Light" w:hAnsi="Calibri Light" w:cs="Calibri Light"/>
          <w:bCs/>
          <w:sz w:val="24"/>
          <w:szCs w:val="24"/>
        </w:rPr>
        <w:t xml:space="preserve">, w celu potwierdzenia braku podstaw do wykluczenia z postępowania w zakresie wskazanym w Rozdziale 7 </w:t>
      </w:r>
      <w:r w:rsidRPr="009A5F80">
        <w:rPr>
          <w:rFonts w:ascii="Calibri Light" w:hAnsi="Calibri Light" w:cs="Calibri Light"/>
          <w:b/>
          <w:sz w:val="24"/>
          <w:szCs w:val="24"/>
        </w:rPr>
        <w:t>– wzór oświadczenia</w:t>
      </w:r>
      <w:r w:rsidRPr="009A5F80">
        <w:rPr>
          <w:rFonts w:ascii="Calibri Light" w:hAnsi="Calibri Light" w:cs="Calibri Light"/>
          <w:sz w:val="24"/>
          <w:szCs w:val="24"/>
        </w:rPr>
        <w:t xml:space="preserve"> stanowi </w:t>
      </w:r>
      <w:r w:rsidRPr="004F40AA">
        <w:rPr>
          <w:rFonts w:ascii="Calibri Light" w:hAnsi="Calibri Light" w:cs="Calibri Light"/>
          <w:b/>
          <w:sz w:val="24"/>
          <w:szCs w:val="24"/>
        </w:rPr>
        <w:t>załącznik</w:t>
      </w:r>
      <w:r w:rsidRPr="009A5F80">
        <w:rPr>
          <w:rFonts w:ascii="Calibri Light" w:hAnsi="Calibri Light" w:cs="Calibri Light"/>
          <w:sz w:val="24"/>
          <w:szCs w:val="24"/>
        </w:rPr>
        <w:t xml:space="preserve"> </w:t>
      </w:r>
      <w:r w:rsidRPr="009A5F80">
        <w:rPr>
          <w:rFonts w:ascii="Calibri Light" w:hAnsi="Calibri Light" w:cs="Calibri Light"/>
          <w:b/>
          <w:bCs/>
          <w:sz w:val="24"/>
          <w:szCs w:val="24"/>
        </w:rPr>
        <w:t>nr 2</w:t>
      </w:r>
      <w:r w:rsidR="00F453CB" w:rsidRPr="009A5F80">
        <w:rPr>
          <w:rFonts w:ascii="Calibri Light" w:hAnsi="Calibri Light" w:cs="Calibri Light"/>
          <w:b/>
          <w:bCs/>
          <w:sz w:val="24"/>
          <w:szCs w:val="24"/>
        </w:rPr>
        <w:t xml:space="preserve"> </w:t>
      </w:r>
      <w:r w:rsidR="004F40AA">
        <w:rPr>
          <w:rFonts w:ascii="Calibri Light" w:hAnsi="Calibri Light" w:cs="Calibri Light"/>
          <w:bCs/>
          <w:sz w:val="24"/>
          <w:szCs w:val="24"/>
        </w:rPr>
        <w:t xml:space="preserve">do </w:t>
      </w:r>
      <w:r w:rsidRPr="004F40AA">
        <w:rPr>
          <w:rFonts w:ascii="Calibri Light" w:hAnsi="Calibri Light" w:cs="Calibri Light"/>
          <w:bCs/>
          <w:sz w:val="24"/>
          <w:szCs w:val="24"/>
        </w:rPr>
        <w:t>SWZ</w:t>
      </w:r>
      <w:r w:rsidR="00680A9F">
        <w:rPr>
          <w:rFonts w:ascii="Calibri Light" w:hAnsi="Calibri Light" w:cs="Calibri Light"/>
          <w:bCs/>
          <w:sz w:val="24"/>
          <w:szCs w:val="24"/>
        </w:rPr>
        <w:t>.</w:t>
      </w:r>
    </w:p>
    <w:p w:rsidR="005F4370" w:rsidRPr="009A5F80" w:rsidRDefault="005F4370" w:rsidP="009A5F80">
      <w:pPr>
        <w:spacing w:after="0" w:line="360" w:lineRule="auto"/>
        <w:ind w:left="567" w:firstLine="567"/>
        <w:rPr>
          <w:rFonts w:ascii="Calibri Light" w:hAnsi="Calibri Light" w:cs="Calibri Light"/>
          <w:b/>
          <w:sz w:val="24"/>
          <w:szCs w:val="24"/>
        </w:rPr>
      </w:pPr>
      <w:r w:rsidRPr="009A5F80">
        <w:rPr>
          <w:rFonts w:ascii="Calibri Light" w:hAnsi="Calibri Light" w:cs="Calibri Light"/>
          <w:b/>
          <w:sz w:val="24"/>
          <w:szCs w:val="24"/>
        </w:rPr>
        <w:t xml:space="preserve">UWAGA! </w:t>
      </w:r>
    </w:p>
    <w:p w:rsidR="00DE0C30" w:rsidRPr="009A5F80" w:rsidRDefault="005F4370" w:rsidP="00061B89">
      <w:pPr>
        <w:numPr>
          <w:ilvl w:val="0"/>
          <w:numId w:val="32"/>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w</w:t>
      </w:r>
      <w:r w:rsidR="00DE0C30" w:rsidRPr="009A5F80">
        <w:rPr>
          <w:rFonts w:ascii="Calibri Light" w:hAnsi="Calibri Light" w:cs="Calibri Light"/>
          <w:b/>
          <w:sz w:val="24"/>
          <w:szCs w:val="24"/>
        </w:rPr>
        <w:t>spólne</w:t>
      </w:r>
      <w:r w:rsidRPr="009A5F80">
        <w:rPr>
          <w:rFonts w:ascii="Calibri Light" w:hAnsi="Calibri Light" w:cs="Calibri Light"/>
          <w:b/>
          <w:sz w:val="24"/>
          <w:szCs w:val="24"/>
        </w:rPr>
        <w:t xml:space="preserve">go </w:t>
      </w:r>
      <w:r w:rsidR="00DE0C30" w:rsidRPr="009A5F80">
        <w:rPr>
          <w:rFonts w:ascii="Calibri Light" w:hAnsi="Calibri Light" w:cs="Calibri Light"/>
          <w:b/>
          <w:sz w:val="24"/>
          <w:szCs w:val="24"/>
        </w:rPr>
        <w:t>ubiega</w:t>
      </w:r>
      <w:r w:rsidRPr="009A5F80">
        <w:rPr>
          <w:rFonts w:ascii="Calibri Light" w:hAnsi="Calibri Light" w:cs="Calibri Light"/>
          <w:b/>
          <w:sz w:val="24"/>
          <w:szCs w:val="24"/>
        </w:rPr>
        <w:t xml:space="preserve">nia </w:t>
      </w:r>
      <w:r w:rsidR="00DE0C30" w:rsidRPr="009A5F80">
        <w:rPr>
          <w:rFonts w:ascii="Calibri Light" w:hAnsi="Calibri Light" w:cs="Calibri Light"/>
          <w:b/>
          <w:sz w:val="24"/>
          <w:szCs w:val="24"/>
        </w:rPr>
        <w:t xml:space="preserve">się o </w:t>
      </w:r>
      <w:r w:rsidR="005A37B4" w:rsidRPr="009A5F80">
        <w:rPr>
          <w:rFonts w:ascii="Calibri Light" w:hAnsi="Calibri Light" w:cs="Calibri Light"/>
          <w:b/>
          <w:sz w:val="24"/>
          <w:szCs w:val="24"/>
        </w:rPr>
        <w:t xml:space="preserve">udzielenie </w:t>
      </w:r>
      <w:r w:rsidR="00DE0C30" w:rsidRPr="009A5F80">
        <w:rPr>
          <w:rFonts w:ascii="Calibri Light" w:hAnsi="Calibri Light" w:cs="Calibri Light"/>
          <w:b/>
          <w:sz w:val="24"/>
          <w:szCs w:val="24"/>
        </w:rPr>
        <w:t>zamówieni</w:t>
      </w:r>
      <w:r w:rsidR="005A37B4" w:rsidRPr="009A5F80">
        <w:rPr>
          <w:rFonts w:ascii="Calibri Light" w:hAnsi="Calibri Light" w:cs="Calibri Light"/>
          <w:b/>
          <w:sz w:val="24"/>
          <w:szCs w:val="24"/>
        </w:rPr>
        <w:t>a</w:t>
      </w:r>
      <w:r w:rsidRPr="009A5F80">
        <w:rPr>
          <w:rFonts w:ascii="Calibri Light" w:hAnsi="Calibri Light" w:cs="Calibri Light"/>
          <w:b/>
          <w:sz w:val="24"/>
          <w:szCs w:val="24"/>
        </w:rPr>
        <w:t xml:space="preserve"> przez Wykonawców</w:t>
      </w:r>
      <w:r w:rsidR="00703E2D" w:rsidRPr="009A5F80">
        <w:rPr>
          <w:rFonts w:ascii="Calibri Light" w:hAnsi="Calibri Light" w:cs="Calibri Light"/>
          <w:b/>
          <w:sz w:val="24"/>
          <w:szCs w:val="24"/>
        </w:rPr>
        <w:t xml:space="preserve"> </w:t>
      </w:r>
      <w:r w:rsidR="00FE5856" w:rsidRPr="009A5F80">
        <w:rPr>
          <w:rFonts w:ascii="Calibri Light" w:hAnsi="Calibri Light" w:cs="Calibri Light"/>
          <w:sz w:val="24"/>
          <w:szCs w:val="24"/>
        </w:rPr>
        <w:t>(np. </w:t>
      </w:r>
      <w:r w:rsidR="00703E2D" w:rsidRPr="009A5F80">
        <w:rPr>
          <w:rFonts w:ascii="Calibri Light" w:hAnsi="Calibri Light" w:cs="Calibri Light"/>
          <w:sz w:val="24"/>
          <w:szCs w:val="24"/>
        </w:rPr>
        <w:t>wspólników spółki cywilnej, konsorcjum)</w:t>
      </w:r>
      <w:r w:rsidRPr="009A5F80">
        <w:rPr>
          <w:rFonts w:ascii="Calibri Light" w:hAnsi="Calibri Light" w:cs="Calibri Light"/>
          <w:sz w:val="24"/>
          <w:szCs w:val="24"/>
        </w:rPr>
        <w:t xml:space="preserve">, </w:t>
      </w:r>
      <w:r w:rsidR="00703E2D" w:rsidRPr="009A5F80">
        <w:rPr>
          <w:rFonts w:ascii="Calibri Light" w:hAnsi="Calibri Light" w:cs="Calibri Light"/>
          <w:sz w:val="24"/>
          <w:szCs w:val="24"/>
        </w:rPr>
        <w:t>oświadczenia dotyczące braku podstaw wykluczenia (</w:t>
      </w:r>
      <w:r w:rsidR="00703E2D" w:rsidRPr="009A5F80">
        <w:rPr>
          <w:rFonts w:ascii="Calibri Light" w:hAnsi="Calibri Light" w:cs="Calibri Light"/>
          <w:b/>
          <w:sz w:val="24"/>
          <w:szCs w:val="24"/>
        </w:rPr>
        <w:t>załącznik nr 2 do SWZ</w:t>
      </w:r>
      <w:r w:rsidR="00703E2D" w:rsidRPr="009A5F80">
        <w:rPr>
          <w:rFonts w:ascii="Calibri Light" w:hAnsi="Calibri Light" w:cs="Calibri Light"/>
          <w:sz w:val="24"/>
          <w:szCs w:val="24"/>
        </w:rPr>
        <w:t xml:space="preserve">) składa każdy z Wykonawców. Oświadczenia te potwierdzają brak podstaw wykluczenia </w:t>
      </w:r>
      <w:r w:rsidR="004F40AA">
        <w:rPr>
          <w:rFonts w:ascii="Calibri Light" w:hAnsi="Calibri Light" w:cs="Calibri Light"/>
          <w:sz w:val="24"/>
          <w:szCs w:val="24"/>
        </w:rPr>
        <w:t>każdego z Wykonawców.</w:t>
      </w:r>
    </w:p>
    <w:p w:rsidR="00F558DC" w:rsidRPr="009A5F80" w:rsidRDefault="00F558DC" w:rsidP="00061B89">
      <w:pPr>
        <w:numPr>
          <w:ilvl w:val="0"/>
          <w:numId w:val="32"/>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b/>
          <w:sz w:val="24"/>
          <w:szCs w:val="24"/>
        </w:rPr>
        <w:t>W przypadku, gdy Wykonawca zamierza zlecić część zamówienia podwykonawcy</w:t>
      </w:r>
      <w:r w:rsidRPr="009A5F80">
        <w:rPr>
          <w:rFonts w:ascii="Calibri Light" w:hAnsi="Calibri Light" w:cs="Calibri Light"/>
          <w:sz w:val="24"/>
          <w:szCs w:val="24"/>
        </w:rPr>
        <w:t xml:space="preserve"> nie jest zobowiązany do przed</w:t>
      </w:r>
      <w:r w:rsidR="004F40AA">
        <w:rPr>
          <w:rFonts w:ascii="Calibri Light" w:hAnsi="Calibri Light" w:cs="Calibri Light"/>
          <w:sz w:val="24"/>
          <w:szCs w:val="24"/>
        </w:rPr>
        <w:t>łożenia odrębnych oświadczeń o</w:t>
      </w:r>
      <w:r w:rsidRPr="009A5F80">
        <w:rPr>
          <w:rFonts w:ascii="Calibri Light" w:hAnsi="Calibri Light" w:cs="Calibri Light"/>
          <w:sz w:val="24"/>
          <w:szCs w:val="24"/>
        </w:rPr>
        <w:t xml:space="preserve"> braku podstaw do wykluczenia z postępowania dla tych podwykonawców.</w:t>
      </w:r>
    </w:p>
    <w:p w:rsidR="00200674" w:rsidRPr="009A5F80" w:rsidRDefault="004F40AA" w:rsidP="009A5F80">
      <w:pPr>
        <w:numPr>
          <w:ilvl w:val="2"/>
          <w:numId w:val="16"/>
        </w:numPr>
        <w:tabs>
          <w:tab w:val="left" w:pos="1134"/>
        </w:tabs>
        <w:spacing w:after="0" w:line="360" w:lineRule="auto"/>
        <w:ind w:left="1134" w:hanging="567"/>
        <w:rPr>
          <w:rFonts w:ascii="Calibri Light" w:hAnsi="Calibri Light" w:cs="Calibri Light"/>
          <w:sz w:val="24"/>
          <w:szCs w:val="24"/>
        </w:rPr>
      </w:pPr>
      <w:proofErr w:type="gramStart"/>
      <w:r>
        <w:rPr>
          <w:rFonts w:ascii="Calibri Light" w:hAnsi="Calibri Light" w:cs="Calibri Light"/>
          <w:b/>
          <w:sz w:val="24"/>
          <w:szCs w:val="24"/>
        </w:rPr>
        <w:t>odpis</w:t>
      </w:r>
      <w:proofErr w:type="gramEnd"/>
      <w:r w:rsidR="00200674" w:rsidRPr="009A5F80">
        <w:rPr>
          <w:rFonts w:ascii="Calibri Light" w:hAnsi="Calibri Light" w:cs="Calibri Light"/>
          <w:b/>
          <w:sz w:val="24"/>
          <w:szCs w:val="24"/>
        </w:rPr>
        <w:t xml:space="preserve"> lub informacja z Krajowego Rejestru Sądowego, Cent</w:t>
      </w:r>
      <w:r w:rsidR="00323DE2" w:rsidRPr="009A5F80">
        <w:rPr>
          <w:rFonts w:ascii="Calibri Light" w:hAnsi="Calibri Light" w:cs="Calibri Light"/>
          <w:b/>
          <w:sz w:val="24"/>
          <w:szCs w:val="24"/>
        </w:rPr>
        <w:t>ralnej Ewidencji i </w:t>
      </w:r>
      <w:r w:rsidR="00FE5856" w:rsidRPr="009A5F80">
        <w:rPr>
          <w:rFonts w:ascii="Calibri Light" w:hAnsi="Calibri Light" w:cs="Calibri Light"/>
          <w:b/>
          <w:sz w:val="24"/>
          <w:szCs w:val="24"/>
        </w:rPr>
        <w:t>Informacji o </w:t>
      </w:r>
      <w:r w:rsidR="00200674" w:rsidRPr="009A5F80">
        <w:rPr>
          <w:rFonts w:ascii="Calibri Light" w:hAnsi="Calibri Light" w:cs="Calibri Light"/>
          <w:b/>
          <w:sz w:val="24"/>
          <w:szCs w:val="24"/>
        </w:rPr>
        <w:t>działalności Gospodarczej lub innego właściwego rejestru</w:t>
      </w:r>
    </w:p>
    <w:p w:rsidR="006B3F1A" w:rsidRPr="009A5F80" w:rsidRDefault="00086736" w:rsidP="00061B89">
      <w:pPr>
        <w:numPr>
          <w:ilvl w:val="0"/>
          <w:numId w:val="34"/>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w</w:t>
      </w:r>
      <w:r w:rsidR="006B3F1A" w:rsidRPr="009A5F80">
        <w:rPr>
          <w:rFonts w:ascii="Calibri Light" w:hAnsi="Calibri Light" w:cs="Calibri Light"/>
          <w:sz w:val="24"/>
          <w:szCs w:val="24"/>
        </w:rPr>
        <w:t xml:space="preserve"> celu potwierdzenia, że osoba działająca w imieniu </w:t>
      </w:r>
      <w:r w:rsidR="005A37B4" w:rsidRPr="009A5F80">
        <w:rPr>
          <w:rFonts w:ascii="Calibri Light" w:hAnsi="Calibri Light" w:cs="Calibri Light"/>
          <w:sz w:val="24"/>
          <w:szCs w:val="24"/>
        </w:rPr>
        <w:t xml:space="preserve">Wykonawcy </w:t>
      </w:r>
      <w:r w:rsidR="006B3F1A" w:rsidRPr="009A5F80">
        <w:rPr>
          <w:rFonts w:ascii="Calibri Light" w:hAnsi="Calibri Light" w:cs="Calibri Light"/>
          <w:sz w:val="24"/>
          <w:szCs w:val="24"/>
        </w:rPr>
        <w:t>jest umo</w:t>
      </w:r>
      <w:r w:rsidRPr="009A5F80">
        <w:rPr>
          <w:rFonts w:ascii="Calibri Light" w:hAnsi="Calibri Light" w:cs="Calibri Light"/>
          <w:sz w:val="24"/>
          <w:szCs w:val="24"/>
        </w:rPr>
        <w:t>cowana do jego reprezentowania.</w:t>
      </w:r>
    </w:p>
    <w:p w:rsidR="006B3F1A" w:rsidRPr="009A5F80" w:rsidRDefault="006B3F1A" w:rsidP="00061B89">
      <w:pPr>
        <w:numPr>
          <w:ilvl w:val="0"/>
          <w:numId w:val="34"/>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 xml:space="preserve">Wykonawca nie jest zobowiązany do złożenia niniejszego dokumentu, jeżeli Zamawiający może je uzyskać </w:t>
      </w:r>
      <w:r w:rsidR="00B82494" w:rsidRPr="009A5F80">
        <w:rPr>
          <w:rFonts w:ascii="Calibri Light" w:hAnsi="Calibri Light" w:cs="Calibri Light"/>
          <w:sz w:val="24"/>
          <w:szCs w:val="24"/>
        </w:rPr>
        <w:t xml:space="preserve">pod określonymi adresami </w:t>
      </w:r>
      <w:r w:rsidRPr="009A5F80">
        <w:rPr>
          <w:rFonts w:ascii="Calibri Light" w:hAnsi="Calibri Light" w:cs="Calibri Light"/>
          <w:sz w:val="24"/>
          <w:szCs w:val="24"/>
        </w:rPr>
        <w:t xml:space="preserve">za pomocą </w:t>
      </w:r>
      <w:r w:rsidR="00B82494" w:rsidRPr="009A5F80">
        <w:rPr>
          <w:rFonts w:ascii="Calibri Light" w:hAnsi="Calibri Light" w:cs="Calibri Light"/>
          <w:sz w:val="24"/>
          <w:szCs w:val="24"/>
        </w:rPr>
        <w:t xml:space="preserve">ogólnodostępnych i </w:t>
      </w:r>
      <w:r w:rsidRPr="009A5F80">
        <w:rPr>
          <w:rFonts w:ascii="Calibri Light" w:hAnsi="Calibri Light" w:cs="Calibri Light"/>
          <w:sz w:val="24"/>
          <w:szCs w:val="24"/>
        </w:rPr>
        <w:t xml:space="preserve">bezpłatnych </w:t>
      </w:r>
      <w:r w:rsidR="00B82494" w:rsidRPr="009A5F80">
        <w:rPr>
          <w:rFonts w:ascii="Calibri Light" w:hAnsi="Calibri Light" w:cs="Calibri Light"/>
          <w:sz w:val="24"/>
          <w:szCs w:val="24"/>
        </w:rPr>
        <w:t>b</w:t>
      </w:r>
      <w:r w:rsidRPr="009A5F80">
        <w:rPr>
          <w:rFonts w:ascii="Calibri Light" w:hAnsi="Calibri Light" w:cs="Calibri Light"/>
          <w:sz w:val="24"/>
          <w:szCs w:val="24"/>
        </w:rPr>
        <w:t>az</w:t>
      </w:r>
      <w:r w:rsidR="00B82494" w:rsidRPr="009A5F80">
        <w:rPr>
          <w:rFonts w:ascii="Calibri Light" w:hAnsi="Calibri Light" w:cs="Calibri Light"/>
          <w:sz w:val="24"/>
          <w:szCs w:val="24"/>
        </w:rPr>
        <w:t xml:space="preserve"> danych</w:t>
      </w:r>
      <w:r w:rsidR="00086736" w:rsidRPr="009A5F80">
        <w:rPr>
          <w:rFonts w:ascii="Calibri Light" w:hAnsi="Calibri Light" w:cs="Calibri Light"/>
          <w:sz w:val="24"/>
          <w:szCs w:val="24"/>
        </w:rPr>
        <w:t>.</w:t>
      </w:r>
      <w:r w:rsidR="00B82494" w:rsidRPr="009A5F80">
        <w:rPr>
          <w:rFonts w:ascii="Calibri Light" w:hAnsi="Calibri Light" w:cs="Calibri Light"/>
          <w:sz w:val="24"/>
          <w:szCs w:val="24"/>
        </w:rPr>
        <w:t xml:space="preserve"> Zamawiający może żądać od Wykonawcy przedstawienia tłumaczenia na język polski pobranych samodzielnie przez Zamawiającego dokumentów.</w:t>
      </w:r>
    </w:p>
    <w:p w:rsidR="00BB3489" w:rsidRPr="009A5F80" w:rsidRDefault="00BB3489" w:rsidP="00061B89">
      <w:pPr>
        <w:numPr>
          <w:ilvl w:val="0"/>
          <w:numId w:val="34"/>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b stosuje się odpowiednio do osoby działającej w imieniu Wykonawców wspólnie ubiegających się o udzielenie zamówienia publicznego.</w:t>
      </w:r>
    </w:p>
    <w:p w:rsidR="00200674" w:rsidRPr="009A5F80" w:rsidRDefault="00200674" w:rsidP="009A5F80">
      <w:pPr>
        <w:numPr>
          <w:ilvl w:val="2"/>
          <w:numId w:val="16"/>
        </w:numPr>
        <w:spacing w:after="0" w:line="360" w:lineRule="auto"/>
        <w:ind w:left="1134" w:hanging="567"/>
        <w:rPr>
          <w:rFonts w:ascii="Calibri Light" w:hAnsi="Calibri Light" w:cs="Calibri Light"/>
          <w:b/>
          <w:sz w:val="24"/>
          <w:szCs w:val="24"/>
        </w:rPr>
      </w:pPr>
      <w:proofErr w:type="gramStart"/>
      <w:r w:rsidRPr="009A5F80">
        <w:rPr>
          <w:rFonts w:ascii="Calibri Light" w:hAnsi="Calibri Light" w:cs="Calibri Light"/>
          <w:b/>
          <w:sz w:val="24"/>
          <w:szCs w:val="24"/>
        </w:rPr>
        <w:t>pełnomocnictwo</w:t>
      </w:r>
      <w:proofErr w:type="gramEnd"/>
      <w:r w:rsidRPr="009A5F80">
        <w:rPr>
          <w:rFonts w:ascii="Calibri Light" w:hAnsi="Calibri Light" w:cs="Calibri Light"/>
          <w:b/>
          <w:sz w:val="24"/>
          <w:szCs w:val="24"/>
        </w:rPr>
        <w:t xml:space="preserve"> do reprezentowania Wykonawcy </w:t>
      </w:r>
      <w:r w:rsidRPr="009A5F80">
        <w:rPr>
          <w:rFonts w:ascii="Calibri Light" w:hAnsi="Calibri Light" w:cs="Calibri Light"/>
          <w:sz w:val="24"/>
          <w:szCs w:val="24"/>
        </w:rPr>
        <w:t>lub inny dokument potwierdzający umocowanie do reprezentowania Wykonawcy</w:t>
      </w:r>
    </w:p>
    <w:p w:rsidR="00086736" w:rsidRPr="009A5F80" w:rsidRDefault="00F7311D" w:rsidP="00061B89">
      <w:pPr>
        <w:numPr>
          <w:ilvl w:val="0"/>
          <w:numId w:val="33"/>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lastRenderedPageBreak/>
        <w:t xml:space="preserve">Dokument składany, </w:t>
      </w:r>
      <w:r w:rsidR="00086736" w:rsidRPr="009A5F80">
        <w:rPr>
          <w:rFonts w:ascii="Calibri Light" w:hAnsi="Calibri Light" w:cs="Calibri Light"/>
          <w:sz w:val="24"/>
          <w:szCs w:val="24"/>
        </w:rPr>
        <w:t xml:space="preserve">jeżeli w imieniu </w:t>
      </w:r>
      <w:r w:rsidR="00961C00" w:rsidRPr="009A5F80">
        <w:rPr>
          <w:rFonts w:ascii="Calibri Light" w:hAnsi="Calibri Light" w:cs="Calibri Light"/>
          <w:sz w:val="24"/>
          <w:szCs w:val="24"/>
        </w:rPr>
        <w:t>W</w:t>
      </w:r>
      <w:r w:rsidR="00086736" w:rsidRPr="009A5F80">
        <w:rPr>
          <w:rFonts w:ascii="Calibri Light" w:hAnsi="Calibri Light" w:cs="Calibri Light"/>
          <w:sz w:val="24"/>
          <w:szCs w:val="24"/>
        </w:rPr>
        <w:t xml:space="preserve">ykonawcy działa osoba, której umocowanie do jego reprezentowania nie wynika z dokumentów </w:t>
      </w:r>
      <w:r w:rsidRPr="009A5F80">
        <w:rPr>
          <w:rFonts w:ascii="Calibri Light" w:hAnsi="Calibri Light" w:cs="Calibri Light"/>
          <w:sz w:val="24"/>
          <w:szCs w:val="24"/>
        </w:rPr>
        <w:t>rejestrowych</w:t>
      </w:r>
      <w:r w:rsidR="00FE5856" w:rsidRPr="009A5F80">
        <w:rPr>
          <w:rFonts w:ascii="Calibri Light" w:hAnsi="Calibri Light" w:cs="Calibri Light"/>
          <w:sz w:val="24"/>
          <w:szCs w:val="24"/>
        </w:rPr>
        <w:t>, o których mowa w </w:t>
      </w:r>
      <w:r w:rsidR="00086736" w:rsidRPr="009A5F80">
        <w:rPr>
          <w:rFonts w:ascii="Calibri Light" w:hAnsi="Calibri Light" w:cs="Calibri Light"/>
          <w:sz w:val="24"/>
          <w:szCs w:val="24"/>
        </w:rPr>
        <w:t xml:space="preserve">pkt. </w:t>
      </w:r>
      <w:r w:rsidR="00D40375" w:rsidRPr="009A5F80">
        <w:rPr>
          <w:rFonts w:ascii="Calibri Light" w:hAnsi="Calibri Light" w:cs="Calibri Light"/>
          <w:sz w:val="24"/>
          <w:szCs w:val="24"/>
        </w:rPr>
        <w:t>2</w:t>
      </w:r>
      <w:r w:rsidRPr="009A5F80">
        <w:rPr>
          <w:rFonts w:ascii="Calibri Light" w:hAnsi="Calibri Light" w:cs="Calibri Light"/>
          <w:sz w:val="24"/>
          <w:szCs w:val="24"/>
        </w:rPr>
        <w:t xml:space="preserve">. </w:t>
      </w:r>
    </w:p>
    <w:p w:rsidR="00A77147" w:rsidRPr="009A5F80" w:rsidRDefault="00086736" w:rsidP="00061B89">
      <w:pPr>
        <w:numPr>
          <w:ilvl w:val="0"/>
          <w:numId w:val="33"/>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Przepisy lit. a stosuje się odpowiednio do osoby działającej w imieniu Wykonawców wspólnie ubiegających się o udzielenie zamówienia publicznego.</w:t>
      </w:r>
    </w:p>
    <w:p w:rsidR="00200674" w:rsidRPr="009A5F80" w:rsidRDefault="00200674" w:rsidP="009A5F80">
      <w:pPr>
        <w:pStyle w:val="Standard"/>
        <w:keepLines/>
        <w:numPr>
          <w:ilvl w:val="2"/>
          <w:numId w:val="16"/>
        </w:numPr>
        <w:spacing w:after="0" w:line="360" w:lineRule="auto"/>
        <w:ind w:left="1134" w:hanging="567"/>
        <w:rPr>
          <w:rFonts w:ascii="Calibri Light" w:hAnsi="Calibri Light" w:cs="Calibri Light"/>
          <w:bCs/>
          <w:sz w:val="24"/>
          <w:szCs w:val="24"/>
          <w:shd w:val="clear" w:color="auto" w:fill="FFFFFF"/>
        </w:rPr>
      </w:pPr>
      <w:proofErr w:type="gramStart"/>
      <w:r w:rsidRPr="009A5F80">
        <w:rPr>
          <w:rFonts w:ascii="Calibri Light" w:hAnsi="Calibri Light" w:cs="Calibri Light"/>
          <w:b/>
          <w:sz w:val="24"/>
          <w:szCs w:val="24"/>
        </w:rPr>
        <w:t>oświadczenie</w:t>
      </w:r>
      <w:proofErr w:type="gramEnd"/>
      <w:r w:rsidRPr="009A5F80">
        <w:rPr>
          <w:rFonts w:ascii="Calibri Light" w:hAnsi="Calibri Light" w:cs="Calibri Light"/>
          <w:sz w:val="24"/>
          <w:szCs w:val="24"/>
        </w:rPr>
        <w:t xml:space="preserve"> </w:t>
      </w:r>
      <w:r w:rsidRPr="009A5F80">
        <w:rPr>
          <w:rFonts w:ascii="Calibri Light" w:hAnsi="Calibri Light" w:cs="Calibri Light"/>
          <w:b/>
          <w:bCs/>
          <w:sz w:val="24"/>
          <w:szCs w:val="24"/>
          <w:shd w:val="clear" w:color="auto" w:fill="FFFFFF"/>
        </w:rPr>
        <w:t>Wykonawców wspólnie ubiegających się o udzielenie zamówienia</w:t>
      </w:r>
      <w:r w:rsidRPr="009A5F80">
        <w:rPr>
          <w:rFonts w:ascii="Calibri Light" w:hAnsi="Calibri Light" w:cs="Calibri Light"/>
          <w:bCs/>
          <w:sz w:val="24"/>
          <w:szCs w:val="24"/>
          <w:shd w:val="clear" w:color="auto" w:fill="FFFFFF"/>
        </w:rPr>
        <w:t xml:space="preserve"> składane na podstawie art. 117 ust. 4 ustawy </w:t>
      </w:r>
      <w:proofErr w:type="spellStart"/>
      <w:r w:rsidRPr="009A5F80">
        <w:rPr>
          <w:rFonts w:ascii="Calibri Light" w:hAnsi="Calibri Light" w:cs="Calibri Light"/>
          <w:bCs/>
          <w:sz w:val="24"/>
          <w:szCs w:val="24"/>
          <w:shd w:val="clear" w:color="auto" w:fill="FFFFFF"/>
        </w:rPr>
        <w:t>Pzp</w:t>
      </w:r>
      <w:proofErr w:type="spellEnd"/>
      <w:r w:rsidRPr="009A5F80">
        <w:rPr>
          <w:rFonts w:ascii="Calibri Light" w:hAnsi="Calibri Light" w:cs="Calibri Light"/>
          <w:bCs/>
          <w:sz w:val="24"/>
          <w:szCs w:val="24"/>
          <w:shd w:val="clear" w:color="auto" w:fill="FFFFFF"/>
        </w:rPr>
        <w:t xml:space="preserve"> - </w:t>
      </w:r>
      <w:r w:rsidRPr="009A5F80">
        <w:rPr>
          <w:rFonts w:ascii="Calibri Light" w:hAnsi="Calibri Light" w:cs="Calibri Light"/>
          <w:b/>
          <w:sz w:val="24"/>
          <w:szCs w:val="24"/>
        </w:rPr>
        <w:t>wzór oświadczenia</w:t>
      </w:r>
      <w:r w:rsidRPr="009A5F80">
        <w:rPr>
          <w:rFonts w:ascii="Calibri Light" w:hAnsi="Calibri Light" w:cs="Calibri Light"/>
          <w:sz w:val="24"/>
          <w:szCs w:val="24"/>
        </w:rPr>
        <w:t xml:space="preserve"> stanowi załącznik </w:t>
      </w:r>
      <w:r w:rsidRPr="009A5F80">
        <w:rPr>
          <w:rFonts w:ascii="Calibri Light" w:hAnsi="Calibri Light" w:cs="Calibri Light"/>
          <w:b/>
          <w:bCs/>
          <w:sz w:val="24"/>
          <w:szCs w:val="24"/>
        </w:rPr>
        <w:t>nr 3 do SWZ</w:t>
      </w:r>
    </w:p>
    <w:p w:rsidR="00557395" w:rsidRPr="009A5F80" w:rsidRDefault="008D5188" w:rsidP="00061B89">
      <w:pPr>
        <w:numPr>
          <w:ilvl w:val="0"/>
          <w:numId w:val="35"/>
        </w:numPr>
        <w:tabs>
          <w:tab w:val="left" w:pos="1560"/>
        </w:tabs>
        <w:spacing w:after="0" w:line="360" w:lineRule="auto"/>
        <w:ind w:left="1560" w:hanging="426"/>
        <w:rPr>
          <w:rFonts w:ascii="Calibri Light" w:hAnsi="Calibri Light" w:cs="Calibri Light"/>
          <w:sz w:val="24"/>
          <w:szCs w:val="24"/>
        </w:rPr>
      </w:pPr>
      <w:r w:rsidRPr="009A5F80">
        <w:rPr>
          <w:rFonts w:ascii="Calibri Light" w:hAnsi="Calibri Light" w:cs="Calibri Light"/>
          <w:sz w:val="24"/>
          <w:szCs w:val="24"/>
        </w:rPr>
        <w:t>Dokument składany, jeżeli ofertę składają Wyko</w:t>
      </w:r>
      <w:r w:rsidR="00FE5856" w:rsidRPr="009A5F80">
        <w:rPr>
          <w:rFonts w:ascii="Calibri Light" w:hAnsi="Calibri Light" w:cs="Calibri Light"/>
          <w:sz w:val="24"/>
          <w:szCs w:val="24"/>
        </w:rPr>
        <w:t>nawcy wspólnie ubiegający się o </w:t>
      </w:r>
      <w:r w:rsidRPr="009A5F80">
        <w:rPr>
          <w:rFonts w:ascii="Calibri Light" w:hAnsi="Calibri Light" w:cs="Calibri Light"/>
          <w:sz w:val="24"/>
          <w:szCs w:val="24"/>
        </w:rPr>
        <w:t>udzielenie zamówienia.</w:t>
      </w:r>
    </w:p>
    <w:p w:rsidR="00DE0C30" w:rsidRPr="004F40AA" w:rsidRDefault="00DE0C30" w:rsidP="004F40AA">
      <w:pPr>
        <w:numPr>
          <w:ilvl w:val="0"/>
          <w:numId w:val="5"/>
        </w:numPr>
        <w:spacing w:after="0" w:line="360" w:lineRule="auto"/>
        <w:ind w:left="567" w:hanging="567"/>
        <w:rPr>
          <w:rFonts w:ascii="Calibri Light" w:hAnsi="Calibri Light" w:cs="Calibri Light"/>
          <w:sz w:val="24"/>
          <w:szCs w:val="24"/>
        </w:rPr>
      </w:pPr>
      <w:r w:rsidRPr="004F40AA">
        <w:rPr>
          <w:rFonts w:ascii="Calibri Light" w:hAnsi="Calibri Light" w:cs="Calibri Light"/>
          <w:sz w:val="24"/>
          <w:szCs w:val="24"/>
        </w:rPr>
        <w:t xml:space="preserve">W celu potwierdzenia braku istnienia okoliczności, o których mowa w Rozdziale 7 ust. </w:t>
      </w:r>
      <w:r w:rsidR="00EE6BB0" w:rsidRPr="004F40AA">
        <w:rPr>
          <w:rFonts w:ascii="Calibri Light" w:hAnsi="Calibri Light" w:cs="Calibri Light"/>
          <w:sz w:val="24"/>
          <w:szCs w:val="24"/>
        </w:rPr>
        <w:t>5</w:t>
      </w:r>
      <w:r w:rsidR="00901199" w:rsidRPr="004F40AA">
        <w:rPr>
          <w:rFonts w:ascii="Calibri Light" w:hAnsi="Calibri Light" w:cs="Calibri Light"/>
          <w:sz w:val="24"/>
          <w:szCs w:val="24"/>
        </w:rPr>
        <w:t xml:space="preserve"> SWZ</w:t>
      </w:r>
      <w:r w:rsidRPr="004F40AA">
        <w:rPr>
          <w:rFonts w:ascii="Calibri Light" w:hAnsi="Calibri Light" w:cs="Calibri Light"/>
          <w:sz w:val="24"/>
          <w:szCs w:val="24"/>
        </w:rPr>
        <w:t>, Zamawiający zastrzega możliwość samodzielnego badania ogólnodostępnych rejestrów, w tym Centralnej Ewidencji i Informacji o Działalności Gospodarczej, Krajowego Rejestru Sądowego oraz Centralnego Rejestru Beneficjentów Rzeczywistych. W przypadku Wykonawcy zagranicznego, w razie potrzeby, Zamawiający wezwie Wyk</w:t>
      </w:r>
      <w:r w:rsidR="00EE6BB0" w:rsidRPr="004F40AA">
        <w:rPr>
          <w:rFonts w:ascii="Calibri Light" w:hAnsi="Calibri Light" w:cs="Calibri Light"/>
          <w:sz w:val="24"/>
          <w:szCs w:val="24"/>
        </w:rPr>
        <w:t>onawcę do złożenia dokumentów z </w:t>
      </w:r>
      <w:r w:rsidRPr="004F40AA">
        <w:rPr>
          <w:rFonts w:ascii="Calibri Light" w:hAnsi="Calibri Light" w:cs="Calibri Light"/>
          <w:sz w:val="24"/>
          <w:szCs w:val="24"/>
        </w:rPr>
        <w:t xml:space="preserve">odpowiedniego rejestru, takiego jak rejestr </w:t>
      </w:r>
      <w:r w:rsidR="00C408A1" w:rsidRPr="004F40AA">
        <w:rPr>
          <w:rFonts w:ascii="Calibri Light" w:hAnsi="Calibri Light" w:cs="Calibri Light"/>
          <w:sz w:val="24"/>
          <w:szCs w:val="24"/>
        </w:rPr>
        <w:t>sądowy</w:t>
      </w:r>
      <w:r w:rsidRPr="004F40AA">
        <w:rPr>
          <w:rFonts w:ascii="Calibri Light" w:hAnsi="Calibri Light" w:cs="Calibri Light"/>
          <w:sz w:val="24"/>
          <w:szCs w:val="24"/>
        </w:rPr>
        <w:t xml:space="preserve"> </w:t>
      </w:r>
      <w:r w:rsidR="00C408A1" w:rsidRPr="004F40AA">
        <w:rPr>
          <w:rFonts w:ascii="Calibri Light" w:hAnsi="Calibri Light" w:cs="Calibri Light"/>
          <w:sz w:val="24"/>
          <w:szCs w:val="24"/>
        </w:rPr>
        <w:t>albo</w:t>
      </w:r>
      <w:r w:rsidRPr="004F40AA">
        <w:rPr>
          <w:rFonts w:ascii="Calibri Light" w:hAnsi="Calibri Light" w:cs="Calibri Light"/>
          <w:sz w:val="24"/>
          <w:szCs w:val="24"/>
        </w:rPr>
        <w:t xml:space="preserve"> w przypadku braku takiego rejestru, inny równoważny dokument wydany przez właściwy organ sądo</w:t>
      </w:r>
      <w:r w:rsidR="00A222F8" w:rsidRPr="004F40AA">
        <w:rPr>
          <w:rFonts w:ascii="Calibri Light" w:hAnsi="Calibri Light" w:cs="Calibri Light"/>
          <w:sz w:val="24"/>
          <w:szCs w:val="24"/>
        </w:rPr>
        <w:t>wy lub administracyjny kraju, w </w:t>
      </w:r>
      <w:r w:rsidRPr="004F40AA">
        <w:rPr>
          <w:rFonts w:ascii="Calibri Light" w:hAnsi="Calibri Light" w:cs="Calibri Light"/>
          <w:sz w:val="24"/>
          <w:szCs w:val="24"/>
        </w:rPr>
        <w:t>którym Wykonawca ma siedzibę lub miejsce zamieszkania, wraz z tłumaczeniem na język polski.</w:t>
      </w:r>
    </w:p>
    <w:p w:rsidR="00901199" w:rsidRPr="009A5F80" w:rsidRDefault="00DE0C30" w:rsidP="009A5F80">
      <w:pPr>
        <w:numPr>
          <w:ilvl w:val="0"/>
          <w:numId w:val="5"/>
        </w:numPr>
        <w:spacing w:after="0" w:line="360" w:lineRule="auto"/>
        <w:ind w:left="567" w:hanging="567"/>
        <w:rPr>
          <w:rFonts w:ascii="Calibri Light" w:hAnsi="Calibri Light"/>
          <w:b/>
          <w:sz w:val="24"/>
          <w:szCs w:val="32"/>
        </w:rPr>
      </w:pPr>
      <w:r w:rsidRPr="009A5F80">
        <w:rPr>
          <w:rFonts w:ascii="Calibri Light" w:hAnsi="Calibri Light" w:cs="Calibri Light"/>
          <w:sz w:val="24"/>
          <w:szCs w:val="24"/>
        </w:rPr>
        <w:t xml:space="preserve">W sprawach nieuregulowanych </w:t>
      </w:r>
      <w:r w:rsidR="00D505D1" w:rsidRPr="009A5F80">
        <w:rPr>
          <w:rFonts w:ascii="Calibri Light" w:hAnsi="Calibri Light" w:cs="Calibri Light"/>
          <w:sz w:val="24"/>
          <w:szCs w:val="24"/>
        </w:rPr>
        <w:t xml:space="preserve">ustawą </w:t>
      </w:r>
      <w:proofErr w:type="spellStart"/>
      <w:r w:rsidR="00D505D1" w:rsidRPr="009A5F80">
        <w:rPr>
          <w:rFonts w:ascii="Calibri Light" w:hAnsi="Calibri Light" w:cs="Calibri Light"/>
          <w:sz w:val="24"/>
          <w:szCs w:val="24"/>
        </w:rPr>
        <w:t>Pzp</w:t>
      </w:r>
      <w:proofErr w:type="spellEnd"/>
      <w:r w:rsidR="00D505D1" w:rsidRPr="009A5F80">
        <w:rPr>
          <w:rFonts w:ascii="Calibri Light" w:hAnsi="Calibri Light" w:cs="Calibri Light"/>
          <w:sz w:val="24"/>
          <w:szCs w:val="24"/>
        </w:rPr>
        <w:t xml:space="preserve"> lub </w:t>
      </w:r>
      <w:r w:rsidRPr="009A5F80">
        <w:rPr>
          <w:rFonts w:ascii="Calibri Light" w:hAnsi="Calibri Light" w:cs="Calibri Light"/>
          <w:sz w:val="24"/>
          <w:szCs w:val="24"/>
        </w:rPr>
        <w:t>niniejsz</w:t>
      </w:r>
      <w:r w:rsidR="00D505D1" w:rsidRPr="009A5F80">
        <w:rPr>
          <w:rFonts w:ascii="Calibri Light" w:hAnsi="Calibri Light" w:cs="Calibri Light"/>
          <w:sz w:val="24"/>
          <w:szCs w:val="24"/>
        </w:rPr>
        <w:t xml:space="preserve">ym SWZ do oświadczeń i dokumentów składanych przez Wykonawcę w postępowaniu </w:t>
      </w:r>
      <w:r w:rsidRPr="009A5F80">
        <w:rPr>
          <w:rFonts w:ascii="Calibri Light" w:hAnsi="Calibri Light" w:cs="Calibri Light"/>
          <w:sz w:val="24"/>
          <w:szCs w:val="24"/>
        </w:rPr>
        <w:t xml:space="preserve">zastosowanie </w:t>
      </w:r>
      <w:r w:rsidR="00901199" w:rsidRPr="009A5F80">
        <w:rPr>
          <w:rFonts w:ascii="Calibri Light" w:hAnsi="Calibri Light" w:cs="Calibri Light"/>
          <w:sz w:val="24"/>
          <w:szCs w:val="24"/>
        </w:rPr>
        <w:t>mają w </w:t>
      </w:r>
      <w:r w:rsidR="00D505D1" w:rsidRPr="009A5F80">
        <w:rPr>
          <w:rFonts w:ascii="Calibri Light" w:hAnsi="Calibri Light" w:cs="Calibri Light"/>
          <w:sz w:val="24"/>
          <w:szCs w:val="24"/>
        </w:rPr>
        <w:t xml:space="preserve">szczególności </w:t>
      </w:r>
      <w:r w:rsidRPr="009A5F80">
        <w:rPr>
          <w:rFonts w:ascii="Calibri Light" w:hAnsi="Calibri Light" w:cs="Calibri Light"/>
          <w:sz w:val="24"/>
          <w:szCs w:val="24"/>
        </w:rPr>
        <w:t>przepisy Rozporządzenia Ministra Rozwoju Pracy i Technologii z dnia 23 grudnia 2020 r. w sprawie podmiotowych środków dowodowych oraz innych dokumentów lub oświadczeń, jakich może żądać Zamawiający od Wykonawcy</w:t>
      </w:r>
      <w:r w:rsidR="00D505D1" w:rsidRPr="009A5F80">
        <w:rPr>
          <w:rFonts w:ascii="Calibri Light" w:hAnsi="Calibri Light" w:cs="Calibri Light"/>
          <w:sz w:val="24"/>
          <w:szCs w:val="24"/>
        </w:rPr>
        <w:t xml:space="preserve"> oraz </w:t>
      </w:r>
      <w:r w:rsidRPr="009A5F80">
        <w:rPr>
          <w:rFonts w:ascii="Calibri Light" w:hAnsi="Calibri Light" w:cs="Calibri Light"/>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7EAE" w:rsidRPr="009A5F80" w:rsidRDefault="00AB7EAE" w:rsidP="009A5F80">
      <w:pPr>
        <w:spacing w:before="240" w:after="0" w:line="360" w:lineRule="auto"/>
        <w:rPr>
          <w:rStyle w:val="Nagwek1Znak"/>
        </w:rPr>
      </w:pPr>
      <w:bookmarkStart w:id="13" w:name="_Toc166669784"/>
      <w:r w:rsidRPr="009A5F80">
        <w:rPr>
          <w:rStyle w:val="Nagwek1Znak"/>
        </w:rPr>
        <w:t>Rozdział 10. Przedmiotowe środki dowodowe</w:t>
      </w:r>
      <w:bookmarkEnd w:id="13"/>
    </w:p>
    <w:p w:rsidR="002A1EB8" w:rsidRPr="002A1EB8" w:rsidRDefault="002A1EB8" w:rsidP="00061B89">
      <w:pPr>
        <w:pStyle w:val="Akapitzlist"/>
        <w:numPr>
          <w:ilvl w:val="1"/>
          <w:numId w:val="32"/>
        </w:numPr>
        <w:spacing w:line="288" w:lineRule="auto"/>
        <w:ind w:left="567" w:hanging="567"/>
        <w:jc w:val="both"/>
        <w:rPr>
          <w:rFonts w:ascii="Calibri Light" w:hAnsi="Calibri Light" w:cs="Calibri Light"/>
        </w:rPr>
      </w:pPr>
      <w:r w:rsidRPr="009A5F80">
        <w:rPr>
          <w:rFonts w:ascii="Calibri Light" w:hAnsi="Calibri Light" w:cs="Calibri Light"/>
          <w:b/>
        </w:rPr>
        <w:t>Oświadczenia i dokumenty składane wraz z ofertą</w:t>
      </w:r>
      <w:r w:rsidRPr="009A5F80">
        <w:rPr>
          <w:rFonts w:ascii="Calibri Light" w:hAnsi="Calibri Light" w:cs="Calibri Light"/>
        </w:rPr>
        <w:t>:</w:t>
      </w:r>
    </w:p>
    <w:p w:rsidR="002A1EB8" w:rsidRPr="002A1EB8" w:rsidRDefault="002A1EB8" w:rsidP="00061B89">
      <w:pPr>
        <w:pStyle w:val="Akapitzlist"/>
        <w:numPr>
          <w:ilvl w:val="2"/>
          <w:numId w:val="32"/>
        </w:numPr>
        <w:spacing w:line="360" w:lineRule="auto"/>
        <w:ind w:left="1134" w:hanging="567"/>
        <w:rPr>
          <w:rFonts w:ascii="Calibri Light" w:hAnsi="Calibri Light" w:cs="Calibri Light"/>
        </w:rPr>
      </w:pPr>
      <w:r w:rsidRPr="002A1EB8">
        <w:rPr>
          <w:rFonts w:ascii="Calibri Light" w:hAnsi="Calibri Light" w:cs="Calibri Light"/>
        </w:rPr>
        <w:lastRenderedPageBreak/>
        <w:t xml:space="preserve">oświadczenie Wykonawcy / Wykonawców wspólnie ubiegających się o udzielenie zamówienia składane na podstawie art. 106 ust. 1 ustawy </w:t>
      </w:r>
      <w:proofErr w:type="spellStart"/>
      <w:r w:rsidRPr="002A1EB8">
        <w:rPr>
          <w:rFonts w:ascii="Calibri Light" w:hAnsi="Calibri Light" w:cs="Calibri Light"/>
        </w:rPr>
        <w:t>Pzp</w:t>
      </w:r>
      <w:proofErr w:type="spellEnd"/>
      <w:r w:rsidRPr="002A1EB8">
        <w:rPr>
          <w:rFonts w:ascii="Calibri Light" w:hAnsi="Calibri Light" w:cs="Calibri Light"/>
        </w:rPr>
        <w:t xml:space="preserve"> na potwierdzenie, że udostępniona/-</w:t>
      </w:r>
      <w:proofErr w:type="spellStart"/>
      <w:r w:rsidRPr="002A1EB8">
        <w:rPr>
          <w:rFonts w:ascii="Calibri Light" w:hAnsi="Calibri Light" w:cs="Calibri Light"/>
        </w:rPr>
        <w:t>ne</w:t>
      </w:r>
      <w:proofErr w:type="spellEnd"/>
      <w:r w:rsidRPr="002A1EB8">
        <w:rPr>
          <w:rFonts w:ascii="Calibri Light" w:hAnsi="Calibri Light" w:cs="Calibri Light"/>
        </w:rPr>
        <w:t xml:space="preserve"> przez Wykonawcę bezpieczna/-</w:t>
      </w:r>
      <w:proofErr w:type="spellStart"/>
      <w:r w:rsidRPr="002A1EB8">
        <w:rPr>
          <w:rFonts w:ascii="Calibri Light" w:hAnsi="Calibri Light" w:cs="Calibri Light"/>
        </w:rPr>
        <w:t>ne</w:t>
      </w:r>
      <w:proofErr w:type="spellEnd"/>
      <w:r w:rsidRPr="002A1EB8">
        <w:rPr>
          <w:rFonts w:ascii="Calibri Light" w:hAnsi="Calibri Light" w:cs="Calibri Light"/>
        </w:rPr>
        <w:t xml:space="preserve"> platforma/-my internetowa/-we do pełnej obsługi urządzeń drukujących posiada/-ją minimalne funkcjonalności i zabezpieczenia opisane w Rozdziale 3 ust. </w:t>
      </w:r>
      <w:r w:rsidR="00283271">
        <w:rPr>
          <w:rFonts w:ascii="Calibri Light" w:hAnsi="Calibri Light" w:cs="Calibri Light"/>
          <w:lang w:val="pl-PL"/>
        </w:rPr>
        <w:t>3</w:t>
      </w:r>
      <w:r w:rsidRPr="002A1EB8">
        <w:rPr>
          <w:rFonts w:ascii="Calibri Light" w:hAnsi="Calibri Light" w:cs="Calibri Light"/>
        </w:rPr>
        <w:t xml:space="preserve"> pkt</w:t>
      </w:r>
      <w:r w:rsidR="00283271">
        <w:rPr>
          <w:rFonts w:ascii="Calibri Light" w:hAnsi="Calibri Light" w:cs="Calibri Light"/>
        </w:rPr>
        <w:t>. 1</w:t>
      </w:r>
      <w:r w:rsidR="00283271">
        <w:rPr>
          <w:rFonts w:ascii="Calibri Light" w:hAnsi="Calibri Light" w:cs="Calibri Light"/>
          <w:lang w:val="pl-PL"/>
        </w:rPr>
        <w:t>1</w:t>
      </w:r>
      <w:r w:rsidRPr="002A1EB8">
        <w:rPr>
          <w:rFonts w:ascii="Calibri Light" w:hAnsi="Calibri Light" w:cs="Calibri Light"/>
        </w:rPr>
        <w:t xml:space="preserve"> SWZ – wzór oświadczenia stanowi załącznik nr </w:t>
      </w:r>
      <w:r w:rsidR="00283271">
        <w:rPr>
          <w:rFonts w:ascii="Calibri Light" w:hAnsi="Calibri Light" w:cs="Calibri Light"/>
          <w:lang w:val="pl-PL"/>
        </w:rPr>
        <w:t>6</w:t>
      </w:r>
      <w:r w:rsidRPr="002A1EB8">
        <w:rPr>
          <w:rFonts w:ascii="Calibri Light" w:hAnsi="Calibri Light" w:cs="Calibri Light"/>
        </w:rPr>
        <w:t xml:space="preserve"> do SWZ</w:t>
      </w:r>
    </w:p>
    <w:p w:rsidR="00AB7EAE" w:rsidRPr="009A5F80" w:rsidRDefault="00AB7EAE" w:rsidP="009A5F80">
      <w:pPr>
        <w:pStyle w:val="Nagwek1"/>
        <w:spacing w:line="360" w:lineRule="auto"/>
        <w:rPr>
          <w:rFonts w:cs="Calibri Light"/>
          <w:szCs w:val="24"/>
        </w:rPr>
      </w:pPr>
      <w:bookmarkStart w:id="14" w:name="_Toc166669785"/>
      <w:r w:rsidRPr="009A5F80">
        <w:t>Rozdział 11. Opis sposobu przygotowania oferty</w:t>
      </w:r>
      <w:bookmarkEnd w:id="14"/>
    </w:p>
    <w:p w:rsidR="008060FD" w:rsidRPr="009A5F80" w:rsidRDefault="00F11422"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Dokumenty takie jak:</w:t>
      </w:r>
    </w:p>
    <w:p w:rsidR="008060FD" w:rsidRPr="009A5F80" w:rsidRDefault="00F11422" w:rsidP="00061B89">
      <w:pPr>
        <w:numPr>
          <w:ilvl w:val="0"/>
          <w:numId w:val="36"/>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oferta</w:t>
      </w:r>
      <w:proofErr w:type="gramEnd"/>
      <w:r w:rsidR="006736AD" w:rsidRPr="009A5F80">
        <w:rPr>
          <w:rFonts w:ascii="Calibri Light" w:hAnsi="Calibri Light" w:cs="Calibri Light"/>
          <w:sz w:val="24"/>
          <w:szCs w:val="24"/>
        </w:rPr>
        <w:t xml:space="preserve"> (formularz ofertowy – załącznik nr 1)</w:t>
      </w:r>
      <w:r w:rsidRPr="009A5F80">
        <w:rPr>
          <w:rFonts w:ascii="Calibri Light" w:hAnsi="Calibri Light" w:cs="Calibri Light"/>
          <w:sz w:val="24"/>
          <w:szCs w:val="24"/>
        </w:rPr>
        <w:t>,</w:t>
      </w:r>
    </w:p>
    <w:p w:rsidR="00F11422" w:rsidRPr="009A5F80" w:rsidRDefault="00F11422" w:rsidP="00061B89">
      <w:pPr>
        <w:numPr>
          <w:ilvl w:val="0"/>
          <w:numId w:val="36"/>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oświadczenia</w:t>
      </w:r>
      <w:proofErr w:type="gramEnd"/>
      <w:r w:rsidRPr="009A5F80">
        <w:rPr>
          <w:rFonts w:ascii="Calibri Light" w:hAnsi="Calibri Light" w:cs="Calibri Light"/>
          <w:sz w:val="24"/>
          <w:szCs w:val="24"/>
        </w:rPr>
        <w:t xml:space="preserve">, o których mowa w art. 125 ust. 1 ustawy </w:t>
      </w:r>
      <w:proofErr w:type="spellStart"/>
      <w:r w:rsidRPr="009A5F80">
        <w:rPr>
          <w:rFonts w:ascii="Calibri Light" w:hAnsi="Calibri Light" w:cs="Calibri Light"/>
          <w:sz w:val="24"/>
          <w:szCs w:val="24"/>
        </w:rPr>
        <w:t>Pzp</w:t>
      </w:r>
      <w:proofErr w:type="spellEnd"/>
      <w:r w:rsidR="006736AD" w:rsidRPr="009A5F80">
        <w:rPr>
          <w:rFonts w:ascii="Calibri Light" w:hAnsi="Calibri Light" w:cs="Calibri Light"/>
          <w:sz w:val="24"/>
          <w:szCs w:val="24"/>
        </w:rPr>
        <w:t xml:space="preserve"> (załącznik nr 2)</w:t>
      </w:r>
    </w:p>
    <w:p w:rsidR="00CD52CB" w:rsidRPr="009A5F80" w:rsidRDefault="00F11422" w:rsidP="00061B89">
      <w:pPr>
        <w:numPr>
          <w:ilvl w:val="0"/>
          <w:numId w:val="36"/>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podmiotowe</w:t>
      </w:r>
      <w:proofErr w:type="gramEnd"/>
      <w:r w:rsidRPr="009A5F80">
        <w:rPr>
          <w:rFonts w:ascii="Calibri Light" w:hAnsi="Calibri Light" w:cs="Calibri Light"/>
          <w:sz w:val="24"/>
          <w:szCs w:val="24"/>
        </w:rPr>
        <w:t xml:space="preserve"> środki dowodowe</w:t>
      </w:r>
      <w:r w:rsidR="00B82494" w:rsidRPr="009A5F80">
        <w:rPr>
          <w:rFonts w:ascii="Calibri Light" w:hAnsi="Calibri Light" w:cs="Calibri Light"/>
          <w:sz w:val="24"/>
          <w:szCs w:val="24"/>
        </w:rPr>
        <w:t>,</w:t>
      </w:r>
    </w:p>
    <w:p w:rsidR="00F11422" w:rsidRPr="009A5F80" w:rsidRDefault="00F11422" w:rsidP="00061B89">
      <w:pPr>
        <w:numPr>
          <w:ilvl w:val="0"/>
          <w:numId w:val="36"/>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oświadczenie</w:t>
      </w:r>
      <w:proofErr w:type="gramEnd"/>
      <w:r w:rsidRPr="009A5F80">
        <w:rPr>
          <w:rFonts w:ascii="Calibri Light" w:hAnsi="Calibri Light" w:cs="Calibri Light"/>
          <w:sz w:val="24"/>
          <w:szCs w:val="24"/>
        </w:rPr>
        <w:t xml:space="preserve">, o którym mowa w art. 117 ust. 4 ustawy </w:t>
      </w:r>
      <w:proofErr w:type="spellStart"/>
      <w:r w:rsidRPr="009A5F80">
        <w:rPr>
          <w:rFonts w:ascii="Calibri Light" w:hAnsi="Calibri Light" w:cs="Calibri Light"/>
          <w:sz w:val="24"/>
          <w:szCs w:val="24"/>
        </w:rPr>
        <w:t>Pzp</w:t>
      </w:r>
      <w:proofErr w:type="spellEnd"/>
      <w:r w:rsidR="007F3B84" w:rsidRPr="009A5F80">
        <w:rPr>
          <w:rFonts w:ascii="Calibri Light" w:hAnsi="Calibri Light" w:cs="Calibri Light"/>
          <w:sz w:val="24"/>
          <w:szCs w:val="24"/>
        </w:rPr>
        <w:t xml:space="preserve"> (</w:t>
      </w:r>
      <w:r w:rsidRPr="009A5F80">
        <w:rPr>
          <w:rFonts w:ascii="Calibri Light" w:hAnsi="Calibri Light" w:cs="Calibri Light"/>
          <w:sz w:val="24"/>
          <w:szCs w:val="24"/>
        </w:rPr>
        <w:t>oświadczenie Wykonawców wspólnie ubiegających się o udzielenie zamówienia</w:t>
      </w:r>
      <w:r w:rsidR="009D6F77" w:rsidRPr="009A5F80">
        <w:rPr>
          <w:rFonts w:ascii="Calibri Light" w:hAnsi="Calibri Light" w:cs="Calibri Light"/>
          <w:sz w:val="24"/>
          <w:szCs w:val="24"/>
        </w:rPr>
        <w:t xml:space="preserve"> </w:t>
      </w:r>
      <w:r w:rsidR="007F3B84" w:rsidRPr="009A5F80">
        <w:rPr>
          <w:rFonts w:ascii="Calibri Light" w:hAnsi="Calibri Light" w:cs="Calibri Light"/>
          <w:sz w:val="24"/>
          <w:szCs w:val="24"/>
        </w:rPr>
        <w:t xml:space="preserve">– </w:t>
      </w:r>
      <w:r w:rsidR="009D6F77" w:rsidRPr="009A5F80">
        <w:rPr>
          <w:rFonts w:ascii="Calibri Light" w:hAnsi="Calibri Light" w:cs="Calibri Light"/>
          <w:sz w:val="24"/>
          <w:szCs w:val="24"/>
        </w:rPr>
        <w:t>załącznik nr 3</w:t>
      </w:r>
      <w:r w:rsidRPr="009A5F80">
        <w:rPr>
          <w:rFonts w:ascii="Calibri Light" w:hAnsi="Calibri Light" w:cs="Calibri Light"/>
          <w:sz w:val="24"/>
          <w:szCs w:val="24"/>
        </w:rPr>
        <w:t>)</w:t>
      </w:r>
      <w:r w:rsidR="00CD52CB" w:rsidRPr="009A5F80">
        <w:rPr>
          <w:rFonts w:ascii="Calibri Light" w:hAnsi="Calibri Light" w:cs="Calibri Light"/>
          <w:sz w:val="24"/>
          <w:szCs w:val="24"/>
        </w:rPr>
        <w:t>,</w:t>
      </w:r>
    </w:p>
    <w:p w:rsidR="00F11422" w:rsidRPr="009A5F80" w:rsidRDefault="00F11422" w:rsidP="00061B89">
      <w:pPr>
        <w:numPr>
          <w:ilvl w:val="0"/>
          <w:numId w:val="36"/>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przedmiotowe</w:t>
      </w:r>
      <w:proofErr w:type="gramEnd"/>
      <w:r w:rsidRPr="009A5F80">
        <w:rPr>
          <w:rFonts w:ascii="Calibri Light" w:hAnsi="Calibri Light" w:cs="Calibri Light"/>
          <w:sz w:val="24"/>
          <w:szCs w:val="24"/>
        </w:rPr>
        <w:t xml:space="preserve"> środki dowodowe (</w:t>
      </w:r>
      <w:r w:rsidR="002A1EB8">
        <w:rPr>
          <w:rFonts w:ascii="Calibri Light" w:hAnsi="Calibri Light" w:cs="Calibri Light"/>
          <w:sz w:val="24"/>
          <w:szCs w:val="24"/>
        </w:rPr>
        <w:t xml:space="preserve">załącznik nr </w:t>
      </w:r>
      <w:r w:rsidR="008712DD">
        <w:rPr>
          <w:rFonts w:ascii="Calibri Light" w:hAnsi="Calibri Light" w:cs="Calibri Light"/>
          <w:sz w:val="24"/>
          <w:szCs w:val="24"/>
        </w:rPr>
        <w:t>6</w:t>
      </w:r>
      <w:r w:rsidRPr="009A5F80">
        <w:rPr>
          <w:rFonts w:ascii="Calibri Light" w:hAnsi="Calibri Light" w:cs="Calibri Light"/>
          <w:sz w:val="24"/>
          <w:szCs w:val="24"/>
        </w:rPr>
        <w:t>),</w:t>
      </w:r>
    </w:p>
    <w:p w:rsidR="00F11422" w:rsidRPr="009A5F80" w:rsidRDefault="00F11422" w:rsidP="00061B89">
      <w:pPr>
        <w:numPr>
          <w:ilvl w:val="0"/>
          <w:numId w:val="36"/>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pełnomocnictwo</w:t>
      </w:r>
      <w:proofErr w:type="gramEnd"/>
      <w:r w:rsidRPr="009A5F80">
        <w:rPr>
          <w:rFonts w:ascii="Calibri Light" w:hAnsi="Calibri Light" w:cs="Calibri Light"/>
          <w:sz w:val="24"/>
          <w:szCs w:val="24"/>
        </w:rPr>
        <w:t>,</w:t>
      </w:r>
    </w:p>
    <w:p w:rsidR="004150F2" w:rsidRPr="009A5F80" w:rsidRDefault="00DD3C1B" w:rsidP="009A5F80">
      <w:pPr>
        <w:spacing w:after="0" w:line="360" w:lineRule="auto"/>
        <w:ind w:left="567"/>
        <w:rPr>
          <w:rFonts w:ascii="Calibri Light" w:hAnsi="Calibri Light" w:cs="Calibri Light"/>
          <w:sz w:val="24"/>
          <w:szCs w:val="24"/>
        </w:rPr>
      </w:pPr>
      <w:proofErr w:type="gramStart"/>
      <w:r w:rsidRPr="009A5F80">
        <w:rPr>
          <w:rFonts w:ascii="Calibri Light" w:hAnsi="Calibri Light" w:cs="Calibri Light"/>
          <w:b/>
          <w:sz w:val="24"/>
          <w:szCs w:val="24"/>
        </w:rPr>
        <w:t>sporządza</w:t>
      </w:r>
      <w:proofErr w:type="gramEnd"/>
      <w:r w:rsidR="00F11422" w:rsidRPr="009A5F80">
        <w:rPr>
          <w:rFonts w:ascii="Calibri Light" w:hAnsi="Calibri Light" w:cs="Calibri Light"/>
          <w:b/>
          <w:sz w:val="24"/>
          <w:szCs w:val="24"/>
        </w:rPr>
        <w:t xml:space="preserve"> </w:t>
      </w:r>
      <w:r w:rsidR="00C408A1" w:rsidRPr="009A5F80">
        <w:rPr>
          <w:rFonts w:ascii="Calibri Light" w:hAnsi="Calibri Light" w:cs="Calibri Light"/>
          <w:b/>
          <w:sz w:val="24"/>
          <w:szCs w:val="24"/>
        </w:rPr>
        <w:t>się w</w:t>
      </w:r>
      <w:r w:rsidRPr="009A5F80">
        <w:rPr>
          <w:rFonts w:ascii="Calibri Light" w:hAnsi="Calibri Light" w:cs="Calibri Light"/>
          <w:b/>
          <w:sz w:val="24"/>
          <w:szCs w:val="24"/>
        </w:rPr>
        <w:t xml:space="preserve"> języku polskim, w </w:t>
      </w:r>
      <w:r w:rsidR="00CE364B" w:rsidRPr="009A5F80">
        <w:rPr>
          <w:rFonts w:ascii="Calibri Light" w:hAnsi="Calibri Light" w:cs="Calibri Light"/>
          <w:b/>
          <w:sz w:val="24"/>
          <w:szCs w:val="24"/>
        </w:rPr>
        <w:t>postaci</w:t>
      </w:r>
      <w:r w:rsidRPr="009A5F80">
        <w:rPr>
          <w:rFonts w:ascii="Calibri Light" w:hAnsi="Calibri Light" w:cs="Calibri Light"/>
          <w:b/>
          <w:sz w:val="24"/>
          <w:szCs w:val="24"/>
        </w:rPr>
        <w:t xml:space="preserve"> elektronicznej</w:t>
      </w:r>
      <w:r w:rsidR="004150F2" w:rsidRPr="009A5F80">
        <w:rPr>
          <w:rFonts w:ascii="Calibri Light" w:hAnsi="Calibri Light" w:cs="Calibri Light"/>
          <w:sz w:val="24"/>
          <w:szCs w:val="24"/>
        </w:rPr>
        <w:t xml:space="preserve">, w formatach </w:t>
      </w:r>
      <w:r w:rsidR="00F11422" w:rsidRPr="009A5F80">
        <w:rPr>
          <w:rFonts w:ascii="Calibri Light" w:hAnsi="Calibri Light" w:cs="Calibri Light"/>
          <w:sz w:val="24"/>
          <w:szCs w:val="24"/>
        </w:rPr>
        <w:t>danych określonych w </w:t>
      </w:r>
      <w:r w:rsidR="004150F2" w:rsidRPr="009A5F80">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4150F2" w:rsidRPr="009A5F80">
        <w:rPr>
          <w:rFonts w:ascii="Calibri Light" w:hAnsi="Calibri Light" w:cs="Calibri Light"/>
          <w:sz w:val="24"/>
          <w:szCs w:val="24"/>
        </w:rPr>
        <w:t>z</w:t>
      </w:r>
      <w:proofErr w:type="gramEnd"/>
      <w:r w:rsidR="004150F2" w:rsidRPr="009A5F80">
        <w:rPr>
          <w:rFonts w:ascii="Calibri Light" w:hAnsi="Calibri Light" w:cs="Calibri Light"/>
          <w:sz w:val="24"/>
          <w:szCs w:val="24"/>
        </w:rPr>
        <w:t xml:space="preserve"> 2020 r. poz. 346 ze zm.), z zastrzeżeniem formatów, o których mowa w art. 66 ust. 1 </w:t>
      </w:r>
      <w:r w:rsidR="001A01C0" w:rsidRPr="009A5F80">
        <w:rPr>
          <w:rFonts w:ascii="Calibri Light" w:hAnsi="Calibri Light" w:cs="Calibri Light"/>
          <w:sz w:val="24"/>
          <w:szCs w:val="24"/>
        </w:rPr>
        <w:t xml:space="preserve">tej </w:t>
      </w:r>
      <w:r w:rsidR="00901199" w:rsidRPr="009A5F80">
        <w:rPr>
          <w:rFonts w:ascii="Calibri Light" w:hAnsi="Calibri Light" w:cs="Calibri Light"/>
          <w:sz w:val="24"/>
          <w:szCs w:val="24"/>
        </w:rPr>
        <w:t>ustawy, z </w:t>
      </w:r>
      <w:r w:rsidR="004150F2" w:rsidRPr="009A5F80">
        <w:rPr>
          <w:rFonts w:ascii="Calibri Light" w:hAnsi="Calibri Light" w:cs="Calibri Light"/>
          <w:sz w:val="24"/>
          <w:szCs w:val="24"/>
        </w:rPr>
        <w:t xml:space="preserve">uwzględnieniem </w:t>
      </w:r>
      <w:r w:rsidR="00D612DE" w:rsidRPr="009A5F80">
        <w:rPr>
          <w:rFonts w:ascii="Calibri Light" w:hAnsi="Calibri Light" w:cs="Calibri Light"/>
          <w:sz w:val="24"/>
          <w:szCs w:val="24"/>
        </w:rPr>
        <w:t xml:space="preserve">rodzaju przekazanych danych. </w:t>
      </w:r>
    </w:p>
    <w:p w:rsidR="00E37554" w:rsidRPr="009A5F80" w:rsidRDefault="00F11422"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Informacje, oświadczenia lub dokumenty, inne niż określone w ust. 1</w:t>
      </w:r>
      <w:r w:rsidR="00FE5856" w:rsidRPr="009A5F80">
        <w:rPr>
          <w:rFonts w:ascii="Calibri Light" w:hAnsi="Calibri Light" w:cs="Calibri Light"/>
          <w:sz w:val="24"/>
          <w:szCs w:val="24"/>
        </w:rPr>
        <w:t>, przekazywane w </w:t>
      </w:r>
      <w:r w:rsidRPr="009A5F80">
        <w:rPr>
          <w:rFonts w:ascii="Calibri Light" w:hAnsi="Calibri Light" w:cs="Calibri Light"/>
          <w:sz w:val="24"/>
          <w:szCs w:val="24"/>
        </w:rPr>
        <w:t xml:space="preserve">postępowaniu, </w:t>
      </w:r>
      <w:r w:rsidRPr="009A5F80">
        <w:rPr>
          <w:rFonts w:ascii="Calibri Light" w:hAnsi="Calibri Light" w:cs="Calibri Light"/>
          <w:b/>
          <w:sz w:val="24"/>
          <w:szCs w:val="24"/>
        </w:rPr>
        <w:t>sporządza się w postaci elektronicznej</w:t>
      </w:r>
      <w:r w:rsidRPr="009A5F80">
        <w:rPr>
          <w:rFonts w:ascii="Calibri Light" w:hAnsi="Calibri Light" w:cs="Calibri Light"/>
          <w:sz w:val="24"/>
          <w:szCs w:val="24"/>
        </w:rPr>
        <w:t>, w f</w:t>
      </w:r>
      <w:r w:rsidR="003806BE" w:rsidRPr="009A5F80">
        <w:rPr>
          <w:rFonts w:ascii="Calibri Light" w:hAnsi="Calibri Light" w:cs="Calibri Light"/>
          <w:sz w:val="24"/>
          <w:szCs w:val="24"/>
        </w:rPr>
        <w:t>o</w:t>
      </w:r>
      <w:r w:rsidR="00FE5856" w:rsidRPr="009A5F80">
        <w:rPr>
          <w:rFonts w:ascii="Calibri Light" w:hAnsi="Calibri Light" w:cs="Calibri Light"/>
          <w:sz w:val="24"/>
          <w:szCs w:val="24"/>
        </w:rPr>
        <w:t>rmatach danych określonych w </w:t>
      </w:r>
      <w:r w:rsidR="003806BE" w:rsidRPr="009A5F80">
        <w:rPr>
          <w:rFonts w:ascii="Calibri Light" w:hAnsi="Calibri Light" w:cs="Calibri Light"/>
          <w:sz w:val="24"/>
          <w:szCs w:val="24"/>
        </w:rPr>
        <w:t xml:space="preserve">przepisach wydanych na podstawie art. 18 ustawy z dnia 17 lutego 2005 r. o informatyzacji podmiotów realizujących zadania publiczne (Dz. U. </w:t>
      </w:r>
      <w:proofErr w:type="gramStart"/>
      <w:r w:rsidR="003806BE" w:rsidRPr="009A5F80">
        <w:rPr>
          <w:rFonts w:ascii="Calibri Light" w:hAnsi="Calibri Light" w:cs="Calibri Light"/>
          <w:sz w:val="24"/>
          <w:szCs w:val="24"/>
        </w:rPr>
        <w:t>z</w:t>
      </w:r>
      <w:proofErr w:type="gramEnd"/>
      <w:r w:rsidR="003806BE" w:rsidRPr="009A5F80">
        <w:rPr>
          <w:rFonts w:ascii="Calibri Light" w:hAnsi="Calibri Light" w:cs="Calibri Light"/>
          <w:sz w:val="24"/>
          <w:szCs w:val="24"/>
        </w:rPr>
        <w:t xml:space="preserve"> 2020 r. poz. 346 ze zm.) lub jako tekst wpisany bezpośrednio do wiadomości przekazywanej przy użyciu środków komunikacji elektronicznej. </w:t>
      </w:r>
    </w:p>
    <w:p w:rsidR="00C21BC3" w:rsidRPr="009A5F80" w:rsidRDefault="00C21BC3"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Dokumenty elektroniczne przekazuje się </w:t>
      </w:r>
      <w:r w:rsidR="0056530B" w:rsidRPr="009A5F80">
        <w:rPr>
          <w:rFonts w:ascii="Calibri Light" w:hAnsi="Calibri Light" w:cs="Calibri Light"/>
          <w:sz w:val="24"/>
          <w:szCs w:val="24"/>
        </w:rPr>
        <w:t xml:space="preserve">przy użyciu </w:t>
      </w:r>
      <w:r w:rsidRPr="009A5F80">
        <w:rPr>
          <w:rFonts w:ascii="Calibri Light" w:hAnsi="Calibri Light" w:cs="Calibri Light"/>
          <w:sz w:val="24"/>
          <w:szCs w:val="24"/>
        </w:rPr>
        <w:t xml:space="preserve">środków </w:t>
      </w:r>
      <w:r w:rsidR="0056530B" w:rsidRPr="009A5F80">
        <w:rPr>
          <w:rFonts w:ascii="Calibri Light" w:hAnsi="Calibri Light" w:cs="Calibri Light"/>
          <w:sz w:val="24"/>
          <w:szCs w:val="24"/>
        </w:rPr>
        <w:t>komunikacji elektronicznej tj. za pośrednictwem platformy zakupowej.</w:t>
      </w:r>
    </w:p>
    <w:p w:rsidR="00EF4D91" w:rsidRPr="009A5F80" w:rsidRDefault="00EF4D91"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Podmiotowe środki dowodowe, przedmiotowe środki dowodowe oraz inne dokumenty lub oświadczenia, sporządzone w języku obcym przekazuje się wraz z tłumaczeniem na język polski. </w:t>
      </w:r>
    </w:p>
    <w:p w:rsidR="00D612DE" w:rsidRPr="009A5F80" w:rsidRDefault="00D612DE"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lastRenderedPageBreak/>
        <w:t>W przypadku</w:t>
      </w:r>
      <w:r w:rsidR="00901199" w:rsidRPr="009A5F80">
        <w:rPr>
          <w:rFonts w:ascii="Calibri Light" w:hAnsi="Calibri Light" w:cs="Calibri Light"/>
          <w:sz w:val="24"/>
          <w:szCs w:val="24"/>
        </w:rPr>
        <w:t>,</w:t>
      </w:r>
      <w:r w:rsidRPr="009A5F80">
        <w:rPr>
          <w:rFonts w:ascii="Calibri Light" w:hAnsi="Calibri Light" w:cs="Calibri Light"/>
          <w:sz w:val="24"/>
          <w:szCs w:val="24"/>
        </w:rPr>
        <w:t xml:space="preserve"> gdy podmiotowe środki dowodowe, przedmiotowe środki dowodowe, inne dokumenty, dokumenty potwierdzające umocowanie do reprezentowania odpowiednio Wykonawcy, Wykonaw</w:t>
      </w:r>
      <w:r w:rsidR="00FE5856" w:rsidRPr="009A5F80">
        <w:rPr>
          <w:rFonts w:ascii="Calibri Light" w:hAnsi="Calibri Light" w:cs="Calibri Light"/>
          <w:sz w:val="24"/>
          <w:szCs w:val="24"/>
        </w:rPr>
        <w:t>ców wspólnie ubiegających się o </w:t>
      </w:r>
      <w:r w:rsidRPr="009A5F80">
        <w:rPr>
          <w:rFonts w:ascii="Calibri Light" w:hAnsi="Calibri Light" w:cs="Calibri Light"/>
          <w:sz w:val="24"/>
          <w:szCs w:val="24"/>
        </w:rPr>
        <w:t>udzielenie zamówienia</w:t>
      </w:r>
      <w:r w:rsidR="00AC6260" w:rsidRPr="009A5F80">
        <w:rPr>
          <w:rFonts w:ascii="Calibri Light" w:hAnsi="Calibri Light" w:cs="Calibri Light"/>
          <w:sz w:val="24"/>
          <w:szCs w:val="24"/>
        </w:rPr>
        <w:t>, podmiot</w:t>
      </w:r>
      <w:r w:rsidR="001A01C0" w:rsidRPr="009A5F80">
        <w:rPr>
          <w:rFonts w:ascii="Calibri Light" w:hAnsi="Calibri Light" w:cs="Calibri Light"/>
          <w:sz w:val="24"/>
          <w:szCs w:val="24"/>
        </w:rPr>
        <w:t>u</w:t>
      </w:r>
      <w:r w:rsidR="00AC6260" w:rsidRPr="009A5F80">
        <w:rPr>
          <w:rFonts w:ascii="Calibri Light" w:hAnsi="Calibri Light" w:cs="Calibri Light"/>
          <w:sz w:val="24"/>
          <w:szCs w:val="24"/>
        </w:rPr>
        <w:t xml:space="preserve"> udostępniającego zasoby </w:t>
      </w:r>
      <w:r w:rsidR="001A01C0" w:rsidRPr="009A5F80">
        <w:rPr>
          <w:rFonts w:ascii="Calibri Light" w:hAnsi="Calibri Light" w:cs="Calibri Light"/>
          <w:sz w:val="24"/>
          <w:szCs w:val="24"/>
        </w:rPr>
        <w:t>na zasadach określonych w art. </w:t>
      </w:r>
      <w:r w:rsidR="00AC6260" w:rsidRPr="009A5F80">
        <w:rPr>
          <w:rFonts w:ascii="Calibri Light" w:hAnsi="Calibri Light" w:cs="Calibri Light"/>
          <w:sz w:val="24"/>
          <w:szCs w:val="24"/>
        </w:rPr>
        <w:t xml:space="preserve">118 ustawy </w:t>
      </w:r>
      <w:proofErr w:type="spellStart"/>
      <w:r w:rsidR="00AC6260" w:rsidRPr="009A5F80">
        <w:rPr>
          <w:rFonts w:ascii="Calibri Light" w:hAnsi="Calibri Light" w:cs="Calibri Light"/>
          <w:sz w:val="24"/>
          <w:szCs w:val="24"/>
        </w:rPr>
        <w:t>Pzp</w:t>
      </w:r>
      <w:proofErr w:type="spellEnd"/>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„dokumentami potwierdzającymi umocowanie do reprezentowania”, zostały wystawione przez upoważnione podmioty inne niż Wykonawca, Wykonawca wspólnie ubiegający się o udzielenie zamówienia, podmiot udostępniający zasoby</w:t>
      </w:r>
      <w:r w:rsidR="007F3B84" w:rsidRPr="009A5F80">
        <w:rPr>
          <w:rFonts w:ascii="Calibri Light" w:hAnsi="Calibri Light" w:cs="Calibri Light"/>
          <w:sz w:val="24"/>
          <w:szCs w:val="24"/>
        </w:rPr>
        <w:t xml:space="preserve"> (nie dotyczy niniejszego postępowania)</w:t>
      </w:r>
      <w:r w:rsidR="00AC6260" w:rsidRPr="009A5F80">
        <w:rPr>
          <w:rFonts w:ascii="Calibri Light" w:hAnsi="Calibri Light" w:cs="Calibri Light"/>
          <w:sz w:val="24"/>
          <w:szCs w:val="24"/>
        </w:rPr>
        <w:t>, zwane dalej upoważnionymi podmiotami, jako dokument elektroniczny, przekazuje się ten dokument.</w:t>
      </w:r>
    </w:p>
    <w:p w:rsidR="00AC6260" w:rsidRPr="009A5F80" w:rsidRDefault="00AC6260"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 przedmiotowe środki dowodowe, inne dokumenty, dokumenty potwierdzające umocowanie do reprezentowania, zostały wystawione przez upowa</w:t>
      </w:r>
      <w:r w:rsidR="00FE5856" w:rsidRPr="009A5F80">
        <w:rPr>
          <w:rFonts w:ascii="Calibri Light" w:hAnsi="Calibri Light" w:cs="Calibri Light"/>
          <w:sz w:val="24"/>
          <w:szCs w:val="24"/>
        </w:rPr>
        <w:t xml:space="preserve">żnione </w:t>
      </w:r>
      <w:r w:rsidR="002E76E0" w:rsidRPr="009A5F80">
        <w:rPr>
          <w:rFonts w:ascii="Calibri Light" w:hAnsi="Calibri Light" w:cs="Calibri Light"/>
          <w:sz w:val="24"/>
          <w:szCs w:val="24"/>
        </w:rPr>
        <w:t>podmioty, jako</w:t>
      </w:r>
      <w:r w:rsidR="00FE5856" w:rsidRPr="009A5F80">
        <w:rPr>
          <w:rFonts w:ascii="Calibri Light" w:hAnsi="Calibri Light" w:cs="Calibri Light"/>
          <w:sz w:val="24"/>
          <w:szCs w:val="24"/>
        </w:rPr>
        <w:t xml:space="preserve"> dokument w </w:t>
      </w:r>
      <w:r w:rsidRPr="009A5F80">
        <w:rPr>
          <w:rFonts w:ascii="Calibri Light" w:hAnsi="Calibri Light" w:cs="Calibri Light"/>
          <w:sz w:val="24"/>
          <w:szCs w:val="24"/>
        </w:rPr>
        <w:t>postaci papierowej, przekazuje się cyfrowe odwzorowanie tego dokument</w:t>
      </w:r>
      <w:r w:rsidR="004E7630">
        <w:rPr>
          <w:rFonts w:ascii="Calibri Light" w:hAnsi="Calibri Light" w:cs="Calibri Light"/>
          <w:sz w:val="24"/>
          <w:szCs w:val="24"/>
        </w:rPr>
        <w:t>u</w:t>
      </w:r>
      <w:r w:rsidRPr="009A5F80">
        <w:rPr>
          <w:rFonts w:ascii="Calibri Light" w:hAnsi="Calibri Light" w:cs="Calibri Light"/>
          <w:sz w:val="24"/>
          <w:szCs w:val="24"/>
        </w:rPr>
        <w:t xml:space="preserve"> opatrzone kwalifikowanym podpisem elektronicznym, </w:t>
      </w:r>
      <w:r w:rsidR="00CD52CB" w:rsidRPr="009A5F80">
        <w:rPr>
          <w:rFonts w:ascii="Calibri Light" w:hAnsi="Calibri Light" w:cs="Calibri Light"/>
          <w:sz w:val="24"/>
          <w:szCs w:val="24"/>
        </w:rPr>
        <w:t xml:space="preserve">podpisem zaufanym lub podpisem osobistym, </w:t>
      </w:r>
      <w:r w:rsidRPr="009A5F80">
        <w:rPr>
          <w:rFonts w:ascii="Calibri Light" w:hAnsi="Calibri Light" w:cs="Calibri Light"/>
          <w:sz w:val="24"/>
          <w:szCs w:val="24"/>
        </w:rPr>
        <w:t>poświadczające zg</w:t>
      </w:r>
      <w:r w:rsidR="007F3B84" w:rsidRPr="009A5F80">
        <w:rPr>
          <w:rFonts w:ascii="Calibri Light" w:hAnsi="Calibri Light" w:cs="Calibri Light"/>
          <w:sz w:val="24"/>
          <w:szCs w:val="24"/>
        </w:rPr>
        <w:t>odność cyfrowego odwzorowania z </w:t>
      </w:r>
      <w:r w:rsidRPr="009A5F80">
        <w:rPr>
          <w:rFonts w:ascii="Calibri Light" w:hAnsi="Calibri Light" w:cs="Calibri Light"/>
          <w:sz w:val="24"/>
          <w:szCs w:val="24"/>
        </w:rPr>
        <w:t>dokumentem w postaci papierowej.</w:t>
      </w:r>
    </w:p>
    <w:p w:rsidR="00AC6260" w:rsidRPr="009A5F80" w:rsidRDefault="00AC6260"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6</w:t>
      </w:r>
      <w:r w:rsidRPr="009A5F80">
        <w:rPr>
          <w:rFonts w:ascii="Calibri Light" w:hAnsi="Calibri Light" w:cs="Calibri Light"/>
          <w:sz w:val="24"/>
          <w:szCs w:val="24"/>
        </w:rPr>
        <w:t xml:space="preserve"> dokonuje w przypadku:</w:t>
      </w:r>
    </w:p>
    <w:p w:rsidR="00B5695E" w:rsidRPr="00B5695E" w:rsidRDefault="00B5695E" w:rsidP="00061B89">
      <w:pPr>
        <w:pStyle w:val="Akapitzlist"/>
        <w:numPr>
          <w:ilvl w:val="2"/>
          <w:numId w:val="29"/>
        </w:numPr>
        <w:spacing w:line="360" w:lineRule="auto"/>
        <w:ind w:left="993" w:hanging="426"/>
        <w:rPr>
          <w:rFonts w:ascii="Calibri Light" w:hAnsi="Calibri Light" w:cs="Calibri Light"/>
          <w:lang w:val="pl-PL" w:eastAsia="pl-PL"/>
        </w:rPr>
      </w:pPr>
      <w:r w:rsidRPr="00B5695E">
        <w:rPr>
          <w:rFonts w:ascii="Calibri Light" w:hAnsi="Calibri Light" w:cs="Calibri Light"/>
          <w:lang w:val="pl-PL" w:eastAsia="pl-PL"/>
        </w:rPr>
        <w:t xml:space="preserve">podmiotowych środków </w:t>
      </w:r>
      <w:proofErr w:type="gramStart"/>
      <w:r w:rsidRPr="00B5695E">
        <w:rPr>
          <w:rFonts w:ascii="Calibri Light" w:hAnsi="Calibri Light" w:cs="Calibri Light"/>
          <w:lang w:val="pl-PL" w:eastAsia="pl-PL"/>
        </w:rPr>
        <w:t>dowodowych (jeżeli</w:t>
      </w:r>
      <w:proofErr w:type="gramEnd"/>
      <w:r w:rsidRPr="00B5695E">
        <w:rPr>
          <w:rFonts w:ascii="Calibri Light" w:hAnsi="Calibri Light" w:cs="Calibri Light"/>
          <w:lang w:val="pl-PL" w:eastAsia="pl-PL"/>
        </w:rPr>
        <w:t xml:space="preserve"> są wymagane)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5695E" w:rsidRPr="00B5695E" w:rsidRDefault="00B5695E" w:rsidP="00061B89">
      <w:pPr>
        <w:pStyle w:val="Akapitzlist"/>
        <w:numPr>
          <w:ilvl w:val="2"/>
          <w:numId w:val="29"/>
        </w:numPr>
        <w:spacing w:line="360" w:lineRule="auto"/>
        <w:ind w:left="992" w:hanging="425"/>
        <w:rPr>
          <w:rFonts w:ascii="Calibri Light" w:hAnsi="Calibri Light" w:cs="Calibri Light"/>
          <w:lang w:val="pl-PL" w:eastAsia="pl-PL"/>
        </w:rPr>
      </w:pPr>
      <w:proofErr w:type="gramStart"/>
      <w:r w:rsidRPr="00B5695E">
        <w:rPr>
          <w:rFonts w:ascii="Calibri Light" w:hAnsi="Calibri Light" w:cs="Calibri Light"/>
          <w:lang w:val="pl-PL" w:eastAsia="pl-PL"/>
        </w:rPr>
        <w:t>przedmiotowych</w:t>
      </w:r>
      <w:proofErr w:type="gramEnd"/>
      <w:r w:rsidRPr="00B5695E">
        <w:rPr>
          <w:rFonts w:ascii="Calibri Light" w:hAnsi="Calibri Light" w:cs="Calibri Light"/>
          <w:lang w:val="pl-PL" w:eastAsia="pl-PL"/>
        </w:rPr>
        <w:t xml:space="preserve"> środków dowodowych – odpowiednio Wykonawca lub Wykonawca wspólnie ubiegający się o udzielenie zamówienia;</w:t>
      </w:r>
    </w:p>
    <w:p w:rsidR="00B5695E" w:rsidRPr="00B5695E" w:rsidRDefault="00B5695E" w:rsidP="00061B89">
      <w:pPr>
        <w:pStyle w:val="Akapitzlist"/>
        <w:numPr>
          <w:ilvl w:val="2"/>
          <w:numId w:val="29"/>
        </w:numPr>
        <w:spacing w:line="360" w:lineRule="auto"/>
        <w:ind w:left="992" w:hanging="425"/>
        <w:rPr>
          <w:rFonts w:ascii="Calibri Light" w:hAnsi="Calibri Light" w:cs="Calibri Light"/>
          <w:lang w:val="pl-PL" w:eastAsia="pl-PL"/>
        </w:rPr>
      </w:pPr>
      <w:proofErr w:type="gramStart"/>
      <w:r w:rsidRPr="00B5695E">
        <w:rPr>
          <w:rFonts w:ascii="Calibri Light" w:hAnsi="Calibri Light" w:cs="Calibri Light"/>
          <w:lang w:val="pl-PL" w:eastAsia="pl-PL"/>
        </w:rPr>
        <w:t>innych</w:t>
      </w:r>
      <w:proofErr w:type="gramEnd"/>
      <w:r w:rsidRPr="00B5695E">
        <w:rPr>
          <w:rFonts w:ascii="Calibri Light" w:hAnsi="Calibri Light" w:cs="Calibri Light"/>
          <w:lang w:val="pl-PL" w:eastAsia="pl-PL"/>
        </w:rPr>
        <w:t xml:space="preserve"> dokumentów – odpowiednio Wykonawca lub Wykonawca wspólnie ubiegający się o udzielenie zamówienia, w zakresie dokumentów, które każdego z nich dotyczą;</w:t>
      </w:r>
    </w:p>
    <w:p w:rsidR="00B5695E" w:rsidRDefault="00B5695E" w:rsidP="00061B89">
      <w:pPr>
        <w:numPr>
          <w:ilvl w:val="2"/>
          <w:numId w:val="29"/>
        </w:numPr>
        <w:spacing w:after="0" w:line="360" w:lineRule="auto"/>
        <w:ind w:left="992" w:hanging="425"/>
        <w:rPr>
          <w:rFonts w:ascii="Calibri Light" w:hAnsi="Calibri Light" w:cs="Calibri Light"/>
          <w:sz w:val="24"/>
          <w:szCs w:val="24"/>
        </w:rPr>
      </w:pPr>
      <w:proofErr w:type="gramStart"/>
      <w:r w:rsidRPr="00B5695E">
        <w:rPr>
          <w:rFonts w:ascii="Calibri Light" w:hAnsi="Calibri Light" w:cs="Calibri Light"/>
          <w:sz w:val="24"/>
          <w:szCs w:val="24"/>
        </w:rPr>
        <w:t>w</w:t>
      </w:r>
      <w:proofErr w:type="gramEnd"/>
      <w:r w:rsidRPr="00B5695E">
        <w:rPr>
          <w:rFonts w:ascii="Calibri Light" w:hAnsi="Calibri Light" w:cs="Calibri Light"/>
          <w:sz w:val="24"/>
          <w:szCs w:val="24"/>
        </w:rPr>
        <w:t xml:space="preserve"> każdym wypadku poświadczenia zgodności może dokonać notariusz.</w:t>
      </w:r>
    </w:p>
    <w:p w:rsidR="00AD6D58" w:rsidRPr="009A5F80" w:rsidRDefault="00AD6D58"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lastRenderedPageBreak/>
        <w:t xml:space="preserve">Podmiotowe środki dowodowe, w tym oświadczenie, o którym mowa w art. 117 ust. 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(oświadczenie Wykonawców wspólnie ubiegających się o udzielenie zamówienia)</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zobowiązanie podmiotu udostępniającego zasoby</w:t>
      </w:r>
      <w:r w:rsidR="00272A42" w:rsidRPr="009A5F80">
        <w:rPr>
          <w:rFonts w:ascii="Calibri Light" w:hAnsi="Calibri Light" w:cs="Calibri Light"/>
          <w:sz w:val="24"/>
          <w:szCs w:val="24"/>
        </w:rPr>
        <w:t xml:space="preserve"> (nie dotyczy niniejszego postępowania)</w:t>
      </w:r>
      <w:r w:rsidRPr="009A5F80">
        <w:rPr>
          <w:rFonts w:ascii="Calibri Light" w:hAnsi="Calibri Light" w:cs="Calibri Light"/>
          <w:sz w:val="24"/>
          <w:szCs w:val="24"/>
        </w:rPr>
        <w:t>, przedmiotowe środki dowodowe</w:t>
      </w:r>
      <w:r w:rsidR="004A3349" w:rsidRPr="009A5F80">
        <w:rPr>
          <w:rFonts w:ascii="Calibri Light" w:hAnsi="Calibri Light" w:cs="Calibri Light"/>
          <w:sz w:val="24"/>
          <w:szCs w:val="24"/>
        </w:rPr>
        <w:t xml:space="preserve">, </w:t>
      </w:r>
      <w:r w:rsidRPr="009A5F80">
        <w:rPr>
          <w:rFonts w:ascii="Calibri Light" w:hAnsi="Calibri Light" w:cs="Calibri Light"/>
          <w:sz w:val="24"/>
          <w:szCs w:val="24"/>
        </w:rPr>
        <w:t>niewystawione przez upoważnione podmioty, oraz pełnomocnictwo przekazuje się w postaci elektronicznej i opatruje kwalifikowanym podpisem elektronicznym</w:t>
      </w:r>
      <w:r w:rsidR="00C161A7" w:rsidRPr="009A5F80">
        <w:rPr>
          <w:rFonts w:ascii="Calibri Light" w:hAnsi="Calibri Light" w:cs="Calibri Light"/>
          <w:sz w:val="24"/>
          <w:szCs w:val="24"/>
        </w:rPr>
        <w:t>, podpisem zaufanym lub osobistym</w:t>
      </w:r>
      <w:r w:rsidRPr="009A5F80">
        <w:rPr>
          <w:rFonts w:ascii="Calibri Light" w:hAnsi="Calibri Light" w:cs="Calibri Light"/>
          <w:sz w:val="24"/>
          <w:szCs w:val="24"/>
        </w:rPr>
        <w:t>.</w:t>
      </w:r>
    </w:p>
    <w:p w:rsidR="00AD6D58" w:rsidRPr="009A5F80" w:rsidRDefault="00AD6D58"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2E76E0" w:rsidRPr="009A5F80">
        <w:rPr>
          <w:rFonts w:ascii="Calibri Light" w:hAnsi="Calibri Light" w:cs="Calibri Light"/>
          <w:sz w:val="24"/>
          <w:szCs w:val="24"/>
        </w:rPr>
        <w:t>przypadku, gdy</w:t>
      </w:r>
      <w:r w:rsidRPr="009A5F80">
        <w:rPr>
          <w:rFonts w:ascii="Calibri Light" w:hAnsi="Calibri Light" w:cs="Calibri Light"/>
          <w:sz w:val="24"/>
          <w:szCs w:val="24"/>
        </w:rPr>
        <w:t xml:space="preserve"> podmiotowe środki dowodowe, w tym ośw</w:t>
      </w:r>
      <w:r w:rsidR="001A01C0" w:rsidRPr="009A5F80">
        <w:rPr>
          <w:rFonts w:ascii="Calibri Light" w:hAnsi="Calibri Light" w:cs="Calibri Light"/>
          <w:sz w:val="24"/>
          <w:szCs w:val="24"/>
        </w:rPr>
        <w:t>iadczenie, o którym mowa w art. </w:t>
      </w:r>
      <w:r w:rsidRPr="009A5F80">
        <w:rPr>
          <w:rFonts w:ascii="Calibri Light" w:hAnsi="Calibri Light" w:cs="Calibri Light"/>
          <w:sz w:val="24"/>
          <w:szCs w:val="24"/>
        </w:rPr>
        <w:t xml:space="preserve">117 ust. 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(oświadczenie Wykonawców wspólnie ubiegających się o</w:t>
      </w:r>
      <w:r w:rsidR="00323DE2" w:rsidRPr="009A5F80">
        <w:rPr>
          <w:rFonts w:ascii="Calibri Light" w:hAnsi="Calibri Light" w:cs="Calibri Light"/>
          <w:sz w:val="24"/>
          <w:szCs w:val="24"/>
        </w:rPr>
        <w:t> </w:t>
      </w:r>
      <w:r w:rsidRPr="009A5F80">
        <w:rPr>
          <w:rFonts w:ascii="Calibri Light" w:hAnsi="Calibri Light" w:cs="Calibri Light"/>
          <w:sz w:val="24"/>
          <w:szCs w:val="24"/>
        </w:rPr>
        <w:t xml:space="preserve">udzielenie zamówienia) oraz zobowiązanie podmiotu udostępniającego </w:t>
      </w:r>
      <w:r w:rsidR="002E76E0" w:rsidRPr="009A5F80">
        <w:rPr>
          <w:rFonts w:ascii="Calibri Light" w:hAnsi="Calibri Light" w:cs="Calibri Light"/>
          <w:sz w:val="24"/>
          <w:szCs w:val="24"/>
        </w:rPr>
        <w:t>zasoby (nie</w:t>
      </w:r>
      <w:r w:rsidR="00272A42" w:rsidRPr="009A5F80">
        <w:rPr>
          <w:rFonts w:ascii="Calibri Light" w:hAnsi="Calibri Light" w:cs="Calibri Light"/>
          <w:sz w:val="24"/>
          <w:szCs w:val="24"/>
        </w:rPr>
        <w:t xml:space="preserve"> dotyczy niniejszego postępowania)</w:t>
      </w:r>
      <w:r w:rsidRPr="009A5F80">
        <w:rPr>
          <w:rFonts w:ascii="Calibri Light" w:hAnsi="Calibri Light" w:cs="Calibri Light"/>
          <w:sz w:val="24"/>
          <w:szCs w:val="24"/>
        </w:rPr>
        <w:t xml:space="preserve">, przedmiotowe środki dowodowe, </w:t>
      </w:r>
      <w:r w:rsidR="004A3349" w:rsidRPr="009A5F80">
        <w:rPr>
          <w:rFonts w:ascii="Calibri Light" w:hAnsi="Calibri Light" w:cs="Calibri Light"/>
          <w:sz w:val="24"/>
          <w:szCs w:val="24"/>
        </w:rPr>
        <w:t>niewystawione</w:t>
      </w:r>
      <w:r w:rsidRPr="009A5F80">
        <w:rPr>
          <w:rFonts w:ascii="Calibri Light" w:hAnsi="Calibri Light" w:cs="Calibri Light"/>
          <w:sz w:val="24"/>
          <w:szCs w:val="24"/>
        </w:rPr>
        <w:t xml:space="preserve"> </w:t>
      </w:r>
      <w:r w:rsidR="004A3349" w:rsidRPr="009A5F80">
        <w:rPr>
          <w:rFonts w:ascii="Calibri Light" w:hAnsi="Calibri Light" w:cs="Calibri Light"/>
          <w:sz w:val="24"/>
          <w:szCs w:val="24"/>
        </w:rPr>
        <w:t xml:space="preserve">przez upoważnione podmioty </w:t>
      </w:r>
      <w:r w:rsidRPr="009A5F80">
        <w:rPr>
          <w:rFonts w:ascii="Calibri Light" w:hAnsi="Calibri Light" w:cs="Calibri Light"/>
          <w:sz w:val="24"/>
          <w:szCs w:val="24"/>
        </w:rPr>
        <w:t xml:space="preserve">lub pełnomocnictwo zostały </w:t>
      </w:r>
      <w:r w:rsidR="002E76E0" w:rsidRPr="009A5F80">
        <w:rPr>
          <w:rFonts w:ascii="Calibri Light" w:hAnsi="Calibri Light" w:cs="Calibri Light"/>
          <w:sz w:val="24"/>
          <w:szCs w:val="24"/>
        </w:rPr>
        <w:t>sporządzone, jako</w:t>
      </w:r>
      <w:r w:rsidRPr="009A5F80">
        <w:rPr>
          <w:rFonts w:ascii="Calibri Light" w:hAnsi="Calibri Light" w:cs="Calibri Light"/>
          <w:sz w:val="24"/>
          <w:szCs w:val="24"/>
        </w:rPr>
        <w:t xml:space="preserve"> dokument w postaci papierowej</w:t>
      </w:r>
      <w:r w:rsidR="001A01C0" w:rsidRPr="009A5F80">
        <w:rPr>
          <w:rFonts w:ascii="Calibri Light" w:hAnsi="Calibri Light" w:cs="Calibri Light"/>
          <w:sz w:val="24"/>
          <w:szCs w:val="24"/>
        </w:rPr>
        <w:t xml:space="preserve"> i </w:t>
      </w:r>
      <w:r w:rsidR="004A3349" w:rsidRPr="009A5F80">
        <w:rPr>
          <w:rFonts w:ascii="Calibri Light" w:hAnsi="Calibri Light" w:cs="Calibri Light"/>
          <w:sz w:val="24"/>
          <w:szCs w:val="24"/>
        </w:rPr>
        <w:t>opatrz</w:t>
      </w:r>
      <w:r w:rsidR="00B5695E">
        <w:rPr>
          <w:rFonts w:ascii="Calibri Light" w:hAnsi="Calibri Light" w:cs="Calibri Light"/>
          <w:sz w:val="24"/>
          <w:szCs w:val="24"/>
        </w:rPr>
        <w:t>o</w:t>
      </w:r>
      <w:r w:rsidR="004A3349" w:rsidRPr="009A5F80">
        <w:rPr>
          <w:rFonts w:ascii="Calibri Light" w:hAnsi="Calibri Light" w:cs="Calibri Light"/>
          <w:sz w:val="24"/>
          <w:szCs w:val="24"/>
        </w:rPr>
        <w:t xml:space="preserve">ne własnoręcznym podpisem, </w:t>
      </w:r>
      <w:r w:rsidRPr="009A5F80">
        <w:rPr>
          <w:rFonts w:ascii="Calibri Light" w:hAnsi="Calibri Light" w:cs="Calibri Light"/>
          <w:sz w:val="24"/>
          <w:szCs w:val="24"/>
        </w:rPr>
        <w:t>przekazuje się cyf</w:t>
      </w:r>
      <w:r w:rsidR="004E7630">
        <w:rPr>
          <w:rFonts w:ascii="Calibri Light" w:hAnsi="Calibri Light" w:cs="Calibri Light"/>
          <w:sz w:val="24"/>
          <w:szCs w:val="24"/>
        </w:rPr>
        <w:t>rowe odwzorowanie tego dokumentu</w:t>
      </w:r>
      <w:r w:rsidRPr="009A5F80">
        <w:rPr>
          <w:rFonts w:ascii="Calibri Light" w:hAnsi="Calibri Light" w:cs="Calibri Light"/>
          <w:sz w:val="24"/>
          <w:szCs w:val="24"/>
        </w:rPr>
        <w:t xml:space="preserve"> opatrzone kwalifikowanym podpisem elektronicznym,</w:t>
      </w:r>
      <w:r w:rsidR="00C161A7" w:rsidRPr="009A5F80">
        <w:rPr>
          <w:rFonts w:ascii="Calibri Light" w:hAnsi="Calibri Light" w:cs="Calibri Light"/>
          <w:sz w:val="24"/>
          <w:szCs w:val="24"/>
        </w:rPr>
        <w:t xml:space="preserve"> podpisem zaufanym lub podpisem osobistym,</w:t>
      </w:r>
      <w:r w:rsidRPr="009A5F80">
        <w:rPr>
          <w:rFonts w:ascii="Calibri Light" w:hAnsi="Calibri Light" w:cs="Calibri Light"/>
          <w:sz w:val="24"/>
          <w:szCs w:val="24"/>
        </w:rPr>
        <w:t xml:space="preserve"> poświadczając</w:t>
      </w:r>
      <w:r w:rsidR="00C161A7" w:rsidRPr="009A5F80">
        <w:rPr>
          <w:rFonts w:ascii="Calibri Light" w:hAnsi="Calibri Light" w:cs="Calibri Light"/>
          <w:sz w:val="24"/>
          <w:szCs w:val="24"/>
        </w:rPr>
        <w:t>ym</w:t>
      </w:r>
      <w:r w:rsidRPr="009A5F80">
        <w:rPr>
          <w:rFonts w:ascii="Calibri Light" w:hAnsi="Calibri Light" w:cs="Calibri Light"/>
          <w:sz w:val="24"/>
          <w:szCs w:val="24"/>
        </w:rPr>
        <w:t xml:space="preserve"> zgodność cyfrowego odwzorowania z dokumentem w postaci papierowej.</w:t>
      </w:r>
    </w:p>
    <w:p w:rsidR="004A3349" w:rsidRPr="009A5F80" w:rsidRDefault="004A3349"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w:t>
      </w:r>
      <w:r w:rsidR="00FE5856" w:rsidRPr="009A5F80">
        <w:rPr>
          <w:rFonts w:ascii="Calibri Light" w:hAnsi="Calibri Light" w:cs="Calibri Light"/>
          <w:sz w:val="24"/>
          <w:szCs w:val="24"/>
        </w:rPr>
        <w:t>umentem w postaci papierowej, o </w:t>
      </w:r>
      <w:r w:rsidRPr="009A5F80">
        <w:rPr>
          <w:rFonts w:ascii="Calibri Light" w:hAnsi="Calibri Light" w:cs="Calibri Light"/>
          <w:sz w:val="24"/>
          <w:szCs w:val="24"/>
        </w:rPr>
        <w:t xml:space="preserve">której mowa w ust. </w:t>
      </w:r>
      <w:r w:rsidR="005F6BF2" w:rsidRPr="009A5F80">
        <w:rPr>
          <w:rFonts w:ascii="Calibri Light" w:hAnsi="Calibri Light" w:cs="Calibri Light"/>
          <w:sz w:val="24"/>
          <w:szCs w:val="24"/>
        </w:rPr>
        <w:t>9</w:t>
      </w:r>
      <w:r w:rsidRPr="009A5F80">
        <w:rPr>
          <w:rFonts w:ascii="Calibri Light" w:hAnsi="Calibri Light" w:cs="Calibri Light"/>
          <w:sz w:val="24"/>
          <w:szCs w:val="24"/>
        </w:rPr>
        <w:t xml:space="preserve"> dokonuje w przypadku:</w:t>
      </w:r>
    </w:p>
    <w:p w:rsidR="004A3349" w:rsidRPr="009A5F80" w:rsidRDefault="004A3349" w:rsidP="00061B89">
      <w:pPr>
        <w:numPr>
          <w:ilvl w:val="2"/>
          <w:numId w:val="2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podmiotowych</w:t>
      </w:r>
      <w:proofErr w:type="gramEnd"/>
      <w:r w:rsidRPr="009A5F80">
        <w:rPr>
          <w:rFonts w:ascii="Calibri Light" w:hAnsi="Calibri Light" w:cs="Calibri Light"/>
          <w:sz w:val="24"/>
          <w:szCs w:val="24"/>
        </w:rPr>
        <w:t xml:space="preserve"> środków dowodowych</w:t>
      </w:r>
      <w:r w:rsidR="00C161A7"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 odpowiednio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t>
      </w:r>
      <w:r w:rsidR="0020036E" w:rsidRPr="009A5F80">
        <w:rPr>
          <w:rFonts w:ascii="Calibri Light" w:hAnsi="Calibri Light" w:cs="Calibri Light"/>
          <w:sz w:val="24"/>
          <w:szCs w:val="24"/>
        </w:rPr>
        <w:t>W</w:t>
      </w:r>
      <w:r w:rsidRPr="009A5F80">
        <w:rPr>
          <w:rFonts w:ascii="Calibri Light" w:hAnsi="Calibri Light" w:cs="Calibri Light"/>
          <w:sz w:val="24"/>
          <w:szCs w:val="24"/>
        </w:rPr>
        <w:t xml:space="preserve">ykonawca wspólnie ubiegający się o udzielenie zamówienia, podmiot udostępniający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w zakresie podmiotowych środków dowodowych, które każdego z nich dotyczą;</w:t>
      </w:r>
    </w:p>
    <w:p w:rsidR="004A3349" w:rsidRPr="009A5F80" w:rsidRDefault="004A3349" w:rsidP="00061B89">
      <w:pPr>
        <w:numPr>
          <w:ilvl w:val="2"/>
          <w:numId w:val="2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przedmiotowego</w:t>
      </w:r>
      <w:proofErr w:type="gramEnd"/>
      <w:r w:rsidRPr="009A5F80">
        <w:rPr>
          <w:rFonts w:ascii="Calibri Light" w:hAnsi="Calibri Light" w:cs="Calibri Light"/>
          <w:sz w:val="24"/>
          <w:szCs w:val="24"/>
        </w:rPr>
        <w:t xml:space="preserve"> środka dowodowego, oświadczenia, o którym mowa w art. 117 ust.4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(oświadczenie Wykonawców wspólnie ubiegających się o udzielenie zamówienia) oraz zobowiązanie podmiotu udostępniającego </w:t>
      </w:r>
      <w:r w:rsidR="00C408A1" w:rsidRPr="009A5F80">
        <w:rPr>
          <w:rFonts w:ascii="Calibri Light" w:hAnsi="Calibri Light" w:cs="Calibri Light"/>
          <w:sz w:val="24"/>
          <w:szCs w:val="24"/>
        </w:rPr>
        <w:t>zasoby (</w:t>
      </w:r>
      <w:r w:rsidR="00272A42" w:rsidRPr="009A5F80">
        <w:rPr>
          <w:rFonts w:ascii="Calibri Light" w:hAnsi="Calibri Light" w:cs="Calibri Light"/>
          <w:sz w:val="24"/>
          <w:szCs w:val="24"/>
        </w:rPr>
        <w:t>nie dotyczy niniejszego postępowania)</w:t>
      </w:r>
      <w:r w:rsidRPr="009A5F80">
        <w:rPr>
          <w:rFonts w:ascii="Calibri Light" w:hAnsi="Calibri Light" w:cs="Calibri Light"/>
          <w:sz w:val="24"/>
          <w:szCs w:val="24"/>
        </w:rPr>
        <w:t xml:space="preserve"> – odpowiednio Wykonawca lub Wykonawca wspólnie ubiegający się o udzielenie zamówienia;</w:t>
      </w:r>
    </w:p>
    <w:p w:rsidR="004A3349" w:rsidRPr="009A5F80" w:rsidRDefault="004A3349" w:rsidP="00061B89">
      <w:pPr>
        <w:numPr>
          <w:ilvl w:val="2"/>
          <w:numId w:val="2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pełnomocnictwa</w:t>
      </w:r>
      <w:proofErr w:type="gramEnd"/>
      <w:r w:rsidRPr="009A5F80">
        <w:rPr>
          <w:rFonts w:ascii="Calibri Light" w:hAnsi="Calibri Light" w:cs="Calibri Light"/>
          <w:sz w:val="24"/>
          <w:szCs w:val="24"/>
        </w:rPr>
        <w:t xml:space="preserve"> – mocodawca.</w:t>
      </w:r>
    </w:p>
    <w:p w:rsidR="00AD6D58" w:rsidRPr="009A5F80" w:rsidRDefault="00AD6D58"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Poświadczenia zgodności cyfrowego odwzorowania z dokumentem w postac</w:t>
      </w:r>
      <w:r w:rsidR="005F6BF2" w:rsidRPr="009A5F80">
        <w:rPr>
          <w:rFonts w:ascii="Calibri Light" w:hAnsi="Calibri Light" w:cs="Calibri Light"/>
          <w:sz w:val="24"/>
          <w:szCs w:val="24"/>
        </w:rPr>
        <w:t>i papierowej, o </w:t>
      </w:r>
      <w:r w:rsidRPr="009A5F80">
        <w:rPr>
          <w:rFonts w:ascii="Calibri Light" w:hAnsi="Calibri Light" w:cs="Calibri Light"/>
          <w:sz w:val="24"/>
          <w:szCs w:val="24"/>
        </w:rPr>
        <w:t xml:space="preserve">którym mowa w ust. </w:t>
      </w:r>
      <w:r w:rsidR="005F6BF2" w:rsidRPr="009A5F80">
        <w:rPr>
          <w:rFonts w:ascii="Calibri Light" w:hAnsi="Calibri Light" w:cs="Calibri Light"/>
          <w:sz w:val="24"/>
          <w:szCs w:val="24"/>
        </w:rPr>
        <w:t>7 i 10</w:t>
      </w:r>
      <w:r w:rsidRPr="009A5F80">
        <w:rPr>
          <w:rFonts w:ascii="Calibri Light" w:hAnsi="Calibri Light" w:cs="Calibri Light"/>
          <w:sz w:val="24"/>
          <w:szCs w:val="24"/>
        </w:rPr>
        <w:t xml:space="preserve"> może dokonać również notariusz.</w:t>
      </w:r>
    </w:p>
    <w:p w:rsidR="005F6BF2" w:rsidRPr="009A5F80" w:rsidRDefault="005F6BF2"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w:t>
      </w:r>
      <w:r w:rsidR="00C161A7" w:rsidRPr="009A5F80">
        <w:rPr>
          <w:rFonts w:ascii="Calibri Light" w:hAnsi="Calibri Light" w:cs="Calibri Light"/>
          <w:sz w:val="24"/>
          <w:szCs w:val="24"/>
        </w:rPr>
        <w:t xml:space="preserve">, podpisem zaufanym lub </w:t>
      </w:r>
      <w:r w:rsidR="00C161A7" w:rsidRPr="009A5F80">
        <w:rPr>
          <w:rFonts w:ascii="Calibri Light" w:hAnsi="Calibri Light" w:cs="Calibri Light"/>
          <w:sz w:val="24"/>
          <w:szCs w:val="24"/>
        </w:rPr>
        <w:lastRenderedPageBreak/>
        <w:t>podpisem osobistym,</w:t>
      </w:r>
      <w:r w:rsidRPr="009A5F80">
        <w:rPr>
          <w:rFonts w:ascii="Calibri Light" w:hAnsi="Calibri Light" w:cs="Calibri Light"/>
          <w:sz w:val="24"/>
          <w:szCs w:val="24"/>
        </w:rPr>
        <w:t xml:space="preserve"> jest równoznaczne z opatrzeniem wszystkich dokumentów zawartych w tym pliku odpowiednio kwalifikowanym podpisem elektronicznym</w:t>
      </w:r>
      <w:r w:rsidR="00C161A7" w:rsidRPr="009A5F80">
        <w:rPr>
          <w:rFonts w:ascii="Calibri Light" w:hAnsi="Calibri Light" w:cs="Calibri Light"/>
          <w:sz w:val="24"/>
          <w:szCs w:val="24"/>
        </w:rPr>
        <w:t>, podpisem zaufanym lub podpisem osobistym</w:t>
      </w:r>
      <w:r w:rsidRPr="009A5F80">
        <w:rPr>
          <w:rFonts w:ascii="Calibri Light" w:hAnsi="Calibri Light" w:cs="Calibri Light"/>
          <w:sz w:val="24"/>
          <w:szCs w:val="24"/>
        </w:rPr>
        <w:t xml:space="preserve">. </w:t>
      </w:r>
    </w:p>
    <w:p w:rsidR="00296E7C" w:rsidRPr="009A5F80" w:rsidRDefault="00296E7C"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Treść oferty musi być zgodna z wymagani</w:t>
      </w:r>
      <w:r w:rsidR="00272A42" w:rsidRPr="009A5F80">
        <w:rPr>
          <w:rFonts w:ascii="Calibri Light" w:hAnsi="Calibri Light" w:cs="Calibri Light"/>
          <w:sz w:val="24"/>
          <w:szCs w:val="24"/>
        </w:rPr>
        <w:t>ami Zamawiającego określonymi w </w:t>
      </w:r>
      <w:r w:rsidRPr="009A5F80">
        <w:rPr>
          <w:rFonts w:ascii="Calibri Light" w:hAnsi="Calibri Light" w:cs="Calibri Light"/>
          <w:sz w:val="24"/>
          <w:szCs w:val="24"/>
        </w:rPr>
        <w:t>dokumentach zamówienia.</w:t>
      </w:r>
    </w:p>
    <w:p w:rsidR="00296E7C" w:rsidRPr="009A5F80" w:rsidRDefault="00296E7C" w:rsidP="00061B89">
      <w:pPr>
        <w:numPr>
          <w:ilvl w:val="1"/>
          <w:numId w:val="29"/>
        </w:numPr>
        <w:spacing w:after="0" w:line="360" w:lineRule="auto"/>
        <w:ind w:left="567" w:hanging="567"/>
        <w:rPr>
          <w:rFonts w:ascii="Calibri Light" w:eastAsia="Arial Unicode MS" w:hAnsi="Calibri Light" w:cs="Calibri Light"/>
          <w:sz w:val="24"/>
          <w:szCs w:val="24"/>
        </w:rPr>
      </w:pPr>
      <w:r w:rsidRPr="009A5F80">
        <w:rPr>
          <w:rFonts w:ascii="Calibri Light" w:hAnsi="Calibri Light" w:cs="Calibri Light"/>
          <w:sz w:val="24"/>
          <w:szCs w:val="24"/>
        </w:rPr>
        <w:t xml:space="preserve">Oferta powinna być sporządzona na podstawie załączników </w:t>
      </w:r>
      <w:r w:rsidR="0020036E" w:rsidRPr="009A5F80">
        <w:rPr>
          <w:rFonts w:ascii="Calibri Light" w:hAnsi="Calibri Light" w:cs="Calibri Light"/>
          <w:sz w:val="24"/>
          <w:szCs w:val="24"/>
        </w:rPr>
        <w:t xml:space="preserve">do </w:t>
      </w:r>
      <w:r w:rsidRPr="009A5F80">
        <w:rPr>
          <w:rFonts w:ascii="Calibri Light" w:hAnsi="Calibri Light" w:cs="Calibri Light"/>
          <w:sz w:val="24"/>
          <w:szCs w:val="24"/>
        </w:rPr>
        <w:t xml:space="preserve">SWZ w języku polskim oraz złożona przy użyciu środków </w:t>
      </w:r>
      <w:r w:rsidR="00DD3C1B" w:rsidRPr="009A5F80">
        <w:rPr>
          <w:rFonts w:ascii="Calibri Light" w:eastAsia="Arial Unicode MS" w:hAnsi="Calibri Light" w:cs="Calibri Light"/>
          <w:sz w:val="24"/>
          <w:szCs w:val="24"/>
        </w:rPr>
        <w:t>komunikacji elektroni</w:t>
      </w:r>
      <w:r w:rsidR="00DA417F" w:rsidRPr="009A5F80">
        <w:rPr>
          <w:rFonts w:ascii="Calibri Light" w:eastAsia="Arial Unicode MS" w:hAnsi="Calibri Light" w:cs="Calibri Light"/>
          <w:sz w:val="24"/>
          <w:szCs w:val="24"/>
        </w:rPr>
        <w:t>cznej wskazanych zgodnie z art. </w:t>
      </w:r>
      <w:r w:rsidR="00DD3C1B" w:rsidRPr="009A5F80">
        <w:rPr>
          <w:rFonts w:ascii="Calibri Light" w:eastAsia="Arial Unicode MS" w:hAnsi="Calibri Light" w:cs="Calibri Light"/>
          <w:sz w:val="24"/>
          <w:szCs w:val="24"/>
        </w:rPr>
        <w:t xml:space="preserve">67 ustawy </w:t>
      </w:r>
      <w:proofErr w:type="spellStart"/>
      <w:r w:rsidR="00DD3C1B" w:rsidRPr="009A5F80">
        <w:rPr>
          <w:rFonts w:ascii="Calibri Light" w:eastAsia="Arial Unicode MS" w:hAnsi="Calibri Light" w:cs="Calibri Light"/>
          <w:sz w:val="24"/>
          <w:szCs w:val="24"/>
        </w:rPr>
        <w:t>Pzp</w:t>
      </w:r>
      <w:proofErr w:type="spellEnd"/>
      <w:r w:rsidR="00DD3C1B" w:rsidRPr="009A5F80">
        <w:rPr>
          <w:rFonts w:ascii="Calibri Light" w:eastAsia="Arial Unicode MS" w:hAnsi="Calibri Light" w:cs="Calibri Light"/>
          <w:sz w:val="24"/>
          <w:szCs w:val="24"/>
        </w:rPr>
        <w:t xml:space="preserve"> przez Zamawiającego, </w:t>
      </w:r>
      <w:r w:rsidR="0020036E" w:rsidRPr="009A5F80">
        <w:rPr>
          <w:rFonts w:ascii="Calibri Light" w:eastAsia="Arial Unicode MS" w:hAnsi="Calibri Light" w:cs="Calibri Light"/>
          <w:sz w:val="24"/>
          <w:szCs w:val="24"/>
        </w:rPr>
        <w:t>a</w:t>
      </w:r>
      <w:r w:rsidR="00DD3C1B" w:rsidRPr="009A5F80">
        <w:rPr>
          <w:rFonts w:ascii="Calibri Light" w:eastAsia="Arial Unicode MS" w:hAnsi="Calibri Light" w:cs="Calibri Light"/>
          <w:sz w:val="24"/>
          <w:szCs w:val="24"/>
        </w:rPr>
        <w:t xml:space="preserve"> więc za pośrednictwem </w:t>
      </w:r>
      <w:hyperlink r:id="rId18" w:tooltip="Adres stony internetowej Platformy Zakupowej">
        <w:r w:rsidR="00DD3C1B" w:rsidRPr="009A5F80">
          <w:rPr>
            <w:rStyle w:val="Hipercze"/>
            <w:rFonts w:ascii="Calibri Light" w:eastAsia="Arial Unicode MS" w:hAnsi="Calibri Light" w:cs="Calibri Light"/>
            <w:sz w:val="24"/>
            <w:szCs w:val="24"/>
          </w:rPr>
          <w:t>platformazakupowa.</w:t>
        </w:r>
        <w:proofErr w:type="gramStart"/>
        <w:r w:rsidR="00DD3C1B" w:rsidRPr="009A5F80">
          <w:rPr>
            <w:rStyle w:val="Hipercze"/>
            <w:rFonts w:ascii="Calibri Light" w:eastAsia="Arial Unicode MS" w:hAnsi="Calibri Light" w:cs="Calibri Light"/>
            <w:sz w:val="24"/>
            <w:szCs w:val="24"/>
          </w:rPr>
          <w:t>pl</w:t>
        </w:r>
      </w:hyperlink>
      <w:proofErr w:type="gramEnd"/>
      <w:r w:rsidRPr="009A5F80">
        <w:rPr>
          <w:rFonts w:ascii="Calibri Light" w:eastAsia="Arial Unicode MS" w:hAnsi="Calibri Light" w:cs="Calibri Light"/>
          <w:sz w:val="24"/>
          <w:szCs w:val="24"/>
        </w:rPr>
        <w:t xml:space="preserve">. </w:t>
      </w:r>
    </w:p>
    <w:p w:rsidR="00296E7C" w:rsidRPr="009A5F80" w:rsidRDefault="00296E7C" w:rsidP="00061B89">
      <w:pPr>
        <w:numPr>
          <w:ilvl w:val="1"/>
          <w:numId w:val="29"/>
        </w:numPr>
        <w:spacing w:after="0" w:line="360" w:lineRule="auto"/>
        <w:ind w:left="567" w:hanging="567"/>
        <w:rPr>
          <w:rFonts w:ascii="Calibri Light" w:eastAsia="Arial Unicode MS" w:hAnsi="Calibri Light" w:cs="Calibri Light"/>
          <w:sz w:val="24"/>
          <w:szCs w:val="24"/>
        </w:rPr>
      </w:pPr>
      <w:r w:rsidRPr="009A5F80">
        <w:rPr>
          <w:rFonts w:ascii="Calibri Light" w:eastAsia="Arial Unicode MS" w:hAnsi="Calibri Light" w:cs="Calibri Light"/>
          <w:sz w:val="24"/>
          <w:szCs w:val="24"/>
        </w:rPr>
        <w:t xml:space="preserve">Wykonawca składa ofertę za pośrednictwem </w:t>
      </w:r>
      <w:r w:rsidR="009605EF" w:rsidRPr="009A5F80">
        <w:rPr>
          <w:rFonts w:ascii="Calibri Light" w:eastAsia="Arial Unicode MS" w:hAnsi="Calibri Light" w:cs="Calibri Light"/>
          <w:sz w:val="24"/>
          <w:szCs w:val="24"/>
        </w:rPr>
        <w:t>formularza do składania oferty</w:t>
      </w:r>
      <w:r w:rsidR="00610992" w:rsidRPr="009A5F80">
        <w:rPr>
          <w:rFonts w:ascii="Calibri Light" w:eastAsia="Arial Unicode MS" w:hAnsi="Calibri Light" w:cs="Calibri Light"/>
          <w:sz w:val="24"/>
          <w:szCs w:val="24"/>
        </w:rPr>
        <w:t>.</w:t>
      </w:r>
      <w:r w:rsidR="00181B5F" w:rsidRPr="009A5F80">
        <w:rPr>
          <w:rFonts w:ascii="Calibri Light" w:eastAsia="Arial Unicode MS" w:hAnsi="Calibri Light" w:cs="Calibri Light"/>
          <w:sz w:val="24"/>
          <w:szCs w:val="24"/>
        </w:rPr>
        <w:t xml:space="preserve"> </w:t>
      </w:r>
      <w:r w:rsidR="009605EF" w:rsidRPr="009A5F80">
        <w:rPr>
          <w:rFonts w:ascii="Calibri Light" w:eastAsia="Arial Unicode MS" w:hAnsi="Calibri Light" w:cs="Calibri Light"/>
          <w:sz w:val="24"/>
          <w:szCs w:val="24"/>
        </w:rPr>
        <w:t>Złożona oferta jest automatycznie szyfrowana i chroniona terminem otwarcia.</w:t>
      </w:r>
    </w:p>
    <w:p w:rsidR="00DD3C1B" w:rsidRPr="009A5F80" w:rsidRDefault="00DD3C1B"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Ofertę należy złożyć w formie elektronicznej (postać elektroniczna opatrzona kwalifik</w:t>
      </w:r>
      <w:r w:rsidR="00614D5C" w:rsidRPr="009A5F80">
        <w:rPr>
          <w:rFonts w:ascii="Calibri Light" w:hAnsi="Calibri Light" w:cs="Calibri Light"/>
          <w:b/>
          <w:sz w:val="24"/>
          <w:szCs w:val="24"/>
        </w:rPr>
        <w:t>owanym podpisem elektronicznym) lub w postaci elektronicznej, opatrzona podpisem zaufanym lub podpisem osobistym</w:t>
      </w:r>
      <w:r w:rsidRPr="009A5F80">
        <w:rPr>
          <w:rFonts w:ascii="Calibri Light" w:hAnsi="Calibri Light" w:cs="Calibri Light"/>
          <w:b/>
          <w:sz w:val="24"/>
          <w:szCs w:val="24"/>
        </w:rPr>
        <w:t xml:space="preserve"> w języku polskim, zgodnie z przepisami prawa oraz dokumentami zamówienia</w:t>
      </w:r>
      <w:r w:rsidRPr="009A5F80">
        <w:rPr>
          <w:rFonts w:ascii="Calibri Light" w:hAnsi="Calibri Light" w:cs="Calibri Light"/>
          <w:sz w:val="24"/>
          <w:szCs w:val="24"/>
        </w:rPr>
        <w:t>.</w:t>
      </w:r>
    </w:p>
    <w:p w:rsidR="009605EF" w:rsidRPr="009A5F80" w:rsidRDefault="00181B5F" w:rsidP="00061B89">
      <w:pPr>
        <w:numPr>
          <w:ilvl w:val="1"/>
          <w:numId w:val="2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t>
      </w:r>
      <w:r w:rsidR="00C408A1" w:rsidRPr="009A5F80">
        <w:rPr>
          <w:rFonts w:ascii="Calibri Light" w:hAnsi="Calibri Light" w:cs="Calibri Light"/>
          <w:sz w:val="24"/>
          <w:szCs w:val="24"/>
        </w:rPr>
        <w:t>przypadku,</w:t>
      </w:r>
      <w:r w:rsidRPr="009A5F80">
        <w:rPr>
          <w:rFonts w:ascii="Calibri Light" w:hAnsi="Calibri Light" w:cs="Calibri Light"/>
          <w:sz w:val="24"/>
          <w:szCs w:val="24"/>
        </w:rPr>
        <w:t xml:space="preserve"> gdy dokumenty elektroniczne w postępowaniu, zawierają informacje </w:t>
      </w:r>
      <w:r w:rsidR="009605EF" w:rsidRPr="009A5F80">
        <w:rPr>
          <w:rFonts w:ascii="Calibri Light" w:hAnsi="Calibri Light" w:cs="Calibri Light"/>
          <w:sz w:val="24"/>
          <w:szCs w:val="24"/>
        </w:rPr>
        <w:t xml:space="preserve">stanowiące tajemnicę przedsiębiorstwa w rozumieniu ustawy z dnia 16 kwietnia 1993 r. o zwalczaniu nieuczciwej konkurencji (Dz. U. </w:t>
      </w:r>
      <w:proofErr w:type="gramStart"/>
      <w:r w:rsidR="009605EF" w:rsidRPr="009A5F80">
        <w:rPr>
          <w:rFonts w:ascii="Calibri Light" w:hAnsi="Calibri Light" w:cs="Calibri Light"/>
          <w:sz w:val="24"/>
          <w:szCs w:val="24"/>
        </w:rPr>
        <w:t>z</w:t>
      </w:r>
      <w:proofErr w:type="gramEnd"/>
      <w:r w:rsidR="009605EF" w:rsidRPr="009A5F80">
        <w:rPr>
          <w:rFonts w:ascii="Calibri Light" w:hAnsi="Calibri Light" w:cs="Calibri Light"/>
          <w:sz w:val="24"/>
          <w:szCs w:val="24"/>
        </w:rPr>
        <w:t xml:space="preserve"> 2020 r. poz. 1913 ze zm.)</w:t>
      </w:r>
      <w:r w:rsidR="00153802" w:rsidRPr="009A5F80">
        <w:rPr>
          <w:rFonts w:ascii="Calibri Light" w:hAnsi="Calibri Light" w:cs="Calibri Light"/>
          <w:sz w:val="24"/>
          <w:szCs w:val="24"/>
        </w:rPr>
        <w:t>, Wykonawca, w </w:t>
      </w:r>
      <w:r w:rsidRPr="009A5F80">
        <w:rPr>
          <w:rFonts w:ascii="Calibri Light" w:hAnsi="Calibri Light" w:cs="Calibri Light"/>
          <w:sz w:val="24"/>
          <w:szCs w:val="24"/>
        </w:rPr>
        <w:t xml:space="preserve">celu utrzymania w poufności tych </w:t>
      </w:r>
      <w:r w:rsidR="00C408A1" w:rsidRPr="009A5F80">
        <w:rPr>
          <w:rFonts w:ascii="Calibri Light" w:hAnsi="Calibri Light" w:cs="Calibri Light"/>
          <w:sz w:val="24"/>
          <w:szCs w:val="24"/>
        </w:rPr>
        <w:t>informacji, przekazuje</w:t>
      </w:r>
      <w:r w:rsidRPr="009A5F80">
        <w:rPr>
          <w:rFonts w:ascii="Calibri Light" w:hAnsi="Calibri Light" w:cs="Calibri Light"/>
          <w:sz w:val="24"/>
          <w:szCs w:val="24"/>
        </w:rPr>
        <w:t xml:space="preserve"> je wydzielone i odpowiednio oznaczone tj. „tajemnica przedsiębiorstwa” w</w:t>
      </w:r>
      <w:r w:rsidR="00610992" w:rsidRPr="009A5F80">
        <w:rPr>
          <w:rFonts w:ascii="Calibri Light" w:hAnsi="Calibri Light" w:cs="Calibri Light"/>
          <w:sz w:val="24"/>
          <w:szCs w:val="24"/>
        </w:rPr>
        <w:t xml:space="preserve"> pliku za pośrednictwem formularza do składania ofert tj. „Dokumenty niejawne np. Tajemnica przedsiębiorstwa”. </w:t>
      </w:r>
    </w:p>
    <w:p w:rsidR="00AB7EAE" w:rsidRPr="009A5F80" w:rsidRDefault="00AB7EAE" w:rsidP="009A5F80">
      <w:pPr>
        <w:pStyle w:val="Nagwek1"/>
        <w:spacing w:before="240" w:line="360" w:lineRule="auto"/>
      </w:pPr>
      <w:bookmarkStart w:id="15" w:name="_Toc166669786"/>
      <w:r w:rsidRPr="009A5F80">
        <w:t>Rozdział 12. Wymagania dotyczące wadium</w:t>
      </w:r>
      <w:bookmarkEnd w:id="15"/>
    </w:p>
    <w:p w:rsidR="00300769" w:rsidRPr="009A5F80" w:rsidRDefault="00300769" w:rsidP="009A5F80">
      <w:pPr>
        <w:spacing w:after="0" w:line="360" w:lineRule="auto"/>
        <w:rPr>
          <w:rFonts w:ascii="Calibri Light" w:hAnsi="Calibri Light" w:cs="Calibri Light"/>
          <w:sz w:val="24"/>
          <w:szCs w:val="24"/>
        </w:rPr>
      </w:pPr>
      <w:r w:rsidRPr="009A5F80">
        <w:rPr>
          <w:rFonts w:ascii="Calibri Light" w:hAnsi="Calibri Light" w:cs="Calibri Light"/>
          <w:sz w:val="24"/>
          <w:szCs w:val="24"/>
        </w:rPr>
        <w:t xml:space="preserve">Zamawiający nie wymaga wniesienia wadium w niniejszym postępowaniu. </w:t>
      </w:r>
    </w:p>
    <w:p w:rsidR="00AB7EAE" w:rsidRPr="009A5F80" w:rsidRDefault="00CA67CE" w:rsidP="009A5F80">
      <w:pPr>
        <w:pStyle w:val="Nagwek1"/>
        <w:spacing w:before="240" w:line="360" w:lineRule="auto"/>
      </w:pPr>
      <w:bookmarkStart w:id="16" w:name="_Toc166669787"/>
      <w:r w:rsidRPr="009A5F80">
        <w:t>Rozdział 13. Sposób obliczenia ceny</w:t>
      </w:r>
      <w:bookmarkEnd w:id="16"/>
    </w:p>
    <w:p w:rsidR="00207B7E" w:rsidRPr="009A5F80" w:rsidRDefault="00FD2535" w:rsidP="00061B89">
      <w:pPr>
        <w:numPr>
          <w:ilvl w:val="1"/>
          <w:numId w:val="3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Cena podana w ofercie musi obejmować wszystkie koszty związane z realizacją przedmiotu zamówienia, zgodnie z wymaganiami opisanymi w dokumentach zamówienia. Cena musi również uwzględniać podatki, opłaty i inne należności płatne przez Wykonawcę oraz </w:t>
      </w:r>
      <w:r w:rsidR="00C408A1" w:rsidRPr="009A5F80">
        <w:rPr>
          <w:rFonts w:ascii="Calibri Light" w:hAnsi="Calibri Light" w:cs="Calibri Light"/>
          <w:sz w:val="24"/>
          <w:szCs w:val="24"/>
        </w:rPr>
        <w:t>wszelkie elementy</w:t>
      </w:r>
      <w:r w:rsidRPr="009A5F80">
        <w:rPr>
          <w:rFonts w:ascii="Calibri Light" w:hAnsi="Calibri Light" w:cs="Calibri Light"/>
          <w:sz w:val="24"/>
          <w:szCs w:val="24"/>
        </w:rPr>
        <w:t xml:space="preserve"> ryzyka związane z realizacją zamówienia. </w:t>
      </w:r>
    </w:p>
    <w:p w:rsidR="00574D11" w:rsidRPr="009A5F80" w:rsidRDefault="00207B7E" w:rsidP="00061B89">
      <w:pPr>
        <w:numPr>
          <w:ilvl w:val="1"/>
          <w:numId w:val="3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wyniku </w:t>
      </w:r>
      <w:r w:rsidR="00C408A1" w:rsidRPr="009A5F80">
        <w:rPr>
          <w:rFonts w:ascii="Calibri Light" w:hAnsi="Calibri Light" w:cs="Calibri Light"/>
          <w:sz w:val="24"/>
          <w:szCs w:val="24"/>
        </w:rPr>
        <w:t>nieuwzględnienia</w:t>
      </w:r>
      <w:r w:rsidRPr="009A5F80">
        <w:rPr>
          <w:rFonts w:ascii="Calibri Light" w:hAnsi="Calibri Light" w:cs="Calibri Light"/>
          <w:sz w:val="24"/>
          <w:szCs w:val="24"/>
        </w:rPr>
        <w:t xml:space="preserve"> okoliczności, które mogą wpłynąć na cenę zamówienia, Wykonawca ponosić będzie skutki błędów w ofercie. Od Wykonawcy wymagane jest </w:t>
      </w:r>
      <w:r w:rsidRPr="009A5F80">
        <w:rPr>
          <w:rFonts w:ascii="Calibri Light" w:hAnsi="Calibri Light" w:cs="Calibri Light"/>
          <w:sz w:val="24"/>
          <w:szCs w:val="24"/>
        </w:rPr>
        <w:lastRenderedPageBreak/>
        <w:t xml:space="preserve">bardzo szczegółowe zapoznanie się z przedmiotem zamówienia, a także sprawdzenie warunków wykonania zamówienia i skalkulowanie ceny oferty z należyta starannością. </w:t>
      </w:r>
    </w:p>
    <w:p w:rsidR="00636D28" w:rsidRPr="009A5F80" w:rsidRDefault="00207B7E" w:rsidP="00061B89">
      <w:pPr>
        <w:numPr>
          <w:ilvl w:val="1"/>
          <w:numId w:val="3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poda cenę oferty</w:t>
      </w:r>
      <w:r w:rsidR="006D092E" w:rsidRPr="009A5F80">
        <w:rPr>
          <w:rFonts w:ascii="Calibri Light" w:hAnsi="Calibri Light" w:cs="Calibri Light"/>
          <w:sz w:val="24"/>
          <w:szCs w:val="24"/>
        </w:rPr>
        <w:t xml:space="preserve"> (cena brutto, stawka podatku</w:t>
      </w:r>
      <w:r w:rsidR="00636D28" w:rsidRPr="009A5F80">
        <w:rPr>
          <w:rFonts w:ascii="Calibri Light" w:hAnsi="Calibri Light" w:cs="Calibri Light"/>
          <w:sz w:val="24"/>
          <w:szCs w:val="24"/>
        </w:rPr>
        <w:t xml:space="preserve"> VAT, wartość podatku VAT, cena netto)</w:t>
      </w:r>
      <w:r w:rsidRPr="009A5F80">
        <w:rPr>
          <w:rFonts w:ascii="Calibri Light" w:hAnsi="Calibri Light" w:cs="Calibri Light"/>
          <w:sz w:val="24"/>
          <w:szCs w:val="24"/>
        </w:rPr>
        <w:t xml:space="preserve"> w Formularzu ofertowym</w:t>
      </w:r>
      <w:r w:rsidR="00636D28" w:rsidRPr="009A5F80">
        <w:rPr>
          <w:rFonts w:ascii="Calibri Light" w:hAnsi="Calibri Light" w:cs="Calibri Light"/>
          <w:sz w:val="24"/>
          <w:szCs w:val="24"/>
        </w:rPr>
        <w:t xml:space="preserve">, którego wzór </w:t>
      </w:r>
      <w:r w:rsidRPr="009A5F80">
        <w:rPr>
          <w:rFonts w:ascii="Calibri Light" w:hAnsi="Calibri Light" w:cs="Calibri Light"/>
          <w:sz w:val="24"/>
          <w:szCs w:val="24"/>
        </w:rPr>
        <w:t xml:space="preserve">stanowi </w:t>
      </w:r>
      <w:r w:rsidRPr="009A5F80">
        <w:rPr>
          <w:rFonts w:ascii="Calibri Light" w:hAnsi="Calibri Light" w:cs="Calibri Light"/>
          <w:b/>
          <w:sz w:val="24"/>
          <w:szCs w:val="24"/>
        </w:rPr>
        <w:t>załącznik nr 1 do SWZ</w:t>
      </w:r>
      <w:r w:rsidRPr="009A5F80">
        <w:rPr>
          <w:rFonts w:ascii="Calibri Light" w:hAnsi="Calibri Light" w:cs="Calibri Light"/>
          <w:sz w:val="24"/>
          <w:szCs w:val="24"/>
        </w:rPr>
        <w:t>.</w:t>
      </w:r>
      <w:r w:rsidR="00636D28" w:rsidRPr="009A5F80">
        <w:rPr>
          <w:rFonts w:ascii="Calibri Light" w:hAnsi="Calibri Light" w:cs="Calibri Light"/>
          <w:sz w:val="24"/>
          <w:szCs w:val="24"/>
        </w:rPr>
        <w:t xml:space="preserve"> Wykonawca zobowiązany jest do podania wszystkich cen jednostkowych oraz wartości brutto, wyszczególnionych w tabeli, stanowiąc</w:t>
      </w:r>
      <w:r w:rsidR="009E4300" w:rsidRPr="009A5F80">
        <w:rPr>
          <w:rFonts w:ascii="Calibri Light" w:hAnsi="Calibri Light" w:cs="Calibri Light"/>
          <w:sz w:val="24"/>
          <w:szCs w:val="24"/>
        </w:rPr>
        <w:t>ych</w:t>
      </w:r>
      <w:r w:rsidR="00636D28" w:rsidRPr="009A5F80">
        <w:rPr>
          <w:rFonts w:ascii="Calibri Light" w:hAnsi="Calibri Light" w:cs="Calibri Light"/>
          <w:sz w:val="24"/>
          <w:szCs w:val="24"/>
        </w:rPr>
        <w:t xml:space="preserve"> podstawę do obliczenia ceny oferty.</w:t>
      </w:r>
    </w:p>
    <w:p w:rsidR="00207B7E" w:rsidRPr="009A5F80" w:rsidRDefault="004E4172" w:rsidP="00061B89">
      <w:pPr>
        <w:numPr>
          <w:ilvl w:val="1"/>
          <w:numId w:val="3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225 ustawy </w:t>
      </w:r>
      <w:proofErr w:type="spellStart"/>
      <w:r w:rsidR="00C408A1" w:rsidRPr="009A5F80">
        <w:rPr>
          <w:rFonts w:ascii="Calibri Light" w:hAnsi="Calibri Light" w:cs="Calibri Light"/>
          <w:sz w:val="24"/>
          <w:szCs w:val="24"/>
        </w:rPr>
        <w:t>Pzp</w:t>
      </w:r>
      <w:proofErr w:type="spellEnd"/>
      <w:r w:rsidR="00C408A1" w:rsidRPr="009A5F80">
        <w:rPr>
          <w:rFonts w:ascii="Calibri Light" w:hAnsi="Calibri Light" w:cs="Calibri Light"/>
          <w:sz w:val="24"/>
          <w:szCs w:val="24"/>
        </w:rPr>
        <w:t>,</w:t>
      </w:r>
      <w:r w:rsidRPr="009A5F80">
        <w:rPr>
          <w:rFonts w:ascii="Calibri Light" w:hAnsi="Calibri Light" w:cs="Calibri Light"/>
          <w:sz w:val="24"/>
          <w:szCs w:val="24"/>
        </w:rPr>
        <w:t xml:space="preserve"> jeżeli została złożona oferta, której wybór prowadziłby do powstania u Zamawiającego obowiązku podatkowego zgodnie z ustawą z dnia 11 marca 2004 r. o podatku od towarów i usług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2022 r. poz. 931 ze zm.) dla celów zastosowania kryterium ceny lub kosztu Zamawiający dolicza do przedstawionej w ofercie ceny kwotę podatku od towarów i usług, którą miałby obowiązek rozliczyć. Wykonawca w tej sytuacji </w:t>
      </w:r>
      <w:r w:rsidR="00F062B0" w:rsidRPr="009A5F80">
        <w:rPr>
          <w:rFonts w:ascii="Calibri Light" w:hAnsi="Calibri Light" w:cs="Calibri Light"/>
          <w:sz w:val="24"/>
          <w:szCs w:val="24"/>
        </w:rPr>
        <w:t>ma obowiązek:</w:t>
      </w:r>
    </w:p>
    <w:p w:rsidR="00F062B0" w:rsidRPr="009A5F80" w:rsidRDefault="004E41D4" w:rsidP="00061B89">
      <w:pPr>
        <w:numPr>
          <w:ilvl w:val="2"/>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poinformować</w:t>
      </w:r>
      <w:proofErr w:type="gramEnd"/>
      <w:r w:rsidRPr="009A5F80">
        <w:rPr>
          <w:rFonts w:ascii="Calibri Light" w:hAnsi="Calibri Light" w:cs="Calibri Light"/>
          <w:sz w:val="24"/>
          <w:szCs w:val="24"/>
        </w:rPr>
        <w:t xml:space="preserve"> Zamawiającego, że wybór jego oferty </w:t>
      </w:r>
      <w:r w:rsidR="00FE5856" w:rsidRPr="009A5F80">
        <w:rPr>
          <w:rFonts w:ascii="Calibri Light" w:hAnsi="Calibri Light" w:cs="Calibri Light"/>
          <w:sz w:val="24"/>
          <w:szCs w:val="24"/>
        </w:rPr>
        <w:t>będzie prowadził do powstania u </w:t>
      </w:r>
      <w:r w:rsidRPr="009A5F80">
        <w:rPr>
          <w:rFonts w:ascii="Calibri Light" w:hAnsi="Calibri Light" w:cs="Calibri Light"/>
          <w:sz w:val="24"/>
          <w:szCs w:val="24"/>
        </w:rPr>
        <w:t>Zamawiającego obowiązku podatkowego;</w:t>
      </w:r>
    </w:p>
    <w:p w:rsidR="004E41D4" w:rsidRPr="009A5F80" w:rsidRDefault="004E41D4" w:rsidP="00061B89">
      <w:pPr>
        <w:numPr>
          <w:ilvl w:val="2"/>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nazwy (rodzaju) towaru lub usługi, których dostawa lub świadczenie będą prowadziły do powstania obowiązku podatkowego;</w:t>
      </w:r>
    </w:p>
    <w:p w:rsidR="004E41D4" w:rsidRPr="009A5F80" w:rsidRDefault="004E41D4" w:rsidP="00061B89">
      <w:pPr>
        <w:numPr>
          <w:ilvl w:val="2"/>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wartości towaru lub usługi objętej obowiązkiem podatkowym Zamawiającego, bez kwoty podatku;</w:t>
      </w:r>
    </w:p>
    <w:p w:rsidR="004E41D4" w:rsidRPr="009A5F80" w:rsidRDefault="004E41D4" w:rsidP="00061B89">
      <w:pPr>
        <w:numPr>
          <w:ilvl w:val="2"/>
          <w:numId w:val="39"/>
        </w:numPr>
        <w:spacing w:after="0" w:line="360" w:lineRule="auto"/>
        <w:ind w:left="993" w:hanging="426"/>
        <w:rPr>
          <w:rFonts w:ascii="Calibri Light" w:hAnsi="Calibri Light" w:cs="Calibri Light"/>
          <w:sz w:val="24"/>
          <w:szCs w:val="24"/>
        </w:rPr>
      </w:pPr>
      <w:proofErr w:type="gramStart"/>
      <w:r w:rsidRPr="009A5F80">
        <w:rPr>
          <w:rFonts w:ascii="Calibri Light" w:hAnsi="Calibri Light" w:cs="Calibri Light"/>
          <w:sz w:val="24"/>
          <w:szCs w:val="24"/>
        </w:rPr>
        <w:t>wskazania</w:t>
      </w:r>
      <w:proofErr w:type="gramEnd"/>
      <w:r w:rsidRPr="009A5F80">
        <w:rPr>
          <w:rFonts w:ascii="Calibri Light" w:hAnsi="Calibri Light" w:cs="Calibri Light"/>
          <w:sz w:val="24"/>
          <w:szCs w:val="24"/>
        </w:rPr>
        <w:t xml:space="preserve"> stawki podatku od towarów i usług, która zgodnie z wiedzą Wykonawcy, będzie miała zastosowanie.</w:t>
      </w:r>
    </w:p>
    <w:p w:rsidR="00CA67CE" w:rsidRPr="009A5F80" w:rsidRDefault="00CA67CE" w:rsidP="009A5F80">
      <w:pPr>
        <w:pStyle w:val="Nagwek1"/>
        <w:spacing w:before="240" w:line="360" w:lineRule="auto"/>
      </w:pPr>
      <w:bookmarkStart w:id="17" w:name="_Toc166669788"/>
      <w:r w:rsidRPr="009A5F80">
        <w:t>Rozdział 14. Sposób oraz termin składania ofert</w:t>
      </w:r>
      <w:bookmarkEnd w:id="17"/>
    </w:p>
    <w:p w:rsidR="00E77497" w:rsidRPr="009A5F80" w:rsidRDefault="00E77497"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Ofertę należy złożyć </w:t>
      </w:r>
      <w:r w:rsidR="009E4300" w:rsidRPr="009A5F80">
        <w:rPr>
          <w:rFonts w:ascii="Calibri Light" w:hAnsi="Calibri Light" w:cs="Calibri Light"/>
          <w:sz w:val="24"/>
          <w:szCs w:val="24"/>
        </w:rPr>
        <w:t>za pośrednictwem Platformy</w:t>
      </w:r>
      <w:r w:rsidRPr="009A5F80">
        <w:rPr>
          <w:rFonts w:ascii="Calibri Light" w:hAnsi="Calibri Light" w:cs="Calibri Light"/>
          <w:sz w:val="24"/>
          <w:szCs w:val="24"/>
        </w:rPr>
        <w:t xml:space="preserve"> </w:t>
      </w:r>
      <w:r w:rsidR="00DA0581" w:rsidRPr="009A5F80">
        <w:rPr>
          <w:rFonts w:ascii="Calibri Light" w:hAnsi="Calibri Light" w:cs="Calibri Light"/>
          <w:sz w:val="24"/>
          <w:szCs w:val="24"/>
        </w:rPr>
        <w:t>z</w:t>
      </w:r>
      <w:r w:rsidRPr="009A5F80">
        <w:rPr>
          <w:rFonts w:ascii="Calibri Light" w:hAnsi="Calibri Light" w:cs="Calibri Light"/>
          <w:sz w:val="24"/>
          <w:szCs w:val="24"/>
        </w:rPr>
        <w:t>akupow</w:t>
      </w:r>
      <w:r w:rsidR="009E4300" w:rsidRPr="009A5F80">
        <w:rPr>
          <w:rFonts w:ascii="Calibri Light" w:hAnsi="Calibri Light" w:cs="Calibri Light"/>
          <w:sz w:val="24"/>
          <w:szCs w:val="24"/>
        </w:rPr>
        <w:t>ej</w:t>
      </w:r>
      <w:r w:rsidRPr="009A5F80">
        <w:rPr>
          <w:rFonts w:ascii="Calibri Light" w:hAnsi="Calibri Light" w:cs="Calibri Light"/>
          <w:sz w:val="24"/>
          <w:szCs w:val="24"/>
        </w:rPr>
        <w:t xml:space="preserve"> Miejski</w:t>
      </w:r>
      <w:r w:rsidR="00FE5856" w:rsidRPr="009A5F80">
        <w:rPr>
          <w:rFonts w:ascii="Calibri Light" w:hAnsi="Calibri Light" w:cs="Calibri Light"/>
          <w:sz w:val="24"/>
          <w:szCs w:val="24"/>
        </w:rPr>
        <w:t>ego Ośrodka Pomocy Społecznej w </w:t>
      </w:r>
      <w:r w:rsidRPr="009A5F80">
        <w:rPr>
          <w:rFonts w:ascii="Calibri Light" w:hAnsi="Calibri Light" w:cs="Calibri Light"/>
          <w:sz w:val="24"/>
          <w:szCs w:val="24"/>
        </w:rPr>
        <w:t>Gdyni (</w:t>
      </w:r>
      <w:hyperlink r:id="rId19" w:tooltip="Adres strony internetowej MOPS w Gdyni na Platformie Zakupowej" w:history="1">
        <w:r w:rsidRPr="009A5F80">
          <w:rPr>
            <w:rStyle w:val="Hipercze"/>
            <w:rFonts w:ascii="Calibri Light" w:eastAsia="Calibri" w:hAnsi="Calibri Light" w:cs="Calibri Light"/>
            <w:sz w:val="24"/>
            <w:szCs w:val="24"/>
          </w:rPr>
          <w:t>Profil Nabywcy - Miejski Ośrodek Pomocy Społecznej w Gdyni (platformazakupowa.pl</w:t>
        </w:r>
        <w:proofErr w:type="gramStart"/>
        <w:r w:rsidRPr="009A5F80">
          <w:rPr>
            <w:rStyle w:val="Hipercze"/>
            <w:rFonts w:ascii="Calibri Light" w:eastAsia="Calibri" w:hAnsi="Calibri Light" w:cs="Calibri Light"/>
            <w:sz w:val="24"/>
            <w:szCs w:val="24"/>
          </w:rPr>
          <w:t>)</w:t>
        </w:r>
      </w:hyperlink>
      <w:r w:rsidRPr="009A5F80">
        <w:rPr>
          <w:rFonts w:ascii="Calibri Light" w:hAnsi="Calibri Light" w:cs="Calibri Light"/>
          <w:sz w:val="24"/>
          <w:szCs w:val="24"/>
        </w:rPr>
        <w:t>) w</w:t>
      </w:r>
      <w:proofErr w:type="gramEnd"/>
      <w:r w:rsidRPr="009A5F80">
        <w:rPr>
          <w:rFonts w:ascii="Calibri Light" w:hAnsi="Calibri Light" w:cs="Calibri Light"/>
          <w:sz w:val="24"/>
          <w:szCs w:val="24"/>
        </w:rPr>
        <w:t xml:space="preserve"> terminie </w:t>
      </w:r>
      <w:r w:rsidR="007C2E0F" w:rsidRPr="009A5F80">
        <w:rPr>
          <w:rFonts w:ascii="Calibri Light" w:hAnsi="Calibri Light" w:cs="Calibri Light"/>
          <w:sz w:val="24"/>
          <w:szCs w:val="24"/>
        </w:rPr>
        <w:t xml:space="preserve">do dnia </w:t>
      </w:r>
      <w:r w:rsidR="005C40A3" w:rsidRPr="005C40A3">
        <w:rPr>
          <w:rFonts w:ascii="Calibri Light" w:hAnsi="Calibri Light" w:cs="Calibri Light"/>
          <w:b/>
          <w:sz w:val="24"/>
          <w:szCs w:val="24"/>
        </w:rPr>
        <w:t>24.0</w:t>
      </w:r>
      <w:r w:rsidR="00F73DCB">
        <w:rPr>
          <w:rFonts w:ascii="Calibri Light" w:hAnsi="Calibri Light" w:cs="Calibri Light"/>
          <w:b/>
          <w:sz w:val="24"/>
          <w:szCs w:val="24"/>
        </w:rPr>
        <w:t>5</w:t>
      </w:r>
      <w:r w:rsidR="005C40A3" w:rsidRPr="005C40A3">
        <w:rPr>
          <w:rFonts w:ascii="Calibri Light" w:hAnsi="Calibri Light" w:cs="Calibri Light"/>
          <w:b/>
          <w:sz w:val="24"/>
          <w:szCs w:val="24"/>
        </w:rPr>
        <w:t>.</w:t>
      </w:r>
      <w:r w:rsidR="00D041CB" w:rsidRPr="005C40A3">
        <w:rPr>
          <w:rFonts w:ascii="Calibri Light" w:hAnsi="Calibri Light" w:cs="Calibri Light"/>
          <w:b/>
          <w:sz w:val="24"/>
          <w:szCs w:val="24"/>
        </w:rPr>
        <w:t>2024</w:t>
      </w:r>
      <w:r w:rsidR="007C2E0F" w:rsidRPr="005C40A3">
        <w:rPr>
          <w:rFonts w:ascii="Calibri Light" w:hAnsi="Calibri Light" w:cs="Calibri Light"/>
          <w:b/>
          <w:sz w:val="24"/>
          <w:szCs w:val="24"/>
        </w:rPr>
        <w:t xml:space="preserve"> </w:t>
      </w:r>
      <w:proofErr w:type="gramStart"/>
      <w:r w:rsidR="007C2E0F" w:rsidRPr="005C40A3">
        <w:rPr>
          <w:rFonts w:ascii="Calibri Light" w:hAnsi="Calibri Light" w:cs="Calibri Light"/>
          <w:b/>
          <w:sz w:val="24"/>
          <w:szCs w:val="24"/>
        </w:rPr>
        <w:t>r</w:t>
      </w:r>
      <w:proofErr w:type="gramEnd"/>
      <w:r w:rsidR="007C2E0F" w:rsidRPr="005C40A3">
        <w:rPr>
          <w:rFonts w:ascii="Calibri Light" w:hAnsi="Calibri Light" w:cs="Calibri Light"/>
          <w:b/>
          <w:sz w:val="24"/>
          <w:szCs w:val="24"/>
        </w:rPr>
        <w:t xml:space="preserve">. do godz. </w:t>
      </w:r>
      <w:r w:rsidR="002A6719" w:rsidRPr="005C40A3">
        <w:rPr>
          <w:rFonts w:ascii="Calibri Light" w:hAnsi="Calibri Light" w:cs="Calibri Light"/>
          <w:b/>
          <w:sz w:val="24"/>
          <w:szCs w:val="24"/>
        </w:rPr>
        <w:t>10</w:t>
      </w:r>
      <w:r w:rsidR="007C2E0F" w:rsidRPr="005C40A3">
        <w:rPr>
          <w:rFonts w:ascii="Calibri Light" w:hAnsi="Calibri Light" w:cs="Calibri Light"/>
          <w:b/>
          <w:sz w:val="24"/>
          <w:szCs w:val="24"/>
        </w:rPr>
        <w:t>:00</w:t>
      </w:r>
      <w:r w:rsidR="007C2E0F" w:rsidRPr="005C40A3">
        <w:rPr>
          <w:rFonts w:ascii="Calibri Light" w:hAnsi="Calibri Light" w:cs="Calibri Light"/>
          <w:sz w:val="24"/>
          <w:szCs w:val="24"/>
        </w:rPr>
        <w:t>.</w:t>
      </w:r>
      <w:r w:rsidR="007C2E0F" w:rsidRPr="009A5F80">
        <w:rPr>
          <w:rFonts w:ascii="Calibri Light" w:hAnsi="Calibri Light" w:cs="Calibri Light"/>
          <w:sz w:val="24"/>
          <w:szCs w:val="24"/>
        </w:rPr>
        <w:t xml:space="preserve"> </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Oferty złożone po terminie będą podlegały odrzuceniu na podstawie art. 226 ust. 1 pkt. 1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Za datę złożenia oferty przyjmuje się datę jej przekazania w systemie (Platformie</w:t>
      </w:r>
      <w:r w:rsidR="00DA0581" w:rsidRPr="009A5F80">
        <w:rPr>
          <w:rFonts w:ascii="Calibri Light" w:eastAsia="Calibri" w:hAnsi="Calibri Light" w:cs="Calibri Light"/>
          <w:sz w:val="24"/>
          <w:szCs w:val="24"/>
        </w:rPr>
        <w:t xml:space="preserve"> zakupowej</w:t>
      </w:r>
      <w:r w:rsidR="00FE5856" w:rsidRPr="009A5F80">
        <w:rPr>
          <w:rFonts w:ascii="Calibri Light" w:eastAsia="Calibri" w:hAnsi="Calibri Light" w:cs="Calibri Light"/>
          <w:sz w:val="24"/>
          <w:szCs w:val="24"/>
        </w:rPr>
        <w:t>) w </w:t>
      </w:r>
      <w:r w:rsidRPr="009A5F80">
        <w:rPr>
          <w:rFonts w:ascii="Calibri Light" w:eastAsia="Calibri" w:hAnsi="Calibri Light" w:cs="Calibri Light"/>
          <w:sz w:val="24"/>
          <w:szCs w:val="24"/>
        </w:rPr>
        <w:t>drugim kroku składania oferty poprzez klikn</w:t>
      </w:r>
      <w:r w:rsidR="00D041CB" w:rsidRPr="009A5F80">
        <w:rPr>
          <w:rFonts w:ascii="Calibri Light" w:eastAsia="Calibri" w:hAnsi="Calibri Light" w:cs="Calibri Light"/>
          <w:sz w:val="24"/>
          <w:szCs w:val="24"/>
        </w:rPr>
        <w:t>ięcie przycisku “Złóż ofertę” i </w:t>
      </w:r>
      <w:r w:rsidRPr="009A5F80">
        <w:rPr>
          <w:rFonts w:ascii="Calibri Light" w:eastAsia="Calibri" w:hAnsi="Calibri Light" w:cs="Calibri Light"/>
          <w:sz w:val="24"/>
          <w:szCs w:val="24"/>
        </w:rPr>
        <w:t>wyświetlenie się komunikatu, że oferta została zaszyfrowana i złożona.</w:t>
      </w:r>
    </w:p>
    <w:p w:rsidR="007C2E0F" w:rsidRPr="009A5F80" w:rsidRDefault="007C2E0F" w:rsidP="009A5F80">
      <w:pPr>
        <w:numPr>
          <w:ilvl w:val="0"/>
          <w:numId w:val="9"/>
        </w:numPr>
        <w:spacing w:after="0" w:line="360" w:lineRule="auto"/>
        <w:ind w:left="567" w:hanging="567"/>
        <w:rPr>
          <w:rFonts w:ascii="Calibri Light" w:hAnsi="Calibri Light" w:cs="Calibri Light"/>
          <w:sz w:val="24"/>
          <w:szCs w:val="24"/>
        </w:rPr>
      </w:pPr>
      <w:r w:rsidRPr="009A5F80">
        <w:rPr>
          <w:rFonts w:ascii="Calibri Light" w:eastAsia="Calibri" w:hAnsi="Calibri Light" w:cs="Calibri Light"/>
          <w:sz w:val="24"/>
          <w:szCs w:val="24"/>
        </w:rPr>
        <w:t xml:space="preserve">Szczegółowa instrukcja dla Wykonawców dotycząca złożenia, zmiany i wycofania oferty przed upływem terminu składania ofert znajduje się na stronie internetowej pod </w:t>
      </w:r>
      <w:proofErr w:type="gramStart"/>
      <w:r w:rsidRPr="009A5F80">
        <w:rPr>
          <w:rFonts w:ascii="Calibri Light" w:eastAsia="Calibri" w:hAnsi="Calibri Light" w:cs="Calibri Light"/>
          <w:sz w:val="24"/>
          <w:szCs w:val="24"/>
        </w:rPr>
        <w:t xml:space="preserve">adresem:  </w:t>
      </w:r>
      <w:r w:rsidR="00F73DCB">
        <w:fldChar w:fldCharType="begin"/>
      </w:r>
      <w:r w:rsidR="00F73DCB">
        <w:instrText xml:space="preserve"> HYPERLINK "https://platformazakupowa.pl/strona/45-instrukcje" \o "Link do Instrukcji dotyczących użytkowania Platform</w:instrText>
      </w:r>
      <w:proofErr w:type="gramEnd"/>
      <w:r w:rsidR="00F73DCB">
        <w:instrText xml:space="preserve">y Zakupowej" \h </w:instrText>
      </w:r>
      <w:r w:rsidR="00F73DCB">
        <w:fldChar w:fldCharType="separate"/>
      </w:r>
      <w:r w:rsidRPr="009A5F80">
        <w:rPr>
          <w:rStyle w:val="Hipercze"/>
          <w:rFonts w:ascii="Calibri Light" w:eastAsia="Calibri" w:hAnsi="Calibri Light" w:cs="Calibri Light"/>
          <w:sz w:val="24"/>
          <w:szCs w:val="24"/>
        </w:rPr>
        <w:t>https://platformazakupowa.pl/strona/45-instrukcje</w:t>
      </w:r>
      <w:r w:rsidR="00F73DCB">
        <w:rPr>
          <w:rStyle w:val="Hipercze"/>
          <w:rFonts w:ascii="Calibri Light" w:eastAsia="Calibri" w:hAnsi="Calibri Light" w:cs="Calibri Light"/>
          <w:sz w:val="24"/>
          <w:szCs w:val="24"/>
        </w:rPr>
        <w:fldChar w:fldCharType="end"/>
      </w:r>
      <w:r w:rsidR="00DA0581" w:rsidRPr="009A5F80">
        <w:rPr>
          <w:rFonts w:ascii="Calibri Light" w:eastAsia="Calibri" w:hAnsi="Calibri Light" w:cs="Calibri Light"/>
          <w:sz w:val="24"/>
          <w:szCs w:val="24"/>
        </w:rPr>
        <w:t>.</w:t>
      </w:r>
    </w:p>
    <w:p w:rsidR="00CA67CE" w:rsidRPr="009A5F80" w:rsidRDefault="00CA67CE" w:rsidP="009A5F80">
      <w:pPr>
        <w:pStyle w:val="Nagwek1"/>
        <w:spacing w:before="240" w:line="360" w:lineRule="auto"/>
      </w:pPr>
      <w:bookmarkStart w:id="18" w:name="_Toc166669789"/>
      <w:r w:rsidRPr="009A5F80">
        <w:rPr>
          <w:rFonts w:eastAsia="Calibri"/>
        </w:rPr>
        <w:lastRenderedPageBreak/>
        <w:t>Rozdział 15. Termin otwarcia ofert oraz termin związania ofertą</w:t>
      </w:r>
      <w:bookmarkEnd w:id="18"/>
    </w:p>
    <w:p w:rsidR="00977A0E" w:rsidRPr="009A5F80" w:rsidRDefault="00EF22CC" w:rsidP="00061B89">
      <w:pPr>
        <w:numPr>
          <w:ilvl w:val="0"/>
          <w:numId w:val="1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Otwarcie ofert nastąpi </w:t>
      </w:r>
      <w:r w:rsidR="00977A0E" w:rsidRPr="009A5F80">
        <w:rPr>
          <w:rFonts w:ascii="Calibri Light" w:hAnsi="Calibri Light" w:cs="Calibri Light"/>
          <w:sz w:val="24"/>
          <w:szCs w:val="24"/>
        </w:rPr>
        <w:t xml:space="preserve">w dniu </w:t>
      </w:r>
      <w:r w:rsidR="005C40A3" w:rsidRPr="005C40A3">
        <w:rPr>
          <w:rFonts w:ascii="Calibri Light" w:hAnsi="Calibri Light" w:cs="Calibri Light"/>
          <w:b/>
          <w:sz w:val="24"/>
          <w:szCs w:val="24"/>
        </w:rPr>
        <w:t>24.0</w:t>
      </w:r>
      <w:r w:rsidR="00F73DCB">
        <w:rPr>
          <w:rFonts w:ascii="Calibri Light" w:hAnsi="Calibri Light" w:cs="Calibri Light"/>
          <w:b/>
          <w:sz w:val="24"/>
          <w:szCs w:val="24"/>
        </w:rPr>
        <w:t>5</w:t>
      </w:r>
      <w:r w:rsidR="005C40A3" w:rsidRPr="005C40A3">
        <w:rPr>
          <w:rFonts w:ascii="Calibri Light" w:hAnsi="Calibri Light" w:cs="Calibri Light"/>
          <w:b/>
          <w:sz w:val="24"/>
          <w:szCs w:val="24"/>
        </w:rPr>
        <w:t>.</w:t>
      </w:r>
      <w:r w:rsidR="00D041CB" w:rsidRPr="005C40A3">
        <w:rPr>
          <w:rFonts w:ascii="Calibri Light" w:hAnsi="Calibri Light" w:cs="Calibri Light"/>
          <w:b/>
          <w:sz w:val="24"/>
          <w:szCs w:val="24"/>
        </w:rPr>
        <w:t>2024</w:t>
      </w:r>
      <w:r w:rsidR="00977A0E" w:rsidRPr="005C40A3">
        <w:rPr>
          <w:rFonts w:ascii="Calibri Light" w:hAnsi="Calibri Light" w:cs="Calibri Light"/>
          <w:b/>
          <w:sz w:val="24"/>
          <w:szCs w:val="24"/>
        </w:rPr>
        <w:t xml:space="preserve"> </w:t>
      </w:r>
      <w:proofErr w:type="gramStart"/>
      <w:r w:rsidR="00977A0E" w:rsidRPr="005C40A3">
        <w:rPr>
          <w:rFonts w:ascii="Calibri Light" w:hAnsi="Calibri Light" w:cs="Calibri Light"/>
          <w:b/>
          <w:sz w:val="24"/>
          <w:szCs w:val="24"/>
        </w:rPr>
        <w:t>r</w:t>
      </w:r>
      <w:proofErr w:type="gramEnd"/>
      <w:r w:rsidR="00977A0E" w:rsidRPr="005C40A3">
        <w:rPr>
          <w:rFonts w:ascii="Calibri Light" w:hAnsi="Calibri Light" w:cs="Calibri Light"/>
          <w:b/>
          <w:sz w:val="24"/>
          <w:szCs w:val="24"/>
        </w:rPr>
        <w:t xml:space="preserve">. o godz. </w:t>
      </w:r>
      <w:r w:rsidR="00EC0DA6" w:rsidRPr="005C40A3">
        <w:rPr>
          <w:rFonts w:ascii="Calibri Light" w:hAnsi="Calibri Light" w:cs="Calibri Light"/>
          <w:b/>
          <w:sz w:val="24"/>
          <w:szCs w:val="24"/>
        </w:rPr>
        <w:t>10</w:t>
      </w:r>
      <w:r w:rsidR="00977A0E" w:rsidRPr="005C40A3">
        <w:rPr>
          <w:rFonts w:ascii="Calibri Light" w:hAnsi="Calibri Light" w:cs="Calibri Light"/>
          <w:b/>
          <w:sz w:val="24"/>
          <w:szCs w:val="24"/>
        </w:rPr>
        <w:t>:</w:t>
      </w:r>
      <w:r w:rsidR="00D041CB" w:rsidRPr="005C40A3">
        <w:rPr>
          <w:rFonts w:ascii="Calibri Light" w:hAnsi="Calibri Light" w:cs="Calibri Light"/>
          <w:b/>
          <w:sz w:val="24"/>
          <w:szCs w:val="24"/>
        </w:rPr>
        <w:t>1</w:t>
      </w:r>
      <w:r w:rsidR="00D758DB" w:rsidRPr="005C40A3">
        <w:rPr>
          <w:rFonts w:ascii="Calibri Light" w:hAnsi="Calibri Light" w:cs="Calibri Light"/>
          <w:b/>
          <w:sz w:val="24"/>
          <w:szCs w:val="24"/>
        </w:rPr>
        <w:t>5</w:t>
      </w:r>
      <w:r w:rsidR="00977A0E" w:rsidRPr="005C40A3">
        <w:rPr>
          <w:rFonts w:ascii="Calibri Light" w:hAnsi="Calibri Light" w:cs="Calibri Light"/>
          <w:sz w:val="24"/>
          <w:szCs w:val="24"/>
        </w:rPr>
        <w:t>.</w:t>
      </w:r>
    </w:p>
    <w:p w:rsidR="00977A0E" w:rsidRPr="009A5F80" w:rsidRDefault="00977A0E" w:rsidP="00061B89">
      <w:pPr>
        <w:numPr>
          <w:ilvl w:val="0"/>
          <w:numId w:val="1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 przypadku awarii Platformy przy </w:t>
      </w:r>
      <w:r w:rsidR="002E76E0" w:rsidRPr="009A5F80">
        <w:rPr>
          <w:rFonts w:ascii="Calibri Light" w:hAnsi="Calibri Light" w:cs="Calibri Light"/>
          <w:sz w:val="24"/>
          <w:szCs w:val="24"/>
        </w:rPr>
        <w:t>użyciu, której</w:t>
      </w:r>
      <w:r w:rsidRPr="009A5F80">
        <w:rPr>
          <w:rFonts w:ascii="Calibri Light" w:hAnsi="Calibri Light" w:cs="Calibri Light"/>
          <w:sz w:val="24"/>
          <w:szCs w:val="24"/>
        </w:rPr>
        <w:t xml:space="preserve"> Zamawiający dokonuje otwarcia ofert, kiedy powoduje brak możliwości otwarcia ofert w terminie określonym przez Zamawiającego, otwarcie ofert następuje niezwłocznie po usunięciu awarii.</w:t>
      </w:r>
    </w:p>
    <w:p w:rsidR="00977A0E" w:rsidRPr="009A5F80" w:rsidRDefault="00977A0E" w:rsidP="00061B89">
      <w:pPr>
        <w:numPr>
          <w:ilvl w:val="0"/>
          <w:numId w:val="1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poinformuje o zmianie terminu otwarcia ofert na stronie internetowej prowadzonego postępowania.</w:t>
      </w:r>
    </w:p>
    <w:p w:rsidR="00977A0E" w:rsidRPr="009A5F80" w:rsidRDefault="00977A0E" w:rsidP="00061B89">
      <w:pPr>
        <w:numPr>
          <w:ilvl w:val="0"/>
          <w:numId w:val="1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najpóźniej przed otwarciem ofert, udostępni na stronie internetowej prowadzonego postępowania informację o kwocie, jaką zamierza przeznaczyć na sfinansowanie </w:t>
      </w:r>
      <w:r w:rsidR="00D041CB" w:rsidRPr="009A5F80">
        <w:rPr>
          <w:rFonts w:ascii="Calibri Light" w:hAnsi="Calibri Light" w:cs="Calibri Light"/>
          <w:sz w:val="24"/>
          <w:szCs w:val="24"/>
        </w:rPr>
        <w:t>całości zamówienia</w:t>
      </w:r>
      <w:r w:rsidRPr="009A5F80">
        <w:rPr>
          <w:rFonts w:ascii="Calibri Light" w:hAnsi="Calibri Light" w:cs="Calibri Light"/>
          <w:sz w:val="24"/>
          <w:szCs w:val="24"/>
        </w:rPr>
        <w:t>.</w:t>
      </w:r>
    </w:p>
    <w:p w:rsidR="00977A0E" w:rsidRPr="009A5F80" w:rsidRDefault="00977A0E" w:rsidP="00061B89">
      <w:pPr>
        <w:numPr>
          <w:ilvl w:val="0"/>
          <w:numId w:val="1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niezwłocznie po otwarciu ofert, udostępnia na stronie internetowej prowadzonego postępowania informacje o:</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nazwach</w:t>
      </w:r>
      <w:proofErr w:type="gramEnd"/>
      <w:r w:rsidRPr="009A5F80">
        <w:rPr>
          <w:rFonts w:ascii="Calibri Light" w:hAnsi="Calibri Light" w:cs="Calibri Light"/>
          <w:sz w:val="24"/>
          <w:szCs w:val="24"/>
        </w:rPr>
        <w:t xml:space="preserve"> albo imionach i nazwiskach oraz siedzibach lub miejscach prowadzonej działalności gospodarczej albo miejscach zamieszkania Wykonawców, których oferty zostały otwarte;</w:t>
      </w:r>
    </w:p>
    <w:p w:rsidR="00977A0E" w:rsidRPr="009A5F80" w:rsidRDefault="00977A0E" w:rsidP="009A5F80">
      <w:pPr>
        <w:numPr>
          <w:ilvl w:val="0"/>
          <w:numId w:val="10"/>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cenach</w:t>
      </w:r>
      <w:proofErr w:type="gramEnd"/>
      <w:r w:rsidRPr="009A5F80">
        <w:rPr>
          <w:rFonts w:ascii="Calibri Light" w:hAnsi="Calibri Light" w:cs="Calibri Light"/>
          <w:sz w:val="24"/>
          <w:szCs w:val="24"/>
        </w:rPr>
        <w:t xml:space="preserve"> zawartych w ofertach.</w:t>
      </w:r>
    </w:p>
    <w:p w:rsidR="00977A0E" w:rsidRPr="009A5F80" w:rsidRDefault="00977A0E" w:rsidP="00061B89">
      <w:pPr>
        <w:numPr>
          <w:ilvl w:val="0"/>
          <w:numId w:val="17"/>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przepisami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Zamawiający nie ma obowiązku przeprowadzania jawnej sesji otwarcia ofert z udziałem Wykonawców lub jej transmitowania za pośrednictwem elektronicznych narzędzi do przekazu wideo on-line, a ma jedynie takie uprawnienie.</w:t>
      </w:r>
    </w:p>
    <w:p w:rsidR="00977A0E" w:rsidRPr="00F73DCB" w:rsidRDefault="00977A0E" w:rsidP="00061B89">
      <w:pPr>
        <w:numPr>
          <w:ilvl w:val="0"/>
          <w:numId w:val="17"/>
        </w:numPr>
        <w:spacing w:after="0" w:line="360" w:lineRule="auto"/>
        <w:ind w:left="567" w:hanging="567"/>
        <w:rPr>
          <w:rFonts w:ascii="Calibri Light" w:hAnsi="Calibri Light" w:cs="Calibri Light"/>
          <w:sz w:val="24"/>
          <w:szCs w:val="24"/>
        </w:rPr>
      </w:pPr>
      <w:r w:rsidRPr="00F73DCB">
        <w:rPr>
          <w:rFonts w:ascii="Calibri Light" w:hAnsi="Calibri Light" w:cs="Calibri Light"/>
          <w:sz w:val="24"/>
          <w:szCs w:val="24"/>
        </w:rPr>
        <w:t xml:space="preserve">Wykonawca będzie związany ofertą od dnia upływu terminu składania ofert przez okres </w:t>
      </w:r>
      <w:r w:rsidR="00F73DCB" w:rsidRPr="00F73DCB">
        <w:rPr>
          <w:rFonts w:ascii="Calibri Light" w:hAnsi="Calibri Light" w:cs="Calibri Light"/>
          <w:sz w:val="24"/>
          <w:szCs w:val="24"/>
        </w:rPr>
        <w:t>29</w:t>
      </w:r>
      <w:r w:rsidRPr="00F73DCB">
        <w:rPr>
          <w:rFonts w:ascii="Calibri Light" w:hAnsi="Calibri Light" w:cs="Calibri Light"/>
          <w:sz w:val="24"/>
          <w:szCs w:val="24"/>
        </w:rPr>
        <w:t xml:space="preserve"> dni, tj. do dnia </w:t>
      </w:r>
      <w:r w:rsidR="00F73DCB" w:rsidRPr="00F73DCB">
        <w:rPr>
          <w:rFonts w:ascii="Calibri Light" w:hAnsi="Calibri Light" w:cs="Calibri Light"/>
          <w:b/>
          <w:sz w:val="24"/>
          <w:szCs w:val="24"/>
        </w:rPr>
        <w:t>21.06.</w:t>
      </w:r>
      <w:r w:rsidR="00D041CB" w:rsidRPr="00F73DCB">
        <w:rPr>
          <w:rFonts w:ascii="Calibri Light" w:hAnsi="Calibri Light" w:cs="Calibri Light"/>
          <w:b/>
          <w:sz w:val="24"/>
          <w:szCs w:val="24"/>
        </w:rPr>
        <w:t>2024</w:t>
      </w:r>
      <w:r w:rsidRPr="00F73DCB">
        <w:rPr>
          <w:rFonts w:ascii="Calibri Light" w:hAnsi="Calibri Light" w:cs="Calibri Light"/>
          <w:b/>
          <w:sz w:val="24"/>
          <w:szCs w:val="24"/>
        </w:rPr>
        <w:t xml:space="preserve"> </w:t>
      </w:r>
      <w:proofErr w:type="gramStart"/>
      <w:r w:rsidRPr="00F73DCB">
        <w:rPr>
          <w:rFonts w:ascii="Calibri Light" w:hAnsi="Calibri Light" w:cs="Calibri Light"/>
          <w:b/>
          <w:sz w:val="24"/>
          <w:szCs w:val="24"/>
        </w:rPr>
        <w:t>r</w:t>
      </w:r>
      <w:proofErr w:type="gramEnd"/>
      <w:r w:rsidRPr="00F73DCB">
        <w:rPr>
          <w:rFonts w:ascii="Calibri Light" w:hAnsi="Calibri Light" w:cs="Calibri Light"/>
          <w:sz w:val="24"/>
          <w:szCs w:val="24"/>
        </w:rPr>
        <w:t>.</w:t>
      </w:r>
    </w:p>
    <w:p w:rsidR="00CA67CE" w:rsidRDefault="00CA67CE" w:rsidP="009A5F80">
      <w:pPr>
        <w:pStyle w:val="Nagwek1"/>
        <w:spacing w:before="240" w:line="360" w:lineRule="auto"/>
      </w:pPr>
      <w:bookmarkStart w:id="19" w:name="_Toc166669790"/>
      <w:r w:rsidRPr="009A5F80">
        <w:t>Rozdział 16. Opis kryterium oceny ofert wraz z podaniem wag tych kryteriów i sposobu oceny ofert</w:t>
      </w:r>
      <w:bookmarkEnd w:id="19"/>
      <w:r w:rsidRPr="009A5F80">
        <w:t xml:space="preserve"> </w:t>
      </w:r>
    </w:p>
    <w:p w:rsidR="00845F40" w:rsidRPr="00845F40" w:rsidRDefault="00845F40" w:rsidP="00845F40">
      <w:pPr>
        <w:numPr>
          <w:ilvl w:val="0"/>
          <w:numId w:val="11"/>
        </w:numPr>
        <w:spacing w:after="0" w:line="360" w:lineRule="auto"/>
        <w:ind w:left="567" w:hanging="567"/>
        <w:jc w:val="both"/>
        <w:rPr>
          <w:rFonts w:asciiTheme="majorHAnsi" w:hAnsiTheme="majorHAnsi" w:cstheme="majorHAnsi"/>
          <w:sz w:val="24"/>
          <w:szCs w:val="24"/>
        </w:rPr>
      </w:pPr>
      <w:r w:rsidRPr="00845F40">
        <w:rPr>
          <w:rFonts w:asciiTheme="majorHAnsi" w:hAnsiTheme="majorHAnsi" w:cstheme="majorHAnsi"/>
          <w:sz w:val="24"/>
          <w:szCs w:val="24"/>
        </w:rPr>
        <w:t>Opis kryteriów oceny ofert wraz z podaniem wag tych kryteriów.</w:t>
      </w:r>
    </w:p>
    <w:p w:rsidR="00845F40" w:rsidRPr="00845F40" w:rsidRDefault="00845F40" w:rsidP="00061B89">
      <w:pPr>
        <w:numPr>
          <w:ilvl w:val="0"/>
          <w:numId w:val="21"/>
        </w:numPr>
        <w:spacing w:after="0" w:line="360" w:lineRule="auto"/>
        <w:ind w:left="993" w:hanging="426"/>
        <w:jc w:val="both"/>
        <w:rPr>
          <w:rFonts w:asciiTheme="majorHAnsi" w:hAnsiTheme="majorHAnsi" w:cstheme="majorHAnsi"/>
          <w:sz w:val="24"/>
          <w:szCs w:val="24"/>
        </w:rPr>
      </w:pPr>
      <w:r w:rsidRPr="00845F40">
        <w:rPr>
          <w:rFonts w:asciiTheme="majorHAnsi" w:hAnsiTheme="majorHAnsi" w:cstheme="majorHAnsi"/>
          <w:sz w:val="24"/>
          <w:szCs w:val="24"/>
        </w:rPr>
        <w:t>Zamawiający wybierze najkorzystniejszą ofertę na podstawie niżej wymienionych kryteriów ocen z przypisaniem im odpowiednio wag:</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dotycząca kryteriów oceny ofert"/>
      </w:tblPr>
      <w:tblGrid>
        <w:gridCol w:w="4111"/>
        <w:gridCol w:w="1701"/>
        <w:gridCol w:w="1701"/>
      </w:tblGrid>
      <w:tr w:rsidR="00845F40" w:rsidRPr="00845F40" w:rsidTr="00817D8E">
        <w:trPr>
          <w:tblHeader/>
        </w:trPr>
        <w:tc>
          <w:tcPr>
            <w:tcW w:w="4111" w:type="dxa"/>
            <w:shd w:val="clear" w:color="auto" w:fill="D9E2F3"/>
          </w:tcPr>
          <w:p w:rsidR="00845F40" w:rsidRPr="00283271" w:rsidRDefault="00845F40" w:rsidP="00283271">
            <w:pPr>
              <w:pStyle w:val="Tytu"/>
              <w:rPr>
                <w:sz w:val="24"/>
                <w:szCs w:val="24"/>
              </w:rPr>
            </w:pPr>
            <w:r w:rsidRPr="00283271">
              <w:rPr>
                <w:sz w:val="24"/>
                <w:szCs w:val="24"/>
              </w:rPr>
              <w:t>Kryterium</w:t>
            </w:r>
          </w:p>
        </w:tc>
        <w:tc>
          <w:tcPr>
            <w:tcW w:w="1701" w:type="dxa"/>
            <w:shd w:val="clear" w:color="auto" w:fill="D9E2F3"/>
          </w:tcPr>
          <w:p w:rsidR="00845F40" w:rsidRPr="00283271" w:rsidRDefault="00845F40" w:rsidP="00283271">
            <w:pPr>
              <w:pStyle w:val="Tytu"/>
              <w:rPr>
                <w:sz w:val="24"/>
                <w:szCs w:val="24"/>
              </w:rPr>
            </w:pPr>
            <w:r w:rsidRPr="00283271">
              <w:rPr>
                <w:sz w:val="24"/>
                <w:szCs w:val="24"/>
              </w:rPr>
              <w:t>Waga</w:t>
            </w:r>
          </w:p>
        </w:tc>
        <w:tc>
          <w:tcPr>
            <w:tcW w:w="1701" w:type="dxa"/>
            <w:shd w:val="clear" w:color="auto" w:fill="D9E2F3"/>
          </w:tcPr>
          <w:p w:rsidR="00845F40" w:rsidRPr="00283271" w:rsidRDefault="00845F40" w:rsidP="00283271">
            <w:pPr>
              <w:pStyle w:val="Tytu"/>
              <w:rPr>
                <w:sz w:val="24"/>
                <w:szCs w:val="24"/>
              </w:rPr>
            </w:pPr>
            <w:r w:rsidRPr="00283271">
              <w:rPr>
                <w:sz w:val="24"/>
                <w:szCs w:val="24"/>
              </w:rPr>
              <w:t>Liczba punktów</w:t>
            </w:r>
          </w:p>
        </w:tc>
      </w:tr>
      <w:tr w:rsidR="00845F40" w:rsidRPr="00845F40" w:rsidTr="00817D8E">
        <w:trPr>
          <w:tblHeader/>
        </w:trPr>
        <w:tc>
          <w:tcPr>
            <w:tcW w:w="4111" w:type="dxa"/>
            <w:shd w:val="clear" w:color="auto" w:fill="auto"/>
          </w:tcPr>
          <w:p w:rsidR="00845F40" w:rsidRPr="00845F40" w:rsidRDefault="00845F40" w:rsidP="00845F40">
            <w:pPr>
              <w:spacing w:after="0" w:line="360" w:lineRule="auto"/>
              <w:jc w:val="both"/>
              <w:rPr>
                <w:rFonts w:asciiTheme="majorHAnsi" w:hAnsiTheme="majorHAnsi" w:cstheme="majorHAnsi"/>
                <w:sz w:val="24"/>
                <w:szCs w:val="24"/>
              </w:rPr>
            </w:pPr>
            <w:r w:rsidRPr="00845F40">
              <w:rPr>
                <w:rFonts w:asciiTheme="majorHAnsi" w:hAnsiTheme="majorHAnsi" w:cstheme="majorHAnsi"/>
                <w:sz w:val="24"/>
                <w:szCs w:val="24"/>
              </w:rPr>
              <w:t>Cena brutto (P1)</w:t>
            </w:r>
          </w:p>
        </w:tc>
        <w:tc>
          <w:tcPr>
            <w:tcW w:w="1701" w:type="dxa"/>
            <w:shd w:val="clear" w:color="auto" w:fill="auto"/>
            <w:vAlign w:val="center"/>
          </w:tcPr>
          <w:p w:rsidR="00845F40" w:rsidRPr="00845F40" w:rsidRDefault="00845F40" w:rsidP="00845F40">
            <w:pPr>
              <w:spacing w:after="0" w:line="360" w:lineRule="auto"/>
              <w:jc w:val="center"/>
              <w:rPr>
                <w:rFonts w:asciiTheme="majorHAnsi" w:hAnsiTheme="majorHAnsi" w:cstheme="majorHAnsi"/>
                <w:sz w:val="24"/>
                <w:szCs w:val="24"/>
              </w:rPr>
            </w:pPr>
            <w:r w:rsidRPr="00845F40">
              <w:rPr>
                <w:rFonts w:asciiTheme="majorHAnsi" w:hAnsiTheme="majorHAnsi" w:cstheme="majorHAnsi"/>
                <w:sz w:val="24"/>
                <w:szCs w:val="24"/>
              </w:rPr>
              <w:t>60 %</w:t>
            </w:r>
          </w:p>
        </w:tc>
        <w:tc>
          <w:tcPr>
            <w:tcW w:w="1701" w:type="dxa"/>
            <w:shd w:val="clear" w:color="auto" w:fill="auto"/>
            <w:vAlign w:val="center"/>
          </w:tcPr>
          <w:p w:rsidR="00845F40" w:rsidRPr="00845F40" w:rsidRDefault="00845F40" w:rsidP="00845F40">
            <w:pPr>
              <w:spacing w:after="0" w:line="360" w:lineRule="auto"/>
              <w:jc w:val="center"/>
              <w:rPr>
                <w:rFonts w:asciiTheme="majorHAnsi" w:hAnsiTheme="majorHAnsi" w:cstheme="majorHAnsi"/>
                <w:sz w:val="24"/>
                <w:szCs w:val="24"/>
              </w:rPr>
            </w:pPr>
            <w:r w:rsidRPr="00845F40">
              <w:rPr>
                <w:rFonts w:asciiTheme="majorHAnsi" w:hAnsiTheme="majorHAnsi" w:cstheme="majorHAnsi"/>
                <w:sz w:val="24"/>
                <w:szCs w:val="24"/>
              </w:rPr>
              <w:t>60</w:t>
            </w:r>
          </w:p>
        </w:tc>
      </w:tr>
      <w:tr w:rsidR="00845F40" w:rsidRPr="00845F40" w:rsidTr="00817D8E">
        <w:trPr>
          <w:tblHeader/>
        </w:trPr>
        <w:tc>
          <w:tcPr>
            <w:tcW w:w="4111" w:type="dxa"/>
            <w:shd w:val="clear" w:color="auto" w:fill="auto"/>
          </w:tcPr>
          <w:p w:rsidR="00845F40" w:rsidRPr="00845F40" w:rsidRDefault="00845F40" w:rsidP="00845F40">
            <w:pPr>
              <w:spacing w:after="0" w:line="360" w:lineRule="auto"/>
              <w:jc w:val="both"/>
              <w:rPr>
                <w:rFonts w:asciiTheme="majorHAnsi" w:hAnsiTheme="majorHAnsi" w:cstheme="majorHAnsi"/>
                <w:sz w:val="24"/>
                <w:szCs w:val="24"/>
              </w:rPr>
            </w:pPr>
            <w:r w:rsidRPr="00845F40">
              <w:rPr>
                <w:rFonts w:asciiTheme="majorHAnsi" w:hAnsiTheme="majorHAnsi" w:cstheme="majorHAnsi"/>
                <w:sz w:val="24"/>
                <w:szCs w:val="24"/>
              </w:rPr>
              <w:t>SLA - Czas reakcji (P2)</w:t>
            </w:r>
          </w:p>
        </w:tc>
        <w:tc>
          <w:tcPr>
            <w:tcW w:w="1701" w:type="dxa"/>
            <w:shd w:val="clear" w:color="auto" w:fill="auto"/>
            <w:vAlign w:val="center"/>
          </w:tcPr>
          <w:p w:rsidR="00845F40" w:rsidRPr="00845F40" w:rsidRDefault="00845F40" w:rsidP="00845F40">
            <w:pPr>
              <w:spacing w:after="0" w:line="360" w:lineRule="auto"/>
              <w:jc w:val="center"/>
              <w:rPr>
                <w:rFonts w:asciiTheme="majorHAnsi" w:hAnsiTheme="majorHAnsi" w:cstheme="majorHAnsi"/>
                <w:sz w:val="24"/>
                <w:szCs w:val="24"/>
              </w:rPr>
            </w:pPr>
            <w:r w:rsidRPr="00845F40">
              <w:rPr>
                <w:rFonts w:asciiTheme="majorHAnsi" w:hAnsiTheme="majorHAnsi" w:cstheme="majorHAnsi"/>
                <w:sz w:val="24"/>
                <w:szCs w:val="24"/>
              </w:rPr>
              <w:t>40%</w:t>
            </w:r>
          </w:p>
        </w:tc>
        <w:tc>
          <w:tcPr>
            <w:tcW w:w="1701" w:type="dxa"/>
            <w:shd w:val="clear" w:color="auto" w:fill="auto"/>
            <w:vAlign w:val="center"/>
          </w:tcPr>
          <w:p w:rsidR="00845F40" w:rsidRPr="00845F40" w:rsidRDefault="00845F40" w:rsidP="00845F40">
            <w:pPr>
              <w:spacing w:after="0" w:line="360" w:lineRule="auto"/>
              <w:jc w:val="center"/>
              <w:rPr>
                <w:rFonts w:asciiTheme="majorHAnsi" w:hAnsiTheme="majorHAnsi" w:cstheme="majorHAnsi"/>
                <w:sz w:val="24"/>
                <w:szCs w:val="24"/>
              </w:rPr>
            </w:pPr>
            <w:r w:rsidRPr="00845F40">
              <w:rPr>
                <w:rFonts w:asciiTheme="majorHAnsi" w:hAnsiTheme="majorHAnsi" w:cstheme="majorHAnsi"/>
                <w:sz w:val="24"/>
                <w:szCs w:val="24"/>
              </w:rPr>
              <w:t>40</w:t>
            </w:r>
          </w:p>
        </w:tc>
      </w:tr>
    </w:tbl>
    <w:p w:rsidR="00845F40" w:rsidRPr="00845F40" w:rsidRDefault="00845F40" w:rsidP="00845F40">
      <w:pPr>
        <w:spacing w:after="0" w:line="360" w:lineRule="auto"/>
        <w:jc w:val="both"/>
        <w:rPr>
          <w:rFonts w:asciiTheme="majorHAnsi" w:hAnsiTheme="majorHAnsi" w:cstheme="majorHAnsi"/>
          <w:sz w:val="24"/>
          <w:szCs w:val="24"/>
        </w:rPr>
      </w:pPr>
    </w:p>
    <w:p w:rsidR="00845F40" w:rsidRPr="00845F40" w:rsidRDefault="00845F40" w:rsidP="00845F40">
      <w:pPr>
        <w:numPr>
          <w:ilvl w:val="0"/>
          <w:numId w:val="11"/>
        </w:numPr>
        <w:spacing w:after="0" w:line="360" w:lineRule="auto"/>
        <w:ind w:left="567" w:hanging="567"/>
        <w:jc w:val="both"/>
        <w:rPr>
          <w:rFonts w:asciiTheme="majorHAnsi" w:hAnsiTheme="majorHAnsi" w:cstheme="majorHAnsi"/>
          <w:sz w:val="24"/>
          <w:szCs w:val="24"/>
        </w:rPr>
      </w:pPr>
      <w:r w:rsidRPr="00845F40">
        <w:rPr>
          <w:rFonts w:asciiTheme="majorHAnsi" w:hAnsiTheme="majorHAnsi" w:cstheme="majorHAnsi"/>
          <w:sz w:val="24"/>
          <w:szCs w:val="24"/>
        </w:rPr>
        <w:t>Sposób obliczania punktów w kryterium „cena brutto” (P1).</w:t>
      </w:r>
    </w:p>
    <w:p w:rsidR="00845F40" w:rsidRPr="00845F40" w:rsidRDefault="00845F40" w:rsidP="00061B89">
      <w:pPr>
        <w:numPr>
          <w:ilvl w:val="0"/>
          <w:numId w:val="18"/>
        </w:numPr>
        <w:spacing w:after="0" w:line="360" w:lineRule="auto"/>
        <w:ind w:left="993" w:hanging="426"/>
        <w:jc w:val="both"/>
        <w:rPr>
          <w:rFonts w:asciiTheme="majorHAnsi" w:hAnsiTheme="majorHAnsi" w:cstheme="majorHAnsi"/>
          <w:sz w:val="24"/>
          <w:szCs w:val="24"/>
        </w:rPr>
      </w:pPr>
      <w:r w:rsidRPr="00845F40">
        <w:rPr>
          <w:rFonts w:asciiTheme="majorHAnsi" w:hAnsiTheme="majorHAnsi" w:cstheme="majorHAnsi"/>
          <w:sz w:val="24"/>
          <w:szCs w:val="24"/>
        </w:rPr>
        <w:lastRenderedPageBreak/>
        <w:t>Cena – oznacza cenę łączną brutto za wykonanie całości przedmiotu zamówienia zgodnie z dokumentami zamówienia. Cena wskazana w formularzu ofertowym oceniana będzie w następujący sposób:</w:t>
      </w:r>
    </w:p>
    <w:p w:rsidR="00845F40" w:rsidRPr="00845F40" w:rsidRDefault="00845F40" w:rsidP="00845F40">
      <w:pPr>
        <w:spacing w:after="0" w:line="360" w:lineRule="auto"/>
        <w:ind w:left="567"/>
        <w:jc w:val="center"/>
        <w:rPr>
          <w:rFonts w:asciiTheme="majorHAnsi" w:hAnsiTheme="majorHAnsi" w:cstheme="majorHAnsi"/>
          <w:b/>
          <w:bCs/>
          <w:i/>
          <w:iCs/>
          <w:sz w:val="24"/>
          <w:szCs w:val="24"/>
        </w:rPr>
      </w:pPr>
      <w:r w:rsidRPr="00845F40">
        <w:rPr>
          <w:rFonts w:asciiTheme="majorHAnsi" w:hAnsiTheme="majorHAnsi" w:cstheme="majorHAnsi"/>
          <w:b/>
          <w:bCs/>
          <w:i/>
          <w:iCs/>
          <w:sz w:val="24"/>
          <w:szCs w:val="24"/>
        </w:rPr>
        <w:t>(najniższa oferowana cena: cena badanej oferty) x 6</w:t>
      </w:r>
      <w:r>
        <w:rPr>
          <w:rFonts w:asciiTheme="majorHAnsi" w:hAnsiTheme="majorHAnsi" w:cstheme="majorHAnsi"/>
          <w:b/>
          <w:bCs/>
          <w:i/>
          <w:iCs/>
          <w:sz w:val="24"/>
          <w:szCs w:val="24"/>
        </w:rPr>
        <w:t>0 pkt</w:t>
      </w:r>
    </w:p>
    <w:p w:rsidR="00845F40" w:rsidRPr="00845F40" w:rsidRDefault="00845F40" w:rsidP="00061B89">
      <w:pPr>
        <w:numPr>
          <w:ilvl w:val="0"/>
          <w:numId w:val="18"/>
        </w:numPr>
        <w:spacing w:after="0" w:line="360" w:lineRule="auto"/>
        <w:ind w:left="993" w:hanging="426"/>
        <w:jc w:val="both"/>
        <w:rPr>
          <w:rFonts w:asciiTheme="majorHAnsi" w:hAnsiTheme="majorHAnsi" w:cstheme="majorHAnsi"/>
          <w:sz w:val="24"/>
          <w:szCs w:val="24"/>
        </w:rPr>
      </w:pPr>
      <w:r w:rsidRPr="00845F40">
        <w:rPr>
          <w:rFonts w:asciiTheme="majorHAnsi" w:hAnsiTheme="majorHAnsi" w:cstheme="majorHAnsi"/>
          <w:sz w:val="24"/>
          <w:szCs w:val="24"/>
        </w:rPr>
        <w:t>Punkty w kryterium cena brutto wyliczone będą z dokładnością do dwóch miejsc po przecinku.</w:t>
      </w:r>
    </w:p>
    <w:p w:rsidR="00845F40" w:rsidRPr="00845F40" w:rsidRDefault="00845F40" w:rsidP="003561AC">
      <w:pPr>
        <w:numPr>
          <w:ilvl w:val="0"/>
          <w:numId w:val="11"/>
        </w:numPr>
        <w:spacing w:after="0" w:line="360" w:lineRule="auto"/>
        <w:ind w:left="567" w:hanging="567"/>
        <w:jc w:val="both"/>
        <w:rPr>
          <w:rFonts w:asciiTheme="majorHAnsi" w:hAnsiTheme="majorHAnsi" w:cstheme="majorHAnsi"/>
          <w:sz w:val="24"/>
          <w:szCs w:val="24"/>
        </w:rPr>
      </w:pPr>
      <w:r w:rsidRPr="00845F40">
        <w:rPr>
          <w:rFonts w:asciiTheme="majorHAnsi" w:hAnsiTheme="majorHAnsi" w:cstheme="majorHAnsi"/>
          <w:sz w:val="24"/>
          <w:szCs w:val="24"/>
        </w:rPr>
        <w:t>Sposób obliczania punktów w kryterium „SLA - Czas reakcji” (P2).</w:t>
      </w:r>
    </w:p>
    <w:p w:rsidR="00845F40" w:rsidRPr="00845F40" w:rsidRDefault="00845F40" w:rsidP="003561AC">
      <w:pPr>
        <w:suppressAutoHyphens/>
        <w:spacing w:after="0" w:line="360" w:lineRule="auto"/>
        <w:ind w:left="567"/>
        <w:jc w:val="both"/>
        <w:rPr>
          <w:rFonts w:asciiTheme="majorHAnsi" w:hAnsiTheme="majorHAnsi" w:cstheme="majorHAnsi"/>
          <w:color w:val="000000"/>
          <w:sz w:val="24"/>
          <w:szCs w:val="24"/>
          <w:lang w:eastAsia="ar-SA"/>
        </w:rPr>
      </w:pPr>
      <w:r w:rsidRPr="00845F40">
        <w:rPr>
          <w:rFonts w:asciiTheme="majorHAnsi" w:hAnsiTheme="majorHAnsi" w:cstheme="majorHAnsi"/>
          <w:sz w:val="24"/>
          <w:szCs w:val="24"/>
        </w:rPr>
        <w:t xml:space="preserve">W ww. kryterium Zamawiający przyzna punkty ofertom, </w:t>
      </w:r>
      <w:r w:rsidRPr="00845F40">
        <w:rPr>
          <w:rFonts w:asciiTheme="majorHAnsi" w:hAnsiTheme="majorHAnsi" w:cstheme="majorHAnsi"/>
          <w:color w:val="000000"/>
          <w:sz w:val="24"/>
          <w:szCs w:val="24"/>
          <w:lang w:eastAsia="ar-SA"/>
        </w:rPr>
        <w:t xml:space="preserve">w których Wykonawca w Formularzu ofertowym zadeklaruje jeden z poniższych SLA – czas reakcji od przesłania zgłoszenia do pierwszej wizyty osoby serwisującej. </w:t>
      </w:r>
    </w:p>
    <w:p w:rsidR="00845F40" w:rsidRPr="00845F40" w:rsidRDefault="00845F40" w:rsidP="003561AC">
      <w:pPr>
        <w:widowControl w:val="0"/>
        <w:suppressAutoHyphens/>
        <w:autoSpaceDE w:val="0"/>
        <w:spacing w:after="0" w:line="360" w:lineRule="auto"/>
        <w:ind w:left="567"/>
        <w:contextualSpacing/>
        <w:jc w:val="both"/>
        <w:rPr>
          <w:rFonts w:asciiTheme="majorHAnsi" w:hAnsiTheme="majorHAnsi" w:cstheme="majorHAnsi"/>
          <w:color w:val="000000"/>
          <w:sz w:val="24"/>
          <w:szCs w:val="24"/>
          <w:lang w:eastAsia="x-none"/>
        </w:rPr>
      </w:pPr>
      <w:r w:rsidRPr="00845F40">
        <w:rPr>
          <w:rFonts w:asciiTheme="majorHAnsi" w:hAnsiTheme="majorHAnsi" w:cstheme="majorHAnsi"/>
          <w:color w:val="000000"/>
          <w:sz w:val="24"/>
          <w:szCs w:val="24"/>
          <w:lang w:eastAsia="x-none"/>
        </w:rPr>
        <w:t>Punkty w powyższym kryterium zostaną przyznane w sposób wynikający z poniższej tabeli:</w:t>
      </w:r>
    </w:p>
    <w:tbl>
      <w:tblPr>
        <w:tblW w:w="79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dotycząca kryterium SLA - Czas reakcji"/>
      </w:tblPr>
      <w:tblGrid>
        <w:gridCol w:w="6066"/>
        <w:gridCol w:w="1925"/>
      </w:tblGrid>
      <w:tr w:rsidR="00845F40" w:rsidRPr="00845F40" w:rsidTr="00817D8E">
        <w:trPr>
          <w:tblHeader/>
        </w:trPr>
        <w:tc>
          <w:tcPr>
            <w:tcW w:w="6066" w:type="dxa"/>
            <w:shd w:val="clear" w:color="auto" w:fill="auto"/>
            <w:vAlign w:val="center"/>
          </w:tcPr>
          <w:p w:rsidR="00845F40" w:rsidRPr="00283271" w:rsidRDefault="00845F40" w:rsidP="00283271">
            <w:pPr>
              <w:pStyle w:val="Tytu"/>
              <w:rPr>
                <w:color w:val="000000"/>
                <w:sz w:val="24"/>
                <w:szCs w:val="24"/>
              </w:rPr>
            </w:pPr>
            <w:r w:rsidRPr="00283271">
              <w:rPr>
                <w:sz w:val="24"/>
                <w:szCs w:val="24"/>
              </w:rPr>
              <w:t>„SLA - Czas reakcji”</w:t>
            </w:r>
          </w:p>
        </w:tc>
        <w:tc>
          <w:tcPr>
            <w:tcW w:w="1925" w:type="dxa"/>
            <w:shd w:val="clear" w:color="auto" w:fill="auto"/>
            <w:vAlign w:val="center"/>
          </w:tcPr>
          <w:p w:rsidR="00845F40" w:rsidRPr="00283271" w:rsidRDefault="00845F40" w:rsidP="00283271">
            <w:pPr>
              <w:pStyle w:val="Tytu"/>
              <w:rPr>
                <w:color w:val="000000"/>
                <w:sz w:val="24"/>
                <w:szCs w:val="24"/>
              </w:rPr>
            </w:pPr>
            <w:r w:rsidRPr="00283271">
              <w:rPr>
                <w:color w:val="000000"/>
                <w:sz w:val="24"/>
                <w:szCs w:val="24"/>
              </w:rPr>
              <w:t>Ilość przyznanych punktów</w:t>
            </w:r>
          </w:p>
        </w:tc>
      </w:tr>
      <w:tr w:rsidR="00845F40" w:rsidRPr="00845F40" w:rsidTr="00817D8E">
        <w:trPr>
          <w:tblHeader/>
        </w:trPr>
        <w:tc>
          <w:tcPr>
            <w:tcW w:w="6066" w:type="dxa"/>
            <w:shd w:val="clear" w:color="auto" w:fill="auto"/>
          </w:tcPr>
          <w:p w:rsidR="00845F40" w:rsidRPr="00845F40" w:rsidRDefault="00845F40" w:rsidP="00845F40">
            <w:pPr>
              <w:suppressAutoHyphens/>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48 lub więcej godzin</w:t>
            </w:r>
          </w:p>
        </w:tc>
        <w:tc>
          <w:tcPr>
            <w:tcW w:w="1925" w:type="dxa"/>
            <w:shd w:val="clear" w:color="auto" w:fill="auto"/>
          </w:tcPr>
          <w:p w:rsidR="00845F40" w:rsidRPr="00845F40" w:rsidRDefault="00845F40" w:rsidP="00845F40">
            <w:pPr>
              <w:suppressAutoHyphens/>
              <w:spacing w:after="0" w:line="360" w:lineRule="auto"/>
              <w:jc w:val="right"/>
              <w:rPr>
                <w:rFonts w:asciiTheme="majorHAnsi" w:hAnsiTheme="majorHAnsi" w:cstheme="majorHAnsi"/>
                <w:color w:val="000000"/>
                <w:sz w:val="24"/>
                <w:szCs w:val="24"/>
              </w:rPr>
            </w:pPr>
            <w:r w:rsidRPr="00845F40">
              <w:rPr>
                <w:rFonts w:asciiTheme="majorHAnsi" w:hAnsiTheme="majorHAnsi" w:cstheme="majorHAnsi"/>
                <w:color w:val="000000"/>
                <w:sz w:val="24"/>
                <w:szCs w:val="24"/>
              </w:rPr>
              <w:t>0 pkt</w:t>
            </w:r>
          </w:p>
        </w:tc>
      </w:tr>
      <w:tr w:rsidR="00845F40" w:rsidRPr="00845F40" w:rsidTr="00817D8E">
        <w:trPr>
          <w:tblHeader/>
        </w:trPr>
        <w:tc>
          <w:tcPr>
            <w:tcW w:w="6066" w:type="dxa"/>
            <w:shd w:val="clear" w:color="auto" w:fill="auto"/>
          </w:tcPr>
          <w:p w:rsidR="00845F40" w:rsidRPr="00845F40" w:rsidRDefault="00845F40" w:rsidP="00845F40">
            <w:pPr>
              <w:suppressAutoHyphens/>
              <w:spacing w:after="0" w:line="360" w:lineRule="auto"/>
              <w:jc w:val="both"/>
              <w:rPr>
                <w:rFonts w:asciiTheme="majorHAnsi" w:hAnsiTheme="majorHAnsi" w:cstheme="majorHAnsi"/>
                <w:color w:val="000000"/>
                <w:sz w:val="24"/>
                <w:szCs w:val="24"/>
              </w:rPr>
            </w:pPr>
            <w:r w:rsidRPr="00845F40">
              <w:rPr>
                <w:rFonts w:asciiTheme="majorHAnsi" w:hAnsiTheme="majorHAnsi" w:cstheme="majorHAnsi"/>
                <w:color w:val="000000"/>
                <w:sz w:val="24"/>
                <w:szCs w:val="24"/>
              </w:rPr>
              <w:t>42 godziny</w:t>
            </w:r>
          </w:p>
        </w:tc>
        <w:tc>
          <w:tcPr>
            <w:tcW w:w="1925" w:type="dxa"/>
            <w:shd w:val="clear" w:color="auto" w:fill="auto"/>
          </w:tcPr>
          <w:p w:rsidR="00845F40" w:rsidRPr="00845F40" w:rsidRDefault="00845F40" w:rsidP="00845F40">
            <w:pPr>
              <w:suppressAutoHyphens/>
              <w:spacing w:after="0" w:line="360" w:lineRule="auto"/>
              <w:jc w:val="right"/>
              <w:rPr>
                <w:rFonts w:asciiTheme="majorHAnsi" w:hAnsiTheme="majorHAnsi" w:cstheme="majorHAnsi"/>
                <w:color w:val="000000"/>
                <w:sz w:val="24"/>
                <w:szCs w:val="24"/>
              </w:rPr>
            </w:pPr>
            <w:r w:rsidRPr="00845F40">
              <w:rPr>
                <w:rFonts w:asciiTheme="majorHAnsi" w:hAnsiTheme="majorHAnsi" w:cstheme="majorHAnsi"/>
                <w:color w:val="000000"/>
                <w:sz w:val="24"/>
                <w:szCs w:val="24"/>
              </w:rPr>
              <w:t>10 pkt</w:t>
            </w:r>
          </w:p>
        </w:tc>
      </w:tr>
      <w:tr w:rsidR="00845F40" w:rsidRPr="00845F40" w:rsidTr="00817D8E">
        <w:trPr>
          <w:tblHeader/>
        </w:trPr>
        <w:tc>
          <w:tcPr>
            <w:tcW w:w="6066" w:type="dxa"/>
            <w:shd w:val="clear" w:color="auto" w:fill="auto"/>
          </w:tcPr>
          <w:p w:rsidR="00845F40" w:rsidRPr="00845F40" w:rsidRDefault="00845F40" w:rsidP="00845F40">
            <w:pPr>
              <w:suppressAutoHyphens/>
              <w:spacing w:after="0" w:line="360" w:lineRule="auto"/>
              <w:jc w:val="both"/>
              <w:rPr>
                <w:rFonts w:asciiTheme="majorHAnsi" w:hAnsiTheme="majorHAnsi" w:cstheme="majorHAnsi"/>
                <w:color w:val="000000"/>
                <w:sz w:val="24"/>
                <w:szCs w:val="24"/>
              </w:rPr>
            </w:pPr>
            <w:r w:rsidRPr="00845F40">
              <w:rPr>
                <w:rFonts w:asciiTheme="majorHAnsi" w:hAnsiTheme="majorHAnsi" w:cstheme="majorHAnsi"/>
                <w:color w:val="000000"/>
                <w:sz w:val="24"/>
                <w:szCs w:val="24"/>
              </w:rPr>
              <w:t>36 godzin</w:t>
            </w:r>
          </w:p>
        </w:tc>
        <w:tc>
          <w:tcPr>
            <w:tcW w:w="1925" w:type="dxa"/>
            <w:shd w:val="clear" w:color="auto" w:fill="auto"/>
          </w:tcPr>
          <w:p w:rsidR="00845F40" w:rsidRPr="00845F40" w:rsidRDefault="00845F40" w:rsidP="00845F40">
            <w:pPr>
              <w:suppressAutoHyphens/>
              <w:spacing w:after="0" w:line="360" w:lineRule="auto"/>
              <w:jc w:val="right"/>
              <w:rPr>
                <w:rFonts w:asciiTheme="majorHAnsi" w:hAnsiTheme="majorHAnsi" w:cstheme="majorHAnsi"/>
                <w:color w:val="000000"/>
                <w:sz w:val="24"/>
                <w:szCs w:val="24"/>
              </w:rPr>
            </w:pPr>
            <w:r w:rsidRPr="00845F40">
              <w:rPr>
                <w:rFonts w:asciiTheme="majorHAnsi" w:hAnsiTheme="majorHAnsi" w:cstheme="majorHAnsi"/>
                <w:color w:val="000000"/>
                <w:sz w:val="24"/>
                <w:szCs w:val="24"/>
              </w:rPr>
              <w:t>20 pkt</w:t>
            </w:r>
          </w:p>
        </w:tc>
      </w:tr>
      <w:tr w:rsidR="00845F40" w:rsidRPr="00845F40" w:rsidTr="00817D8E">
        <w:trPr>
          <w:tblHeader/>
        </w:trPr>
        <w:tc>
          <w:tcPr>
            <w:tcW w:w="6066" w:type="dxa"/>
            <w:shd w:val="clear" w:color="auto" w:fill="auto"/>
          </w:tcPr>
          <w:p w:rsidR="00845F40" w:rsidRPr="00845F40" w:rsidRDefault="00845F40" w:rsidP="00845F40">
            <w:pPr>
              <w:suppressAutoHyphens/>
              <w:spacing w:after="0" w:line="360" w:lineRule="auto"/>
              <w:jc w:val="both"/>
              <w:rPr>
                <w:rFonts w:asciiTheme="majorHAnsi" w:hAnsiTheme="majorHAnsi" w:cstheme="majorHAnsi"/>
                <w:color w:val="000000"/>
                <w:sz w:val="24"/>
                <w:szCs w:val="24"/>
              </w:rPr>
            </w:pPr>
            <w:r w:rsidRPr="00845F40">
              <w:rPr>
                <w:rFonts w:asciiTheme="majorHAnsi" w:hAnsiTheme="majorHAnsi" w:cstheme="majorHAnsi"/>
                <w:color w:val="000000"/>
                <w:sz w:val="24"/>
                <w:szCs w:val="24"/>
              </w:rPr>
              <w:t>30 godzin</w:t>
            </w:r>
          </w:p>
        </w:tc>
        <w:tc>
          <w:tcPr>
            <w:tcW w:w="1925" w:type="dxa"/>
            <w:shd w:val="clear" w:color="auto" w:fill="auto"/>
          </w:tcPr>
          <w:p w:rsidR="00845F40" w:rsidRPr="00845F40" w:rsidRDefault="00845F40" w:rsidP="00845F40">
            <w:pPr>
              <w:suppressAutoHyphens/>
              <w:spacing w:after="0" w:line="360" w:lineRule="auto"/>
              <w:jc w:val="right"/>
              <w:rPr>
                <w:rFonts w:asciiTheme="majorHAnsi" w:hAnsiTheme="majorHAnsi" w:cstheme="majorHAnsi"/>
                <w:color w:val="000000"/>
                <w:sz w:val="24"/>
                <w:szCs w:val="24"/>
              </w:rPr>
            </w:pPr>
            <w:r w:rsidRPr="00845F40">
              <w:rPr>
                <w:rFonts w:asciiTheme="majorHAnsi" w:hAnsiTheme="majorHAnsi" w:cstheme="majorHAnsi"/>
                <w:color w:val="000000"/>
                <w:sz w:val="24"/>
                <w:szCs w:val="24"/>
              </w:rPr>
              <w:t>30 pkt</w:t>
            </w:r>
          </w:p>
        </w:tc>
      </w:tr>
      <w:tr w:rsidR="00845F40" w:rsidRPr="00845F40" w:rsidTr="00817D8E">
        <w:trPr>
          <w:tblHeader/>
        </w:trPr>
        <w:tc>
          <w:tcPr>
            <w:tcW w:w="6066" w:type="dxa"/>
            <w:shd w:val="clear" w:color="auto" w:fill="auto"/>
          </w:tcPr>
          <w:p w:rsidR="00845F40" w:rsidRPr="00845F40" w:rsidRDefault="00845F40" w:rsidP="00845F40">
            <w:pPr>
              <w:suppressAutoHyphens/>
              <w:spacing w:after="0" w:line="360" w:lineRule="auto"/>
              <w:jc w:val="both"/>
              <w:rPr>
                <w:rFonts w:asciiTheme="majorHAnsi" w:hAnsiTheme="majorHAnsi" w:cstheme="majorHAnsi"/>
                <w:color w:val="000000"/>
                <w:sz w:val="24"/>
                <w:szCs w:val="24"/>
              </w:rPr>
            </w:pPr>
            <w:r w:rsidRPr="00845F40">
              <w:rPr>
                <w:rFonts w:asciiTheme="majorHAnsi" w:hAnsiTheme="majorHAnsi" w:cstheme="majorHAnsi"/>
                <w:color w:val="000000"/>
                <w:sz w:val="24"/>
                <w:szCs w:val="24"/>
              </w:rPr>
              <w:t xml:space="preserve">24 lub mniej godzin </w:t>
            </w:r>
          </w:p>
        </w:tc>
        <w:tc>
          <w:tcPr>
            <w:tcW w:w="1925" w:type="dxa"/>
            <w:shd w:val="clear" w:color="auto" w:fill="auto"/>
          </w:tcPr>
          <w:p w:rsidR="00845F40" w:rsidRPr="00845F40" w:rsidRDefault="00845F40" w:rsidP="00845F40">
            <w:pPr>
              <w:suppressAutoHyphens/>
              <w:spacing w:after="0" w:line="360" w:lineRule="auto"/>
              <w:ind w:left="360"/>
              <w:jc w:val="right"/>
              <w:rPr>
                <w:rFonts w:asciiTheme="majorHAnsi" w:hAnsiTheme="majorHAnsi" w:cstheme="majorHAnsi"/>
                <w:color w:val="000000"/>
                <w:sz w:val="24"/>
                <w:szCs w:val="24"/>
              </w:rPr>
            </w:pPr>
            <w:r w:rsidRPr="00845F40">
              <w:rPr>
                <w:rFonts w:asciiTheme="majorHAnsi" w:hAnsiTheme="majorHAnsi" w:cstheme="majorHAnsi"/>
                <w:color w:val="000000"/>
                <w:sz w:val="24"/>
                <w:szCs w:val="24"/>
              </w:rPr>
              <w:t>40 pkt</w:t>
            </w:r>
          </w:p>
        </w:tc>
      </w:tr>
    </w:tbl>
    <w:p w:rsidR="00845F40" w:rsidRPr="00845F40" w:rsidRDefault="00845F40" w:rsidP="003561AC">
      <w:pPr>
        <w:suppressAutoHyphens/>
        <w:spacing w:after="0" w:line="360" w:lineRule="auto"/>
        <w:ind w:left="567"/>
        <w:rPr>
          <w:rFonts w:asciiTheme="majorHAnsi" w:hAnsiTheme="majorHAnsi" w:cstheme="majorHAnsi"/>
          <w:sz w:val="24"/>
          <w:szCs w:val="24"/>
        </w:rPr>
      </w:pPr>
      <w:r w:rsidRPr="00845F40">
        <w:rPr>
          <w:rFonts w:asciiTheme="majorHAnsi" w:hAnsiTheme="majorHAnsi" w:cstheme="majorHAnsi"/>
          <w:sz w:val="24"/>
          <w:szCs w:val="24"/>
        </w:rPr>
        <w:t>Czas reakcji od przesłania zgłoszenia do pojawienia się osoby serwisującej liczony jest w dniach roboczych tj. od poniedziałku do piątku z wyjątkiem</w:t>
      </w:r>
      <w:r>
        <w:rPr>
          <w:rFonts w:asciiTheme="majorHAnsi" w:hAnsiTheme="majorHAnsi" w:cstheme="majorHAnsi"/>
          <w:sz w:val="24"/>
          <w:szCs w:val="24"/>
        </w:rPr>
        <w:t xml:space="preserve"> dni ustawowo wolnych od pracy.</w:t>
      </w:r>
    </w:p>
    <w:p w:rsidR="00845F40" w:rsidRPr="00845F40" w:rsidRDefault="00845F40" w:rsidP="003561AC">
      <w:pPr>
        <w:suppressAutoHyphens/>
        <w:spacing w:after="0" w:line="360" w:lineRule="auto"/>
        <w:ind w:left="567"/>
        <w:rPr>
          <w:rFonts w:asciiTheme="majorHAnsi" w:hAnsiTheme="majorHAnsi" w:cstheme="majorHAnsi"/>
          <w:sz w:val="24"/>
          <w:szCs w:val="24"/>
        </w:rPr>
      </w:pPr>
      <w:r w:rsidRPr="00845F40">
        <w:rPr>
          <w:rFonts w:asciiTheme="majorHAnsi" w:hAnsiTheme="majorHAnsi" w:cstheme="majorHAnsi"/>
          <w:sz w:val="24"/>
          <w:szCs w:val="24"/>
        </w:rPr>
        <w:t>Maksymalna ilość punktów, która może być przyznana Wykon</w:t>
      </w:r>
      <w:r>
        <w:rPr>
          <w:rFonts w:asciiTheme="majorHAnsi" w:hAnsiTheme="majorHAnsi" w:cstheme="majorHAnsi"/>
          <w:sz w:val="24"/>
          <w:szCs w:val="24"/>
        </w:rPr>
        <w:t>awcy w ww. kryterium wynosi 40.</w:t>
      </w:r>
    </w:p>
    <w:p w:rsidR="00845F40" w:rsidRPr="00845F40" w:rsidRDefault="00845F40" w:rsidP="003561AC">
      <w:pPr>
        <w:suppressAutoHyphens/>
        <w:spacing w:after="0" w:line="360" w:lineRule="auto"/>
        <w:ind w:left="567"/>
        <w:rPr>
          <w:rFonts w:asciiTheme="majorHAnsi" w:hAnsiTheme="majorHAnsi" w:cstheme="majorHAnsi"/>
          <w:sz w:val="24"/>
          <w:szCs w:val="24"/>
        </w:rPr>
      </w:pPr>
      <w:r w:rsidRPr="00845F40">
        <w:rPr>
          <w:rFonts w:asciiTheme="majorHAnsi" w:hAnsiTheme="majorHAnsi" w:cstheme="majorHAnsi"/>
          <w:sz w:val="24"/>
          <w:szCs w:val="24"/>
        </w:rPr>
        <w:t xml:space="preserve">Formularz ofertowy w zakresie ww. kryterium </w:t>
      </w:r>
      <w:r w:rsidRPr="00845F40">
        <w:rPr>
          <w:rFonts w:asciiTheme="majorHAnsi" w:hAnsiTheme="majorHAnsi" w:cstheme="majorHAnsi"/>
          <w:b/>
          <w:sz w:val="24"/>
          <w:szCs w:val="24"/>
        </w:rPr>
        <w:t>nie będzie podlegać uzupełnieniu</w:t>
      </w:r>
      <w:r w:rsidRPr="00845F40">
        <w:rPr>
          <w:rFonts w:asciiTheme="majorHAnsi" w:hAnsiTheme="majorHAnsi" w:cstheme="majorHAnsi"/>
          <w:sz w:val="24"/>
          <w:szCs w:val="24"/>
        </w:rPr>
        <w:t>.</w:t>
      </w:r>
    </w:p>
    <w:p w:rsidR="00845F40" w:rsidRPr="00845F40" w:rsidRDefault="00845F40" w:rsidP="003561AC">
      <w:pPr>
        <w:suppressAutoHyphens/>
        <w:spacing w:after="0" w:line="360" w:lineRule="auto"/>
        <w:ind w:left="567"/>
        <w:rPr>
          <w:rFonts w:asciiTheme="majorHAnsi" w:hAnsiTheme="majorHAnsi" w:cstheme="majorHAnsi"/>
          <w:color w:val="000000"/>
          <w:sz w:val="24"/>
          <w:szCs w:val="24"/>
          <w:lang w:eastAsia="ar-SA"/>
        </w:rPr>
      </w:pPr>
      <w:r w:rsidRPr="00845F40">
        <w:rPr>
          <w:rFonts w:asciiTheme="majorHAnsi" w:hAnsiTheme="majorHAnsi" w:cstheme="majorHAnsi"/>
          <w:sz w:val="24"/>
          <w:szCs w:val="24"/>
        </w:rPr>
        <w:t>W przypadku niewskazania przez Wykonawcę lub wskazania więcej niż jeden „SLA - Czasu reakcji</w:t>
      </w:r>
      <w:r w:rsidR="003B4925">
        <w:rPr>
          <w:rFonts w:asciiTheme="majorHAnsi" w:hAnsiTheme="majorHAnsi" w:cstheme="majorHAnsi"/>
          <w:sz w:val="24"/>
          <w:szCs w:val="24"/>
        </w:rPr>
        <w:t>”</w:t>
      </w:r>
      <w:r w:rsidRPr="00845F40">
        <w:rPr>
          <w:rFonts w:asciiTheme="majorHAnsi" w:hAnsiTheme="majorHAnsi" w:cstheme="majorHAnsi"/>
          <w:sz w:val="24"/>
          <w:szCs w:val="24"/>
        </w:rPr>
        <w:t xml:space="preserve"> Zamawiający nie przyzna ofercie punków, co jest równoznaczne, że oferta Wykonawcy u</w:t>
      </w:r>
      <w:r>
        <w:rPr>
          <w:rFonts w:asciiTheme="majorHAnsi" w:hAnsiTheme="majorHAnsi" w:cstheme="majorHAnsi"/>
          <w:sz w:val="24"/>
          <w:szCs w:val="24"/>
        </w:rPr>
        <w:t>zyska „0” pkt.</w:t>
      </w:r>
    </w:p>
    <w:p w:rsidR="00845F40" w:rsidRPr="00845F40" w:rsidRDefault="00845F40" w:rsidP="003561AC">
      <w:pPr>
        <w:numPr>
          <w:ilvl w:val="0"/>
          <w:numId w:val="11"/>
        </w:numPr>
        <w:spacing w:after="0" w:line="360" w:lineRule="auto"/>
        <w:ind w:left="567" w:hanging="567"/>
        <w:rPr>
          <w:rFonts w:asciiTheme="majorHAnsi" w:hAnsiTheme="majorHAnsi" w:cstheme="majorHAnsi"/>
          <w:sz w:val="24"/>
          <w:szCs w:val="24"/>
        </w:rPr>
      </w:pPr>
      <w:r w:rsidRPr="00845F40">
        <w:rPr>
          <w:rFonts w:asciiTheme="majorHAnsi" w:hAnsiTheme="majorHAnsi" w:cstheme="majorHAnsi"/>
          <w:sz w:val="24"/>
          <w:szCs w:val="24"/>
        </w:rPr>
        <w:t>Sposób obliczenia całkowitej liczby punktów zamówienia.</w:t>
      </w:r>
    </w:p>
    <w:p w:rsidR="00845F40" w:rsidRPr="00845F40" w:rsidRDefault="00845F40" w:rsidP="003561AC">
      <w:pPr>
        <w:spacing w:after="0" w:line="360" w:lineRule="auto"/>
        <w:ind w:left="567"/>
        <w:rPr>
          <w:rFonts w:asciiTheme="majorHAnsi" w:hAnsiTheme="majorHAnsi" w:cstheme="majorHAnsi"/>
          <w:b/>
          <w:sz w:val="24"/>
          <w:szCs w:val="24"/>
        </w:rPr>
      </w:pPr>
      <w:r w:rsidRPr="00845F40">
        <w:rPr>
          <w:rFonts w:asciiTheme="majorHAnsi" w:hAnsiTheme="majorHAnsi" w:cstheme="majorHAnsi"/>
          <w:b/>
          <w:sz w:val="24"/>
          <w:szCs w:val="24"/>
        </w:rPr>
        <w:t>P = P1 + P2</w:t>
      </w:r>
    </w:p>
    <w:p w:rsidR="00845F40" w:rsidRPr="00845F40" w:rsidRDefault="00845F40" w:rsidP="003561AC">
      <w:pPr>
        <w:spacing w:after="0" w:line="360" w:lineRule="auto"/>
        <w:ind w:left="567"/>
        <w:rPr>
          <w:rFonts w:asciiTheme="majorHAnsi" w:hAnsiTheme="majorHAnsi" w:cstheme="majorHAnsi"/>
          <w:sz w:val="24"/>
          <w:szCs w:val="24"/>
        </w:rPr>
      </w:pPr>
      <w:r w:rsidRPr="00845F40">
        <w:rPr>
          <w:rFonts w:asciiTheme="majorHAnsi" w:hAnsiTheme="majorHAnsi" w:cstheme="majorHAnsi"/>
          <w:b/>
          <w:sz w:val="24"/>
          <w:szCs w:val="24"/>
        </w:rPr>
        <w:t>P</w:t>
      </w:r>
      <w:r w:rsidRPr="00845F40">
        <w:rPr>
          <w:rFonts w:asciiTheme="majorHAnsi" w:hAnsiTheme="majorHAnsi" w:cstheme="majorHAnsi"/>
          <w:sz w:val="24"/>
          <w:szCs w:val="24"/>
        </w:rPr>
        <w:t xml:space="preserve"> – całkowita liczba punktów dla ocenianej oferty</w:t>
      </w:r>
    </w:p>
    <w:p w:rsidR="00845F40" w:rsidRPr="00845F40" w:rsidRDefault="00845F40" w:rsidP="003561AC">
      <w:pPr>
        <w:spacing w:after="0" w:line="360" w:lineRule="auto"/>
        <w:ind w:left="567"/>
        <w:rPr>
          <w:rFonts w:asciiTheme="majorHAnsi" w:hAnsiTheme="majorHAnsi" w:cstheme="majorHAnsi"/>
          <w:sz w:val="24"/>
          <w:szCs w:val="24"/>
        </w:rPr>
      </w:pPr>
      <w:r w:rsidRPr="00845F40">
        <w:rPr>
          <w:rFonts w:asciiTheme="majorHAnsi" w:hAnsiTheme="majorHAnsi" w:cstheme="majorHAnsi"/>
          <w:b/>
          <w:sz w:val="24"/>
          <w:szCs w:val="24"/>
        </w:rPr>
        <w:t xml:space="preserve">P1 </w:t>
      </w:r>
      <w:r w:rsidRPr="00845F40">
        <w:rPr>
          <w:rFonts w:asciiTheme="majorHAnsi" w:hAnsiTheme="majorHAnsi" w:cstheme="majorHAnsi"/>
          <w:sz w:val="24"/>
          <w:szCs w:val="24"/>
        </w:rPr>
        <w:t>– liczka punktów uzyskanych w kryterium „cena brutto”</w:t>
      </w:r>
    </w:p>
    <w:p w:rsidR="00845F40" w:rsidRPr="00845F40" w:rsidRDefault="00845F40" w:rsidP="003561AC">
      <w:pPr>
        <w:spacing w:after="0" w:line="360" w:lineRule="auto"/>
        <w:ind w:left="567"/>
        <w:rPr>
          <w:rFonts w:asciiTheme="majorHAnsi" w:hAnsiTheme="majorHAnsi" w:cstheme="majorHAnsi"/>
          <w:sz w:val="24"/>
          <w:szCs w:val="24"/>
        </w:rPr>
      </w:pPr>
      <w:r w:rsidRPr="00845F40">
        <w:rPr>
          <w:rFonts w:asciiTheme="majorHAnsi" w:hAnsiTheme="majorHAnsi" w:cstheme="majorHAnsi"/>
          <w:b/>
          <w:sz w:val="24"/>
          <w:szCs w:val="24"/>
        </w:rPr>
        <w:t xml:space="preserve">P2 </w:t>
      </w:r>
      <w:r w:rsidRPr="00845F40">
        <w:rPr>
          <w:rFonts w:asciiTheme="majorHAnsi" w:hAnsiTheme="majorHAnsi" w:cstheme="majorHAnsi"/>
          <w:sz w:val="24"/>
          <w:szCs w:val="24"/>
        </w:rPr>
        <w:t>– liczba punktów uzyskanych w kryterium „SLA - Czas reakcji”.</w:t>
      </w:r>
    </w:p>
    <w:p w:rsidR="00845F40" w:rsidRPr="00845F40" w:rsidRDefault="00845F40" w:rsidP="003561AC">
      <w:pPr>
        <w:numPr>
          <w:ilvl w:val="0"/>
          <w:numId w:val="11"/>
        </w:numPr>
        <w:spacing w:after="0" w:line="360" w:lineRule="auto"/>
        <w:ind w:left="567" w:hanging="567"/>
        <w:rPr>
          <w:rFonts w:asciiTheme="majorHAnsi" w:hAnsiTheme="majorHAnsi" w:cstheme="majorHAnsi"/>
          <w:sz w:val="24"/>
          <w:szCs w:val="24"/>
        </w:rPr>
      </w:pPr>
      <w:r w:rsidRPr="00845F40">
        <w:rPr>
          <w:rFonts w:asciiTheme="majorHAnsi" w:hAnsiTheme="majorHAnsi" w:cstheme="majorHAnsi"/>
          <w:sz w:val="24"/>
          <w:szCs w:val="24"/>
        </w:rPr>
        <w:lastRenderedPageBreak/>
        <w:t>Za ofertę najkorzystniejszą zamówienia uznana zostanie oferta, która uzyska największą liczbę punktów w ramach ustalonych ww. kryteriów oceny ofert.</w:t>
      </w:r>
    </w:p>
    <w:p w:rsidR="00845F40" w:rsidRPr="00845F40" w:rsidRDefault="00845F40" w:rsidP="003561AC">
      <w:pPr>
        <w:numPr>
          <w:ilvl w:val="0"/>
          <w:numId w:val="11"/>
        </w:numPr>
        <w:spacing w:after="0" w:line="360" w:lineRule="auto"/>
        <w:ind w:left="567" w:hanging="567"/>
        <w:rPr>
          <w:rFonts w:asciiTheme="majorHAnsi" w:hAnsiTheme="majorHAnsi" w:cstheme="majorHAnsi"/>
          <w:sz w:val="24"/>
          <w:szCs w:val="24"/>
        </w:rPr>
      </w:pPr>
      <w:r w:rsidRPr="00845F40">
        <w:rPr>
          <w:rFonts w:asciiTheme="majorHAnsi" w:hAnsiTheme="majorHAnsi" w:cstheme="majorHAnsi"/>
          <w:sz w:val="24"/>
          <w:szCs w:val="24"/>
        </w:rPr>
        <w:t xml:space="preserve">Jeżeli nie można dokonać wyboru najkorzystniejszej oferty ze względu na to, że dwie </w:t>
      </w:r>
      <w:r w:rsidR="000F67D8">
        <w:rPr>
          <w:rFonts w:asciiTheme="majorHAnsi" w:hAnsiTheme="majorHAnsi" w:cstheme="majorHAnsi"/>
          <w:sz w:val="24"/>
          <w:szCs w:val="24"/>
        </w:rPr>
        <w:t>lub więcej ofert przedstawia tak</w:t>
      </w:r>
      <w:r w:rsidRPr="00845F40">
        <w:rPr>
          <w:rFonts w:asciiTheme="majorHAnsi" w:hAnsiTheme="majorHAnsi" w:cstheme="majorHAnsi"/>
          <w:sz w:val="24"/>
          <w:szCs w:val="24"/>
        </w:rPr>
        <w:t>i sam bilans ceny lub kosztu i innych kryteriów oceny ofert, Zamawiający spośród tych ofert wybiera ofertę z najniższą ceną lub najniższym kosztem, a jeżeli zostały złożone oferty o tej samej cenie lub koszcie, Zamawiający wzywa Wykonawców, którzy złożyli te oferty, do złożenia w terminie określonym przez Zamawiającego ofert dodatkowych zawierających nową cen lub koszt.</w:t>
      </w:r>
    </w:p>
    <w:p w:rsidR="00845F40" w:rsidRPr="00845F40" w:rsidRDefault="00845F40" w:rsidP="003561AC">
      <w:pPr>
        <w:numPr>
          <w:ilvl w:val="0"/>
          <w:numId w:val="11"/>
        </w:numPr>
        <w:spacing w:after="0" w:line="360" w:lineRule="auto"/>
        <w:ind w:left="567" w:hanging="567"/>
        <w:rPr>
          <w:rFonts w:asciiTheme="majorHAnsi" w:hAnsiTheme="majorHAnsi" w:cstheme="majorHAnsi"/>
          <w:sz w:val="24"/>
          <w:szCs w:val="24"/>
        </w:rPr>
      </w:pPr>
      <w:r w:rsidRPr="00845F40">
        <w:rPr>
          <w:rFonts w:asciiTheme="majorHAnsi" w:hAnsiTheme="majorHAnsi" w:cstheme="majorHAnsi"/>
          <w:sz w:val="24"/>
          <w:szCs w:val="24"/>
        </w:rPr>
        <w:t>Wykonawcy składając oferty dodatkowe, nie mogą oferować cen wyższych niż zaoferowane w uprzednio złożonych przez nich ofertach.</w:t>
      </w:r>
    </w:p>
    <w:p w:rsidR="00845F40" w:rsidRPr="00845F40" w:rsidRDefault="00845F40" w:rsidP="003561AC">
      <w:pPr>
        <w:numPr>
          <w:ilvl w:val="0"/>
          <w:numId w:val="11"/>
        </w:numPr>
        <w:spacing w:after="0" w:line="360" w:lineRule="auto"/>
        <w:ind w:left="567" w:hanging="567"/>
        <w:rPr>
          <w:rFonts w:asciiTheme="majorHAnsi" w:hAnsiTheme="majorHAnsi" w:cstheme="majorHAnsi"/>
          <w:sz w:val="24"/>
          <w:szCs w:val="24"/>
        </w:rPr>
      </w:pPr>
      <w:r w:rsidRPr="00845F40">
        <w:rPr>
          <w:rFonts w:asciiTheme="majorHAnsi" w:hAnsiTheme="majorHAnsi" w:cstheme="majorHAnsi"/>
          <w:sz w:val="24"/>
          <w:szCs w:val="24"/>
        </w:rPr>
        <w:t>Zawiadomienie o wyborze najkorzystniejszej oferty.</w:t>
      </w:r>
    </w:p>
    <w:p w:rsidR="00845F40" w:rsidRPr="00845F40" w:rsidRDefault="00845F40" w:rsidP="00061B89">
      <w:pPr>
        <w:numPr>
          <w:ilvl w:val="0"/>
          <w:numId w:val="19"/>
        </w:numPr>
        <w:spacing w:after="0" w:line="360" w:lineRule="auto"/>
        <w:ind w:left="1134" w:hanging="567"/>
        <w:rPr>
          <w:rFonts w:asciiTheme="majorHAnsi" w:hAnsiTheme="majorHAnsi" w:cstheme="majorHAnsi"/>
          <w:sz w:val="24"/>
          <w:szCs w:val="24"/>
        </w:rPr>
      </w:pPr>
      <w:r w:rsidRPr="00845F40">
        <w:rPr>
          <w:rFonts w:asciiTheme="majorHAnsi" w:hAnsiTheme="majorHAnsi" w:cstheme="majorHAnsi"/>
          <w:sz w:val="24"/>
          <w:szCs w:val="24"/>
        </w:rPr>
        <w:t>Niezwłocznie po wyborze najkorzystniejszej oferty Zamawiający informuje równocześnie Wykonawców, którzy złożyli oferty o:</w:t>
      </w:r>
    </w:p>
    <w:p w:rsidR="00845F40" w:rsidRPr="00845F40" w:rsidRDefault="00845F40" w:rsidP="00061B89">
      <w:pPr>
        <w:numPr>
          <w:ilvl w:val="0"/>
          <w:numId w:val="20"/>
        </w:numPr>
        <w:tabs>
          <w:tab w:val="left" w:pos="1560"/>
        </w:tabs>
        <w:spacing w:after="0" w:line="360" w:lineRule="auto"/>
        <w:ind w:left="1560" w:hanging="426"/>
        <w:rPr>
          <w:rFonts w:asciiTheme="majorHAnsi" w:hAnsiTheme="majorHAnsi" w:cstheme="majorHAnsi"/>
          <w:sz w:val="24"/>
          <w:szCs w:val="24"/>
        </w:rPr>
      </w:pPr>
      <w:proofErr w:type="gramStart"/>
      <w:r w:rsidRPr="00845F40">
        <w:rPr>
          <w:rFonts w:asciiTheme="majorHAnsi" w:hAnsiTheme="majorHAnsi" w:cstheme="majorHAnsi"/>
          <w:sz w:val="24"/>
          <w:szCs w:val="24"/>
        </w:rPr>
        <w:t>wyborze</w:t>
      </w:r>
      <w:proofErr w:type="gramEnd"/>
      <w:r w:rsidRPr="00845F40">
        <w:rPr>
          <w:rFonts w:asciiTheme="majorHAnsi" w:hAnsiTheme="majorHAnsi" w:cstheme="majorHAnsi"/>
          <w:sz w:val="24"/>
          <w:szCs w:val="24"/>
        </w:rPr>
        <w:t xml:space="preserv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845F40" w:rsidRPr="00845F40" w:rsidRDefault="00845F40" w:rsidP="00061B89">
      <w:pPr>
        <w:numPr>
          <w:ilvl w:val="0"/>
          <w:numId w:val="20"/>
        </w:numPr>
        <w:tabs>
          <w:tab w:val="left" w:pos="1560"/>
        </w:tabs>
        <w:spacing w:after="0" w:line="360" w:lineRule="auto"/>
        <w:ind w:left="1560" w:hanging="426"/>
        <w:rPr>
          <w:rFonts w:asciiTheme="majorHAnsi" w:hAnsiTheme="majorHAnsi" w:cstheme="majorHAnsi"/>
          <w:sz w:val="24"/>
          <w:szCs w:val="24"/>
        </w:rPr>
      </w:pPr>
      <w:proofErr w:type="gramStart"/>
      <w:r w:rsidRPr="00845F40">
        <w:rPr>
          <w:rFonts w:asciiTheme="majorHAnsi" w:hAnsiTheme="majorHAnsi" w:cstheme="majorHAnsi"/>
          <w:sz w:val="24"/>
          <w:szCs w:val="24"/>
        </w:rPr>
        <w:t>wykonawcach</w:t>
      </w:r>
      <w:proofErr w:type="gramEnd"/>
      <w:r w:rsidRPr="00845F40">
        <w:rPr>
          <w:rFonts w:asciiTheme="majorHAnsi" w:hAnsiTheme="majorHAnsi" w:cstheme="majorHAnsi"/>
          <w:sz w:val="24"/>
          <w:szCs w:val="24"/>
        </w:rPr>
        <w:t>, których oferty zostały odrzucone – podając uzasadnienie faktyczne i prawne.</w:t>
      </w:r>
    </w:p>
    <w:p w:rsidR="00845F40" w:rsidRPr="00845F40" w:rsidRDefault="00845F40" w:rsidP="00061B89">
      <w:pPr>
        <w:numPr>
          <w:ilvl w:val="0"/>
          <w:numId w:val="19"/>
        </w:numPr>
        <w:spacing w:after="0" w:line="360" w:lineRule="auto"/>
        <w:ind w:left="1134" w:hanging="567"/>
        <w:rPr>
          <w:rFonts w:asciiTheme="majorHAnsi" w:hAnsiTheme="majorHAnsi" w:cstheme="majorHAnsi"/>
          <w:sz w:val="24"/>
          <w:szCs w:val="24"/>
        </w:rPr>
      </w:pPr>
      <w:r w:rsidRPr="00845F40">
        <w:rPr>
          <w:rFonts w:asciiTheme="majorHAnsi" w:hAnsiTheme="majorHAnsi" w:cstheme="majorHAnsi"/>
          <w:sz w:val="24"/>
          <w:szCs w:val="24"/>
        </w:rPr>
        <w:t>Zamawiający udostępni informacje, o których mowa w pkt</w:t>
      </w:r>
      <w:r w:rsidR="00DA092E">
        <w:rPr>
          <w:rFonts w:asciiTheme="majorHAnsi" w:hAnsiTheme="majorHAnsi" w:cstheme="majorHAnsi"/>
          <w:sz w:val="24"/>
          <w:szCs w:val="24"/>
        </w:rPr>
        <w:t>.</w:t>
      </w:r>
      <w:r w:rsidR="002765AA">
        <w:rPr>
          <w:rFonts w:asciiTheme="majorHAnsi" w:hAnsiTheme="majorHAnsi" w:cstheme="majorHAnsi"/>
          <w:sz w:val="24"/>
          <w:szCs w:val="24"/>
        </w:rPr>
        <w:t>`</w:t>
      </w:r>
      <w:r w:rsidRPr="00845F40">
        <w:rPr>
          <w:rFonts w:asciiTheme="majorHAnsi" w:hAnsiTheme="majorHAnsi" w:cstheme="majorHAnsi"/>
          <w:sz w:val="24"/>
          <w:szCs w:val="24"/>
        </w:rPr>
        <w:t xml:space="preserve"> 1 lit. a na stronie internetowej prowadzonego postępowania.</w:t>
      </w:r>
    </w:p>
    <w:p w:rsidR="00CA67CE" w:rsidRPr="009A5F80" w:rsidRDefault="002A4F06" w:rsidP="00C408A1">
      <w:pPr>
        <w:pStyle w:val="Nagwek1"/>
        <w:spacing w:before="240" w:line="360" w:lineRule="auto"/>
      </w:pPr>
      <w:bookmarkStart w:id="20" w:name="_Toc166669791"/>
      <w:r w:rsidRPr="009A5F80">
        <w:t>Rozdział 17. I</w:t>
      </w:r>
      <w:r w:rsidR="005F7452" w:rsidRPr="009A5F80">
        <w:t>nformacje dotyczące zabezpieczenia należytego wykonania umowy</w:t>
      </w:r>
      <w:bookmarkEnd w:id="20"/>
    </w:p>
    <w:p w:rsidR="00F36147" w:rsidRPr="009A5F80" w:rsidRDefault="00F36147" w:rsidP="00C408A1">
      <w:pPr>
        <w:spacing w:line="360" w:lineRule="auto"/>
        <w:rPr>
          <w:rFonts w:ascii="Calibri Light" w:hAnsi="Calibri Light" w:cs="Calibri Light"/>
          <w:sz w:val="24"/>
          <w:szCs w:val="24"/>
        </w:rPr>
      </w:pPr>
      <w:r w:rsidRPr="009A5F80">
        <w:rPr>
          <w:rFonts w:ascii="Calibri Light" w:hAnsi="Calibri Light" w:cs="Calibri Light"/>
          <w:sz w:val="24"/>
          <w:szCs w:val="24"/>
        </w:rPr>
        <w:t>Zamawiający nie wymaga wniesienia zabezpieczenia należytego wykonania umowy.</w:t>
      </w:r>
    </w:p>
    <w:p w:rsidR="005F7452" w:rsidRPr="009A5F80" w:rsidRDefault="005F7452" w:rsidP="00C408A1">
      <w:pPr>
        <w:pStyle w:val="Nagwek1"/>
        <w:spacing w:line="360" w:lineRule="auto"/>
      </w:pPr>
      <w:bookmarkStart w:id="21" w:name="_Toc166669792"/>
      <w:r w:rsidRPr="009A5F80">
        <w:t>Rozdział 18. Informacje o formalnościach, jakie powinny być dopełnione po wyborze oferty w celu zawarcia umowy</w:t>
      </w:r>
      <w:bookmarkEnd w:id="21"/>
    </w:p>
    <w:p w:rsidR="00F36147" w:rsidRPr="009A5F80" w:rsidRDefault="00F36147" w:rsidP="00061B89">
      <w:pPr>
        <w:numPr>
          <w:ilvl w:val="0"/>
          <w:numId w:val="2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 Wykonawcą, którego oferta zostanie uznana za najkorzystniejszą, Zamawiający zawrze umowę na warunkach podanych w projekcie umowy stanowiącym jeden z dokumentów zamówienia (</w:t>
      </w:r>
      <w:r w:rsidRPr="009A5F80">
        <w:rPr>
          <w:rFonts w:ascii="Calibri Light" w:hAnsi="Calibri Light" w:cs="Calibri Light"/>
          <w:b/>
          <w:sz w:val="24"/>
          <w:szCs w:val="24"/>
        </w:rPr>
        <w:t xml:space="preserve">załącznik nr </w:t>
      </w:r>
      <w:r w:rsidR="00AA77D6"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SWZ</w:t>
      </w:r>
      <w:r w:rsidRPr="009A5F80">
        <w:rPr>
          <w:rFonts w:ascii="Calibri Light" w:hAnsi="Calibri Light" w:cs="Calibri Light"/>
          <w:sz w:val="24"/>
          <w:szCs w:val="24"/>
        </w:rPr>
        <w:t>) oraz w</w:t>
      </w:r>
      <w:r w:rsidR="00323DE2" w:rsidRPr="009A5F80">
        <w:rPr>
          <w:rFonts w:ascii="Calibri Light" w:hAnsi="Calibri Light" w:cs="Calibri Light"/>
          <w:sz w:val="24"/>
          <w:szCs w:val="24"/>
        </w:rPr>
        <w:t> </w:t>
      </w:r>
      <w:r w:rsidRPr="009A5F80">
        <w:rPr>
          <w:rFonts w:ascii="Calibri Light" w:hAnsi="Calibri Light" w:cs="Calibri Light"/>
          <w:sz w:val="24"/>
          <w:szCs w:val="24"/>
        </w:rPr>
        <w:t xml:space="preserve">ofercie przedstawionej przez Wykonawcę. </w:t>
      </w:r>
      <w:r w:rsidRPr="009A5F80">
        <w:rPr>
          <w:rFonts w:ascii="Calibri Light" w:hAnsi="Calibri Light" w:cs="Calibri Light"/>
          <w:sz w:val="24"/>
          <w:szCs w:val="24"/>
        </w:rPr>
        <w:lastRenderedPageBreak/>
        <w:t>Projekt umowy zawiera również warunki zmiany umowy, obejmujące w szczególności zasady wprowadzenia zmian wysokości wynagrodzenia należnego Wykonawcy.</w:t>
      </w:r>
    </w:p>
    <w:p w:rsidR="00F36147" w:rsidRPr="009A5F80" w:rsidRDefault="00F36147" w:rsidP="00061B89">
      <w:pPr>
        <w:numPr>
          <w:ilvl w:val="0"/>
          <w:numId w:val="2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zawrze umowę w sprawie zamówienia publicznego z Wykonawcą,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w terminie zgodnym z art. </w:t>
      </w:r>
      <w:r w:rsidR="00AC6EA8" w:rsidRPr="009A5F80">
        <w:rPr>
          <w:rFonts w:ascii="Calibri Light" w:hAnsi="Calibri Light" w:cs="Calibri Light"/>
          <w:sz w:val="24"/>
          <w:szCs w:val="24"/>
        </w:rPr>
        <w:t xml:space="preserve">308 ust. </w:t>
      </w:r>
      <w:r w:rsidR="00B722FF" w:rsidRPr="009A5F80">
        <w:rPr>
          <w:rFonts w:ascii="Calibri Light" w:hAnsi="Calibri Light" w:cs="Calibri Light"/>
          <w:sz w:val="24"/>
          <w:szCs w:val="24"/>
        </w:rPr>
        <w:t>2</w:t>
      </w:r>
      <w:r w:rsidRPr="009A5F80">
        <w:rPr>
          <w:rFonts w:ascii="Calibri Light" w:hAnsi="Calibri Light" w:cs="Calibri Light"/>
          <w:sz w:val="24"/>
          <w:szCs w:val="24"/>
        </w:rPr>
        <w:t xml:space="preserve">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707452" w:rsidRPr="009A5F80" w:rsidRDefault="00707452" w:rsidP="00061B89">
      <w:pPr>
        <w:numPr>
          <w:ilvl w:val="0"/>
          <w:numId w:val="2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Wykonawca, którego oferta zostanie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zostanie poinformowany przez Zamawiającego o miejscu i terminie podpisania umowy.</w:t>
      </w:r>
    </w:p>
    <w:p w:rsidR="00F36147" w:rsidRPr="009A5F80" w:rsidRDefault="00F36147" w:rsidP="00061B89">
      <w:pPr>
        <w:numPr>
          <w:ilvl w:val="0"/>
          <w:numId w:val="2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Niepodpisanie umowy przez Wykonawcę w wyznaczonym terminie będzie uznane przez Zamawiającego za uchylanie się od zawarcia umowy, które może skutkować zatrzymaniem </w:t>
      </w:r>
      <w:proofErr w:type="gramStart"/>
      <w:r w:rsidR="00312684">
        <w:rPr>
          <w:rFonts w:ascii="Calibri Light" w:hAnsi="Calibri Light" w:cs="Calibri Light"/>
          <w:sz w:val="24"/>
          <w:szCs w:val="24"/>
        </w:rPr>
        <w:t>wadium</w:t>
      </w:r>
      <w:r w:rsidR="002E76E0" w:rsidRPr="009A5F80">
        <w:rPr>
          <w:rFonts w:ascii="Calibri Light" w:hAnsi="Calibri Light" w:cs="Calibri Light"/>
          <w:sz w:val="24"/>
          <w:szCs w:val="24"/>
        </w:rPr>
        <w:t xml:space="preserve"> (jeżeli</w:t>
      </w:r>
      <w:proofErr w:type="gramEnd"/>
      <w:r w:rsidRPr="009A5F80">
        <w:rPr>
          <w:rFonts w:ascii="Calibri Light" w:hAnsi="Calibri Light" w:cs="Calibri Light"/>
          <w:sz w:val="24"/>
          <w:szCs w:val="24"/>
        </w:rPr>
        <w:t xml:space="preserve"> było wymagane).</w:t>
      </w:r>
    </w:p>
    <w:p w:rsidR="00F36147" w:rsidRPr="009A5F80" w:rsidRDefault="00F36147" w:rsidP="00061B89">
      <w:pPr>
        <w:numPr>
          <w:ilvl w:val="0"/>
          <w:numId w:val="2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 przypadku udzielenia zamówienia Wykonawcom wspólnie ubiegającym się o zamówienie, Zamawiający przed zawarciem umowy może zażądać złożenia kopii umowy regulującej współpracę tych Wykonawców.</w:t>
      </w:r>
    </w:p>
    <w:p w:rsidR="00F36147" w:rsidRPr="009A5F80" w:rsidRDefault="00F36147" w:rsidP="00061B89">
      <w:pPr>
        <w:numPr>
          <w:ilvl w:val="0"/>
          <w:numId w:val="2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Osoby reprezentujące Wykonawcę przy zawieraniu umowy muszą posiadać ze sobą dokumenty potwierdzające ich umocowanie do zawarcia umowy, o ile umocowanie to nie będ</w:t>
      </w:r>
      <w:r w:rsidR="001D340E" w:rsidRPr="009A5F80">
        <w:rPr>
          <w:rFonts w:ascii="Calibri Light" w:hAnsi="Calibri Light" w:cs="Calibri Light"/>
          <w:sz w:val="24"/>
          <w:szCs w:val="24"/>
        </w:rPr>
        <w:t>zie wynikało z </w:t>
      </w:r>
      <w:r w:rsidRPr="009A5F80">
        <w:rPr>
          <w:rFonts w:ascii="Calibri Light" w:hAnsi="Calibri Light" w:cs="Calibri Light"/>
          <w:sz w:val="24"/>
          <w:szCs w:val="24"/>
        </w:rPr>
        <w:t>dokumentów załączonych do oferty.</w:t>
      </w:r>
    </w:p>
    <w:p w:rsidR="005B76E6" w:rsidRPr="009A5F80" w:rsidRDefault="00EE6D46" w:rsidP="00061B89">
      <w:pPr>
        <w:numPr>
          <w:ilvl w:val="0"/>
          <w:numId w:val="2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Zgodnie z art. 263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jeżeli Wykonawca, którego oferta została </w:t>
      </w:r>
      <w:r w:rsidR="002E76E0" w:rsidRPr="009A5F80">
        <w:rPr>
          <w:rFonts w:ascii="Calibri Light" w:hAnsi="Calibri Light" w:cs="Calibri Light"/>
          <w:sz w:val="24"/>
          <w:szCs w:val="24"/>
        </w:rPr>
        <w:t>wybrana, jako</w:t>
      </w:r>
      <w:r w:rsidRPr="009A5F80">
        <w:rPr>
          <w:rFonts w:ascii="Calibri Light" w:hAnsi="Calibri Light" w:cs="Calibri Light"/>
          <w:sz w:val="24"/>
          <w:szCs w:val="24"/>
        </w:rPr>
        <w:t xml:space="preserve">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p>
    <w:p w:rsidR="005F7452" w:rsidRPr="009A5F80" w:rsidRDefault="005F7452" w:rsidP="005F7452">
      <w:pPr>
        <w:pStyle w:val="Nagwek1"/>
        <w:spacing w:before="240" w:line="360" w:lineRule="auto"/>
      </w:pPr>
      <w:bookmarkStart w:id="22" w:name="_Toc166669793"/>
      <w:r w:rsidRPr="009A5F80">
        <w:t>Rozdział 19. Projektowane postanowienia umowy w sprawie zamówienia publicznego, które zostaną wprowadzone do treści umowy</w:t>
      </w:r>
      <w:bookmarkEnd w:id="22"/>
    </w:p>
    <w:p w:rsidR="003210F1" w:rsidRPr="009A5F80" w:rsidRDefault="003210F1" w:rsidP="00061B89">
      <w:pPr>
        <w:numPr>
          <w:ilvl w:val="3"/>
          <w:numId w:val="24"/>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wymaga od Wykonawcy zawarcia umowy w sprawie zamówienia publicznego na warunkach określonych w projekcie umowy, stanowiącym </w:t>
      </w:r>
      <w:r w:rsidRPr="009A5F80">
        <w:rPr>
          <w:rFonts w:ascii="Calibri Light" w:hAnsi="Calibri Light" w:cs="Calibri Light"/>
          <w:b/>
          <w:sz w:val="24"/>
          <w:szCs w:val="24"/>
        </w:rPr>
        <w:t xml:space="preserve">załącznik nr </w:t>
      </w:r>
      <w:r w:rsidR="006974B7" w:rsidRPr="009A5F80">
        <w:rPr>
          <w:rFonts w:ascii="Calibri Light" w:hAnsi="Calibri Light" w:cs="Calibri Light"/>
          <w:b/>
          <w:sz w:val="24"/>
          <w:szCs w:val="24"/>
        </w:rPr>
        <w:t>4</w:t>
      </w:r>
      <w:r w:rsidR="002459A5" w:rsidRPr="009A5F80">
        <w:rPr>
          <w:rFonts w:ascii="Calibri Light" w:hAnsi="Calibri Light" w:cs="Calibri Light"/>
          <w:b/>
          <w:sz w:val="24"/>
          <w:szCs w:val="24"/>
        </w:rPr>
        <w:t xml:space="preserve"> </w:t>
      </w:r>
      <w:r w:rsidRPr="009A5F80">
        <w:rPr>
          <w:rFonts w:ascii="Calibri Light" w:hAnsi="Calibri Light" w:cs="Calibri Light"/>
          <w:b/>
          <w:sz w:val="24"/>
          <w:szCs w:val="24"/>
        </w:rPr>
        <w:t>do SWZ</w:t>
      </w:r>
      <w:r w:rsidRPr="009A5F80">
        <w:rPr>
          <w:rFonts w:ascii="Calibri Light" w:hAnsi="Calibri Light" w:cs="Calibri Light"/>
          <w:sz w:val="24"/>
          <w:szCs w:val="24"/>
        </w:rPr>
        <w:t xml:space="preserve">. </w:t>
      </w:r>
    </w:p>
    <w:p w:rsidR="003210F1" w:rsidRPr="009A5F80" w:rsidRDefault="003210F1" w:rsidP="00061B89">
      <w:pPr>
        <w:numPr>
          <w:ilvl w:val="3"/>
          <w:numId w:val="24"/>
        </w:numPr>
        <w:tabs>
          <w:tab w:val="clear" w:pos="282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Projekt umowy zawiera warunki zmiany umowy oraz zasady wprowadzenia zmian wysokości wynagrodzenia należnego Wykonawcy.</w:t>
      </w:r>
    </w:p>
    <w:p w:rsidR="005F7452" w:rsidRPr="009A5F80" w:rsidRDefault="005F7452" w:rsidP="005F7452">
      <w:pPr>
        <w:pStyle w:val="Nagwek1"/>
        <w:spacing w:before="240" w:line="360" w:lineRule="auto"/>
      </w:pPr>
      <w:bookmarkStart w:id="23" w:name="_Toc166669794"/>
      <w:r w:rsidRPr="009A5F80">
        <w:lastRenderedPageBreak/>
        <w:t>Rozdział 20. Informacje o środ</w:t>
      </w:r>
      <w:r w:rsidR="002E76E0">
        <w:t>kach komunikacji elektronicznej</w:t>
      </w:r>
      <w:r w:rsidRPr="009A5F80">
        <w:t xml:space="preserve"> przy </w:t>
      </w:r>
      <w:r w:rsidR="002E76E0" w:rsidRPr="009A5F80">
        <w:t>użyciu, których</w:t>
      </w:r>
      <w:r w:rsidRPr="009A5F80">
        <w:t xml:space="preserve"> Zamawiający będzie komunikował się z Wykonawcami, oraz informacje o wymaganiach technicznych i organizacyjnych sporządzania, wysyłania i odbierania korespondencji elektronicznej</w:t>
      </w:r>
      <w:bookmarkEnd w:id="23"/>
    </w:p>
    <w:p w:rsidR="009D172D" w:rsidRPr="009A5F80" w:rsidRDefault="00F64EE5" w:rsidP="005F7452">
      <w:pPr>
        <w:numPr>
          <w:ilvl w:val="0"/>
          <w:numId w:val="6"/>
        </w:numPr>
        <w:spacing w:after="0" w:line="360" w:lineRule="auto"/>
        <w:ind w:left="567" w:hanging="567"/>
        <w:rPr>
          <w:rFonts w:ascii="Calibri Light" w:hAnsi="Calibri Light" w:cs="Calibri Light"/>
          <w:sz w:val="24"/>
          <w:szCs w:val="24"/>
        </w:rPr>
      </w:pPr>
      <w:r>
        <w:rPr>
          <w:rFonts w:ascii="Calibri Light" w:hAnsi="Calibri Light" w:cs="Calibri Light"/>
          <w:sz w:val="24"/>
          <w:szCs w:val="24"/>
        </w:rPr>
        <w:t>Osobą uprawnioną</w:t>
      </w:r>
      <w:r w:rsidR="009D172D" w:rsidRPr="009A5F80">
        <w:rPr>
          <w:rFonts w:ascii="Calibri Light" w:hAnsi="Calibri Light" w:cs="Calibri Light"/>
          <w:sz w:val="24"/>
          <w:szCs w:val="24"/>
        </w:rPr>
        <w:t xml:space="preserve"> do kontaktu z Wykonawcami jest Pani </w:t>
      </w:r>
      <w:r>
        <w:rPr>
          <w:rFonts w:ascii="Calibri Light" w:hAnsi="Calibri Light" w:cs="Calibri Light"/>
          <w:sz w:val="24"/>
          <w:szCs w:val="24"/>
        </w:rPr>
        <w:t>Paulina Wróblewska</w:t>
      </w:r>
      <w:r w:rsidR="009D172D" w:rsidRPr="009A5F80">
        <w:rPr>
          <w:rFonts w:ascii="Calibri Light" w:hAnsi="Calibri Light" w:cs="Calibri Light"/>
          <w:sz w:val="24"/>
          <w:szCs w:val="24"/>
        </w:rPr>
        <w:t>.</w:t>
      </w:r>
    </w:p>
    <w:p w:rsidR="008C3885" w:rsidRPr="009A5F80" w:rsidRDefault="008C3885" w:rsidP="004715AB">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Postępowanie prowadzone </w:t>
      </w:r>
      <w:r w:rsidR="00C408A1" w:rsidRPr="009A5F80">
        <w:rPr>
          <w:rFonts w:ascii="Calibri Light" w:hAnsi="Calibri Light" w:cs="Calibri Light"/>
          <w:sz w:val="24"/>
          <w:szCs w:val="24"/>
        </w:rPr>
        <w:t>jest w</w:t>
      </w:r>
      <w:r w:rsidRPr="009A5F80">
        <w:rPr>
          <w:rFonts w:ascii="Calibri Light" w:hAnsi="Calibri Light" w:cs="Calibri Light"/>
          <w:sz w:val="24"/>
          <w:szCs w:val="24"/>
        </w:rPr>
        <w:t xml:space="preserve"> języku polskim, w formie elektronicznej za pośrednictwem Platformy zakupowej zwanej dalej „Platformą” pod adresem </w:t>
      </w:r>
      <w:hyperlink r:id="rId20" w:history="1">
        <w:r w:rsidR="004715AB" w:rsidRPr="009F0447">
          <w:rPr>
            <w:rStyle w:val="Hipercze"/>
            <w:rFonts w:ascii="Calibri Light" w:hAnsi="Calibri Light" w:cs="Calibri Light"/>
            <w:sz w:val="24"/>
            <w:szCs w:val="24"/>
          </w:rPr>
          <w:t>https://platformazakupowa.pl/transakcja/925152</w:t>
        </w:r>
      </w:hyperlink>
      <w:r w:rsidRPr="009A5F80">
        <w:rPr>
          <w:rFonts w:ascii="Calibri Light" w:hAnsi="Calibri Light" w:cs="Calibri Light"/>
          <w:sz w:val="24"/>
          <w:szCs w:val="24"/>
        </w:rPr>
        <w:t>.</w:t>
      </w:r>
    </w:p>
    <w:p w:rsidR="00834319" w:rsidRPr="009A5F80" w:rsidRDefault="00BF56C6"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Komunikacja</w:t>
      </w:r>
      <w:r w:rsidR="00834319" w:rsidRPr="009A5F80">
        <w:rPr>
          <w:rFonts w:ascii="Calibri Light" w:hAnsi="Calibri Light" w:cs="Calibri Light"/>
          <w:sz w:val="24"/>
          <w:szCs w:val="24"/>
        </w:rPr>
        <w:t xml:space="preserve"> między Zamawiającym a Wykonawcami w zakresie:</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Zamawiającemu pytań do treści SWZ;</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podmiotowych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 poprawienia / uzupełnienia oświadczenia, o którym mowa w art. 125 ust. 1 ustawy </w:t>
      </w:r>
      <w:proofErr w:type="spellStart"/>
      <w:r w:rsidRPr="009A5F80">
        <w:rPr>
          <w:rFonts w:ascii="Calibri Light" w:hAnsi="Calibri Light" w:cs="Calibri Light"/>
          <w:color w:val="000000"/>
        </w:rPr>
        <w:t>Pzp</w:t>
      </w:r>
      <w:proofErr w:type="spellEnd"/>
      <w:r w:rsidRPr="009A5F80">
        <w:rPr>
          <w:rFonts w:ascii="Calibri Light" w:hAnsi="Calibri Light" w:cs="Calibri Light"/>
          <w:color w:val="000000"/>
        </w:rPr>
        <w:t>, podmiotowych środków dowodowych,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wyjaśnień dotyczących treści oświadczenia, o którym mowa w art. 125 ust. 1 ustawy </w:t>
      </w:r>
      <w:proofErr w:type="spellStart"/>
      <w:r w:rsidRPr="009A5F80">
        <w:rPr>
          <w:rFonts w:ascii="Calibri Light" w:hAnsi="Calibri Light" w:cs="Calibri Light"/>
          <w:color w:val="000000"/>
        </w:rPr>
        <w:t>Pzp</w:t>
      </w:r>
      <w:proofErr w:type="spellEnd"/>
      <w:r w:rsidRPr="009A5F80">
        <w:rPr>
          <w:rFonts w:ascii="Calibri Light" w:hAnsi="Calibri Light" w:cs="Calibri Light"/>
          <w:color w:val="000000"/>
        </w:rPr>
        <w:t xml:space="preserve"> lub złożonych podmiotowych środków dowodowych lub innych dokumentów lub oświadczeń składanych w postępowaniu;</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odpowiedzi na wezwanie Zamawiającego do złożenia wyjaśnień dot. treści przedmiotowych środków dowodowych;</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przesłania</w:t>
      </w:r>
      <w:proofErr w:type="gramEnd"/>
      <w:r w:rsidRPr="009A5F80">
        <w:rPr>
          <w:rFonts w:ascii="Calibri Light" w:hAnsi="Calibri Light" w:cs="Calibri Light"/>
          <w:color w:val="000000"/>
        </w:rPr>
        <w:t xml:space="preserve"> odpowiedzi na inne wezwania Zamawiającego wynikające z ustawy </w:t>
      </w:r>
      <w:proofErr w:type="spellStart"/>
      <w:r w:rsidRPr="009A5F80">
        <w:rPr>
          <w:rFonts w:ascii="Calibri Light" w:hAnsi="Calibri Light" w:cs="Calibri Light"/>
          <w:color w:val="000000"/>
        </w:rPr>
        <w:t>Pzp</w:t>
      </w:r>
      <w:proofErr w:type="spellEnd"/>
      <w:r w:rsidRPr="009A5F80">
        <w:rPr>
          <w:rFonts w:ascii="Calibri Light" w:hAnsi="Calibri Light" w:cs="Calibri Light"/>
          <w:color w:val="000000"/>
        </w:rPr>
        <w:t>;</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wniosków, informacji, oświadczeń Wykonawcy;</w:t>
      </w:r>
    </w:p>
    <w:p w:rsidR="00834319" w:rsidRPr="009A5F80" w:rsidRDefault="00834319" w:rsidP="005F7452">
      <w:pPr>
        <w:pStyle w:val="NormalnyWeb"/>
        <w:numPr>
          <w:ilvl w:val="2"/>
          <w:numId w:val="11"/>
        </w:numPr>
        <w:spacing w:before="0" w:beforeAutospacing="0" w:after="0" w:afterAutospacing="0" w:line="360" w:lineRule="auto"/>
        <w:ind w:left="1134" w:hanging="567"/>
        <w:rPr>
          <w:rFonts w:ascii="Calibri Light" w:hAnsi="Calibri Light" w:cs="Calibri Light"/>
          <w:color w:val="000000"/>
        </w:rPr>
      </w:pPr>
      <w:proofErr w:type="gramStart"/>
      <w:r w:rsidRPr="009A5F80">
        <w:rPr>
          <w:rFonts w:ascii="Calibri Light" w:hAnsi="Calibri Light" w:cs="Calibri Light"/>
          <w:color w:val="000000"/>
        </w:rPr>
        <w:t>przesyłania</w:t>
      </w:r>
      <w:proofErr w:type="gramEnd"/>
      <w:r w:rsidRPr="009A5F80">
        <w:rPr>
          <w:rFonts w:ascii="Calibri Light" w:hAnsi="Calibri Light" w:cs="Calibri Light"/>
          <w:color w:val="000000"/>
        </w:rPr>
        <w:t xml:space="preserve"> odwołania / inne </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proofErr w:type="gramStart"/>
      <w:r w:rsidRPr="009A5F80">
        <w:rPr>
          <w:rFonts w:ascii="Calibri Light" w:hAnsi="Calibri Light" w:cs="Calibri Light"/>
          <w:color w:val="000000"/>
        </w:rPr>
        <w:t>odbywa</w:t>
      </w:r>
      <w:proofErr w:type="gramEnd"/>
      <w:r w:rsidRPr="009A5F80">
        <w:rPr>
          <w:rFonts w:ascii="Calibri Light" w:hAnsi="Calibri Light" w:cs="Calibri Light"/>
          <w:color w:val="000000"/>
        </w:rPr>
        <w:t xml:space="preserve"> się za pośrednictwem </w:t>
      </w:r>
      <w:hyperlink r:id="rId21" w:tooltip="Adres strony interntowej Platdormy zakupowej" w:history="1">
        <w:r w:rsidRPr="009A5F80">
          <w:rPr>
            <w:rStyle w:val="Hipercze"/>
            <w:rFonts w:ascii="Calibri Light" w:hAnsi="Calibri Light" w:cs="Calibri Light"/>
          </w:rPr>
          <w:t>www.platformazakupowa.pl</w:t>
        </w:r>
      </w:hyperlink>
      <w:r w:rsidRPr="009A5F80">
        <w:rPr>
          <w:rFonts w:ascii="Calibri Light" w:hAnsi="Calibri Light" w:cs="Calibri Light"/>
          <w:color w:val="000000"/>
        </w:rPr>
        <w:t xml:space="preserve"> i formularza „Wyślij wiadomość do zamawiającego”.</w:t>
      </w:r>
    </w:p>
    <w:p w:rsidR="00834319" w:rsidRPr="009A5F80" w:rsidRDefault="00834319" w:rsidP="005F7452">
      <w:pPr>
        <w:pStyle w:val="NormalnyWeb"/>
        <w:spacing w:before="0" w:beforeAutospacing="0" w:after="0" w:afterAutospacing="0" w:line="360" w:lineRule="auto"/>
        <w:ind w:left="567"/>
        <w:rPr>
          <w:rFonts w:ascii="Calibri Light" w:hAnsi="Calibri Light" w:cs="Calibri Light"/>
          <w:color w:val="000000"/>
        </w:rPr>
      </w:pPr>
      <w:r w:rsidRPr="009A5F80">
        <w:rPr>
          <w:rFonts w:ascii="Calibri Light" w:hAnsi="Calibri Light" w:cs="Calibri Light"/>
          <w:color w:val="000000"/>
        </w:rPr>
        <w:t>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rsidR="00834319" w:rsidRPr="009A5F80" w:rsidRDefault="00834319"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będzie przekazywał Wykonawcom informacje za pośrednictwem Platformy. Informacje dotyczące odpowiedzi na pytania, zmiany treści </w:t>
      </w:r>
      <w:r w:rsidR="001D340E" w:rsidRPr="009A5F80">
        <w:rPr>
          <w:rFonts w:ascii="Calibri Light" w:hAnsi="Calibri Light" w:cs="Calibri Light"/>
          <w:sz w:val="24"/>
          <w:szCs w:val="24"/>
        </w:rPr>
        <w:t xml:space="preserve">SWZ, zmiany </w:t>
      </w:r>
      <w:r w:rsidR="001D340E" w:rsidRPr="009A5F80">
        <w:rPr>
          <w:rFonts w:ascii="Calibri Light" w:hAnsi="Calibri Light" w:cs="Calibri Light"/>
          <w:sz w:val="24"/>
          <w:szCs w:val="24"/>
        </w:rPr>
        <w:lastRenderedPageBreak/>
        <w:t>terminu składania i </w:t>
      </w:r>
      <w:r w:rsidRPr="009A5F80">
        <w:rPr>
          <w:rFonts w:ascii="Calibri Light" w:hAnsi="Calibri Light" w:cs="Calibri Light"/>
          <w:sz w:val="24"/>
          <w:szCs w:val="24"/>
        </w:rPr>
        <w:t>otwarcia ofert, Zamawiający będ</w:t>
      </w:r>
      <w:r w:rsidR="008C026B" w:rsidRPr="009A5F80">
        <w:rPr>
          <w:rFonts w:ascii="Calibri Light" w:hAnsi="Calibri Light" w:cs="Calibri Light"/>
          <w:sz w:val="24"/>
          <w:szCs w:val="24"/>
        </w:rPr>
        <w:t>zie zamieszczał na Platformie w </w:t>
      </w:r>
      <w:r w:rsidRPr="009A5F80">
        <w:rPr>
          <w:rFonts w:ascii="Calibri Light" w:hAnsi="Calibri Light" w:cs="Calibri Light"/>
          <w:sz w:val="24"/>
          <w:szCs w:val="24"/>
        </w:rPr>
        <w:t>sekcji Komunikaty. Korespondencja, której zgodnie z obowiązującymi przepisami adresatem jest konkretny Wykonawca, będzie przekazywana za pośrednictwem Platformy do konkretnego Wykonawcy.</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proofErr w:type="gramStart"/>
      <w:r w:rsidRPr="009A5F80">
        <w:rPr>
          <w:rFonts w:ascii="Calibri Light" w:hAnsi="Calibri Light" w:cs="Calibri Light"/>
          <w:sz w:val="24"/>
          <w:szCs w:val="24"/>
        </w:rPr>
        <w:t>Wykonawca jako</w:t>
      </w:r>
      <w:proofErr w:type="gramEnd"/>
      <w:r w:rsidRPr="009A5F80">
        <w:rPr>
          <w:rFonts w:ascii="Calibri Light" w:hAnsi="Calibri Light" w:cs="Calibri Light"/>
          <w:sz w:val="24"/>
          <w:szCs w:val="24"/>
        </w:rPr>
        <w:t xml:space="preserve"> podmiot profesjonalny ma obow</w:t>
      </w:r>
      <w:r w:rsidR="008C026B" w:rsidRPr="009A5F80">
        <w:rPr>
          <w:rFonts w:ascii="Calibri Light" w:hAnsi="Calibri Light" w:cs="Calibri Light"/>
          <w:sz w:val="24"/>
          <w:szCs w:val="24"/>
        </w:rPr>
        <w:t>iązek sprawdzania komunikatów i </w:t>
      </w:r>
      <w:r w:rsidRPr="009A5F80">
        <w:rPr>
          <w:rFonts w:ascii="Calibri Light" w:hAnsi="Calibri Light" w:cs="Calibri Light"/>
          <w:sz w:val="24"/>
          <w:szCs w:val="24"/>
        </w:rPr>
        <w:t xml:space="preserve">wiadomości bezpośrednio na Platformie przesłanych przez Zamawiającego, z uwagi na </w:t>
      </w:r>
      <w:r w:rsidR="00C408A1" w:rsidRPr="009A5F80">
        <w:rPr>
          <w:rFonts w:ascii="Calibri Light" w:hAnsi="Calibri Light" w:cs="Calibri Light"/>
          <w:sz w:val="24"/>
          <w:szCs w:val="24"/>
        </w:rPr>
        <w:t>fakt,</w:t>
      </w:r>
      <w:r w:rsidRPr="009A5F80">
        <w:rPr>
          <w:rFonts w:ascii="Calibri Light" w:hAnsi="Calibri Light" w:cs="Calibri Light"/>
          <w:sz w:val="24"/>
          <w:szCs w:val="24"/>
        </w:rPr>
        <w:t xml:space="preserve"> iż możliwa jest awaria systemu lub możliwe jest, że powiadomienie trafić do folderu SPAM.</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Zamawiający, zgodnie z Rozporządzeniem Prezesa Rady Ministrów z 30 grudnia 2020 r. w sprawie sposobu sporządzania i przekazania informacji oraz wymagań technicznych dla dokumentów elektronicznych oraz środków komunikacji elektronicznej w postępowaniu o</w:t>
      </w:r>
      <w:r w:rsidR="001D340E" w:rsidRPr="009A5F80">
        <w:rPr>
          <w:rFonts w:ascii="Calibri Light" w:hAnsi="Calibri Light" w:cs="Calibri Light"/>
          <w:sz w:val="24"/>
          <w:szCs w:val="24"/>
        </w:rPr>
        <w:t> </w:t>
      </w:r>
      <w:r w:rsidRPr="009A5F80">
        <w:rPr>
          <w:rFonts w:ascii="Calibri Light" w:hAnsi="Calibri Light" w:cs="Calibri Light"/>
          <w:sz w:val="24"/>
          <w:szCs w:val="24"/>
        </w:rPr>
        <w:t xml:space="preserve">udzielenie zamówienia publicznego lub konkursie (Dz. U. </w:t>
      </w:r>
      <w:proofErr w:type="gramStart"/>
      <w:r w:rsidRPr="009A5F80">
        <w:rPr>
          <w:rFonts w:ascii="Calibri Light" w:hAnsi="Calibri Light" w:cs="Calibri Light"/>
          <w:sz w:val="24"/>
          <w:szCs w:val="24"/>
        </w:rPr>
        <w:t>z</w:t>
      </w:r>
      <w:proofErr w:type="gramEnd"/>
      <w:r w:rsidRPr="009A5F80">
        <w:rPr>
          <w:rFonts w:ascii="Calibri Light" w:hAnsi="Calibri Light" w:cs="Calibri Light"/>
          <w:sz w:val="24"/>
          <w:szCs w:val="24"/>
        </w:rPr>
        <w:t xml:space="preserve"> 2020 r. poz. 2452), określa niezbędne wymagania sprzętowo - aplikacyjne umożliwiające pracę na Platformie, tj.:</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stały</w:t>
      </w:r>
      <w:proofErr w:type="gramEnd"/>
      <w:r w:rsidRPr="009A5F80">
        <w:rPr>
          <w:rFonts w:ascii="Calibri Light" w:hAnsi="Calibri Light" w:cs="Calibri Light"/>
          <w:sz w:val="24"/>
          <w:szCs w:val="24"/>
        </w:rPr>
        <w:t xml:space="preserve"> dostęp do sieci Internet o gwarantowanej przepustowości nie mniejszej niż 512 </w:t>
      </w:r>
      <w:proofErr w:type="spellStart"/>
      <w:r w:rsidRPr="009A5F80">
        <w:rPr>
          <w:rFonts w:ascii="Calibri Light" w:hAnsi="Calibri Light" w:cs="Calibri Light"/>
          <w:sz w:val="24"/>
          <w:szCs w:val="24"/>
        </w:rPr>
        <w:t>kb</w:t>
      </w:r>
      <w:proofErr w:type="spellEnd"/>
      <w:r w:rsidRPr="009A5F80">
        <w:rPr>
          <w:rFonts w:ascii="Calibri Light" w:hAnsi="Calibri Light" w:cs="Calibri Light"/>
          <w:sz w:val="24"/>
          <w:szCs w:val="24"/>
        </w:rPr>
        <w:t>/s,</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komputer</w:t>
      </w:r>
      <w:proofErr w:type="gramEnd"/>
      <w:r w:rsidRPr="009A5F80">
        <w:rPr>
          <w:rFonts w:ascii="Calibri Light" w:hAnsi="Calibri Light" w:cs="Calibri Light"/>
          <w:sz w:val="24"/>
          <w:szCs w:val="24"/>
        </w:rPr>
        <w:t xml:space="preserve"> klasy PC lub MAC o następującej konfiguracji: pamięć min. 2 GB Ram, procesor Intel IV 2 GHZ lub jego nowsza wersja, jeden z systemów operacyjnych - MS Windows 7, Mac Os x 10 4, Linux, lub ich nowsze wersje,</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zainstalowana</w:t>
      </w:r>
      <w:proofErr w:type="gramEnd"/>
      <w:r w:rsidRPr="009A5F80">
        <w:rPr>
          <w:rFonts w:ascii="Calibri Light" w:hAnsi="Calibri Light" w:cs="Calibri Light"/>
          <w:sz w:val="24"/>
          <w:szCs w:val="24"/>
        </w:rPr>
        <w:t xml:space="preserve"> dowolna</w:t>
      </w:r>
      <w:r w:rsidR="0055613A" w:rsidRPr="009A5F80">
        <w:rPr>
          <w:rFonts w:ascii="Calibri Light" w:hAnsi="Calibri Light" w:cs="Calibri Light"/>
          <w:sz w:val="24"/>
          <w:szCs w:val="24"/>
        </w:rPr>
        <w:t xml:space="preserve">, inna </w:t>
      </w:r>
      <w:r w:rsidRPr="009A5F80">
        <w:rPr>
          <w:rFonts w:ascii="Calibri Light" w:hAnsi="Calibri Light" w:cs="Calibri Light"/>
          <w:sz w:val="24"/>
          <w:szCs w:val="24"/>
        </w:rPr>
        <w:t>przeglądarka internetowa</w:t>
      </w:r>
      <w:r w:rsidR="0055613A" w:rsidRPr="009A5F80">
        <w:rPr>
          <w:rFonts w:ascii="Calibri Light" w:hAnsi="Calibri Light" w:cs="Calibri Light"/>
          <w:sz w:val="24"/>
          <w:szCs w:val="24"/>
        </w:rPr>
        <w:t xml:space="preserve"> niż Internet Explorer,</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włączona</w:t>
      </w:r>
      <w:proofErr w:type="gramEnd"/>
      <w:r w:rsidRPr="009A5F80">
        <w:rPr>
          <w:rFonts w:ascii="Calibri Light" w:hAnsi="Calibri Light" w:cs="Calibri Light"/>
          <w:sz w:val="24"/>
          <w:szCs w:val="24"/>
        </w:rPr>
        <w:t xml:space="preserve"> obsługa JavaScript,</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zainstalowany program Adobe </w:t>
      </w:r>
      <w:proofErr w:type="spellStart"/>
      <w:r w:rsidRPr="009A5F80">
        <w:rPr>
          <w:rFonts w:ascii="Calibri Light" w:hAnsi="Calibri Light" w:cs="Calibri Light"/>
          <w:sz w:val="24"/>
          <w:szCs w:val="24"/>
        </w:rPr>
        <w:t>Acrobat</w:t>
      </w:r>
      <w:proofErr w:type="spellEnd"/>
      <w:r w:rsidRPr="009A5F80">
        <w:rPr>
          <w:rFonts w:ascii="Calibri Light" w:hAnsi="Calibri Light" w:cs="Calibri Light"/>
          <w:sz w:val="24"/>
          <w:szCs w:val="24"/>
        </w:rPr>
        <w:t xml:space="preserve"> Reader lub inny obsługujący format </w:t>
      </w:r>
      <w:proofErr w:type="gramStart"/>
      <w:r w:rsidRPr="009A5F80">
        <w:rPr>
          <w:rFonts w:ascii="Calibri Light" w:hAnsi="Calibri Light" w:cs="Calibri Light"/>
          <w:sz w:val="24"/>
          <w:szCs w:val="24"/>
        </w:rPr>
        <w:t>plików .pdf</w:t>
      </w:r>
      <w:proofErr w:type="gramEnd"/>
      <w:r w:rsidRPr="009A5F80">
        <w:rPr>
          <w:rFonts w:ascii="Calibri Light" w:hAnsi="Calibri Light" w:cs="Calibri Light"/>
          <w:sz w:val="24"/>
          <w:szCs w:val="24"/>
        </w:rPr>
        <w:t>,</w:t>
      </w:r>
    </w:p>
    <w:p w:rsidR="0055613A" w:rsidRPr="009A5F80" w:rsidRDefault="0055613A" w:rsidP="005F7452">
      <w:pPr>
        <w:numPr>
          <w:ilvl w:val="0"/>
          <w:numId w:val="7"/>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szyfrowanie</w:t>
      </w:r>
      <w:proofErr w:type="gramEnd"/>
      <w:r w:rsidRPr="009A5F80">
        <w:rPr>
          <w:rFonts w:ascii="Calibri Light" w:hAnsi="Calibri Light" w:cs="Calibri Light"/>
          <w:sz w:val="24"/>
          <w:szCs w:val="24"/>
        </w:rPr>
        <w:t xml:space="preserve"> na Platformie odbywa się za pomocą protokołu TLS 1.3.,</w:t>
      </w:r>
    </w:p>
    <w:p w:rsidR="00B77022" w:rsidRPr="009A5F80" w:rsidRDefault="00B77022" w:rsidP="005F7452">
      <w:pPr>
        <w:numPr>
          <w:ilvl w:val="0"/>
          <w:numId w:val="7"/>
        </w:numPr>
        <w:tabs>
          <w:tab w:val="left"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oznaczenie czasu odbioru danych przez Platformę stanowi datę oraz dokładny czas (</w:t>
      </w:r>
      <w:proofErr w:type="spellStart"/>
      <w:r w:rsidRPr="009A5F80">
        <w:rPr>
          <w:rFonts w:ascii="Calibri Light" w:hAnsi="Calibri Light" w:cs="Calibri Light"/>
          <w:sz w:val="24"/>
          <w:szCs w:val="24"/>
        </w:rPr>
        <w:t>hh</w:t>
      </w:r>
      <w:proofErr w:type="gramStart"/>
      <w:r w:rsidRPr="009A5F80">
        <w:rPr>
          <w:rFonts w:ascii="Calibri Light" w:hAnsi="Calibri Light" w:cs="Calibri Light"/>
          <w:sz w:val="24"/>
          <w:szCs w:val="24"/>
        </w:rPr>
        <w:t>:mm</w:t>
      </w:r>
      <w:proofErr w:type="gramEnd"/>
      <w:r w:rsidRPr="009A5F80">
        <w:rPr>
          <w:rFonts w:ascii="Calibri Light" w:hAnsi="Calibri Light" w:cs="Calibri Light"/>
          <w:sz w:val="24"/>
          <w:szCs w:val="24"/>
        </w:rPr>
        <w:t>:ss</w:t>
      </w:r>
      <w:proofErr w:type="spellEnd"/>
      <w:r w:rsidRPr="009A5F80">
        <w:rPr>
          <w:rFonts w:ascii="Calibri Light" w:hAnsi="Calibri Light" w:cs="Calibri Light"/>
          <w:sz w:val="24"/>
          <w:szCs w:val="24"/>
        </w:rPr>
        <w:t>) generowany wg. czasu lokaln</w:t>
      </w:r>
      <w:r w:rsidR="008C026B" w:rsidRPr="009A5F80">
        <w:rPr>
          <w:rFonts w:ascii="Calibri Light" w:hAnsi="Calibri Light" w:cs="Calibri Light"/>
          <w:sz w:val="24"/>
          <w:szCs w:val="24"/>
        </w:rPr>
        <w:t>ego serwera synchronizowanego z </w:t>
      </w:r>
      <w:r w:rsidRPr="009A5F80">
        <w:rPr>
          <w:rFonts w:ascii="Calibri Light" w:hAnsi="Calibri Light" w:cs="Calibri Light"/>
          <w:sz w:val="24"/>
          <w:szCs w:val="24"/>
        </w:rPr>
        <w:t>zegarem Głównego Urzędu Miar.</w:t>
      </w:r>
    </w:p>
    <w:p w:rsidR="00B77022" w:rsidRPr="009A5F80" w:rsidRDefault="00B77022" w:rsidP="005F7452">
      <w:pPr>
        <w:numPr>
          <w:ilvl w:val="0"/>
          <w:numId w:val="6"/>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Wykonawca, przystępując do niniejszego postępowania o udzielenie zamówienia publicznego:</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akceptuje</w:t>
      </w:r>
      <w:proofErr w:type="gramEnd"/>
      <w:r w:rsidRPr="009A5F80">
        <w:rPr>
          <w:rFonts w:ascii="Calibri Light" w:hAnsi="Calibri Light" w:cs="Calibri Light"/>
          <w:sz w:val="24"/>
          <w:szCs w:val="24"/>
        </w:rPr>
        <w:t xml:space="preserve"> warunki korzystania z Platformy określone w Regulaminie zamieszczonym na stronie internetowej</w:t>
      </w:r>
      <w:r w:rsidR="0055613A" w:rsidRPr="009A5F80">
        <w:rPr>
          <w:rFonts w:ascii="Calibri Light" w:hAnsi="Calibri Light" w:cs="Calibri Light"/>
          <w:sz w:val="24"/>
          <w:szCs w:val="24"/>
        </w:rPr>
        <w:t xml:space="preserve"> </w:t>
      </w:r>
      <w:hyperlink r:id="rId22" w:tooltip="Adres strony internetowej Platformy zakupowej" w:history="1">
        <w:r w:rsidRPr="009A5F80">
          <w:rPr>
            <w:rStyle w:val="Hipercze"/>
            <w:rFonts w:ascii="Calibri Light" w:hAnsi="Calibri Light" w:cs="Calibri Light"/>
            <w:sz w:val="24"/>
            <w:szCs w:val="24"/>
          </w:rPr>
          <w:t>www.platformazakupowa.pl</w:t>
        </w:r>
      </w:hyperlink>
      <w:r w:rsidRPr="009A5F80">
        <w:rPr>
          <w:rFonts w:ascii="Calibri Light" w:hAnsi="Calibri Light" w:cs="Calibri Light"/>
          <w:sz w:val="24"/>
          <w:szCs w:val="24"/>
        </w:rPr>
        <w:t xml:space="preserve"> w zakładce „Regulamin" oraz uznaje go za wiążący,</w:t>
      </w:r>
    </w:p>
    <w:p w:rsidR="00B77022" w:rsidRPr="009A5F80" w:rsidRDefault="00B77022" w:rsidP="005F7452">
      <w:pPr>
        <w:numPr>
          <w:ilvl w:val="0"/>
          <w:numId w:val="8"/>
        </w:numPr>
        <w:tabs>
          <w:tab w:val="left" w:pos="1134"/>
        </w:tabs>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lastRenderedPageBreak/>
        <w:t>zapoznał</w:t>
      </w:r>
      <w:proofErr w:type="gramEnd"/>
      <w:r w:rsidRPr="009A5F80">
        <w:rPr>
          <w:rFonts w:ascii="Calibri Light" w:hAnsi="Calibri Light" w:cs="Calibri Light"/>
          <w:sz w:val="24"/>
          <w:szCs w:val="24"/>
        </w:rPr>
        <w:t xml:space="preserve"> i stosuje się do Instrukcji składania ofert/wniosków dostępnej na stronie internetowej </w:t>
      </w:r>
      <w:hyperlink r:id="rId23" w:tooltip="link do instrukcji dotyczących użytkowania Platformy zakupowej" w:history="1">
        <w:r w:rsidR="00CE2234" w:rsidRPr="009A5F80">
          <w:rPr>
            <w:rStyle w:val="Hipercze"/>
            <w:rFonts w:ascii="Calibri Light" w:hAnsi="Calibri Light" w:cs="Calibri Light"/>
            <w:sz w:val="24"/>
            <w:szCs w:val="24"/>
          </w:rPr>
          <w:t>https://platformazakupowa.pl/strona/45-instrukcje</w:t>
        </w:r>
      </w:hyperlink>
      <w:r w:rsidRPr="009A5F80">
        <w:rPr>
          <w:rFonts w:ascii="Calibri Light" w:hAnsi="Calibri Light"/>
          <w:sz w:val="24"/>
          <w:szCs w:val="24"/>
        </w:rPr>
        <w:t>.</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sz w:val="24"/>
          <w:szCs w:val="24"/>
        </w:rPr>
        <w:t>Zamawiający nie ponosi odpowiedzialności za złożenie oferty w spos</w:t>
      </w:r>
      <w:r w:rsidR="008C026B" w:rsidRPr="009A5F80">
        <w:rPr>
          <w:rFonts w:ascii="Calibri Light" w:hAnsi="Calibri Light" w:cs="Calibri Light"/>
          <w:b/>
          <w:sz w:val="24"/>
          <w:szCs w:val="24"/>
        </w:rPr>
        <w:t>ób niezgodny z </w:t>
      </w:r>
      <w:r w:rsidRPr="009A5F80">
        <w:rPr>
          <w:rFonts w:ascii="Calibri Light" w:hAnsi="Calibri Light" w:cs="Calibri Light"/>
          <w:b/>
          <w:sz w:val="24"/>
          <w:szCs w:val="24"/>
        </w:rPr>
        <w:t>Instrukcją korzystania z Platformy</w:t>
      </w:r>
      <w:r w:rsidRPr="009A5F80">
        <w:rPr>
          <w:rFonts w:ascii="Calibri Light" w:hAnsi="Calibri Light" w:cs="Calibri Light"/>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C408A1" w:rsidRPr="009A5F80">
        <w:rPr>
          <w:rFonts w:ascii="Calibri Light" w:hAnsi="Calibri Light" w:cs="Calibri Light"/>
          <w:sz w:val="24"/>
          <w:szCs w:val="24"/>
        </w:rPr>
        <w:t>postępowaniu,</w:t>
      </w:r>
      <w:r w:rsidRPr="009A5F80">
        <w:rPr>
          <w:rFonts w:ascii="Calibri Light" w:hAnsi="Calibri Light" w:cs="Calibri Light"/>
          <w:sz w:val="24"/>
          <w:szCs w:val="24"/>
        </w:rPr>
        <w:t xml:space="preserve"> ponieważ nie został spełniony obowiązek n</w:t>
      </w:r>
      <w:r w:rsidR="00E967D4">
        <w:rPr>
          <w:rFonts w:ascii="Calibri Light" w:hAnsi="Calibri Light" w:cs="Calibri Light"/>
          <w:sz w:val="24"/>
          <w:szCs w:val="24"/>
        </w:rPr>
        <w:t xml:space="preserve">arzucony w art. 221 ustawy </w:t>
      </w:r>
      <w:proofErr w:type="spellStart"/>
      <w:r w:rsidR="00E967D4">
        <w:rPr>
          <w:rFonts w:ascii="Calibri Light" w:hAnsi="Calibri Light" w:cs="Calibri Light"/>
          <w:sz w:val="24"/>
          <w:szCs w:val="24"/>
        </w:rPr>
        <w:t>Pzp</w:t>
      </w:r>
      <w:proofErr w:type="spellEnd"/>
      <w:r w:rsidR="00E967D4">
        <w:rPr>
          <w:rFonts w:ascii="Calibri Light" w:hAnsi="Calibri Light" w:cs="Calibri Light"/>
          <w:sz w:val="24"/>
          <w:szCs w:val="24"/>
        </w:rPr>
        <w:t>.</w:t>
      </w:r>
    </w:p>
    <w:p w:rsidR="00CC458D" w:rsidRPr="009A5F80" w:rsidRDefault="00CC458D"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tooltip="link do instrukcji dotyczących użytkowania Platformy zakupowej" w:history="1">
        <w:r w:rsidRPr="009A5F80">
          <w:rPr>
            <w:rStyle w:val="Hipercze"/>
            <w:rFonts w:ascii="Calibri Light" w:hAnsi="Calibri Light" w:cs="Calibri Light"/>
            <w:sz w:val="24"/>
            <w:szCs w:val="24"/>
          </w:rPr>
          <w:t>https://platformazakupowa.pl/strona/45-</w:t>
        </w:r>
        <w:proofErr w:type="gramStart"/>
        <w:r w:rsidRPr="009A5F80">
          <w:rPr>
            <w:rStyle w:val="Hipercze"/>
            <w:rFonts w:ascii="Calibri Light" w:hAnsi="Calibri Light" w:cs="Calibri Light"/>
            <w:sz w:val="24"/>
            <w:szCs w:val="24"/>
          </w:rPr>
          <w:t>instrukcje</w:t>
        </w:r>
      </w:hyperlink>
      <w:r w:rsidRPr="009A5F80">
        <w:rPr>
          <w:rFonts w:ascii="Calibri Light" w:hAnsi="Calibri Light" w:cs="Calibri Light"/>
          <w:sz w:val="24"/>
          <w:szCs w:val="24"/>
        </w:rPr>
        <w:t xml:space="preserve"> .</w:t>
      </w:r>
      <w:proofErr w:type="gramEnd"/>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sz w:val="24"/>
          <w:szCs w:val="24"/>
        </w:rPr>
      </w:pPr>
      <w:r w:rsidRPr="009A5F80">
        <w:rPr>
          <w:rFonts w:ascii="Calibri Light" w:hAnsi="Calibri Light" w:cs="Calibri Light"/>
          <w:b/>
          <w:color w:val="000000"/>
          <w:sz w:val="24"/>
          <w:szCs w:val="24"/>
        </w:rPr>
        <w:t xml:space="preserve">Formaty plików wykorzystywanych przez wykonawców powinny być zgodne </w:t>
      </w:r>
      <w:r w:rsidRPr="009A5F80">
        <w:rPr>
          <w:rFonts w:ascii="Calibri Light" w:hAnsi="Calibri Light" w:cs="Calibri Light"/>
          <w:color w:val="000000"/>
          <w:sz w:val="24"/>
          <w:szCs w:val="24"/>
        </w:rPr>
        <w:t>z OBWIESZCZENIEM PREZESA RADY MINISTRÓW z dnia 9 listopada 2017 r. w sprawie ogłoszenia jednolitego tekstu rozporządzenia Rady Ministrów w sprawie Krajowych Ram Interoperacyjności, minimalnych wymagań dla rejestrów pub</w:t>
      </w:r>
      <w:r w:rsidR="001D340E" w:rsidRPr="009A5F80">
        <w:rPr>
          <w:rFonts w:ascii="Calibri Light" w:hAnsi="Calibri Light" w:cs="Calibri Light"/>
          <w:color w:val="000000"/>
          <w:sz w:val="24"/>
          <w:szCs w:val="24"/>
        </w:rPr>
        <w:t>licznych i wymiany informacji w </w:t>
      </w:r>
      <w:r w:rsidRPr="009A5F80">
        <w:rPr>
          <w:rFonts w:ascii="Calibri Light" w:hAnsi="Calibri Light" w:cs="Calibri Light"/>
          <w:color w:val="000000"/>
          <w:sz w:val="24"/>
          <w:szCs w:val="24"/>
        </w:rPr>
        <w:t>postaci elektronicznej oraz minimalnych wymagań dla systemów teleinformatycznych.</w:t>
      </w:r>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 xml:space="preserve">Zamawiający rekomenduje wykorzystanie </w:t>
      </w:r>
      <w:proofErr w:type="gramStart"/>
      <w:r w:rsidRPr="009A5F80">
        <w:rPr>
          <w:rFonts w:ascii="Calibri Light" w:hAnsi="Calibri Light" w:cs="Calibri Light"/>
          <w:color w:val="000000"/>
          <w:sz w:val="24"/>
          <w:szCs w:val="24"/>
        </w:rPr>
        <w:t>formatów: .pdf .</w:t>
      </w:r>
      <w:proofErr w:type="spellStart"/>
      <w:r w:rsidRPr="009A5F80">
        <w:rPr>
          <w:rFonts w:ascii="Calibri Light" w:hAnsi="Calibri Light" w:cs="Calibri Light"/>
          <w:color w:val="000000"/>
          <w:sz w:val="24"/>
          <w:szCs w:val="24"/>
        </w:rPr>
        <w:t>doc</w:t>
      </w:r>
      <w:proofErr w:type="spellEnd"/>
      <w:r w:rsidRPr="009A5F80">
        <w:rPr>
          <w:rFonts w:ascii="Calibri Light" w:hAnsi="Calibri Light" w:cs="Calibri Light"/>
          <w:color w:val="000000"/>
          <w:sz w:val="24"/>
          <w:szCs w:val="24"/>
        </w:rPr>
        <w:t xml:space="preserve"> .</w:t>
      </w:r>
      <w:proofErr w:type="gramEnd"/>
      <w:r w:rsidRPr="009A5F80">
        <w:rPr>
          <w:rFonts w:ascii="Calibri Light" w:hAnsi="Calibri Light" w:cs="Calibri Light"/>
          <w:color w:val="000000"/>
          <w:sz w:val="24"/>
          <w:szCs w:val="24"/>
        </w:rPr>
        <w:t>xls .</w:t>
      </w:r>
      <w:proofErr w:type="gramStart"/>
      <w:r w:rsidRPr="009A5F80">
        <w:rPr>
          <w:rFonts w:ascii="Calibri Light" w:hAnsi="Calibri Light" w:cs="Calibri Light"/>
          <w:color w:val="000000"/>
          <w:sz w:val="24"/>
          <w:szCs w:val="24"/>
        </w:rPr>
        <w:t>jpg</w:t>
      </w:r>
      <w:proofErr w:type="gramEnd"/>
      <w:r w:rsidRPr="009A5F80">
        <w:rPr>
          <w:rFonts w:ascii="Calibri Light" w:hAnsi="Calibri Light" w:cs="Calibri Light"/>
          <w:color w:val="000000"/>
          <w:sz w:val="24"/>
          <w:szCs w:val="24"/>
        </w:rPr>
        <w:t xml:space="preserve"> (.</w:t>
      </w:r>
      <w:proofErr w:type="spellStart"/>
      <w:r w:rsidRPr="009A5F80">
        <w:rPr>
          <w:rFonts w:ascii="Calibri Light" w:hAnsi="Calibri Light" w:cs="Calibri Light"/>
          <w:color w:val="000000"/>
          <w:sz w:val="24"/>
          <w:szCs w:val="24"/>
        </w:rPr>
        <w:t>jpeg</w:t>
      </w:r>
      <w:proofErr w:type="spellEnd"/>
      <w:r w:rsidRPr="009A5F80">
        <w:rPr>
          <w:rFonts w:ascii="Calibri Light" w:hAnsi="Calibri Light" w:cs="Calibri Light"/>
          <w:color w:val="000000"/>
          <w:sz w:val="24"/>
          <w:szCs w:val="24"/>
        </w:rPr>
        <w:t xml:space="preserve">) </w:t>
      </w:r>
      <w:r w:rsidR="00CE2234" w:rsidRPr="009A5F80">
        <w:rPr>
          <w:rFonts w:ascii="Calibri Light" w:hAnsi="Calibri Light" w:cs="Calibri Light"/>
          <w:b/>
          <w:color w:val="000000"/>
          <w:sz w:val="24"/>
          <w:szCs w:val="24"/>
        </w:rPr>
        <w:t>ze </w:t>
      </w:r>
      <w:r w:rsidRPr="009A5F80">
        <w:rPr>
          <w:rFonts w:ascii="Calibri Light" w:hAnsi="Calibri Light" w:cs="Calibri Light"/>
          <w:b/>
          <w:color w:val="000000"/>
          <w:sz w:val="24"/>
          <w:szCs w:val="24"/>
        </w:rPr>
        <w:t xml:space="preserve">szczególnym wskazaniem </w:t>
      </w:r>
      <w:proofErr w:type="gramStart"/>
      <w:r w:rsidRPr="009A5F80">
        <w:rPr>
          <w:rFonts w:ascii="Calibri Light" w:hAnsi="Calibri Light" w:cs="Calibri Light"/>
          <w:b/>
          <w:color w:val="000000"/>
          <w:sz w:val="24"/>
          <w:szCs w:val="24"/>
        </w:rPr>
        <w:t>na .pdf</w:t>
      </w:r>
      <w:proofErr w:type="gramEnd"/>
    </w:p>
    <w:p w:rsidR="00A73485" w:rsidRPr="009A5F80" w:rsidRDefault="00A73485" w:rsidP="005F7452">
      <w:pPr>
        <w:numPr>
          <w:ilvl w:val="0"/>
          <w:numId w:val="6"/>
        </w:numPr>
        <w:tabs>
          <w:tab w:val="left" w:pos="567"/>
        </w:tabs>
        <w:spacing w:after="0" w:line="360" w:lineRule="auto"/>
        <w:ind w:left="567" w:hanging="567"/>
        <w:rPr>
          <w:rFonts w:ascii="Calibri Light" w:hAnsi="Calibri Light" w:cs="Calibri Light"/>
          <w:b/>
          <w:sz w:val="24"/>
          <w:szCs w:val="24"/>
        </w:rPr>
      </w:pPr>
      <w:r w:rsidRPr="009A5F80">
        <w:rPr>
          <w:rFonts w:ascii="Calibri Light" w:hAnsi="Calibri Light" w:cs="Calibri Light"/>
          <w:color w:val="000000"/>
          <w:sz w:val="24"/>
          <w:szCs w:val="24"/>
        </w:rPr>
        <w:t>W celu ewentualnej kompresji danych Zamawiający reko</w:t>
      </w:r>
      <w:r w:rsidR="001D340E" w:rsidRPr="009A5F80">
        <w:rPr>
          <w:rFonts w:ascii="Calibri Light" w:hAnsi="Calibri Light" w:cs="Calibri Light"/>
          <w:color w:val="000000"/>
          <w:sz w:val="24"/>
          <w:szCs w:val="24"/>
        </w:rPr>
        <w:t>menduje wykorzystanie jednego z </w:t>
      </w:r>
      <w:r w:rsidRPr="009A5F80">
        <w:rPr>
          <w:rFonts w:ascii="Calibri Light" w:hAnsi="Calibri Light" w:cs="Calibri Light"/>
          <w:color w:val="000000"/>
          <w:sz w:val="24"/>
          <w:szCs w:val="24"/>
        </w:rPr>
        <w:t>formatów:</w:t>
      </w:r>
    </w:p>
    <w:p w:rsidR="00A73485" w:rsidRPr="009A5F80" w:rsidRDefault="00A73485" w:rsidP="00061B89">
      <w:pPr>
        <w:pStyle w:val="NormalnyWeb"/>
        <w:numPr>
          <w:ilvl w:val="1"/>
          <w:numId w:val="38"/>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w:t>
      </w:r>
      <w:proofErr w:type="gramStart"/>
      <w:r w:rsidRPr="009A5F80">
        <w:rPr>
          <w:rFonts w:ascii="Calibri Light" w:hAnsi="Calibri Light" w:cs="Calibri Light"/>
          <w:color w:val="000000"/>
        </w:rPr>
        <w:t>zip</w:t>
      </w:r>
      <w:proofErr w:type="gramEnd"/>
    </w:p>
    <w:p w:rsidR="00A73485" w:rsidRPr="009A5F80" w:rsidRDefault="00A73485" w:rsidP="00061B89">
      <w:pPr>
        <w:pStyle w:val="NormalnyWeb"/>
        <w:numPr>
          <w:ilvl w:val="1"/>
          <w:numId w:val="38"/>
        </w:numPr>
        <w:spacing w:before="0" w:beforeAutospacing="0" w:after="0" w:afterAutospacing="0" w:line="360" w:lineRule="auto"/>
        <w:ind w:left="1134" w:hanging="567"/>
        <w:rPr>
          <w:rFonts w:ascii="Calibri Light" w:hAnsi="Calibri Light" w:cs="Calibri Light"/>
          <w:color w:val="000000"/>
        </w:rPr>
      </w:pPr>
      <w:r w:rsidRPr="009A5F80">
        <w:rPr>
          <w:rFonts w:ascii="Calibri Light" w:hAnsi="Calibri Light" w:cs="Calibri Light"/>
          <w:color w:val="000000"/>
        </w:rPr>
        <w:t>.7Z</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Wśród formatów powszechnych a </w:t>
      </w:r>
      <w:r w:rsidRPr="009A5F80">
        <w:rPr>
          <w:rFonts w:ascii="Calibri Light" w:hAnsi="Calibri Light" w:cs="Calibri Light"/>
          <w:b/>
          <w:color w:val="000000"/>
        </w:rPr>
        <w:t>NIE występujących w rozporządzeniu</w:t>
      </w:r>
      <w:r w:rsidRPr="009A5F80">
        <w:rPr>
          <w:rFonts w:ascii="Calibri Light" w:hAnsi="Calibri Light" w:cs="Calibri Light"/>
          <w:color w:val="000000"/>
        </w:rPr>
        <w:t xml:space="preserve"> </w:t>
      </w:r>
      <w:proofErr w:type="gramStart"/>
      <w:r w:rsidRPr="009A5F80">
        <w:rPr>
          <w:rFonts w:ascii="Calibri Light" w:hAnsi="Calibri Light" w:cs="Calibri Light"/>
          <w:color w:val="000000"/>
        </w:rPr>
        <w:t>występują: .</w:t>
      </w:r>
      <w:proofErr w:type="spellStart"/>
      <w:r w:rsidRPr="009A5F80">
        <w:rPr>
          <w:rFonts w:ascii="Calibri Light" w:hAnsi="Calibri Light" w:cs="Calibri Light"/>
          <w:color w:val="000000"/>
        </w:rPr>
        <w:t>rar</w:t>
      </w:r>
      <w:proofErr w:type="spellEnd"/>
      <w:r w:rsidRPr="009A5F80">
        <w:rPr>
          <w:rFonts w:ascii="Calibri Light" w:hAnsi="Calibri Light" w:cs="Calibri Light"/>
          <w:color w:val="000000"/>
        </w:rPr>
        <w:t xml:space="preserve"> .gif .</w:t>
      </w:r>
      <w:proofErr w:type="spellStart"/>
      <w:r w:rsidRPr="009A5F80">
        <w:rPr>
          <w:rFonts w:ascii="Calibri Light" w:hAnsi="Calibri Light" w:cs="Calibri Light"/>
          <w:color w:val="000000"/>
        </w:rPr>
        <w:t>bmp</w:t>
      </w:r>
      <w:proofErr w:type="spellEnd"/>
      <w:r w:rsidRPr="009A5F80">
        <w:rPr>
          <w:rFonts w:ascii="Calibri Light" w:hAnsi="Calibri Light" w:cs="Calibri Light"/>
          <w:color w:val="000000"/>
        </w:rPr>
        <w:t xml:space="preserve"> .</w:t>
      </w:r>
      <w:proofErr w:type="spellStart"/>
      <w:r w:rsidRPr="009A5F80">
        <w:rPr>
          <w:rFonts w:ascii="Calibri Light" w:hAnsi="Calibri Light" w:cs="Calibri Light"/>
          <w:color w:val="000000"/>
        </w:rPr>
        <w:t>numbers</w:t>
      </w:r>
      <w:proofErr w:type="spellEnd"/>
      <w:r w:rsidRPr="009A5F80">
        <w:rPr>
          <w:rFonts w:ascii="Calibri Light" w:hAnsi="Calibri Light" w:cs="Calibri Light"/>
          <w:color w:val="000000"/>
        </w:rPr>
        <w:t xml:space="preserve"> .</w:t>
      </w:r>
      <w:proofErr w:type="spellStart"/>
      <w:r w:rsidRPr="009A5F80">
        <w:rPr>
          <w:rFonts w:ascii="Calibri Light" w:hAnsi="Calibri Light" w:cs="Calibri Light"/>
          <w:color w:val="000000"/>
        </w:rPr>
        <w:t>pages</w:t>
      </w:r>
      <w:proofErr w:type="spellEnd"/>
      <w:proofErr w:type="gramEnd"/>
      <w:r w:rsidRPr="009A5F80">
        <w:rPr>
          <w:rFonts w:ascii="Calibri Light" w:hAnsi="Calibri Light" w:cs="Calibri Light"/>
          <w:color w:val="000000"/>
        </w:rPr>
        <w:t xml:space="preserve">. </w:t>
      </w:r>
      <w:r w:rsidRPr="009A5F80">
        <w:rPr>
          <w:rFonts w:ascii="Calibri Light" w:hAnsi="Calibri Light" w:cs="Calibri Light"/>
          <w:b/>
          <w:color w:val="000000"/>
        </w:rPr>
        <w:t>Dokumenty złożone w takich plikach zostaną uznane za złożone nieskutecznie</w:t>
      </w:r>
      <w:r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zwraca uwagę na ograniczenia wielkości plików podpisywanych profilem zaufanym, który wynosi max 10MB, oraz na ograniczenie w</w:t>
      </w:r>
      <w:r w:rsidR="001D340E" w:rsidRPr="009A5F80">
        <w:rPr>
          <w:rFonts w:ascii="Calibri Light" w:hAnsi="Calibri Light" w:cs="Calibri Light"/>
          <w:color w:val="000000"/>
        </w:rPr>
        <w:t xml:space="preserve">ielkości plików </w:t>
      </w:r>
      <w:r w:rsidR="001D340E" w:rsidRPr="009A5F80">
        <w:rPr>
          <w:rFonts w:ascii="Calibri Light" w:hAnsi="Calibri Light" w:cs="Calibri Light"/>
          <w:color w:val="000000"/>
        </w:rPr>
        <w:lastRenderedPageBreak/>
        <w:t>podpisywanych w </w:t>
      </w:r>
      <w:r w:rsidRPr="009A5F80">
        <w:rPr>
          <w:rFonts w:ascii="Calibri Light" w:hAnsi="Calibri Light" w:cs="Calibri Light"/>
          <w:color w:val="000000"/>
        </w:rPr>
        <w:t xml:space="preserve">aplikacji </w:t>
      </w:r>
      <w:proofErr w:type="spellStart"/>
      <w:r w:rsidRPr="009A5F80">
        <w:rPr>
          <w:rFonts w:ascii="Calibri Light" w:hAnsi="Calibri Light" w:cs="Calibri Light"/>
          <w:color w:val="000000"/>
        </w:rPr>
        <w:t>eDoApp</w:t>
      </w:r>
      <w:proofErr w:type="spellEnd"/>
      <w:r w:rsidRPr="009A5F80">
        <w:rPr>
          <w:rFonts w:ascii="Calibri Light" w:hAnsi="Calibri Light" w:cs="Calibri Light"/>
          <w:color w:val="000000"/>
        </w:rPr>
        <w:t xml:space="preserve"> służącej do składania podpisu osobistego, który wynosi max 5MB</w:t>
      </w:r>
      <w:r w:rsidR="00C47997"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Ze względu na niskie ryzyko naruszenia integralności pliku oraz łatwiejszą weryfikację podpisu, </w:t>
      </w:r>
      <w:r w:rsidR="004900CC" w:rsidRPr="009A5F80">
        <w:rPr>
          <w:rFonts w:ascii="Calibri Light" w:hAnsi="Calibri Light" w:cs="Calibri Light"/>
          <w:color w:val="000000"/>
        </w:rPr>
        <w:t>Z</w:t>
      </w:r>
      <w:r w:rsidRPr="009A5F80">
        <w:rPr>
          <w:rFonts w:ascii="Calibri Light" w:hAnsi="Calibri Light" w:cs="Calibri Light"/>
          <w:color w:val="000000"/>
        </w:rPr>
        <w:t xml:space="preserve">amawiający zaleca, w miarę możliwości, przekonwertowanie plików składających się na ofertę na </w:t>
      </w:r>
      <w:proofErr w:type="gramStart"/>
      <w:r w:rsidRPr="009A5F80">
        <w:rPr>
          <w:rFonts w:ascii="Calibri Light" w:hAnsi="Calibri Light" w:cs="Calibri Light"/>
          <w:color w:val="000000"/>
        </w:rPr>
        <w:t>format .pdf</w:t>
      </w:r>
      <w:proofErr w:type="gramEnd"/>
      <w:r w:rsidRPr="009A5F80">
        <w:rPr>
          <w:rFonts w:ascii="Calibri Light" w:hAnsi="Calibri Light" w:cs="Calibri Light"/>
          <w:color w:val="000000"/>
        </w:rPr>
        <w:t xml:space="preserve"> i opatrzenie ich podpisem kwalifikowanym </w:t>
      </w:r>
      <w:proofErr w:type="spellStart"/>
      <w:r w:rsidRPr="009A5F80">
        <w:rPr>
          <w:rFonts w:ascii="Calibri Light" w:hAnsi="Calibri Light" w:cs="Calibri Light"/>
          <w:color w:val="000000"/>
        </w:rPr>
        <w:t>PAdES</w:t>
      </w:r>
      <w:proofErr w:type="spellEnd"/>
      <w:r w:rsidRPr="009A5F80">
        <w:rPr>
          <w:rFonts w:ascii="Calibri Light" w:hAnsi="Calibri Light" w:cs="Calibri Light"/>
          <w:color w:val="000000"/>
        </w:rPr>
        <w: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Pliki w innych formatach niż PDF zaleca się opatrzyć zewnętrznym podpisem </w:t>
      </w:r>
      <w:proofErr w:type="spellStart"/>
      <w:r w:rsidRPr="009A5F80">
        <w:rPr>
          <w:rFonts w:ascii="Calibri Light" w:hAnsi="Calibri Light" w:cs="Calibri Light"/>
          <w:color w:val="000000"/>
        </w:rPr>
        <w:t>XAdES</w:t>
      </w:r>
      <w:proofErr w:type="spellEnd"/>
      <w:r w:rsidRPr="009A5F80">
        <w:rPr>
          <w:rFonts w:ascii="Calibri Light" w:hAnsi="Calibri Light" w:cs="Calibri Light"/>
          <w:color w:val="000000"/>
        </w:rPr>
        <w:t>. Wykonawca powinien pamiętać, aby plik z podpisem przekazywać łącznie z dokumentem podpisywanym.</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w przypadku podpisywania pliku przez kilka osób, stosować podpisy tego samego rodzaju. Podpisywanie różnymi rodzajami podpisó</w:t>
      </w:r>
      <w:r w:rsidR="004900CC" w:rsidRPr="009A5F80">
        <w:rPr>
          <w:rFonts w:ascii="Calibri Light" w:hAnsi="Calibri Light" w:cs="Calibri Light"/>
          <w:color w:val="000000"/>
        </w:rPr>
        <w:t>w np. osobistym i </w:t>
      </w:r>
      <w:r w:rsidRPr="009A5F80">
        <w:rPr>
          <w:rFonts w:ascii="Calibri Light" w:hAnsi="Calibri Light" w:cs="Calibri Light"/>
          <w:color w:val="000000"/>
        </w:rPr>
        <w:t>kwalifikowanym może doprowadzić do problemów w weryfikacji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 aby Wykonawca z odpowiednim wyprzedzeniem przetestował możliwość prawidłowego wykorzystania wybranej metody podpisania plików oferty.</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Zaleca się, aby komunikacja z </w:t>
      </w:r>
      <w:r w:rsidR="004900CC" w:rsidRPr="009A5F80">
        <w:rPr>
          <w:rFonts w:ascii="Calibri Light" w:hAnsi="Calibri Light" w:cs="Calibri Light"/>
          <w:color w:val="000000"/>
        </w:rPr>
        <w:t>W</w:t>
      </w:r>
      <w:r w:rsidRPr="009A5F80">
        <w:rPr>
          <w:rFonts w:ascii="Calibri Light" w:hAnsi="Calibri Light" w:cs="Calibri Light"/>
          <w:color w:val="000000"/>
        </w:rPr>
        <w:t>ykonawcami odbywała się tylko na Platformie za pośrednictwem formularza “Wyślij wiadomość do zamawiającego”, nie za pośrednictwem adresu email.</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Osobą składającą ofertę powinna być osoba kontaktowa podawana w dokumentacji.</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Ofertę należy przygotować z należytą starannością dla podmiotu ubiegające</w:t>
      </w:r>
      <w:r w:rsidR="00323DE2" w:rsidRPr="009A5F80">
        <w:rPr>
          <w:rFonts w:ascii="Calibri Light" w:hAnsi="Calibri Light" w:cs="Calibri Light"/>
          <w:color w:val="000000"/>
        </w:rPr>
        <w:t>go się o </w:t>
      </w:r>
      <w:r w:rsidRPr="009A5F80">
        <w:rPr>
          <w:rFonts w:ascii="Calibri Light" w:hAnsi="Calibri Light" w:cs="Calibri Light"/>
          <w:color w:val="000000"/>
        </w:rPr>
        <w:t>udzielenie zamówienia publicznego i zachowaniem odpowiedniego odstępu czasu do zakończenia przyjmowania ofert. Sugerujemy złożenie oferty na 24 godziny przed terminem składania ofert.</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Podczas podpisywania plików zaleca się stosowanie algorytmu skrótu SHA2 zamiast SHA1.</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 xml:space="preserve">Jeśli </w:t>
      </w:r>
      <w:r w:rsidR="004900CC" w:rsidRPr="009A5F80">
        <w:rPr>
          <w:rFonts w:ascii="Calibri Light" w:hAnsi="Calibri Light" w:cs="Calibri Light"/>
          <w:color w:val="000000"/>
        </w:rPr>
        <w:t>W</w:t>
      </w:r>
      <w:r w:rsidRPr="009A5F80">
        <w:rPr>
          <w:rFonts w:ascii="Calibri Light" w:hAnsi="Calibri Light" w:cs="Calibri Light"/>
          <w:color w:val="000000"/>
        </w:rPr>
        <w:t>ykonawca pakuje dokumenty np. w plik ZIP zalecamy wcz</w:t>
      </w:r>
      <w:r w:rsidR="001D340E" w:rsidRPr="009A5F80">
        <w:rPr>
          <w:rFonts w:ascii="Calibri Light" w:hAnsi="Calibri Light" w:cs="Calibri Light"/>
          <w:color w:val="000000"/>
        </w:rPr>
        <w:t>eśniejsze podpisanie każdego ze </w:t>
      </w:r>
      <w:r w:rsidRPr="009A5F80">
        <w:rPr>
          <w:rFonts w:ascii="Calibri Light" w:hAnsi="Calibri Light" w:cs="Calibri Light"/>
          <w:color w:val="000000"/>
        </w:rPr>
        <w:t>skompresowanych plików.</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rekomenduje wykorzystanie podpisu z kwalifikowanym znacznikiem czasu.</w:t>
      </w:r>
    </w:p>
    <w:p w:rsidR="00A73485" w:rsidRPr="009A5F80" w:rsidRDefault="00A734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color w:val="000000"/>
        </w:rPr>
        <w:t>Zamawiający zaleca</w:t>
      </w:r>
      <w:r w:rsidR="004900CC" w:rsidRPr="009A5F80">
        <w:rPr>
          <w:rFonts w:ascii="Calibri Light" w:hAnsi="Calibri Light" w:cs="Calibri Light"/>
          <w:color w:val="000000"/>
        </w:rPr>
        <w:t>,</w:t>
      </w:r>
      <w:r w:rsidRPr="009A5F80">
        <w:rPr>
          <w:rFonts w:ascii="Calibri Light" w:hAnsi="Calibri Light" w:cs="Calibri Light"/>
          <w:color w:val="000000"/>
        </w:rPr>
        <w:t xml:space="preserve"> aby nie wprowadzać jakichkolwiek zmian w plikach po podpisaniu ich podpisem kwalifikowanym. Może to skutkować naruszeniem integralności </w:t>
      </w:r>
      <w:r w:rsidR="002E76E0" w:rsidRPr="009A5F80">
        <w:rPr>
          <w:rFonts w:ascii="Calibri Light" w:hAnsi="Calibri Light" w:cs="Calibri Light"/>
          <w:color w:val="000000"/>
        </w:rPr>
        <w:t>plików, co</w:t>
      </w:r>
      <w:r w:rsidRPr="009A5F80">
        <w:rPr>
          <w:rFonts w:ascii="Calibri Light" w:hAnsi="Calibri Light" w:cs="Calibri Light"/>
          <w:color w:val="000000"/>
        </w:rPr>
        <w:t xml:space="preserve"> równoważne będzie z koniecznością odrzucenia oferty w postępowaniu.</w:t>
      </w:r>
    </w:p>
    <w:p w:rsidR="008C3885" w:rsidRPr="009A5F80" w:rsidRDefault="008C3885"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lastRenderedPageBreak/>
        <w:t xml:space="preserve">Zamawiający dopuszcza, awaryjnie, komunikację za pośrednictwem poczty elektronicznej. Adres poczty elektronicznej </w:t>
      </w:r>
      <w:r w:rsidR="00323DE2" w:rsidRPr="009A5F80">
        <w:rPr>
          <w:rFonts w:ascii="Calibri Light" w:hAnsi="Calibri Light" w:cs="Calibri Light"/>
        </w:rPr>
        <w:t>osoby uprawnionej do kontaktu z </w:t>
      </w:r>
      <w:r w:rsidRPr="009A5F80">
        <w:rPr>
          <w:rFonts w:ascii="Calibri Light" w:hAnsi="Calibri Light" w:cs="Calibri Light"/>
        </w:rPr>
        <w:t xml:space="preserve">Wykonawcami: </w:t>
      </w:r>
      <w:hyperlink r:id="rId25" w:tooltip="adres e-mail Działu Zamówień Publicznych MOPS Gdynia" w:history="1">
        <w:r w:rsidRPr="009A5F80">
          <w:rPr>
            <w:rStyle w:val="Hipercze"/>
            <w:rFonts w:ascii="Calibri Light" w:hAnsi="Calibri Light" w:cs="Calibri Light"/>
          </w:rPr>
          <w:t>dzp@mopsgdynia.pl</w:t>
        </w:r>
      </w:hyperlink>
    </w:p>
    <w:p w:rsidR="008738DF" w:rsidRPr="009A5F80" w:rsidRDefault="00BF56C6" w:rsidP="005F7452">
      <w:pPr>
        <w:pStyle w:val="NormalnyWeb"/>
        <w:numPr>
          <w:ilvl w:val="0"/>
          <w:numId w:val="6"/>
        </w:numPr>
        <w:spacing w:before="0" w:beforeAutospacing="0" w:after="0" w:afterAutospacing="0" w:line="360" w:lineRule="auto"/>
        <w:ind w:left="567" w:hanging="567"/>
        <w:rPr>
          <w:rFonts w:ascii="Calibri Light" w:hAnsi="Calibri Light" w:cs="Calibri Light"/>
          <w:color w:val="000000"/>
        </w:rPr>
      </w:pPr>
      <w:r w:rsidRPr="009A5F80">
        <w:rPr>
          <w:rFonts w:ascii="Calibri Light" w:hAnsi="Calibri Light" w:cs="Calibri Light"/>
        </w:rPr>
        <w:t>Korzystanie z Platformy przez Wykonawcę jest bezpłatne. Zamawiający zaleca założenie konta na Platformie.</w:t>
      </w:r>
    </w:p>
    <w:p w:rsidR="005F7452" w:rsidRPr="009A5F80" w:rsidRDefault="005F7452" w:rsidP="005F7452">
      <w:pPr>
        <w:pStyle w:val="Nagwek1"/>
        <w:spacing w:before="240" w:line="360" w:lineRule="auto"/>
        <w:rPr>
          <w:color w:val="000000"/>
        </w:rPr>
      </w:pPr>
      <w:bookmarkStart w:id="24" w:name="_Toc166669795"/>
      <w:r w:rsidRPr="009A5F80">
        <w:t>Rozdział 21. Pouczenie o środkach ochrony prawnej przysługujących Wykonawcy</w:t>
      </w:r>
      <w:bookmarkEnd w:id="24"/>
    </w:p>
    <w:bookmarkEnd w:id="0"/>
    <w:bookmarkEnd w:id="1"/>
    <w:p w:rsidR="009028FB" w:rsidRPr="009A5F80" w:rsidRDefault="00024419"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Wykonawcy</w:t>
      </w:r>
      <w:r w:rsidR="008C3451" w:rsidRPr="009A5F80">
        <w:rPr>
          <w:rFonts w:ascii="Calibri Light" w:hAnsi="Calibri Light" w:cs="Calibri Light"/>
          <w:sz w:val="24"/>
          <w:szCs w:val="24"/>
        </w:rPr>
        <w:t xml:space="preserve"> oraz </w:t>
      </w:r>
      <w:r w:rsidRPr="009A5F80">
        <w:rPr>
          <w:rFonts w:ascii="Calibri Light" w:hAnsi="Calibri Light" w:cs="Calibri Light"/>
          <w:sz w:val="24"/>
          <w:szCs w:val="24"/>
        </w:rPr>
        <w:t xml:space="preserve">innemu podmiotowi, jeżeli ma lub miał interes w uzyskaniu niniejszego zamówienia oraz poniósł lub może ponieść szkodę w wyniku naruszenia przez Zamawiającego przepisów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 xml:space="preserve"> przysługują środki ochrony prawnej określone w Dziale IX ustawy </w:t>
      </w:r>
      <w:proofErr w:type="spellStart"/>
      <w:r w:rsidRPr="009A5F80">
        <w:rPr>
          <w:rFonts w:ascii="Calibri Light" w:hAnsi="Calibri Light" w:cs="Calibri Light"/>
          <w:sz w:val="24"/>
          <w:szCs w:val="24"/>
        </w:rPr>
        <w:t>Pzp</w:t>
      </w:r>
      <w:proofErr w:type="spellEnd"/>
      <w:r w:rsidR="008C3451" w:rsidRPr="009A5F80">
        <w:rPr>
          <w:rFonts w:ascii="Calibri Light" w:hAnsi="Calibri Light" w:cs="Calibri Light"/>
          <w:sz w:val="24"/>
          <w:szCs w:val="24"/>
        </w:rPr>
        <w:t xml:space="preserve"> (art. 505-590)</w:t>
      </w:r>
      <w:r w:rsidRPr="009A5F80">
        <w:rPr>
          <w:rFonts w:ascii="Calibri Light" w:hAnsi="Calibri Light" w:cs="Calibri Light"/>
          <w:sz w:val="24"/>
          <w:szCs w:val="24"/>
        </w:rPr>
        <w:t>.</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przysługuje na:</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niezgodną</w:t>
      </w:r>
      <w:proofErr w:type="gramEnd"/>
      <w:r w:rsidRPr="009A5F80">
        <w:rPr>
          <w:rFonts w:ascii="Calibri Light" w:hAnsi="Calibri Light" w:cs="Calibri Light"/>
          <w:sz w:val="24"/>
          <w:szCs w:val="24"/>
        </w:rPr>
        <w:t xml:space="preserve"> z przepisami ustawy czynność Zamawiaj</w:t>
      </w:r>
      <w:r w:rsidR="001D340E" w:rsidRPr="009A5F80">
        <w:rPr>
          <w:rFonts w:ascii="Calibri Light" w:hAnsi="Calibri Light" w:cs="Calibri Light"/>
          <w:sz w:val="24"/>
          <w:szCs w:val="24"/>
        </w:rPr>
        <w:t>ącego, podjętą w postępowaniu o </w:t>
      </w:r>
      <w:r w:rsidRPr="009A5F80">
        <w:rPr>
          <w:rFonts w:ascii="Calibri Light" w:hAnsi="Calibri Light" w:cs="Calibri Light"/>
          <w:sz w:val="24"/>
          <w:szCs w:val="24"/>
        </w:rPr>
        <w:t>udzielenie zamówienia, w tym na projektowane postanowienie umowy;</w:t>
      </w:r>
    </w:p>
    <w:p w:rsidR="009028FB" w:rsidRPr="009A5F80" w:rsidRDefault="009028FB" w:rsidP="005F7452">
      <w:pPr>
        <w:numPr>
          <w:ilvl w:val="0"/>
          <w:numId w:val="13"/>
        </w:numPr>
        <w:spacing w:after="0" w:line="360" w:lineRule="auto"/>
        <w:ind w:left="1134" w:hanging="567"/>
        <w:rPr>
          <w:rFonts w:ascii="Calibri Light" w:hAnsi="Calibri Light" w:cs="Calibri Light"/>
          <w:sz w:val="24"/>
          <w:szCs w:val="24"/>
        </w:rPr>
      </w:pPr>
      <w:proofErr w:type="gramStart"/>
      <w:r w:rsidRPr="009A5F80">
        <w:rPr>
          <w:rFonts w:ascii="Calibri Light" w:hAnsi="Calibri Light" w:cs="Calibri Light"/>
          <w:sz w:val="24"/>
          <w:szCs w:val="24"/>
        </w:rPr>
        <w:t>zaniechanie</w:t>
      </w:r>
      <w:proofErr w:type="gramEnd"/>
      <w:r w:rsidRPr="009A5F80">
        <w:rPr>
          <w:rFonts w:ascii="Calibri Light" w:hAnsi="Calibri Light" w:cs="Calibri Light"/>
          <w:sz w:val="24"/>
          <w:szCs w:val="24"/>
        </w:rPr>
        <w:t xml:space="preserve"> czynności w postępowaniu o udzielenie zamówienia</w:t>
      </w:r>
      <w:r w:rsidR="008C3451" w:rsidRPr="009A5F80">
        <w:rPr>
          <w:rFonts w:ascii="Calibri Light" w:hAnsi="Calibri Light" w:cs="Calibri Light"/>
          <w:sz w:val="24"/>
          <w:szCs w:val="24"/>
        </w:rPr>
        <w:t>,</w:t>
      </w:r>
      <w:r w:rsidRPr="009A5F80">
        <w:rPr>
          <w:rFonts w:ascii="Calibri Light" w:hAnsi="Calibri Light" w:cs="Calibri Light"/>
          <w:sz w:val="24"/>
          <w:szCs w:val="24"/>
        </w:rPr>
        <w:t xml:space="preserve"> do której </w:t>
      </w:r>
      <w:r w:rsidR="00024419" w:rsidRPr="009A5F80">
        <w:rPr>
          <w:rFonts w:ascii="Calibri Light" w:hAnsi="Calibri Light" w:cs="Calibri Light"/>
          <w:sz w:val="24"/>
          <w:szCs w:val="24"/>
        </w:rPr>
        <w:t>Z</w:t>
      </w:r>
      <w:r w:rsidRPr="009A5F80">
        <w:rPr>
          <w:rFonts w:ascii="Calibri Light" w:hAnsi="Calibri Light" w:cs="Calibri Light"/>
          <w:sz w:val="24"/>
          <w:szCs w:val="24"/>
        </w:rPr>
        <w:t>amawiający był</w:t>
      </w:r>
      <w:r w:rsidR="004E5EE2" w:rsidRPr="009A5F80">
        <w:rPr>
          <w:rFonts w:ascii="Calibri Light" w:hAnsi="Calibri Light" w:cs="Calibri Light"/>
          <w:sz w:val="24"/>
          <w:szCs w:val="24"/>
        </w:rPr>
        <w:t xml:space="preserve"> obowiązany na podstawie ustawy</w:t>
      </w:r>
      <w:r w:rsidR="008C3451" w:rsidRPr="009A5F80">
        <w:rPr>
          <w:rFonts w:ascii="Calibri Light" w:hAnsi="Calibri Light" w:cs="Calibri Light"/>
          <w:sz w:val="24"/>
          <w:szCs w:val="24"/>
        </w:rPr>
        <w:t xml:space="preserve"> </w:t>
      </w:r>
      <w:proofErr w:type="spellStart"/>
      <w:r w:rsidR="008C3451" w:rsidRPr="009A5F80">
        <w:rPr>
          <w:rFonts w:ascii="Calibri Light" w:hAnsi="Calibri Light" w:cs="Calibri Light"/>
          <w:sz w:val="24"/>
          <w:szCs w:val="24"/>
        </w:rPr>
        <w:t>Pzp</w:t>
      </w:r>
      <w:proofErr w:type="spellEnd"/>
      <w:r w:rsidR="004E5EE2" w:rsidRPr="009A5F80">
        <w:rPr>
          <w:rFonts w:ascii="Calibri Light" w:hAnsi="Calibri Light" w:cs="Calibri Light"/>
          <w:sz w:val="24"/>
          <w:szCs w:val="24"/>
        </w:rPr>
        <w:t>.</w:t>
      </w:r>
    </w:p>
    <w:p w:rsidR="008C3451" w:rsidRPr="009A5F80" w:rsidRDefault="008C3451"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 xml:space="preserve">Odwołanie wnosi się do Prezesa Krajowej Izby Odwoławczej. Odwołujący przekazuje Zamawiającemu odwołanie wniesione w formie elektronicznej </w:t>
      </w:r>
      <w:r w:rsidR="00BD1ADF" w:rsidRPr="009A5F80">
        <w:rPr>
          <w:rFonts w:ascii="Calibri Light" w:hAnsi="Calibri Light" w:cs="Calibri Light"/>
          <w:sz w:val="24"/>
          <w:szCs w:val="24"/>
        </w:rPr>
        <w:t xml:space="preserve">albo postaci elektronicznej albo kopię tego odwołania, jeżeli zostało on wniesione w formie pisemnej, </w:t>
      </w:r>
      <w:r w:rsidR="00C408A1" w:rsidRPr="009A5F80">
        <w:rPr>
          <w:rFonts w:ascii="Calibri Light" w:hAnsi="Calibri Light" w:cs="Calibri Light"/>
          <w:sz w:val="24"/>
          <w:szCs w:val="24"/>
        </w:rPr>
        <w:t>przed upływem</w:t>
      </w:r>
      <w:r w:rsidRPr="009A5F80">
        <w:rPr>
          <w:rFonts w:ascii="Calibri Light" w:hAnsi="Calibri Light" w:cs="Calibri Light"/>
          <w:sz w:val="24"/>
          <w:szCs w:val="24"/>
        </w:rPr>
        <w:t xml:space="preserve"> terminu do wniesienia odwołania w taki sposób, aby mógł on zapoznać się z jego treścią przed upływem tego terminu.</w:t>
      </w:r>
    </w:p>
    <w:p w:rsidR="009028FB" w:rsidRPr="009A5F80" w:rsidRDefault="009028FB"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Odwołanie wnosi się w terminie:</w:t>
      </w:r>
    </w:p>
    <w:p w:rsidR="009028FB" w:rsidRPr="009A5F80" w:rsidRDefault="00570036"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5</w:t>
      </w:r>
      <w:r w:rsidR="009028FB" w:rsidRPr="009A5F80">
        <w:rPr>
          <w:rFonts w:ascii="Calibri Light" w:hAnsi="Calibri Light" w:cs="Calibri Light"/>
          <w:sz w:val="24"/>
          <w:szCs w:val="24"/>
        </w:rPr>
        <w:t xml:space="preserve"> dni od dnia</w:t>
      </w:r>
      <w:r w:rsidR="0034245B" w:rsidRPr="009A5F80">
        <w:rPr>
          <w:rFonts w:ascii="Calibri Light" w:hAnsi="Calibri Light" w:cs="Calibri Light"/>
          <w:sz w:val="24"/>
          <w:szCs w:val="24"/>
        </w:rPr>
        <w:t xml:space="preserve"> </w:t>
      </w:r>
      <w:r w:rsidR="00463AA4" w:rsidRPr="009A5F80">
        <w:rPr>
          <w:rFonts w:ascii="Calibri Light" w:hAnsi="Calibri Light" w:cs="Calibri Light"/>
          <w:sz w:val="24"/>
          <w:szCs w:val="24"/>
        </w:rPr>
        <w:t>przekazania</w:t>
      </w:r>
      <w:r w:rsidR="009028FB" w:rsidRPr="009A5F80">
        <w:rPr>
          <w:rFonts w:ascii="Calibri Light" w:hAnsi="Calibri Light" w:cs="Calibri Light"/>
          <w:sz w:val="24"/>
          <w:szCs w:val="24"/>
        </w:rPr>
        <w:t xml:space="preserve"> informacji o czynności </w:t>
      </w:r>
      <w:r w:rsidR="00024419" w:rsidRPr="009A5F80">
        <w:rPr>
          <w:rFonts w:ascii="Calibri Light" w:hAnsi="Calibri Light" w:cs="Calibri Light"/>
          <w:sz w:val="24"/>
          <w:szCs w:val="24"/>
        </w:rPr>
        <w:t>Z</w:t>
      </w:r>
      <w:r w:rsidR="009028FB" w:rsidRPr="009A5F80">
        <w:rPr>
          <w:rFonts w:ascii="Calibri Light" w:hAnsi="Calibri Light" w:cs="Calibri Light"/>
          <w:sz w:val="24"/>
          <w:szCs w:val="24"/>
        </w:rPr>
        <w:t>amawiającego stanowiącej podstawę jego wniesienia, jeżeli informacja została przekazana przy użyciu środków komunikacji elektronicznej,</w:t>
      </w:r>
    </w:p>
    <w:p w:rsidR="00BD1ADF"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5 </w:t>
      </w:r>
      <w:r w:rsidR="00BD1ADF" w:rsidRPr="009A5F80">
        <w:rPr>
          <w:rFonts w:ascii="Calibri Light" w:hAnsi="Calibri Light" w:cs="Calibri Light"/>
          <w:sz w:val="24"/>
          <w:szCs w:val="24"/>
        </w:rPr>
        <w:t>dni od dnia</w:t>
      </w:r>
      <w:r w:rsidR="0034245B" w:rsidRPr="009A5F80">
        <w:rPr>
          <w:rFonts w:ascii="Calibri Light" w:hAnsi="Calibri Light" w:cs="Calibri Light"/>
          <w:sz w:val="24"/>
          <w:szCs w:val="24"/>
        </w:rPr>
        <w:t xml:space="preserve"> </w:t>
      </w:r>
      <w:r w:rsidRPr="009A5F80">
        <w:rPr>
          <w:rFonts w:ascii="Calibri Light" w:hAnsi="Calibri Light" w:cs="Calibri Light"/>
          <w:sz w:val="24"/>
          <w:szCs w:val="24"/>
        </w:rPr>
        <w:t xml:space="preserve">zamieszczenia </w:t>
      </w:r>
      <w:r w:rsidR="0034245B" w:rsidRPr="009A5F80">
        <w:rPr>
          <w:rFonts w:ascii="Calibri Light" w:hAnsi="Calibri Light" w:cs="Calibri Light"/>
          <w:sz w:val="24"/>
          <w:szCs w:val="24"/>
        </w:rPr>
        <w:t xml:space="preserve">ogłoszenia w </w:t>
      </w:r>
      <w:r w:rsidRPr="009A5F80">
        <w:rPr>
          <w:rFonts w:ascii="Calibri Light" w:hAnsi="Calibri Light" w:cs="Calibri Light"/>
          <w:sz w:val="24"/>
          <w:szCs w:val="24"/>
        </w:rPr>
        <w:t xml:space="preserve">Biuletynie Zamówień Publicznych </w:t>
      </w:r>
      <w:r w:rsidR="0034245B" w:rsidRPr="009A5F80">
        <w:rPr>
          <w:rFonts w:ascii="Calibri Light" w:hAnsi="Calibri Light" w:cs="Calibri Light"/>
          <w:sz w:val="24"/>
          <w:szCs w:val="24"/>
        </w:rPr>
        <w:t>lub dokumentów zamówienia na stronie internetowej</w:t>
      </w:r>
      <w:r w:rsidR="00BD1ADF" w:rsidRPr="009A5F80">
        <w:rPr>
          <w:rFonts w:ascii="Calibri Light" w:hAnsi="Calibri Light" w:cs="Calibri Light"/>
          <w:sz w:val="24"/>
          <w:szCs w:val="24"/>
        </w:rPr>
        <w:t>,</w:t>
      </w:r>
    </w:p>
    <w:p w:rsidR="009028FB" w:rsidRPr="009A5F80" w:rsidRDefault="00475BCD" w:rsidP="005F7452">
      <w:pPr>
        <w:numPr>
          <w:ilvl w:val="0"/>
          <w:numId w:val="14"/>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lastRenderedPageBreak/>
        <w:t>5</w:t>
      </w:r>
      <w:r w:rsidR="00BD1ADF" w:rsidRPr="009A5F80">
        <w:rPr>
          <w:rFonts w:ascii="Calibri Light" w:hAnsi="Calibri Light" w:cs="Calibri Light"/>
          <w:sz w:val="24"/>
          <w:szCs w:val="24"/>
        </w:rPr>
        <w:t xml:space="preserve"> dni </w:t>
      </w:r>
      <w:r w:rsidR="009028FB" w:rsidRPr="009A5F80">
        <w:rPr>
          <w:rFonts w:ascii="Calibri Light" w:hAnsi="Calibri Light" w:cs="Calibri Light"/>
          <w:sz w:val="24"/>
          <w:szCs w:val="24"/>
        </w:rPr>
        <w:t>od dnia, w którym powzięto lub przy zachowaniu należytej staranności można było powziąć wiadomość o okolicznościach stanowiących podstawę jego wniesienia</w:t>
      </w:r>
      <w:r w:rsidR="001D340E" w:rsidRPr="009A5F80">
        <w:rPr>
          <w:rFonts w:ascii="Calibri Light" w:hAnsi="Calibri Light" w:cs="Calibri Light"/>
          <w:sz w:val="24"/>
          <w:szCs w:val="24"/>
        </w:rPr>
        <w:t>, w </w:t>
      </w:r>
      <w:r w:rsidR="00BD1ADF" w:rsidRPr="009A5F80">
        <w:rPr>
          <w:rFonts w:ascii="Calibri Light" w:hAnsi="Calibri Light" w:cs="Calibri Light"/>
          <w:sz w:val="24"/>
          <w:szCs w:val="24"/>
        </w:rPr>
        <w:t>przypadku odwołania w innych o</w:t>
      </w:r>
      <w:r w:rsidR="00323DE2" w:rsidRPr="009A5F80">
        <w:rPr>
          <w:rFonts w:ascii="Calibri Light" w:hAnsi="Calibri Light" w:cs="Calibri Light"/>
          <w:sz w:val="24"/>
          <w:szCs w:val="24"/>
        </w:rPr>
        <w:t>kolicznościach niż wymienione w </w:t>
      </w:r>
      <w:r w:rsidR="008C0ADC">
        <w:rPr>
          <w:rFonts w:ascii="Calibri Light" w:hAnsi="Calibri Light" w:cs="Calibri Light"/>
          <w:sz w:val="24"/>
          <w:szCs w:val="24"/>
        </w:rPr>
        <w:t>pkt. 1 i 2.</w:t>
      </w:r>
    </w:p>
    <w:p w:rsidR="00BD1ADF" w:rsidRPr="009A5F80" w:rsidRDefault="00BD1ADF" w:rsidP="005F7452">
      <w:pPr>
        <w:numPr>
          <w:ilvl w:val="0"/>
          <w:numId w:val="12"/>
        </w:numPr>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Skarga</w:t>
      </w:r>
    </w:p>
    <w:p w:rsidR="00BD1ADF" w:rsidRPr="009A5F80" w:rsidRDefault="00BD1ADF" w:rsidP="00061B89">
      <w:pPr>
        <w:numPr>
          <w:ilvl w:val="0"/>
          <w:numId w:val="2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Na orzeczenie KIO </w:t>
      </w:r>
      <w:r w:rsidR="003635D8" w:rsidRPr="009A5F80">
        <w:rPr>
          <w:rFonts w:ascii="Calibri Light" w:hAnsi="Calibri Light" w:cs="Calibri Light"/>
          <w:sz w:val="24"/>
          <w:szCs w:val="24"/>
        </w:rPr>
        <w:t xml:space="preserve">oraz postanowienia prezesa KIO, o którym mowa w art. 519 ust. 1 ustawy </w:t>
      </w:r>
      <w:proofErr w:type="spellStart"/>
      <w:r w:rsidR="003635D8" w:rsidRPr="009A5F80">
        <w:rPr>
          <w:rFonts w:ascii="Calibri Light" w:hAnsi="Calibri Light" w:cs="Calibri Light"/>
          <w:sz w:val="24"/>
          <w:szCs w:val="24"/>
        </w:rPr>
        <w:t>Pzp</w:t>
      </w:r>
      <w:proofErr w:type="spellEnd"/>
      <w:r w:rsidR="003635D8" w:rsidRPr="009A5F80">
        <w:rPr>
          <w:rFonts w:ascii="Calibri Light" w:hAnsi="Calibri Light" w:cs="Calibri Light"/>
          <w:sz w:val="24"/>
          <w:szCs w:val="24"/>
        </w:rPr>
        <w:t>, stronom oraz uczestnikom postępowania odwoławczego przysługuje skarga do sądu.</w:t>
      </w:r>
    </w:p>
    <w:p w:rsidR="003635D8" w:rsidRPr="009A5F80" w:rsidRDefault="003635D8" w:rsidP="00061B89">
      <w:pPr>
        <w:numPr>
          <w:ilvl w:val="0"/>
          <w:numId w:val="23"/>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Skargę wnosi się do Sądu okręgowego w Warszawie </w:t>
      </w:r>
      <w:r w:rsidR="001D340E" w:rsidRPr="009A5F80">
        <w:rPr>
          <w:rFonts w:ascii="Calibri Light" w:hAnsi="Calibri Light" w:cs="Calibri Light"/>
          <w:sz w:val="24"/>
          <w:szCs w:val="24"/>
        </w:rPr>
        <w:t>– sądu zamówień publicznych, za </w:t>
      </w:r>
      <w:r w:rsidRPr="009A5F80">
        <w:rPr>
          <w:rFonts w:ascii="Calibri Light" w:hAnsi="Calibri Light" w:cs="Calibri Light"/>
          <w:sz w:val="24"/>
          <w:szCs w:val="24"/>
        </w:rPr>
        <w:t xml:space="preserve">pośrednictwem Prezesa KIO, w terminie 14 dni od dnia doręczenia orzeczenia Izby lub postanowienia Prezesa Izby, o którym mowa w art. 519 ust. 1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5F7452" w:rsidRPr="009A5F80" w:rsidRDefault="005F7452" w:rsidP="005F7452">
      <w:pPr>
        <w:pStyle w:val="Nagwek1"/>
        <w:spacing w:before="240" w:line="360" w:lineRule="auto"/>
      </w:pPr>
      <w:bookmarkStart w:id="25" w:name="_Toc166669796"/>
      <w:r w:rsidRPr="009A5F80">
        <w:t>Rozdział 22. Informacja dotycząca ochrony i przetwarzania danych osobowych</w:t>
      </w:r>
      <w:bookmarkEnd w:id="25"/>
    </w:p>
    <w:p w:rsidR="004B25F9" w:rsidRPr="009A5F80" w:rsidRDefault="004B25F9" w:rsidP="005F7452">
      <w:pPr>
        <w:spacing w:after="0" w:line="360" w:lineRule="auto"/>
        <w:rPr>
          <w:rFonts w:ascii="Calibri Light" w:hAnsi="Calibri Light" w:cs="Calibri Light"/>
          <w:color w:val="000000"/>
          <w:sz w:val="24"/>
          <w:szCs w:val="24"/>
        </w:rPr>
      </w:pPr>
      <w:r w:rsidRPr="009A5F80">
        <w:rPr>
          <w:rFonts w:ascii="Calibri Light" w:hAnsi="Calibri Light" w:cs="Calibri Light"/>
          <w:color w:val="000000"/>
          <w:sz w:val="24"/>
          <w:szCs w:val="24"/>
        </w:rPr>
        <w:t xml:space="preserve">Miejski Ośrodek Pomocy Społecznej w </w:t>
      </w:r>
      <w:r w:rsidR="00C408A1" w:rsidRPr="009A5F80">
        <w:rPr>
          <w:rFonts w:ascii="Calibri Light" w:hAnsi="Calibri Light" w:cs="Calibri Light"/>
          <w:color w:val="000000"/>
          <w:sz w:val="24"/>
          <w:szCs w:val="24"/>
        </w:rPr>
        <w:t>Gdyni, zgodnie</w:t>
      </w:r>
      <w:r w:rsidRPr="009A5F80">
        <w:rPr>
          <w:rFonts w:ascii="Calibri Light" w:hAnsi="Calibri Light" w:cs="Calibri Light"/>
          <w:color w:val="000000"/>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(Dz. Urz. UE </w:t>
      </w:r>
      <w:r w:rsidR="00C408A1" w:rsidRPr="009A5F80">
        <w:rPr>
          <w:rFonts w:ascii="Calibri Light" w:hAnsi="Calibri Light" w:cs="Calibri Light"/>
          <w:color w:val="000000"/>
          <w:sz w:val="24"/>
          <w:szCs w:val="24"/>
        </w:rPr>
        <w:t>L z</w:t>
      </w:r>
      <w:r w:rsidRPr="009A5F80">
        <w:rPr>
          <w:rFonts w:ascii="Calibri Light" w:hAnsi="Calibri Light" w:cs="Calibri Light"/>
          <w:color w:val="000000"/>
          <w:sz w:val="24"/>
          <w:szCs w:val="24"/>
        </w:rPr>
        <w:t xml:space="preserve"> 04.05.2016 </w:t>
      </w:r>
      <w:proofErr w:type="gramStart"/>
      <w:r w:rsidRPr="009A5F80">
        <w:rPr>
          <w:rFonts w:ascii="Calibri Light" w:hAnsi="Calibri Light" w:cs="Calibri Light"/>
          <w:color w:val="000000"/>
          <w:sz w:val="24"/>
          <w:szCs w:val="24"/>
        </w:rPr>
        <w:t>r</w:t>
      </w:r>
      <w:proofErr w:type="gramEnd"/>
      <w:r w:rsidRPr="009A5F80">
        <w:rPr>
          <w:rFonts w:ascii="Calibri Light" w:hAnsi="Calibri Light" w:cs="Calibri Light"/>
          <w:color w:val="000000"/>
          <w:sz w:val="24"/>
          <w:szCs w:val="24"/>
        </w:rPr>
        <w:t xml:space="preserve">., Nr 119, s. 1 z </w:t>
      </w:r>
      <w:proofErr w:type="spellStart"/>
      <w:r w:rsidRPr="009A5F80">
        <w:rPr>
          <w:rFonts w:ascii="Calibri Light" w:hAnsi="Calibri Light" w:cs="Calibri Light"/>
          <w:color w:val="000000"/>
          <w:sz w:val="24"/>
          <w:szCs w:val="24"/>
        </w:rPr>
        <w:t>późn</w:t>
      </w:r>
      <w:proofErr w:type="spellEnd"/>
      <w:r w:rsidRPr="009A5F80">
        <w:rPr>
          <w:rFonts w:ascii="Calibri Light" w:hAnsi="Calibri Light" w:cs="Calibri Light"/>
          <w:color w:val="000000"/>
          <w:sz w:val="24"/>
          <w:szCs w:val="24"/>
        </w:rPr>
        <w:t>.</w:t>
      </w:r>
      <w:r w:rsidR="002E76E0">
        <w:rPr>
          <w:rFonts w:ascii="Calibri Light" w:hAnsi="Calibri Light" w:cs="Calibri Light"/>
          <w:color w:val="000000"/>
          <w:sz w:val="24"/>
          <w:szCs w:val="24"/>
        </w:rPr>
        <w:t xml:space="preserve"> </w:t>
      </w:r>
      <w:proofErr w:type="gramStart"/>
      <w:r w:rsidRPr="009A5F80">
        <w:rPr>
          <w:rFonts w:ascii="Calibri Light" w:hAnsi="Calibri Light" w:cs="Calibri Light"/>
          <w:color w:val="000000"/>
          <w:sz w:val="24"/>
          <w:szCs w:val="24"/>
        </w:rPr>
        <w:t>zm</w:t>
      </w:r>
      <w:proofErr w:type="gramEnd"/>
      <w:r w:rsidRPr="009A5F80">
        <w:rPr>
          <w:rFonts w:ascii="Calibri Light" w:hAnsi="Calibri Light" w:cs="Calibri Light"/>
          <w:color w:val="000000"/>
          <w:sz w:val="24"/>
          <w:szCs w:val="24"/>
        </w:rPr>
        <w:t>.) zwanego dalej RODO przedstawia następujące informacje:</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rPr>
        <w:t>Administratorem Pani/Pana danych osobowych jest Miejski Ośrodek Pomocy Społecznej z siedzibą  w Gdyni (81-265) ul. Grabowo 2, reprezentowany przez Dyrektora MOPS.</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rPr>
        <w:t>W sprawach związanych z ochroną danych osobowych można kontaktować się z inspektorem ochrony danych pod numerem tel. 58 782-01-20, od poniedziałku do piątku, w godz. 7.30 - 15.30,</w:t>
      </w:r>
      <w:r w:rsidRPr="009A5F80">
        <w:rPr>
          <w:rFonts w:ascii="Calibri Light" w:hAnsi="Calibri Light" w:cs="Calibri Light"/>
          <w:lang w:val="pl-PL"/>
        </w:rPr>
        <w:t xml:space="preserve"> za</w:t>
      </w:r>
      <w:r w:rsidRPr="009A5F80">
        <w:rPr>
          <w:rFonts w:ascii="Calibri Light" w:hAnsi="Calibri Light" w:cs="Calibri Light"/>
        </w:rPr>
        <w:t xml:space="preserve"> pośrednictwem poczty elektronicznej pod adresem e-mail: </w:t>
      </w:r>
      <w:hyperlink r:id="rId26" w:tooltip="adres e-mail Inspektora danych osobowych MOPS Gdynia" w:history="1">
        <w:r w:rsidRPr="009A5F80">
          <w:rPr>
            <w:rStyle w:val="Hipercze"/>
            <w:rFonts w:ascii="Calibri Light" w:hAnsi="Calibri Light" w:cs="Calibri Light"/>
          </w:rPr>
          <w:t>iod@mopsgdynia.pl</w:t>
        </w:r>
      </w:hyperlink>
      <w:r w:rsidRPr="009A5F80">
        <w:rPr>
          <w:rFonts w:ascii="Calibri Light" w:hAnsi="Calibri Light" w:cs="Calibri Light"/>
        </w:rPr>
        <w:t xml:space="preserve"> lub poczty tradycyjnej pod adresem siedziby Administratora. </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rPr>
        <w:t xml:space="preserve">Pani /Pana dane osobowe przetwarzane będą na podstawie </w:t>
      </w:r>
      <w:r w:rsidRPr="009A5F80">
        <w:rPr>
          <w:rFonts w:ascii="Calibri Light" w:hAnsi="Calibri Light" w:cs="Calibri Light"/>
          <w:b/>
        </w:rPr>
        <w:t>art. 6 ust. 1 lit. c) RODO tj.</w:t>
      </w:r>
      <w:r w:rsidR="009A5F80" w:rsidRPr="009A5F80">
        <w:rPr>
          <w:rFonts w:ascii="Calibri Light" w:hAnsi="Calibri Light" w:cs="Calibri Light"/>
          <w:b/>
          <w:lang w:val="pl-PL"/>
        </w:rPr>
        <w:t xml:space="preserve"> </w:t>
      </w:r>
      <w:r w:rsidRPr="009A5F80">
        <w:rPr>
          <w:rFonts w:ascii="Calibri Light" w:hAnsi="Calibri Light" w:cs="Calibri Light"/>
        </w:rPr>
        <w:t>obowiązku prawnego ciążącego na administratorze w celu przeprowadzenia przedmiotowego postępowania o udzieleniu zamówienia publicznego oraz zawarcia umowy, w związku z:</w:t>
      </w:r>
    </w:p>
    <w:p w:rsidR="004B25F9" w:rsidRPr="009A5F80" w:rsidRDefault="004B25F9" w:rsidP="00061B89">
      <w:pPr>
        <w:pStyle w:val="Akapitzlist"/>
        <w:numPr>
          <w:ilvl w:val="0"/>
          <w:numId w:val="26"/>
        </w:numPr>
        <w:spacing w:line="360" w:lineRule="auto"/>
        <w:ind w:left="1134" w:hanging="567"/>
        <w:rPr>
          <w:rFonts w:ascii="Calibri Light" w:hAnsi="Calibri Light" w:cs="Calibri Light"/>
        </w:rPr>
      </w:pPr>
      <w:r w:rsidRPr="009A5F80">
        <w:rPr>
          <w:rFonts w:ascii="Calibri Light" w:hAnsi="Calibri Light" w:cs="Calibri Light"/>
        </w:rPr>
        <w:t>Ustawą z dnia 11.09.2019 r. Prawo zamówień publicznych;</w:t>
      </w:r>
    </w:p>
    <w:p w:rsidR="004B25F9" w:rsidRPr="009A5F80" w:rsidRDefault="004B25F9" w:rsidP="00061B89">
      <w:pPr>
        <w:pStyle w:val="Akapitzlist"/>
        <w:numPr>
          <w:ilvl w:val="0"/>
          <w:numId w:val="26"/>
        </w:numPr>
        <w:spacing w:line="360" w:lineRule="auto"/>
        <w:ind w:left="1134" w:hanging="567"/>
        <w:rPr>
          <w:rFonts w:ascii="Calibri Light" w:hAnsi="Calibri Light" w:cs="Calibri Light"/>
        </w:rPr>
      </w:pPr>
      <w:r w:rsidRPr="009A5F80">
        <w:rPr>
          <w:rFonts w:ascii="Calibri Light" w:hAnsi="Calibri Light" w:cs="Calibri Light"/>
        </w:rPr>
        <w:t>Ustawą z dnia 27.08.2009 r. o finansach publicznych;</w:t>
      </w:r>
    </w:p>
    <w:p w:rsidR="004B25F9" w:rsidRPr="009A5F80" w:rsidRDefault="004B25F9" w:rsidP="00061B89">
      <w:pPr>
        <w:pStyle w:val="Akapitzlist"/>
        <w:numPr>
          <w:ilvl w:val="0"/>
          <w:numId w:val="26"/>
        </w:numPr>
        <w:spacing w:line="360" w:lineRule="auto"/>
        <w:ind w:left="1134" w:hanging="567"/>
        <w:rPr>
          <w:rFonts w:ascii="Calibri Light" w:hAnsi="Calibri Light" w:cs="Calibri Light"/>
        </w:rPr>
      </w:pPr>
      <w:r w:rsidRPr="009A5F80">
        <w:rPr>
          <w:rFonts w:ascii="Calibri Light" w:hAnsi="Calibri Light" w:cs="Calibri Light"/>
        </w:rPr>
        <w:t>Ustawą z dnia 14.07.1983 r. o narodowym zasobie archiwalnym i archiwach,</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rPr>
        <w:t xml:space="preserve">Odbiorcą Pani/Pana danych osobowych będą wyłącznie: </w:t>
      </w:r>
    </w:p>
    <w:p w:rsidR="004B25F9" w:rsidRPr="009A5F80" w:rsidRDefault="004B25F9" w:rsidP="00061B89">
      <w:pPr>
        <w:pStyle w:val="Akapitzlist"/>
        <w:numPr>
          <w:ilvl w:val="1"/>
          <w:numId w:val="27"/>
        </w:numPr>
        <w:spacing w:line="360" w:lineRule="auto"/>
        <w:ind w:left="1134" w:hanging="567"/>
        <w:rPr>
          <w:rFonts w:ascii="Calibri Light" w:hAnsi="Calibri Light" w:cs="Calibri Light"/>
        </w:rPr>
      </w:pPr>
      <w:r w:rsidRPr="009A5F80">
        <w:rPr>
          <w:rFonts w:ascii="Calibri Light" w:hAnsi="Calibri Light" w:cs="Calibri Light"/>
        </w:rPr>
        <w:lastRenderedPageBreak/>
        <w:t>osoby lub podmioty, którym udostępniona zostanie dokumentacja postępowania w</w:t>
      </w:r>
      <w:r w:rsidRPr="009A5F80">
        <w:rPr>
          <w:rFonts w:ascii="Calibri Light" w:hAnsi="Calibri Light" w:cs="Calibri Light"/>
          <w:lang w:val="pl-PL"/>
        </w:rPr>
        <w:t> </w:t>
      </w:r>
      <w:r w:rsidRPr="009A5F80">
        <w:rPr>
          <w:rFonts w:ascii="Calibri Light" w:hAnsi="Calibri Light" w:cs="Calibri Light"/>
        </w:rPr>
        <w:t>oparciu o art. 18 oraz art. 74 – 76  ustawy PZP;</w:t>
      </w:r>
    </w:p>
    <w:p w:rsidR="004B25F9" w:rsidRPr="009A5F80" w:rsidRDefault="004B25F9" w:rsidP="00061B89">
      <w:pPr>
        <w:pStyle w:val="Akapitzlist"/>
        <w:numPr>
          <w:ilvl w:val="1"/>
          <w:numId w:val="27"/>
        </w:numPr>
        <w:spacing w:line="360" w:lineRule="auto"/>
        <w:ind w:left="1134" w:hanging="567"/>
        <w:rPr>
          <w:rFonts w:ascii="Calibri Light" w:hAnsi="Calibri Light" w:cs="Calibri Light"/>
        </w:rPr>
      </w:pPr>
      <w:r w:rsidRPr="009A5F80">
        <w:rPr>
          <w:rFonts w:ascii="Calibri Light" w:hAnsi="Calibri Light" w:cs="Calibri Light"/>
        </w:rPr>
        <w:t>inne podmioty, które na podstawie stosownych umów powierzania przetwarzają dane osobowe  dla których Administr</w:t>
      </w:r>
      <w:r w:rsidR="00424952">
        <w:rPr>
          <w:rFonts w:ascii="Calibri Light" w:hAnsi="Calibri Light" w:cs="Calibri Light"/>
        </w:rPr>
        <w:t>atorem jest MOPS w Gdyni.</w:t>
      </w:r>
    </w:p>
    <w:p w:rsidR="004B25F9" w:rsidRPr="009A5F80" w:rsidRDefault="004B25F9" w:rsidP="005F7452">
      <w:pPr>
        <w:spacing w:after="0" w:line="360" w:lineRule="auto"/>
        <w:ind w:left="567"/>
        <w:rPr>
          <w:rFonts w:ascii="Calibri Light" w:hAnsi="Calibri Light" w:cs="Calibri Light"/>
          <w:sz w:val="24"/>
          <w:szCs w:val="24"/>
        </w:rPr>
      </w:pPr>
      <w:r w:rsidRPr="009A5F80">
        <w:rPr>
          <w:rFonts w:ascii="Calibri Light" w:hAnsi="Calibri Light" w:cs="Calibri Light"/>
          <w:sz w:val="24"/>
          <w:szCs w:val="24"/>
        </w:rPr>
        <w:t>Zasada jawności ma zastosowanie do wszystkich danych osobowych z wyjątkiem danych, o których mowa w art. 9 ust. 1 RODO</w:t>
      </w:r>
      <w:r w:rsidR="00424952">
        <w:rPr>
          <w:rFonts w:ascii="Calibri Light" w:hAnsi="Calibri Light" w:cs="Calibri Light"/>
          <w:sz w:val="24"/>
          <w:szCs w:val="24"/>
        </w:rPr>
        <w:t xml:space="preserve"> (szczególna kategoria danych).</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rsidR="004B25F9" w:rsidRPr="009A5F80" w:rsidRDefault="009A5F80" w:rsidP="00061B89">
      <w:pPr>
        <w:pStyle w:val="Akapitzlist"/>
        <w:numPr>
          <w:ilvl w:val="0"/>
          <w:numId w:val="25"/>
        </w:numPr>
        <w:spacing w:line="360" w:lineRule="auto"/>
        <w:ind w:left="567" w:hanging="567"/>
        <w:rPr>
          <w:rFonts w:ascii="Calibri Light" w:hAnsi="Calibri Light" w:cs="Calibri Light"/>
          <w:lang w:val="pl-PL"/>
        </w:rPr>
      </w:pPr>
      <w:r w:rsidRPr="009A5F80">
        <w:rPr>
          <w:rFonts w:ascii="Calibri Light" w:hAnsi="Calibri Light" w:cs="Calibri Light"/>
          <w:bCs/>
          <w:lang w:val="pl-PL"/>
        </w:rPr>
        <w:t>Posiada Pani</w:t>
      </w:r>
      <w:r w:rsidR="004B25F9" w:rsidRPr="009A5F80">
        <w:rPr>
          <w:rFonts w:ascii="Calibri Light" w:hAnsi="Calibri Light" w:cs="Calibri Light"/>
          <w:bCs/>
          <w:lang w:val="pl-PL"/>
        </w:rPr>
        <w:t xml:space="preserve">/Pan </w:t>
      </w:r>
      <w:r w:rsidRPr="009A5F80">
        <w:rPr>
          <w:rFonts w:ascii="Calibri Light" w:hAnsi="Calibri Light" w:cs="Calibri Light"/>
          <w:bCs/>
          <w:lang w:val="pl-PL"/>
        </w:rPr>
        <w:t>prawo do:</w:t>
      </w:r>
    </w:p>
    <w:p w:rsidR="004B25F9" w:rsidRPr="009A5F80" w:rsidRDefault="004B25F9" w:rsidP="00061B89">
      <w:pPr>
        <w:pStyle w:val="Akapitzlist"/>
        <w:numPr>
          <w:ilvl w:val="0"/>
          <w:numId w:val="28"/>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dostępu do danych; w przypadku gdy wykonanie tego obowiązku, wymagałoby niewspółmiernie   dużego wysiłku, z</w:t>
      </w:r>
      <w:r w:rsidR="00323DE2" w:rsidRPr="009A5F80">
        <w:rPr>
          <w:rFonts w:ascii="Calibri Light" w:hAnsi="Calibri Light" w:cs="Calibri Light"/>
        </w:rPr>
        <w:t>amawiający może, zgodnie z</w:t>
      </w:r>
      <w:r w:rsidR="00323DE2" w:rsidRPr="009A5F80">
        <w:rPr>
          <w:rFonts w:ascii="Calibri Light" w:hAnsi="Calibri Light" w:cs="Calibri Light"/>
          <w:lang w:val="pl-PL"/>
        </w:rPr>
        <w:t> </w:t>
      </w:r>
      <w:r w:rsidR="00323DE2" w:rsidRPr="009A5F80">
        <w:rPr>
          <w:rFonts w:ascii="Calibri Light" w:hAnsi="Calibri Light" w:cs="Calibri Light"/>
        </w:rPr>
        <w:t>art.</w:t>
      </w:r>
      <w:r w:rsidR="00323DE2" w:rsidRPr="009A5F80">
        <w:rPr>
          <w:rFonts w:ascii="Calibri Light" w:hAnsi="Calibri Light" w:cs="Calibri Light"/>
          <w:lang w:val="pl-PL"/>
        </w:rPr>
        <w:t> </w:t>
      </w:r>
      <w:r w:rsidRPr="009A5F80">
        <w:rPr>
          <w:rFonts w:ascii="Calibri Light" w:hAnsi="Calibri Light" w:cs="Calibri Light"/>
        </w:rPr>
        <w:t xml:space="preserve">75 ustawy </w:t>
      </w:r>
      <w:proofErr w:type="spellStart"/>
      <w:r w:rsidRPr="009A5F80">
        <w:rPr>
          <w:rFonts w:ascii="Calibri Light" w:hAnsi="Calibri Light" w:cs="Calibri Light"/>
        </w:rPr>
        <w:t>Pzp</w:t>
      </w:r>
      <w:proofErr w:type="spellEnd"/>
      <w:r w:rsidRPr="009A5F80">
        <w:rPr>
          <w:rFonts w:ascii="Calibri Light" w:hAnsi="Calibri Light" w:cs="Calibri Light"/>
        </w:rPr>
        <w:t>, żądać od osoby, której dane dotyczą,  wskazania dodatkowych informacji mających na celu sprecyzowanie nazwy lub daty zakończonego postępowania o udzielenie zamówienia;</w:t>
      </w:r>
    </w:p>
    <w:p w:rsidR="004B25F9" w:rsidRPr="009A5F80" w:rsidRDefault="004B25F9" w:rsidP="00061B89">
      <w:pPr>
        <w:pStyle w:val="Akapitzlist"/>
        <w:numPr>
          <w:ilvl w:val="0"/>
          <w:numId w:val="28"/>
        </w:numPr>
        <w:tabs>
          <w:tab w:val="left" w:pos="1134"/>
        </w:tabs>
        <w:spacing w:line="360" w:lineRule="auto"/>
        <w:ind w:left="1134" w:hanging="567"/>
        <w:rPr>
          <w:rFonts w:ascii="Calibri Light" w:hAnsi="Calibri Light" w:cs="Calibri Light"/>
        </w:rPr>
      </w:pPr>
      <w:r w:rsidRPr="009A5F80">
        <w:rPr>
          <w:rFonts w:ascii="Calibri Light" w:hAnsi="Calibri Light" w:cs="Calibri Light"/>
        </w:rPr>
        <w:t xml:space="preserve">żądania sprostowania lub uzupełnienia danych osobowych; zgodnie z art. 76 ustawy </w:t>
      </w:r>
      <w:proofErr w:type="spellStart"/>
      <w:r w:rsidRPr="009A5F80">
        <w:rPr>
          <w:rFonts w:ascii="Calibri Light" w:hAnsi="Calibri Light" w:cs="Calibri Light"/>
        </w:rPr>
        <w:t>Pzp</w:t>
      </w:r>
      <w:proofErr w:type="spellEnd"/>
      <w:r w:rsidRPr="009A5F80">
        <w:rPr>
          <w:rFonts w:ascii="Calibri Light" w:hAnsi="Calibri Light" w:cs="Calibri Light"/>
        </w:rPr>
        <w:t xml:space="preserve"> wykonanie tego  obowiązku nie może naruszać integralności protokołu postępowania oraz jego załączników;</w:t>
      </w:r>
    </w:p>
    <w:p w:rsidR="004B25F9" w:rsidRPr="009A5F80" w:rsidRDefault="004B25F9" w:rsidP="00061B89">
      <w:pPr>
        <w:pStyle w:val="Akapitzlist"/>
        <w:numPr>
          <w:ilvl w:val="0"/>
          <w:numId w:val="28"/>
        </w:numPr>
        <w:tabs>
          <w:tab w:val="left" w:pos="1134"/>
        </w:tabs>
        <w:spacing w:line="360" w:lineRule="auto"/>
        <w:ind w:left="1134" w:hanging="567"/>
        <w:rPr>
          <w:rFonts w:ascii="Calibri Light" w:hAnsi="Calibri Light" w:cs="Calibri Light"/>
        </w:rPr>
      </w:pPr>
      <w:r w:rsidRPr="009A5F80">
        <w:rPr>
          <w:rFonts w:ascii="Calibri Light" w:hAnsi="Calibri Light" w:cs="Calibri Light"/>
        </w:rPr>
        <w:t>usunięcia danych w przypadku, gdy dane osobowe nie są już niezbędne do celów, w</w:t>
      </w:r>
      <w:r w:rsidRPr="009A5F80">
        <w:rPr>
          <w:rFonts w:ascii="Calibri Light" w:hAnsi="Calibri Light" w:cs="Calibri Light"/>
          <w:lang w:val="pl-PL"/>
        </w:rPr>
        <w:t> </w:t>
      </w:r>
      <w:r w:rsidRPr="009A5F80">
        <w:rPr>
          <w:rFonts w:ascii="Calibri Light" w:hAnsi="Calibri Light" w:cs="Calibri Light"/>
        </w:rPr>
        <w:t>których zostały zebrane, lub w inny sposób przetwarzane;</w:t>
      </w:r>
    </w:p>
    <w:p w:rsidR="004B25F9" w:rsidRPr="009A5F80" w:rsidRDefault="004B25F9" w:rsidP="00061B89">
      <w:pPr>
        <w:pStyle w:val="Akapitzlist"/>
        <w:numPr>
          <w:ilvl w:val="0"/>
          <w:numId w:val="28"/>
        </w:numPr>
        <w:tabs>
          <w:tab w:val="left" w:pos="1134"/>
        </w:tabs>
        <w:spacing w:line="360" w:lineRule="auto"/>
        <w:ind w:left="1134" w:hanging="567"/>
        <w:rPr>
          <w:rFonts w:ascii="Calibri Light" w:hAnsi="Calibri Light" w:cs="Calibri Light"/>
        </w:rPr>
      </w:pPr>
      <w:r w:rsidRPr="009A5F80">
        <w:rPr>
          <w:rFonts w:ascii="Calibri Light" w:hAnsi="Calibri Light" w:cs="Calibri Light"/>
        </w:rPr>
        <w:t>żądania ograniczenia przetwarzania danych osobowych; zgodnie z art. 74 ust. 3 PZP wykonanie tego obowiązku nie ogranicza przetwarzania danych osobowych do czasu zakończenie postępowania o udzielenie zamówienia.</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bCs/>
        </w:rPr>
        <w:t>Przysługuje Pani/Pan prawo do wniesienia skargi do organu nadzorczego, tj. Prezesa Urzędu Ochrony Danych Osobowych ul. Stawki 2, 00-913 Warszawa, gdy uzna Pani/Pan, iż</w:t>
      </w:r>
      <w:r w:rsidRPr="009A5F80">
        <w:rPr>
          <w:rFonts w:ascii="Calibri Light" w:hAnsi="Calibri Light" w:cs="Calibri Light"/>
          <w:bCs/>
          <w:lang w:val="pl-PL"/>
        </w:rPr>
        <w:t> </w:t>
      </w:r>
      <w:r w:rsidRPr="009A5F80">
        <w:rPr>
          <w:rFonts w:ascii="Calibri Light" w:hAnsi="Calibri Light" w:cs="Calibri Light"/>
          <w:bCs/>
        </w:rPr>
        <w:t xml:space="preserve">przetwarzanie danych osobowych przez Administratora narusza przepisy prawa w tym RODO. </w:t>
      </w:r>
      <w:r w:rsidRPr="009A5F80">
        <w:rPr>
          <w:rFonts w:ascii="Calibri Light" w:hAnsi="Calibri Light" w:cs="Calibri Light"/>
        </w:rPr>
        <w:t xml:space="preserve">Pani/Pana dane osobowe nie będą przekazywane do państw trzecich </w:t>
      </w:r>
      <w:r w:rsidRPr="009A5F80">
        <w:rPr>
          <w:rFonts w:ascii="Calibri Light" w:hAnsi="Calibri Light" w:cs="Calibri Light"/>
        </w:rPr>
        <w:lastRenderedPageBreak/>
        <w:t>i</w:t>
      </w:r>
      <w:r w:rsidR="00323DE2" w:rsidRPr="009A5F80">
        <w:rPr>
          <w:rFonts w:ascii="Calibri Light" w:hAnsi="Calibri Light" w:cs="Calibri Light"/>
          <w:lang w:val="pl-PL"/>
        </w:rPr>
        <w:t> </w:t>
      </w:r>
      <w:r w:rsidRPr="009A5F80">
        <w:rPr>
          <w:rFonts w:ascii="Calibri Light" w:hAnsi="Calibri Light" w:cs="Calibri Light"/>
        </w:rPr>
        <w:t>organizacji międzynarodowych. Nie będą podlegały profilowaniu, czy automat</w:t>
      </w:r>
      <w:r w:rsidR="00424952">
        <w:rPr>
          <w:rFonts w:ascii="Calibri Light" w:hAnsi="Calibri Light" w:cs="Calibri Light"/>
        </w:rPr>
        <w:t>yzowanemu podejmowaniu decyzji.</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bCs/>
        </w:rPr>
        <w:t>Podanie danych osobowych jest wymogiem ustawowym określonym w przepisach PZP, związanych</w:t>
      </w:r>
      <w:r w:rsidR="000D7469" w:rsidRPr="009A5F80">
        <w:rPr>
          <w:rFonts w:ascii="Calibri Light" w:hAnsi="Calibri Light" w:cs="Calibri Light"/>
          <w:bCs/>
          <w:lang w:val="pl-PL"/>
        </w:rPr>
        <w:t xml:space="preserve"> </w:t>
      </w:r>
      <w:r w:rsidRPr="009A5F80">
        <w:rPr>
          <w:rFonts w:ascii="Calibri Light" w:hAnsi="Calibri Light" w:cs="Calibri Light"/>
          <w:bCs/>
        </w:rPr>
        <w:t>z udziałem w postępowaniu o udzielenie zamówienia; konsekwencje niepodania określonych danych wynikają z PZP.</w:t>
      </w:r>
    </w:p>
    <w:p w:rsidR="004B25F9" w:rsidRPr="009A5F80" w:rsidRDefault="004B25F9" w:rsidP="00061B89">
      <w:pPr>
        <w:pStyle w:val="Akapitzlist"/>
        <w:numPr>
          <w:ilvl w:val="0"/>
          <w:numId w:val="25"/>
        </w:numPr>
        <w:spacing w:line="360" w:lineRule="auto"/>
        <w:ind w:left="567" w:hanging="567"/>
        <w:rPr>
          <w:rFonts w:ascii="Calibri Light" w:hAnsi="Calibri Light" w:cs="Calibri Light"/>
        </w:rPr>
      </w:pPr>
      <w:r w:rsidRPr="009A5F80">
        <w:rPr>
          <w:rFonts w:ascii="Calibri Light" w:hAnsi="Calibri Light" w:cs="Calibri Light"/>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w:t>
      </w:r>
      <w:r w:rsidR="00424952">
        <w:rPr>
          <w:rFonts w:ascii="Calibri Light" w:hAnsi="Calibri Light" w:cs="Calibri Light"/>
        </w:rPr>
        <w:t>ych mowa w art. 14 ust. 5 RODO.</w:t>
      </w:r>
    </w:p>
    <w:p w:rsidR="005F7452" w:rsidRPr="009A5F80" w:rsidRDefault="005F7452" w:rsidP="00733C5B">
      <w:pPr>
        <w:pStyle w:val="Nagwek1"/>
        <w:spacing w:before="240" w:line="360" w:lineRule="auto"/>
        <w:rPr>
          <w:szCs w:val="24"/>
        </w:rPr>
      </w:pPr>
      <w:bookmarkStart w:id="26" w:name="_Toc166669797"/>
      <w:r w:rsidRPr="009A5F80">
        <w:t xml:space="preserve">Rozdział 23. </w:t>
      </w:r>
      <w:r w:rsidR="003B4925" w:rsidRPr="009A5F80">
        <w:t>Postanawi</w:t>
      </w:r>
      <w:r w:rsidR="003B4925">
        <w:t>a</w:t>
      </w:r>
      <w:r w:rsidR="003B4925" w:rsidRPr="009A5F80">
        <w:t>nia</w:t>
      </w:r>
      <w:r w:rsidRPr="009A5F80">
        <w:t xml:space="preserve"> końcowe</w:t>
      </w:r>
      <w:bookmarkEnd w:id="26"/>
      <w:r w:rsidRPr="009A5F80">
        <w:t xml:space="preserve"> </w:t>
      </w:r>
    </w:p>
    <w:p w:rsidR="007B291A" w:rsidRPr="009A5F80" w:rsidRDefault="007B291A" w:rsidP="00061B89">
      <w:pPr>
        <w:numPr>
          <w:ilvl w:val="6"/>
          <w:numId w:val="24"/>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Zasady udostępniania dokumentów:</w:t>
      </w:r>
    </w:p>
    <w:p w:rsidR="007B291A" w:rsidRPr="009A5F80" w:rsidRDefault="00706B4E" w:rsidP="00061B89">
      <w:pPr>
        <w:numPr>
          <w:ilvl w:val="0"/>
          <w:numId w:val="37"/>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Uczestnicy postępowania mają prawo wglądu do treści protokołu oraz ofert zgodnie z</w:t>
      </w:r>
      <w:r w:rsidR="001D340E" w:rsidRPr="009A5F80">
        <w:rPr>
          <w:rFonts w:ascii="Calibri Light" w:hAnsi="Calibri Light" w:cs="Calibri Light"/>
          <w:sz w:val="24"/>
          <w:szCs w:val="24"/>
        </w:rPr>
        <w:t> </w:t>
      </w:r>
      <w:r w:rsidRPr="009A5F80">
        <w:rPr>
          <w:rFonts w:ascii="Calibri Light" w:hAnsi="Calibri Light" w:cs="Calibri Light"/>
          <w:sz w:val="24"/>
          <w:szCs w:val="24"/>
        </w:rPr>
        <w:t xml:space="preserve">art. 74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706B4E" w:rsidRPr="009A5F80" w:rsidRDefault="00706B4E" w:rsidP="00061B89">
      <w:pPr>
        <w:numPr>
          <w:ilvl w:val="0"/>
          <w:numId w:val="37"/>
        </w:numPr>
        <w:tabs>
          <w:tab w:val="clear" w:pos="1380"/>
          <w:tab w:val="num" w:pos="1134"/>
        </w:tabs>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udostępni wskazane dokumenty:</w:t>
      </w:r>
    </w:p>
    <w:p w:rsidR="00706B4E" w:rsidRPr="009A5F80" w:rsidRDefault="00706B4E" w:rsidP="00061B89">
      <w:pPr>
        <w:numPr>
          <w:ilvl w:val="2"/>
          <w:numId w:val="27"/>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na</w:t>
      </w:r>
      <w:proofErr w:type="gramEnd"/>
      <w:r w:rsidRPr="009A5F80">
        <w:rPr>
          <w:rFonts w:ascii="Calibri Light" w:hAnsi="Calibri Light" w:cs="Calibri Light"/>
          <w:sz w:val="24"/>
          <w:szCs w:val="24"/>
        </w:rPr>
        <w:t xml:space="preserve"> wniosek Wykonawcy złożony drogą elektroniczn</w:t>
      </w:r>
      <w:r w:rsidR="004C619B">
        <w:rPr>
          <w:rFonts w:ascii="Calibri Light" w:hAnsi="Calibri Light" w:cs="Calibri Light"/>
          <w:sz w:val="24"/>
          <w:szCs w:val="24"/>
        </w:rPr>
        <w:t>ą</w:t>
      </w:r>
      <w:r w:rsidRPr="009A5F80">
        <w:rPr>
          <w:rFonts w:ascii="Calibri Light" w:hAnsi="Calibri Light" w:cs="Calibri Light"/>
          <w:sz w:val="24"/>
          <w:szCs w:val="24"/>
        </w:rPr>
        <w:t xml:space="preserve"> za pośrednictwem Platformy zakupowej,</w:t>
      </w:r>
    </w:p>
    <w:p w:rsidR="00706B4E" w:rsidRPr="009A5F80" w:rsidRDefault="00706B4E" w:rsidP="00061B89">
      <w:pPr>
        <w:numPr>
          <w:ilvl w:val="2"/>
          <w:numId w:val="27"/>
        </w:numPr>
        <w:tabs>
          <w:tab w:val="left" w:pos="1560"/>
        </w:tabs>
        <w:spacing w:after="0" w:line="360" w:lineRule="auto"/>
        <w:ind w:left="1560" w:hanging="426"/>
        <w:rPr>
          <w:rFonts w:ascii="Calibri Light" w:hAnsi="Calibri Light" w:cs="Calibri Light"/>
          <w:sz w:val="24"/>
          <w:szCs w:val="24"/>
        </w:rPr>
      </w:pPr>
      <w:proofErr w:type="gramStart"/>
      <w:r w:rsidRPr="009A5F80">
        <w:rPr>
          <w:rFonts w:ascii="Calibri Light" w:hAnsi="Calibri Light" w:cs="Calibri Light"/>
          <w:sz w:val="24"/>
          <w:szCs w:val="24"/>
        </w:rPr>
        <w:t>przy</w:t>
      </w:r>
      <w:proofErr w:type="gramEnd"/>
      <w:r w:rsidRPr="009A5F80">
        <w:rPr>
          <w:rFonts w:ascii="Calibri Light" w:hAnsi="Calibri Light" w:cs="Calibri Light"/>
          <w:sz w:val="24"/>
          <w:szCs w:val="24"/>
        </w:rPr>
        <w:t xml:space="preserve"> użyciu </w:t>
      </w:r>
      <w:r w:rsidR="00FE5856" w:rsidRPr="009A5F80">
        <w:rPr>
          <w:rFonts w:ascii="Calibri Light" w:hAnsi="Calibri Light" w:cs="Calibri Light"/>
          <w:sz w:val="24"/>
          <w:szCs w:val="24"/>
        </w:rPr>
        <w:t>środków komunikacji elektronicznej tj. za pośrednictwem Platformy zakupowej.</w:t>
      </w:r>
    </w:p>
    <w:p w:rsidR="00CD5A76" w:rsidRPr="009A5F80" w:rsidRDefault="00CD5A76" w:rsidP="00061B89">
      <w:pPr>
        <w:numPr>
          <w:ilvl w:val="6"/>
          <w:numId w:val="24"/>
        </w:numPr>
        <w:tabs>
          <w:tab w:val="clear" w:pos="4980"/>
          <w:tab w:val="num" w:pos="567"/>
        </w:tabs>
        <w:spacing w:after="0" w:line="360" w:lineRule="auto"/>
        <w:ind w:left="567" w:hanging="567"/>
        <w:rPr>
          <w:rFonts w:ascii="Calibri Light" w:hAnsi="Calibri Light" w:cs="Calibri Light"/>
          <w:sz w:val="24"/>
          <w:szCs w:val="24"/>
        </w:rPr>
      </w:pPr>
      <w:r w:rsidRPr="009A5F80">
        <w:rPr>
          <w:rFonts w:ascii="Calibri Light" w:hAnsi="Calibri Light" w:cs="Calibri Light"/>
          <w:sz w:val="24"/>
          <w:szCs w:val="24"/>
        </w:rPr>
        <w:t>Dodatkowe informacje dotyczące niniejszego postępowania:</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dopuszcza możliwości złożenia oferty wariantowej, o której mowa w art. 92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wymagań w zakresie zatrudniania osób, o których mowa w ar</w:t>
      </w:r>
      <w:r w:rsidR="00424952">
        <w:rPr>
          <w:rFonts w:ascii="Calibri Light" w:hAnsi="Calibri Light" w:cs="Calibri Light"/>
          <w:sz w:val="24"/>
          <w:szCs w:val="24"/>
        </w:rPr>
        <w:t xml:space="preserve">t. 96 ust. 2 pkt. 2 ustawy </w:t>
      </w:r>
      <w:proofErr w:type="spellStart"/>
      <w:r w:rsidR="00424952">
        <w:rPr>
          <w:rFonts w:ascii="Calibri Light" w:hAnsi="Calibri Light" w:cs="Calibri Light"/>
          <w:sz w:val="24"/>
          <w:szCs w:val="24"/>
        </w:rPr>
        <w:t>Pzp</w:t>
      </w:r>
      <w:proofErr w:type="spellEnd"/>
      <w:r w:rsidR="00424952">
        <w:rPr>
          <w:rFonts w:ascii="Calibri Light" w:hAnsi="Calibri Light" w:cs="Calibri Light"/>
          <w:sz w:val="24"/>
          <w:szCs w:val="24"/>
        </w:rPr>
        <w:t>.</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 xml:space="preserve">Zamawiający nie zastrzega możliwości ubiegania się o udzielenie zamówienia wyłącznie przez Wykonawców, o których mowa w art. 94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rozliczenia w walutach obcych. Rozliczenie między Zamawiającym a Wykonawcą prowadzone będą w PLN.</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zwrotu kosztów udziału w niniejszym postępowaniu.</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przewiduje zawarcia umowy ramowej.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lastRenderedPageBreak/>
        <w:t>Zamawiający nie przewiduje wyboru oferty najkorzystniejszej oferty z zastosowaniem aukcji elektronicznej.</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dopuszcza złożenia oferty w postaci katalogów elektronicznych ani dołączania katalogów elektronicznych do ofert</w:t>
      </w:r>
      <w:r w:rsidR="00323DE2" w:rsidRPr="009A5F80">
        <w:rPr>
          <w:rFonts w:ascii="Calibri Light" w:hAnsi="Calibri Light" w:cs="Calibri Light"/>
          <w:sz w:val="24"/>
          <w:szCs w:val="24"/>
        </w:rPr>
        <w:t>y, w sytuacji określonej w art. </w:t>
      </w:r>
      <w:r w:rsidRPr="009A5F80">
        <w:rPr>
          <w:rFonts w:ascii="Calibri Light" w:hAnsi="Calibri Light" w:cs="Calibri Light"/>
          <w:sz w:val="24"/>
          <w:szCs w:val="24"/>
        </w:rPr>
        <w:t xml:space="preserve">93 ustawy </w:t>
      </w:r>
      <w:proofErr w:type="spellStart"/>
      <w:r w:rsidRPr="009A5F80">
        <w:rPr>
          <w:rFonts w:ascii="Calibri Light" w:hAnsi="Calibri Light" w:cs="Calibri Light"/>
          <w:sz w:val="24"/>
          <w:szCs w:val="24"/>
        </w:rPr>
        <w:t>Pzp</w:t>
      </w:r>
      <w:proofErr w:type="spellEnd"/>
      <w:r w:rsidRPr="009A5F80">
        <w:rPr>
          <w:rFonts w:ascii="Calibri Light" w:hAnsi="Calibri Light" w:cs="Calibri Light"/>
          <w:sz w:val="24"/>
          <w:szCs w:val="24"/>
        </w:rPr>
        <w:t>.</w:t>
      </w:r>
    </w:p>
    <w:p w:rsidR="00CD5A76" w:rsidRPr="009A5F80" w:rsidRDefault="00CD5A76" w:rsidP="00733C5B">
      <w:pPr>
        <w:numPr>
          <w:ilvl w:val="0"/>
          <w:numId w:val="15"/>
        </w:numPr>
        <w:spacing w:after="0" w:line="360" w:lineRule="auto"/>
        <w:ind w:left="1134" w:hanging="567"/>
        <w:rPr>
          <w:rFonts w:ascii="Calibri Light" w:hAnsi="Calibri Light" w:cs="Calibri Light"/>
          <w:sz w:val="24"/>
          <w:szCs w:val="24"/>
        </w:rPr>
      </w:pPr>
      <w:r w:rsidRPr="009A5F80">
        <w:rPr>
          <w:rFonts w:ascii="Calibri Light" w:hAnsi="Calibri Light" w:cs="Calibri Light"/>
          <w:sz w:val="24"/>
          <w:szCs w:val="24"/>
        </w:rPr>
        <w:t>Zamawiający nie wymaga odbycia wizji lokalnej lub sprawdzenia przez Wykonawcę dokumentów niezbędnych do realizacji zamówienia, o których mowa w art. 131 ust.2</w:t>
      </w:r>
      <w:r w:rsidR="00424952">
        <w:rPr>
          <w:rFonts w:ascii="Calibri Light" w:hAnsi="Calibri Light" w:cs="Calibri Light"/>
          <w:sz w:val="24"/>
          <w:szCs w:val="24"/>
        </w:rPr>
        <w:t xml:space="preserve"> ustawy przed złożeniem oferty.</w:t>
      </w:r>
    </w:p>
    <w:p w:rsidR="00733C5B" w:rsidRPr="009A5F80" w:rsidRDefault="00733C5B" w:rsidP="00733C5B">
      <w:pPr>
        <w:pStyle w:val="Nagwek1"/>
        <w:spacing w:before="240" w:line="360" w:lineRule="auto"/>
      </w:pPr>
      <w:bookmarkStart w:id="27" w:name="_Toc166669798"/>
      <w:r w:rsidRPr="009A5F80">
        <w:t>Rozdział 2</w:t>
      </w:r>
      <w:r w:rsidR="00C029F3">
        <w:t>4</w:t>
      </w:r>
      <w:r w:rsidRPr="009A5F80">
        <w:t>. Załączniki do SWZ</w:t>
      </w:r>
      <w:bookmarkEnd w:id="27"/>
    </w:p>
    <w:p w:rsidR="009615EE" w:rsidRPr="009A5F80" w:rsidRDefault="008A3C81" w:rsidP="00061B89">
      <w:pPr>
        <w:numPr>
          <w:ilvl w:val="0"/>
          <w:numId w:val="31"/>
        </w:numPr>
        <w:spacing w:after="0" w:line="360" w:lineRule="auto"/>
        <w:ind w:left="425" w:hanging="425"/>
        <w:rPr>
          <w:rFonts w:ascii="Calibri Light" w:hAnsi="Calibri Light" w:cs="Calibri Light"/>
          <w:sz w:val="24"/>
          <w:szCs w:val="24"/>
        </w:rPr>
      </w:pPr>
      <w:r>
        <w:rPr>
          <w:rFonts w:ascii="Calibri Light" w:hAnsi="Calibri Light" w:cs="Calibri Light"/>
          <w:sz w:val="24"/>
          <w:szCs w:val="24"/>
        </w:rPr>
        <w:t>Formularz ofertowy</w:t>
      </w:r>
    </w:p>
    <w:p w:rsidR="009615EE" w:rsidRPr="009A5F80" w:rsidRDefault="009615EE" w:rsidP="00061B89">
      <w:pPr>
        <w:numPr>
          <w:ilvl w:val="0"/>
          <w:numId w:val="31"/>
        </w:numPr>
        <w:spacing w:after="0" w:line="360" w:lineRule="auto"/>
        <w:ind w:left="425" w:hanging="425"/>
        <w:rPr>
          <w:rFonts w:ascii="Calibri Light" w:hAnsi="Calibri Light" w:cs="Calibri Light"/>
          <w:sz w:val="24"/>
          <w:szCs w:val="24"/>
        </w:rPr>
      </w:pPr>
      <w:r w:rsidRPr="009A5F80">
        <w:rPr>
          <w:rFonts w:ascii="Calibri Light" w:hAnsi="Calibri Light" w:cs="Calibri Light"/>
          <w:sz w:val="24"/>
          <w:szCs w:val="24"/>
        </w:rPr>
        <w:t>Wzór oświadczenia Wykona</w:t>
      </w:r>
      <w:r w:rsidR="008712DD">
        <w:rPr>
          <w:rFonts w:ascii="Calibri Light" w:hAnsi="Calibri Light" w:cs="Calibri Light"/>
          <w:sz w:val="24"/>
          <w:szCs w:val="24"/>
        </w:rPr>
        <w:t>wcy o niepodleganiu wykluczeniu</w:t>
      </w:r>
    </w:p>
    <w:p w:rsidR="009615EE" w:rsidRPr="009A5F80" w:rsidRDefault="009615EE" w:rsidP="00061B89">
      <w:pPr>
        <w:numPr>
          <w:ilvl w:val="0"/>
          <w:numId w:val="31"/>
        </w:numPr>
        <w:spacing w:after="0" w:line="360" w:lineRule="auto"/>
        <w:ind w:left="425" w:hanging="425"/>
        <w:rPr>
          <w:rFonts w:ascii="Calibri Light" w:hAnsi="Calibri Light" w:cs="Calibri Light"/>
          <w:sz w:val="24"/>
          <w:szCs w:val="24"/>
        </w:rPr>
      </w:pPr>
      <w:r w:rsidRPr="009A5F80">
        <w:rPr>
          <w:rFonts w:ascii="Calibri Light" w:hAnsi="Calibri Light" w:cs="Calibri Light"/>
          <w:sz w:val="24"/>
          <w:szCs w:val="24"/>
        </w:rPr>
        <w:t>Wzór oświadczeni</w:t>
      </w:r>
      <w:r w:rsidR="008A3C81">
        <w:rPr>
          <w:rFonts w:ascii="Calibri Light" w:hAnsi="Calibri Light" w:cs="Calibri Light"/>
          <w:sz w:val="24"/>
          <w:szCs w:val="24"/>
        </w:rPr>
        <w:t>a</w:t>
      </w:r>
      <w:r w:rsidRPr="009A5F80">
        <w:rPr>
          <w:rFonts w:ascii="Calibri Light" w:hAnsi="Calibri Light" w:cs="Calibri Light"/>
          <w:sz w:val="24"/>
          <w:szCs w:val="24"/>
        </w:rPr>
        <w:t xml:space="preserve"> Wykonawców wspólnie ubiegających się o udzielenie zamówienia</w:t>
      </w:r>
    </w:p>
    <w:p w:rsidR="003635D8" w:rsidRDefault="009615EE" w:rsidP="00061B89">
      <w:pPr>
        <w:numPr>
          <w:ilvl w:val="0"/>
          <w:numId w:val="31"/>
        </w:numPr>
        <w:spacing w:after="0" w:line="360" w:lineRule="auto"/>
        <w:ind w:left="425" w:hanging="425"/>
        <w:rPr>
          <w:rFonts w:ascii="Calibri Light" w:hAnsi="Calibri Light" w:cs="Calibri Light"/>
          <w:sz w:val="24"/>
          <w:szCs w:val="24"/>
        </w:rPr>
      </w:pPr>
      <w:r w:rsidRPr="009A5F80">
        <w:rPr>
          <w:rFonts w:ascii="Calibri Light" w:hAnsi="Calibri Light" w:cs="Calibri Light"/>
          <w:sz w:val="24"/>
          <w:szCs w:val="24"/>
        </w:rPr>
        <w:t>Projekt umowy</w:t>
      </w:r>
    </w:p>
    <w:p w:rsidR="00424952" w:rsidRPr="00424952" w:rsidRDefault="00DA092E" w:rsidP="00061B89">
      <w:pPr>
        <w:pStyle w:val="Akapitzlist"/>
        <w:numPr>
          <w:ilvl w:val="0"/>
          <w:numId w:val="31"/>
        </w:numPr>
        <w:spacing w:line="360" w:lineRule="auto"/>
        <w:ind w:left="425" w:hanging="425"/>
        <w:rPr>
          <w:rFonts w:ascii="Calibri Light" w:hAnsi="Calibri Light" w:cs="Calibri Light"/>
          <w:noProof/>
        </w:rPr>
      </w:pPr>
      <w:r>
        <w:rPr>
          <w:rFonts w:ascii="Calibri Light" w:hAnsi="Calibri Light" w:cs="Calibri Light"/>
          <w:noProof/>
        </w:rPr>
        <w:t>Wykaz urz</w:t>
      </w:r>
      <w:r>
        <w:rPr>
          <w:rFonts w:ascii="Calibri Light" w:hAnsi="Calibri Light" w:cs="Calibri Light"/>
          <w:noProof/>
          <w:lang w:val="pl-PL"/>
        </w:rPr>
        <w:t>ą</w:t>
      </w:r>
      <w:r w:rsidR="00424952" w:rsidRPr="00424952">
        <w:rPr>
          <w:rFonts w:ascii="Calibri Light" w:hAnsi="Calibri Light" w:cs="Calibri Light"/>
          <w:noProof/>
        </w:rPr>
        <w:t>dzeń drukujących będących na wyposażeniu Miejskiego Ośrodka Pomocy Społecznej w Gdyni</w:t>
      </w:r>
    </w:p>
    <w:p w:rsidR="00424952" w:rsidRPr="004C619B" w:rsidRDefault="00424952" w:rsidP="00424952">
      <w:pPr>
        <w:pStyle w:val="Akapitzlist"/>
        <w:numPr>
          <w:ilvl w:val="0"/>
          <w:numId w:val="31"/>
        </w:numPr>
        <w:spacing w:line="360" w:lineRule="auto"/>
        <w:ind w:left="425" w:hanging="425"/>
        <w:rPr>
          <w:rFonts w:ascii="Calibri Light" w:hAnsi="Calibri Light" w:cs="Calibri Light"/>
          <w:noProof/>
        </w:rPr>
      </w:pPr>
      <w:r w:rsidRPr="00424952">
        <w:rPr>
          <w:rFonts w:ascii="Calibri Light" w:hAnsi="Calibri Light" w:cs="Calibri Light"/>
          <w:noProof/>
        </w:rPr>
        <w:t>Przedmiotowy środek dowodowy - Wzór oświadczenia Wykonawcy / Wykonawców wspólnie ubiegających się o udzielenie zamówienia składane na podstawie art. 106 ust. 1 ustawy Pzp</w:t>
      </w:r>
    </w:p>
    <w:sectPr w:rsidR="00424952" w:rsidRPr="004C619B" w:rsidSect="005645BC">
      <w:footerReference w:type="even" r:id="rId27"/>
      <w:footerReference w:type="default" r:id="rId28"/>
      <w:pgSz w:w="11906" w:h="16838" w:code="9"/>
      <w:pgMar w:top="1418"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53" w:rsidRDefault="00815653" w:rsidP="000A274E">
      <w:pPr>
        <w:spacing w:after="0" w:line="240" w:lineRule="auto"/>
      </w:pPr>
      <w:r>
        <w:separator/>
      </w:r>
    </w:p>
  </w:endnote>
  <w:endnote w:type="continuationSeparator" w:id="0">
    <w:p w:rsidR="00815653" w:rsidRDefault="00815653" w:rsidP="000A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53" w:rsidRDefault="0081565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815653" w:rsidRDefault="0081565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53" w:rsidRPr="00431BC1" w:rsidRDefault="00815653">
    <w:pPr>
      <w:pStyle w:val="Stopka"/>
      <w:jc w:val="right"/>
      <w:rPr>
        <w:rFonts w:ascii="Calibri Light" w:hAnsi="Calibri Light" w:cs="Calibri Light"/>
      </w:rPr>
    </w:pPr>
    <w:r w:rsidRPr="00431BC1">
      <w:rPr>
        <w:rFonts w:ascii="Calibri Light" w:hAnsi="Calibri Light" w:cs="Calibri Light"/>
      </w:rPr>
      <w:fldChar w:fldCharType="begin"/>
    </w:r>
    <w:r w:rsidRPr="00431BC1">
      <w:rPr>
        <w:rFonts w:ascii="Calibri Light" w:hAnsi="Calibri Light" w:cs="Calibri Light"/>
      </w:rPr>
      <w:instrText xml:space="preserve"> PAGE   \* MERGEFORMAT </w:instrText>
    </w:r>
    <w:r w:rsidRPr="00431BC1">
      <w:rPr>
        <w:rFonts w:ascii="Calibri Light" w:hAnsi="Calibri Light" w:cs="Calibri Light"/>
      </w:rPr>
      <w:fldChar w:fldCharType="separate"/>
    </w:r>
    <w:r w:rsidR="00A85E5D">
      <w:rPr>
        <w:rFonts w:ascii="Calibri Light" w:hAnsi="Calibri Light" w:cs="Calibri Light"/>
        <w:noProof/>
      </w:rPr>
      <w:t>3</w:t>
    </w:r>
    <w:r w:rsidRPr="00431BC1">
      <w:rPr>
        <w:rFonts w:ascii="Calibri Light" w:hAnsi="Calibri Light" w:cs="Calibri Ligh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53" w:rsidRDefault="00815653" w:rsidP="000A274E">
      <w:pPr>
        <w:spacing w:after="0" w:line="240" w:lineRule="auto"/>
      </w:pPr>
      <w:r>
        <w:separator/>
      </w:r>
    </w:p>
  </w:footnote>
  <w:footnote w:type="continuationSeparator" w:id="0">
    <w:p w:rsidR="00815653" w:rsidRDefault="00815653" w:rsidP="000A2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8E7A4E4E"/>
    <w:name w:val="WW8Num11"/>
    <w:lvl w:ilvl="0">
      <w:start w:val="1"/>
      <w:numFmt w:val="decimal"/>
      <w:lvlText w:val="ROZDZIAŁ %1"/>
      <w:lvlJc w:val="left"/>
      <w:pPr>
        <w:tabs>
          <w:tab w:val="num" w:pos="0"/>
        </w:tabs>
        <w:ind w:left="742" w:hanging="360"/>
      </w:pPr>
      <w:rPr>
        <w:b/>
        <w:sz w:val="22"/>
        <w:szCs w:val="22"/>
      </w:rPr>
    </w:lvl>
    <w:lvl w:ilvl="1">
      <w:start w:val="1"/>
      <w:numFmt w:val="lowerLetter"/>
      <w:lvlText w:val="%2)"/>
      <w:lvlJc w:val="left"/>
      <w:pPr>
        <w:tabs>
          <w:tab w:val="num" w:pos="0"/>
        </w:tabs>
        <w:ind w:left="1462" w:hanging="360"/>
      </w:pPr>
      <w:rPr>
        <w:rFonts w:cs="Times New Roman"/>
        <w:b w:val="0"/>
        <w:sz w:val="22"/>
        <w:szCs w:val="22"/>
      </w:rPr>
    </w:lvl>
    <w:lvl w:ilvl="2">
      <w:start w:val="1"/>
      <w:numFmt w:val="lowerLetter"/>
      <w:lvlText w:val="%2.%3)"/>
      <w:lvlJc w:val="left"/>
      <w:pPr>
        <w:tabs>
          <w:tab w:val="num" w:pos="0"/>
        </w:tabs>
        <w:ind w:left="2182" w:hanging="180"/>
      </w:pPr>
      <w:rPr>
        <w:rFonts w:ascii="Times New Roman" w:hAnsi="Times New Roman" w:cs="Times New Roman"/>
        <w:sz w:val="22"/>
        <w:szCs w:val="22"/>
      </w:rPr>
    </w:lvl>
    <w:lvl w:ilvl="3">
      <w:start w:val="1"/>
      <w:numFmt w:val="decimal"/>
      <w:lvlText w:val="%2.%3.%4."/>
      <w:lvlJc w:val="left"/>
      <w:pPr>
        <w:tabs>
          <w:tab w:val="num" w:pos="0"/>
        </w:tabs>
        <w:ind w:left="2902" w:hanging="360"/>
      </w:pPr>
      <w:rPr>
        <w:rFonts w:cs="Times New Roman"/>
        <w:sz w:val="22"/>
        <w:szCs w:val="22"/>
      </w:rPr>
    </w:lvl>
    <w:lvl w:ilvl="4">
      <w:start w:val="1"/>
      <w:numFmt w:val="decimal"/>
      <w:lvlText w:val="%5)"/>
      <w:lvlJc w:val="left"/>
      <w:pPr>
        <w:tabs>
          <w:tab w:val="num" w:pos="0"/>
        </w:tabs>
        <w:ind w:left="3622" w:hanging="360"/>
      </w:pPr>
      <w:rPr>
        <w:rFonts w:ascii="Calibri Light" w:eastAsia="Times New Roman" w:hAnsi="Calibri Light" w:cs="Calibri Light" w:hint="default"/>
        <w:sz w:val="24"/>
        <w:szCs w:val="24"/>
      </w:rPr>
    </w:lvl>
    <w:lvl w:ilvl="5">
      <w:start w:val="3"/>
      <w:numFmt w:val="upperLetter"/>
      <w:lvlText w:val="%2.%3.%4.%5.%6)"/>
      <w:lvlJc w:val="left"/>
      <w:pPr>
        <w:tabs>
          <w:tab w:val="num" w:pos="0"/>
        </w:tabs>
        <w:ind w:left="4522" w:hanging="360"/>
      </w:pPr>
      <w:rPr>
        <w:rFonts w:cs="Times New Roman"/>
        <w:b w:val="0"/>
        <w:sz w:val="22"/>
        <w:szCs w:val="22"/>
      </w:rPr>
    </w:lvl>
    <w:lvl w:ilvl="6">
      <w:start w:val="1"/>
      <w:numFmt w:val="decimal"/>
      <w:lvlText w:val="%2.%3.%4.%5.%6.%7."/>
      <w:lvlJc w:val="left"/>
      <w:pPr>
        <w:tabs>
          <w:tab w:val="num" w:pos="0"/>
        </w:tabs>
        <w:ind w:left="5062" w:hanging="360"/>
      </w:pPr>
    </w:lvl>
    <w:lvl w:ilvl="7">
      <w:start w:val="1"/>
      <w:numFmt w:val="lowerLetter"/>
      <w:lvlText w:val="%2.%3.%4.%5.%6.%7.%8."/>
      <w:lvlJc w:val="left"/>
      <w:pPr>
        <w:tabs>
          <w:tab w:val="num" w:pos="0"/>
        </w:tabs>
        <w:ind w:left="5782" w:hanging="360"/>
      </w:pPr>
    </w:lvl>
    <w:lvl w:ilvl="8">
      <w:start w:val="1"/>
      <w:numFmt w:val="lowerRoman"/>
      <w:lvlText w:val="%2.%3.%4.%5.%6.%7.%8.%9."/>
      <w:lvlJc w:val="right"/>
      <w:pPr>
        <w:tabs>
          <w:tab w:val="num" w:pos="0"/>
        </w:tabs>
        <w:ind w:left="6502" w:hanging="180"/>
      </w:pPr>
    </w:lvl>
  </w:abstractNum>
  <w:abstractNum w:abstractNumId="1">
    <w:nsid w:val="00000011"/>
    <w:multiLevelType w:val="multilevel"/>
    <w:tmpl w:val="7500F208"/>
    <w:name w:val="WW8Num17"/>
    <w:lvl w:ilvl="0">
      <w:start w:val="2"/>
      <w:numFmt w:val="decimal"/>
      <w:lvlText w:val="%1."/>
      <w:lvlJc w:val="left"/>
      <w:pPr>
        <w:tabs>
          <w:tab w:val="num" w:pos="284"/>
        </w:tabs>
        <w:ind w:left="284" w:firstLine="0"/>
      </w:pPr>
      <w:rPr>
        <w:rFonts w:ascii="Times New Roman" w:hAnsi="Times New Roman" w:cs="Times New Roman" w:hint="default"/>
        <w:b/>
        <w:i w:val="0"/>
      </w:rPr>
    </w:lvl>
    <w:lvl w:ilvl="1">
      <w:start w:val="1"/>
      <w:numFmt w:val="decimal"/>
      <w:lvlText w:val="3.%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0000014"/>
    <w:multiLevelType w:val="multilevel"/>
    <w:tmpl w:val="A394D052"/>
    <w:lvl w:ilvl="0">
      <w:start w:val="4"/>
      <w:numFmt w:val="decimal"/>
      <w:lvlText w:val="%1."/>
      <w:lvlJc w:val="left"/>
      <w:pPr>
        <w:tabs>
          <w:tab w:val="num" w:pos="0"/>
        </w:tabs>
        <w:ind w:left="720" w:hanging="360"/>
      </w:pPr>
      <w:rPr>
        <w:rFonts w:ascii="Calibri Light" w:eastAsia="Times New Roman" w:hAnsi="Calibri Light" w:cs="Calibri Light" w:hint="defaul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nsid w:val="0000001F"/>
    <w:multiLevelType w:val="multilevel"/>
    <w:tmpl w:val="AE186A1C"/>
    <w:name w:val="WW8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5"/>
    <w:multiLevelType w:val="multilevel"/>
    <w:tmpl w:val="00000025"/>
    <w:name w:val="WW8Num3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30"/>
    <w:multiLevelType w:val="multilevel"/>
    <w:tmpl w:val="90C8EF0C"/>
    <w:name w:val="WW8Num51"/>
    <w:lvl w:ilvl="0">
      <w:start w:val="1"/>
      <w:numFmt w:val="decimal"/>
      <w:lvlText w:val="%1)"/>
      <w:lvlJc w:val="left"/>
      <w:pPr>
        <w:tabs>
          <w:tab w:val="num" w:pos="0"/>
        </w:tabs>
        <w:ind w:left="3622"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31"/>
    <w:multiLevelType w:val="multilevel"/>
    <w:tmpl w:val="BF26A132"/>
    <w:name w:val="WW8Num52"/>
    <w:lvl w:ilvl="0">
      <w:start w:val="1"/>
      <w:numFmt w:val="decimal"/>
      <w:lvlText w:val="%1)"/>
      <w:lvlJc w:val="left"/>
      <w:pPr>
        <w:tabs>
          <w:tab w:val="num" w:pos="0"/>
        </w:tabs>
        <w:ind w:left="3622" w:hanging="360"/>
      </w:pPr>
      <w:rPr>
        <w:rFonts w:ascii="Calibri Light" w:hAnsi="Calibri Light" w:cs="Calibri Light" w:hint="default"/>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32"/>
    <w:multiLevelType w:val="multilevel"/>
    <w:tmpl w:val="7882AB4C"/>
    <w:name w:val="WW8Num53"/>
    <w:lvl w:ilvl="0">
      <w:start w:val="1"/>
      <w:numFmt w:val="decimal"/>
      <w:lvlText w:val="%1)"/>
      <w:lvlJc w:val="left"/>
      <w:pPr>
        <w:tabs>
          <w:tab w:val="num" w:pos="0"/>
        </w:tabs>
        <w:ind w:left="786" w:hanging="360"/>
      </w:pPr>
      <w:rPr>
        <w:rFonts w:ascii="Calibri Light" w:hAnsi="Calibri Light" w:cs="Calibri Light" w:hint="default"/>
        <w:sz w:val="22"/>
        <w:szCs w:val="22"/>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nsid w:val="00000033"/>
    <w:multiLevelType w:val="multilevel"/>
    <w:tmpl w:val="219475EC"/>
    <w:name w:val="WW8Num54"/>
    <w:lvl w:ilvl="0">
      <w:start w:val="1"/>
      <w:numFmt w:val="decimal"/>
      <w:lvlText w:val="%1)"/>
      <w:lvlJc w:val="left"/>
      <w:pPr>
        <w:tabs>
          <w:tab w:val="num" w:pos="0"/>
        </w:tabs>
        <w:ind w:left="720" w:hanging="360"/>
      </w:pPr>
      <w:rPr>
        <w:sz w:val="22"/>
        <w:szCs w:val="22"/>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97551"/>
    <w:multiLevelType w:val="hybridMultilevel"/>
    <w:tmpl w:val="CE6A3470"/>
    <w:lvl w:ilvl="0" w:tplc="04150017">
      <w:start w:val="1"/>
      <w:numFmt w:val="lowerLetter"/>
      <w:lvlText w:val="%1)"/>
      <w:lvlJc w:val="left"/>
      <w:pPr>
        <w:ind w:left="1429" w:hanging="360"/>
      </w:pPr>
    </w:lvl>
    <w:lvl w:ilvl="1" w:tplc="FE14FC12">
      <w:start w:val="1"/>
      <w:numFmt w:val="decimal"/>
      <w:lvlText w:val="%2."/>
      <w:lvlJc w:val="left"/>
      <w:pPr>
        <w:ind w:left="2149" w:hanging="360"/>
      </w:pPr>
      <w:rPr>
        <w:b w:val="0"/>
      </w:rPr>
    </w:lvl>
    <w:lvl w:ilvl="2" w:tplc="F746E926">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07659BC"/>
    <w:multiLevelType w:val="hybridMultilevel"/>
    <w:tmpl w:val="A5D0890A"/>
    <w:lvl w:ilvl="0" w:tplc="2C784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965345"/>
    <w:multiLevelType w:val="hybridMultilevel"/>
    <w:tmpl w:val="17F68E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Marlett" w:hAnsi="Marlet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Marlett" w:hAnsi="Marlett"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Marlett" w:hAnsi="Marlett" w:hint="default"/>
      </w:rPr>
    </w:lvl>
  </w:abstractNum>
  <w:abstractNum w:abstractNumId="12">
    <w:nsid w:val="057B695E"/>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D53B2F"/>
    <w:multiLevelType w:val="hybridMultilevel"/>
    <w:tmpl w:val="955080EC"/>
    <w:lvl w:ilvl="0" w:tplc="69160F3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1F5536"/>
    <w:multiLevelType w:val="hybridMultilevel"/>
    <w:tmpl w:val="5F047B42"/>
    <w:lvl w:ilvl="0" w:tplc="15B87C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287569"/>
    <w:multiLevelType w:val="hybridMultilevel"/>
    <w:tmpl w:val="AF583046"/>
    <w:lvl w:ilvl="0" w:tplc="E108A7AA">
      <w:start w:val="1"/>
      <w:numFmt w:val="decimal"/>
      <w:lvlText w:val="%1)"/>
      <w:lvlJc w:val="left"/>
      <w:pPr>
        <w:ind w:left="1211"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nsid w:val="0D825BA4"/>
    <w:multiLevelType w:val="hybridMultilevel"/>
    <w:tmpl w:val="21B0E916"/>
    <w:lvl w:ilvl="0" w:tplc="B4DE2690">
      <w:start w:val="1"/>
      <w:numFmt w:val="decimal"/>
      <w:lvlText w:val="%1)"/>
      <w:lvlJc w:val="left"/>
      <w:pPr>
        <w:ind w:left="927" w:hanging="360"/>
      </w:pPr>
      <w:rPr>
        <w:rFonts w:ascii="Calibri Light" w:eastAsia="Times New Roman" w:hAnsi="Calibri Light" w:cs="Calibri Ligh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12A732C2"/>
    <w:multiLevelType w:val="hybridMultilevel"/>
    <w:tmpl w:val="7C54212E"/>
    <w:lvl w:ilvl="0" w:tplc="04150017">
      <w:start w:val="1"/>
      <w:numFmt w:val="lowerLetter"/>
      <w:lvlText w:val="%1)"/>
      <w:lvlJc w:val="left"/>
      <w:pPr>
        <w:ind w:left="1429" w:hanging="360"/>
      </w:pPr>
    </w:lvl>
    <w:lvl w:ilvl="1" w:tplc="37FAFBE6">
      <w:start w:val="1"/>
      <w:numFmt w:val="decimal"/>
      <w:lvlText w:val="%2."/>
      <w:lvlJc w:val="left"/>
      <w:pPr>
        <w:ind w:left="2149" w:hanging="360"/>
      </w:pPr>
      <w:rPr>
        <w:rFonts w:ascii="Calibri Light" w:hAnsi="Calibri Light" w:cs="Calibri Light" w:hint="default"/>
        <w:sz w:val="24"/>
        <w:szCs w:val="24"/>
      </w:rPr>
    </w:lvl>
    <w:lvl w:ilvl="2" w:tplc="F8161348">
      <w:start w:val="1"/>
      <w:numFmt w:val="decimal"/>
      <w:lvlText w:val="%3)"/>
      <w:lvlJc w:val="left"/>
      <w:pPr>
        <w:ind w:left="3049" w:hanging="360"/>
      </w:pPr>
      <w:rPr>
        <w:rFonts w:hint="default"/>
        <w:b w:val="0"/>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306742B"/>
    <w:multiLevelType w:val="hybridMultilevel"/>
    <w:tmpl w:val="FFFCFA36"/>
    <w:lvl w:ilvl="0" w:tplc="8C0064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14C9094C"/>
    <w:multiLevelType w:val="hybridMultilevel"/>
    <w:tmpl w:val="1A86F156"/>
    <w:lvl w:ilvl="0" w:tplc="36B2AE6A">
      <w:start w:val="1"/>
      <w:numFmt w:val="decimal"/>
      <w:lvlText w:val="%1)"/>
      <w:lvlJc w:val="left"/>
      <w:pPr>
        <w:ind w:left="786" w:hanging="360"/>
      </w:pPr>
      <w:rPr>
        <w:rFonts w:ascii="Calibri Light" w:hAnsi="Calibri Light" w:cs="Calibri Light" w:hint="default"/>
        <w:b w:val="0"/>
        <w:i w:val="0"/>
        <w:sz w:val="22"/>
        <w:szCs w:val="22"/>
      </w:rPr>
    </w:lvl>
    <w:lvl w:ilvl="1" w:tplc="906624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35126"/>
    <w:multiLevelType w:val="hybridMultilevel"/>
    <w:tmpl w:val="994467A6"/>
    <w:lvl w:ilvl="0" w:tplc="D788F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21755052"/>
    <w:multiLevelType w:val="hybridMultilevel"/>
    <w:tmpl w:val="CCA80112"/>
    <w:lvl w:ilvl="0" w:tplc="0E7C3106">
      <w:start w:val="1"/>
      <w:numFmt w:val="decimal"/>
      <w:lvlText w:val="%1."/>
      <w:lvlJc w:val="left"/>
      <w:pPr>
        <w:ind w:left="644" w:hanging="360"/>
      </w:pPr>
      <w:rPr>
        <w:rFonts w:ascii="Calibri Light" w:hAnsi="Calibri Light" w:cs="Calibri Light" w:hint="default"/>
        <w:sz w:val="22"/>
        <w:szCs w:val="22"/>
      </w:rPr>
    </w:lvl>
    <w:lvl w:ilvl="1" w:tplc="A9C43BE4">
      <w:start w:val="1"/>
      <w:numFmt w:val="decimal"/>
      <w:lvlText w:val="%2)"/>
      <w:lvlJc w:val="left"/>
      <w:pPr>
        <w:ind w:left="1440" w:hanging="360"/>
      </w:pPr>
      <w:rPr>
        <w:rFonts w:hint="default"/>
      </w:rPr>
    </w:lvl>
    <w:lvl w:ilvl="2" w:tplc="8264DE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7550D7"/>
    <w:multiLevelType w:val="hybridMultilevel"/>
    <w:tmpl w:val="F426FAF6"/>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8B3366"/>
    <w:multiLevelType w:val="hybridMultilevel"/>
    <w:tmpl w:val="9C307CBE"/>
    <w:lvl w:ilvl="0" w:tplc="AD6A52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26525324"/>
    <w:multiLevelType w:val="multilevel"/>
    <w:tmpl w:val="880CD986"/>
    <w:styleLink w:val="WWNum4"/>
    <w:lvl w:ilvl="0">
      <w:start w:val="1"/>
      <w:numFmt w:val="decimal"/>
      <w:lvlText w:val="%1."/>
      <w:lvlJc w:val="left"/>
      <w:rPr>
        <w:rFonts w:eastAsia="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D486DB3"/>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1CE7A68"/>
    <w:multiLevelType w:val="hybridMultilevel"/>
    <w:tmpl w:val="D6CE1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673166"/>
    <w:multiLevelType w:val="hybridMultilevel"/>
    <w:tmpl w:val="709CAC90"/>
    <w:lvl w:ilvl="0" w:tplc="AC54C1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E475F5"/>
    <w:multiLevelType w:val="multilevel"/>
    <w:tmpl w:val="F880D792"/>
    <w:lvl w:ilvl="0">
      <w:start w:val="1"/>
      <w:numFmt w:val="decimal"/>
      <w:lvlText w:val="%1."/>
      <w:lvlJc w:val="left"/>
      <w:pPr>
        <w:tabs>
          <w:tab w:val="num" w:pos="0"/>
        </w:tabs>
        <w:ind w:left="720" w:hanging="360"/>
      </w:pPr>
      <w:rPr>
        <w:rFonts w:ascii="Calibri Light" w:eastAsia="Times New Roman" w:hAnsi="Calibri Light" w:cs="Calibri Light"/>
        <w:sz w:val="22"/>
        <w:szCs w:val="22"/>
      </w:rPr>
    </w:lvl>
    <w:lvl w:ilvl="1">
      <w:start w:val="1"/>
      <w:numFmt w:val="decimal"/>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i w:val="0"/>
        <w:sz w:val="22"/>
        <w:szCs w:val="22"/>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nsid w:val="3ADF38E6"/>
    <w:multiLevelType w:val="hybridMultilevel"/>
    <w:tmpl w:val="810E64C2"/>
    <w:lvl w:ilvl="0" w:tplc="6C8837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743A78"/>
    <w:multiLevelType w:val="hybridMultilevel"/>
    <w:tmpl w:val="79AAF664"/>
    <w:lvl w:ilvl="0" w:tplc="A9C43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3E337AF0"/>
    <w:multiLevelType w:val="multilevel"/>
    <w:tmpl w:val="4680F3BA"/>
    <w:styleLink w:val="WWNum3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F585447"/>
    <w:multiLevelType w:val="hybridMultilevel"/>
    <w:tmpl w:val="D4905016"/>
    <w:lvl w:ilvl="0" w:tplc="345656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221198"/>
    <w:multiLevelType w:val="hybridMultilevel"/>
    <w:tmpl w:val="0EFC2E12"/>
    <w:lvl w:ilvl="0" w:tplc="C8924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CF30EC"/>
    <w:multiLevelType w:val="hybridMultilevel"/>
    <w:tmpl w:val="B3BCE750"/>
    <w:lvl w:ilvl="0" w:tplc="C88E654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47D3C3D"/>
    <w:multiLevelType w:val="hybridMultilevel"/>
    <w:tmpl w:val="1AD4B6DC"/>
    <w:lvl w:ilvl="0" w:tplc="194CD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4A4E6730"/>
    <w:multiLevelType w:val="hybridMultilevel"/>
    <w:tmpl w:val="2C589CFA"/>
    <w:lvl w:ilvl="0" w:tplc="0ACA5C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C66247"/>
    <w:multiLevelType w:val="hybridMultilevel"/>
    <w:tmpl w:val="A6405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D43176"/>
    <w:multiLevelType w:val="hybridMultilevel"/>
    <w:tmpl w:val="75C691B4"/>
    <w:lvl w:ilvl="0" w:tplc="3CC485D4">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934749"/>
    <w:multiLevelType w:val="hybridMultilevel"/>
    <w:tmpl w:val="5BFAFE44"/>
    <w:lvl w:ilvl="0" w:tplc="04150017">
      <w:start w:val="1"/>
      <w:numFmt w:val="lowerLetter"/>
      <w:lvlText w:val="%1)"/>
      <w:lvlJc w:val="left"/>
      <w:pPr>
        <w:ind w:left="1429" w:hanging="360"/>
      </w:pPr>
    </w:lvl>
    <w:lvl w:ilvl="1" w:tplc="DE6C6CC0">
      <w:start w:val="1"/>
      <w:numFmt w:val="decimal"/>
      <w:lvlText w:val="%2."/>
      <w:lvlJc w:val="left"/>
      <w:pPr>
        <w:ind w:left="2149" w:hanging="360"/>
      </w:pPr>
      <w:rPr>
        <w:rFonts w:ascii="Calibri Light" w:hAnsi="Calibri Light" w:cs="Calibri Light" w:hint="default"/>
        <w:sz w:val="22"/>
        <w:szCs w:val="22"/>
      </w:rPr>
    </w:lvl>
    <w:lvl w:ilvl="2" w:tplc="31284126">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8A9145E"/>
    <w:multiLevelType w:val="hybridMultilevel"/>
    <w:tmpl w:val="8FECE3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427A14"/>
    <w:multiLevelType w:val="hybridMultilevel"/>
    <w:tmpl w:val="E43A1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A729EF"/>
    <w:multiLevelType w:val="hybridMultilevel"/>
    <w:tmpl w:val="3F0614F6"/>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DE2FE4"/>
    <w:multiLevelType w:val="hybridMultilevel"/>
    <w:tmpl w:val="9AE23F04"/>
    <w:lvl w:ilvl="0" w:tplc="295E87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BDD01C5"/>
    <w:multiLevelType w:val="hybridMultilevel"/>
    <w:tmpl w:val="CA747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976141"/>
    <w:multiLevelType w:val="hybridMultilevel"/>
    <w:tmpl w:val="E3BC4E7A"/>
    <w:lvl w:ilvl="0" w:tplc="0E7C3106">
      <w:start w:val="1"/>
      <w:numFmt w:val="decimal"/>
      <w:lvlText w:val="%1."/>
      <w:lvlJc w:val="left"/>
      <w:pPr>
        <w:ind w:left="644" w:hanging="360"/>
      </w:pPr>
      <w:rPr>
        <w:rFonts w:ascii="Calibri Light"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164C8B"/>
    <w:multiLevelType w:val="hybridMultilevel"/>
    <w:tmpl w:val="2E143A8A"/>
    <w:lvl w:ilvl="0" w:tplc="497805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2AD4B53"/>
    <w:multiLevelType w:val="hybridMultilevel"/>
    <w:tmpl w:val="C9EA8D9A"/>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8">
    <w:nsid w:val="63906576"/>
    <w:multiLevelType w:val="hybridMultilevel"/>
    <w:tmpl w:val="2A98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DD25EB"/>
    <w:multiLevelType w:val="hybridMultilevel"/>
    <w:tmpl w:val="EC5C197E"/>
    <w:lvl w:ilvl="0" w:tplc="653080D4">
      <w:start w:val="1"/>
      <w:numFmt w:val="decimal"/>
      <w:lvlText w:val="%1."/>
      <w:lvlJc w:val="left"/>
      <w:pPr>
        <w:tabs>
          <w:tab w:val="num" w:pos="928"/>
        </w:tabs>
        <w:ind w:left="928" w:hanging="360"/>
      </w:pPr>
      <w:rPr>
        <w:rFonts w:cs="Times New Roman" w:hint="default"/>
        <w:b w:val="0"/>
        <w:strike w:val="0"/>
        <w:color w:val="auto"/>
      </w:rPr>
    </w:lvl>
    <w:lvl w:ilvl="1" w:tplc="E334C010">
      <w:start w:val="1"/>
      <w:numFmt w:val="decimal"/>
      <w:lvlText w:val="%2)"/>
      <w:lvlJc w:val="left"/>
      <w:pPr>
        <w:tabs>
          <w:tab w:val="num" w:pos="1380"/>
        </w:tabs>
        <w:ind w:left="1380" w:hanging="360"/>
      </w:pPr>
      <w:rPr>
        <w:rFonts w:ascii="Calibri Light" w:eastAsia="Times New Roman" w:hAnsi="Calibri Light" w:cs="Calibri Light"/>
        <w:b w:val="0"/>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50">
    <w:nsid w:val="66A4753D"/>
    <w:multiLevelType w:val="hybridMultilevel"/>
    <w:tmpl w:val="07D84180"/>
    <w:lvl w:ilvl="0" w:tplc="A9C43BE4">
      <w:start w:val="1"/>
      <w:numFmt w:val="decimal"/>
      <w:lvlText w:val="%1)"/>
      <w:lvlJc w:val="left"/>
      <w:pPr>
        <w:ind w:left="2084" w:hanging="360"/>
      </w:pPr>
      <w:rPr>
        <w:rFonts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51">
    <w:nsid w:val="67CD77D7"/>
    <w:multiLevelType w:val="hybridMultilevel"/>
    <w:tmpl w:val="ABC0961E"/>
    <w:lvl w:ilvl="0" w:tplc="E334C010">
      <w:start w:val="1"/>
      <w:numFmt w:val="decimal"/>
      <w:lvlText w:val="%1)"/>
      <w:lvlJc w:val="left"/>
      <w:pPr>
        <w:tabs>
          <w:tab w:val="num" w:pos="1380"/>
        </w:tabs>
        <w:ind w:left="1380" w:hanging="360"/>
      </w:pPr>
      <w:rPr>
        <w:rFonts w:ascii="Calibri Light" w:eastAsia="Times New Roman" w:hAnsi="Calibri Light" w:cs="Calibri Ligh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3F3D7A"/>
    <w:multiLevelType w:val="hybridMultilevel"/>
    <w:tmpl w:val="BE1CA918"/>
    <w:lvl w:ilvl="0" w:tplc="6D90B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3B1506"/>
    <w:multiLevelType w:val="hybridMultilevel"/>
    <w:tmpl w:val="4FCCBBF4"/>
    <w:lvl w:ilvl="0" w:tplc="356AB32E">
      <w:start w:val="1"/>
      <w:numFmt w:val="decimal"/>
      <w:lvlText w:val="%1)"/>
      <w:lvlJc w:val="left"/>
      <w:pPr>
        <w:ind w:left="720" w:hanging="360"/>
      </w:pPr>
      <w:rPr>
        <w:rFonts w:ascii="Calibri Light" w:eastAsia="Times New Roman" w:hAnsi="Calibri Light"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581CA3"/>
    <w:multiLevelType w:val="hybridMultilevel"/>
    <w:tmpl w:val="69623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3C4498"/>
    <w:multiLevelType w:val="hybridMultilevel"/>
    <w:tmpl w:val="911AFA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723E4E"/>
    <w:multiLevelType w:val="hybridMultilevel"/>
    <w:tmpl w:val="E24AEBF0"/>
    <w:lvl w:ilvl="0" w:tplc="450EB5E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4"/>
  </w:num>
  <w:num w:numId="2">
    <w:abstractNumId w:val="31"/>
  </w:num>
  <w:num w:numId="3">
    <w:abstractNumId w:val="44"/>
  </w:num>
  <w:num w:numId="4">
    <w:abstractNumId w:val="54"/>
  </w:num>
  <w:num w:numId="5">
    <w:abstractNumId w:val="27"/>
  </w:num>
  <w:num w:numId="6">
    <w:abstractNumId w:val="14"/>
  </w:num>
  <w:num w:numId="7">
    <w:abstractNumId w:val="53"/>
  </w:num>
  <w:num w:numId="8">
    <w:abstractNumId w:val="38"/>
  </w:num>
  <w:num w:numId="9">
    <w:abstractNumId w:val="12"/>
  </w:num>
  <w:num w:numId="10">
    <w:abstractNumId w:val="10"/>
  </w:num>
  <w:num w:numId="11">
    <w:abstractNumId w:val="40"/>
  </w:num>
  <w:num w:numId="12">
    <w:abstractNumId w:val="48"/>
  </w:num>
  <w:num w:numId="13">
    <w:abstractNumId w:val="36"/>
  </w:num>
  <w:num w:numId="14">
    <w:abstractNumId w:val="33"/>
  </w:num>
  <w:num w:numId="15">
    <w:abstractNumId w:val="43"/>
  </w:num>
  <w:num w:numId="16">
    <w:abstractNumId w:val="17"/>
  </w:num>
  <w:num w:numId="17">
    <w:abstractNumId w:val="37"/>
  </w:num>
  <w:num w:numId="18">
    <w:abstractNumId w:val="20"/>
  </w:num>
  <w:num w:numId="19">
    <w:abstractNumId w:val="29"/>
  </w:num>
  <w:num w:numId="20">
    <w:abstractNumId w:val="41"/>
  </w:num>
  <w:num w:numId="21">
    <w:abstractNumId w:val="35"/>
  </w:num>
  <w:num w:numId="22">
    <w:abstractNumId w:val="52"/>
  </w:num>
  <w:num w:numId="23">
    <w:abstractNumId w:val="46"/>
  </w:num>
  <w:num w:numId="24">
    <w:abstractNumId w:val="49"/>
  </w:num>
  <w:num w:numId="25">
    <w:abstractNumId w:val="45"/>
  </w:num>
  <w:num w:numId="26">
    <w:abstractNumId w:val="50"/>
  </w:num>
  <w:num w:numId="27">
    <w:abstractNumId w:val="21"/>
  </w:num>
  <w:num w:numId="28">
    <w:abstractNumId w:val="30"/>
  </w:num>
  <w:num w:numId="29">
    <w:abstractNumId w:val="9"/>
  </w:num>
  <w:num w:numId="30">
    <w:abstractNumId w:val="2"/>
  </w:num>
  <w:num w:numId="31">
    <w:abstractNumId w:val="26"/>
  </w:num>
  <w:num w:numId="32">
    <w:abstractNumId w:val="25"/>
  </w:num>
  <w:num w:numId="33">
    <w:abstractNumId w:val="18"/>
  </w:num>
  <w:num w:numId="34">
    <w:abstractNumId w:val="55"/>
  </w:num>
  <w:num w:numId="35">
    <w:abstractNumId w:val="23"/>
  </w:num>
  <w:num w:numId="36">
    <w:abstractNumId w:val="16"/>
  </w:num>
  <w:num w:numId="37">
    <w:abstractNumId w:val="51"/>
  </w:num>
  <w:num w:numId="38">
    <w:abstractNumId w:val="28"/>
  </w:num>
  <w:num w:numId="39">
    <w:abstractNumId w:val="39"/>
  </w:num>
  <w:num w:numId="40">
    <w:abstractNumId w:val="19"/>
  </w:num>
  <w:num w:numId="41">
    <w:abstractNumId w:val="42"/>
  </w:num>
  <w:num w:numId="42">
    <w:abstractNumId w:val="22"/>
  </w:num>
  <w:num w:numId="43">
    <w:abstractNumId w:val="11"/>
  </w:num>
  <w:num w:numId="44">
    <w:abstractNumId w:val="34"/>
  </w:num>
  <w:num w:numId="45">
    <w:abstractNumId w:val="15"/>
  </w:num>
  <w:num w:numId="46">
    <w:abstractNumId w:val="47"/>
  </w:num>
  <w:num w:numId="47">
    <w:abstractNumId w:val="32"/>
  </w:num>
  <w:num w:numId="48">
    <w:abstractNumId w:val="56"/>
  </w:num>
  <w:num w:numId="49">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BF"/>
    <w:rsid w:val="00001D4E"/>
    <w:rsid w:val="000027EC"/>
    <w:rsid w:val="00003210"/>
    <w:rsid w:val="00003277"/>
    <w:rsid w:val="000035CD"/>
    <w:rsid w:val="000042C7"/>
    <w:rsid w:val="0000573A"/>
    <w:rsid w:val="0000642E"/>
    <w:rsid w:val="000076E4"/>
    <w:rsid w:val="00007886"/>
    <w:rsid w:val="00007D4F"/>
    <w:rsid w:val="00007E9A"/>
    <w:rsid w:val="0001093A"/>
    <w:rsid w:val="00011530"/>
    <w:rsid w:val="0001170C"/>
    <w:rsid w:val="00011B38"/>
    <w:rsid w:val="0001212A"/>
    <w:rsid w:val="0001222B"/>
    <w:rsid w:val="00012D07"/>
    <w:rsid w:val="0001355B"/>
    <w:rsid w:val="00014043"/>
    <w:rsid w:val="00015AD0"/>
    <w:rsid w:val="000179C8"/>
    <w:rsid w:val="00017B82"/>
    <w:rsid w:val="00021228"/>
    <w:rsid w:val="000215B2"/>
    <w:rsid w:val="0002228C"/>
    <w:rsid w:val="00022B8E"/>
    <w:rsid w:val="0002311F"/>
    <w:rsid w:val="000237DF"/>
    <w:rsid w:val="0002390D"/>
    <w:rsid w:val="00023BEC"/>
    <w:rsid w:val="00023F70"/>
    <w:rsid w:val="00024419"/>
    <w:rsid w:val="00026473"/>
    <w:rsid w:val="000264F9"/>
    <w:rsid w:val="00026BA4"/>
    <w:rsid w:val="00026BEB"/>
    <w:rsid w:val="00027FFA"/>
    <w:rsid w:val="000301D6"/>
    <w:rsid w:val="000305B2"/>
    <w:rsid w:val="00032223"/>
    <w:rsid w:val="000324BE"/>
    <w:rsid w:val="0003270F"/>
    <w:rsid w:val="00032936"/>
    <w:rsid w:val="000330D5"/>
    <w:rsid w:val="0003528C"/>
    <w:rsid w:val="00037641"/>
    <w:rsid w:val="00037931"/>
    <w:rsid w:val="0004014A"/>
    <w:rsid w:val="000402CF"/>
    <w:rsid w:val="0004044E"/>
    <w:rsid w:val="00043411"/>
    <w:rsid w:val="000441C6"/>
    <w:rsid w:val="000446ED"/>
    <w:rsid w:val="00044B7C"/>
    <w:rsid w:val="00045239"/>
    <w:rsid w:val="00045304"/>
    <w:rsid w:val="00045D0F"/>
    <w:rsid w:val="0004688E"/>
    <w:rsid w:val="00047613"/>
    <w:rsid w:val="00050AB4"/>
    <w:rsid w:val="00050E2B"/>
    <w:rsid w:val="00051737"/>
    <w:rsid w:val="00051775"/>
    <w:rsid w:val="0005345C"/>
    <w:rsid w:val="0005749E"/>
    <w:rsid w:val="000576D8"/>
    <w:rsid w:val="00057C59"/>
    <w:rsid w:val="0006085D"/>
    <w:rsid w:val="00061B89"/>
    <w:rsid w:val="00061C7E"/>
    <w:rsid w:val="00061E63"/>
    <w:rsid w:val="00061FF4"/>
    <w:rsid w:val="00062750"/>
    <w:rsid w:val="0006402B"/>
    <w:rsid w:val="00064521"/>
    <w:rsid w:val="0006549B"/>
    <w:rsid w:val="00066DCE"/>
    <w:rsid w:val="00067181"/>
    <w:rsid w:val="00070050"/>
    <w:rsid w:val="000700C2"/>
    <w:rsid w:val="000707CA"/>
    <w:rsid w:val="000712DD"/>
    <w:rsid w:val="0007183E"/>
    <w:rsid w:val="00071D24"/>
    <w:rsid w:val="00073AD0"/>
    <w:rsid w:val="00075E91"/>
    <w:rsid w:val="000779E5"/>
    <w:rsid w:val="0008019B"/>
    <w:rsid w:val="00080C8B"/>
    <w:rsid w:val="00081959"/>
    <w:rsid w:val="00081B7A"/>
    <w:rsid w:val="00082180"/>
    <w:rsid w:val="00082610"/>
    <w:rsid w:val="00082CC5"/>
    <w:rsid w:val="000834D5"/>
    <w:rsid w:val="0008425D"/>
    <w:rsid w:val="00084A87"/>
    <w:rsid w:val="00084B8B"/>
    <w:rsid w:val="000852FB"/>
    <w:rsid w:val="00086276"/>
    <w:rsid w:val="00086736"/>
    <w:rsid w:val="00091CF9"/>
    <w:rsid w:val="000921FD"/>
    <w:rsid w:val="00092AC9"/>
    <w:rsid w:val="00093A0E"/>
    <w:rsid w:val="000945A7"/>
    <w:rsid w:val="000946CB"/>
    <w:rsid w:val="00094BB6"/>
    <w:rsid w:val="000956BF"/>
    <w:rsid w:val="00096267"/>
    <w:rsid w:val="00096775"/>
    <w:rsid w:val="00096C4C"/>
    <w:rsid w:val="000A01CD"/>
    <w:rsid w:val="000A05EB"/>
    <w:rsid w:val="000A0E64"/>
    <w:rsid w:val="000A11DE"/>
    <w:rsid w:val="000A274E"/>
    <w:rsid w:val="000A2976"/>
    <w:rsid w:val="000A39CD"/>
    <w:rsid w:val="000A3EF1"/>
    <w:rsid w:val="000A4427"/>
    <w:rsid w:val="000A4E79"/>
    <w:rsid w:val="000A50C2"/>
    <w:rsid w:val="000A5C43"/>
    <w:rsid w:val="000A712F"/>
    <w:rsid w:val="000A7284"/>
    <w:rsid w:val="000A7352"/>
    <w:rsid w:val="000A75AB"/>
    <w:rsid w:val="000B1084"/>
    <w:rsid w:val="000B135D"/>
    <w:rsid w:val="000B2D3E"/>
    <w:rsid w:val="000B2DFF"/>
    <w:rsid w:val="000B34B1"/>
    <w:rsid w:val="000B36B2"/>
    <w:rsid w:val="000B3B11"/>
    <w:rsid w:val="000B3D11"/>
    <w:rsid w:val="000B4FB8"/>
    <w:rsid w:val="000B5116"/>
    <w:rsid w:val="000B518C"/>
    <w:rsid w:val="000B5C13"/>
    <w:rsid w:val="000B5ECF"/>
    <w:rsid w:val="000B6C93"/>
    <w:rsid w:val="000B7477"/>
    <w:rsid w:val="000C0124"/>
    <w:rsid w:val="000C073F"/>
    <w:rsid w:val="000C0EEE"/>
    <w:rsid w:val="000C16B5"/>
    <w:rsid w:val="000C182C"/>
    <w:rsid w:val="000C24FA"/>
    <w:rsid w:val="000C36F0"/>
    <w:rsid w:val="000C59CF"/>
    <w:rsid w:val="000C6654"/>
    <w:rsid w:val="000C77D3"/>
    <w:rsid w:val="000D05D5"/>
    <w:rsid w:val="000D1340"/>
    <w:rsid w:val="000D1A6F"/>
    <w:rsid w:val="000D392B"/>
    <w:rsid w:val="000D39A2"/>
    <w:rsid w:val="000D490D"/>
    <w:rsid w:val="000D5218"/>
    <w:rsid w:val="000D5374"/>
    <w:rsid w:val="000D5B0B"/>
    <w:rsid w:val="000D6B72"/>
    <w:rsid w:val="000D7469"/>
    <w:rsid w:val="000E162C"/>
    <w:rsid w:val="000E1EE5"/>
    <w:rsid w:val="000E3B3E"/>
    <w:rsid w:val="000E4D1F"/>
    <w:rsid w:val="000E68F7"/>
    <w:rsid w:val="000E7058"/>
    <w:rsid w:val="000F0105"/>
    <w:rsid w:val="000F1412"/>
    <w:rsid w:val="000F2299"/>
    <w:rsid w:val="000F2664"/>
    <w:rsid w:val="000F282F"/>
    <w:rsid w:val="000F2AA5"/>
    <w:rsid w:val="000F2E75"/>
    <w:rsid w:val="000F351E"/>
    <w:rsid w:val="000F36E2"/>
    <w:rsid w:val="000F4871"/>
    <w:rsid w:val="000F5421"/>
    <w:rsid w:val="000F67D8"/>
    <w:rsid w:val="000F6F8F"/>
    <w:rsid w:val="00100185"/>
    <w:rsid w:val="0010061F"/>
    <w:rsid w:val="00101031"/>
    <w:rsid w:val="00101105"/>
    <w:rsid w:val="00101CA4"/>
    <w:rsid w:val="00102B59"/>
    <w:rsid w:val="001033D6"/>
    <w:rsid w:val="00103AEC"/>
    <w:rsid w:val="00104BA8"/>
    <w:rsid w:val="00105C6B"/>
    <w:rsid w:val="00105F4C"/>
    <w:rsid w:val="001067D5"/>
    <w:rsid w:val="00106993"/>
    <w:rsid w:val="001073E1"/>
    <w:rsid w:val="00110541"/>
    <w:rsid w:val="00111042"/>
    <w:rsid w:val="001113DB"/>
    <w:rsid w:val="0011277D"/>
    <w:rsid w:val="00113476"/>
    <w:rsid w:val="00114526"/>
    <w:rsid w:val="00114F9C"/>
    <w:rsid w:val="0011584D"/>
    <w:rsid w:val="00117860"/>
    <w:rsid w:val="00117A8E"/>
    <w:rsid w:val="00117F2B"/>
    <w:rsid w:val="00120615"/>
    <w:rsid w:val="00122F1F"/>
    <w:rsid w:val="001233FB"/>
    <w:rsid w:val="00123994"/>
    <w:rsid w:val="00123A27"/>
    <w:rsid w:val="00123BA5"/>
    <w:rsid w:val="001257F3"/>
    <w:rsid w:val="00126B34"/>
    <w:rsid w:val="00127637"/>
    <w:rsid w:val="001321D8"/>
    <w:rsid w:val="00132749"/>
    <w:rsid w:val="00133D9E"/>
    <w:rsid w:val="00134D7D"/>
    <w:rsid w:val="00135148"/>
    <w:rsid w:val="0013556F"/>
    <w:rsid w:val="0013586A"/>
    <w:rsid w:val="0013639D"/>
    <w:rsid w:val="00136B35"/>
    <w:rsid w:val="001371C0"/>
    <w:rsid w:val="00137A29"/>
    <w:rsid w:val="00140668"/>
    <w:rsid w:val="0014166B"/>
    <w:rsid w:val="001419B7"/>
    <w:rsid w:val="00141F39"/>
    <w:rsid w:val="00143431"/>
    <w:rsid w:val="001438F8"/>
    <w:rsid w:val="00144769"/>
    <w:rsid w:val="0014482D"/>
    <w:rsid w:val="001452D0"/>
    <w:rsid w:val="00146B7F"/>
    <w:rsid w:val="00147253"/>
    <w:rsid w:val="00147408"/>
    <w:rsid w:val="00147651"/>
    <w:rsid w:val="0014781D"/>
    <w:rsid w:val="00151BE3"/>
    <w:rsid w:val="00153802"/>
    <w:rsid w:val="0015414A"/>
    <w:rsid w:val="00155C12"/>
    <w:rsid w:val="00155F94"/>
    <w:rsid w:val="00156C09"/>
    <w:rsid w:val="00157A3D"/>
    <w:rsid w:val="00157CCB"/>
    <w:rsid w:val="001600D6"/>
    <w:rsid w:val="0016026E"/>
    <w:rsid w:val="00160E1A"/>
    <w:rsid w:val="00161725"/>
    <w:rsid w:val="00162226"/>
    <w:rsid w:val="001636B9"/>
    <w:rsid w:val="00163C71"/>
    <w:rsid w:val="001700E7"/>
    <w:rsid w:val="001703C1"/>
    <w:rsid w:val="00171EC2"/>
    <w:rsid w:val="001725FE"/>
    <w:rsid w:val="00172EA7"/>
    <w:rsid w:val="00173BAF"/>
    <w:rsid w:val="001741BE"/>
    <w:rsid w:val="00174C51"/>
    <w:rsid w:val="00174FC4"/>
    <w:rsid w:val="001760BA"/>
    <w:rsid w:val="00176D86"/>
    <w:rsid w:val="00176E0B"/>
    <w:rsid w:val="00176E6A"/>
    <w:rsid w:val="00177EF0"/>
    <w:rsid w:val="001807AA"/>
    <w:rsid w:val="001807E0"/>
    <w:rsid w:val="00181B5F"/>
    <w:rsid w:val="00182074"/>
    <w:rsid w:val="0018273D"/>
    <w:rsid w:val="00182760"/>
    <w:rsid w:val="001837D5"/>
    <w:rsid w:val="00183A20"/>
    <w:rsid w:val="00184212"/>
    <w:rsid w:val="001846C4"/>
    <w:rsid w:val="0018555D"/>
    <w:rsid w:val="00185FF7"/>
    <w:rsid w:val="00186DC4"/>
    <w:rsid w:val="00186F60"/>
    <w:rsid w:val="001879DA"/>
    <w:rsid w:val="0019095D"/>
    <w:rsid w:val="00190F7F"/>
    <w:rsid w:val="00190F8D"/>
    <w:rsid w:val="00192243"/>
    <w:rsid w:val="00192C5F"/>
    <w:rsid w:val="0019318B"/>
    <w:rsid w:val="001938CD"/>
    <w:rsid w:val="001938DC"/>
    <w:rsid w:val="00193BC2"/>
    <w:rsid w:val="001941C6"/>
    <w:rsid w:val="00195725"/>
    <w:rsid w:val="00195AF1"/>
    <w:rsid w:val="001966D7"/>
    <w:rsid w:val="001A01C0"/>
    <w:rsid w:val="001A28F2"/>
    <w:rsid w:val="001A4864"/>
    <w:rsid w:val="001A49AA"/>
    <w:rsid w:val="001A4B40"/>
    <w:rsid w:val="001A57FB"/>
    <w:rsid w:val="001A5938"/>
    <w:rsid w:val="001A5CD4"/>
    <w:rsid w:val="001A5DF8"/>
    <w:rsid w:val="001A6FB3"/>
    <w:rsid w:val="001B05EC"/>
    <w:rsid w:val="001B0A22"/>
    <w:rsid w:val="001B155D"/>
    <w:rsid w:val="001B188F"/>
    <w:rsid w:val="001B1C90"/>
    <w:rsid w:val="001B309A"/>
    <w:rsid w:val="001B37A4"/>
    <w:rsid w:val="001B50C1"/>
    <w:rsid w:val="001B546D"/>
    <w:rsid w:val="001B5A1D"/>
    <w:rsid w:val="001B6533"/>
    <w:rsid w:val="001B6DD7"/>
    <w:rsid w:val="001B71F9"/>
    <w:rsid w:val="001B7FCE"/>
    <w:rsid w:val="001C0427"/>
    <w:rsid w:val="001C1E01"/>
    <w:rsid w:val="001C28C3"/>
    <w:rsid w:val="001C4D0D"/>
    <w:rsid w:val="001C5247"/>
    <w:rsid w:val="001C752D"/>
    <w:rsid w:val="001C7737"/>
    <w:rsid w:val="001D00DB"/>
    <w:rsid w:val="001D12A5"/>
    <w:rsid w:val="001D19EF"/>
    <w:rsid w:val="001D20A7"/>
    <w:rsid w:val="001D2296"/>
    <w:rsid w:val="001D249C"/>
    <w:rsid w:val="001D2E56"/>
    <w:rsid w:val="001D340E"/>
    <w:rsid w:val="001D58B6"/>
    <w:rsid w:val="001D5F74"/>
    <w:rsid w:val="001D786C"/>
    <w:rsid w:val="001D7F94"/>
    <w:rsid w:val="001E0CB5"/>
    <w:rsid w:val="001E2BBE"/>
    <w:rsid w:val="001E2E49"/>
    <w:rsid w:val="001E3008"/>
    <w:rsid w:val="001E46AD"/>
    <w:rsid w:val="001E4FCD"/>
    <w:rsid w:val="001E5D01"/>
    <w:rsid w:val="001E6C71"/>
    <w:rsid w:val="001E7536"/>
    <w:rsid w:val="001F1B8F"/>
    <w:rsid w:val="001F4FBE"/>
    <w:rsid w:val="001F54B6"/>
    <w:rsid w:val="001F5C7A"/>
    <w:rsid w:val="0020036E"/>
    <w:rsid w:val="00200674"/>
    <w:rsid w:val="0020069C"/>
    <w:rsid w:val="00200D03"/>
    <w:rsid w:val="002010FC"/>
    <w:rsid w:val="00201650"/>
    <w:rsid w:val="00201E71"/>
    <w:rsid w:val="0020253E"/>
    <w:rsid w:val="0020402D"/>
    <w:rsid w:val="00205380"/>
    <w:rsid w:val="00205831"/>
    <w:rsid w:val="00206B64"/>
    <w:rsid w:val="00207B7E"/>
    <w:rsid w:val="0021004E"/>
    <w:rsid w:val="00210428"/>
    <w:rsid w:val="002129CF"/>
    <w:rsid w:val="00215181"/>
    <w:rsid w:val="00215C15"/>
    <w:rsid w:val="00216054"/>
    <w:rsid w:val="00222095"/>
    <w:rsid w:val="00222A3B"/>
    <w:rsid w:val="00222C3E"/>
    <w:rsid w:val="002238D6"/>
    <w:rsid w:val="00224ADB"/>
    <w:rsid w:val="00224C00"/>
    <w:rsid w:val="00224EB4"/>
    <w:rsid w:val="00225002"/>
    <w:rsid w:val="0022545B"/>
    <w:rsid w:val="002262A5"/>
    <w:rsid w:val="0022667B"/>
    <w:rsid w:val="00227588"/>
    <w:rsid w:val="002308C1"/>
    <w:rsid w:val="00231B29"/>
    <w:rsid w:val="002343AE"/>
    <w:rsid w:val="002345AD"/>
    <w:rsid w:val="00235166"/>
    <w:rsid w:val="0023707B"/>
    <w:rsid w:val="00237738"/>
    <w:rsid w:val="00240C28"/>
    <w:rsid w:val="00244A6C"/>
    <w:rsid w:val="00245811"/>
    <w:rsid w:val="002459A5"/>
    <w:rsid w:val="00250909"/>
    <w:rsid w:val="002526EC"/>
    <w:rsid w:val="00253BC3"/>
    <w:rsid w:val="00253DDE"/>
    <w:rsid w:val="00255483"/>
    <w:rsid w:val="00255893"/>
    <w:rsid w:val="00255E33"/>
    <w:rsid w:val="00256F2D"/>
    <w:rsid w:val="00257442"/>
    <w:rsid w:val="00260651"/>
    <w:rsid w:val="00261745"/>
    <w:rsid w:val="00261EF4"/>
    <w:rsid w:val="00263668"/>
    <w:rsid w:val="00264E83"/>
    <w:rsid w:val="00265BEB"/>
    <w:rsid w:val="00266809"/>
    <w:rsid w:val="002679E2"/>
    <w:rsid w:val="002714BF"/>
    <w:rsid w:val="00271F64"/>
    <w:rsid w:val="00272A42"/>
    <w:rsid w:val="00272AEA"/>
    <w:rsid w:val="00272E96"/>
    <w:rsid w:val="00273CA4"/>
    <w:rsid w:val="0027436E"/>
    <w:rsid w:val="00274BD2"/>
    <w:rsid w:val="002751A0"/>
    <w:rsid w:val="002765AA"/>
    <w:rsid w:val="00276B59"/>
    <w:rsid w:val="00276EA9"/>
    <w:rsid w:val="0028069B"/>
    <w:rsid w:val="00280EF6"/>
    <w:rsid w:val="002811FE"/>
    <w:rsid w:val="002812A6"/>
    <w:rsid w:val="002815AE"/>
    <w:rsid w:val="00281CB6"/>
    <w:rsid w:val="00281F2C"/>
    <w:rsid w:val="0028235C"/>
    <w:rsid w:val="00282B54"/>
    <w:rsid w:val="00282DA5"/>
    <w:rsid w:val="00283271"/>
    <w:rsid w:val="002834A2"/>
    <w:rsid w:val="002835CA"/>
    <w:rsid w:val="00284B52"/>
    <w:rsid w:val="00285565"/>
    <w:rsid w:val="00286FA7"/>
    <w:rsid w:val="00287ECB"/>
    <w:rsid w:val="00290100"/>
    <w:rsid w:val="0029058B"/>
    <w:rsid w:val="002906C8"/>
    <w:rsid w:val="002907AC"/>
    <w:rsid w:val="00290B84"/>
    <w:rsid w:val="00290F6B"/>
    <w:rsid w:val="00291C65"/>
    <w:rsid w:val="002920AB"/>
    <w:rsid w:val="00292670"/>
    <w:rsid w:val="00292D0D"/>
    <w:rsid w:val="002932C4"/>
    <w:rsid w:val="0029380F"/>
    <w:rsid w:val="00295340"/>
    <w:rsid w:val="002955C0"/>
    <w:rsid w:val="0029675F"/>
    <w:rsid w:val="00296E7C"/>
    <w:rsid w:val="0029721A"/>
    <w:rsid w:val="002976EA"/>
    <w:rsid w:val="002A1E0B"/>
    <w:rsid w:val="002A1EB8"/>
    <w:rsid w:val="002A39D2"/>
    <w:rsid w:val="002A4140"/>
    <w:rsid w:val="002A4F06"/>
    <w:rsid w:val="002A53B0"/>
    <w:rsid w:val="002A57C5"/>
    <w:rsid w:val="002A6719"/>
    <w:rsid w:val="002A757C"/>
    <w:rsid w:val="002A79E3"/>
    <w:rsid w:val="002B0858"/>
    <w:rsid w:val="002B0F5C"/>
    <w:rsid w:val="002B0FDE"/>
    <w:rsid w:val="002B210D"/>
    <w:rsid w:val="002B334A"/>
    <w:rsid w:val="002B3648"/>
    <w:rsid w:val="002B433A"/>
    <w:rsid w:val="002B4634"/>
    <w:rsid w:val="002B488D"/>
    <w:rsid w:val="002B5AAB"/>
    <w:rsid w:val="002B6A80"/>
    <w:rsid w:val="002B6B74"/>
    <w:rsid w:val="002B72A1"/>
    <w:rsid w:val="002C0014"/>
    <w:rsid w:val="002C00F9"/>
    <w:rsid w:val="002C1B3C"/>
    <w:rsid w:val="002C1FC4"/>
    <w:rsid w:val="002C2947"/>
    <w:rsid w:val="002C32C2"/>
    <w:rsid w:val="002C51A8"/>
    <w:rsid w:val="002C6274"/>
    <w:rsid w:val="002C6810"/>
    <w:rsid w:val="002C7465"/>
    <w:rsid w:val="002C74F0"/>
    <w:rsid w:val="002C75A2"/>
    <w:rsid w:val="002C7829"/>
    <w:rsid w:val="002D129D"/>
    <w:rsid w:val="002D12CD"/>
    <w:rsid w:val="002D1AA0"/>
    <w:rsid w:val="002D1C71"/>
    <w:rsid w:val="002D1DB8"/>
    <w:rsid w:val="002D3572"/>
    <w:rsid w:val="002D37D9"/>
    <w:rsid w:val="002D4050"/>
    <w:rsid w:val="002D42E3"/>
    <w:rsid w:val="002D4586"/>
    <w:rsid w:val="002D4674"/>
    <w:rsid w:val="002D5D65"/>
    <w:rsid w:val="002D7204"/>
    <w:rsid w:val="002D7F19"/>
    <w:rsid w:val="002E124D"/>
    <w:rsid w:val="002E2BC9"/>
    <w:rsid w:val="002E38F4"/>
    <w:rsid w:val="002E4057"/>
    <w:rsid w:val="002E481D"/>
    <w:rsid w:val="002E4A5B"/>
    <w:rsid w:val="002E563F"/>
    <w:rsid w:val="002E5CC8"/>
    <w:rsid w:val="002E6004"/>
    <w:rsid w:val="002E6608"/>
    <w:rsid w:val="002E76DA"/>
    <w:rsid w:val="002E76E0"/>
    <w:rsid w:val="002F017F"/>
    <w:rsid w:val="002F07C9"/>
    <w:rsid w:val="002F0FB3"/>
    <w:rsid w:val="002F10F1"/>
    <w:rsid w:val="002F1B1D"/>
    <w:rsid w:val="002F3871"/>
    <w:rsid w:val="002F57F7"/>
    <w:rsid w:val="002F60BA"/>
    <w:rsid w:val="002F76A9"/>
    <w:rsid w:val="00300769"/>
    <w:rsid w:val="00300B8F"/>
    <w:rsid w:val="003010D2"/>
    <w:rsid w:val="00302AE4"/>
    <w:rsid w:val="0030351C"/>
    <w:rsid w:val="003035C0"/>
    <w:rsid w:val="003063B2"/>
    <w:rsid w:val="003076D1"/>
    <w:rsid w:val="00307A92"/>
    <w:rsid w:val="003120BE"/>
    <w:rsid w:val="00312684"/>
    <w:rsid w:val="00313801"/>
    <w:rsid w:val="00313FB2"/>
    <w:rsid w:val="00314180"/>
    <w:rsid w:val="00314295"/>
    <w:rsid w:val="00314C89"/>
    <w:rsid w:val="00315030"/>
    <w:rsid w:val="00316245"/>
    <w:rsid w:val="00317074"/>
    <w:rsid w:val="003175B0"/>
    <w:rsid w:val="00317AAD"/>
    <w:rsid w:val="00320F29"/>
    <w:rsid w:val="003210F1"/>
    <w:rsid w:val="003238AB"/>
    <w:rsid w:val="00323AE4"/>
    <w:rsid w:val="00323DE2"/>
    <w:rsid w:val="003241D7"/>
    <w:rsid w:val="0032514F"/>
    <w:rsid w:val="0032600E"/>
    <w:rsid w:val="003263C7"/>
    <w:rsid w:val="003270E7"/>
    <w:rsid w:val="00327772"/>
    <w:rsid w:val="0032781D"/>
    <w:rsid w:val="00327FA2"/>
    <w:rsid w:val="00330268"/>
    <w:rsid w:val="0033083A"/>
    <w:rsid w:val="00330E88"/>
    <w:rsid w:val="003322CE"/>
    <w:rsid w:val="003323D7"/>
    <w:rsid w:val="00332BB6"/>
    <w:rsid w:val="003336BD"/>
    <w:rsid w:val="00333981"/>
    <w:rsid w:val="003339F6"/>
    <w:rsid w:val="0033420F"/>
    <w:rsid w:val="00334333"/>
    <w:rsid w:val="0033675B"/>
    <w:rsid w:val="00336DE9"/>
    <w:rsid w:val="00340DE2"/>
    <w:rsid w:val="00341497"/>
    <w:rsid w:val="0034193E"/>
    <w:rsid w:val="00341993"/>
    <w:rsid w:val="00341DDA"/>
    <w:rsid w:val="0034221F"/>
    <w:rsid w:val="0034245B"/>
    <w:rsid w:val="00342D17"/>
    <w:rsid w:val="00344367"/>
    <w:rsid w:val="00344C0F"/>
    <w:rsid w:val="00344DC3"/>
    <w:rsid w:val="00345645"/>
    <w:rsid w:val="00346510"/>
    <w:rsid w:val="0034720F"/>
    <w:rsid w:val="003473AE"/>
    <w:rsid w:val="003476D7"/>
    <w:rsid w:val="0035076A"/>
    <w:rsid w:val="003526B0"/>
    <w:rsid w:val="003552E9"/>
    <w:rsid w:val="00355660"/>
    <w:rsid w:val="003557D4"/>
    <w:rsid w:val="00355D9A"/>
    <w:rsid w:val="003561AC"/>
    <w:rsid w:val="00357A67"/>
    <w:rsid w:val="00360F5A"/>
    <w:rsid w:val="00361BA4"/>
    <w:rsid w:val="003635D8"/>
    <w:rsid w:val="00363814"/>
    <w:rsid w:val="003639C2"/>
    <w:rsid w:val="00364070"/>
    <w:rsid w:val="003641CE"/>
    <w:rsid w:val="0036491C"/>
    <w:rsid w:val="00365783"/>
    <w:rsid w:val="00365C58"/>
    <w:rsid w:val="0036636D"/>
    <w:rsid w:val="0037220A"/>
    <w:rsid w:val="00372FE6"/>
    <w:rsid w:val="00374548"/>
    <w:rsid w:val="00375FAB"/>
    <w:rsid w:val="0037649F"/>
    <w:rsid w:val="0037672E"/>
    <w:rsid w:val="00376AA9"/>
    <w:rsid w:val="0037706F"/>
    <w:rsid w:val="00377B18"/>
    <w:rsid w:val="00377B5E"/>
    <w:rsid w:val="00377E4E"/>
    <w:rsid w:val="00380080"/>
    <w:rsid w:val="003803AB"/>
    <w:rsid w:val="003806BE"/>
    <w:rsid w:val="00380762"/>
    <w:rsid w:val="00380B56"/>
    <w:rsid w:val="003814E8"/>
    <w:rsid w:val="00381728"/>
    <w:rsid w:val="00381B15"/>
    <w:rsid w:val="003820FD"/>
    <w:rsid w:val="00382C72"/>
    <w:rsid w:val="00384356"/>
    <w:rsid w:val="00385375"/>
    <w:rsid w:val="00385F1A"/>
    <w:rsid w:val="003864D2"/>
    <w:rsid w:val="00387210"/>
    <w:rsid w:val="00390A64"/>
    <w:rsid w:val="00391026"/>
    <w:rsid w:val="00392333"/>
    <w:rsid w:val="00392B5C"/>
    <w:rsid w:val="00392C7C"/>
    <w:rsid w:val="00392F42"/>
    <w:rsid w:val="00393D49"/>
    <w:rsid w:val="00394649"/>
    <w:rsid w:val="00394885"/>
    <w:rsid w:val="00395345"/>
    <w:rsid w:val="003960D3"/>
    <w:rsid w:val="003965F7"/>
    <w:rsid w:val="00396666"/>
    <w:rsid w:val="00396A49"/>
    <w:rsid w:val="00396C8B"/>
    <w:rsid w:val="003A0990"/>
    <w:rsid w:val="003A21CB"/>
    <w:rsid w:val="003A2D3B"/>
    <w:rsid w:val="003A3E23"/>
    <w:rsid w:val="003A407E"/>
    <w:rsid w:val="003A4183"/>
    <w:rsid w:val="003A5501"/>
    <w:rsid w:val="003A57F4"/>
    <w:rsid w:val="003A5BE7"/>
    <w:rsid w:val="003A675E"/>
    <w:rsid w:val="003A7564"/>
    <w:rsid w:val="003B12FF"/>
    <w:rsid w:val="003B1575"/>
    <w:rsid w:val="003B20D1"/>
    <w:rsid w:val="003B4925"/>
    <w:rsid w:val="003B5406"/>
    <w:rsid w:val="003C1621"/>
    <w:rsid w:val="003C1888"/>
    <w:rsid w:val="003C228D"/>
    <w:rsid w:val="003C26F1"/>
    <w:rsid w:val="003C2BDF"/>
    <w:rsid w:val="003C3A1D"/>
    <w:rsid w:val="003C507E"/>
    <w:rsid w:val="003C556D"/>
    <w:rsid w:val="003C596D"/>
    <w:rsid w:val="003C776A"/>
    <w:rsid w:val="003D06F8"/>
    <w:rsid w:val="003D1C53"/>
    <w:rsid w:val="003D1CEE"/>
    <w:rsid w:val="003D4AE0"/>
    <w:rsid w:val="003D51FB"/>
    <w:rsid w:val="003D5F80"/>
    <w:rsid w:val="003D67FC"/>
    <w:rsid w:val="003E0505"/>
    <w:rsid w:val="003E37CF"/>
    <w:rsid w:val="003E461D"/>
    <w:rsid w:val="003E4942"/>
    <w:rsid w:val="003E50A0"/>
    <w:rsid w:val="003E5D38"/>
    <w:rsid w:val="003E6C71"/>
    <w:rsid w:val="003E6EDE"/>
    <w:rsid w:val="003E726F"/>
    <w:rsid w:val="003E7735"/>
    <w:rsid w:val="003E79E8"/>
    <w:rsid w:val="003F0441"/>
    <w:rsid w:val="003F058B"/>
    <w:rsid w:val="003F1542"/>
    <w:rsid w:val="003F18F8"/>
    <w:rsid w:val="003F31A4"/>
    <w:rsid w:val="003F327E"/>
    <w:rsid w:val="003F3770"/>
    <w:rsid w:val="003F3B3A"/>
    <w:rsid w:val="003F4005"/>
    <w:rsid w:val="003F4966"/>
    <w:rsid w:val="003F4CFF"/>
    <w:rsid w:val="003F6695"/>
    <w:rsid w:val="003F6DB7"/>
    <w:rsid w:val="003F78F4"/>
    <w:rsid w:val="003F7FFB"/>
    <w:rsid w:val="00400048"/>
    <w:rsid w:val="004004C7"/>
    <w:rsid w:val="004010CA"/>
    <w:rsid w:val="00401294"/>
    <w:rsid w:val="0040183A"/>
    <w:rsid w:val="00404B6A"/>
    <w:rsid w:val="00407381"/>
    <w:rsid w:val="0041004D"/>
    <w:rsid w:val="00410A1D"/>
    <w:rsid w:val="00410C26"/>
    <w:rsid w:val="00410D24"/>
    <w:rsid w:val="0041116F"/>
    <w:rsid w:val="004112E5"/>
    <w:rsid w:val="00411572"/>
    <w:rsid w:val="00411782"/>
    <w:rsid w:val="00411DBE"/>
    <w:rsid w:val="0041222A"/>
    <w:rsid w:val="00413404"/>
    <w:rsid w:val="0041458C"/>
    <w:rsid w:val="004149B9"/>
    <w:rsid w:val="00414E4B"/>
    <w:rsid w:val="004150C2"/>
    <w:rsid w:val="004150F2"/>
    <w:rsid w:val="004154BC"/>
    <w:rsid w:val="00415866"/>
    <w:rsid w:val="004166E4"/>
    <w:rsid w:val="00417D5F"/>
    <w:rsid w:val="004205EB"/>
    <w:rsid w:val="00423717"/>
    <w:rsid w:val="00424952"/>
    <w:rsid w:val="00425214"/>
    <w:rsid w:val="00426D14"/>
    <w:rsid w:val="00427148"/>
    <w:rsid w:val="00431BC1"/>
    <w:rsid w:val="00432033"/>
    <w:rsid w:val="00433F52"/>
    <w:rsid w:val="004341CA"/>
    <w:rsid w:val="0043421A"/>
    <w:rsid w:val="0043455A"/>
    <w:rsid w:val="0043478A"/>
    <w:rsid w:val="0043509A"/>
    <w:rsid w:val="004350D7"/>
    <w:rsid w:val="00435327"/>
    <w:rsid w:val="004356BF"/>
    <w:rsid w:val="00435BA2"/>
    <w:rsid w:val="00435F8C"/>
    <w:rsid w:val="00436983"/>
    <w:rsid w:val="00436B0E"/>
    <w:rsid w:val="00436B11"/>
    <w:rsid w:val="00437645"/>
    <w:rsid w:val="00437659"/>
    <w:rsid w:val="004410E2"/>
    <w:rsid w:val="0044145B"/>
    <w:rsid w:val="00441B3B"/>
    <w:rsid w:val="00442527"/>
    <w:rsid w:val="00442E34"/>
    <w:rsid w:val="00443563"/>
    <w:rsid w:val="0044484C"/>
    <w:rsid w:val="004463FB"/>
    <w:rsid w:val="00446835"/>
    <w:rsid w:val="004505C2"/>
    <w:rsid w:val="0045134A"/>
    <w:rsid w:val="00452D3D"/>
    <w:rsid w:val="00453512"/>
    <w:rsid w:val="00454A22"/>
    <w:rsid w:val="00455075"/>
    <w:rsid w:val="00455079"/>
    <w:rsid w:val="00455D28"/>
    <w:rsid w:val="00456EF7"/>
    <w:rsid w:val="0045778B"/>
    <w:rsid w:val="00460F5A"/>
    <w:rsid w:val="00461629"/>
    <w:rsid w:val="00461842"/>
    <w:rsid w:val="00461DED"/>
    <w:rsid w:val="00462ABD"/>
    <w:rsid w:val="00462ECF"/>
    <w:rsid w:val="004631FA"/>
    <w:rsid w:val="00463AA4"/>
    <w:rsid w:val="00463AB2"/>
    <w:rsid w:val="00464441"/>
    <w:rsid w:val="004652FD"/>
    <w:rsid w:val="004668C7"/>
    <w:rsid w:val="004704D7"/>
    <w:rsid w:val="00470BF6"/>
    <w:rsid w:val="00470E55"/>
    <w:rsid w:val="00470EDB"/>
    <w:rsid w:val="004715AB"/>
    <w:rsid w:val="0047430D"/>
    <w:rsid w:val="004746C8"/>
    <w:rsid w:val="0047482A"/>
    <w:rsid w:val="004754A8"/>
    <w:rsid w:val="00475BCD"/>
    <w:rsid w:val="00475E24"/>
    <w:rsid w:val="00476F14"/>
    <w:rsid w:val="00477115"/>
    <w:rsid w:val="004779E4"/>
    <w:rsid w:val="004801C4"/>
    <w:rsid w:val="0048038A"/>
    <w:rsid w:val="00480759"/>
    <w:rsid w:val="00480897"/>
    <w:rsid w:val="00484A0F"/>
    <w:rsid w:val="00485480"/>
    <w:rsid w:val="004900CC"/>
    <w:rsid w:val="00490187"/>
    <w:rsid w:val="00490A3A"/>
    <w:rsid w:val="00492648"/>
    <w:rsid w:val="004926A1"/>
    <w:rsid w:val="0049415C"/>
    <w:rsid w:val="004947B5"/>
    <w:rsid w:val="0049488C"/>
    <w:rsid w:val="00494B5D"/>
    <w:rsid w:val="004958CC"/>
    <w:rsid w:val="00495C06"/>
    <w:rsid w:val="004969D9"/>
    <w:rsid w:val="0049750A"/>
    <w:rsid w:val="004A1E70"/>
    <w:rsid w:val="004A212A"/>
    <w:rsid w:val="004A3349"/>
    <w:rsid w:val="004A4B1D"/>
    <w:rsid w:val="004A50E0"/>
    <w:rsid w:val="004A5445"/>
    <w:rsid w:val="004A663E"/>
    <w:rsid w:val="004A7959"/>
    <w:rsid w:val="004A7A0A"/>
    <w:rsid w:val="004B1007"/>
    <w:rsid w:val="004B1733"/>
    <w:rsid w:val="004B25F9"/>
    <w:rsid w:val="004B403D"/>
    <w:rsid w:val="004B450F"/>
    <w:rsid w:val="004B5292"/>
    <w:rsid w:val="004B545A"/>
    <w:rsid w:val="004B5CF4"/>
    <w:rsid w:val="004B6943"/>
    <w:rsid w:val="004B6EC3"/>
    <w:rsid w:val="004B79CF"/>
    <w:rsid w:val="004B7B1F"/>
    <w:rsid w:val="004C1906"/>
    <w:rsid w:val="004C22F5"/>
    <w:rsid w:val="004C2375"/>
    <w:rsid w:val="004C2880"/>
    <w:rsid w:val="004C3DBE"/>
    <w:rsid w:val="004C4607"/>
    <w:rsid w:val="004C4E0D"/>
    <w:rsid w:val="004C5A6B"/>
    <w:rsid w:val="004C5DC9"/>
    <w:rsid w:val="004C5E68"/>
    <w:rsid w:val="004C619B"/>
    <w:rsid w:val="004C61DD"/>
    <w:rsid w:val="004C6E7E"/>
    <w:rsid w:val="004C7990"/>
    <w:rsid w:val="004D050D"/>
    <w:rsid w:val="004D057F"/>
    <w:rsid w:val="004D109C"/>
    <w:rsid w:val="004D1BB1"/>
    <w:rsid w:val="004D22F7"/>
    <w:rsid w:val="004D28AF"/>
    <w:rsid w:val="004D351A"/>
    <w:rsid w:val="004D3847"/>
    <w:rsid w:val="004D407E"/>
    <w:rsid w:val="004D6CE3"/>
    <w:rsid w:val="004E016C"/>
    <w:rsid w:val="004E0394"/>
    <w:rsid w:val="004E09B2"/>
    <w:rsid w:val="004E264B"/>
    <w:rsid w:val="004E2F4F"/>
    <w:rsid w:val="004E35A5"/>
    <w:rsid w:val="004E3743"/>
    <w:rsid w:val="004E4172"/>
    <w:rsid w:val="004E41D4"/>
    <w:rsid w:val="004E5EE2"/>
    <w:rsid w:val="004E6E8D"/>
    <w:rsid w:val="004E7630"/>
    <w:rsid w:val="004E780D"/>
    <w:rsid w:val="004F059D"/>
    <w:rsid w:val="004F05C9"/>
    <w:rsid w:val="004F0FC8"/>
    <w:rsid w:val="004F10CE"/>
    <w:rsid w:val="004F1798"/>
    <w:rsid w:val="004F194E"/>
    <w:rsid w:val="004F302E"/>
    <w:rsid w:val="004F338A"/>
    <w:rsid w:val="004F394F"/>
    <w:rsid w:val="004F40AA"/>
    <w:rsid w:val="004F4F39"/>
    <w:rsid w:val="004F5EC5"/>
    <w:rsid w:val="004F601F"/>
    <w:rsid w:val="004F6C53"/>
    <w:rsid w:val="004F6C7A"/>
    <w:rsid w:val="005000EF"/>
    <w:rsid w:val="00501039"/>
    <w:rsid w:val="00501503"/>
    <w:rsid w:val="005015C3"/>
    <w:rsid w:val="00501908"/>
    <w:rsid w:val="00502332"/>
    <w:rsid w:val="0050373C"/>
    <w:rsid w:val="00504879"/>
    <w:rsid w:val="00504B06"/>
    <w:rsid w:val="00505E4C"/>
    <w:rsid w:val="00505F62"/>
    <w:rsid w:val="00506033"/>
    <w:rsid w:val="005061A6"/>
    <w:rsid w:val="005062E4"/>
    <w:rsid w:val="005075E0"/>
    <w:rsid w:val="0050766C"/>
    <w:rsid w:val="00507D98"/>
    <w:rsid w:val="0051010F"/>
    <w:rsid w:val="005112E8"/>
    <w:rsid w:val="00512002"/>
    <w:rsid w:val="00512E45"/>
    <w:rsid w:val="00513E6A"/>
    <w:rsid w:val="00513F34"/>
    <w:rsid w:val="00514A28"/>
    <w:rsid w:val="005156E4"/>
    <w:rsid w:val="00515998"/>
    <w:rsid w:val="00516227"/>
    <w:rsid w:val="00516434"/>
    <w:rsid w:val="0051644B"/>
    <w:rsid w:val="005201A1"/>
    <w:rsid w:val="00520889"/>
    <w:rsid w:val="005215A2"/>
    <w:rsid w:val="00522EBA"/>
    <w:rsid w:val="005231F4"/>
    <w:rsid w:val="005232AD"/>
    <w:rsid w:val="005239DD"/>
    <w:rsid w:val="00524504"/>
    <w:rsid w:val="00524743"/>
    <w:rsid w:val="00525471"/>
    <w:rsid w:val="00525D19"/>
    <w:rsid w:val="0052687A"/>
    <w:rsid w:val="00526ACC"/>
    <w:rsid w:val="00526D3C"/>
    <w:rsid w:val="0052751B"/>
    <w:rsid w:val="005307B2"/>
    <w:rsid w:val="00531FD9"/>
    <w:rsid w:val="005326A2"/>
    <w:rsid w:val="00532EDD"/>
    <w:rsid w:val="00533F06"/>
    <w:rsid w:val="0053443B"/>
    <w:rsid w:val="00534594"/>
    <w:rsid w:val="00534FB8"/>
    <w:rsid w:val="005350D9"/>
    <w:rsid w:val="00535E62"/>
    <w:rsid w:val="00536E47"/>
    <w:rsid w:val="0053701D"/>
    <w:rsid w:val="00537A97"/>
    <w:rsid w:val="00537B3D"/>
    <w:rsid w:val="00540597"/>
    <w:rsid w:val="00541021"/>
    <w:rsid w:val="00542187"/>
    <w:rsid w:val="005426A2"/>
    <w:rsid w:val="00542A79"/>
    <w:rsid w:val="00542BFD"/>
    <w:rsid w:val="00542ED4"/>
    <w:rsid w:val="00543518"/>
    <w:rsid w:val="00545A84"/>
    <w:rsid w:val="00546D45"/>
    <w:rsid w:val="00547132"/>
    <w:rsid w:val="00547E52"/>
    <w:rsid w:val="005500A2"/>
    <w:rsid w:val="005504D1"/>
    <w:rsid w:val="00550F24"/>
    <w:rsid w:val="005516E3"/>
    <w:rsid w:val="00551F46"/>
    <w:rsid w:val="00552BB2"/>
    <w:rsid w:val="00552D2D"/>
    <w:rsid w:val="00553237"/>
    <w:rsid w:val="005532A9"/>
    <w:rsid w:val="00554145"/>
    <w:rsid w:val="00554A09"/>
    <w:rsid w:val="00554A51"/>
    <w:rsid w:val="0055613A"/>
    <w:rsid w:val="00557247"/>
    <w:rsid w:val="00557395"/>
    <w:rsid w:val="00560D42"/>
    <w:rsid w:val="005619D0"/>
    <w:rsid w:val="00561AD2"/>
    <w:rsid w:val="00562AA3"/>
    <w:rsid w:val="005645BC"/>
    <w:rsid w:val="00564AFA"/>
    <w:rsid w:val="0056530B"/>
    <w:rsid w:val="00567142"/>
    <w:rsid w:val="00567E73"/>
    <w:rsid w:val="00570036"/>
    <w:rsid w:val="0057149E"/>
    <w:rsid w:val="00571903"/>
    <w:rsid w:val="00571EB3"/>
    <w:rsid w:val="0057288A"/>
    <w:rsid w:val="00572C52"/>
    <w:rsid w:val="005734BF"/>
    <w:rsid w:val="00574108"/>
    <w:rsid w:val="00574D0C"/>
    <w:rsid w:val="00574D11"/>
    <w:rsid w:val="0057510E"/>
    <w:rsid w:val="00575896"/>
    <w:rsid w:val="00575D8F"/>
    <w:rsid w:val="0058019C"/>
    <w:rsid w:val="0058076F"/>
    <w:rsid w:val="00581131"/>
    <w:rsid w:val="005812A0"/>
    <w:rsid w:val="0058144E"/>
    <w:rsid w:val="00581E80"/>
    <w:rsid w:val="0058307D"/>
    <w:rsid w:val="00583337"/>
    <w:rsid w:val="00583C79"/>
    <w:rsid w:val="00584593"/>
    <w:rsid w:val="0058482C"/>
    <w:rsid w:val="005858D1"/>
    <w:rsid w:val="0058647D"/>
    <w:rsid w:val="00586BDB"/>
    <w:rsid w:val="00586C1E"/>
    <w:rsid w:val="005870F6"/>
    <w:rsid w:val="005871CC"/>
    <w:rsid w:val="005901B1"/>
    <w:rsid w:val="0059098B"/>
    <w:rsid w:val="0059177C"/>
    <w:rsid w:val="0059285A"/>
    <w:rsid w:val="00592F8F"/>
    <w:rsid w:val="0059329E"/>
    <w:rsid w:val="00593421"/>
    <w:rsid w:val="0059349E"/>
    <w:rsid w:val="00594768"/>
    <w:rsid w:val="005949E6"/>
    <w:rsid w:val="00594C0A"/>
    <w:rsid w:val="0059565A"/>
    <w:rsid w:val="00595A40"/>
    <w:rsid w:val="00595AC9"/>
    <w:rsid w:val="00596742"/>
    <w:rsid w:val="005A04FE"/>
    <w:rsid w:val="005A1CCF"/>
    <w:rsid w:val="005A202F"/>
    <w:rsid w:val="005A37B4"/>
    <w:rsid w:val="005A4B7D"/>
    <w:rsid w:val="005A4D91"/>
    <w:rsid w:val="005A5389"/>
    <w:rsid w:val="005A64B0"/>
    <w:rsid w:val="005A7B3A"/>
    <w:rsid w:val="005B0116"/>
    <w:rsid w:val="005B0541"/>
    <w:rsid w:val="005B0664"/>
    <w:rsid w:val="005B0C9C"/>
    <w:rsid w:val="005B13C3"/>
    <w:rsid w:val="005B1A78"/>
    <w:rsid w:val="005B1F42"/>
    <w:rsid w:val="005B1F49"/>
    <w:rsid w:val="005B2CAE"/>
    <w:rsid w:val="005B38ED"/>
    <w:rsid w:val="005B46E6"/>
    <w:rsid w:val="005B485E"/>
    <w:rsid w:val="005B4C78"/>
    <w:rsid w:val="005B4FBF"/>
    <w:rsid w:val="005B5541"/>
    <w:rsid w:val="005B74F7"/>
    <w:rsid w:val="005B76E6"/>
    <w:rsid w:val="005C017D"/>
    <w:rsid w:val="005C0564"/>
    <w:rsid w:val="005C0788"/>
    <w:rsid w:val="005C09C8"/>
    <w:rsid w:val="005C0E22"/>
    <w:rsid w:val="005C24CF"/>
    <w:rsid w:val="005C25CE"/>
    <w:rsid w:val="005C40A3"/>
    <w:rsid w:val="005C54BC"/>
    <w:rsid w:val="005C5F3D"/>
    <w:rsid w:val="005C60FB"/>
    <w:rsid w:val="005C65BA"/>
    <w:rsid w:val="005C71E6"/>
    <w:rsid w:val="005D091A"/>
    <w:rsid w:val="005D0AE8"/>
    <w:rsid w:val="005D1901"/>
    <w:rsid w:val="005D2801"/>
    <w:rsid w:val="005D2EA8"/>
    <w:rsid w:val="005D3664"/>
    <w:rsid w:val="005D41C4"/>
    <w:rsid w:val="005D48CB"/>
    <w:rsid w:val="005D4CBB"/>
    <w:rsid w:val="005D52D3"/>
    <w:rsid w:val="005D6232"/>
    <w:rsid w:val="005E105C"/>
    <w:rsid w:val="005E16D5"/>
    <w:rsid w:val="005E1D92"/>
    <w:rsid w:val="005E25B0"/>
    <w:rsid w:val="005E260B"/>
    <w:rsid w:val="005E2907"/>
    <w:rsid w:val="005E2D66"/>
    <w:rsid w:val="005E3F92"/>
    <w:rsid w:val="005E5CC0"/>
    <w:rsid w:val="005E6301"/>
    <w:rsid w:val="005E6B83"/>
    <w:rsid w:val="005E7553"/>
    <w:rsid w:val="005E7F67"/>
    <w:rsid w:val="005F0B3F"/>
    <w:rsid w:val="005F1BF4"/>
    <w:rsid w:val="005F1DE9"/>
    <w:rsid w:val="005F1F1B"/>
    <w:rsid w:val="005F2473"/>
    <w:rsid w:val="005F267B"/>
    <w:rsid w:val="005F3103"/>
    <w:rsid w:val="005F3CB9"/>
    <w:rsid w:val="005F40F9"/>
    <w:rsid w:val="005F4370"/>
    <w:rsid w:val="005F4E42"/>
    <w:rsid w:val="005F63C8"/>
    <w:rsid w:val="005F64F7"/>
    <w:rsid w:val="005F6BF2"/>
    <w:rsid w:val="005F7196"/>
    <w:rsid w:val="005F7452"/>
    <w:rsid w:val="006006F5"/>
    <w:rsid w:val="00601F74"/>
    <w:rsid w:val="00602E1D"/>
    <w:rsid w:val="006037F7"/>
    <w:rsid w:val="006049C5"/>
    <w:rsid w:val="00604B94"/>
    <w:rsid w:val="00606739"/>
    <w:rsid w:val="00606965"/>
    <w:rsid w:val="00606A1D"/>
    <w:rsid w:val="00607238"/>
    <w:rsid w:val="00610569"/>
    <w:rsid w:val="00610992"/>
    <w:rsid w:val="00610F82"/>
    <w:rsid w:val="00611515"/>
    <w:rsid w:val="006128E8"/>
    <w:rsid w:val="00612957"/>
    <w:rsid w:val="00612B56"/>
    <w:rsid w:val="00612BCF"/>
    <w:rsid w:val="00613CDC"/>
    <w:rsid w:val="00613E06"/>
    <w:rsid w:val="00614D5C"/>
    <w:rsid w:val="0061603E"/>
    <w:rsid w:val="006164E3"/>
    <w:rsid w:val="006212DB"/>
    <w:rsid w:val="006230B7"/>
    <w:rsid w:val="0062381E"/>
    <w:rsid w:val="006240A2"/>
    <w:rsid w:val="00625D3D"/>
    <w:rsid w:val="0062678B"/>
    <w:rsid w:val="006269FE"/>
    <w:rsid w:val="00626C52"/>
    <w:rsid w:val="00626DBB"/>
    <w:rsid w:val="006273E3"/>
    <w:rsid w:val="006276CD"/>
    <w:rsid w:val="00627ED9"/>
    <w:rsid w:val="00631C1D"/>
    <w:rsid w:val="006321C1"/>
    <w:rsid w:val="0063359E"/>
    <w:rsid w:val="006335A4"/>
    <w:rsid w:val="006337B9"/>
    <w:rsid w:val="00635673"/>
    <w:rsid w:val="0063614D"/>
    <w:rsid w:val="00636D28"/>
    <w:rsid w:val="00637934"/>
    <w:rsid w:val="00637A74"/>
    <w:rsid w:val="00637ADB"/>
    <w:rsid w:val="006408DB"/>
    <w:rsid w:val="00640AC5"/>
    <w:rsid w:val="00641D8C"/>
    <w:rsid w:val="006421AF"/>
    <w:rsid w:val="006426DF"/>
    <w:rsid w:val="0064417C"/>
    <w:rsid w:val="006446D0"/>
    <w:rsid w:val="00645134"/>
    <w:rsid w:val="00645F8C"/>
    <w:rsid w:val="00645FA3"/>
    <w:rsid w:val="00646280"/>
    <w:rsid w:val="0064652F"/>
    <w:rsid w:val="006467F2"/>
    <w:rsid w:val="00647C6F"/>
    <w:rsid w:val="00650F67"/>
    <w:rsid w:val="00651563"/>
    <w:rsid w:val="00651AF4"/>
    <w:rsid w:val="00651FF5"/>
    <w:rsid w:val="0065242A"/>
    <w:rsid w:val="00652715"/>
    <w:rsid w:val="0065275D"/>
    <w:rsid w:val="00652B25"/>
    <w:rsid w:val="0065327C"/>
    <w:rsid w:val="00654D14"/>
    <w:rsid w:val="0065511E"/>
    <w:rsid w:val="00657EE8"/>
    <w:rsid w:val="006603D8"/>
    <w:rsid w:val="00660EF8"/>
    <w:rsid w:val="00660F2B"/>
    <w:rsid w:val="0066183E"/>
    <w:rsid w:val="006618FF"/>
    <w:rsid w:val="006620DD"/>
    <w:rsid w:val="006623C6"/>
    <w:rsid w:val="00662D3B"/>
    <w:rsid w:val="0066307E"/>
    <w:rsid w:val="00663315"/>
    <w:rsid w:val="006644A4"/>
    <w:rsid w:val="006657B8"/>
    <w:rsid w:val="00665CF1"/>
    <w:rsid w:val="00665E2B"/>
    <w:rsid w:val="00667ECF"/>
    <w:rsid w:val="00670051"/>
    <w:rsid w:val="00670206"/>
    <w:rsid w:val="0067028B"/>
    <w:rsid w:val="00671AFA"/>
    <w:rsid w:val="006736AD"/>
    <w:rsid w:val="0067392B"/>
    <w:rsid w:val="00675F75"/>
    <w:rsid w:val="00676E73"/>
    <w:rsid w:val="00677CB4"/>
    <w:rsid w:val="00680199"/>
    <w:rsid w:val="006806C0"/>
    <w:rsid w:val="006806EF"/>
    <w:rsid w:val="00680A9F"/>
    <w:rsid w:val="00681460"/>
    <w:rsid w:val="00683271"/>
    <w:rsid w:val="006870E0"/>
    <w:rsid w:val="00691D3A"/>
    <w:rsid w:val="00691FE1"/>
    <w:rsid w:val="00693173"/>
    <w:rsid w:val="00693AA4"/>
    <w:rsid w:val="00694B73"/>
    <w:rsid w:val="00694E6F"/>
    <w:rsid w:val="00695BD3"/>
    <w:rsid w:val="006970D4"/>
    <w:rsid w:val="006974B7"/>
    <w:rsid w:val="006A04ED"/>
    <w:rsid w:val="006A0BE7"/>
    <w:rsid w:val="006A1082"/>
    <w:rsid w:val="006A110C"/>
    <w:rsid w:val="006A1A14"/>
    <w:rsid w:val="006A4876"/>
    <w:rsid w:val="006A5A91"/>
    <w:rsid w:val="006A6042"/>
    <w:rsid w:val="006B082C"/>
    <w:rsid w:val="006B26E9"/>
    <w:rsid w:val="006B3A39"/>
    <w:rsid w:val="006B3C2E"/>
    <w:rsid w:val="006B3F1A"/>
    <w:rsid w:val="006B3F5F"/>
    <w:rsid w:val="006B4968"/>
    <w:rsid w:val="006B5491"/>
    <w:rsid w:val="006B5689"/>
    <w:rsid w:val="006B6062"/>
    <w:rsid w:val="006B60E6"/>
    <w:rsid w:val="006B6CEF"/>
    <w:rsid w:val="006B6DD3"/>
    <w:rsid w:val="006C0271"/>
    <w:rsid w:val="006C067A"/>
    <w:rsid w:val="006C1191"/>
    <w:rsid w:val="006C119B"/>
    <w:rsid w:val="006C20E5"/>
    <w:rsid w:val="006C3167"/>
    <w:rsid w:val="006C4A9F"/>
    <w:rsid w:val="006C4AF2"/>
    <w:rsid w:val="006C6779"/>
    <w:rsid w:val="006D05A4"/>
    <w:rsid w:val="006D092E"/>
    <w:rsid w:val="006D093D"/>
    <w:rsid w:val="006D110E"/>
    <w:rsid w:val="006D238C"/>
    <w:rsid w:val="006D26E0"/>
    <w:rsid w:val="006D3453"/>
    <w:rsid w:val="006D3CFE"/>
    <w:rsid w:val="006D5B3F"/>
    <w:rsid w:val="006D626D"/>
    <w:rsid w:val="006E04D4"/>
    <w:rsid w:val="006E0674"/>
    <w:rsid w:val="006E0974"/>
    <w:rsid w:val="006E1EDC"/>
    <w:rsid w:val="006E21B6"/>
    <w:rsid w:val="006E34A1"/>
    <w:rsid w:val="006E3636"/>
    <w:rsid w:val="006E3AE5"/>
    <w:rsid w:val="006E554B"/>
    <w:rsid w:val="006E6BB5"/>
    <w:rsid w:val="006E7575"/>
    <w:rsid w:val="006F2E25"/>
    <w:rsid w:val="006F2F63"/>
    <w:rsid w:val="006F3CA6"/>
    <w:rsid w:val="006F3E34"/>
    <w:rsid w:val="006F43A5"/>
    <w:rsid w:val="006F45EC"/>
    <w:rsid w:val="006F4D2A"/>
    <w:rsid w:val="006F5707"/>
    <w:rsid w:val="006F72FA"/>
    <w:rsid w:val="006F77C1"/>
    <w:rsid w:val="006F7A06"/>
    <w:rsid w:val="007025F6"/>
    <w:rsid w:val="00703507"/>
    <w:rsid w:val="00703905"/>
    <w:rsid w:val="00703E2D"/>
    <w:rsid w:val="00703EA3"/>
    <w:rsid w:val="00704051"/>
    <w:rsid w:val="00704100"/>
    <w:rsid w:val="0070492B"/>
    <w:rsid w:val="007067FB"/>
    <w:rsid w:val="00706B4E"/>
    <w:rsid w:val="00706B94"/>
    <w:rsid w:val="00707452"/>
    <w:rsid w:val="0071036D"/>
    <w:rsid w:val="007103B5"/>
    <w:rsid w:val="00710C8A"/>
    <w:rsid w:val="00711535"/>
    <w:rsid w:val="007142C9"/>
    <w:rsid w:val="00716BC3"/>
    <w:rsid w:val="007172C2"/>
    <w:rsid w:val="00717D67"/>
    <w:rsid w:val="00720DB5"/>
    <w:rsid w:val="00721774"/>
    <w:rsid w:val="007217E7"/>
    <w:rsid w:val="0072182E"/>
    <w:rsid w:val="0072239E"/>
    <w:rsid w:val="00722869"/>
    <w:rsid w:val="00723A01"/>
    <w:rsid w:val="00723BA8"/>
    <w:rsid w:val="00724B76"/>
    <w:rsid w:val="007251C8"/>
    <w:rsid w:val="00725F21"/>
    <w:rsid w:val="007270D7"/>
    <w:rsid w:val="0073018F"/>
    <w:rsid w:val="007301C5"/>
    <w:rsid w:val="00730676"/>
    <w:rsid w:val="00731750"/>
    <w:rsid w:val="007319B9"/>
    <w:rsid w:val="00731A09"/>
    <w:rsid w:val="007334BD"/>
    <w:rsid w:val="00733C5B"/>
    <w:rsid w:val="00734AD0"/>
    <w:rsid w:val="007357E0"/>
    <w:rsid w:val="00737CF8"/>
    <w:rsid w:val="00740A88"/>
    <w:rsid w:val="00740BE0"/>
    <w:rsid w:val="00741A06"/>
    <w:rsid w:val="00741D8A"/>
    <w:rsid w:val="00741E6D"/>
    <w:rsid w:val="00741E7F"/>
    <w:rsid w:val="00743218"/>
    <w:rsid w:val="00743D78"/>
    <w:rsid w:val="007447A5"/>
    <w:rsid w:val="00747512"/>
    <w:rsid w:val="00747EC4"/>
    <w:rsid w:val="007512C5"/>
    <w:rsid w:val="007517DD"/>
    <w:rsid w:val="007525A1"/>
    <w:rsid w:val="00752766"/>
    <w:rsid w:val="00752A56"/>
    <w:rsid w:val="007553AB"/>
    <w:rsid w:val="007555F8"/>
    <w:rsid w:val="0075641C"/>
    <w:rsid w:val="007569EC"/>
    <w:rsid w:val="007576E0"/>
    <w:rsid w:val="007578DA"/>
    <w:rsid w:val="00757CF6"/>
    <w:rsid w:val="00760723"/>
    <w:rsid w:val="007607E6"/>
    <w:rsid w:val="0076159A"/>
    <w:rsid w:val="00761867"/>
    <w:rsid w:val="0076212E"/>
    <w:rsid w:val="007635E7"/>
    <w:rsid w:val="00763E59"/>
    <w:rsid w:val="007642EE"/>
    <w:rsid w:val="00764F1B"/>
    <w:rsid w:val="0076661D"/>
    <w:rsid w:val="00766ED2"/>
    <w:rsid w:val="00766F4C"/>
    <w:rsid w:val="00766F61"/>
    <w:rsid w:val="007706E8"/>
    <w:rsid w:val="00770A25"/>
    <w:rsid w:val="007716C3"/>
    <w:rsid w:val="00771BA8"/>
    <w:rsid w:val="00772035"/>
    <w:rsid w:val="007721B3"/>
    <w:rsid w:val="00772F43"/>
    <w:rsid w:val="00773465"/>
    <w:rsid w:val="00773B7E"/>
    <w:rsid w:val="007744A7"/>
    <w:rsid w:val="0077664B"/>
    <w:rsid w:val="00776D62"/>
    <w:rsid w:val="00777065"/>
    <w:rsid w:val="007772D1"/>
    <w:rsid w:val="00777544"/>
    <w:rsid w:val="007806D4"/>
    <w:rsid w:val="00780814"/>
    <w:rsid w:val="00783B94"/>
    <w:rsid w:val="00783BA5"/>
    <w:rsid w:val="007848D5"/>
    <w:rsid w:val="00785C96"/>
    <w:rsid w:val="00786644"/>
    <w:rsid w:val="00786DB2"/>
    <w:rsid w:val="007874A0"/>
    <w:rsid w:val="00787ADB"/>
    <w:rsid w:val="00787B93"/>
    <w:rsid w:val="00787BC8"/>
    <w:rsid w:val="00792204"/>
    <w:rsid w:val="007923D1"/>
    <w:rsid w:val="00793580"/>
    <w:rsid w:val="007941CD"/>
    <w:rsid w:val="0079435A"/>
    <w:rsid w:val="00795825"/>
    <w:rsid w:val="00795DA0"/>
    <w:rsid w:val="00796ACC"/>
    <w:rsid w:val="007979F3"/>
    <w:rsid w:val="007A0AA1"/>
    <w:rsid w:val="007A2A31"/>
    <w:rsid w:val="007A382E"/>
    <w:rsid w:val="007A3977"/>
    <w:rsid w:val="007A3CB5"/>
    <w:rsid w:val="007A3F2E"/>
    <w:rsid w:val="007A55D2"/>
    <w:rsid w:val="007A5BF6"/>
    <w:rsid w:val="007A60E2"/>
    <w:rsid w:val="007A6A57"/>
    <w:rsid w:val="007A73AC"/>
    <w:rsid w:val="007A77B3"/>
    <w:rsid w:val="007B08F4"/>
    <w:rsid w:val="007B1A40"/>
    <w:rsid w:val="007B291A"/>
    <w:rsid w:val="007B643E"/>
    <w:rsid w:val="007B7CD3"/>
    <w:rsid w:val="007C01ED"/>
    <w:rsid w:val="007C072C"/>
    <w:rsid w:val="007C089A"/>
    <w:rsid w:val="007C1130"/>
    <w:rsid w:val="007C19F7"/>
    <w:rsid w:val="007C2233"/>
    <w:rsid w:val="007C2E0F"/>
    <w:rsid w:val="007C3C88"/>
    <w:rsid w:val="007C59A3"/>
    <w:rsid w:val="007C5DEC"/>
    <w:rsid w:val="007C6177"/>
    <w:rsid w:val="007C6901"/>
    <w:rsid w:val="007C6906"/>
    <w:rsid w:val="007C7CD6"/>
    <w:rsid w:val="007C7E6C"/>
    <w:rsid w:val="007D0730"/>
    <w:rsid w:val="007D2620"/>
    <w:rsid w:val="007D2ACA"/>
    <w:rsid w:val="007D2CF3"/>
    <w:rsid w:val="007D30DD"/>
    <w:rsid w:val="007D55D5"/>
    <w:rsid w:val="007D573F"/>
    <w:rsid w:val="007D5979"/>
    <w:rsid w:val="007D6A25"/>
    <w:rsid w:val="007E019F"/>
    <w:rsid w:val="007E17CF"/>
    <w:rsid w:val="007E1B76"/>
    <w:rsid w:val="007E40BB"/>
    <w:rsid w:val="007E42CE"/>
    <w:rsid w:val="007E4954"/>
    <w:rsid w:val="007E749D"/>
    <w:rsid w:val="007E7D0D"/>
    <w:rsid w:val="007F02A9"/>
    <w:rsid w:val="007F05E1"/>
    <w:rsid w:val="007F1AE6"/>
    <w:rsid w:val="007F1C50"/>
    <w:rsid w:val="007F3B84"/>
    <w:rsid w:val="007F3B9D"/>
    <w:rsid w:val="007F45CB"/>
    <w:rsid w:val="007F5AA0"/>
    <w:rsid w:val="007F6479"/>
    <w:rsid w:val="007F663C"/>
    <w:rsid w:val="0080026F"/>
    <w:rsid w:val="008002B3"/>
    <w:rsid w:val="008004E0"/>
    <w:rsid w:val="0080216E"/>
    <w:rsid w:val="008025F8"/>
    <w:rsid w:val="00802781"/>
    <w:rsid w:val="008030C1"/>
    <w:rsid w:val="00803A1B"/>
    <w:rsid w:val="00803ADC"/>
    <w:rsid w:val="00803D4D"/>
    <w:rsid w:val="00804330"/>
    <w:rsid w:val="00804913"/>
    <w:rsid w:val="008060FD"/>
    <w:rsid w:val="00806518"/>
    <w:rsid w:val="00806B02"/>
    <w:rsid w:val="0080714F"/>
    <w:rsid w:val="00811FF3"/>
    <w:rsid w:val="00812699"/>
    <w:rsid w:val="0081385E"/>
    <w:rsid w:val="00813FEA"/>
    <w:rsid w:val="00814446"/>
    <w:rsid w:val="008148A5"/>
    <w:rsid w:val="00814AE2"/>
    <w:rsid w:val="00815653"/>
    <w:rsid w:val="00815F2B"/>
    <w:rsid w:val="00817D8E"/>
    <w:rsid w:val="00820093"/>
    <w:rsid w:val="00820548"/>
    <w:rsid w:val="008207B7"/>
    <w:rsid w:val="00820ABC"/>
    <w:rsid w:val="00821E6D"/>
    <w:rsid w:val="00822E60"/>
    <w:rsid w:val="00823093"/>
    <w:rsid w:val="00823366"/>
    <w:rsid w:val="008239E8"/>
    <w:rsid w:val="00823E0A"/>
    <w:rsid w:val="00825709"/>
    <w:rsid w:val="0082616B"/>
    <w:rsid w:val="008263DA"/>
    <w:rsid w:val="00826842"/>
    <w:rsid w:val="008268CA"/>
    <w:rsid w:val="00826DF5"/>
    <w:rsid w:val="00827536"/>
    <w:rsid w:val="00827C74"/>
    <w:rsid w:val="00830919"/>
    <w:rsid w:val="00831F8C"/>
    <w:rsid w:val="0083264C"/>
    <w:rsid w:val="00833A83"/>
    <w:rsid w:val="00833B9F"/>
    <w:rsid w:val="00834319"/>
    <w:rsid w:val="00836CD7"/>
    <w:rsid w:val="0084000E"/>
    <w:rsid w:val="00840638"/>
    <w:rsid w:val="00840C4D"/>
    <w:rsid w:val="00841558"/>
    <w:rsid w:val="00841A8B"/>
    <w:rsid w:val="00842065"/>
    <w:rsid w:val="00842257"/>
    <w:rsid w:val="00842821"/>
    <w:rsid w:val="0084390E"/>
    <w:rsid w:val="00844060"/>
    <w:rsid w:val="00844877"/>
    <w:rsid w:val="00845F40"/>
    <w:rsid w:val="0084688D"/>
    <w:rsid w:val="00847AF8"/>
    <w:rsid w:val="008503DC"/>
    <w:rsid w:val="008527BF"/>
    <w:rsid w:val="00852D34"/>
    <w:rsid w:val="00853F45"/>
    <w:rsid w:val="0085443E"/>
    <w:rsid w:val="00855653"/>
    <w:rsid w:val="0085586E"/>
    <w:rsid w:val="00856463"/>
    <w:rsid w:val="00856545"/>
    <w:rsid w:val="0085663B"/>
    <w:rsid w:val="00857871"/>
    <w:rsid w:val="00857BBC"/>
    <w:rsid w:val="008611B3"/>
    <w:rsid w:val="00861DCD"/>
    <w:rsid w:val="00862F14"/>
    <w:rsid w:val="0086317F"/>
    <w:rsid w:val="00863A21"/>
    <w:rsid w:val="00864B48"/>
    <w:rsid w:val="00864D21"/>
    <w:rsid w:val="0086554E"/>
    <w:rsid w:val="00865C2F"/>
    <w:rsid w:val="00866C91"/>
    <w:rsid w:val="00867775"/>
    <w:rsid w:val="008707DD"/>
    <w:rsid w:val="008712DD"/>
    <w:rsid w:val="00872948"/>
    <w:rsid w:val="00872A22"/>
    <w:rsid w:val="00872B6B"/>
    <w:rsid w:val="00872C18"/>
    <w:rsid w:val="008738DF"/>
    <w:rsid w:val="008761DF"/>
    <w:rsid w:val="00876571"/>
    <w:rsid w:val="00876AA9"/>
    <w:rsid w:val="00881C84"/>
    <w:rsid w:val="008822C4"/>
    <w:rsid w:val="00882A2B"/>
    <w:rsid w:val="00882FF0"/>
    <w:rsid w:val="008839A3"/>
    <w:rsid w:val="00885773"/>
    <w:rsid w:val="008863A6"/>
    <w:rsid w:val="00886427"/>
    <w:rsid w:val="0088709B"/>
    <w:rsid w:val="00887185"/>
    <w:rsid w:val="008871E5"/>
    <w:rsid w:val="008874F2"/>
    <w:rsid w:val="00887AF8"/>
    <w:rsid w:val="00887CDF"/>
    <w:rsid w:val="008916D1"/>
    <w:rsid w:val="00892896"/>
    <w:rsid w:val="00892AE1"/>
    <w:rsid w:val="0089508F"/>
    <w:rsid w:val="00895DA1"/>
    <w:rsid w:val="008961A2"/>
    <w:rsid w:val="008979E3"/>
    <w:rsid w:val="008A0124"/>
    <w:rsid w:val="008A0CAB"/>
    <w:rsid w:val="008A1AD7"/>
    <w:rsid w:val="008A3C81"/>
    <w:rsid w:val="008A411B"/>
    <w:rsid w:val="008A4917"/>
    <w:rsid w:val="008A65A6"/>
    <w:rsid w:val="008A6EF7"/>
    <w:rsid w:val="008B0589"/>
    <w:rsid w:val="008B0CE4"/>
    <w:rsid w:val="008B2612"/>
    <w:rsid w:val="008B4617"/>
    <w:rsid w:val="008B4927"/>
    <w:rsid w:val="008B49FA"/>
    <w:rsid w:val="008B6A95"/>
    <w:rsid w:val="008B7213"/>
    <w:rsid w:val="008B7E75"/>
    <w:rsid w:val="008C026B"/>
    <w:rsid w:val="008C0ADC"/>
    <w:rsid w:val="008C0C2B"/>
    <w:rsid w:val="008C0DA2"/>
    <w:rsid w:val="008C18AF"/>
    <w:rsid w:val="008C19CB"/>
    <w:rsid w:val="008C1D94"/>
    <w:rsid w:val="008C1DB9"/>
    <w:rsid w:val="008C21F0"/>
    <w:rsid w:val="008C245C"/>
    <w:rsid w:val="008C2B5F"/>
    <w:rsid w:val="008C3407"/>
    <w:rsid w:val="008C3451"/>
    <w:rsid w:val="008C3516"/>
    <w:rsid w:val="008C3885"/>
    <w:rsid w:val="008C42A3"/>
    <w:rsid w:val="008C42CA"/>
    <w:rsid w:val="008C4A7D"/>
    <w:rsid w:val="008C54E5"/>
    <w:rsid w:val="008C60C3"/>
    <w:rsid w:val="008C7947"/>
    <w:rsid w:val="008D2539"/>
    <w:rsid w:val="008D2790"/>
    <w:rsid w:val="008D388F"/>
    <w:rsid w:val="008D4B56"/>
    <w:rsid w:val="008D5188"/>
    <w:rsid w:val="008D603D"/>
    <w:rsid w:val="008D62F4"/>
    <w:rsid w:val="008E1FF1"/>
    <w:rsid w:val="008E20B5"/>
    <w:rsid w:val="008E2845"/>
    <w:rsid w:val="008E4055"/>
    <w:rsid w:val="008E4CD9"/>
    <w:rsid w:val="008E6305"/>
    <w:rsid w:val="008E6E8B"/>
    <w:rsid w:val="008F0423"/>
    <w:rsid w:val="008F0466"/>
    <w:rsid w:val="008F1219"/>
    <w:rsid w:val="008F19FF"/>
    <w:rsid w:val="008F1FD5"/>
    <w:rsid w:val="008F21AE"/>
    <w:rsid w:val="008F2ACB"/>
    <w:rsid w:val="008F3722"/>
    <w:rsid w:val="008F39DD"/>
    <w:rsid w:val="008F45A5"/>
    <w:rsid w:val="008F57DB"/>
    <w:rsid w:val="008F57F4"/>
    <w:rsid w:val="008F5903"/>
    <w:rsid w:val="008F60CE"/>
    <w:rsid w:val="00901199"/>
    <w:rsid w:val="009017EF"/>
    <w:rsid w:val="00901FF5"/>
    <w:rsid w:val="00902164"/>
    <w:rsid w:val="009028FB"/>
    <w:rsid w:val="00903E48"/>
    <w:rsid w:val="0090430E"/>
    <w:rsid w:val="0090472C"/>
    <w:rsid w:val="00905080"/>
    <w:rsid w:val="009050D2"/>
    <w:rsid w:val="00905741"/>
    <w:rsid w:val="00905DBB"/>
    <w:rsid w:val="009066D6"/>
    <w:rsid w:val="00907059"/>
    <w:rsid w:val="0090761B"/>
    <w:rsid w:val="00910EA7"/>
    <w:rsid w:val="00911D00"/>
    <w:rsid w:val="00911FF3"/>
    <w:rsid w:val="00912897"/>
    <w:rsid w:val="00912AF4"/>
    <w:rsid w:val="0091623B"/>
    <w:rsid w:val="00916F74"/>
    <w:rsid w:val="009172D9"/>
    <w:rsid w:val="0092170E"/>
    <w:rsid w:val="0092224F"/>
    <w:rsid w:val="009227FC"/>
    <w:rsid w:val="00922D90"/>
    <w:rsid w:val="00922EA8"/>
    <w:rsid w:val="00923A5D"/>
    <w:rsid w:val="00923AD0"/>
    <w:rsid w:val="00923F46"/>
    <w:rsid w:val="00925585"/>
    <w:rsid w:val="009258F0"/>
    <w:rsid w:val="009261FC"/>
    <w:rsid w:val="00926651"/>
    <w:rsid w:val="00926E7B"/>
    <w:rsid w:val="0092705F"/>
    <w:rsid w:val="009273D2"/>
    <w:rsid w:val="0092777A"/>
    <w:rsid w:val="00927841"/>
    <w:rsid w:val="009305F9"/>
    <w:rsid w:val="00930F27"/>
    <w:rsid w:val="00931C08"/>
    <w:rsid w:val="009325D3"/>
    <w:rsid w:val="009328F7"/>
    <w:rsid w:val="00932E71"/>
    <w:rsid w:val="00932FF1"/>
    <w:rsid w:val="00934151"/>
    <w:rsid w:val="00934E11"/>
    <w:rsid w:val="0093509F"/>
    <w:rsid w:val="00935EA4"/>
    <w:rsid w:val="00936C85"/>
    <w:rsid w:val="00936CE6"/>
    <w:rsid w:val="00937C3A"/>
    <w:rsid w:val="00940C20"/>
    <w:rsid w:val="00941B35"/>
    <w:rsid w:val="009434E4"/>
    <w:rsid w:val="00943500"/>
    <w:rsid w:val="00946A18"/>
    <w:rsid w:val="00946DBD"/>
    <w:rsid w:val="009509DE"/>
    <w:rsid w:val="00951050"/>
    <w:rsid w:val="00951659"/>
    <w:rsid w:val="009517D1"/>
    <w:rsid w:val="00951C15"/>
    <w:rsid w:val="00952155"/>
    <w:rsid w:val="009526EB"/>
    <w:rsid w:val="00952B8A"/>
    <w:rsid w:val="0095389A"/>
    <w:rsid w:val="0095509D"/>
    <w:rsid w:val="009564DD"/>
    <w:rsid w:val="00957A38"/>
    <w:rsid w:val="009604A5"/>
    <w:rsid w:val="009605EF"/>
    <w:rsid w:val="00960B08"/>
    <w:rsid w:val="009615EE"/>
    <w:rsid w:val="00961C00"/>
    <w:rsid w:val="00961F88"/>
    <w:rsid w:val="0096621B"/>
    <w:rsid w:val="00966DD0"/>
    <w:rsid w:val="00970B63"/>
    <w:rsid w:val="00971441"/>
    <w:rsid w:val="009733EA"/>
    <w:rsid w:val="00973590"/>
    <w:rsid w:val="00974CED"/>
    <w:rsid w:val="009762AF"/>
    <w:rsid w:val="00976826"/>
    <w:rsid w:val="00977A0E"/>
    <w:rsid w:val="00980F8D"/>
    <w:rsid w:val="00981E72"/>
    <w:rsid w:val="0098285F"/>
    <w:rsid w:val="009835D2"/>
    <w:rsid w:val="00983D72"/>
    <w:rsid w:val="00983E20"/>
    <w:rsid w:val="00984745"/>
    <w:rsid w:val="009854BE"/>
    <w:rsid w:val="00986BE4"/>
    <w:rsid w:val="00986D92"/>
    <w:rsid w:val="00987EBA"/>
    <w:rsid w:val="009901BC"/>
    <w:rsid w:val="0099020C"/>
    <w:rsid w:val="00990271"/>
    <w:rsid w:val="0099085E"/>
    <w:rsid w:val="0099155F"/>
    <w:rsid w:val="00991DCA"/>
    <w:rsid w:val="00992ED0"/>
    <w:rsid w:val="0099354F"/>
    <w:rsid w:val="009963C2"/>
    <w:rsid w:val="00997B58"/>
    <w:rsid w:val="00997E1A"/>
    <w:rsid w:val="009A233D"/>
    <w:rsid w:val="009A3CCE"/>
    <w:rsid w:val="009A5F80"/>
    <w:rsid w:val="009A6CE8"/>
    <w:rsid w:val="009A7E33"/>
    <w:rsid w:val="009B0EEC"/>
    <w:rsid w:val="009B4CE8"/>
    <w:rsid w:val="009B7328"/>
    <w:rsid w:val="009B74F1"/>
    <w:rsid w:val="009B7AFF"/>
    <w:rsid w:val="009C0020"/>
    <w:rsid w:val="009C0C07"/>
    <w:rsid w:val="009C1FCC"/>
    <w:rsid w:val="009C27A8"/>
    <w:rsid w:val="009C2920"/>
    <w:rsid w:val="009C3738"/>
    <w:rsid w:val="009C38CE"/>
    <w:rsid w:val="009C49B9"/>
    <w:rsid w:val="009C4F12"/>
    <w:rsid w:val="009C6963"/>
    <w:rsid w:val="009C6BA5"/>
    <w:rsid w:val="009C76CC"/>
    <w:rsid w:val="009D07C0"/>
    <w:rsid w:val="009D0FFE"/>
    <w:rsid w:val="009D172D"/>
    <w:rsid w:val="009D29DC"/>
    <w:rsid w:val="009D2F3C"/>
    <w:rsid w:val="009D321B"/>
    <w:rsid w:val="009D4A2F"/>
    <w:rsid w:val="009D5941"/>
    <w:rsid w:val="009D5A66"/>
    <w:rsid w:val="009D65B3"/>
    <w:rsid w:val="009D6F77"/>
    <w:rsid w:val="009D7399"/>
    <w:rsid w:val="009D776D"/>
    <w:rsid w:val="009D7F82"/>
    <w:rsid w:val="009E1998"/>
    <w:rsid w:val="009E1E66"/>
    <w:rsid w:val="009E3182"/>
    <w:rsid w:val="009E34CF"/>
    <w:rsid w:val="009E3BFA"/>
    <w:rsid w:val="009E4300"/>
    <w:rsid w:val="009E539C"/>
    <w:rsid w:val="009E6998"/>
    <w:rsid w:val="009E6A07"/>
    <w:rsid w:val="009E6C1F"/>
    <w:rsid w:val="009E6E75"/>
    <w:rsid w:val="009E7C41"/>
    <w:rsid w:val="009F03ED"/>
    <w:rsid w:val="009F05F2"/>
    <w:rsid w:val="009F0839"/>
    <w:rsid w:val="009F1807"/>
    <w:rsid w:val="009F1CAA"/>
    <w:rsid w:val="009F27C4"/>
    <w:rsid w:val="009F2A10"/>
    <w:rsid w:val="009F34D8"/>
    <w:rsid w:val="009F370B"/>
    <w:rsid w:val="009F3935"/>
    <w:rsid w:val="009F5AB2"/>
    <w:rsid w:val="009F602C"/>
    <w:rsid w:val="009F75BD"/>
    <w:rsid w:val="009F761B"/>
    <w:rsid w:val="00A00004"/>
    <w:rsid w:val="00A012AC"/>
    <w:rsid w:val="00A01E43"/>
    <w:rsid w:val="00A02279"/>
    <w:rsid w:val="00A02630"/>
    <w:rsid w:val="00A033A3"/>
    <w:rsid w:val="00A03DB0"/>
    <w:rsid w:val="00A04207"/>
    <w:rsid w:val="00A054DA"/>
    <w:rsid w:val="00A05F2F"/>
    <w:rsid w:val="00A07539"/>
    <w:rsid w:val="00A10279"/>
    <w:rsid w:val="00A10F62"/>
    <w:rsid w:val="00A11E50"/>
    <w:rsid w:val="00A12B24"/>
    <w:rsid w:val="00A12CDB"/>
    <w:rsid w:val="00A13412"/>
    <w:rsid w:val="00A13872"/>
    <w:rsid w:val="00A149C2"/>
    <w:rsid w:val="00A14DCE"/>
    <w:rsid w:val="00A14E93"/>
    <w:rsid w:val="00A161EC"/>
    <w:rsid w:val="00A1682E"/>
    <w:rsid w:val="00A17142"/>
    <w:rsid w:val="00A175D4"/>
    <w:rsid w:val="00A17641"/>
    <w:rsid w:val="00A17E6B"/>
    <w:rsid w:val="00A2023F"/>
    <w:rsid w:val="00A217A5"/>
    <w:rsid w:val="00A21A88"/>
    <w:rsid w:val="00A21FC1"/>
    <w:rsid w:val="00A222F8"/>
    <w:rsid w:val="00A22EC7"/>
    <w:rsid w:val="00A23914"/>
    <w:rsid w:val="00A2434E"/>
    <w:rsid w:val="00A2478F"/>
    <w:rsid w:val="00A249AE"/>
    <w:rsid w:val="00A26635"/>
    <w:rsid w:val="00A267ED"/>
    <w:rsid w:val="00A26AB0"/>
    <w:rsid w:val="00A277D9"/>
    <w:rsid w:val="00A3121D"/>
    <w:rsid w:val="00A31CAF"/>
    <w:rsid w:val="00A32349"/>
    <w:rsid w:val="00A333BD"/>
    <w:rsid w:val="00A339AB"/>
    <w:rsid w:val="00A3413F"/>
    <w:rsid w:val="00A35FD2"/>
    <w:rsid w:val="00A37D9B"/>
    <w:rsid w:val="00A40759"/>
    <w:rsid w:val="00A409C0"/>
    <w:rsid w:val="00A417BA"/>
    <w:rsid w:val="00A41988"/>
    <w:rsid w:val="00A42D70"/>
    <w:rsid w:val="00A43DC8"/>
    <w:rsid w:val="00A43F95"/>
    <w:rsid w:val="00A44623"/>
    <w:rsid w:val="00A448D4"/>
    <w:rsid w:val="00A44C78"/>
    <w:rsid w:val="00A44D21"/>
    <w:rsid w:val="00A45591"/>
    <w:rsid w:val="00A45E3C"/>
    <w:rsid w:val="00A4666F"/>
    <w:rsid w:val="00A46AED"/>
    <w:rsid w:val="00A46E3F"/>
    <w:rsid w:val="00A47604"/>
    <w:rsid w:val="00A476C0"/>
    <w:rsid w:val="00A512E4"/>
    <w:rsid w:val="00A515DC"/>
    <w:rsid w:val="00A516DB"/>
    <w:rsid w:val="00A517C8"/>
    <w:rsid w:val="00A52688"/>
    <w:rsid w:val="00A55CFB"/>
    <w:rsid w:val="00A57F2F"/>
    <w:rsid w:val="00A60896"/>
    <w:rsid w:val="00A65A37"/>
    <w:rsid w:val="00A66883"/>
    <w:rsid w:val="00A66B68"/>
    <w:rsid w:val="00A67AB9"/>
    <w:rsid w:val="00A70395"/>
    <w:rsid w:val="00A7065D"/>
    <w:rsid w:val="00A70B66"/>
    <w:rsid w:val="00A71139"/>
    <w:rsid w:val="00A712C5"/>
    <w:rsid w:val="00A72156"/>
    <w:rsid w:val="00A73485"/>
    <w:rsid w:val="00A734D8"/>
    <w:rsid w:val="00A73E5B"/>
    <w:rsid w:val="00A74040"/>
    <w:rsid w:val="00A7409F"/>
    <w:rsid w:val="00A75727"/>
    <w:rsid w:val="00A76983"/>
    <w:rsid w:val="00A76D7F"/>
    <w:rsid w:val="00A77147"/>
    <w:rsid w:val="00A8166D"/>
    <w:rsid w:val="00A82D4A"/>
    <w:rsid w:val="00A839FF"/>
    <w:rsid w:val="00A852A8"/>
    <w:rsid w:val="00A85E5D"/>
    <w:rsid w:val="00A86223"/>
    <w:rsid w:val="00A86610"/>
    <w:rsid w:val="00A87226"/>
    <w:rsid w:val="00A87E69"/>
    <w:rsid w:val="00A90898"/>
    <w:rsid w:val="00A92979"/>
    <w:rsid w:val="00A94A50"/>
    <w:rsid w:val="00A95C94"/>
    <w:rsid w:val="00A97455"/>
    <w:rsid w:val="00A977EF"/>
    <w:rsid w:val="00A97834"/>
    <w:rsid w:val="00AA03A8"/>
    <w:rsid w:val="00AA0E8C"/>
    <w:rsid w:val="00AA1372"/>
    <w:rsid w:val="00AA15F8"/>
    <w:rsid w:val="00AA3310"/>
    <w:rsid w:val="00AA3CAA"/>
    <w:rsid w:val="00AA4CDF"/>
    <w:rsid w:val="00AA509E"/>
    <w:rsid w:val="00AA56EC"/>
    <w:rsid w:val="00AA627C"/>
    <w:rsid w:val="00AA77D6"/>
    <w:rsid w:val="00AB00B6"/>
    <w:rsid w:val="00AB17BE"/>
    <w:rsid w:val="00AB277F"/>
    <w:rsid w:val="00AB2DC2"/>
    <w:rsid w:val="00AB2F08"/>
    <w:rsid w:val="00AB475A"/>
    <w:rsid w:val="00AB56D2"/>
    <w:rsid w:val="00AB62EE"/>
    <w:rsid w:val="00AB654D"/>
    <w:rsid w:val="00AB7DB6"/>
    <w:rsid w:val="00AB7EAE"/>
    <w:rsid w:val="00AC0080"/>
    <w:rsid w:val="00AC2208"/>
    <w:rsid w:val="00AC4930"/>
    <w:rsid w:val="00AC6260"/>
    <w:rsid w:val="00AC63F1"/>
    <w:rsid w:val="00AC659B"/>
    <w:rsid w:val="00AC69C9"/>
    <w:rsid w:val="00AC6B3B"/>
    <w:rsid w:val="00AC6EA8"/>
    <w:rsid w:val="00AC7D99"/>
    <w:rsid w:val="00AD06B1"/>
    <w:rsid w:val="00AD1110"/>
    <w:rsid w:val="00AD32A6"/>
    <w:rsid w:val="00AD3ACD"/>
    <w:rsid w:val="00AD3E4E"/>
    <w:rsid w:val="00AD4EDA"/>
    <w:rsid w:val="00AD514D"/>
    <w:rsid w:val="00AD523F"/>
    <w:rsid w:val="00AD552A"/>
    <w:rsid w:val="00AD5AC9"/>
    <w:rsid w:val="00AD6C75"/>
    <w:rsid w:val="00AD6CAC"/>
    <w:rsid w:val="00AD6D58"/>
    <w:rsid w:val="00AD6E49"/>
    <w:rsid w:val="00AD79BF"/>
    <w:rsid w:val="00AD7CCB"/>
    <w:rsid w:val="00AD7EE8"/>
    <w:rsid w:val="00AE013E"/>
    <w:rsid w:val="00AE2923"/>
    <w:rsid w:val="00AE3908"/>
    <w:rsid w:val="00AE3A20"/>
    <w:rsid w:val="00AE3ABD"/>
    <w:rsid w:val="00AE3DEF"/>
    <w:rsid w:val="00AE5006"/>
    <w:rsid w:val="00AE507A"/>
    <w:rsid w:val="00AE76D1"/>
    <w:rsid w:val="00AE78C6"/>
    <w:rsid w:val="00AE79C3"/>
    <w:rsid w:val="00AF11BD"/>
    <w:rsid w:val="00AF1F9F"/>
    <w:rsid w:val="00AF2415"/>
    <w:rsid w:val="00AF2801"/>
    <w:rsid w:val="00AF2F97"/>
    <w:rsid w:val="00AF3364"/>
    <w:rsid w:val="00AF366E"/>
    <w:rsid w:val="00AF433A"/>
    <w:rsid w:val="00AF4D85"/>
    <w:rsid w:val="00AF5E09"/>
    <w:rsid w:val="00AF625C"/>
    <w:rsid w:val="00AF69FF"/>
    <w:rsid w:val="00AF6DED"/>
    <w:rsid w:val="00AF73D0"/>
    <w:rsid w:val="00AF7A77"/>
    <w:rsid w:val="00B00FBA"/>
    <w:rsid w:val="00B02B64"/>
    <w:rsid w:val="00B05564"/>
    <w:rsid w:val="00B062E6"/>
    <w:rsid w:val="00B06AC4"/>
    <w:rsid w:val="00B06D43"/>
    <w:rsid w:val="00B06DA3"/>
    <w:rsid w:val="00B07668"/>
    <w:rsid w:val="00B07A2C"/>
    <w:rsid w:val="00B10212"/>
    <w:rsid w:val="00B11D16"/>
    <w:rsid w:val="00B12FB0"/>
    <w:rsid w:val="00B13221"/>
    <w:rsid w:val="00B146DA"/>
    <w:rsid w:val="00B1558F"/>
    <w:rsid w:val="00B17780"/>
    <w:rsid w:val="00B17A33"/>
    <w:rsid w:val="00B21D0B"/>
    <w:rsid w:val="00B22B59"/>
    <w:rsid w:val="00B24538"/>
    <w:rsid w:val="00B245E9"/>
    <w:rsid w:val="00B26045"/>
    <w:rsid w:val="00B26658"/>
    <w:rsid w:val="00B26890"/>
    <w:rsid w:val="00B268BF"/>
    <w:rsid w:val="00B300A9"/>
    <w:rsid w:val="00B300E9"/>
    <w:rsid w:val="00B307DC"/>
    <w:rsid w:val="00B3158F"/>
    <w:rsid w:val="00B3164B"/>
    <w:rsid w:val="00B31779"/>
    <w:rsid w:val="00B32D7F"/>
    <w:rsid w:val="00B33296"/>
    <w:rsid w:val="00B332FA"/>
    <w:rsid w:val="00B34203"/>
    <w:rsid w:val="00B34B98"/>
    <w:rsid w:val="00B34F13"/>
    <w:rsid w:val="00B35B35"/>
    <w:rsid w:val="00B366E9"/>
    <w:rsid w:val="00B4247C"/>
    <w:rsid w:val="00B43DD3"/>
    <w:rsid w:val="00B444BE"/>
    <w:rsid w:val="00B44890"/>
    <w:rsid w:val="00B45BB0"/>
    <w:rsid w:val="00B46721"/>
    <w:rsid w:val="00B50542"/>
    <w:rsid w:val="00B507FB"/>
    <w:rsid w:val="00B509A8"/>
    <w:rsid w:val="00B51661"/>
    <w:rsid w:val="00B51AAB"/>
    <w:rsid w:val="00B523C5"/>
    <w:rsid w:val="00B54221"/>
    <w:rsid w:val="00B55DFA"/>
    <w:rsid w:val="00B55FA3"/>
    <w:rsid w:val="00B56047"/>
    <w:rsid w:val="00B5695E"/>
    <w:rsid w:val="00B56F82"/>
    <w:rsid w:val="00B579EB"/>
    <w:rsid w:val="00B604D5"/>
    <w:rsid w:val="00B61191"/>
    <w:rsid w:val="00B6145D"/>
    <w:rsid w:val="00B62AC0"/>
    <w:rsid w:val="00B631DE"/>
    <w:rsid w:val="00B63982"/>
    <w:rsid w:val="00B6404C"/>
    <w:rsid w:val="00B6452C"/>
    <w:rsid w:val="00B64BBA"/>
    <w:rsid w:val="00B662D2"/>
    <w:rsid w:val="00B66834"/>
    <w:rsid w:val="00B66EEB"/>
    <w:rsid w:val="00B67507"/>
    <w:rsid w:val="00B70877"/>
    <w:rsid w:val="00B709B1"/>
    <w:rsid w:val="00B70EDA"/>
    <w:rsid w:val="00B71042"/>
    <w:rsid w:val="00B71E3F"/>
    <w:rsid w:val="00B722FF"/>
    <w:rsid w:val="00B72E94"/>
    <w:rsid w:val="00B72EC4"/>
    <w:rsid w:val="00B730FD"/>
    <w:rsid w:val="00B753E8"/>
    <w:rsid w:val="00B7583D"/>
    <w:rsid w:val="00B760D7"/>
    <w:rsid w:val="00B76577"/>
    <w:rsid w:val="00B77022"/>
    <w:rsid w:val="00B770DD"/>
    <w:rsid w:val="00B8006D"/>
    <w:rsid w:val="00B80692"/>
    <w:rsid w:val="00B8084C"/>
    <w:rsid w:val="00B80BEE"/>
    <w:rsid w:val="00B81725"/>
    <w:rsid w:val="00B8224F"/>
    <w:rsid w:val="00B82494"/>
    <w:rsid w:val="00B82818"/>
    <w:rsid w:val="00B82D81"/>
    <w:rsid w:val="00B831C4"/>
    <w:rsid w:val="00B83FEE"/>
    <w:rsid w:val="00B85D39"/>
    <w:rsid w:val="00B87135"/>
    <w:rsid w:val="00B87B7A"/>
    <w:rsid w:val="00B900CC"/>
    <w:rsid w:val="00B908BE"/>
    <w:rsid w:val="00B9106D"/>
    <w:rsid w:val="00B931B5"/>
    <w:rsid w:val="00B936E6"/>
    <w:rsid w:val="00B93B97"/>
    <w:rsid w:val="00B9436C"/>
    <w:rsid w:val="00B94C85"/>
    <w:rsid w:val="00B96269"/>
    <w:rsid w:val="00B96486"/>
    <w:rsid w:val="00B964F1"/>
    <w:rsid w:val="00B96A2F"/>
    <w:rsid w:val="00B9760B"/>
    <w:rsid w:val="00B97785"/>
    <w:rsid w:val="00BA4EF1"/>
    <w:rsid w:val="00BA523D"/>
    <w:rsid w:val="00BA67D8"/>
    <w:rsid w:val="00BB0052"/>
    <w:rsid w:val="00BB022B"/>
    <w:rsid w:val="00BB1091"/>
    <w:rsid w:val="00BB1F92"/>
    <w:rsid w:val="00BB30CD"/>
    <w:rsid w:val="00BB3489"/>
    <w:rsid w:val="00BB4546"/>
    <w:rsid w:val="00BB6CFF"/>
    <w:rsid w:val="00BB6FCF"/>
    <w:rsid w:val="00BB7655"/>
    <w:rsid w:val="00BB7F02"/>
    <w:rsid w:val="00BC06FE"/>
    <w:rsid w:val="00BC0B81"/>
    <w:rsid w:val="00BC1A71"/>
    <w:rsid w:val="00BC36C7"/>
    <w:rsid w:val="00BC5123"/>
    <w:rsid w:val="00BC54EC"/>
    <w:rsid w:val="00BC60D9"/>
    <w:rsid w:val="00BC63B8"/>
    <w:rsid w:val="00BC7183"/>
    <w:rsid w:val="00BC72E3"/>
    <w:rsid w:val="00BC7924"/>
    <w:rsid w:val="00BD0303"/>
    <w:rsid w:val="00BD05F2"/>
    <w:rsid w:val="00BD06F7"/>
    <w:rsid w:val="00BD1ADF"/>
    <w:rsid w:val="00BD28C3"/>
    <w:rsid w:val="00BD4597"/>
    <w:rsid w:val="00BD504B"/>
    <w:rsid w:val="00BD5237"/>
    <w:rsid w:val="00BD54F1"/>
    <w:rsid w:val="00BD590C"/>
    <w:rsid w:val="00BD5AAA"/>
    <w:rsid w:val="00BD649A"/>
    <w:rsid w:val="00BE0EC7"/>
    <w:rsid w:val="00BE13A8"/>
    <w:rsid w:val="00BE1937"/>
    <w:rsid w:val="00BE1AEB"/>
    <w:rsid w:val="00BE1B9D"/>
    <w:rsid w:val="00BE227A"/>
    <w:rsid w:val="00BE27E5"/>
    <w:rsid w:val="00BE3274"/>
    <w:rsid w:val="00BE44D8"/>
    <w:rsid w:val="00BE5848"/>
    <w:rsid w:val="00BE641D"/>
    <w:rsid w:val="00BE6F1F"/>
    <w:rsid w:val="00BE7260"/>
    <w:rsid w:val="00BE78D9"/>
    <w:rsid w:val="00BF01E9"/>
    <w:rsid w:val="00BF056B"/>
    <w:rsid w:val="00BF0904"/>
    <w:rsid w:val="00BF149D"/>
    <w:rsid w:val="00BF182F"/>
    <w:rsid w:val="00BF2692"/>
    <w:rsid w:val="00BF4957"/>
    <w:rsid w:val="00BF5501"/>
    <w:rsid w:val="00BF56C6"/>
    <w:rsid w:val="00BF5E67"/>
    <w:rsid w:val="00BF6E80"/>
    <w:rsid w:val="00BF7438"/>
    <w:rsid w:val="00BF7795"/>
    <w:rsid w:val="00BF7838"/>
    <w:rsid w:val="00C00166"/>
    <w:rsid w:val="00C007AB"/>
    <w:rsid w:val="00C00C31"/>
    <w:rsid w:val="00C00E4B"/>
    <w:rsid w:val="00C029F3"/>
    <w:rsid w:val="00C04E07"/>
    <w:rsid w:val="00C050FE"/>
    <w:rsid w:val="00C064BD"/>
    <w:rsid w:val="00C06CFE"/>
    <w:rsid w:val="00C06E70"/>
    <w:rsid w:val="00C10835"/>
    <w:rsid w:val="00C1128C"/>
    <w:rsid w:val="00C1134C"/>
    <w:rsid w:val="00C122F6"/>
    <w:rsid w:val="00C12F61"/>
    <w:rsid w:val="00C14C96"/>
    <w:rsid w:val="00C153E1"/>
    <w:rsid w:val="00C155C4"/>
    <w:rsid w:val="00C161A7"/>
    <w:rsid w:val="00C17FA9"/>
    <w:rsid w:val="00C200BF"/>
    <w:rsid w:val="00C208A6"/>
    <w:rsid w:val="00C21002"/>
    <w:rsid w:val="00C21B86"/>
    <w:rsid w:val="00C21B90"/>
    <w:rsid w:val="00C21BC3"/>
    <w:rsid w:val="00C21EEB"/>
    <w:rsid w:val="00C226FD"/>
    <w:rsid w:val="00C24D12"/>
    <w:rsid w:val="00C25477"/>
    <w:rsid w:val="00C26080"/>
    <w:rsid w:val="00C2643B"/>
    <w:rsid w:val="00C26600"/>
    <w:rsid w:val="00C3109B"/>
    <w:rsid w:val="00C31A24"/>
    <w:rsid w:val="00C33782"/>
    <w:rsid w:val="00C33F75"/>
    <w:rsid w:val="00C340ED"/>
    <w:rsid w:val="00C34BB1"/>
    <w:rsid w:val="00C353A4"/>
    <w:rsid w:val="00C3614A"/>
    <w:rsid w:val="00C37504"/>
    <w:rsid w:val="00C408A1"/>
    <w:rsid w:val="00C425D9"/>
    <w:rsid w:val="00C42781"/>
    <w:rsid w:val="00C42BBD"/>
    <w:rsid w:val="00C44006"/>
    <w:rsid w:val="00C44A15"/>
    <w:rsid w:val="00C453C1"/>
    <w:rsid w:val="00C460DC"/>
    <w:rsid w:val="00C4690A"/>
    <w:rsid w:val="00C46FC3"/>
    <w:rsid w:val="00C47997"/>
    <w:rsid w:val="00C51175"/>
    <w:rsid w:val="00C515C4"/>
    <w:rsid w:val="00C5169E"/>
    <w:rsid w:val="00C524A0"/>
    <w:rsid w:val="00C53096"/>
    <w:rsid w:val="00C53158"/>
    <w:rsid w:val="00C53571"/>
    <w:rsid w:val="00C5366D"/>
    <w:rsid w:val="00C53D20"/>
    <w:rsid w:val="00C56F53"/>
    <w:rsid w:val="00C609F5"/>
    <w:rsid w:val="00C611D4"/>
    <w:rsid w:val="00C627FC"/>
    <w:rsid w:val="00C632ED"/>
    <w:rsid w:val="00C64880"/>
    <w:rsid w:val="00C64949"/>
    <w:rsid w:val="00C6535F"/>
    <w:rsid w:val="00C65432"/>
    <w:rsid w:val="00C658F2"/>
    <w:rsid w:val="00C65E02"/>
    <w:rsid w:val="00C65E9D"/>
    <w:rsid w:val="00C6650A"/>
    <w:rsid w:val="00C6689A"/>
    <w:rsid w:val="00C67449"/>
    <w:rsid w:val="00C674CD"/>
    <w:rsid w:val="00C70FFB"/>
    <w:rsid w:val="00C71B3F"/>
    <w:rsid w:val="00C74E9A"/>
    <w:rsid w:val="00C76D2E"/>
    <w:rsid w:val="00C809BF"/>
    <w:rsid w:val="00C8296B"/>
    <w:rsid w:val="00C82B30"/>
    <w:rsid w:val="00C8456D"/>
    <w:rsid w:val="00C84E7D"/>
    <w:rsid w:val="00C85110"/>
    <w:rsid w:val="00C868AC"/>
    <w:rsid w:val="00C869D4"/>
    <w:rsid w:val="00C87DF0"/>
    <w:rsid w:val="00C9008A"/>
    <w:rsid w:val="00C9019E"/>
    <w:rsid w:val="00C90B3C"/>
    <w:rsid w:val="00C91B92"/>
    <w:rsid w:val="00C926EF"/>
    <w:rsid w:val="00C937CD"/>
    <w:rsid w:val="00C93A9E"/>
    <w:rsid w:val="00C9475D"/>
    <w:rsid w:val="00C96CC7"/>
    <w:rsid w:val="00CA00BC"/>
    <w:rsid w:val="00CA06DA"/>
    <w:rsid w:val="00CA0FB3"/>
    <w:rsid w:val="00CA1A8B"/>
    <w:rsid w:val="00CA24F6"/>
    <w:rsid w:val="00CA471F"/>
    <w:rsid w:val="00CA67CE"/>
    <w:rsid w:val="00CB1D72"/>
    <w:rsid w:val="00CB1F0A"/>
    <w:rsid w:val="00CB2505"/>
    <w:rsid w:val="00CB31A9"/>
    <w:rsid w:val="00CB35B1"/>
    <w:rsid w:val="00CB3835"/>
    <w:rsid w:val="00CB397E"/>
    <w:rsid w:val="00CB52F7"/>
    <w:rsid w:val="00CB5706"/>
    <w:rsid w:val="00CB65DB"/>
    <w:rsid w:val="00CB6CB3"/>
    <w:rsid w:val="00CB71E4"/>
    <w:rsid w:val="00CB7429"/>
    <w:rsid w:val="00CB7D71"/>
    <w:rsid w:val="00CC054C"/>
    <w:rsid w:val="00CC0670"/>
    <w:rsid w:val="00CC0F4B"/>
    <w:rsid w:val="00CC1400"/>
    <w:rsid w:val="00CC165E"/>
    <w:rsid w:val="00CC1B4D"/>
    <w:rsid w:val="00CC1F93"/>
    <w:rsid w:val="00CC24B9"/>
    <w:rsid w:val="00CC3654"/>
    <w:rsid w:val="00CC36BA"/>
    <w:rsid w:val="00CC458D"/>
    <w:rsid w:val="00CC66BD"/>
    <w:rsid w:val="00CC6880"/>
    <w:rsid w:val="00CC6AAF"/>
    <w:rsid w:val="00CC7E7E"/>
    <w:rsid w:val="00CD057C"/>
    <w:rsid w:val="00CD068C"/>
    <w:rsid w:val="00CD0C2F"/>
    <w:rsid w:val="00CD123C"/>
    <w:rsid w:val="00CD28AC"/>
    <w:rsid w:val="00CD47A0"/>
    <w:rsid w:val="00CD4874"/>
    <w:rsid w:val="00CD497A"/>
    <w:rsid w:val="00CD504A"/>
    <w:rsid w:val="00CD5245"/>
    <w:rsid w:val="00CD52CB"/>
    <w:rsid w:val="00CD54E1"/>
    <w:rsid w:val="00CD5A76"/>
    <w:rsid w:val="00CD60B8"/>
    <w:rsid w:val="00CD6B34"/>
    <w:rsid w:val="00CE042E"/>
    <w:rsid w:val="00CE0B62"/>
    <w:rsid w:val="00CE0F24"/>
    <w:rsid w:val="00CE1BB5"/>
    <w:rsid w:val="00CE2234"/>
    <w:rsid w:val="00CE2B1E"/>
    <w:rsid w:val="00CE2BB4"/>
    <w:rsid w:val="00CE2E7F"/>
    <w:rsid w:val="00CE364B"/>
    <w:rsid w:val="00CE50FF"/>
    <w:rsid w:val="00CE591F"/>
    <w:rsid w:val="00CE5EAC"/>
    <w:rsid w:val="00CE64D6"/>
    <w:rsid w:val="00CE67A7"/>
    <w:rsid w:val="00CE77ED"/>
    <w:rsid w:val="00CE7B73"/>
    <w:rsid w:val="00CF2B84"/>
    <w:rsid w:val="00CF551D"/>
    <w:rsid w:val="00CF5863"/>
    <w:rsid w:val="00CF5C98"/>
    <w:rsid w:val="00CF7DB4"/>
    <w:rsid w:val="00D002DA"/>
    <w:rsid w:val="00D004E6"/>
    <w:rsid w:val="00D041CB"/>
    <w:rsid w:val="00D04FF3"/>
    <w:rsid w:val="00D051E1"/>
    <w:rsid w:val="00D05720"/>
    <w:rsid w:val="00D10B74"/>
    <w:rsid w:val="00D11C3E"/>
    <w:rsid w:val="00D12437"/>
    <w:rsid w:val="00D128DB"/>
    <w:rsid w:val="00D131D0"/>
    <w:rsid w:val="00D13BB1"/>
    <w:rsid w:val="00D159E8"/>
    <w:rsid w:val="00D15C8C"/>
    <w:rsid w:val="00D16C95"/>
    <w:rsid w:val="00D17334"/>
    <w:rsid w:val="00D17ADC"/>
    <w:rsid w:val="00D20679"/>
    <w:rsid w:val="00D22DF3"/>
    <w:rsid w:val="00D2316C"/>
    <w:rsid w:val="00D235B6"/>
    <w:rsid w:val="00D25D10"/>
    <w:rsid w:val="00D2623C"/>
    <w:rsid w:val="00D26C1D"/>
    <w:rsid w:val="00D27B17"/>
    <w:rsid w:val="00D303B0"/>
    <w:rsid w:val="00D3094F"/>
    <w:rsid w:val="00D30E0E"/>
    <w:rsid w:val="00D326EB"/>
    <w:rsid w:val="00D32ED5"/>
    <w:rsid w:val="00D33B90"/>
    <w:rsid w:val="00D33EE8"/>
    <w:rsid w:val="00D34181"/>
    <w:rsid w:val="00D3442A"/>
    <w:rsid w:val="00D35CAD"/>
    <w:rsid w:val="00D37081"/>
    <w:rsid w:val="00D40037"/>
    <w:rsid w:val="00D4032F"/>
    <w:rsid w:val="00D40375"/>
    <w:rsid w:val="00D4211C"/>
    <w:rsid w:val="00D4269B"/>
    <w:rsid w:val="00D432A0"/>
    <w:rsid w:val="00D43F08"/>
    <w:rsid w:val="00D44CAD"/>
    <w:rsid w:val="00D44DA6"/>
    <w:rsid w:val="00D44E84"/>
    <w:rsid w:val="00D45459"/>
    <w:rsid w:val="00D45CD9"/>
    <w:rsid w:val="00D46302"/>
    <w:rsid w:val="00D465CD"/>
    <w:rsid w:val="00D46736"/>
    <w:rsid w:val="00D472A4"/>
    <w:rsid w:val="00D47AF5"/>
    <w:rsid w:val="00D500D6"/>
    <w:rsid w:val="00D505D1"/>
    <w:rsid w:val="00D50FC5"/>
    <w:rsid w:val="00D52214"/>
    <w:rsid w:val="00D53274"/>
    <w:rsid w:val="00D53D9D"/>
    <w:rsid w:val="00D54491"/>
    <w:rsid w:val="00D557D6"/>
    <w:rsid w:val="00D56EAA"/>
    <w:rsid w:val="00D57596"/>
    <w:rsid w:val="00D57B27"/>
    <w:rsid w:val="00D57F3E"/>
    <w:rsid w:val="00D6034E"/>
    <w:rsid w:val="00D607DD"/>
    <w:rsid w:val="00D60B4B"/>
    <w:rsid w:val="00D60CC0"/>
    <w:rsid w:val="00D612DE"/>
    <w:rsid w:val="00D614DC"/>
    <w:rsid w:val="00D6297B"/>
    <w:rsid w:val="00D62FA3"/>
    <w:rsid w:val="00D63050"/>
    <w:rsid w:val="00D6360F"/>
    <w:rsid w:val="00D64658"/>
    <w:rsid w:val="00D646A4"/>
    <w:rsid w:val="00D65B30"/>
    <w:rsid w:val="00D707F6"/>
    <w:rsid w:val="00D7135E"/>
    <w:rsid w:val="00D7192C"/>
    <w:rsid w:val="00D72CD1"/>
    <w:rsid w:val="00D74AF5"/>
    <w:rsid w:val="00D758DB"/>
    <w:rsid w:val="00D77B56"/>
    <w:rsid w:val="00D77D92"/>
    <w:rsid w:val="00D77EFE"/>
    <w:rsid w:val="00D80552"/>
    <w:rsid w:val="00D80DED"/>
    <w:rsid w:val="00D81034"/>
    <w:rsid w:val="00D82500"/>
    <w:rsid w:val="00D8375F"/>
    <w:rsid w:val="00D84698"/>
    <w:rsid w:val="00D84843"/>
    <w:rsid w:val="00D84875"/>
    <w:rsid w:val="00D8500E"/>
    <w:rsid w:val="00D85768"/>
    <w:rsid w:val="00D85F0E"/>
    <w:rsid w:val="00D86E97"/>
    <w:rsid w:val="00D86F47"/>
    <w:rsid w:val="00D87328"/>
    <w:rsid w:val="00D909A3"/>
    <w:rsid w:val="00D92060"/>
    <w:rsid w:val="00D92CA1"/>
    <w:rsid w:val="00D930BA"/>
    <w:rsid w:val="00D9393D"/>
    <w:rsid w:val="00D94BEB"/>
    <w:rsid w:val="00D95ECD"/>
    <w:rsid w:val="00D96188"/>
    <w:rsid w:val="00D96B53"/>
    <w:rsid w:val="00D9725A"/>
    <w:rsid w:val="00D973A3"/>
    <w:rsid w:val="00D9743C"/>
    <w:rsid w:val="00D97810"/>
    <w:rsid w:val="00D97B28"/>
    <w:rsid w:val="00DA0581"/>
    <w:rsid w:val="00DA092E"/>
    <w:rsid w:val="00DA0ADF"/>
    <w:rsid w:val="00DA1452"/>
    <w:rsid w:val="00DA162C"/>
    <w:rsid w:val="00DA1770"/>
    <w:rsid w:val="00DA1A09"/>
    <w:rsid w:val="00DA2F4D"/>
    <w:rsid w:val="00DA3600"/>
    <w:rsid w:val="00DA3E3D"/>
    <w:rsid w:val="00DA3E6F"/>
    <w:rsid w:val="00DA417F"/>
    <w:rsid w:val="00DA4431"/>
    <w:rsid w:val="00DA4CD4"/>
    <w:rsid w:val="00DA4EE8"/>
    <w:rsid w:val="00DA5085"/>
    <w:rsid w:val="00DA537F"/>
    <w:rsid w:val="00DA63C6"/>
    <w:rsid w:val="00DA6B8C"/>
    <w:rsid w:val="00DB0A15"/>
    <w:rsid w:val="00DB1D51"/>
    <w:rsid w:val="00DB1EBF"/>
    <w:rsid w:val="00DB37FB"/>
    <w:rsid w:val="00DB517D"/>
    <w:rsid w:val="00DB55F6"/>
    <w:rsid w:val="00DB5949"/>
    <w:rsid w:val="00DB6910"/>
    <w:rsid w:val="00DB6E06"/>
    <w:rsid w:val="00DB7A03"/>
    <w:rsid w:val="00DB7A59"/>
    <w:rsid w:val="00DB7D65"/>
    <w:rsid w:val="00DC0643"/>
    <w:rsid w:val="00DC3381"/>
    <w:rsid w:val="00DC3D68"/>
    <w:rsid w:val="00DC438F"/>
    <w:rsid w:val="00DC5912"/>
    <w:rsid w:val="00DC5D5C"/>
    <w:rsid w:val="00DC6B08"/>
    <w:rsid w:val="00DD0391"/>
    <w:rsid w:val="00DD0E84"/>
    <w:rsid w:val="00DD1AD0"/>
    <w:rsid w:val="00DD200D"/>
    <w:rsid w:val="00DD2104"/>
    <w:rsid w:val="00DD27F5"/>
    <w:rsid w:val="00DD3C1B"/>
    <w:rsid w:val="00DD442B"/>
    <w:rsid w:val="00DD467B"/>
    <w:rsid w:val="00DD4C2A"/>
    <w:rsid w:val="00DD4F89"/>
    <w:rsid w:val="00DD5ACA"/>
    <w:rsid w:val="00DD62BB"/>
    <w:rsid w:val="00DE0A62"/>
    <w:rsid w:val="00DE0C30"/>
    <w:rsid w:val="00DE0D90"/>
    <w:rsid w:val="00DE1762"/>
    <w:rsid w:val="00DE2430"/>
    <w:rsid w:val="00DE35CD"/>
    <w:rsid w:val="00DE3E49"/>
    <w:rsid w:val="00DE522D"/>
    <w:rsid w:val="00DE6006"/>
    <w:rsid w:val="00DE7062"/>
    <w:rsid w:val="00DE7520"/>
    <w:rsid w:val="00DE7829"/>
    <w:rsid w:val="00DF0181"/>
    <w:rsid w:val="00DF01A3"/>
    <w:rsid w:val="00DF186A"/>
    <w:rsid w:val="00DF2684"/>
    <w:rsid w:val="00DF3134"/>
    <w:rsid w:val="00DF42E0"/>
    <w:rsid w:val="00DF458D"/>
    <w:rsid w:val="00DF47AA"/>
    <w:rsid w:val="00DF4EB4"/>
    <w:rsid w:val="00DF5EF0"/>
    <w:rsid w:val="00DF6BAA"/>
    <w:rsid w:val="00DF795E"/>
    <w:rsid w:val="00E005FC"/>
    <w:rsid w:val="00E012E2"/>
    <w:rsid w:val="00E0315A"/>
    <w:rsid w:val="00E0452C"/>
    <w:rsid w:val="00E04AC1"/>
    <w:rsid w:val="00E04CE8"/>
    <w:rsid w:val="00E0501F"/>
    <w:rsid w:val="00E0579A"/>
    <w:rsid w:val="00E06CC2"/>
    <w:rsid w:val="00E07D68"/>
    <w:rsid w:val="00E110FB"/>
    <w:rsid w:val="00E12242"/>
    <w:rsid w:val="00E12FBC"/>
    <w:rsid w:val="00E13DCE"/>
    <w:rsid w:val="00E1422D"/>
    <w:rsid w:val="00E142D9"/>
    <w:rsid w:val="00E14A10"/>
    <w:rsid w:val="00E14F53"/>
    <w:rsid w:val="00E150B5"/>
    <w:rsid w:val="00E1576A"/>
    <w:rsid w:val="00E16669"/>
    <w:rsid w:val="00E16A08"/>
    <w:rsid w:val="00E1748C"/>
    <w:rsid w:val="00E179C8"/>
    <w:rsid w:val="00E20B9C"/>
    <w:rsid w:val="00E20BB2"/>
    <w:rsid w:val="00E218D4"/>
    <w:rsid w:val="00E22062"/>
    <w:rsid w:val="00E2300A"/>
    <w:rsid w:val="00E23453"/>
    <w:rsid w:val="00E2361B"/>
    <w:rsid w:val="00E24870"/>
    <w:rsid w:val="00E24DAC"/>
    <w:rsid w:val="00E25CFB"/>
    <w:rsid w:val="00E27127"/>
    <w:rsid w:val="00E27424"/>
    <w:rsid w:val="00E279EE"/>
    <w:rsid w:val="00E302AA"/>
    <w:rsid w:val="00E302FE"/>
    <w:rsid w:val="00E31179"/>
    <w:rsid w:val="00E31657"/>
    <w:rsid w:val="00E3179E"/>
    <w:rsid w:val="00E31D03"/>
    <w:rsid w:val="00E33F89"/>
    <w:rsid w:val="00E3456B"/>
    <w:rsid w:val="00E3574C"/>
    <w:rsid w:val="00E3579B"/>
    <w:rsid w:val="00E36830"/>
    <w:rsid w:val="00E373AE"/>
    <w:rsid w:val="00E37554"/>
    <w:rsid w:val="00E37BE0"/>
    <w:rsid w:val="00E4010E"/>
    <w:rsid w:val="00E40D07"/>
    <w:rsid w:val="00E41FE7"/>
    <w:rsid w:val="00E43640"/>
    <w:rsid w:val="00E43729"/>
    <w:rsid w:val="00E450EA"/>
    <w:rsid w:val="00E454B6"/>
    <w:rsid w:val="00E45817"/>
    <w:rsid w:val="00E4669E"/>
    <w:rsid w:val="00E507EB"/>
    <w:rsid w:val="00E50D1E"/>
    <w:rsid w:val="00E513FC"/>
    <w:rsid w:val="00E5156A"/>
    <w:rsid w:val="00E525E9"/>
    <w:rsid w:val="00E5472E"/>
    <w:rsid w:val="00E54D90"/>
    <w:rsid w:val="00E57792"/>
    <w:rsid w:val="00E5785B"/>
    <w:rsid w:val="00E61F64"/>
    <w:rsid w:val="00E63316"/>
    <w:rsid w:val="00E65FAA"/>
    <w:rsid w:val="00E66A23"/>
    <w:rsid w:val="00E66D32"/>
    <w:rsid w:val="00E67075"/>
    <w:rsid w:val="00E70540"/>
    <w:rsid w:val="00E7246C"/>
    <w:rsid w:val="00E73FBA"/>
    <w:rsid w:val="00E77497"/>
    <w:rsid w:val="00E80D22"/>
    <w:rsid w:val="00E80E07"/>
    <w:rsid w:val="00E813FC"/>
    <w:rsid w:val="00E81A59"/>
    <w:rsid w:val="00E82447"/>
    <w:rsid w:val="00E8271E"/>
    <w:rsid w:val="00E84A4B"/>
    <w:rsid w:val="00E8507E"/>
    <w:rsid w:val="00E851F7"/>
    <w:rsid w:val="00E8562D"/>
    <w:rsid w:val="00E86EF9"/>
    <w:rsid w:val="00E87F99"/>
    <w:rsid w:val="00E9094D"/>
    <w:rsid w:val="00E91153"/>
    <w:rsid w:val="00E911C8"/>
    <w:rsid w:val="00E91EC8"/>
    <w:rsid w:val="00E92748"/>
    <w:rsid w:val="00E92F3A"/>
    <w:rsid w:val="00E93F93"/>
    <w:rsid w:val="00E961BD"/>
    <w:rsid w:val="00E96529"/>
    <w:rsid w:val="00E967D4"/>
    <w:rsid w:val="00E970EC"/>
    <w:rsid w:val="00E97BF5"/>
    <w:rsid w:val="00E97EBD"/>
    <w:rsid w:val="00EA30F3"/>
    <w:rsid w:val="00EA4093"/>
    <w:rsid w:val="00EA4DE5"/>
    <w:rsid w:val="00EA5183"/>
    <w:rsid w:val="00EA6681"/>
    <w:rsid w:val="00EA6AF3"/>
    <w:rsid w:val="00EA6E17"/>
    <w:rsid w:val="00EA6ED9"/>
    <w:rsid w:val="00EA7A87"/>
    <w:rsid w:val="00EB0C20"/>
    <w:rsid w:val="00EB160D"/>
    <w:rsid w:val="00EB1684"/>
    <w:rsid w:val="00EB2936"/>
    <w:rsid w:val="00EB2CBF"/>
    <w:rsid w:val="00EB30CB"/>
    <w:rsid w:val="00EB3540"/>
    <w:rsid w:val="00EB3833"/>
    <w:rsid w:val="00EB3DD7"/>
    <w:rsid w:val="00EB41D2"/>
    <w:rsid w:val="00EB4D9E"/>
    <w:rsid w:val="00EB5805"/>
    <w:rsid w:val="00EB5CD4"/>
    <w:rsid w:val="00EB70A0"/>
    <w:rsid w:val="00EC00C2"/>
    <w:rsid w:val="00EC0B67"/>
    <w:rsid w:val="00EC0DA6"/>
    <w:rsid w:val="00EC1E5C"/>
    <w:rsid w:val="00EC21CD"/>
    <w:rsid w:val="00EC2853"/>
    <w:rsid w:val="00EC2CA1"/>
    <w:rsid w:val="00EC3F69"/>
    <w:rsid w:val="00EC467A"/>
    <w:rsid w:val="00EC4EFB"/>
    <w:rsid w:val="00EC596E"/>
    <w:rsid w:val="00EC6917"/>
    <w:rsid w:val="00EC6B86"/>
    <w:rsid w:val="00EC7240"/>
    <w:rsid w:val="00EC743F"/>
    <w:rsid w:val="00ED1286"/>
    <w:rsid w:val="00ED13E2"/>
    <w:rsid w:val="00ED21B9"/>
    <w:rsid w:val="00ED49EB"/>
    <w:rsid w:val="00ED4B26"/>
    <w:rsid w:val="00ED5448"/>
    <w:rsid w:val="00ED7056"/>
    <w:rsid w:val="00ED73DA"/>
    <w:rsid w:val="00EE032B"/>
    <w:rsid w:val="00EE0F35"/>
    <w:rsid w:val="00EE133E"/>
    <w:rsid w:val="00EE27E8"/>
    <w:rsid w:val="00EE2AB7"/>
    <w:rsid w:val="00EE2C87"/>
    <w:rsid w:val="00EE306C"/>
    <w:rsid w:val="00EE351F"/>
    <w:rsid w:val="00EE3BD8"/>
    <w:rsid w:val="00EE6A32"/>
    <w:rsid w:val="00EE6BB0"/>
    <w:rsid w:val="00EE6D46"/>
    <w:rsid w:val="00EE7BBF"/>
    <w:rsid w:val="00EF1764"/>
    <w:rsid w:val="00EF1E59"/>
    <w:rsid w:val="00EF22CC"/>
    <w:rsid w:val="00EF2A35"/>
    <w:rsid w:val="00EF2C05"/>
    <w:rsid w:val="00EF3226"/>
    <w:rsid w:val="00EF342B"/>
    <w:rsid w:val="00EF367C"/>
    <w:rsid w:val="00EF4058"/>
    <w:rsid w:val="00EF40B9"/>
    <w:rsid w:val="00EF429B"/>
    <w:rsid w:val="00EF485A"/>
    <w:rsid w:val="00EF4D91"/>
    <w:rsid w:val="00EF5732"/>
    <w:rsid w:val="00EF6B44"/>
    <w:rsid w:val="00EF6F9E"/>
    <w:rsid w:val="00EF7455"/>
    <w:rsid w:val="00F032AE"/>
    <w:rsid w:val="00F05BE3"/>
    <w:rsid w:val="00F062B0"/>
    <w:rsid w:val="00F06C9C"/>
    <w:rsid w:val="00F07AD3"/>
    <w:rsid w:val="00F07C14"/>
    <w:rsid w:val="00F07C7F"/>
    <w:rsid w:val="00F10F06"/>
    <w:rsid w:val="00F11422"/>
    <w:rsid w:val="00F11DDC"/>
    <w:rsid w:val="00F135FD"/>
    <w:rsid w:val="00F13798"/>
    <w:rsid w:val="00F13A06"/>
    <w:rsid w:val="00F17F19"/>
    <w:rsid w:val="00F203F0"/>
    <w:rsid w:val="00F216DF"/>
    <w:rsid w:val="00F21E3A"/>
    <w:rsid w:val="00F23C31"/>
    <w:rsid w:val="00F2480B"/>
    <w:rsid w:val="00F2670C"/>
    <w:rsid w:val="00F27116"/>
    <w:rsid w:val="00F2756E"/>
    <w:rsid w:val="00F30C8A"/>
    <w:rsid w:val="00F31186"/>
    <w:rsid w:val="00F31C2D"/>
    <w:rsid w:val="00F322ED"/>
    <w:rsid w:val="00F325C7"/>
    <w:rsid w:val="00F32C90"/>
    <w:rsid w:val="00F333E6"/>
    <w:rsid w:val="00F33960"/>
    <w:rsid w:val="00F3456E"/>
    <w:rsid w:val="00F35F3B"/>
    <w:rsid w:val="00F36147"/>
    <w:rsid w:val="00F36710"/>
    <w:rsid w:val="00F36CA0"/>
    <w:rsid w:val="00F37563"/>
    <w:rsid w:val="00F40FDB"/>
    <w:rsid w:val="00F41940"/>
    <w:rsid w:val="00F41C2F"/>
    <w:rsid w:val="00F41FE7"/>
    <w:rsid w:val="00F420B5"/>
    <w:rsid w:val="00F4295D"/>
    <w:rsid w:val="00F42D2D"/>
    <w:rsid w:val="00F44845"/>
    <w:rsid w:val="00F450D2"/>
    <w:rsid w:val="00F4525E"/>
    <w:rsid w:val="00F45316"/>
    <w:rsid w:val="00F453CB"/>
    <w:rsid w:val="00F459BD"/>
    <w:rsid w:val="00F45F0B"/>
    <w:rsid w:val="00F46731"/>
    <w:rsid w:val="00F46F7B"/>
    <w:rsid w:val="00F4748B"/>
    <w:rsid w:val="00F4781E"/>
    <w:rsid w:val="00F47A7E"/>
    <w:rsid w:val="00F50746"/>
    <w:rsid w:val="00F50BE1"/>
    <w:rsid w:val="00F50D21"/>
    <w:rsid w:val="00F51D19"/>
    <w:rsid w:val="00F536BF"/>
    <w:rsid w:val="00F54BC3"/>
    <w:rsid w:val="00F5584A"/>
    <w:rsid w:val="00F558DC"/>
    <w:rsid w:val="00F56D39"/>
    <w:rsid w:val="00F56E62"/>
    <w:rsid w:val="00F57278"/>
    <w:rsid w:val="00F600DF"/>
    <w:rsid w:val="00F617DE"/>
    <w:rsid w:val="00F630C4"/>
    <w:rsid w:val="00F64D57"/>
    <w:rsid w:val="00F64ECB"/>
    <w:rsid w:val="00F64EE5"/>
    <w:rsid w:val="00F65224"/>
    <w:rsid w:val="00F65EB3"/>
    <w:rsid w:val="00F679B9"/>
    <w:rsid w:val="00F67DEA"/>
    <w:rsid w:val="00F703A2"/>
    <w:rsid w:val="00F70D78"/>
    <w:rsid w:val="00F710BE"/>
    <w:rsid w:val="00F73072"/>
    <w:rsid w:val="00F7311D"/>
    <w:rsid w:val="00F733A7"/>
    <w:rsid w:val="00F7399F"/>
    <w:rsid w:val="00F73DCB"/>
    <w:rsid w:val="00F73FA6"/>
    <w:rsid w:val="00F73FB6"/>
    <w:rsid w:val="00F74CC3"/>
    <w:rsid w:val="00F75B19"/>
    <w:rsid w:val="00F75E92"/>
    <w:rsid w:val="00F76598"/>
    <w:rsid w:val="00F76A8F"/>
    <w:rsid w:val="00F80CB2"/>
    <w:rsid w:val="00F81F91"/>
    <w:rsid w:val="00F827C0"/>
    <w:rsid w:val="00F830D9"/>
    <w:rsid w:val="00F8418D"/>
    <w:rsid w:val="00F8562E"/>
    <w:rsid w:val="00F871DD"/>
    <w:rsid w:val="00F87489"/>
    <w:rsid w:val="00F87778"/>
    <w:rsid w:val="00F93688"/>
    <w:rsid w:val="00F938B7"/>
    <w:rsid w:val="00F941E6"/>
    <w:rsid w:val="00F94627"/>
    <w:rsid w:val="00F966CD"/>
    <w:rsid w:val="00FA1578"/>
    <w:rsid w:val="00FA1AD0"/>
    <w:rsid w:val="00FA1F93"/>
    <w:rsid w:val="00FA25D2"/>
    <w:rsid w:val="00FA2965"/>
    <w:rsid w:val="00FA3C30"/>
    <w:rsid w:val="00FA42F0"/>
    <w:rsid w:val="00FA4C20"/>
    <w:rsid w:val="00FA5A12"/>
    <w:rsid w:val="00FA671F"/>
    <w:rsid w:val="00FA7134"/>
    <w:rsid w:val="00FA78B4"/>
    <w:rsid w:val="00FA7D78"/>
    <w:rsid w:val="00FB2A3E"/>
    <w:rsid w:val="00FB2FD7"/>
    <w:rsid w:val="00FB42D2"/>
    <w:rsid w:val="00FB481E"/>
    <w:rsid w:val="00FB4A0D"/>
    <w:rsid w:val="00FB52ED"/>
    <w:rsid w:val="00FC1AAE"/>
    <w:rsid w:val="00FC1F2E"/>
    <w:rsid w:val="00FC2357"/>
    <w:rsid w:val="00FC251F"/>
    <w:rsid w:val="00FC291F"/>
    <w:rsid w:val="00FC2E79"/>
    <w:rsid w:val="00FC34B3"/>
    <w:rsid w:val="00FC370D"/>
    <w:rsid w:val="00FC5656"/>
    <w:rsid w:val="00FC5AFA"/>
    <w:rsid w:val="00FC750B"/>
    <w:rsid w:val="00FC7ED8"/>
    <w:rsid w:val="00FD050B"/>
    <w:rsid w:val="00FD053C"/>
    <w:rsid w:val="00FD2535"/>
    <w:rsid w:val="00FD2B63"/>
    <w:rsid w:val="00FD2E35"/>
    <w:rsid w:val="00FD45DA"/>
    <w:rsid w:val="00FD4799"/>
    <w:rsid w:val="00FD5DBD"/>
    <w:rsid w:val="00FD65F1"/>
    <w:rsid w:val="00FD70C2"/>
    <w:rsid w:val="00FE03B8"/>
    <w:rsid w:val="00FE0658"/>
    <w:rsid w:val="00FE1B00"/>
    <w:rsid w:val="00FE1CCC"/>
    <w:rsid w:val="00FE231E"/>
    <w:rsid w:val="00FE273B"/>
    <w:rsid w:val="00FE2FC3"/>
    <w:rsid w:val="00FE49FE"/>
    <w:rsid w:val="00FE532D"/>
    <w:rsid w:val="00FE5856"/>
    <w:rsid w:val="00FE6150"/>
    <w:rsid w:val="00FE6C6A"/>
    <w:rsid w:val="00FE7138"/>
    <w:rsid w:val="00FE7838"/>
    <w:rsid w:val="00FF1027"/>
    <w:rsid w:val="00FF1CD9"/>
    <w:rsid w:val="00FF3B17"/>
    <w:rsid w:val="00FF4835"/>
    <w:rsid w:val="00FF4CE5"/>
    <w:rsid w:val="00FF688C"/>
    <w:rsid w:val="00FF7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Nierozpoznanawzmianka1">
    <w:name w:val="Nierozpoznana wzmianka1"/>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C1D"/>
    <w:pPr>
      <w:spacing w:after="200" w:line="276" w:lineRule="auto"/>
    </w:pPr>
    <w:rPr>
      <w:sz w:val="22"/>
      <w:szCs w:val="22"/>
    </w:rPr>
  </w:style>
  <w:style w:type="paragraph" w:styleId="Nagwek1">
    <w:name w:val="heading 1"/>
    <w:basedOn w:val="Normalny"/>
    <w:next w:val="Normalny"/>
    <w:link w:val="Nagwek1Znak"/>
    <w:uiPriority w:val="9"/>
    <w:qFormat/>
    <w:rsid w:val="009615EE"/>
    <w:pPr>
      <w:keepNext/>
      <w:autoSpaceDE w:val="0"/>
      <w:autoSpaceDN w:val="0"/>
      <w:spacing w:after="0" w:line="240" w:lineRule="auto"/>
      <w:outlineLvl w:val="0"/>
    </w:pPr>
    <w:rPr>
      <w:rFonts w:ascii="Calibri Light" w:hAnsi="Calibri Light"/>
      <w:b/>
      <w:sz w:val="24"/>
      <w:szCs w:val="32"/>
    </w:rPr>
  </w:style>
  <w:style w:type="paragraph" w:styleId="Nagwek2">
    <w:name w:val="heading 2"/>
    <w:basedOn w:val="Normalny"/>
    <w:next w:val="Normalny"/>
    <w:link w:val="Nagwek2Znak"/>
    <w:uiPriority w:val="9"/>
    <w:unhideWhenUsed/>
    <w:qFormat/>
    <w:rsid w:val="003E726F"/>
    <w:pPr>
      <w:keepNext/>
      <w:spacing w:after="0" w:line="240" w:lineRule="auto"/>
      <w:jc w:val="center"/>
      <w:outlineLvl w:val="1"/>
    </w:pPr>
    <w:rPr>
      <w:rFonts w:ascii="Times New Roman" w:eastAsia="Calibri" w:hAnsi="Times New Roman"/>
      <w:b/>
      <w:sz w:val="28"/>
      <w:szCs w:val="20"/>
    </w:rPr>
  </w:style>
  <w:style w:type="paragraph" w:styleId="Nagwek3">
    <w:name w:val="heading 3"/>
    <w:basedOn w:val="Normalny"/>
    <w:next w:val="Normalny"/>
    <w:link w:val="Nagwek3Znak"/>
    <w:uiPriority w:val="9"/>
    <w:qFormat/>
    <w:rsid w:val="000956BF"/>
    <w:pPr>
      <w:keepNext/>
      <w:spacing w:after="0" w:line="240" w:lineRule="auto"/>
      <w:jc w:val="both"/>
      <w:outlineLvl w:val="2"/>
    </w:pPr>
    <w:rPr>
      <w:rFonts w:ascii="Times New Roman" w:hAnsi="Times New Roman"/>
      <w:b/>
      <w:iCs/>
      <w:sz w:val="20"/>
      <w:szCs w:val="24"/>
    </w:rPr>
  </w:style>
  <w:style w:type="paragraph" w:styleId="Nagwek4">
    <w:name w:val="heading 4"/>
    <w:basedOn w:val="Normalny"/>
    <w:next w:val="Normalny"/>
    <w:link w:val="Nagwek4Znak"/>
    <w:uiPriority w:val="9"/>
    <w:qFormat/>
    <w:rsid w:val="000956BF"/>
    <w:pPr>
      <w:keepNext/>
      <w:spacing w:after="0" w:line="240" w:lineRule="auto"/>
      <w:outlineLvl w:val="3"/>
    </w:pPr>
    <w:rPr>
      <w:rFonts w:ascii="Times New Roman" w:hAnsi="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hAnsi="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b/>
      <w:bCs/>
      <w:sz w:val="24"/>
      <w:szCs w:val="24"/>
    </w:rPr>
  </w:style>
  <w:style w:type="paragraph" w:styleId="Nagwek7">
    <w:name w:val="heading 7"/>
    <w:basedOn w:val="Normalny"/>
    <w:next w:val="Normalny"/>
    <w:link w:val="Nagwek7Znak"/>
    <w:unhideWhenUsed/>
    <w:qFormat/>
    <w:rsid w:val="003E726F"/>
    <w:pPr>
      <w:keepNext/>
      <w:autoSpaceDE w:val="0"/>
      <w:autoSpaceDN w:val="0"/>
      <w:spacing w:after="0" w:line="240" w:lineRule="auto"/>
      <w:jc w:val="both"/>
      <w:outlineLvl w:val="6"/>
    </w:pPr>
    <w:rPr>
      <w:rFonts w:ascii="Times New Roman" w:hAnsi="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hAnsi="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hAnsi="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615EE"/>
    <w:rPr>
      <w:rFonts w:ascii="Calibri Light" w:hAnsi="Calibri Light"/>
      <w:b/>
      <w:sz w:val="24"/>
      <w:szCs w:val="32"/>
    </w:rPr>
  </w:style>
  <w:style w:type="character" w:customStyle="1" w:styleId="Nagwek2Znak">
    <w:name w:val="Nagłówek 2 Znak"/>
    <w:link w:val="Nagwek2"/>
    <w:rsid w:val="003E726F"/>
    <w:rPr>
      <w:rFonts w:ascii="Times New Roman" w:eastAsia="Calibri" w:hAnsi="Times New Roman" w:cs="Times New Roman"/>
      <w:b/>
      <w:sz w:val="28"/>
      <w:szCs w:val="20"/>
    </w:rPr>
  </w:style>
  <w:style w:type="character" w:customStyle="1" w:styleId="Nagwek3Znak">
    <w:name w:val="Nagłówek 3 Znak"/>
    <w:link w:val="Nagwek3"/>
    <w:rsid w:val="000956BF"/>
    <w:rPr>
      <w:rFonts w:ascii="Times New Roman" w:eastAsia="Times New Roman" w:hAnsi="Times New Roman" w:cs="Times New Roman"/>
      <w:b/>
      <w:iCs/>
      <w:sz w:val="20"/>
      <w:szCs w:val="24"/>
    </w:rPr>
  </w:style>
  <w:style w:type="character" w:customStyle="1" w:styleId="Nagwek4Znak">
    <w:name w:val="Nagłówek 4 Znak"/>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link w:val="Nagwek5"/>
    <w:rsid w:val="000956BF"/>
    <w:rPr>
      <w:rFonts w:ascii="Times New Roman" w:eastAsia="Times New Roman" w:hAnsi="Times New Roman" w:cs="Times New Roman"/>
      <w:b/>
      <w:bCs/>
      <w:sz w:val="20"/>
      <w:szCs w:val="20"/>
    </w:rPr>
  </w:style>
  <w:style w:type="character" w:customStyle="1" w:styleId="Nagwek6Znak">
    <w:name w:val="Nagłówek 6 Znak"/>
    <w:link w:val="Nagwek6"/>
    <w:semiHidden/>
    <w:rsid w:val="003E726F"/>
    <w:rPr>
      <w:rFonts w:ascii="Times New Roman" w:eastAsia="Calibri" w:hAnsi="Times New Roman" w:cs="Times New Roman"/>
      <w:b/>
      <w:bCs/>
      <w:sz w:val="24"/>
      <w:szCs w:val="24"/>
    </w:rPr>
  </w:style>
  <w:style w:type="character" w:customStyle="1" w:styleId="Nagwek9Znak">
    <w:name w:val="Nagłówek 9 Znak"/>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uiPriority w:val="99"/>
    <w:rsid w:val="000956BF"/>
    <w:pPr>
      <w:spacing w:after="0" w:line="240" w:lineRule="auto"/>
      <w:jc w:val="center"/>
    </w:pPr>
    <w:rPr>
      <w:rFonts w:ascii="Times New Roman" w:hAnsi="Times New Roman"/>
      <w:b/>
      <w:sz w:val="40"/>
      <w:szCs w:val="20"/>
    </w:rPr>
  </w:style>
  <w:style w:type="character" w:customStyle="1" w:styleId="TekstpodstawowyZnak">
    <w:name w:val="Tekst podstawowy Znak"/>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hAnsi="Times New Roman"/>
      <w:b/>
      <w:sz w:val="28"/>
      <w:szCs w:val="20"/>
    </w:rPr>
  </w:style>
  <w:style w:type="character" w:customStyle="1" w:styleId="Tekstpodstawowy2Znak">
    <w:name w:val="Tekst podstawowy 2 Znak"/>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hAnsi="Times New Roman"/>
      <w:sz w:val="28"/>
      <w:szCs w:val="20"/>
    </w:rPr>
  </w:style>
  <w:style w:type="character" w:customStyle="1" w:styleId="Tekstpodstawowywcity2Znak">
    <w:name w:val="Tekst podstawowy wcięty 2 Znak"/>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hAnsi="Times New Roman"/>
      <w:sz w:val="20"/>
      <w:szCs w:val="20"/>
    </w:rPr>
  </w:style>
  <w:style w:type="character" w:customStyle="1" w:styleId="Tekstpodstawowy3Znak">
    <w:name w:val="Tekst podstawowy 3 Znak"/>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hAnsi="Times New Roman"/>
      <w:sz w:val="28"/>
      <w:szCs w:val="20"/>
    </w:rPr>
  </w:style>
  <w:style w:type="character" w:customStyle="1" w:styleId="TekstpodstawowywcityZnak">
    <w:name w:val="Tekst podstawowy wcięty Znak"/>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ind w:left="426" w:hanging="284"/>
      <w:jc w:val="both"/>
    </w:pPr>
    <w:rPr>
      <w:rFonts w:ascii="Times New Roman" w:hAnsi="Times New Roman"/>
      <w:sz w:val="24"/>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hAnsi="Courier New"/>
      <w:sz w:val="20"/>
      <w:szCs w:val="20"/>
    </w:rPr>
  </w:style>
  <w:style w:type="character" w:customStyle="1" w:styleId="ZwykytekstZnak">
    <w:name w:val="Zwykły tekst Znak"/>
    <w:link w:val="Zwykytekst"/>
    <w:uiPriority w:val="99"/>
    <w:rsid w:val="000956BF"/>
    <w:rPr>
      <w:rFonts w:ascii="Courier New" w:eastAsia="Times New Roman" w:hAnsi="Courier New" w:cs="Times New Roman"/>
      <w:sz w:val="20"/>
      <w:szCs w:val="20"/>
    </w:rPr>
  </w:style>
  <w:style w:type="paragraph" w:styleId="Akapitzlist">
    <w:name w:val="List Paragraph"/>
    <w:aliases w:val="Bullet Number,List Paragraph1,lp1,List Paragraph2,ISCG Numerowanie,lp11,List Paragraph11,Bullet 1,Use Case List Paragraph,Body MS Bullet,Normal,Akapit z listą3,Akapit z listą31,Wypunktowanie,L1,Numerowanie,Akapit z listą5,CW_Lista"/>
    <w:basedOn w:val="Normalny"/>
    <w:link w:val="AkapitzlistZnak"/>
    <w:uiPriority w:val="34"/>
    <w:qFormat/>
    <w:rsid w:val="000956BF"/>
    <w:pPr>
      <w:spacing w:after="0" w:line="240" w:lineRule="auto"/>
      <w:ind w:left="720"/>
      <w:contextualSpacing/>
    </w:pPr>
    <w:rPr>
      <w:rFonts w:ascii="Times New Roman" w:hAnsi="Times New Roman"/>
      <w:sz w:val="24"/>
      <w:szCs w:val="24"/>
      <w:lang w:val="x-none" w:eastAsia="x-non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Normal Znak,Akapit z listą3 Znak,L1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hAnsi="Tahoma"/>
      <w:sz w:val="16"/>
      <w:szCs w:val="16"/>
    </w:rPr>
  </w:style>
  <w:style w:type="character" w:customStyle="1" w:styleId="TekstdymkaZnak">
    <w:name w:val="Tekst dymka Znak"/>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hAnsi="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hAnsi="Times New Roman"/>
      <w:sz w:val="20"/>
      <w:szCs w:val="20"/>
    </w:rPr>
  </w:style>
  <w:style w:type="character" w:customStyle="1" w:styleId="TekstprzypisudolnegoZnak">
    <w:name w:val="Tekst przypisu dolnego Znak"/>
    <w:aliases w:val="Tekst przypisu Znak"/>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hAnsi="Arial Narrow"/>
      <w:sz w:val="24"/>
      <w:szCs w:val="24"/>
      <w:lang w:val="en-IE"/>
    </w:rPr>
  </w:style>
  <w:style w:type="character" w:customStyle="1" w:styleId="txt-new">
    <w:name w:val="txt-new"/>
    <w:rsid w:val="000956BF"/>
  </w:style>
  <w:style w:type="table" w:styleId="Tabela-Siatka">
    <w:name w:val="Table Grid"/>
    <w:basedOn w:val="Standardowy"/>
    <w:uiPriority w:val="59"/>
    <w:rsid w:val="00095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0956BF"/>
    <w:rPr>
      <w:sz w:val="20"/>
      <w:szCs w:val="20"/>
    </w:rPr>
  </w:style>
  <w:style w:type="character" w:customStyle="1" w:styleId="TekstprzypisukocowegoZnak">
    <w:name w:val="Tekst przypisu końcowego Znak"/>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pPr>
    <w:rPr>
      <w:rFonts w:ascii="Arial" w:hAnsi="Arial" w:cs="Arial"/>
      <w:color w:val="000000"/>
      <w:sz w:val="24"/>
      <w:szCs w:val="24"/>
    </w:rPr>
  </w:style>
  <w:style w:type="character" w:styleId="Odwoanieprzypisudolnego">
    <w:name w:val="footnote reference"/>
    <w:aliases w:val="Odwołanie przypis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eastAsia="Calibri"/>
      <w:lang w:eastAsia="en-US" w:bidi="en-US"/>
    </w:rPr>
  </w:style>
  <w:style w:type="character" w:customStyle="1" w:styleId="BezodstpwZnak">
    <w:name w:val="Bez odstępów Znak"/>
    <w:link w:val="Bezodstpw"/>
    <w:uiPriority w:val="1"/>
    <w:rsid w:val="001B50C1"/>
    <w:rPr>
      <w:rFonts w:ascii="Calibri" w:eastAsia="Calibri" w:hAnsi="Calibri" w:cs="Times New Roman"/>
      <w:lang w:eastAsia="en-US" w:bidi="en-US"/>
    </w:rPr>
  </w:style>
  <w:style w:type="character" w:customStyle="1" w:styleId="Nagwek7Znak">
    <w:name w:val="Nagłówek 7 Znak"/>
    <w:link w:val="Nagwek7"/>
    <w:rsid w:val="003E726F"/>
    <w:rPr>
      <w:rFonts w:ascii="Times New Roman" w:eastAsia="Times New Roman" w:hAnsi="Times New Roman" w:cs="Times New Roman"/>
      <w:sz w:val="24"/>
      <w:szCs w:val="24"/>
    </w:rPr>
  </w:style>
  <w:style w:type="character" w:customStyle="1" w:styleId="Nagwek8Znak">
    <w:name w:val="Nagłówek 8 Znak"/>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4F1798"/>
    <w:pPr>
      <w:autoSpaceDE w:val="0"/>
      <w:autoSpaceDN w:val="0"/>
      <w:spacing w:after="0" w:line="240" w:lineRule="auto"/>
      <w:jc w:val="center"/>
    </w:pPr>
    <w:rPr>
      <w:rFonts w:ascii="Calibri Light" w:hAnsi="Calibri Light"/>
      <w:b/>
      <w:bCs/>
      <w:sz w:val="28"/>
      <w:szCs w:val="40"/>
    </w:rPr>
  </w:style>
  <w:style w:type="character" w:customStyle="1" w:styleId="TytuZnak">
    <w:name w:val="Tytuł Znak"/>
    <w:link w:val="Tytu"/>
    <w:rsid w:val="004F1798"/>
    <w:rPr>
      <w:rFonts w:ascii="Calibri Light" w:hAnsi="Calibri Light"/>
      <w:b/>
      <w:bCs/>
      <w:sz w:val="28"/>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hAnsi="Times New Roman"/>
      <w:sz w:val="24"/>
      <w:szCs w:val="20"/>
      <w:lang w:val="x-none" w:eastAsia="x-none"/>
    </w:rPr>
  </w:style>
  <w:style w:type="character" w:customStyle="1" w:styleId="Tekstpodstawowywcity3Znak1">
    <w:name w:val="Tekst podstawowy wcięty 3 Znak1"/>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hAnsi="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hAnsi="Times New Roman"/>
      <w:sz w:val="24"/>
      <w:szCs w:val="24"/>
      <w:lang w:eastAsia="ar-SA"/>
    </w:rPr>
  </w:style>
  <w:style w:type="paragraph" w:styleId="Lista2">
    <w:name w:val="List 2"/>
    <w:basedOn w:val="Normalny"/>
    <w:rsid w:val="003E726F"/>
    <w:pPr>
      <w:spacing w:after="0" w:line="240" w:lineRule="auto"/>
      <w:ind w:left="566" w:hanging="283"/>
    </w:pPr>
    <w:rPr>
      <w:rFonts w:ascii="Times New Roman" w:hAnsi="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hAnsi="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hAnsi="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link w:val="Tekstpodstawowyzwciciem"/>
    <w:uiPriority w:val="99"/>
    <w:rsid w:val="003E726F"/>
    <w:rPr>
      <w:rFonts w:ascii="Times New Roman" w:eastAsia="Times New Roman" w:hAnsi="Times New Roman" w:cs="Times New Roman"/>
      <w:b/>
      <w:sz w:val="24"/>
      <w:szCs w:val="24"/>
    </w:rPr>
  </w:style>
  <w:style w:type="paragraph" w:customStyle="1" w:styleId="Tekstpodstawowywcity22">
    <w:name w:val="Tekst podstawowy wcięty 22"/>
    <w:basedOn w:val="Normalny"/>
    <w:rsid w:val="006D3453"/>
    <w:pPr>
      <w:suppressAutoHyphens/>
      <w:spacing w:after="120" w:line="480" w:lineRule="auto"/>
      <w:ind w:left="283"/>
    </w:pPr>
    <w:rPr>
      <w:rFonts w:ascii="Times New Roman" w:hAnsi="Times New Roman"/>
      <w:sz w:val="24"/>
      <w:szCs w:val="24"/>
      <w:lang w:eastAsia="ar-SA"/>
    </w:rPr>
  </w:style>
  <w:style w:type="paragraph" w:styleId="Poprawka">
    <w:name w:val="Revision"/>
    <w:hidden/>
    <w:uiPriority w:val="99"/>
    <w:semiHidden/>
    <w:rsid w:val="00660EF8"/>
    <w:rPr>
      <w:sz w:val="22"/>
      <w:szCs w:val="22"/>
    </w:rPr>
  </w:style>
  <w:style w:type="paragraph" w:customStyle="1" w:styleId="Standard">
    <w:name w:val="Standard"/>
    <w:rsid w:val="009A6CE8"/>
    <w:pPr>
      <w:suppressAutoHyphens/>
      <w:autoSpaceDN w:val="0"/>
      <w:spacing w:after="200" w:line="276" w:lineRule="auto"/>
      <w:textAlignment w:val="baseline"/>
    </w:pPr>
    <w:rPr>
      <w:rFonts w:cs="Calibri"/>
      <w:kern w:val="3"/>
      <w:sz w:val="22"/>
      <w:szCs w:val="22"/>
    </w:rPr>
  </w:style>
  <w:style w:type="numbering" w:customStyle="1" w:styleId="WWNum4">
    <w:name w:val="WWNum4"/>
    <w:basedOn w:val="Bezlisty"/>
    <w:rsid w:val="009A6CE8"/>
    <w:pPr>
      <w:numPr>
        <w:numId w:val="1"/>
      </w:numPr>
    </w:pPr>
  </w:style>
  <w:style w:type="numbering" w:customStyle="1" w:styleId="WWNum35">
    <w:name w:val="WWNum35"/>
    <w:basedOn w:val="Bezlisty"/>
    <w:rsid w:val="009A6CE8"/>
    <w:pPr>
      <w:numPr>
        <w:numId w:val="2"/>
      </w:numPr>
    </w:pPr>
  </w:style>
  <w:style w:type="character" w:customStyle="1" w:styleId="Nierozpoznanawzmianka1">
    <w:name w:val="Nierozpoznana wzmianka1"/>
    <w:uiPriority w:val="99"/>
    <w:semiHidden/>
    <w:unhideWhenUsed/>
    <w:rsid w:val="007F45CB"/>
    <w:rPr>
      <w:color w:val="605E5C"/>
      <w:shd w:val="clear" w:color="auto" w:fill="E1DFDD"/>
    </w:rPr>
  </w:style>
  <w:style w:type="character" w:styleId="UyteHipercze">
    <w:name w:val="FollowedHyperlink"/>
    <w:uiPriority w:val="99"/>
    <w:semiHidden/>
    <w:unhideWhenUsed/>
    <w:rsid w:val="009C27A8"/>
    <w:rPr>
      <w:color w:val="954F72"/>
      <w:u w:val="single"/>
    </w:rPr>
  </w:style>
  <w:style w:type="character" w:customStyle="1" w:styleId="fontstyle01">
    <w:name w:val="fontstyle01"/>
    <w:rsid w:val="00CF2B84"/>
    <w:rPr>
      <w:rFonts w:ascii="TimesNewRomanPSMT" w:hAnsi="TimesNewRomanPSMT" w:hint="default"/>
      <w:b w:val="0"/>
      <w:bCs w:val="0"/>
      <w:i w:val="0"/>
      <w:iCs w:val="0"/>
      <w:color w:val="000000"/>
      <w:sz w:val="24"/>
      <w:szCs w:val="24"/>
    </w:rPr>
  </w:style>
  <w:style w:type="character" w:styleId="Uwydatnienie">
    <w:name w:val="Emphasis"/>
    <w:uiPriority w:val="20"/>
    <w:qFormat/>
    <w:rsid w:val="00342D17"/>
    <w:rPr>
      <w:i/>
      <w:iCs/>
    </w:rPr>
  </w:style>
  <w:style w:type="paragraph" w:customStyle="1" w:styleId="Tekstpodstawowywcity21">
    <w:name w:val="Tekst podstawowy wcięty 21"/>
    <w:basedOn w:val="Normalny"/>
    <w:rsid w:val="0084390E"/>
    <w:pPr>
      <w:suppressAutoHyphens/>
      <w:spacing w:after="0" w:line="360" w:lineRule="auto"/>
      <w:ind w:left="284" w:hanging="284"/>
      <w:jc w:val="both"/>
    </w:pPr>
    <w:rPr>
      <w:rFonts w:ascii="Times New Roman" w:hAnsi="Times New Roman"/>
      <w:color w:val="000000"/>
      <w:sz w:val="28"/>
      <w:szCs w:val="20"/>
      <w:lang w:eastAsia="ar-SA"/>
    </w:rPr>
  </w:style>
  <w:style w:type="paragraph" w:styleId="Nagwekspisutreci">
    <w:name w:val="TOC Heading"/>
    <w:basedOn w:val="Nagwek1"/>
    <w:next w:val="Normalny"/>
    <w:uiPriority w:val="39"/>
    <w:unhideWhenUsed/>
    <w:qFormat/>
    <w:rsid w:val="004F1798"/>
    <w:pPr>
      <w:keepLines/>
      <w:autoSpaceDE/>
      <w:autoSpaceDN/>
      <w:spacing w:before="240" w:line="259" w:lineRule="auto"/>
      <w:outlineLvl w:val="9"/>
    </w:pPr>
    <w:rPr>
      <w:b w:val="0"/>
      <w:color w:val="2E74B5"/>
      <w:sz w:val="32"/>
    </w:rPr>
  </w:style>
  <w:style w:type="paragraph" w:styleId="Spistreci1">
    <w:name w:val="toc 1"/>
    <w:basedOn w:val="Normalny"/>
    <w:next w:val="Normalny"/>
    <w:autoRedefine/>
    <w:uiPriority w:val="39"/>
    <w:unhideWhenUsed/>
    <w:rsid w:val="004F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286086079">
      <w:bodyDiv w:val="1"/>
      <w:marLeft w:val="0"/>
      <w:marRight w:val="0"/>
      <w:marTop w:val="0"/>
      <w:marBottom w:val="0"/>
      <w:divBdr>
        <w:top w:val="none" w:sz="0" w:space="0" w:color="auto"/>
        <w:left w:val="none" w:sz="0" w:space="0" w:color="auto"/>
        <w:bottom w:val="none" w:sz="0" w:space="0" w:color="auto"/>
        <w:right w:val="none" w:sz="0" w:space="0" w:color="auto"/>
      </w:divBdr>
    </w:div>
    <w:div w:id="287472999">
      <w:bodyDiv w:val="1"/>
      <w:marLeft w:val="0"/>
      <w:marRight w:val="0"/>
      <w:marTop w:val="0"/>
      <w:marBottom w:val="0"/>
      <w:divBdr>
        <w:top w:val="none" w:sz="0" w:space="0" w:color="auto"/>
        <w:left w:val="none" w:sz="0" w:space="0" w:color="auto"/>
        <w:bottom w:val="none" w:sz="0" w:space="0" w:color="auto"/>
        <w:right w:val="none" w:sz="0" w:space="0" w:color="auto"/>
      </w:divBdr>
    </w:div>
    <w:div w:id="510291891">
      <w:bodyDiv w:val="1"/>
      <w:marLeft w:val="0"/>
      <w:marRight w:val="0"/>
      <w:marTop w:val="0"/>
      <w:marBottom w:val="0"/>
      <w:divBdr>
        <w:top w:val="none" w:sz="0" w:space="0" w:color="auto"/>
        <w:left w:val="none" w:sz="0" w:space="0" w:color="auto"/>
        <w:bottom w:val="none" w:sz="0" w:space="0" w:color="auto"/>
        <w:right w:val="none" w:sz="0" w:space="0" w:color="auto"/>
      </w:divBdr>
    </w:div>
    <w:div w:id="523205647">
      <w:bodyDiv w:val="1"/>
      <w:marLeft w:val="0"/>
      <w:marRight w:val="0"/>
      <w:marTop w:val="0"/>
      <w:marBottom w:val="0"/>
      <w:divBdr>
        <w:top w:val="none" w:sz="0" w:space="0" w:color="auto"/>
        <w:left w:val="none" w:sz="0" w:space="0" w:color="auto"/>
        <w:bottom w:val="none" w:sz="0" w:space="0" w:color="auto"/>
        <w:right w:val="none" w:sz="0" w:space="0" w:color="auto"/>
      </w:divBdr>
      <w:divsChild>
        <w:div w:id="400107402">
          <w:marLeft w:val="0"/>
          <w:marRight w:val="0"/>
          <w:marTop w:val="0"/>
          <w:marBottom w:val="0"/>
          <w:divBdr>
            <w:top w:val="none" w:sz="0" w:space="0" w:color="auto"/>
            <w:left w:val="none" w:sz="0" w:space="0" w:color="auto"/>
            <w:bottom w:val="none" w:sz="0" w:space="0" w:color="auto"/>
            <w:right w:val="none" w:sz="0" w:space="0" w:color="auto"/>
          </w:divBdr>
        </w:div>
        <w:div w:id="1676877430">
          <w:marLeft w:val="0"/>
          <w:marRight w:val="0"/>
          <w:marTop w:val="0"/>
          <w:marBottom w:val="0"/>
          <w:divBdr>
            <w:top w:val="none" w:sz="0" w:space="0" w:color="auto"/>
            <w:left w:val="none" w:sz="0" w:space="0" w:color="auto"/>
            <w:bottom w:val="none" w:sz="0" w:space="0" w:color="auto"/>
            <w:right w:val="none" w:sz="0" w:space="0" w:color="auto"/>
          </w:divBdr>
        </w:div>
      </w:divsChild>
    </w:div>
    <w:div w:id="524636365">
      <w:bodyDiv w:val="1"/>
      <w:marLeft w:val="0"/>
      <w:marRight w:val="0"/>
      <w:marTop w:val="0"/>
      <w:marBottom w:val="0"/>
      <w:divBdr>
        <w:top w:val="none" w:sz="0" w:space="0" w:color="auto"/>
        <w:left w:val="none" w:sz="0" w:space="0" w:color="auto"/>
        <w:bottom w:val="none" w:sz="0" w:space="0" w:color="auto"/>
        <w:right w:val="none" w:sz="0" w:space="0" w:color="auto"/>
      </w:divBdr>
    </w:div>
    <w:div w:id="538317958">
      <w:bodyDiv w:val="1"/>
      <w:marLeft w:val="0"/>
      <w:marRight w:val="0"/>
      <w:marTop w:val="0"/>
      <w:marBottom w:val="0"/>
      <w:divBdr>
        <w:top w:val="none" w:sz="0" w:space="0" w:color="auto"/>
        <w:left w:val="none" w:sz="0" w:space="0" w:color="auto"/>
        <w:bottom w:val="none" w:sz="0" w:space="0" w:color="auto"/>
        <w:right w:val="none" w:sz="0" w:space="0" w:color="auto"/>
      </w:divBdr>
      <w:divsChild>
        <w:div w:id="11415294">
          <w:marLeft w:val="0"/>
          <w:marRight w:val="0"/>
          <w:marTop w:val="0"/>
          <w:marBottom w:val="0"/>
          <w:divBdr>
            <w:top w:val="none" w:sz="0" w:space="0" w:color="auto"/>
            <w:left w:val="none" w:sz="0" w:space="0" w:color="auto"/>
            <w:bottom w:val="none" w:sz="0" w:space="0" w:color="auto"/>
            <w:right w:val="none" w:sz="0" w:space="0" w:color="auto"/>
          </w:divBdr>
        </w:div>
        <w:div w:id="33623336">
          <w:marLeft w:val="0"/>
          <w:marRight w:val="0"/>
          <w:marTop w:val="0"/>
          <w:marBottom w:val="0"/>
          <w:divBdr>
            <w:top w:val="none" w:sz="0" w:space="0" w:color="auto"/>
            <w:left w:val="none" w:sz="0" w:space="0" w:color="auto"/>
            <w:bottom w:val="none" w:sz="0" w:space="0" w:color="auto"/>
            <w:right w:val="none" w:sz="0" w:space="0" w:color="auto"/>
          </w:divBdr>
        </w:div>
        <w:div w:id="56781502">
          <w:marLeft w:val="0"/>
          <w:marRight w:val="0"/>
          <w:marTop w:val="0"/>
          <w:marBottom w:val="0"/>
          <w:divBdr>
            <w:top w:val="none" w:sz="0" w:space="0" w:color="auto"/>
            <w:left w:val="none" w:sz="0" w:space="0" w:color="auto"/>
            <w:bottom w:val="none" w:sz="0" w:space="0" w:color="auto"/>
            <w:right w:val="none" w:sz="0" w:space="0" w:color="auto"/>
          </w:divBdr>
        </w:div>
        <w:div w:id="59596291">
          <w:marLeft w:val="0"/>
          <w:marRight w:val="0"/>
          <w:marTop w:val="0"/>
          <w:marBottom w:val="0"/>
          <w:divBdr>
            <w:top w:val="none" w:sz="0" w:space="0" w:color="auto"/>
            <w:left w:val="none" w:sz="0" w:space="0" w:color="auto"/>
            <w:bottom w:val="none" w:sz="0" w:space="0" w:color="auto"/>
            <w:right w:val="none" w:sz="0" w:space="0" w:color="auto"/>
          </w:divBdr>
        </w:div>
        <w:div w:id="76827961">
          <w:marLeft w:val="0"/>
          <w:marRight w:val="0"/>
          <w:marTop w:val="0"/>
          <w:marBottom w:val="0"/>
          <w:divBdr>
            <w:top w:val="none" w:sz="0" w:space="0" w:color="auto"/>
            <w:left w:val="none" w:sz="0" w:space="0" w:color="auto"/>
            <w:bottom w:val="none" w:sz="0" w:space="0" w:color="auto"/>
            <w:right w:val="none" w:sz="0" w:space="0" w:color="auto"/>
          </w:divBdr>
        </w:div>
        <w:div w:id="92360946">
          <w:marLeft w:val="0"/>
          <w:marRight w:val="0"/>
          <w:marTop w:val="0"/>
          <w:marBottom w:val="0"/>
          <w:divBdr>
            <w:top w:val="none" w:sz="0" w:space="0" w:color="auto"/>
            <w:left w:val="none" w:sz="0" w:space="0" w:color="auto"/>
            <w:bottom w:val="none" w:sz="0" w:space="0" w:color="auto"/>
            <w:right w:val="none" w:sz="0" w:space="0" w:color="auto"/>
          </w:divBdr>
        </w:div>
        <w:div w:id="124084232">
          <w:marLeft w:val="0"/>
          <w:marRight w:val="0"/>
          <w:marTop w:val="0"/>
          <w:marBottom w:val="0"/>
          <w:divBdr>
            <w:top w:val="none" w:sz="0" w:space="0" w:color="auto"/>
            <w:left w:val="none" w:sz="0" w:space="0" w:color="auto"/>
            <w:bottom w:val="none" w:sz="0" w:space="0" w:color="auto"/>
            <w:right w:val="none" w:sz="0" w:space="0" w:color="auto"/>
          </w:divBdr>
        </w:div>
        <w:div w:id="153491357">
          <w:marLeft w:val="0"/>
          <w:marRight w:val="0"/>
          <w:marTop w:val="0"/>
          <w:marBottom w:val="0"/>
          <w:divBdr>
            <w:top w:val="none" w:sz="0" w:space="0" w:color="auto"/>
            <w:left w:val="none" w:sz="0" w:space="0" w:color="auto"/>
            <w:bottom w:val="none" w:sz="0" w:space="0" w:color="auto"/>
            <w:right w:val="none" w:sz="0" w:space="0" w:color="auto"/>
          </w:divBdr>
        </w:div>
        <w:div w:id="241067021">
          <w:marLeft w:val="0"/>
          <w:marRight w:val="0"/>
          <w:marTop w:val="0"/>
          <w:marBottom w:val="0"/>
          <w:divBdr>
            <w:top w:val="none" w:sz="0" w:space="0" w:color="auto"/>
            <w:left w:val="none" w:sz="0" w:space="0" w:color="auto"/>
            <w:bottom w:val="none" w:sz="0" w:space="0" w:color="auto"/>
            <w:right w:val="none" w:sz="0" w:space="0" w:color="auto"/>
          </w:divBdr>
        </w:div>
        <w:div w:id="244195905">
          <w:marLeft w:val="0"/>
          <w:marRight w:val="0"/>
          <w:marTop w:val="0"/>
          <w:marBottom w:val="0"/>
          <w:divBdr>
            <w:top w:val="none" w:sz="0" w:space="0" w:color="auto"/>
            <w:left w:val="none" w:sz="0" w:space="0" w:color="auto"/>
            <w:bottom w:val="none" w:sz="0" w:space="0" w:color="auto"/>
            <w:right w:val="none" w:sz="0" w:space="0" w:color="auto"/>
          </w:divBdr>
        </w:div>
        <w:div w:id="280499142">
          <w:marLeft w:val="0"/>
          <w:marRight w:val="0"/>
          <w:marTop w:val="0"/>
          <w:marBottom w:val="0"/>
          <w:divBdr>
            <w:top w:val="none" w:sz="0" w:space="0" w:color="auto"/>
            <w:left w:val="none" w:sz="0" w:space="0" w:color="auto"/>
            <w:bottom w:val="none" w:sz="0" w:space="0" w:color="auto"/>
            <w:right w:val="none" w:sz="0" w:space="0" w:color="auto"/>
          </w:divBdr>
        </w:div>
        <w:div w:id="285284501">
          <w:marLeft w:val="0"/>
          <w:marRight w:val="0"/>
          <w:marTop w:val="0"/>
          <w:marBottom w:val="0"/>
          <w:divBdr>
            <w:top w:val="none" w:sz="0" w:space="0" w:color="auto"/>
            <w:left w:val="none" w:sz="0" w:space="0" w:color="auto"/>
            <w:bottom w:val="none" w:sz="0" w:space="0" w:color="auto"/>
            <w:right w:val="none" w:sz="0" w:space="0" w:color="auto"/>
          </w:divBdr>
        </w:div>
        <w:div w:id="367800561">
          <w:marLeft w:val="0"/>
          <w:marRight w:val="0"/>
          <w:marTop w:val="0"/>
          <w:marBottom w:val="0"/>
          <w:divBdr>
            <w:top w:val="none" w:sz="0" w:space="0" w:color="auto"/>
            <w:left w:val="none" w:sz="0" w:space="0" w:color="auto"/>
            <w:bottom w:val="none" w:sz="0" w:space="0" w:color="auto"/>
            <w:right w:val="none" w:sz="0" w:space="0" w:color="auto"/>
          </w:divBdr>
        </w:div>
        <w:div w:id="466437195">
          <w:marLeft w:val="0"/>
          <w:marRight w:val="0"/>
          <w:marTop w:val="0"/>
          <w:marBottom w:val="0"/>
          <w:divBdr>
            <w:top w:val="none" w:sz="0" w:space="0" w:color="auto"/>
            <w:left w:val="none" w:sz="0" w:space="0" w:color="auto"/>
            <w:bottom w:val="none" w:sz="0" w:space="0" w:color="auto"/>
            <w:right w:val="none" w:sz="0" w:space="0" w:color="auto"/>
          </w:divBdr>
        </w:div>
        <w:div w:id="494809975">
          <w:marLeft w:val="0"/>
          <w:marRight w:val="0"/>
          <w:marTop w:val="0"/>
          <w:marBottom w:val="0"/>
          <w:divBdr>
            <w:top w:val="none" w:sz="0" w:space="0" w:color="auto"/>
            <w:left w:val="none" w:sz="0" w:space="0" w:color="auto"/>
            <w:bottom w:val="none" w:sz="0" w:space="0" w:color="auto"/>
            <w:right w:val="none" w:sz="0" w:space="0" w:color="auto"/>
          </w:divBdr>
        </w:div>
        <w:div w:id="518012914">
          <w:marLeft w:val="0"/>
          <w:marRight w:val="0"/>
          <w:marTop w:val="0"/>
          <w:marBottom w:val="0"/>
          <w:divBdr>
            <w:top w:val="none" w:sz="0" w:space="0" w:color="auto"/>
            <w:left w:val="none" w:sz="0" w:space="0" w:color="auto"/>
            <w:bottom w:val="none" w:sz="0" w:space="0" w:color="auto"/>
            <w:right w:val="none" w:sz="0" w:space="0" w:color="auto"/>
          </w:divBdr>
        </w:div>
        <w:div w:id="569115035">
          <w:marLeft w:val="0"/>
          <w:marRight w:val="0"/>
          <w:marTop w:val="0"/>
          <w:marBottom w:val="0"/>
          <w:divBdr>
            <w:top w:val="none" w:sz="0" w:space="0" w:color="auto"/>
            <w:left w:val="none" w:sz="0" w:space="0" w:color="auto"/>
            <w:bottom w:val="none" w:sz="0" w:space="0" w:color="auto"/>
            <w:right w:val="none" w:sz="0" w:space="0" w:color="auto"/>
          </w:divBdr>
        </w:div>
        <w:div w:id="629673661">
          <w:marLeft w:val="0"/>
          <w:marRight w:val="0"/>
          <w:marTop w:val="0"/>
          <w:marBottom w:val="0"/>
          <w:divBdr>
            <w:top w:val="none" w:sz="0" w:space="0" w:color="auto"/>
            <w:left w:val="none" w:sz="0" w:space="0" w:color="auto"/>
            <w:bottom w:val="none" w:sz="0" w:space="0" w:color="auto"/>
            <w:right w:val="none" w:sz="0" w:space="0" w:color="auto"/>
          </w:divBdr>
        </w:div>
        <w:div w:id="640114568">
          <w:marLeft w:val="0"/>
          <w:marRight w:val="0"/>
          <w:marTop w:val="0"/>
          <w:marBottom w:val="0"/>
          <w:divBdr>
            <w:top w:val="none" w:sz="0" w:space="0" w:color="auto"/>
            <w:left w:val="none" w:sz="0" w:space="0" w:color="auto"/>
            <w:bottom w:val="none" w:sz="0" w:space="0" w:color="auto"/>
            <w:right w:val="none" w:sz="0" w:space="0" w:color="auto"/>
          </w:divBdr>
        </w:div>
        <w:div w:id="693849232">
          <w:marLeft w:val="0"/>
          <w:marRight w:val="0"/>
          <w:marTop w:val="0"/>
          <w:marBottom w:val="0"/>
          <w:divBdr>
            <w:top w:val="none" w:sz="0" w:space="0" w:color="auto"/>
            <w:left w:val="none" w:sz="0" w:space="0" w:color="auto"/>
            <w:bottom w:val="none" w:sz="0" w:space="0" w:color="auto"/>
            <w:right w:val="none" w:sz="0" w:space="0" w:color="auto"/>
          </w:divBdr>
        </w:div>
        <w:div w:id="701055219">
          <w:marLeft w:val="0"/>
          <w:marRight w:val="0"/>
          <w:marTop w:val="0"/>
          <w:marBottom w:val="0"/>
          <w:divBdr>
            <w:top w:val="none" w:sz="0" w:space="0" w:color="auto"/>
            <w:left w:val="none" w:sz="0" w:space="0" w:color="auto"/>
            <w:bottom w:val="none" w:sz="0" w:space="0" w:color="auto"/>
            <w:right w:val="none" w:sz="0" w:space="0" w:color="auto"/>
          </w:divBdr>
        </w:div>
        <w:div w:id="708143206">
          <w:marLeft w:val="0"/>
          <w:marRight w:val="0"/>
          <w:marTop w:val="0"/>
          <w:marBottom w:val="0"/>
          <w:divBdr>
            <w:top w:val="none" w:sz="0" w:space="0" w:color="auto"/>
            <w:left w:val="none" w:sz="0" w:space="0" w:color="auto"/>
            <w:bottom w:val="none" w:sz="0" w:space="0" w:color="auto"/>
            <w:right w:val="none" w:sz="0" w:space="0" w:color="auto"/>
          </w:divBdr>
        </w:div>
        <w:div w:id="714356544">
          <w:marLeft w:val="0"/>
          <w:marRight w:val="0"/>
          <w:marTop w:val="0"/>
          <w:marBottom w:val="0"/>
          <w:divBdr>
            <w:top w:val="none" w:sz="0" w:space="0" w:color="auto"/>
            <w:left w:val="none" w:sz="0" w:space="0" w:color="auto"/>
            <w:bottom w:val="none" w:sz="0" w:space="0" w:color="auto"/>
            <w:right w:val="none" w:sz="0" w:space="0" w:color="auto"/>
          </w:divBdr>
        </w:div>
        <w:div w:id="856697445">
          <w:marLeft w:val="0"/>
          <w:marRight w:val="0"/>
          <w:marTop w:val="0"/>
          <w:marBottom w:val="0"/>
          <w:divBdr>
            <w:top w:val="none" w:sz="0" w:space="0" w:color="auto"/>
            <w:left w:val="none" w:sz="0" w:space="0" w:color="auto"/>
            <w:bottom w:val="none" w:sz="0" w:space="0" w:color="auto"/>
            <w:right w:val="none" w:sz="0" w:space="0" w:color="auto"/>
          </w:divBdr>
        </w:div>
        <w:div w:id="874267107">
          <w:marLeft w:val="0"/>
          <w:marRight w:val="0"/>
          <w:marTop w:val="0"/>
          <w:marBottom w:val="0"/>
          <w:divBdr>
            <w:top w:val="none" w:sz="0" w:space="0" w:color="auto"/>
            <w:left w:val="none" w:sz="0" w:space="0" w:color="auto"/>
            <w:bottom w:val="none" w:sz="0" w:space="0" w:color="auto"/>
            <w:right w:val="none" w:sz="0" w:space="0" w:color="auto"/>
          </w:divBdr>
        </w:div>
        <w:div w:id="875000995">
          <w:marLeft w:val="0"/>
          <w:marRight w:val="0"/>
          <w:marTop w:val="0"/>
          <w:marBottom w:val="0"/>
          <w:divBdr>
            <w:top w:val="none" w:sz="0" w:space="0" w:color="auto"/>
            <w:left w:val="none" w:sz="0" w:space="0" w:color="auto"/>
            <w:bottom w:val="none" w:sz="0" w:space="0" w:color="auto"/>
            <w:right w:val="none" w:sz="0" w:space="0" w:color="auto"/>
          </w:divBdr>
        </w:div>
        <w:div w:id="880746253">
          <w:marLeft w:val="0"/>
          <w:marRight w:val="0"/>
          <w:marTop w:val="0"/>
          <w:marBottom w:val="0"/>
          <w:divBdr>
            <w:top w:val="none" w:sz="0" w:space="0" w:color="auto"/>
            <w:left w:val="none" w:sz="0" w:space="0" w:color="auto"/>
            <w:bottom w:val="none" w:sz="0" w:space="0" w:color="auto"/>
            <w:right w:val="none" w:sz="0" w:space="0" w:color="auto"/>
          </w:divBdr>
        </w:div>
        <w:div w:id="91312148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1040863551">
          <w:marLeft w:val="0"/>
          <w:marRight w:val="0"/>
          <w:marTop w:val="0"/>
          <w:marBottom w:val="0"/>
          <w:divBdr>
            <w:top w:val="none" w:sz="0" w:space="0" w:color="auto"/>
            <w:left w:val="none" w:sz="0" w:space="0" w:color="auto"/>
            <w:bottom w:val="none" w:sz="0" w:space="0" w:color="auto"/>
            <w:right w:val="none" w:sz="0" w:space="0" w:color="auto"/>
          </w:divBdr>
        </w:div>
        <w:div w:id="1162308741">
          <w:marLeft w:val="0"/>
          <w:marRight w:val="0"/>
          <w:marTop w:val="0"/>
          <w:marBottom w:val="0"/>
          <w:divBdr>
            <w:top w:val="none" w:sz="0" w:space="0" w:color="auto"/>
            <w:left w:val="none" w:sz="0" w:space="0" w:color="auto"/>
            <w:bottom w:val="none" w:sz="0" w:space="0" w:color="auto"/>
            <w:right w:val="none" w:sz="0" w:space="0" w:color="auto"/>
          </w:divBdr>
        </w:div>
        <w:div w:id="1175724555">
          <w:marLeft w:val="0"/>
          <w:marRight w:val="0"/>
          <w:marTop w:val="0"/>
          <w:marBottom w:val="0"/>
          <w:divBdr>
            <w:top w:val="none" w:sz="0" w:space="0" w:color="auto"/>
            <w:left w:val="none" w:sz="0" w:space="0" w:color="auto"/>
            <w:bottom w:val="none" w:sz="0" w:space="0" w:color="auto"/>
            <w:right w:val="none" w:sz="0" w:space="0" w:color="auto"/>
          </w:divBdr>
        </w:div>
        <w:div w:id="1176728084">
          <w:marLeft w:val="0"/>
          <w:marRight w:val="0"/>
          <w:marTop w:val="0"/>
          <w:marBottom w:val="0"/>
          <w:divBdr>
            <w:top w:val="none" w:sz="0" w:space="0" w:color="auto"/>
            <w:left w:val="none" w:sz="0" w:space="0" w:color="auto"/>
            <w:bottom w:val="none" w:sz="0" w:space="0" w:color="auto"/>
            <w:right w:val="none" w:sz="0" w:space="0" w:color="auto"/>
          </w:divBdr>
        </w:div>
        <w:div w:id="1179781120">
          <w:marLeft w:val="0"/>
          <w:marRight w:val="0"/>
          <w:marTop w:val="0"/>
          <w:marBottom w:val="0"/>
          <w:divBdr>
            <w:top w:val="none" w:sz="0" w:space="0" w:color="auto"/>
            <w:left w:val="none" w:sz="0" w:space="0" w:color="auto"/>
            <w:bottom w:val="none" w:sz="0" w:space="0" w:color="auto"/>
            <w:right w:val="none" w:sz="0" w:space="0" w:color="auto"/>
          </w:divBdr>
        </w:div>
        <w:div w:id="1203176117">
          <w:marLeft w:val="0"/>
          <w:marRight w:val="0"/>
          <w:marTop w:val="0"/>
          <w:marBottom w:val="0"/>
          <w:divBdr>
            <w:top w:val="none" w:sz="0" w:space="0" w:color="auto"/>
            <w:left w:val="none" w:sz="0" w:space="0" w:color="auto"/>
            <w:bottom w:val="none" w:sz="0" w:space="0" w:color="auto"/>
            <w:right w:val="none" w:sz="0" w:space="0" w:color="auto"/>
          </w:divBdr>
        </w:div>
        <w:div w:id="1228344923">
          <w:marLeft w:val="0"/>
          <w:marRight w:val="0"/>
          <w:marTop w:val="0"/>
          <w:marBottom w:val="0"/>
          <w:divBdr>
            <w:top w:val="none" w:sz="0" w:space="0" w:color="auto"/>
            <w:left w:val="none" w:sz="0" w:space="0" w:color="auto"/>
            <w:bottom w:val="none" w:sz="0" w:space="0" w:color="auto"/>
            <w:right w:val="none" w:sz="0" w:space="0" w:color="auto"/>
          </w:divBdr>
        </w:div>
        <w:div w:id="1246646258">
          <w:marLeft w:val="0"/>
          <w:marRight w:val="0"/>
          <w:marTop w:val="0"/>
          <w:marBottom w:val="0"/>
          <w:divBdr>
            <w:top w:val="none" w:sz="0" w:space="0" w:color="auto"/>
            <w:left w:val="none" w:sz="0" w:space="0" w:color="auto"/>
            <w:bottom w:val="none" w:sz="0" w:space="0" w:color="auto"/>
            <w:right w:val="none" w:sz="0" w:space="0" w:color="auto"/>
          </w:divBdr>
        </w:div>
        <w:div w:id="1281450912">
          <w:marLeft w:val="0"/>
          <w:marRight w:val="0"/>
          <w:marTop w:val="0"/>
          <w:marBottom w:val="0"/>
          <w:divBdr>
            <w:top w:val="none" w:sz="0" w:space="0" w:color="auto"/>
            <w:left w:val="none" w:sz="0" w:space="0" w:color="auto"/>
            <w:bottom w:val="none" w:sz="0" w:space="0" w:color="auto"/>
            <w:right w:val="none" w:sz="0" w:space="0" w:color="auto"/>
          </w:divBdr>
        </w:div>
        <w:div w:id="1349137986">
          <w:marLeft w:val="0"/>
          <w:marRight w:val="0"/>
          <w:marTop w:val="0"/>
          <w:marBottom w:val="0"/>
          <w:divBdr>
            <w:top w:val="none" w:sz="0" w:space="0" w:color="auto"/>
            <w:left w:val="none" w:sz="0" w:space="0" w:color="auto"/>
            <w:bottom w:val="none" w:sz="0" w:space="0" w:color="auto"/>
            <w:right w:val="none" w:sz="0" w:space="0" w:color="auto"/>
          </w:divBdr>
        </w:div>
        <w:div w:id="1367561166">
          <w:marLeft w:val="0"/>
          <w:marRight w:val="0"/>
          <w:marTop w:val="0"/>
          <w:marBottom w:val="0"/>
          <w:divBdr>
            <w:top w:val="none" w:sz="0" w:space="0" w:color="auto"/>
            <w:left w:val="none" w:sz="0" w:space="0" w:color="auto"/>
            <w:bottom w:val="none" w:sz="0" w:space="0" w:color="auto"/>
            <w:right w:val="none" w:sz="0" w:space="0" w:color="auto"/>
          </w:divBdr>
        </w:div>
        <w:div w:id="1503012596">
          <w:marLeft w:val="0"/>
          <w:marRight w:val="0"/>
          <w:marTop w:val="0"/>
          <w:marBottom w:val="0"/>
          <w:divBdr>
            <w:top w:val="none" w:sz="0" w:space="0" w:color="auto"/>
            <w:left w:val="none" w:sz="0" w:space="0" w:color="auto"/>
            <w:bottom w:val="none" w:sz="0" w:space="0" w:color="auto"/>
            <w:right w:val="none" w:sz="0" w:space="0" w:color="auto"/>
          </w:divBdr>
        </w:div>
        <w:div w:id="1504054546">
          <w:marLeft w:val="0"/>
          <w:marRight w:val="0"/>
          <w:marTop w:val="0"/>
          <w:marBottom w:val="0"/>
          <w:divBdr>
            <w:top w:val="none" w:sz="0" w:space="0" w:color="auto"/>
            <w:left w:val="none" w:sz="0" w:space="0" w:color="auto"/>
            <w:bottom w:val="none" w:sz="0" w:space="0" w:color="auto"/>
            <w:right w:val="none" w:sz="0" w:space="0" w:color="auto"/>
          </w:divBdr>
        </w:div>
        <w:div w:id="1591814907">
          <w:marLeft w:val="0"/>
          <w:marRight w:val="0"/>
          <w:marTop w:val="0"/>
          <w:marBottom w:val="0"/>
          <w:divBdr>
            <w:top w:val="none" w:sz="0" w:space="0" w:color="auto"/>
            <w:left w:val="none" w:sz="0" w:space="0" w:color="auto"/>
            <w:bottom w:val="none" w:sz="0" w:space="0" w:color="auto"/>
            <w:right w:val="none" w:sz="0" w:space="0" w:color="auto"/>
          </w:divBdr>
        </w:div>
        <w:div w:id="1599829446">
          <w:marLeft w:val="0"/>
          <w:marRight w:val="0"/>
          <w:marTop w:val="0"/>
          <w:marBottom w:val="0"/>
          <w:divBdr>
            <w:top w:val="none" w:sz="0" w:space="0" w:color="auto"/>
            <w:left w:val="none" w:sz="0" w:space="0" w:color="auto"/>
            <w:bottom w:val="none" w:sz="0" w:space="0" w:color="auto"/>
            <w:right w:val="none" w:sz="0" w:space="0" w:color="auto"/>
          </w:divBdr>
        </w:div>
        <w:div w:id="1619796532">
          <w:marLeft w:val="0"/>
          <w:marRight w:val="0"/>
          <w:marTop w:val="0"/>
          <w:marBottom w:val="0"/>
          <w:divBdr>
            <w:top w:val="none" w:sz="0" w:space="0" w:color="auto"/>
            <w:left w:val="none" w:sz="0" w:space="0" w:color="auto"/>
            <w:bottom w:val="none" w:sz="0" w:space="0" w:color="auto"/>
            <w:right w:val="none" w:sz="0" w:space="0" w:color="auto"/>
          </w:divBdr>
        </w:div>
        <w:div w:id="1651444716">
          <w:marLeft w:val="0"/>
          <w:marRight w:val="0"/>
          <w:marTop w:val="0"/>
          <w:marBottom w:val="0"/>
          <w:divBdr>
            <w:top w:val="none" w:sz="0" w:space="0" w:color="auto"/>
            <w:left w:val="none" w:sz="0" w:space="0" w:color="auto"/>
            <w:bottom w:val="none" w:sz="0" w:space="0" w:color="auto"/>
            <w:right w:val="none" w:sz="0" w:space="0" w:color="auto"/>
          </w:divBdr>
        </w:div>
        <w:div w:id="1759977816">
          <w:marLeft w:val="0"/>
          <w:marRight w:val="0"/>
          <w:marTop w:val="0"/>
          <w:marBottom w:val="0"/>
          <w:divBdr>
            <w:top w:val="none" w:sz="0" w:space="0" w:color="auto"/>
            <w:left w:val="none" w:sz="0" w:space="0" w:color="auto"/>
            <w:bottom w:val="none" w:sz="0" w:space="0" w:color="auto"/>
            <w:right w:val="none" w:sz="0" w:space="0" w:color="auto"/>
          </w:divBdr>
        </w:div>
        <w:div w:id="1807772746">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07104281">
          <w:marLeft w:val="0"/>
          <w:marRight w:val="0"/>
          <w:marTop w:val="0"/>
          <w:marBottom w:val="0"/>
          <w:divBdr>
            <w:top w:val="none" w:sz="0" w:space="0" w:color="auto"/>
            <w:left w:val="none" w:sz="0" w:space="0" w:color="auto"/>
            <w:bottom w:val="none" w:sz="0" w:space="0" w:color="auto"/>
            <w:right w:val="none" w:sz="0" w:space="0" w:color="auto"/>
          </w:divBdr>
        </w:div>
        <w:div w:id="1920165862">
          <w:marLeft w:val="0"/>
          <w:marRight w:val="0"/>
          <w:marTop w:val="0"/>
          <w:marBottom w:val="0"/>
          <w:divBdr>
            <w:top w:val="none" w:sz="0" w:space="0" w:color="auto"/>
            <w:left w:val="none" w:sz="0" w:space="0" w:color="auto"/>
            <w:bottom w:val="none" w:sz="0" w:space="0" w:color="auto"/>
            <w:right w:val="none" w:sz="0" w:space="0" w:color="auto"/>
          </w:divBdr>
        </w:div>
        <w:div w:id="1969895080">
          <w:marLeft w:val="0"/>
          <w:marRight w:val="0"/>
          <w:marTop w:val="0"/>
          <w:marBottom w:val="0"/>
          <w:divBdr>
            <w:top w:val="none" w:sz="0" w:space="0" w:color="auto"/>
            <w:left w:val="none" w:sz="0" w:space="0" w:color="auto"/>
            <w:bottom w:val="none" w:sz="0" w:space="0" w:color="auto"/>
            <w:right w:val="none" w:sz="0" w:space="0" w:color="auto"/>
          </w:divBdr>
        </w:div>
        <w:div w:id="2077164427">
          <w:marLeft w:val="0"/>
          <w:marRight w:val="0"/>
          <w:marTop w:val="0"/>
          <w:marBottom w:val="0"/>
          <w:divBdr>
            <w:top w:val="none" w:sz="0" w:space="0" w:color="auto"/>
            <w:left w:val="none" w:sz="0" w:space="0" w:color="auto"/>
            <w:bottom w:val="none" w:sz="0" w:space="0" w:color="auto"/>
            <w:right w:val="none" w:sz="0" w:space="0" w:color="auto"/>
          </w:divBdr>
        </w:div>
        <w:div w:id="2106997101">
          <w:marLeft w:val="0"/>
          <w:marRight w:val="0"/>
          <w:marTop w:val="0"/>
          <w:marBottom w:val="0"/>
          <w:divBdr>
            <w:top w:val="none" w:sz="0" w:space="0" w:color="auto"/>
            <w:left w:val="none" w:sz="0" w:space="0" w:color="auto"/>
            <w:bottom w:val="none" w:sz="0" w:space="0" w:color="auto"/>
            <w:right w:val="none" w:sz="0" w:space="0" w:color="auto"/>
          </w:divBdr>
        </w:div>
        <w:div w:id="2143621026">
          <w:marLeft w:val="0"/>
          <w:marRight w:val="0"/>
          <w:marTop w:val="0"/>
          <w:marBottom w:val="0"/>
          <w:divBdr>
            <w:top w:val="none" w:sz="0" w:space="0" w:color="auto"/>
            <w:left w:val="none" w:sz="0" w:space="0" w:color="auto"/>
            <w:bottom w:val="none" w:sz="0" w:space="0" w:color="auto"/>
            <w:right w:val="none" w:sz="0" w:space="0" w:color="auto"/>
          </w:divBdr>
        </w:div>
      </w:divsChild>
    </w:div>
    <w:div w:id="551693073">
      <w:bodyDiv w:val="1"/>
      <w:marLeft w:val="0"/>
      <w:marRight w:val="0"/>
      <w:marTop w:val="0"/>
      <w:marBottom w:val="0"/>
      <w:divBdr>
        <w:top w:val="none" w:sz="0" w:space="0" w:color="auto"/>
        <w:left w:val="none" w:sz="0" w:space="0" w:color="auto"/>
        <w:bottom w:val="none" w:sz="0" w:space="0" w:color="auto"/>
        <w:right w:val="none" w:sz="0" w:space="0" w:color="auto"/>
      </w:divBdr>
    </w:div>
    <w:div w:id="569508160">
      <w:bodyDiv w:val="1"/>
      <w:marLeft w:val="0"/>
      <w:marRight w:val="0"/>
      <w:marTop w:val="0"/>
      <w:marBottom w:val="0"/>
      <w:divBdr>
        <w:top w:val="none" w:sz="0" w:space="0" w:color="auto"/>
        <w:left w:val="none" w:sz="0" w:space="0" w:color="auto"/>
        <w:bottom w:val="none" w:sz="0" w:space="0" w:color="auto"/>
        <w:right w:val="none" w:sz="0" w:space="0" w:color="auto"/>
      </w:divBdr>
      <w:divsChild>
        <w:div w:id="136269517">
          <w:marLeft w:val="0"/>
          <w:marRight w:val="0"/>
          <w:marTop w:val="0"/>
          <w:marBottom w:val="0"/>
          <w:divBdr>
            <w:top w:val="none" w:sz="0" w:space="0" w:color="auto"/>
            <w:left w:val="none" w:sz="0" w:space="0" w:color="auto"/>
            <w:bottom w:val="none" w:sz="0" w:space="0" w:color="auto"/>
            <w:right w:val="none" w:sz="0" w:space="0" w:color="auto"/>
          </w:divBdr>
        </w:div>
        <w:div w:id="890993906">
          <w:marLeft w:val="0"/>
          <w:marRight w:val="0"/>
          <w:marTop w:val="0"/>
          <w:marBottom w:val="0"/>
          <w:divBdr>
            <w:top w:val="none" w:sz="0" w:space="0" w:color="auto"/>
            <w:left w:val="none" w:sz="0" w:space="0" w:color="auto"/>
            <w:bottom w:val="none" w:sz="0" w:space="0" w:color="auto"/>
            <w:right w:val="none" w:sz="0" w:space="0" w:color="auto"/>
          </w:divBdr>
        </w:div>
      </w:divsChild>
    </w:div>
    <w:div w:id="679088591">
      <w:bodyDiv w:val="1"/>
      <w:marLeft w:val="0"/>
      <w:marRight w:val="0"/>
      <w:marTop w:val="0"/>
      <w:marBottom w:val="0"/>
      <w:divBdr>
        <w:top w:val="none" w:sz="0" w:space="0" w:color="auto"/>
        <w:left w:val="none" w:sz="0" w:space="0" w:color="auto"/>
        <w:bottom w:val="none" w:sz="0" w:space="0" w:color="auto"/>
        <w:right w:val="none" w:sz="0" w:space="0" w:color="auto"/>
      </w:divBdr>
    </w:div>
    <w:div w:id="863058971">
      <w:bodyDiv w:val="1"/>
      <w:marLeft w:val="0"/>
      <w:marRight w:val="0"/>
      <w:marTop w:val="0"/>
      <w:marBottom w:val="0"/>
      <w:divBdr>
        <w:top w:val="none" w:sz="0" w:space="0" w:color="auto"/>
        <w:left w:val="none" w:sz="0" w:space="0" w:color="auto"/>
        <w:bottom w:val="none" w:sz="0" w:space="0" w:color="auto"/>
        <w:right w:val="none" w:sz="0" w:space="0" w:color="auto"/>
      </w:divBdr>
      <w:divsChild>
        <w:div w:id="414086449">
          <w:marLeft w:val="0"/>
          <w:marRight w:val="0"/>
          <w:marTop w:val="0"/>
          <w:marBottom w:val="0"/>
          <w:divBdr>
            <w:top w:val="none" w:sz="0" w:space="0" w:color="auto"/>
            <w:left w:val="none" w:sz="0" w:space="0" w:color="auto"/>
            <w:bottom w:val="none" w:sz="0" w:space="0" w:color="auto"/>
            <w:right w:val="none" w:sz="0" w:space="0" w:color="auto"/>
          </w:divBdr>
        </w:div>
        <w:div w:id="920405435">
          <w:marLeft w:val="0"/>
          <w:marRight w:val="0"/>
          <w:marTop w:val="0"/>
          <w:marBottom w:val="0"/>
          <w:divBdr>
            <w:top w:val="none" w:sz="0" w:space="0" w:color="auto"/>
            <w:left w:val="none" w:sz="0" w:space="0" w:color="auto"/>
            <w:bottom w:val="none" w:sz="0" w:space="0" w:color="auto"/>
            <w:right w:val="none" w:sz="0" w:space="0" w:color="auto"/>
          </w:divBdr>
        </w:div>
        <w:div w:id="937173625">
          <w:marLeft w:val="0"/>
          <w:marRight w:val="0"/>
          <w:marTop w:val="0"/>
          <w:marBottom w:val="0"/>
          <w:divBdr>
            <w:top w:val="none" w:sz="0" w:space="0" w:color="auto"/>
            <w:left w:val="none" w:sz="0" w:space="0" w:color="auto"/>
            <w:bottom w:val="none" w:sz="0" w:space="0" w:color="auto"/>
            <w:right w:val="none" w:sz="0" w:space="0" w:color="auto"/>
          </w:divBdr>
        </w:div>
        <w:div w:id="2082092844">
          <w:marLeft w:val="0"/>
          <w:marRight w:val="0"/>
          <w:marTop w:val="0"/>
          <w:marBottom w:val="0"/>
          <w:divBdr>
            <w:top w:val="none" w:sz="0" w:space="0" w:color="auto"/>
            <w:left w:val="none" w:sz="0" w:space="0" w:color="auto"/>
            <w:bottom w:val="none" w:sz="0" w:space="0" w:color="auto"/>
            <w:right w:val="none" w:sz="0" w:space="0" w:color="auto"/>
          </w:divBdr>
        </w:div>
      </w:divsChild>
    </w:div>
    <w:div w:id="918438637">
      <w:bodyDiv w:val="1"/>
      <w:marLeft w:val="0"/>
      <w:marRight w:val="0"/>
      <w:marTop w:val="0"/>
      <w:marBottom w:val="0"/>
      <w:divBdr>
        <w:top w:val="none" w:sz="0" w:space="0" w:color="auto"/>
        <w:left w:val="none" w:sz="0" w:space="0" w:color="auto"/>
        <w:bottom w:val="none" w:sz="0" w:space="0" w:color="auto"/>
        <w:right w:val="none" w:sz="0" w:space="0" w:color="auto"/>
      </w:divBdr>
      <w:divsChild>
        <w:div w:id="9963374">
          <w:marLeft w:val="0"/>
          <w:marRight w:val="0"/>
          <w:marTop w:val="0"/>
          <w:marBottom w:val="0"/>
          <w:divBdr>
            <w:top w:val="none" w:sz="0" w:space="0" w:color="auto"/>
            <w:left w:val="none" w:sz="0" w:space="0" w:color="auto"/>
            <w:bottom w:val="none" w:sz="0" w:space="0" w:color="auto"/>
            <w:right w:val="none" w:sz="0" w:space="0" w:color="auto"/>
          </w:divBdr>
        </w:div>
        <w:div w:id="251747746">
          <w:marLeft w:val="0"/>
          <w:marRight w:val="0"/>
          <w:marTop w:val="0"/>
          <w:marBottom w:val="0"/>
          <w:divBdr>
            <w:top w:val="none" w:sz="0" w:space="0" w:color="auto"/>
            <w:left w:val="none" w:sz="0" w:space="0" w:color="auto"/>
            <w:bottom w:val="none" w:sz="0" w:space="0" w:color="auto"/>
            <w:right w:val="none" w:sz="0" w:space="0" w:color="auto"/>
          </w:divBdr>
        </w:div>
        <w:div w:id="385492355">
          <w:marLeft w:val="0"/>
          <w:marRight w:val="0"/>
          <w:marTop w:val="0"/>
          <w:marBottom w:val="0"/>
          <w:divBdr>
            <w:top w:val="none" w:sz="0" w:space="0" w:color="auto"/>
            <w:left w:val="none" w:sz="0" w:space="0" w:color="auto"/>
            <w:bottom w:val="none" w:sz="0" w:space="0" w:color="auto"/>
            <w:right w:val="none" w:sz="0" w:space="0" w:color="auto"/>
          </w:divBdr>
        </w:div>
        <w:div w:id="529687523">
          <w:marLeft w:val="0"/>
          <w:marRight w:val="0"/>
          <w:marTop w:val="0"/>
          <w:marBottom w:val="0"/>
          <w:divBdr>
            <w:top w:val="none" w:sz="0" w:space="0" w:color="auto"/>
            <w:left w:val="none" w:sz="0" w:space="0" w:color="auto"/>
            <w:bottom w:val="none" w:sz="0" w:space="0" w:color="auto"/>
            <w:right w:val="none" w:sz="0" w:space="0" w:color="auto"/>
          </w:divBdr>
        </w:div>
        <w:div w:id="626787143">
          <w:marLeft w:val="0"/>
          <w:marRight w:val="0"/>
          <w:marTop w:val="0"/>
          <w:marBottom w:val="0"/>
          <w:divBdr>
            <w:top w:val="none" w:sz="0" w:space="0" w:color="auto"/>
            <w:left w:val="none" w:sz="0" w:space="0" w:color="auto"/>
            <w:bottom w:val="none" w:sz="0" w:space="0" w:color="auto"/>
            <w:right w:val="none" w:sz="0" w:space="0" w:color="auto"/>
          </w:divBdr>
        </w:div>
        <w:div w:id="797990818">
          <w:marLeft w:val="0"/>
          <w:marRight w:val="0"/>
          <w:marTop w:val="0"/>
          <w:marBottom w:val="0"/>
          <w:divBdr>
            <w:top w:val="none" w:sz="0" w:space="0" w:color="auto"/>
            <w:left w:val="none" w:sz="0" w:space="0" w:color="auto"/>
            <w:bottom w:val="none" w:sz="0" w:space="0" w:color="auto"/>
            <w:right w:val="none" w:sz="0" w:space="0" w:color="auto"/>
          </w:divBdr>
        </w:div>
        <w:div w:id="1203447297">
          <w:marLeft w:val="0"/>
          <w:marRight w:val="0"/>
          <w:marTop w:val="0"/>
          <w:marBottom w:val="0"/>
          <w:divBdr>
            <w:top w:val="none" w:sz="0" w:space="0" w:color="auto"/>
            <w:left w:val="none" w:sz="0" w:space="0" w:color="auto"/>
            <w:bottom w:val="none" w:sz="0" w:space="0" w:color="auto"/>
            <w:right w:val="none" w:sz="0" w:space="0" w:color="auto"/>
          </w:divBdr>
        </w:div>
        <w:div w:id="1452942324">
          <w:marLeft w:val="0"/>
          <w:marRight w:val="0"/>
          <w:marTop w:val="0"/>
          <w:marBottom w:val="0"/>
          <w:divBdr>
            <w:top w:val="none" w:sz="0" w:space="0" w:color="auto"/>
            <w:left w:val="none" w:sz="0" w:space="0" w:color="auto"/>
            <w:bottom w:val="none" w:sz="0" w:space="0" w:color="auto"/>
            <w:right w:val="none" w:sz="0" w:space="0" w:color="auto"/>
          </w:divBdr>
        </w:div>
        <w:div w:id="2092387931">
          <w:marLeft w:val="0"/>
          <w:marRight w:val="0"/>
          <w:marTop w:val="0"/>
          <w:marBottom w:val="0"/>
          <w:divBdr>
            <w:top w:val="none" w:sz="0" w:space="0" w:color="auto"/>
            <w:left w:val="none" w:sz="0" w:space="0" w:color="auto"/>
            <w:bottom w:val="none" w:sz="0" w:space="0" w:color="auto"/>
            <w:right w:val="none" w:sz="0" w:space="0" w:color="auto"/>
          </w:divBdr>
        </w:div>
      </w:divsChild>
    </w:div>
    <w:div w:id="925385279">
      <w:bodyDiv w:val="1"/>
      <w:marLeft w:val="0"/>
      <w:marRight w:val="0"/>
      <w:marTop w:val="0"/>
      <w:marBottom w:val="0"/>
      <w:divBdr>
        <w:top w:val="none" w:sz="0" w:space="0" w:color="auto"/>
        <w:left w:val="none" w:sz="0" w:space="0" w:color="auto"/>
        <w:bottom w:val="none" w:sz="0" w:space="0" w:color="auto"/>
        <w:right w:val="none" w:sz="0" w:space="0" w:color="auto"/>
      </w:divBdr>
    </w:div>
    <w:div w:id="980424816">
      <w:bodyDiv w:val="1"/>
      <w:marLeft w:val="0"/>
      <w:marRight w:val="0"/>
      <w:marTop w:val="0"/>
      <w:marBottom w:val="0"/>
      <w:divBdr>
        <w:top w:val="none" w:sz="0" w:space="0" w:color="auto"/>
        <w:left w:val="none" w:sz="0" w:space="0" w:color="auto"/>
        <w:bottom w:val="none" w:sz="0" w:space="0" w:color="auto"/>
        <w:right w:val="none" w:sz="0" w:space="0" w:color="auto"/>
      </w:divBdr>
    </w:div>
    <w:div w:id="996766531">
      <w:bodyDiv w:val="1"/>
      <w:marLeft w:val="0"/>
      <w:marRight w:val="0"/>
      <w:marTop w:val="0"/>
      <w:marBottom w:val="0"/>
      <w:divBdr>
        <w:top w:val="none" w:sz="0" w:space="0" w:color="auto"/>
        <w:left w:val="none" w:sz="0" w:space="0" w:color="auto"/>
        <w:bottom w:val="none" w:sz="0" w:space="0" w:color="auto"/>
        <w:right w:val="none" w:sz="0" w:space="0" w:color="auto"/>
      </w:divBdr>
    </w:div>
    <w:div w:id="998575841">
      <w:bodyDiv w:val="1"/>
      <w:marLeft w:val="0"/>
      <w:marRight w:val="0"/>
      <w:marTop w:val="0"/>
      <w:marBottom w:val="0"/>
      <w:divBdr>
        <w:top w:val="none" w:sz="0" w:space="0" w:color="auto"/>
        <w:left w:val="none" w:sz="0" w:space="0" w:color="auto"/>
        <w:bottom w:val="none" w:sz="0" w:space="0" w:color="auto"/>
        <w:right w:val="none" w:sz="0" w:space="0" w:color="auto"/>
      </w:divBdr>
    </w:div>
    <w:div w:id="1007444122">
      <w:bodyDiv w:val="1"/>
      <w:marLeft w:val="0"/>
      <w:marRight w:val="0"/>
      <w:marTop w:val="0"/>
      <w:marBottom w:val="0"/>
      <w:divBdr>
        <w:top w:val="none" w:sz="0" w:space="0" w:color="auto"/>
        <w:left w:val="none" w:sz="0" w:space="0" w:color="auto"/>
        <w:bottom w:val="none" w:sz="0" w:space="0" w:color="auto"/>
        <w:right w:val="none" w:sz="0" w:space="0" w:color="auto"/>
      </w:divBdr>
    </w:div>
    <w:div w:id="1007682138">
      <w:bodyDiv w:val="1"/>
      <w:marLeft w:val="0"/>
      <w:marRight w:val="0"/>
      <w:marTop w:val="0"/>
      <w:marBottom w:val="0"/>
      <w:divBdr>
        <w:top w:val="none" w:sz="0" w:space="0" w:color="auto"/>
        <w:left w:val="none" w:sz="0" w:space="0" w:color="auto"/>
        <w:bottom w:val="none" w:sz="0" w:space="0" w:color="auto"/>
        <w:right w:val="none" w:sz="0" w:space="0" w:color="auto"/>
      </w:divBdr>
    </w:div>
    <w:div w:id="1071269827">
      <w:bodyDiv w:val="1"/>
      <w:marLeft w:val="0"/>
      <w:marRight w:val="0"/>
      <w:marTop w:val="0"/>
      <w:marBottom w:val="0"/>
      <w:divBdr>
        <w:top w:val="none" w:sz="0" w:space="0" w:color="auto"/>
        <w:left w:val="none" w:sz="0" w:space="0" w:color="auto"/>
        <w:bottom w:val="none" w:sz="0" w:space="0" w:color="auto"/>
        <w:right w:val="none" w:sz="0" w:space="0" w:color="auto"/>
      </w:divBdr>
    </w:div>
    <w:div w:id="1117800520">
      <w:bodyDiv w:val="1"/>
      <w:marLeft w:val="0"/>
      <w:marRight w:val="0"/>
      <w:marTop w:val="0"/>
      <w:marBottom w:val="0"/>
      <w:divBdr>
        <w:top w:val="none" w:sz="0" w:space="0" w:color="auto"/>
        <w:left w:val="none" w:sz="0" w:space="0" w:color="auto"/>
        <w:bottom w:val="none" w:sz="0" w:space="0" w:color="auto"/>
        <w:right w:val="none" w:sz="0" w:space="0" w:color="auto"/>
      </w:divBdr>
    </w:div>
    <w:div w:id="1151479289">
      <w:bodyDiv w:val="1"/>
      <w:marLeft w:val="0"/>
      <w:marRight w:val="0"/>
      <w:marTop w:val="0"/>
      <w:marBottom w:val="0"/>
      <w:divBdr>
        <w:top w:val="none" w:sz="0" w:space="0" w:color="auto"/>
        <w:left w:val="none" w:sz="0" w:space="0" w:color="auto"/>
        <w:bottom w:val="none" w:sz="0" w:space="0" w:color="auto"/>
        <w:right w:val="none" w:sz="0" w:space="0" w:color="auto"/>
      </w:divBdr>
    </w:div>
    <w:div w:id="1273627613">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32955017">
      <w:bodyDiv w:val="1"/>
      <w:marLeft w:val="0"/>
      <w:marRight w:val="0"/>
      <w:marTop w:val="0"/>
      <w:marBottom w:val="0"/>
      <w:divBdr>
        <w:top w:val="none" w:sz="0" w:space="0" w:color="auto"/>
        <w:left w:val="none" w:sz="0" w:space="0" w:color="auto"/>
        <w:bottom w:val="none" w:sz="0" w:space="0" w:color="auto"/>
        <w:right w:val="none" w:sz="0" w:space="0" w:color="auto"/>
      </w:divBdr>
      <w:divsChild>
        <w:div w:id="194774563">
          <w:marLeft w:val="0"/>
          <w:marRight w:val="0"/>
          <w:marTop w:val="0"/>
          <w:marBottom w:val="0"/>
          <w:divBdr>
            <w:top w:val="none" w:sz="0" w:space="0" w:color="auto"/>
            <w:left w:val="none" w:sz="0" w:space="0" w:color="auto"/>
            <w:bottom w:val="none" w:sz="0" w:space="0" w:color="auto"/>
            <w:right w:val="none" w:sz="0" w:space="0" w:color="auto"/>
          </w:divBdr>
        </w:div>
        <w:div w:id="239023055">
          <w:marLeft w:val="0"/>
          <w:marRight w:val="0"/>
          <w:marTop w:val="0"/>
          <w:marBottom w:val="0"/>
          <w:divBdr>
            <w:top w:val="none" w:sz="0" w:space="0" w:color="auto"/>
            <w:left w:val="none" w:sz="0" w:space="0" w:color="auto"/>
            <w:bottom w:val="none" w:sz="0" w:space="0" w:color="auto"/>
            <w:right w:val="none" w:sz="0" w:space="0" w:color="auto"/>
          </w:divBdr>
        </w:div>
        <w:div w:id="262957315">
          <w:marLeft w:val="0"/>
          <w:marRight w:val="0"/>
          <w:marTop w:val="0"/>
          <w:marBottom w:val="0"/>
          <w:divBdr>
            <w:top w:val="none" w:sz="0" w:space="0" w:color="auto"/>
            <w:left w:val="none" w:sz="0" w:space="0" w:color="auto"/>
            <w:bottom w:val="none" w:sz="0" w:space="0" w:color="auto"/>
            <w:right w:val="none" w:sz="0" w:space="0" w:color="auto"/>
          </w:divBdr>
        </w:div>
        <w:div w:id="265844546">
          <w:marLeft w:val="0"/>
          <w:marRight w:val="0"/>
          <w:marTop w:val="0"/>
          <w:marBottom w:val="0"/>
          <w:divBdr>
            <w:top w:val="none" w:sz="0" w:space="0" w:color="auto"/>
            <w:left w:val="none" w:sz="0" w:space="0" w:color="auto"/>
            <w:bottom w:val="none" w:sz="0" w:space="0" w:color="auto"/>
            <w:right w:val="none" w:sz="0" w:space="0" w:color="auto"/>
          </w:divBdr>
        </w:div>
        <w:div w:id="282082001">
          <w:marLeft w:val="0"/>
          <w:marRight w:val="0"/>
          <w:marTop w:val="0"/>
          <w:marBottom w:val="0"/>
          <w:divBdr>
            <w:top w:val="none" w:sz="0" w:space="0" w:color="auto"/>
            <w:left w:val="none" w:sz="0" w:space="0" w:color="auto"/>
            <w:bottom w:val="none" w:sz="0" w:space="0" w:color="auto"/>
            <w:right w:val="none" w:sz="0" w:space="0" w:color="auto"/>
          </w:divBdr>
        </w:div>
        <w:div w:id="298657859">
          <w:marLeft w:val="0"/>
          <w:marRight w:val="0"/>
          <w:marTop w:val="0"/>
          <w:marBottom w:val="0"/>
          <w:divBdr>
            <w:top w:val="none" w:sz="0" w:space="0" w:color="auto"/>
            <w:left w:val="none" w:sz="0" w:space="0" w:color="auto"/>
            <w:bottom w:val="none" w:sz="0" w:space="0" w:color="auto"/>
            <w:right w:val="none" w:sz="0" w:space="0" w:color="auto"/>
          </w:divBdr>
        </w:div>
        <w:div w:id="346104340">
          <w:marLeft w:val="0"/>
          <w:marRight w:val="0"/>
          <w:marTop w:val="0"/>
          <w:marBottom w:val="0"/>
          <w:divBdr>
            <w:top w:val="none" w:sz="0" w:space="0" w:color="auto"/>
            <w:left w:val="none" w:sz="0" w:space="0" w:color="auto"/>
            <w:bottom w:val="none" w:sz="0" w:space="0" w:color="auto"/>
            <w:right w:val="none" w:sz="0" w:space="0" w:color="auto"/>
          </w:divBdr>
        </w:div>
        <w:div w:id="408619470">
          <w:marLeft w:val="0"/>
          <w:marRight w:val="0"/>
          <w:marTop w:val="0"/>
          <w:marBottom w:val="0"/>
          <w:divBdr>
            <w:top w:val="none" w:sz="0" w:space="0" w:color="auto"/>
            <w:left w:val="none" w:sz="0" w:space="0" w:color="auto"/>
            <w:bottom w:val="none" w:sz="0" w:space="0" w:color="auto"/>
            <w:right w:val="none" w:sz="0" w:space="0" w:color="auto"/>
          </w:divBdr>
        </w:div>
        <w:div w:id="411515380">
          <w:marLeft w:val="0"/>
          <w:marRight w:val="0"/>
          <w:marTop w:val="0"/>
          <w:marBottom w:val="0"/>
          <w:divBdr>
            <w:top w:val="none" w:sz="0" w:space="0" w:color="auto"/>
            <w:left w:val="none" w:sz="0" w:space="0" w:color="auto"/>
            <w:bottom w:val="none" w:sz="0" w:space="0" w:color="auto"/>
            <w:right w:val="none" w:sz="0" w:space="0" w:color="auto"/>
          </w:divBdr>
        </w:div>
        <w:div w:id="435831199">
          <w:marLeft w:val="0"/>
          <w:marRight w:val="0"/>
          <w:marTop w:val="0"/>
          <w:marBottom w:val="0"/>
          <w:divBdr>
            <w:top w:val="none" w:sz="0" w:space="0" w:color="auto"/>
            <w:left w:val="none" w:sz="0" w:space="0" w:color="auto"/>
            <w:bottom w:val="none" w:sz="0" w:space="0" w:color="auto"/>
            <w:right w:val="none" w:sz="0" w:space="0" w:color="auto"/>
          </w:divBdr>
        </w:div>
        <w:div w:id="436368871">
          <w:marLeft w:val="0"/>
          <w:marRight w:val="0"/>
          <w:marTop w:val="0"/>
          <w:marBottom w:val="0"/>
          <w:divBdr>
            <w:top w:val="none" w:sz="0" w:space="0" w:color="auto"/>
            <w:left w:val="none" w:sz="0" w:space="0" w:color="auto"/>
            <w:bottom w:val="none" w:sz="0" w:space="0" w:color="auto"/>
            <w:right w:val="none" w:sz="0" w:space="0" w:color="auto"/>
          </w:divBdr>
        </w:div>
        <w:div w:id="445539691">
          <w:marLeft w:val="0"/>
          <w:marRight w:val="0"/>
          <w:marTop w:val="0"/>
          <w:marBottom w:val="0"/>
          <w:divBdr>
            <w:top w:val="none" w:sz="0" w:space="0" w:color="auto"/>
            <w:left w:val="none" w:sz="0" w:space="0" w:color="auto"/>
            <w:bottom w:val="none" w:sz="0" w:space="0" w:color="auto"/>
            <w:right w:val="none" w:sz="0" w:space="0" w:color="auto"/>
          </w:divBdr>
        </w:div>
        <w:div w:id="523247641">
          <w:marLeft w:val="0"/>
          <w:marRight w:val="0"/>
          <w:marTop w:val="0"/>
          <w:marBottom w:val="0"/>
          <w:divBdr>
            <w:top w:val="none" w:sz="0" w:space="0" w:color="auto"/>
            <w:left w:val="none" w:sz="0" w:space="0" w:color="auto"/>
            <w:bottom w:val="none" w:sz="0" w:space="0" w:color="auto"/>
            <w:right w:val="none" w:sz="0" w:space="0" w:color="auto"/>
          </w:divBdr>
        </w:div>
        <w:div w:id="527454750">
          <w:marLeft w:val="0"/>
          <w:marRight w:val="0"/>
          <w:marTop w:val="0"/>
          <w:marBottom w:val="0"/>
          <w:divBdr>
            <w:top w:val="none" w:sz="0" w:space="0" w:color="auto"/>
            <w:left w:val="none" w:sz="0" w:space="0" w:color="auto"/>
            <w:bottom w:val="none" w:sz="0" w:space="0" w:color="auto"/>
            <w:right w:val="none" w:sz="0" w:space="0" w:color="auto"/>
          </w:divBdr>
        </w:div>
        <w:div w:id="581984267">
          <w:marLeft w:val="0"/>
          <w:marRight w:val="0"/>
          <w:marTop w:val="0"/>
          <w:marBottom w:val="0"/>
          <w:divBdr>
            <w:top w:val="none" w:sz="0" w:space="0" w:color="auto"/>
            <w:left w:val="none" w:sz="0" w:space="0" w:color="auto"/>
            <w:bottom w:val="none" w:sz="0" w:space="0" w:color="auto"/>
            <w:right w:val="none" w:sz="0" w:space="0" w:color="auto"/>
          </w:divBdr>
        </w:div>
        <w:div w:id="603148560">
          <w:marLeft w:val="0"/>
          <w:marRight w:val="0"/>
          <w:marTop w:val="0"/>
          <w:marBottom w:val="0"/>
          <w:divBdr>
            <w:top w:val="none" w:sz="0" w:space="0" w:color="auto"/>
            <w:left w:val="none" w:sz="0" w:space="0" w:color="auto"/>
            <w:bottom w:val="none" w:sz="0" w:space="0" w:color="auto"/>
            <w:right w:val="none" w:sz="0" w:space="0" w:color="auto"/>
          </w:divBdr>
        </w:div>
        <w:div w:id="632834320">
          <w:marLeft w:val="0"/>
          <w:marRight w:val="0"/>
          <w:marTop w:val="0"/>
          <w:marBottom w:val="0"/>
          <w:divBdr>
            <w:top w:val="none" w:sz="0" w:space="0" w:color="auto"/>
            <w:left w:val="none" w:sz="0" w:space="0" w:color="auto"/>
            <w:bottom w:val="none" w:sz="0" w:space="0" w:color="auto"/>
            <w:right w:val="none" w:sz="0" w:space="0" w:color="auto"/>
          </w:divBdr>
        </w:div>
        <w:div w:id="658651108">
          <w:marLeft w:val="0"/>
          <w:marRight w:val="0"/>
          <w:marTop w:val="0"/>
          <w:marBottom w:val="0"/>
          <w:divBdr>
            <w:top w:val="none" w:sz="0" w:space="0" w:color="auto"/>
            <w:left w:val="none" w:sz="0" w:space="0" w:color="auto"/>
            <w:bottom w:val="none" w:sz="0" w:space="0" w:color="auto"/>
            <w:right w:val="none" w:sz="0" w:space="0" w:color="auto"/>
          </w:divBdr>
        </w:div>
        <w:div w:id="709113533">
          <w:marLeft w:val="0"/>
          <w:marRight w:val="0"/>
          <w:marTop w:val="0"/>
          <w:marBottom w:val="0"/>
          <w:divBdr>
            <w:top w:val="none" w:sz="0" w:space="0" w:color="auto"/>
            <w:left w:val="none" w:sz="0" w:space="0" w:color="auto"/>
            <w:bottom w:val="none" w:sz="0" w:space="0" w:color="auto"/>
            <w:right w:val="none" w:sz="0" w:space="0" w:color="auto"/>
          </w:divBdr>
        </w:div>
        <w:div w:id="719280675">
          <w:marLeft w:val="0"/>
          <w:marRight w:val="0"/>
          <w:marTop w:val="0"/>
          <w:marBottom w:val="0"/>
          <w:divBdr>
            <w:top w:val="none" w:sz="0" w:space="0" w:color="auto"/>
            <w:left w:val="none" w:sz="0" w:space="0" w:color="auto"/>
            <w:bottom w:val="none" w:sz="0" w:space="0" w:color="auto"/>
            <w:right w:val="none" w:sz="0" w:space="0" w:color="auto"/>
          </w:divBdr>
        </w:div>
        <w:div w:id="722291451">
          <w:marLeft w:val="0"/>
          <w:marRight w:val="0"/>
          <w:marTop w:val="0"/>
          <w:marBottom w:val="0"/>
          <w:divBdr>
            <w:top w:val="none" w:sz="0" w:space="0" w:color="auto"/>
            <w:left w:val="none" w:sz="0" w:space="0" w:color="auto"/>
            <w:bottom w:val="none" w:sz="0" w:space="0" w:color="auto"/>
            <w:right w:val="none" w:sz="0" w:space="0" w:color="auto"/>
          </w:divBdr>
        </w:div>
        <w:div w:id="840704313">
          <w:marLeft w:val="0"/>
          <w:marRight w:val="0"/>
          <w:marTop w:val="0"/>
          <w:marBottom w:val="0"/>
          <w:divBdr>
            <w:top w:val="none" w:sz="0" w:space="0" w:color="auto"/>
            <w:left w:val="none" w:sz="0" w:space="0" w:color="auto"/>
            <w:bottom w:val="none" w:sz="0" w:space="0" w:color="auto"/>
            <w:right w:val="none" w:sz="0" w:space="0" w:color="auto"/>
          </w:divBdr>
        </w:div>
        <w:div w:id="865941688">
          <w:marLeft w:val="0"/>
          <w:marRight w:val="0"/>
          <w:marTop w:val="0"/>
          <w:marBottom w:val="0"/>
          <w:divBdr>
            <w:top w:val="none" w:sz="0" w:space="0" w:color="auto"/>
            <w:left w:val="none" w:sz="0" w:space="0" w:color="auto"/>
            <w:bottom w:val="none" w:sz="0" w:space="0" w:color="auto"/>
            <w:right w:val="none" w:sz="0" w:space="0" w:color="auto"/>
          </w:divBdr>
        </w:div>
        <w:div w:id="877543631">
          <w:marLeft w:val="0"/>
          <w:marRight w:val="0"/>
          <w:marTop w:val="0"/>
          <w:marBottom w:val="0"/>
          <w:divBdr>
            <w:top w:val="none" w:sz="0" w:space="0" w:color="auto"/>
            <w:left w:val="none" w:sz="0" w:space="0" w:color="auto"/>
            <w:bottom w:val="none" w:sz="0" w:space="0" w:color="auto"/>
            <w:right w:val="none" w:sz="0" w:space="0" w:color="auto"/>
          </w:divBdr>
        </w:div>
        <w:div w:id="898250806">
          <w:marLeft w:val="0"/>
          <w:marRight w:val="0"/>
          <w:marTop w:val="0"/>
          <w:marBottom w:val="0"/>
          <w:divBdr>
            <w:top w:val="none" w:sz="0" w:space="0" w:color="auto"/>
            <w:left w:val="none" w:sz="0" w:space="0" w:color="auto"/>
            <w:bottom w:val="none" w:sz="0" w:space="0" w:color="auto"/>
            <w:right w:val="none" w:sz="0" w:space="0" w:color="auto"/>
          </w:divBdr>
        </w:div>
        <w:div w:id="925915313">
          <w:marLeft w:val="0"/>
          <w:marRight w:val="0"/>
          <w:marTop w:val="0"/>
          <w:marBottom w:val="0"/>
          <w:divBdr>
            <w:top w:val="none" w:sz="0" w:space="0" w:color="auto"/>
            <w:left w:val="none" w:sz="0" w:space="0" w:color="auto"/>
            <w:bottom w:val="none" w:sz="0" w:space="0" w:color="auto"/>
            <w:right w:val="none" w:sz="0" w:space="0" w:color="auto"/>
          </w:divBdr>
        </w:div>
        <w:div w:id="953946577">
          <w:marLeft w:val="0"/>
          <w:marRight w:val="0"/>
          <w:marTop w:val="0"/>
          <w:marBottom w:val="0"/>
          <w:divBdr>
            <w:top w:val="none" w:sz="0" w:space="0" w:color="auto"/>
            <w:left w:val="none" w:sz="0" w:space="0" w:color="auto"/>
            <w:bottom w:val="none" w:sz="0" w:space="0" w:color="auto"/>
            <w:right w:val="none" w:sz="0" w:space="0" w:color="auto"/>
          </w:divBdr>
        </w:div>
        <w:div w:id="980577265">
          <w:marLeft w:val="0"/>
          <w:marRight w:val="0"/>
          <w:marTop w:val="0"/>
          <w:marBottom w:val="0"/>
          <w:divBdr>
            <w:top w:val="none" w:sz="0" w:space="0" w:color="auto"/>
            <w:left w:val="none" w:sz="0" w:space="0" w:color="auto"/>
            <w:bottom w:val="none" w:sz="0" w:space="0" w:color="auto"/>
            <w:right w:val="none" w:sz="0" w:space="0" w:color="auto"/>
          </w:divBdr>
        </w:div>
        <w:div w:id="1079207000">
          <w:marLeft w:val="0"/>
          <w:marRight w:val="0"/>
          <w:marTop w:val="0"/>
          <w:marBottom w:val="0"/>
          <w:divBdr>
            <w:top w:val="none" w:sz="0" w:space="0" w:color="auto"/>
            <w:left w:val="none" w:sz="0" w:space="0" w:color="auto"/>
            <w:bottom w:val="none" w:sz="0" w:space="0" w:color="auto"/>
            <w:right w:val="none" w:sz="0" w:space="0" w:color="auto"/>
          </w:divBdr>
        </w:div>
        <w:div w:id="1126699311">
          <w:marLeft w:val="0"/>
          <w:marRight w:val="0"/>
          <w:marTop w:val="0"/>
          <w:marBottom w:val="0"/>
          <w:divBdr>
            <w:top w:val="none" w:sz="0" w:space="0" w:color="auto"/>
            <w:left w:val="none" w:sz="0" w:space="0" w:color="auto"/>
            <w:bottom w:val="none" w:sz="0" w:space="0" w:color="auto"/>
            <w:right w:val="none" w:sz="0" w:space="0" w:color="auto"/>
          </w:divBdr>
        </w:div>
        <w:div w:id="1194341537">
          <w:marLeft w:val="0"/>
          <w:marRight w:val="0"/>
          <w:marTop w:val="0"/>
          <w:marBottom w:val="0"/>
          <w:divBdr>
            <w:top w:val="none" w:sz="0" w:space="0" w:color="auto"/>
            <w:left w:val="none" w:sz="0" w:space="0" w:color="auto"/>
            <w:bottom w:val="none" w:sz="0" w:space="0" w:color="auto"/>
            <w:right w:val="none" w:sz="0" w:space="0" w:color="auto"/>
          </w:divBdr>
        </w:div>
        <w:div w:id="1262841271">
          <w:marLeft w:val="0"/>
          <w:marRight w:val="0"/>
          <w:marTop w:val="0"/>
          <w:marBottom w:val="0"/>
          <w:divBdr>
            <w:top w:val="none" w:sz="0" w:space="0" w:color="auto"/>
            <w:left w:val="none" w:sz="0" w:space="0" w:color="auto"/>
            <w:bottom w:val="none" w:sz="0" w:space="0" w:color="auto"/>
            <w:right w:val="none" w:sz="0" w:space="0" w:color="auto"/>
          </w:divBdr>
        </w:div>
        <w:div w:id="1303584681">
          <w:marLeft w:val="0"/>
          <w:marRight w:val="0"/>
          <w:marTop w:val="0"/>
          <w:marBottom w:val="0"/>
          <w:divBdr>
            <w:top w:val="none" w:sz="0" w:space="0" w:color="auto"/>
            <w:left w:val="none" w:sz="0" w:space="0" w:color="auto"/>
            <w:bottom w:val="none" w:sz="0" w:space="0" w:color="auto"/>
            <w:right w:val="none" w:sz="0" w:space="0" w:color="auto"/>
          </w:divBdr>
        </w:div>
        <w:div w:id="1315836365">
          <w:marLeft w:val="0"/>
          <w:marRight w:val="0"/>
          <w:marTop w:val="0"/>
          <w:marBottom w:val="0"/>
          <w:divBdr>
            <w:top w:val="none" w:sz="0" w:space="0" w:color="auto"/>
            <w:left w:val="none" w:sz="0" w:space="0" w:color="auto"/>
            <w:bottom w:val="none" w:sz="0" w:space="0" w:color="auto"/>
            <w:right w:val="none" w:sz="0" w:space="0" w:color="auto"/>
          </w:divBdr>
        </w:div>
        <w:div w:id="1346059957">
          <w:marLeft w:val="0"/>
          <w:marRight w:val="0"/>
          <w:marTop w:val="0"/>
          <w:marBottom w:val="0"/>
          <w:divBdr>
            <w:top w:val="none" w:sz="0" w:space="0" w:color="auto"/>
            <w:left w:val="none" w:sz="0" w:space="0" w:color="auto"/>
            <w:bottom w:val="none" w:sz="0" w:space="0" w:color="auto"/>
            <w:right w:val="none" w:sz="0" w:space="0" w:color="auto"/>
          </w:divBdr>
        </w:div>
        <w:div w:id="1400787530">
          <w:marLeft w:val="0"/>
          <w:marRight w:val="0"/>
          <w:marTop w:val="0"/>
          <w:marBottom w:val="0"/>
          <w:divBdr>
            <w:top w:val="none" w:sz="0" w:space="0" w:color="auto"/>
            <w:left w:val="none" w:sz="0" w:space="0" w:color="auto"/>
            <w:bottom w:val="none" w:sz="0" w:space="0" w:color="auto"/>
            <w:right w:val="none" w:sz="0" w:space="0" w:color="auto"/>
          </w:divBdr>
        </w:div>
        <w:div w:id="1494374959">
          <w:marLeft w:val="0"/>
          <w:marRight w:val="0"/>
          <w:marTop w:val="0"/>
          <w:marBottom w:val="0"/>
          <w:divBdr>
            <w:top w:val="none" w:sz="0" w:space="0" w:color="auto"/>
            <w:left w:val="none" w:sz="0" w:space="0" w:color="auto"/>
            <w:bottom w:val="none" w:sz="0" w:space="0" w:color="auto"/>
            <w:right w:val="none" w:sz="0" w:space="0" w:color="auto"/>
          </w:divBdr>
        </w:div>
        <w:div w:id="1527711208">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1596131567">
          <w:marLeft w:val="0"/>
          <w:marRight w:val="0"/>
          <w:marTop w:val="0"/>
          <w:marBottom w:val="0"/>
          <w:divBdr>
            <w:top w:val="none" w:sz="0" w:space="0" w:color="auto"/>
            <w:left w:val="none" w:sz="0" w:space="0" w:color="auto"/>
            <w:bottom w:val="none" w:sz="0" w:space="0" w:color="auto"/>
            <w:right w:val="none" w:sz="0" w:space="0" w:color="auto"/>
          </w:divBdr>
        </w:div>
        <w:div w:id="1673220874">
          <w:marLeft w:val="0"/>
          <w:marRight w:val="0"/>
          <w:marTop w:val="0"/>
          <w:marBottom w:val="0"/>
          <w:divBdr>
            <w:top w:val="none" w:sz="0" w:space="0" w:color="auto"/>
            <w:left w:val="none" w:sz="0" w:space="0" w:color="auto"/>
            <w:bottom w:val="none" w:sz="0" w:space="0" w:color="auto"/>
            <w:right w:val="none" w:sz="0" w:space="0" w:color="auto"/>
          </w:divBdr>
        </w:div>
        <w:div w:id="1742290425">
          <w:marLeft w:val="0"/>
          <w:marRight w:val="0"/>
          <w:marTop w:val="0"/>
          <w:marBottom w:val="0"/>
          <w:divBdr>
            <w:top w:val="none" w:sz="0" w:space="0" w:color="auto"/>
            <w:left w:val="none" w:sz="0" w:space="0" w:color="auto"/>
            <w:bottom w:val="none" w:sz="0" w:space="0" w:color="auto"/>
            <w:right w:val="none" w:sz="0" w:space="0" w:color="auto"/>
          </w:divBdr>
        </w:div>
        <w:div w:id="1774125143">
          <w:marLeft w:val="0"/>
          <w:marRight w:val="0"/>
          <w:marTop w:val="0"/>
          <w:marBottom w:val="0"/>
          <w:divBdr>
            <w:top w:val="none" w:sz="0" w:space="0" w:color="auto"/>
            <w:left w:val="none" w:sz="0" w:space="0" w:color="auto"/>
            <w:bottom w:val="none" w:sz="0" w:space="0" w:color="auto"/>
            <w:right w:val="none" w:sz="0" w:space="0" w:color="auto"/>
          </w:divBdr>
        </w:div>
        <w:div w:id="1793134090">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859588251">
          <w:marLeft w:val="0"/>
          <w:marRight w:val="0"/>
          <w:marTop w:val="0"/>
          <w:marBottom w:val="0"/>
          <w:divBdr>
            <w:top w:val="none" w:sz="0" w:space="0" w:color="auto"/>
            <w:left w:val="none" w:sz="0" w:space="0" w:color="auto"/>
            <w:bottom w:val="none" w:sz="0" w:space="0" w:color="auto"/>
            <w:right w:val="none" w:sz="0" w:space="0" w:color="auto"/>
          </w:divBdr>
        </w:div>
        <w:div w:id="1905723058">
          <w:marLeft w:val="0"/>
          <w:marRight w:val="0"/>
          <w:marTop w:val="0"/>
          <w:marBottom w:val="0"/>
          <w:divBdr>
            <w:top w:val="none" w:sz="0" w:space="0" w:color="auto"/>
            <w:left w:val="none" w:sz="0" w:space="0" w:color="auto"/>
            <w:bottom w:val="none" w:sz="0" w:space="0" w:color="auto"/>
            <w:right w:val="none" w:sz="0" w:space="0" w:color="auto"/>
          </w:divBdr>
        </w:div>
        <w:div w:id="1935475611">
          <w:marLeft w:val="0"/>
          <w:marRight w:val="0"/>
          <w:marTop w:val="0"/>
          <w:marBottom w:val="0"/>
          <w:divBdr>
            <w:top w:val="none" w:sz="0" w:space="0" w:color="auto"/>
            <w:left w:val="none" w:sz="0" w:space="0" w:color="auto"/>
            <w:bottom w:val="none" w:sz="0" w:space="0" w:color="auto"/>
            <w:right w:val="none" w:sz="0" w:space="0" w:color="auto"/>
          </w:divBdr>
        </w:div>
        <w:div w:id="1957758368">
          <w:marLeft w:val="0"/>
          <w:marRight w:val="0"/>
          <w:marTop w:val="0"/>
          <w:marBottom w:val="0"/>
          <w:divBdr>
            <w:top w:val="none" w:sz="0" w:space="0" w:color="auto"/>
            <w:left w:val="none" w:sz="0" w:space="0" w:color="auto"/>
            <w:bottom w:val="none" w:sz="0" w:space="0" w:color="auto"/>
            <w:right w:val="none" w:sz="0" w:space="0" w:color="auto"/>
          </w:divBdr>
        </w:div>
        <w:div w:id="2125341744">
          <w:marLeft w:val="0"/>
          <w:marRight w:val="0"/>
          <w:marTop w:val="0"/>
          <w:marBottom w:val="0"/>
          <w:divBdr>
            <w:top w:val="none" w:sz="0" w:space="0" w:color="auto"/>
            <w:left w:val="none" w:sz="0" w:space="0" w:color="auto"/>
            <w:bottom w:val="none" w:sz="0" w:space="0" w:color="auto"/>
            <w:right w:val="none" w:sz="0" w:space="0" w:color="auto"/>
          </w:divBdr>
        </w:div>
      </w:divsChild>
    </w:div>
    <w:div w:id="1345327191">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545286986">
      <w:bodyDiv w:val="1"/>
      <w:marLeft w:val="0"/>
      <w:marRight w:val="0"/>
      <w:marTop w:val="0"/>
      <w:marBottom w:val="0"/>
      <w:divBdr>
        <w:top w:val="none" w:sz="0" w:space="0" w:color="auto"/>
        <w:left w:val="none" w:sz="0" w:space="0" w:color="auto"/>
        <w:bottom w:val="none" w:sz="0" w:space="0" w:color="auto"/>
        <w:right w:val="none" w:sz="0" w:space="0" w:color="auto"/>
      </w:divBdr>
    </w:div>
    <w:div w:id="1584028257">
      <w:bodyDiv w:val="1"/>
      <w:marLeft w:val="0"/>
      <w:marRight w:val="0"/>
      <w:marTop w:val="0"/>
      <w:marBottom w:val="0"/>
      <w:divBdr>
        <w:top w:val="none" w:sz="0" w:space="0" w:color="auto"/>
        <w:left w:val="none" w:sz="0" w:space="0" w:color="auto"/>
        <w:bottom w:val="none" w:sz="0" w:space="0" w:color="auto"/>
        <w:right w:val="none" w:sz="0" w:space="0" w:color="auto"/>
      </w:divBdr>
    </w:div>
    <w:div w:id="1596284362">
      <w:bodyDiv w:val="1"/>
      <w:marLeft w:val="0"/>
      <w:marRight w:val="0"/>
      <w:marTop w:val="0"/>
      <w:marBottom w:val="0"/>
      <w:divBdr>
        <w:top w:val="none" w:sz="0" w:space="0" w:color="auto"/>
        <w:left w:val="none" w:sz="0" w:space="0" w:color="auto"/>
        <w:bottom w:val="none" w:sz="0" w:space="0" w:color="auto"/>
        <w:right w:val="none" w:sz="0" w:space="0" w:color="auto"/>
      </w:divBdr>
    </w:div>
    <w:div w:id="1634871997">
      <w:bodyDiv w:val="1"/>
      <w:marLeft w:val="0"/>
      <w:marRight w:val="0"/>
      <w:marTop w:val="0"/>
      <w:marBottom w:val="0"/>
      <w:divBdr>
        <w:top w:val="none" w:sz="0" w:space="0" w:color="auto"/>
        <w:left w:val="none" w:sz="0" w:space="0" w:color="auto"/>
        <w:bottom w:val="none" w:sz="0" w:space="0" w:color="auto"/>
        <w:right w:val="none" w:sz="0" w:space="0" w:color="auto"/>
      </w:divBdr>
    </w:div>
    <w:div w:id="1681739791">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32338948">
      <w:bodyDiv w:val="1"/>
      <w:marLeft w:val="0"/>
      <w:marRight w:val="0"/>
      <w:marTop w:val="0"/>
      <w:marBottom w:val="0"/>
      <w:divBdr>
        <w:top w:val="none" w:sz="0" w:space="0" w:color="auto"/>
        <w:left w:val="none" w:sz="0" w:space="0" w:color="auto"/>
        <w:bottom w:val="none" w:sz="0" w:space="0" w:color="auto"/>
        <w:right w:val="none" w:sz="0" w:space="0" w:color="auto"/>
      </w:divBdr>
    </w:div>
    <w:div w:id="2094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mswia/oprogramowanie-do-pobrania" TargetMode="External"/><Relationship Id="rId18" Type="http://schemas.openxmlformats.org/officeDocument/2006/relationships/hyperlink" Target="https://platformazakupowa.pl/" TargetMode="External"/><Relationship Id="rId26" Type="http://schemas.openxmlformats.org/officeDocument/2006/relationships/hyperlink" Target="mailto:iod@mopsgdynia.pl"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https://moj.gov.pl/nforms/signer/upload?xFormsAppName=SIGNER" TargetMode="External"/><Relationship Id="rId17" Type="http://schemas.openxmlformats.org/officeDocument/2006/relationships/hyperlink" Target="mailto:it@mopsgdynia.pl" TargetMode="External"/><Relationship Id="rId25" Type="http://schemas.openxmlformats.org/officeDocument/2006/relationships/hyperlink" Target="mailto:dzp@mopsgdynia.pl" TargetMode="External"/><Relationship Id="rId2" Type="http://schemas.openxmlformats.org/officeDocument/2006/relationships/numbering" Target="numbering.xml"/><Relationship Id="rId16" Type="http://schemas.openxmlformats.org/officeDocument/2006/relationships/hyperlink" Target="mailto:it@mopsgdynia.pl" TargetMode="External"/><Relationship Id="rId20" Type="http://schemas.openxmlformats.org/officeDocument/2006/relationships/hyperlink" Target="https://platformazakupowa.pl/transakcja/92515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cert.pl/"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transakcja/925152"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10" Type="http://schemas.openxmlformats.org/officeDocument/2006/relationships/hyperlink" Target="mailto:dzp@mopsgdynia.pl" TargetMode="External"/><Relationship Id="rId19" Type="http://schemas.openxmlformats.org/officeDocument/2006/relationships/hyperlink" Target="https://platformazakupowa.pl/pn/mops_gdyn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925152" TargetMode="External"/><Relationship Id="rId22" Type="http://schemas.openxmlformats.org/officeDocument/2006/relationships/hyperlink" Target="http://www.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D0E0-77E6-4920-8A9F-7B8A5348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31</Pages>
  <Words>9121</Words>
  <Characters>54731</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MOPS Gdynia</Company>
  <LinksUpToDate>false</LinksUpToDate>
  <CharactersWithSpaces>63725</CharactersWithSpaces>
  <SharedDoc>false</SharedDoc>
  <HLinks>
    <vt:vector size="252" baseType="variant">
      <vt:variant>
        <vt:i4>4653154</vt:i4>
      </vt:variant>
      <vt:variant>
        <vt:i4>201</vt:i4>
      </vt:variant>
      <vt:variant>
        <vt:i4>0</vt:i4>
      </vt:variant>
      <vt:variant>
        <vt:i4>5</vt:i4>
      </vt:variant>
      <vt:variant>
        <vt:lpwstr>mailto:iod@mopsgdynia.pl</vt:lpwstr>
      </vt:variant>
      <vt:variant>
        <vt:lpwstr/>
      </vt:variant>
      <vt:variant>
        <vt:i4>6160503</vt:i4>
      </vt:variant>
      <vt:variant>
        <vt:i4>198</vt:i4>
      </vt:variant>
      <vt:variant>
        <vt:i4>0</vt:i4>
      </vt:variant>
      <vt:variant>
        <vt:i4>5</vt:i4>
      </vt:variant>
      <vt:variant>
        <vt:lpwstr>mailto:dzp@mopsgdynia.pl</vt:lpwstr>
      </vt:variant>
      <vt:variant>
        <vt:lpwstr/>
      </vt:variant>
      <vt:variant>
        <vt:i4>4390926</vt:i4>
      </vt:variant>
      <vt:variant>
        <vt:i4>195</vt:i4>
      </vt:variant>
      <vt:variant>
        <vt:i4>0</vt:i4>
      </vt:variant>
      <vt:variant>
        <vt:i4>5</vt:i4>
      </vt:variant>
      <vt:variant>
        <vt:lpwstr>https://platformazakupowa.pl/strona/45-instrukcje</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655390</vt:i4>
      </vt:variant>
      <vt:variant>
        <vt:i4>189</vt:i4>
      </vt:variant>
      <vt:variant>
        <vt:i4>0</vt:i4>
      </vt:variant>
      <vt:variant>
        <vt:i4>5</vt:i4>
      </vt:variant>
      <vt:variant>
        <vt:lpwstr>http://www.platformazakupowa.pl/</vt:lpwstr>
      </vt:variant>
      <vt:variant>
        <vt:lpwstr/>
      </vt:variant>
      <vt:variant>
        <vt:i4>655390</vt:i4>
      </vt:variant>
      <vt:variant>
        <vt:i4>186</vt:i4>
      </vt:variant>
      <vt:variant>
        <vt:i4>0</vt:i4>
      </vt:variant>
      <vt:variant>
        <vt:i4>5</vt:i4>
      </vt:variant>
      <vt:variant>
        <vt:lpwstr>http://www.platformazakupowa.pl/</vt:lpwstr>
      </vt:variant>
      <vt:variant>
        <vt:lpwstr/>
      </vt:variant>
      <vt:variant>
        <vt:i4>7012423</vt:i4>
      </vt:variant>
      <vt:variant>
        <vt:i4>183</vt:i4>
      </vt:variant>
      <vt:variant>
        <vt:i4>0</vt:i4>
      </vt:variant>
      <vt:variant>
        <vt:i4>5</vt:i4>
      </vt:variant>
      <vt:variant>
        <vt:lpwstr>https://platformazakupowa.pl/pn/mops_gdynia</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7012423</vt:i4>
      </vt:variant>
      <vt:variant>
        <vt:i4>177</vt:i4>
      </vt:variant>
      <vt:variant>
        <vt:i4>0</vt:i4>
      </vt:variant>
      <vt:variant>
        <vt:i4>5</vt:i4>
      </vt:variant>
      <vt:variant>
        <vt:lpwstr>https://platformazakupowa.pl/pn/mops_gdynia</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7012423</vt:i4>
      </vt:variant>
      <vt:variant>
        <vt:i4>171</vt:i4>
      </vt:variant>
      <vt:variant>
        <vt:i4>0</vt:i4>
      </vt:variant>
      <vt:variant>
        <vt:i4>5</vt:i4>
      </vt:variant>
      <vt:variant>
        <vt:lpwstr>https://platformazakupowa.pl/pn/mops_gdynia</vt:lpwstr>
      </vt:variant>
      <vt:variant>
        <vt:lpwstr/>
      </vt:variant>
      <vt:variant>
        <vt:i4>7012423</vt:i4>
      </vt:variant>
      <vt:variant>
        <vt:i4>168</vt:i4>
      </vt:variant>
      <vt:variant>
        <vt:i4>0</vt:i4>
      </vt:variant>
      <vt:variant>
        <vt:i4>5</vt:i4>
      </vt:variant>
      <vt:variant>
        <vt:lpwstr>https://platformazakupowa.pl/pn/mops_gdynia</vt:lpwstr>
      </vt:variant>
      <vt:variant>
        <vt:lpwstr/>
      </vt:variant>
      <vt:variant>
        <vt:i4>1769529</vt:i4>
      </vt:variant>
      <vt:variant>
        <vt:i4>161</vt:i4>
      </vt:variant>
      <vt:variant>
        <vt:i4>0</vt:i4>
      </vt:variant>
      <vt:variant>
        <vt:i4>5</vt:i4>
      </vt:variant>
      <vt:variant>
        <vt:lpwstr/>
      </vt:variant>
      <vt:variant>
        <vt:lpwstr>_Toc162426885</vt:lpwstr>
      </vt:variant>
      <vt:variant>
        <vt:i4>1769529</vt:i4>
      </vt:variant>
      <vt:variant>
        <vt:i4>155</vt:i4>
      </vt:variant>
      <vt:variant>
        <vt:i4>0</vt:i4>
      </vt:variant>
      <vt:variant>
        <vt:i4>5</vt:i4>
      </vt:variant>
      <vt:variant>
        <vt:lpwstr/>
      </vt:variant>
      <vt:variant>
        <vt:lpwstr>_Toc162426884</vt:lpwstr>
      </vt:variant>
      <vt:variant>
        <vt:i4>1769529</vt:i4>
      </vt:variant>
      <vt:variant>
        <vt:i4>149</vt:i4>
      </vt:variant>
      <vt:variant>
        <vt:i4>0</vt:i4>
      </vt:variant>
      <vt:variant>
        <vt:i4>5</vt:i4>
      </vt:variant>
      <vt:variant>
        <vt:lpwstr/>
      </vt:variant>
      <vt:variant>
        <vt:lpwstr>_Toc162426883</vt:lpwstr>
      </vt:variant>
      <vt:variant>
        <vt:i4>1769529</vt:i4>
      </vt:variant>
      <vt:variant>
        <vt:i4>143</vt:i4>
      </vt:variant>
      <vt:variant>
        <vt:i4>0</vt:i4>
      </vt:variant>
      <vt:variant>
        <vt:i4>5</vt:i4>
      </vt:variant>
      <vt:variant>
        <vt:lpwstr/>
      </vt:variant>
      <vt:variant>
        <vt:lpwstr>_Toc162426882</vt:lpwstr>
      </vt:variant>
      <vt:variant>
        <vt:i4>1769529</vt:i4>
      </vt:variant>
      <vt:variant>
        <vt:i4>137</vt:i4>
      </vt:variant>
      <vt:variant>
        <vt:i4>0</vt:i4>
      </vt:variant>
      <vt:variant>
        <vt:i4>5</vt:i4>
      </vt:variant>
      <vt:variant>
        <vt:lpwstr/>
      </vt:variant>
      <vt:variant>
        <vt:lpwstr>_Toc162426881</vt:lpwstr>
      </vt:variant>
      <vt:variant>
        <vt:i4>1769529</vt:i4>
      </vt:variant>
      <vt:variant>
        <vt:i4>131</vt:i4>
      </vt:variant>
      <vt:variant>
        <vt:i4>0</vt:i4>
      </vt:variant>
      <vt:variant>
        <vt:i4>5</vt:i4>
      </vt:variant>
      <vt:variant>
        <vt:lpwstr/>
      </vt:variant>
      <vt:variant>
        <vt:lpwstr>_Toc162426880</vt:lpwstr>
      </vt:variant>
      <vt:variant>
        <vt:i4>1310777</vt:i4>
      </vt:variant>
      <vt:variant>
        <vt:i4>125</vt:i4>
      </vt:variant>
      <vt:variant>
        <vt:i4>0</vt:i4>
      </vt:variant>
      <vt:variant>
        <vt:i4>5</vt:i4>
      </vt:variant>
      <vt:variant>
        <vt:lpwstr/>
      </vt:variant>
      <vt:variant>
        <vt:lpwstr>_Toc162426879</vt:lpwstr>
      </vt:variant>
      <vt:variant>
        <vt:i4>1310777</vt:i4>
      </vt:variant>
      <vt:variant>
        <vt:i4>119</vt:i4>
      </vt:variant>
      <vt:variant>
        <vt:i4>0</vt:i4>
      </vt:variant>
      <vt:variant>
        <vt:i4>5</vt:i4>
      </vt:variant>
      <vt:variant>
        <vt:lpwstr/>
      </vt:variant>
      <vt:variant>
        <vt:lpwstr>_Toc162426878</vt:lpwstr>
      </vt:variant>
      <vt:variant>
        <vt:i4>1310777</vt:i4>
      </vt:variant>
      <vt:variant>
        <vt:i4>113</vt:i4>
      </vt:variant>
      <vt:variant>
        <vt:i4>0</vt:i4>
      </vt:variant>
      <vt:variant>
        <vt:i4>5</vt:i4>
      </vt:variant>
      <vt:variant>
        <vt:lpwstr/>
      </vt:variant>
      <vt:variant>
        <vt:lpwstr>_Toc162426877</vt:lpwstr>
      </vt:variant>
      <vt:variant>
        <vt:i4>1310777</vt:i4>
      </vt:variant>
      <vt:variant>
        <vt:i4>107</vt:i4>
      </vt:variant>
      <vt:variant>
        <vt:i4>0</vt:i4>
      </vt:variant>
      <vt:variant>
        <vt:i4>5</vt:i4>
      </vt:variant>
      <vt:variant>
        <vt:lpwstr/>
      </vt:variant>
      <vt:variant>
        <vt:lpwstr>_Toc162426876</vt:lpwstr>
      </vt:variant>
      <vt:variant>
        <vt:i4>1310777</vt:i4>
      </vt:variant>
      <vt:variant>
        <vt:i4>101</vt:i4>
      </vt:variant>
      <vt:variant>
        <vt:i4>0</vt:i4>
      </vt:variant>
      <vt:variant>
        <vt:i4>5</vt:i4>
      </vt:variant>
      <vt:variant>
        <vt:lpwstr/>
      </vt:variant>
      <vt:variant>
        <vt:lpwstr>_Toc162426875</vt:lpwstr>
      </vt:variant>
      <vt:variant>
        <vt:i4>1310777</vt:i4>
      </vt:variant>
      <vt:variant>
        <vt:i4>95</vt:i4>
      </vt:variant>
      <vt:variant>
        <vt:i4>0</vt:i4>
      </vt:variant>
      <vt:variant>
        <vt:i4>5</vt:i4>
      </vt:variant>
      <vt:variant>
        <vt:lpwstr/>
      </vt:variant>
      <vt:variant>
        <vt:lpwstr>_Toc162426874</vt:lpwstr>
      </vt:variant>
      <vt:variant>
        <vt:i4>1310777</vt:i4>
      </vt:variant>
      <vt:variant>
        <vt:i4>89</vt:i4>
      </vt:variant>
      <vt:variant>
        <vt:i4>0</vt:i4>
      </vt:variant>
      <vt:variant>
        <vt:i4>5</vt:i4>
      </vt:variant>
      <vt:variant>
        <vt:lpwstr/>
      </vt:variant>
      <vt:variant>
        <vt:lpwstr>_Toc162426873</vt:lpwstr>
      </vt:variant>
      <vt:variant>
        <vt:i4>1310777</vt:i4>
      </vt:variant>
      <vt:variant>
        <vt:i4>83</vt:i4>
      </vt:variant>
      <vt:variant>
        <vt:i4>0</vt:i4>
      </vt:variant>
      <vt:variant>
        <vt:i4>5</vt:i4>
      </vt:variant>
      <vt:variant>
        <vt:lpwstr/>
      </vt:variant>
      <vt:variant>
        <vt:lpwstr>_Toc162426872</vt:lpwstr>
      </vt:variant>
      <vt:variant>
        <vt:i4>1310777</vt:i4>
      </vt:variant>
      <vt:variant>
        <vt:i4>77</vt:i4>
      </vt:variant>
      <vt:variant>
        <vt:i4>0</vt:i4>
      </vt:variant>
      <vt:variant>
        <vt:i4>5</vt:i4>
      </vt:variant>
      <vt:variant>
        <vt:lpwstr/>
      </vt:variant>
      <vt:variant>
        <vt:lpwstr>_Toc162426871</vt:lpwstr>
      </vt:variant>
      <vt:variant>
        <vt:i4>1310777</vt:i4>
      </vt:variant>
      <vt:variant>
        <vt:i4>71</vt:i4>
      </vt:variant>
      <vt:variant>
        <vt:i4>0</vt:i4>
      </vt:variant>
      <vt:variant>
        <vt:i4>5</vt:i4>
      </vt:variant>
      <vt:variant>
        <vt:lpwstr/>
      </vt:variant>
      <vt:variant>
        <vt:lpwstr>_Toc162426870</vt:lpwstr>
      </vt:variant>
      <vt:variant>
        <vt:i4>1376313</vt:i4>
      </vt:variant>
      <vt:variant>
        <vt:i4>65</vt:i4>
      </vt:variant>
      <vt:variant>
        <vt:i4>0</vt:i4>
      </vt:variant>
      <vt:variant>
        <vt:i4>5</vt:i4>
      </vt:variant>
      <vt:variant>
        <vt:lpwstr/>
      </vt:variant>
      <vt:variant>
        <vt:lpwstr>_Toc162426869</vt:lpwstr>
      </vt:variant>
      <vt:variant>
        <vt:i4>1376313</vt:i4>
      </vt:variant>
      <vt:variant>
        <vt:i4>59</vt:i4>
      </vt:variant>
      <vt:variant>
        <vt:i4>0</vt:i4>
      </vt:variant>
      <vt:variant>
        <vt:i4>5</vt:i4>
      </vt:variant>
      <vt:variant>
        <vt:lpwstr/>
      </vt:variant>
      <vt:variant>
        <vt:lpwstr>_Toc162426868</vt:lpwstr>
      </vt:variant>
      <vt:variant>
        <vt:i4>1376313</vt:i4>
      </vt:variant>
      <vt:variant>
        <vt:i4>53</vt:i4>
      </vt:variant>
      <vt:variant>
        <vt:i4>0</vt:i4>
      </vt:variant>
      <vt:variant>
        <vt:i4>5</vt:i4>
      </vt:variant>
      <vt:variant>
        <vt:lpwstr/>
      </vt:variant>
      <vt:variant>
        <vt:lpwstr>_Toc162426867</vt:lpwstr>
      </vt:variant>
      <vt:variant>
        <vt:i4>1376313</vt:i4>
      </vt:variant>
      <vt:variant>
        <vt:i4>47</vt:i4>
      </vt:variant>
      <vt:variant>
        <vt:i4>0</vt:i4>
      </vt:variant>
      <vt:variant>
        <vt:i4>5</vt:i4>
      </vt:variant>
      <vt:variant>
        <vt:lpwstr/>
      </vt:variant>
      <vt:variant>
        <vt:lpwstr>_Toc162426866</vt:lpwstr>
      </vt:variant>
      <vt:variant>
        <vt:i4>1376313</vt:i4>
      </vt:variant>
      <vt:variant>
        <vt:i4>41</vt:i4>
      </vt:variant>
      <vt:variant>
        <vt:i4>0</vt:i4>
      </vt:variant>
      <vt:variant>
        <vt:i4>5</vt:i4>
      </vt:variant>
      <vt:variant>
        <vt:lpwstr/>
      </vt:variant>
      <vt:variant>
        <vt:lpwstr>_Toc162426865</vt:lpwstr>
      </vt:variant>
      <vt:variant>
        <vt:i4>1376313</vt:i4>
      </vt:variant>
      <vt:variant>
        <vt:i4>35</vt:i4>
      </vt:variant>
      <vt:variant>
        <vt:i4>0</vt:i4>
      </vt:variant>
      <vt:variant>
        <vt:i4>5</vt:i4>
      </vt:variant>
      <vt:variant>
        <vt:lpwstr/>
      </vt:variant>
      <vt:variant>
        <vt:lpwstr>_Toc162426864</vt:lpwstr>
      </vt:variant>
      <vt:variant>
        <vt:i4>1376313</vt:i4>
      </vt:variant>
      <vt:variant>
        <vt:i4>29</vt:i4>
      </vt:variant>
      <vt:variant>
        <vt:i4>0</vt:i4>
      </vt:variant>
      <vt:variant>
        <vt:i4>5</vt:i4>
      </vt:variant>
      <vt:variant>
        <vt:lpwstr/>
      </vt:variant>
      <vt:variant>
        <vt:lpwstr>_Toc162426863</vt:lpwstr>
      </vt:variant>
      <vt:variant>
        <vt:i4>1376313</vt:i4>
      </vt:variant>
      <vt:variant>
        <vt:i4>23</vt:i4>
      </vt:variant>
      <vt:variant>
        <vt:i4>0</vt:i4>
      </vt:variant>
      <vt:variant>
        <vt:i4>5</vt:i4>
      </vt:variant>
      <vt:variant>
        <vt:lpwstr/>
      </vt:variant>
      <vt:variant>
        <vt:lpwstr>_Toc162426862</vt:lpwstr>
      </vt:variant>
      <vt:variant>
        <vt:i4>1376313</vt:i4>
      </vt:variant>
      <vt:variant>
        <vt:i4>17</vt:i4>
      </vt:variant>
      <vt:variant>
        <vt:i4>0</vt:i4>
      </vt:variant>
      <vt:variant>
        <vt:i4>5</vt:i4>
      </vt:variant>
      <vt:variant>
        <vt:lpwstr/>
      </vt:variant>
      <vt:variant>
        <vt:lpwstr>_Toc162426861</vt:lpwstr>
      </vt:variant>
      <vt:variant>
        <vt:i4>3080247</vt:i4>
      </vt:variant>
      <vt:variant>
        <vt:i4>12</vt:i4>
      </vt:variant>
      <vt:variant>
        <vt:i4>0</vt:i4>
      </vt:variant>
      <vt:variant>
        <vt:i4>5</vt:i4>
      </vt:variant>
      <vt:variant>
        <vt:lpwstr>https://www.gov.pl/web/mswia/oprogramowanie-do-pobrania</vt:lpwstr>
      </vt:variant>
      <vt:variant>
        <vt:lpwstr/>
      </vt:variant>
      <vt:variant>
        <vt:i4>5242965</vt:i4>
      </vt:variant>
      <vt:variant>
        <vt:i4>9</vt:i4>
      </vt:variant>
      <vt:variant>
        <vt:i4>0</vt:i4>
      </vt:variant>
      <vt:variant>
        <vt:i4>5</vt:i4>
      </vt:variant>
      <vt:variant>
        <vt:lpwstr>https://moj.gov.pl/nforms/signer/upload?xFormsAppName=SIGNER</vt:lpwstr>
      </vt:variant>
      <vt:variant>
        <vt:lpwstr/>
      </vt:variant>
      <vt:variant>
        <vt:i4>6619261</vt:i4>
      </vt:variant>
      <vt:variant>
        <vt:i4>6</vt:i4>
      </vt:variant>
      <vt:variant>
        <vt:i4>0</vt:i4>
      </vt:variant>
      <vt:variant>
        <vt:i4>5</vt:i4>
      </vt:variant>
      <vt:variant>
        <vt:lpwstr>https://www.nccert.pl/</vt:lpwstr>
      </vt:variant>
      <vt:variant>
        <vt:lpwstr/>
      </vt:variant>
      <vt:variant>
        <vt:i4>196695</vt:i4>
      </vt:variant>
      <vt:variant>
        <vt:i4>3</vt:i4>
      </vt:variant>
      <vt:variant>
        <vt:i4>0</vt:i4>
      </vt:variant>
      <vt:variant>
        <vt:i4>5</vt:i4>
      </vt:variant>
      <vt:variant>
        <vt:lpwstr>http://www.mopsgdynia.pl/</vt:lpwstr>
      </vt:variant>
      <vt:variant>
        <vt:lpwstr/>
      </vt:variant>
      <vt:variant>
        <vt:i4>6160503</vt:i4>
      </vt:variant>
      <vt:variant>
        <vt:i4>0</vt:i4>
      </vt:variant>
      <vt:variant>
        <vt:i4>0</vt:i4>
      </vt:variant>
      <vt:variant>
        <vt:i4>5</vt:i4>
      </vt:variant>
      <vt:variant>
        <vt:lpwstr>mailto:dzp@mopsgdynia.pl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honorata.wozniak</dc:creator>
  <cp:lastModifiedBy>Paulina Wroblewska</cp:lastModifiedBy>
  <cp:revision>17</cp:revision>
  <cp:lastPrinted>2023-11-15T14:15:00Z</cp:lastPrinted>
  <dcterms:created xsi:type="dcterms:W3CDTF">2024-05-14T11:59:00Z</dcterms:created>
  <dcterms:modified xsi:type="dcterms:W3CDTF">2024-05-16T08:07:00Z</dcterms:modified>
</cp:coreProperties>
</file>