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D284B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righ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bCs/>
          <w:sz w:val="22"/>
          <w:szCs w:val="22"/>
          <w:lang w:eastAsia="en-US"/>
        </w:rPr>
        <w:t>Załącznik nr 1 do zapytania ofertowego</w:t>
      </w:r>
    </w:p>
    <w:p w14:paraId="3BFFA24F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p w14:paraId="59027B1A" w14:textId="0BA44E3C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ZP.</w:t>
      </w:r>
      <w:r>
        <w:rPr>
          <w:rFonts w:ascii="Calibri" w:eastAsia="Calibri" w:hAnsi="Calibri" w:cs="Calibri"/>
          <w:sz w:val="22"/>
          <w:szCs w:val="22"/>
          <w:lang w:eastAsia="en-US"/>
        </w:rPr>
        <w:t>IV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-240/</w:t>
      </w:r>
      <w:r w:rsidR="00684B8B">
        <w:rPr>
          <w:rFonts w:ascii="Calibri" w:eastAsia="Calibri" w:hAnsi="Calibri" w:cs="Calibri"/>
          <w:sz w:val="22"/>
          <w:szCs w:val="22"/>
          <w:lang w:eastAsia="en-US"/>
        </w:rPr>
        <w:t>22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/</w:t>
      </w:r>
      <w:r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/ZO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6738"/>
      </w:tblGrid>
      <w:tr w:rsidR="00663188" w:rsidRPr="00173EE5" w14:paraId="0FCB3687" w14:textId="77777777" w:rsidTr="008C27A7">
        <w:trPr>
          <w:trHeight w:val="596"/>
        </w:trPr>
        <w:tc>
          <w:tcPr>
            <w:tcW w:w="2405" w:type="dxa"/>
            <w:vAlign w:val="center"/>
          </w:tcPr>
          <w:p w14:paraId="4F397C72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6B67FFBF" w14:textId="4EBEAFA0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„DOSTAWA TESTÓW UREAZOWYCH DO WYKRYWANIA HELICOBACTER PYLORI”</w:t>
            </w:r>
            <w:r w:rsidR="00684B8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II</w:t>
            </w:r>
          </w:p>
        </w:tc>
      </w:tr>
      <w:tr w:rsidR="00663188" w:rsidRPr="00173EE5" w14:paraId="6EE1B1F9" w14:textId="77777777" w:rsidTr="008C27A7">
        <w:trPr>
          <w:trHeight w:val="728"/>
        </w:trPr>
        <w:tc>
          <w:tcPr>
            <w:tcW w:w="2405" w:type="dxa"/>
          </w:tcPr>
          <w:p w14:paraId="01F7A181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6836" w:type="dxa"/>
          </w:tcPr>
          <w:p w14:paraId="13FB77C8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</w:p>
          <w:p w14:paraId="312EE3B0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663188" w:rsidRPr="00A01457" w14:paraId="214C9686" w14:textId="77777777" w:rsidTr="008C27A7">
        <w:trPr>
          <w:trHeight w:val="2371"/>
        </w:trPr>
        <w:tc>
          <w:tcPr>
            <w:tcW w:w="2405" w:type="dxa"/>
          </w:tcPr>
          <w:p w14:paraId="637591E5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Oferent – pełna nazwa Oferenta,</w:t>
            </w:r>
          </w:p>
          <w:p w14:paraId="306AE286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0F80EA7A" w14:textId="77777777" w:rsidR="00663188" w:rsidRPr="00865B09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865B0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tel., fax.</w:t>
            </w:r>
          </w:p>
          <w:p w14:paraId="5FAFFBD9" w14:textId="77777777" w:rsidR="00663188" w:rsidRPr="00865B09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865B0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NIP</w:t>
            </w:r>
          </w:p>
          <w:p w14:paraId="7D5D9024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REGON</w:t>
            </w:r>
          </w:p>
          <w:p w14:paraId="096FACE4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e-mail</w:t>
            </w:r>
          </w:p>
        </w:tc>
        <w:tc>
          <w:tcPr>
            <w:tcW w:w="6836" w:type="dxa"/>
          </w:tcPr>
          <w:p w14:paraId="1C486B64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663188" w:rsidRPr="00173EE5" w14:paraId="3451A3EA" w14:textId="77777777" w:rsidTr="008C27A7">
        <w:trPr>
          <w:trHeight w:val="1377"/>
        </w:trPr>
        <w:tc>
          <w:tcPr>
            <w:tcW w:w="2405" w:type="dxa"/>
            <w:vAlign w:val="center"/>
          </w:tcPr>
          <w:p w14:paraId="12375931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Oferowana wartość</w:t>
            </w:r>
          </w:p>
          <w:p w14:paraId="70655D5A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 wykonanie</w:t>
            </w:r>
          </w:p>
          <w:p w14:paraId="7BBB3A81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1F4E79"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color w:val="1F4E79"/>
                <w:sz w:val="22"/>
                <w:szCs w:val="22"/>
                <w:lang w:eastAsia="en-US"/>
              </w:rPr>
              <w:t xml:space="preserve">zadania </w:t>
            </w:r>
          </w:p>
          <w:p w14:paraId="58C06DF5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69473D06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b/>
                <w:sz w:val="1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</w:t>
            </w:r>
          </w:p>
          <w:p w14:paraId="6CFCF408" w14:textId="77777777" w:rsidR="00663188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</w:t>
            </w:r>
            <w:r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artość brutto</w:t>
            </w:r>
            <w:r w:rsidRPr="00173E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3F2AC37A" w14:textId="77777777" w:rsidR="00663188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5B0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VAT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……………………………………………………………………………………………….</w:t>
            </w:r>
          </w:p>
          <w:p w14:paraId="669A00CD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</w:t>
            </w:r>
            <w:r w:rsidRPr="00865B0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artość netto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………………………………………………………………………………..</w:t>
            </w:r>
          </w:p>
          <w:p w14:paraId="3D1D9E60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63188" w:rsidRPr="00173EE5" w14:paraId="087E646C" w14:textId="77777777" w:rsidTr="008C27A7">
        <w:trPr>
          <w:trHeight w:val="403"/>
        </w:trPr>
        <w:tc>
          <w:tcPr>
            <w:tcW w:w="2405" w:type="dxa"/>
            <w:vAlign w:val="center"/>
          </w:tcPr>
          <w:p w14:paraId="3B0A1615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0CFE07D0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</w:t>
            </w:r>
            <w:r w:rsidRPr="00173E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663188" w:rsidRPr="00173EE5" w14:paraId="2A5F9EBD" w14:textId="77777777" w:rsidTr="008C27A7">
        <w:trPr>
          <w:trHeight w:val="595"/>
        </w:trPr>
        <w:tc>
          <w:tcPr>
            <w:tcW w:w="2405" w:type="dxa"/>
            <w:vAlign w:val="center"/>
          </w:tcPr>
          <w:p w14:paraId="73DF3D00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56342AED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12 miesięcy</w:t>
            </w:r>
            <w:r w:rsidRPr="00173E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od daty podpisania umowy</w:t>
            </w:r>
          </w:p>
        </w:tc>
      </w:tr>
      <w:tr w:rsidR="00663188" w:rsidRPr="00173EE5" w14:paraId="3DB1FBBB" w14:textId="77777777" w:rsidTr="008C27A7">
        <w:trPr>
          <w:trHeight w:val="1394"/>
        </w:trPr>
        <w:tc>
          <w:tcPr>
            <w:tcW w:w="2405" w:type="dxa"/>
            <w:vAlign w:val="center"/>
          </w:tcPr>
          <w:p w14:paraId="31598DEE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Imiona, Nazwiska, osób upoważnionych do podpisania umowy</w:t>
            </w:r>
          </w:p>
          <w:p w14:paraId="53A6B20F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2"/>
                <w:lang w:eastAsia="en-US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3D09D80B" w14:textId="77777777" w:rsidR="00663188" w:rsidRPr="00173EE5" w:rsidRDefault="00663188" w:rsidP="008C27A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01317B0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"/>
          <w:szCs w:val="22"/>
          <w:lang w:eastAsia="en-US"/>
        </w:rPr>
      </w:pPr>
    </w:p>
    <w:p w14:paraId="2780A437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0D288D67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W przypadku wybrania naszej oferty, jako najkorzystniejszej, zobowiązujemy się do zawarcia pisemnej umowy w terminie i w miejscu wskazanym przez Zamawiającego oraz na warunkach określonych we wzorze umowy.</w:t>
      </w:r>
    </w:p>
    <w:p w14:paraId="67C55D77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czujemy się związani ofertą na czas wskazany w specyfikacji istotnych warunków zamówienia, tj. przez okres 30 dni, licząc od upływu składania ofert.</w:t>
      </w:r>
    </w:p>
    <w:p w14:paraId="199F8F26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 projektem umowy i nie wnosimy zastrzeżeń, co do jej treści.</w:t>
      </w:r>
    </w:p>
    <w:p w14:paraId="19437462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lastRenderedPageBreak/>
        <w:t>Oświadczamy, że cena brutto podana w niniejszym formularzu zawiera wszystkie koszty wykonania zamówienia, jakie ponosi Zamawiający w przypadku wyboru niniejszej oferty.</w:t>
      </w:r>
    </w:p>
    <w:p w14:paraId="4BD48355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iż powyższe zamówienie:*</w:t>
      </w:r>
    </w:p>
    <w:p w14:paraId="32BF2268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1) w całości zrealizujemy sami;</w:t>
      </w:r>
    </w:p>
    <w:p w14:paraId="6997B10B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2) zrealizujemy przy udziale podwykonawcy </w:t>
      </w:r>
      <w:r w:rsidRPr="00173EE5">
        <w:rPr>
          <w:rFonts w:ascii="Calibri" w:eastAsia="Calibri" w:hAnsi="Calibri" w:cs="Calibri"/>
          <w:i/>
          <w:sz w:val="22"/>
          <w:szCs w:val="22"/>
          <w:lang w:eastAsia="en-US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7B6FD4D9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……………………………………………………………………………………………………………………………………………………..………….</w:t>
      </w:r>
    </w:p>
    <w:p w14:paraId="0C459194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i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…………………………………………………………………………………………………………………………………………………..……………..</w:t>
      </w:r>
    </w:p>
    <w:p w14:paraId="63EEA145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Załącznikami do niniejszej oferty są:</w:t>
      </w:r>
    </w:p>
    <w:p w14:paraId="54ADD158" w14:textId="77777777" w:rsidR="00663188" w:rsidRPr="00173EE5" w:rsidRDefault="00663188" w:rsidP="00663188">
      <w:pPr>
        <w:numPr>
          <w:ilvl w:val="0"/>
          <w:numId w:val="2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2B4511C9" w14:textId="77777777" w:rsidR="00663188" w:rsidRPr="00173EE5" w:rsidRDefault="00663188" w:rsidP="00663188">
      <w:pPr>
        <w:numPr>
          <w:ilvl w:val="0"/>
          <w:numId w:val="2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13C80651" w14:textId="77777777" w:rsidR="00663188" w:rsidRPr="00173EE5" w:rsidRDefault="00663188" w:rsidP="00663188">
      <w:pPr>
        <w:numPr>
          <w:ilvl w:val="0"/>
          <w:numId w:val="2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BA71109" w14:textId="77777777" w:rsidR="00663188" w:rsidRPr="00173EE5" w:rsidRDefault="00663188" w:rsidP="00663188">
      <w:pPr>
        <w:numPr>
          <w:ilvl w:val="0"/>
          <w:numId w:val="2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53458EA3" w14:textId="77777777" w:rsidR="00663188" w:rsidRPr="00173EE5" w:rsidRDefault="00663188" w:rsidP="00663188">
      <w:pPr>
        <w:numPr>
          <w:ilvl w:val="0"/>
          <w:numId w:val="2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2E7DF389" w14:textId="77777777" w:rsidR="00663188" w:rsidRPr="00173EE5" w:rsidRDefault="00663188" w:rsidP="00663188">
      <w:pPr>
        <w:numPr>
          <w:ilvl w:val="0"/>
          <w:numId w:val="2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30F48CF6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Oferta została złożona na ....... zapisanych i kolejno ponumerowanych oraz podpisanych stronach.</w:t>
      </w:r>
    </w:p>
    <w:p w14:paraId="30D08A11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B4D79B4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642CBD3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 dnia </w:t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        …………………………………………………………….</w:t>
      </w:r>
    </w:p>
    <w:p w14:paraId="7B924AE5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4395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podpis osoby uprawnionej do składania oświadczeń woli w imieniu Wykonawcy</w:t>
      </w:r>
    </w:p>
    <w:p w14:paraId="36502D1A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</w:p>
    <w:p w14:paraId="3CDF064D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173EE5">
        <w:rPr>
          <w:rFonts w:ascii="Calibri" w:eastAsia="Calibri" w:hAnsi="Calibri" w:cs="Calibri"/>
          <w:i/>
          <w:sz w:val="20"/>
          <w:szCs w:val="22"/>
          <w:lang w:eastAsia="en-US"/>
        </w:rPr>
        <w:t>* niepotrzebne skreślić</w:t>
      </w:r>
    </w:p>
    <w:p w14:paraId="5301993B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7F603D6D" w14:textId="77777777" w:rsidR="00663188" w:rsidRPr="00173EE5" w:rsidRDefault="00663188" w:rsidP="0066318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2A218C5D" w14:textId="77777777" w:rsidR="00663188" w:rsidRDefault="00663188" w:rsidP="00663188">
      <w:pPr>
        <w:keepNext/>
        <w:jc w:val="right"/>
        <w:outlineLvl w:val="0"/>
        <w:rPr>
          <w:rFonts w:ascii="Calibri" w:hAnsi="Calibri"/>
          <w:bCs/>
        </w:rPr>
      </w:pPr>
    </w:p>
    <w:p w14:paraId="641298BC" w14:textId="77777777" w:rsidR="00663188" w:rsidRDefault="00663188" w:rsidP="00663188">
      <w:pPr>
        <w:keepNext/>
        <w:jc w:val="right"/>
        <w:outlineLvl w:val="0"/>
        <w:rPr>
          <w:rFonts w:ascii="Calibri" w:hAnsi="Calibri"/>
          <w:bCs/>
        </w:rPr>
      </w:pPr>
    </w:p>
    <w:p w14:paraId="387A530B" w14:textId="77777777" w:rsidR="00663188" w:rsidRDefault="00663188" w:rsidP="00663188">
      <w:pPr>
        <w:keepNext/>
        <w:jc w:val="right"/>
        <w:outlineLvl w:val="0"/>
        <w:rPr>
          <w:rFonts w:ascii="Calibri" w:hAnsi="Calibri"/>
          <w:bCs/>
        </w:rPr>
      </w:pPr>
    </w:p>
    <w:p w14:paraId="47D0924E" w14:textId="77777777" w:rsidR="00663188" w:rsidRDefault="00663188" w:rsidP="00663188">
      <w:pPr>
        <w:keepNext/>
        <w:jc w:val="right"/>
        <w:outlineLvl w:val="0"/>
        <w:rPr>
          <w:rFonts w:ascii="Calibri" w:hAnsi="Calibri"/>
          <w:bCs/>
        </w:rPr>
      </w:pPr>
    </w:p>
    <w:p w14:paraId="278994DA" w14:textId="77777777" w:rsidR="00663188" w:rsidRDefault="00663188" w:rsidP="00663188">
      <w:pPr>
        <w:keepNext/>
        <w:jc w:val="right"/>
        <w:outlineLvl w:val="0"/>
        <w:rPr>
          <w:rFonts w:ascii="Calibri" w:hAnsi="Calibri"/>
          <w:bCs/>
        </w:rPr>
      </w:pPr>
    </w:p>
    <w:p w14:paraId="642032DB" w14:textId="77777777" w:rsidR="00663188" w:rsidRDefault="00663188" w:rsidP="00663188">
      <w:pPr>
        <w:keepNext/>
        <w:jc w:val="right"/>
        <w:outlineLvl w:val="0"/>
        <w:rPr>
          <w:rFonts w:ascii="Calibri" w:hAnsi="Calibri"/>
          <w:bCs/>
        </w:rPr>
      </w:pPr>
    </w:p>
    <w:p w14:paraId="49693602" w14:textId="77777777" w:rsidR="00663188" w:rsidRDefault="00663188" w:rsidP="00663188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449C77C" w14:textId="77777777" w:rsidR="00663188" w:rsidRPr="00B40043" w:rsidRDefault="00663188" w:rsidP="00663188">
      <w:pPr>
        <w:keepNext/>
        <w:jc w:val="right"/>
        <w:outlineLvl w:val="0"/>
        <w:rPr>
          <w:rFonts w:ascii="Calibri" w:hAnsi="Calibri"/>
          <w:b/>
          <w:bCs/>
          <w:sz w:val="16"/>
        </w:rPr>
      </w:pPr>
      <w:r>
        <w:rPr>
          <w:rFonts w:ascii="Calibri" w:eastAsia="Calibri" w:hAnsi="Calibri"/>
          <w:b/>
          <w:i/>
          <w:sz w:val="22"/>
          <w:szCs w:val="28"/>
          <w:lang w:eastAsia="en-US"/>
        </w:rPr>
        <w:lastRenderedPageBreak/>
        <w:tab/>
      </w:r>
      <w:bookmarkStart w:id="0" w:name="_Hlk32405081"/>
    </w:p>
    <w:p w14:paraId="7D76DB4D" w14:textId="77777777" w:rsidR="00663188" w:rsidRPr="00B40043" w:rsidRDefault="00663188" w:rsidP="00663188">
      <w:pPr>
        <w:spacing w:after="160" w:line="259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bookmarkEnd w:id="0"/>
    <w:p w14:paraId="53C81175" w14:textId="77777777" w:rsidR="00663188" w:rsidRPr="00B40043" w:rsidRDefault="00663188" w:rsidP="00663188">
      <w:pPr>
        <w:spacing w:after="160" w:line="259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3D529257" w14:textId="77777777" w:rsidR="00663188" w:rsidRDefault="00663188" w:rsidP="00663188">
      <w:pPr>
        <w:spacing w:line="259" w:lineRule="auto"/>
        <w:jc w:val="right"/>
        <w:rPr>
          <w:rFonts w:ascii="Calibri" w:hAnsi="Calibri"/>
          <w:sz w:val="22"/>
          <w:szCs w:val="22"/>
        </w:rPr>
      </w:pPr>
      <w:r w:rsidRPr="00B40043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2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23C4EF78" w14:textId="77777777" w:rsidR="00663188" w:rsidRDefault="00663188" w:rsidP="00663188">
      <w:pPr>
        <w:spacing w:line="259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</w:p>
    <w:tbl>
      <w:tblPr>
        <w:tblW w:w="10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5"/>
        <w:gridCol w:w="492"/>
        <w:gridCol w:w="645"/>
        <w:gridCol w:w="867"/>
        <w:gridCol w:w="1156"/>
        <w:gridCol w:w="570"/>
        <w:gridCol w:w="1357"/>
      </w:tblGrid>
      <w:tr w:rsidR="00663188" w14:paraId="01AA85AA" w14:textId="77777777" w:rsidTr="008C27A7">
        <w:trPr>
          <w:trHeight w:val="412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5239C98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Asortyment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3B506E" w14:textId="77777777" w:rsidR="00663188" w:rsidRPr="00736328" w:rsidRDefault="00663188" w:rsidP="008C27A7">
            <w:pPr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proofErr w:type="spellStart"/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Jm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89644D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Ilość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D9BDBB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Cena netto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508E05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Wartość netto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651C8C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VAT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0512AE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18"/>
                <w:szCs w:val="22"/>
              </w:rPr>
              <w:t>Wartość brutto</w:t>
            </w:r>
          </w:p>
        </w:tc>
      </w:tr>
      <w:tr w:rsidR="00663188" w14:paraId="2BA6C3CE" w14:textId="77777777" w:rsidTr="008C27A7">
        <w:trPr>
          <w:trHeight w:val="38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5D68654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  <w:t>Zadanie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0782" w14:textId="77777777" w:rsidR="00663188" w:rsidRPr="00736328" w:rsidRDefault="00663188" w:rsidP="008C27A7">
            <w:pPr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B92C" w14:textId="77777777" w:rsidR="00663188" w:rsidRPr="00736328" w:rsidRDefault="00663188" w:rsidP="008C27A7">
            <w:pPr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4FE" w14:textId="77777777" w:rsidR="00663188" w:rsidRPr="00736328" w:rsidRDefault="00663188" w:rsidP="008C27A7">
            <w:pPr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E8B7" w14:textId="77777777" w:rsidR="00663188" w:rsidRPr="00736328" w:rsidRDefault="00663188" w:rsidP="008C27A7">
            <w:pPr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DF3" w14:textId="77777777" w:rsidR="00663188" w:rsidRPr="00736328" w:rsidRDefault="00663188" w:rsidP="008C27A7">
            <w:pPr>
              <w:rPr>
                <w:rFonts w:asciiTheme="minorHAnsi" w:hAnsiTheme="minorHAnsi" w:cs="Times New Roman CE"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21C" w14:textId="77777777" w:rsidR="00663188" w:rsidRPr="00736328" w:rsidRDefault="00663188" w:rsidP="008C27A7">
            <w:pPr>
              <w:rPr>
                <w:rFonts w:asciiTheme="minorHAnsi" w:hAnsiTheme="minorHAnsi" w:cs="Times New Roman CE"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sz w:val="22"/>
                <w:szCs w:val="22"/>
              </w:rPr>
              <w:t> </w:t>
            </w:r>
          </w:p>
        </w:tc>
      </w:tr>
      <w:tr w:rsidR="00663188" w14:paraId="6364849D" w14:textId="77777777" w:rsidTr="008C27A7">
        <w:trPr>
          <w:trHeight w:val="527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230" w14:textId="62ED9F28" w:rsidR="00663188" w:rsidRPr="007F4A8D" w:rsidRDefault="00663188" w:rsidP="008C27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Test </w:t>
            </w:r>
            <w:proofErr w:type="spellStart"/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ureazowy</w:t>
            </w:r>
            <w:proofErr w:type="spellEnd"/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wykrywania </w:t>
            </w:r>
            <w:proofErr w:type="spellStart"/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Helicobacter</w:t>
            </w:r>
            <w:proofErr w:type="spellEnd"/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pyroli</w:t>
            </w:r>
            <w:proofErr w:type="spellEnd"/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badania inwazyjne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7F4A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F4A8D">
              <w:rPr>
                <w:rFonts w:asciiTheme="minorHAnsi" w:hAnsiTheme="minorHAnsi" w:cstheme="minorHAnsi"/>
                <w:sz w:val="22"/>
                <w:szCs w:val="22"/>
              </w:rPr>
              <w:t xml:space="preserve">rzeznaczony do wykrywania </w:t>
            </w:r>
            <w:proofErr w:type="spellStart"/>
            <w:r w:rsidRPr="007F4A8D">
              <w:rPr>
                <w:rFonts w:asciiTheme="minorHAnsi" w:hAnsiTheme="minorHAnsi" w:cstheme="minorHAnsi"/>
                <w:sz w:val="22"/>
                <w:szCs w:val="22"/>
              </w:rPr>
              <w:t>Helicobacter</w:t>
            </w:r>
            <w:proofErr w:type="spellEnd"/>
            <w:r w:rsidRPr="007F4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4A8D">
              <w:rPr>
                <w:rFonts w:asciiTheme="minorHAnsi" w:hAnsiTheme="minorHAnsi" w:cstheme="minorHAnsi"/>
                <w:sz w:val="22"/>
                <w:szCs w:val="22"/>
              </w:rPr>
              <w:t>pylori</w:t>
            </w:r>
            <w:proofErr w:type="spellEnd"/>
            <w:r w:rsidRPr="007F4A8D">
              <w:rPr>
                <w:rFonts w:asciiTheme="minorHAnsi" w:hAnsiTheme="minorHAnsi" w:cstheme="minorHAnsi"/>
                <w:sz w:val="22"/>
                <w:szCs w:val="22"/>
              </w:rPr>
              <w:t xml:space="preserve"> z wycinków z żołądka poprzez badanie wycinków pobranych endoskopowo podczas gastroskopii wykonywanej w warunkach pracowni endoskopii.                                                                                    </w:t>
            </w:r>
            <w:r w:rsidRPr="007F4A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Cechy produktu:                                                                                       </w:t>
            </w:r>
            <w:r w:rsidRPr="007F4A8D">
              <w:rPr>
                <w:rFonts w:asciiTheme="minorHAnsi" w:hAnsiTheme="minorHAnsi" w:cstheme="minorHAnsi"/>
                <w:sz w:val="22"/>
                <w:szCs w:val="22"/>
              </w:rPr>
              <w:t xml:space="preserve">Test płytkowy na mokro lub sucho, który pozwala na szybką diagnostykę. Prosty w obsłudze przez jedną osobę w warunkach przeprowadzanego badania, z łatwością otwierany i zamykany. </w:t>
            </w:r>
            <w:r w:rsidR="00684B8B">
              <w:rPr>
                <w:rFonts w:asciiTheme="minorHAnsi" w:hAnsiTheme="minorHAnsi" w:cstheme="minorHAnsi"/>
                <w:sz w:val="22"/>
                <w:szCs w:val="22"/>
              </w:rPr>
              <w:t xml:space="preserve">Powtórne zamknięcie testu po umieszczeniu wycinka powinno być możliwe przy użyciu jednej ręki. Wyklucza się zastosowanie zamknięcia umiejscowionego na samoprzylepnym pasku. </w:t>
            </w:r>
            <w:r w:rsidRPr="007F4A8D">
              <w:rPr>
                <w:rFonts w:asciiTheme="minorHAnsi" w:hAnsiTheme="minorHAnsi" w:cstheme="minorHAnsi"/>
                <w:sz w:val="22"/>
                <w:szCs w:val="22"/>
              </w:rPr>
              <w:t xml:space="preserve">Test niewymagający stosowania specjalnych odczynników; krążek bibuły jest już nasączony mocznikiem i barwnikiem, na którym umieszcza się pobrany wycinek i ewentualnie stosuje się kroplę wody destylowanej. Ważna jest możliwość przechowywania testów w warunkach temperatury pokojowej bez konieczności umieszczania ich w chłodziarce. Testy powinny być odporne na rozpiętość temperatury w pomieszczeniu. </w:t>
            </w:r>
          </w:p>
          <w:p w14:paraId="563948CC" w14:textId="77777777" w:rsidR="00663188" w:rsidRPr="00736328" w:rsidRDefault="00663188" w:rsidP="008C27A7">
            <w:pPr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A062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sz w:val="22"/>
                <w:szCs w:val="22"/>
              </w:rPr>
              <w:t>szt.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D7C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sz w:val="22"/>
                <w:szCs w:val="22"/>
              </w:rPr>
              <w:t>1 600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C784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F902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457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sz w:val="22"/>
                <w:szCs w:val="22"/>
              </w:rPr>
            </w:pPr>
            <w:r w:rsidRPr="00736328">
              <w:rPr>
                <w:rFonts w:asciiTheme="minorHAnsi" w:hAnsiTheme="minorHAnsi" w:cs="Times New Roman CE"/>
                <w:sz w:val="22"/>
                <w:szCs w:val="22"/>
              </w:rPr>
              <w:t>8%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370" w14:textId="77777777" w:rsidR="00663188" w:rsidRPr="00736328" w:rsidRDefault="00663188" w:rsidP="008C27A7">
            <w:pPr>
              <w:jc w:val="center"/>
              <w:rPr>
                <w:rFonts w:asciiTheme="minorHAnsi" w:hAnsiTheme="minorHAnsi" w:cs="Times New Roman CE"/>
                <w:sz w:val="22"/>
                <w:szCs w:val="22"/>
              </w:rPr>
            </w:pPr>
          </w:p>
        </w:tc>
      </w:tr>
      <w:tr w:rsidR="00663188" w14:paraId="6568F467" w14:textId="77777777" w:rsidTr="008C27A7">
        <w:trPr>
          <w:trHeight w:val="243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6E94" w14:textId="77777777" w:rsidR="00663188" w:rsidRPr="00736328" w:rsidRDefault="00663188" w:rsidP="008C27A7">
            <w:pPr>
              <w:jc w:val="right"/>
              <w:rPr>
                <w:rFonts w:asciiTheme="minorHAnsi" w:hAnsiTheme="minorHAnsi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DAB1" w14:textId="77777777" w:rsidR="00663188" w:rsidRPr="00736328" w:rsidRDefault="00663188" w:rsidP="008C27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713F" w14:textId="77777777" w:rsidR="00663188" w:rsidRPr="00736328" w:rsidRDefault="00663188" w:rsidP="008C27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5987" w14:textId="77777777" w:rsidR="00663188" w:rsidRPr="00736328" w:rsidRDefault="00663188" w:rsidP="008C27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4923" w14:textId="77777777" w:rsidR="00663188" w:rsidRPr="00736328" w:rsidRDefault="00663188" w:rsidP="008C27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D49" w14:textId="77777777" w:rsidR="00663188" w:rsidRPr="00736328" w:rsidRDefault="00663188" w:rsidP="008C27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719" w14:textId="77777777" w:rsidR="00663188" w:rsidRPr="00736328" w:rsidRDefault="00663188" w:rsidP="008C27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7509F5" w14:textId="0A273881" w:rsidR="00663188" w:rsidRDefault="00663188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1DAF66C9" w14:textId="6D06F027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3E37FEC8" w14:textId="053606D1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04B03055" w14:textId="763AED64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4DB1FE3A" w14:textId="4072DC4C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117A38A9" w14:textId="18DC7833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5CFBF6F8" w14:textId="493E7C02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7D28327D" w14:textId="0A25D67B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68A1E3E7" w14:textId="25B1101A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14C3809A" w14:textId="2B294E8A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6AB6DF9E" w14:textId="04ADA84A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151DC3FA" w14:textId="31F3FDED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78613819" w14:textId="44B21077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7E2E88F5" w14:textId="5A491623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40E335B9" w14:textId="6790E175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3C262AE2" w14:textId="1F47F0BA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25EAD422" w14:textId="77777777" w:rsidR="00684B8B" w:rsidRDefault="00684B8B" w:rsidP="0066318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bookmarkStart w:id="1" w:name="_GoBack"/>
      <w:bookmarkEnd w:id="1"/>
    </w:p>
    <w:p w14:paraId="530BBD1E" w14:textId="77777777" w:rsidR="00663188" w:rsidRPr="00013880" w:rsidRDefault="00663188" w:rsidP="00663188">
      <w:pPr>
        <w:rPr>
          <w:rFonts w:ascii="Calibri" w:hAnsi="Calibri"/>
          <w:sz w:val="22"/>
          <w:szCs w:val="22"/>
        </w:rPr>
      </w:pPr>
    </w:p>
    <w:p w14:paraId="182F8BAD" w14:textId="77777777" w:rsidR="00663188" w:rsidRPr="00F1022B" w:rsidRDefault="00663188" w:rsidP="00663188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  <w:r w:rsidRPr="00F1022B">
        <w:rPr>
          <w:rFonts w:ascii="Calibri" w:hAnsi="Calibri"/>
          <w:bCs/>
          <w:sz w:val="22"/>
          <w:szCs w:val="22"/>
        </w:rPr>
        <w:lastRenderedPageBreak/>
        <w:t xml:space="preserve">Załącznik nr 3 do zapytania ofertowego </w:t>
      </w:r>
    </w:p>
    <w:p w14:paraId="730E380C" w14:textId="77777777" w:rsidR="00663188" w:rsidRDefault="00663188" w:rsidP="00663188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03891A27" w14:textId="77777777" w:rsidR="00663188" w:rsidRPr="00C85D54" w:rsidRDefault="00663188" w:rsidP="00663188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p w14:paraId="3DBCEBF6" w14:textId="77777777" w:rsidR="00663188" w:rsidRPr="00C85D54" w:rsidRDefault="00663188" w:rsidP="00663188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 że:</w:t>
      </w:r>
    </w:p>
    <w:p w14:paraId="13B51323" w14:textId="77777777" w:rsidR="00663188" w:rsidRDefault="00663188" w:rsidP="00663188">
      <w:pPr>
        <w:numPr>
          <w:ilvl w:val="0"/>
          <w:numId w:val="1"/>
        </w:numPr>
        <w:rPr>
          <w:i/>
          <w:szCs w:val="28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p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>osiadam uprawnienia do wykonywania określonej działalności lub czynności, jeżeli przepisy prawa nakładają obowiązek ich posiadania</w:t>
      </w:r>
      <w:r w:rsidRPr="00C35FFA">
        <w:rPr>
          <w:i/>
          <w:szCs w:val="28"/>
        </w:rPr>
        <w:t>.</w:t>
      </w:r>
    </w:p>
    <w:p w14:paraId="24ABE63B" w14:textId="77777777" w:rsidR="00663188" w:rsidRPr="00C35FFA" w:rsidRDefault="00663188" w:rsidP="00663188">
      <w:pPr>
        <w:ind w:left="720"/>
        <w:rPr>
          <w:i/>
          <w:szCs w:val="28"/>
        </w:rPr>
      </w:pPr>
    </w:p>
    <w:p w14:paraId="71AC27F8" w14:textId="77777777" w:rsidR="00663188" w:rsidRPr="00C85D54" w:rsidRDefault="00663188" w:rsidP="0066318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p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>osiadam wiedzę i doświadczenie,</w:t>
      </w:r>
    </w:p>
    <w:p w14:paraId="74863A52" w14:textId="77777777" w:rsidR="00663188" w:rsidRPr="00C85D54" w:rsidRDefault="00663188" w:rsidP="0066318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d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ysponuję odpowiednim potencjałem technicznym oraz osobami zdolnymi do wykonania zamówienia, </w:t>
      </w:r>
    </w:p>
    <w:p w14:paraId="5C7844E9" w14:textId="77777777" w:rsidR="00663188" w:rsidRPr="00C85D54" w:rsidRDefault="00663188" w:rsidP="0066318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>najduję się w sytuacji ekonomicznej i finansowej zapewniającej wykonanie zamówienia.</w:t>
      </w:r>
    </w:p>
    <w:p w14:paraId="0CF898DB" w14:textId="77777777" w:rsidR="00663188" w:rsidRPr="00C20A15" w:rsidRDefault="00663188" w:rsidP="0066318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apoznaliśmy się ze zapytaniem ofertowym oraz wzorem umowy i nie wnosimy do nich zastrzeżeń oraz przyjmujemy warunki w nich zawarte; </w:t>
      </w:r>
    </w:p>
    <w:p w14:paraId="380CC6DA" w14:textId="77777777" w:rsidR="00663188" w:rsidRDefault="00663188" w:rsidP="0066318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20A15">
        <w:rPr>
          <w:rFonts w:ascii="Calibri" w:eastAsia="Calibri" w:hAnsi="Calibri"/>
          <w:i/>
          <w:sz w:val="22"/>
          <w:szCs w:val="28"/>
          <w:lang w:eastAsia="en-US"/>
        </w:rPr>
        <w:t>uzyskaliśmy konieczne informacje i wyjaśnienia niezbędne do przygotowania oferty</w:t>
      </w:r>
      <w:r>
        <w:rPr>
          <w:rFonts w:ascii="Calibri" w:eastAsia="Calibri" w:hAnsi="Calibri"/>
          <w:i/>
          <w:sz w:val="22"/>
          <w:szCs w:val="28"/>
          <w:lang w:eastAsia="en-US"/>
        </w:rPr>
        <w:t>.</w:t>
      </w:r>
    </w:p>
    <w:p w14:paraId="5D356300" w14:textId="77777777" w:rsidR="00663188" w:rsidRPr="00B40043" w:rsidRDefault="00663188" w:rsidP="00663188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6423CD9D" w14:textId="77777777" w:rsidR="00663188" w:rsidRPr="00B40043" w:rsidRDefault="00663188" w:rsidP="00663188">
      <w:pPr>
        <w:spacing w:after="160" w:line="259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4C93FF56" w14:textId="77777777" w:rsidR="00663188" w:rsidRDefault="00663188" w:rsidP="00663188">
      <w:pPr>
        <w:rPr>
          <w:rFonts w:ascii="Calibri" w:hAnsi="Calibri"/>
          <w:i/>
          <w:sz w:val="22"/>
          <w:szCs w:val="22"/>
        </w:rPr>
      </w:pPr>
    </w:p>
    <w:p w14:paraId="64B77762" w14:textId="77777777" w:rsidR="00663188" w:rsidRDefault="00663188" w:rsidP="00663188">
      <w:pPr>
        <w:rPr>
          <w:rFonts w:ascii="Calibri" w:hAnsi="Calibri"/>
          <w:i/>
          <w:sz w:val="22"/>
          <w:szCs w:val="22"/>
        </w:rPr>
      </w:pPr>
    </w:p>
    <w:p w14:paraId="0F1FBD6F" w14:textId="77777777" w:rsidR="00B60CC9" w:rsidRDefault="00B60CC9"/>
    <w:sectPr w:rsidR="00B6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2344"/>
    <w:multiLevelType w:val="hybridMultilevel"/>
    <w:tmpl w:val="36E4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E"/>
    <w:rsid w:val="00663188"/>
    <w:rsid w:val="00684B8B"/>
    <w:rsid w:val="00B2243E"/>
    <w:rsid w:val="00B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85C"/>
  <w15:chartTrackingRefBased/>
  <w15:docId w15:val="{7DAD509D-5A01-4192-AA98-812E3D20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3</cp:revision>
  <dcterms:created xsi:type="dcterms:W3CDTF">2020-02-13T12:54:00Z</dcterms:created>
  <dcterms:modified xsi:type="dcterms:W3CDTF">2020-02-27T06:51:00Z</dcterms:modified>
</cp:coreProperties>
</file>