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25"/>
        </w:tabs>
        <w:snapToGrid w:val="0"/>
        <w:spacing w:line="200" w:lineRule="atLeast"/>
        <w:rPr>
          <w:b/>
          <w:bCs/>
          <w:sz w:val="22"/>
          <w:szCs w:val="22"/>
        </w:rPr>
      </w:pPr>
      <w:r>
        <w:drawing>
          <wp:inline distT="0" distB="0" distL="0" distR="0">
            <wp:extent cx="6651625" cy="704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250" r="-21" b="-250"/>
                    <a:stretch>
                      <a:fillRect/>
                    </a:stretch>
                  </pic:blipFill>
                  <pic:spPr>
                    <a:xfrm>
                      <a:off x="0" y="0"/>
                      <a:ext cx="6661737" cy="705879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>
        <w:rPr>
          <w:rFonts w:hint="default"/>
          <w:lang w:val="pl-PL"/>
        </w:rPr>
        <w:t>08</w:t>
      </w:r>
      <w:r>
        <w:t>.0</w:t>
      </w:r>
      <w:r>
        <w:rPr>
          <w:rFonts w:hint="default"/>
          <w:lang w:val="pl-PL"/>
        </w:rPr>
        <w:t>5</w:t>
      </w:r>
      <w:r>
        <w:t>.2023r.</w:t>
      </w:r>
    </w:p>
    <w:p>
      <w:pPr>
        <w:tabs>
          <w:tab w:val="center" w:pos="4536"/>
          <w:tab w:val="right" w:pos="9072"/>
        </w:tabs>
        <w:suppressAutoHyphens w:val="0"/>
        <w:jc w:val="both"/>
        <w:rPr>
          <w:b/>
          <w:color w:val="auto"/>
          <w:u w:val="single"/>
          <w:lang w:eastAsia="pl-PL"/>
        </w:rPr>
      </w:pPr>
      <w:r>
        <w:rPr>
          <w:b/>
          <w:color w:val="auto"/>
          <w:lang w:eastAsia="pl-PL"/>
        </w:rPr>
        <w:t>WTI.271.2.</w:t>
      </w:r>
      <w:r>
        <w:rPr>
          <w:rFonts w:hint="default"/>
          <w:b/>
          <w:color w:val="auto"/>
          <w:lang w:val="en-US" w:eastAsia="pl-PL"/>
        </w:rPr>
        <w:t>7</w:t>
      </w:r>
      <w:r>
        <w:rPr>
          <w:b/>
          <w:color w:val="auto"/>
          <w:lang w:eastAsia="pl-PL"/>
        </w:rPr>
        <w:t>.2023.ZP</w:t>
      </w:r>
    </w:p>
    <w:p>
      <w:pPr>
        <w:snapToGrid w:val="0"/>
        <w:spacing w:line="200" w:lineRule="atLeast"/>
        <w:jc w:val="both"/>
        <w:rPr>
          <w:b/>
          <w:bCs/>
          <w:sz w:val="22"/>
          <w:szCs w:val="22"/>
        </w:rPr>
      </w:pPr>
    </w:p>
    <w:p>
      <w:pPr>
        <w:snapToGrid w:val="0"/>
        <w:spacing w:line="200" w:lineRule="atLeast"/>
        <w:jc w:val="both"/>
        <w:rPr>
          <w:b/>
          <w:bCs/>
          <w:sz w:val="22"/>
          <w:szCs w:val="22"/>
        </w:rPr>
      </w:pP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Z OTWARCIA OFERT </w:t>
      </w: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postępowaniu pod nazwą: </w:t>
      </w:r>
      <w:r>
        <w:rPr>
          <w:b/>
          <w:bCs/>
          <w:sz w:val="22"/>
          <w:szCs w:val="22"/>
        </w:rPr>
        <w:tab/>
      </w:r>
    </w:p>
    <w:p>
      <w:pPr>
        <w:pStyle w:val="5"/>
        <w:spacing w:line="200" w:lineRule="atLeast"/>
        <w:rPr>
          <w:sz w:val="22"/>
          <w:szCs w:val="22"/>
          <w:u w:val="single"/>
        </w:rPr>
      </w:pPr>
    </w:p>
    <w:p>
      <w:pPr>
        <w:pStyle w:val="5"/>
        <w:spacing w:line="200" w:lineRule="atLeast"/>
        <w:jc w:val="center"/>
        <w:rPr>
          <w:b/>
          <w:bCs/>
          <w:iCs/>
          <w:sz w:val="22"/>
          <w:szCs w:val="22"/>
          <w:u w:val="single"/>
        </w:rPr>
      </w:pPr>
      <w:r>
        <w:rPr>
          <w:b/>
          <w:bCs/>
          <w:iCs/>
          <w:sz w:val="22"/>
          <w:szCs w:val="22"/>
          <w:u w:val="single"/>
        </w:rPr>
        <w:t>„</w:t>
      </w:r>
      <w:bookmarkStart w:id="0" w:name="_Hlk84321004"/>
      <w:r>
        <w:rPr>
          <w:b/>
          <w:bCs/>
          <w:iCs/>
          <w:sz w:val="22"/>
          <w:szCs w:val="22"/>
          <w:u w:val="single"/>
        </w:rPr>
        <w:t>Przebudowa istniejącego boiska sportowego przy ZS Pod Lasem w Wolbromiu w ramach projektu Rewitalizacja ZS Pod Lasem w Wolbromiu wraz z dobudową przedszkola i przebudową istniejącego boiska sportowego”</w:t>
      </w:r>
      <w:bookmarkEnd w:id="0"/>
      <w:r>
        <w:rPr>
          <w:b/>
          <w:bCs/>
          <w:iCs/>
          <w:sz w:val="22"/>
          <w:szCs w:val="22"/>
          <w:u w:val="single"/>
        </w:rPr>
        <w:t>.</w:t>
      </w:r>
    </w:p>
    <w:p>
      <w:pPr>
        <w:pStyle w:val="5"/>
        <w:spacing w:line="200" w:lineRule="atLeast"/>
        <w:jc w:val="center"/>
        <w:rPr>
          <w:b/>
          <w:bCs/>
          <w:iCs/>
          <w:sz w:val="22"/>
          <w:szCs w:val="22"/>
          <w:u w:val="single"/>
        </w:rPr>
      </w:pPr>
    </w:p>
    <w:p>
      <w:pPr>
        <w:pStyle w:val="5"/>
        <w:spacing w:line="200" w:lineRule="atLeast"/>
        <w:rPr>
          <w:sz w:val="22"/>
          <w:szCs w:val="22"/>
          <w:u w:val="single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5236"/>
        <w:gridCol w:w="382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Numer</w:t>
            </w:r>
          </w:p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52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38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Cena ofertowa zamówienia </w:t>
            </w:r>
            <w:r>
              <w:rPr>
                <w:b/>
                <w:sz w:val="22"/>
                <w:szCs w:val="22"/>
              </w:rPr>
              <w:br w:type="textWrapping"/>
            </w:r>
            <w:r>
              <w:rPr>
                <w:b/>
                <w:sz w:val="22"/>
                <w:szCs w:val="22"/>
              </w:rPr>
              <w:t>brutto -zł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52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IDFon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MODERATO Sp. z o.o.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IDFon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Os. Rotmistrza Witolda Pileckiego 17/6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CIDFon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32-600 Oświęcim </w:t>
            </w:r>
          </w:p>
        </w:tc>
        <w:tc>
          <w:tcPr>
            <w:tcW w:w="38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CIDFont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8.917.500,00 zł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BAKO SPORT G.BARAN, R. KOZIOŁEK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ahom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SPÓŁKA JAWNA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ahom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color w:val="000000"/>
                <w:kern w:val="0"/>
                <w:sz w:val="22"/>
                <w:szCs w:val="22"/>
                <w:lang w:val="pl-PL" w:eastAsia="zh-CN" w:bidi="ar"/>
              </w:rPr>
              <w:t>ul</w:t>
            </w:r>
            <w:r>
              <w:rPr>
                <w:rFonts w:hint="default" w:ascii="Times New Roman" w:hAnsi="Times New Roman" w:eastAsia="Tahom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. </w:t>
            </w:r>
            <w:r>
              <w:rPr>
                <w:rFonts w:hint="default" w:ascii="Times New Roman" w:hAnsi="Times New Roman" w:eastAsia="Tahoma" w:cs="Times New Roman"/>
                <w:color w:val="000000"/>
                <w:kern w:val="0"/>
                <w:sz w:val="22"/>
                <w:szCs w:val="22"/>
                <w:lang w:val="pl-PL" w:eastAsia="zh-CN" w:bidi="ar"/>
              </w:rPr>
              <w:t>Rapackiego Adama</w:t>
            </w:r>
            <w:r>
              <w:rPr>
                <w:rFonts w:hint="default" w:ascii="Times New Roman" w:hAnsi="Times New Roman" w:eastAsia="Tahom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34,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Cs/>
                <w:color w:val="000000" w:themeColor="text1"/>
                <w:sz w:val="22"/>
                <w:szCs w:val="22"/>
                <w:highlight w:val="yellow"/>
                <w:lang w:val="pl-PL"/>
              </w:rPr>
            </w:pPr>
            <w:r>
              <w:rPr>
                <w:rFonts w:hint="default" w:ascii="Times New Roman" w:hAnsi="Times New Roman" w:eastAsia="Tahom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42-520 </w:t>
            </w:r>
            <w:r>
              <w:rPr>
                <w:rFonts w:hint="default" w:ascii="Times New Roman" w:hAnsi="Times New Roman" w:eastAsia="Tahoma" w:cs="Times New Roman"/>
                <w:color w:val="000000"/>
                <w:kern w:val="0"/>
                <w:sz w:val="22"/>
                <w:szCs w:val="22"/>
                <w:lang w:val="pl-PL" w:eastAsia="zh-CN" w:bidi="ar"/>
              </w:rPr>
              <w:t>Dąbrowa Górnicza</w:t>
            </w:r>
          </w:p>
        </w:tc>
        <w:tc>
          <w:tcPr>
            <w:tcW w:w="38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8.912.119,89 zł</w:t>
            </w: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2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rebuchetMS-Bold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TrebuchetMS-Bold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KRISBUD SP. Z O.O.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rebuchetMS-Bold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TrebuchetMS-Bold" w:cs="Times New Roman"/>
                <w:b w:val="0"/>
                <w:bCs w:val="0"/>
                <w:color w:val="000000"/>
                <w:kern w:val="0"/>
                <w:sz w:val="22"/>
                <w:szCs w:val="22"/>
                <w:lang w:val="pl-PL" w:eastAsia="zh-CN" w:bidi="ar"/>
              </w:rPr>
              <w:t>ul</w:t>
            </w:r>
            <w:r>
              <w:rPr>
                <w:rFonts w:hint="default" w:ascii="Times New Roman" w:hAnsi="Times New Roman" w:eastAsia="TrebuchetMS-Bold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. </w:t>
            </w:r>
            <w:r>
              <w:rPr>
                <w:rFonts w:hint="default" w:ascii="Times New Roman" w:hAnsi="Times New Roman" w:eastAsia="TrebuchetMS-Bold" w:cs="Times New Roman"/>
                <w:b w:val="0"/>
                <w:bCs w:val="0"/>
                <w:color w:val="000000"/>
                <w:kern w:val="0"/>
                <w:sz w:val="22"/>
                <w:szCs w:val="22"/>
                <w:lang w:val="pl-PL" w:eastAsia="zh-CN" w:bidi="ar"/>
              </w:rPr>
              <w:t>Lipcowa</w:t>
            </w:r>
            <w:r>
              <w:rPr>
                <w:rFonts w:hint="default" w:ascii="Times New Roman" w:hAnsi="Times New Roman" w:eastAsia="TrebuchetMS-Bold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58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  <w:lang w:val="pl-PL"/>
              </w:rPr>
            </w:pPr>
            <w:r>
              <w:rPr>
                <w:rFonts w:hint="default" w:ascii="Times New Roman" w:hAnsi="Times New Roman" w:eastAsia="TrebuchetMS-Bold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32-540 T</w:t>
            </w:r>
            <w:r>
              <w:rPr>
                <w:rFonts w:hint="default" w:ascii="Times New Roman" w:hAnsi="Times New Roman" w:eastAsia="TrebuchetMS-Bold" w:cs="Times New Roman"/>
                <w:b w:val="0"/>
                <w:bCs w:val="0"/>
                <w:color w:val="000000"/>
                <w:kern w:val="0"/>
                <w:sz w:val="22"/>
                <w:szCs w:val="22"/>
                <w:lang w:val="pl-PL" w:eastAsia="zh-CN" w:bidi="ar"/>
              </w:rPr>
              <w:t>rzebinia</w:t>
            </w:r>
          </w:p>
        </w:tc>
        <w:tc>
          <w:tcPr>
            <w:tcW w:w="38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TrebuchetMS-Bold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8.327.714,66 zł</w:t>
            </w: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2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TrebuchetMS-Bold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KONSORCJUM FIRM: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Times New Roman" w:hAnsi="Times New Roman" w:eastAsia="TrebuchetMS-Bold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TrebuchetMS-Bold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Lider: PHU GAWLIK Paweł Gawlik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rebuchetMS-Bold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TrebuchetMS-Bold" w:cs="Times New Roman"/>
                <w:b w:val="0"/>
                <w:bCs w:val="0"/>
                <w:color w:val="000000"/>
                <w:kern w:val="0"/>
                <w:sz w:val="22"/>
                <w:szCs w:val="22"/>
                <w:lang w:val="pl-PL" w:eastAsia="zh-CN" w:bidi="ar"/>
              </w:rPr>
              <w:t>u</w:t>
            </w:r>
            <w:r>
              <w:rPr>
                <w:rFonts w:hint="default" w:ascii="Times New Roman" w:hAnsi="Times New Roman" w:eastAsia="TrebuchetMS-Bold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l. Oświęcimska 25,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rebuchetMS-Bold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TrebuchetMS-Bold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32-625 Skidziń </w:t>
            </w:r>
            <w:bookmarkStart w:id="1" w:name="_GoBack"/>
            <w:bookmarkEnd w:id="1"/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rebuchetMS-Bold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TrebuchetMS-Bold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TrebuchetMS-Bold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Członek: ALPA CONSULTING Krystyna Gawlik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rebuchetMS-Bold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TrebuchetMS-Bold" w:cs="Times New Roman"/>
                <w:b w:val="0"/>
                <w:bCs w:val="0"/>
                <w:color w:val="000000"/>
                <w:kern w:val="0"/>
                <w:sz w:val="22"/>
                <w:szCs w:val="22"/>
                <w:lang w:val="pl-PL" w:eastAsia="zh-CN" w:bidi="ar"/>
              </w:rPr>
              <w:t>u</w:t>
            </w:r>
            <w:r>
              <w:rPr>
                <w:rFonts w:hint="default" w:ascii="Times New Roman" w:hAnsi="Times New Roman" w:eastAsia="TrebuchetMS-Bold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l. Wiśniowa 21,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 w:eastAsia="TrebuchetMS-Bold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32-626 Jawiszowice </w:t>
            </w:r>
          </w:p>
        </w:tc>
        <w:tc>
          <w:tcPr>
            <w:tcW w:w="38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TrebuchetMS-Bold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8.894.181,25 zł</w:t>
            </w: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5</w:t>
            </w:r>
          </w:p>
        </w:tc>
        <w:tc>
          <w:tcPr>
            <w:tcW w:w="52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CIDFont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IDEABUD Sp. z o.o.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CIDFont" w:cs="Times New Roman"/>
                <w:b w:val="0"/>
                <w:bCs w:val="0"/>
                <w:color w:val="000000"/>
                <w:kern w:val="0"/>
                <w:sz w:val="22"/>
                <w:szCs w:val="22"/>
                <w:lang w:val="pl-PL" w:eastAsia="zh-CN" w:bidi="ar"/>
              </w:rPr>
              <w:t>u</w:t>
            </w:r>
            <w:r>
              <w:rPr>
                <w:rFonts w:hint="default" w:ascii="Times New Roman" w:hAnsi="Times New Roman" w:eastAsia="CIDFont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l. Gen. Sikorskiego 71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default" w:ascii="Times New Roman" w:hAnsi="Times New Roman" w:eastAsia="CIDFont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32-540 Trzebinia </w:t>
            </w:r>
          </w:p>
        </w:tc>
        <w:tc>
          <w:tcPr>
            <w:tcW w:w="38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CIDFont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7 890 450,00 zł</w:t>
            </w: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6</w:t>
            </w:r>
          </w:p>
        </w:tc>
        <w:tc>
          <w:tcPr>
            <w:tcW w:w="52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TrebuchetMS-Bold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TORAKOL Sp. z o.o.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rebuchetMS-Bold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TrebuchetMS-Bold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ul. Słoneczna nr 24A,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default" w:ascii="Times New Roman" w:hAnsi="Times New Roman" w:eastAsia="TrebuchetMS-Bold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88-200 Radziejów</w:t>
            </w:r>
          </w:p>
        </w:tc>
        <w:tc>
          <w:tcPr>
            <w:tcW w:w="38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TrebuchetMS-Bold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11 304 423,49 zł</w:t>
            </w: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7</w:t>
            </w:r>
          </w:p>
        </w:tc>
        <w:tc>
          <w:tcPr>
            <w:tcW w:w="523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hint="default" w:ascii="Times New Roman" w:hAnsi="Times New Roman" w:eastAsia="TrebuchetMS-Bold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P.H.U. GRUMIX Karolina Przepióra – Gruda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rebuchetMS-Bold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TrebuchetMS-Bold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ul. Szkolna 8a,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Fonts w:hint="default" w:ascii="Times New Roman" w:hAnsi="Times New Roman" w:eastAsia="TrebuchetMS-Bold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42-512 Preczów</w:t>
            </w:r>
          </w:p>
        </w:tc>
        <w:tc>
          <w:tcPr>
            <w:tcW w:w="382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hint="default" w:ascii="Times New Roman" w:hAnsi="Times New Roman" w:eastAsia="TrebuchetMS-Bold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9.480.000,00 zł</w:t>
            </w: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</w:tbl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rFonts w:hint="default" w:ascii="Times New Roman" w:hAnsi="Times New Roman" w:cs="Times New Roman"/>
          <w:spacing w:val="9"/>
          <w:sz w:val="22"/>
          <w:szCs w:val="22"/>
        </w:rPr>
      </w:pPr>
      <w:r>
        <w:rPr>
          <w:rFonts w:hint="default" w:ascii="Times New Roman" w:hAnsi="Times New Roman" w:cs="Times New Roman"/>
          <w:spacing w:val="9"/>
          <w:sz w:val="22"/>
          <w:szCs w:val="22"/>
        </w:rPr>
        <w:tab/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rFonts w:hint="default" w:ascii="Times New Roman" w:hAnsi="Times New Roman" w:cs="Times New Roman"/>
          <w:spacing w:val="9"/>
          <w:sz w:val="22"/>
          <w:szCs w:val="22"/>
        </w:rPr>
      </w:pPr>
    </w:p>
    <w:p>
      <w:pPr>
        <w:spacing w:line="360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Dokument został podpisany przez: </w:t>
      </w:r>
      <w:r>
        <w:rPr>
          <w:i/>
          <w:iCs/>
        </w:rPr>
        <w:br w:type="textWrapping"/>
      </w:r>
      <w:r>
        <w:rPr>
          <w:b/>
          <w:bCs/>
          <w:i/>
          <w:iCs/>
        </w:rPr>
        <w:t>Krzysztof Wolczyński</w:t>
      </w:r>
      <w:r>
        <w:rPr>
          <w:i/>
          <w:iCs/>
        </w:rPr>
        <w:br w:type="textWrapping"/>
      </w:r>
      <w:r>
        <w:rPr>
          <w:i/>
          <w:iCs/>
        </w:rPr>
        <w:t>Naczelnik Wydziału Techniczno-Inwestycyjnego</w:t>
      </w:r>
    </w:p>
    <w:p/>
    <w:sectPr>
      <w:footerReference r:id="rId3" w:type="default"/>
      <w:pgSz w:w="11906" w:h="16838"/>
      <w:pgMar w:top="720" w:right="720" w:bottom="2127" w:left="720" w:header="426" w:footer="728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Segoe Print"/>
    <w:panose1 w:val="020B0604020202020204"/>
    <w:charset w:val="EE"/>
    <w:family w:val="swiss"/>
    <w:pitch w:val="default"/>
    <w:sig w:usb0="00000000" w:usb1="00000000" w:usb2="00000021" w:usb3="00000000" w:csb0="000001B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rebuchetMS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tka Heading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Banner Semibold">
    <w:panose1 w:val="00000000000000000000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t xml:space="preserve">                                                 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3523A1"/>
    <w:multiLevelType w:val="singleLevel"/>
    <w:tmpl w:val="B63523A1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36FE3"/>
    <w:rsid w:val="000225AB"/>
    <w:rsid w:val="00092109"/>
    <w:rsid w:val="001726B7"/>
    <w:rsid w:val="001C2CC6"/>
    <w:rsid w:val="001C74F8"/>
    <w:rsid w:val="00216F34"/>
    <w:rsid w:val="00236FE3"/>
    <w:rsid w:val="00276A61"/>
    <w:rsid w:val="002778E7"/>
    <w:rsid w:val="00282445"/>
    <w:rsid w:val="00322060"/>
    <w:rsid w:val="003A5A24"/>
    <w:rsid w:val="003B1316"/>
    <w:rsid w:val="003F6E3A"/>
    <w:rsid w:val="00400B10"/>
    <w:rsid w:val="004676B7"/>
    <w:rsid w:val="004865CC"/>
    <w:rsid w:val="00521E82"/>
    <w:rsid w:val="007659F8"/>
    <w:rsid w:val="007A586C"/>
    <w:rsid w:val="007A5F4F"/>
    <w:rsid w:val="007E22F5"/>
    <w:rsid w:val="00806186"/>
    <w:rsid w:val="00844F66"/>
    <w:rsid w:val="00874096"/>
    <w:rsid w:val="00935919"/>
    <w:rsid w:val="00940F13"/>
    <w:rsid w:val="00AC0DE4"/>
    <w:rsid w:val="00B25B8F"/>
    <w:rsid w:val="00B63B0B"/>
    <w:rsid w:val="00B774AB"/>
    <w:rsid w:val="00BC19E9"/>
    <w:rsid w:val="00C42584"/>
    <w:rsid w:val="00C64A50"/>
    <w:rsid w:val="00C66470"/>
    <w:rsid w:val="00C90A4D"/>
    <w:rsid w:val="00CB7016"/>
    <w:rsid w:val="00CC0FFE"/>
    <w:rsid w:val="00D85296"/>
    <w:rsid w:val="00D9029C"/>
    <w:rsid w:val="00DC7F67"/>
    <w:rsid w:val="00DD58C2"/>
    <w:rsid w:val="00DE119C"/>
    <w:rsid w:val="00ED4A3E"/>
    <w:rsid w:val="00F21C2B"/>
    <w:rsid w:val="00F45800"/>
    <w:rsid w:val="00F54F09"/>
    <w:rsid w:val="00F9636B"/>
    <w:rsid w:val="0365741F"/>
    <w:rsid w:val="0ECA74B1"/>
    <w:rsid w:val="278D39F6"/>
    <w:rsid w:val="486F6AB3"/>
    <w:rsid w:val="5DF179D9"/>
    <w:rsid w:val="707F3214"/>
    <w:rsid w:val="7F90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character" w:styleId="7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8">
    <w:name w:val="annotation text"/>
    <w:basedOn w:val="1"/>
    <w:link w:val="36"/>
    <w:semiHidden/>
    <w:unhideWhenUsed/>
    <w:qFormat/>
    <w:uiPriority w:val="99"/>
    <w:rPr>
      <w:sz w:val="20"/>
      <w:szCs w:val="20"/>
    </w:rPr>
  </w:style>
  <w:style w:type="paragraph" w:styleId="9">
    <w:name w:val="annotation subject"/>
    <w:basedOn w:val="8"/>
    <w:next w:val="8"/>
    <w:link w:val="37"/>
    <w:semiHidden/>
    <w:unhideWhenUsed/>
    <w:uiPriority w:val="99"/>
    <w:rPr>
      <w:b/>
      <w:bCs/>
    </w:rPr>
  </w:style>
  <w:style w:type="paragraph" w:styleId="10">
    <w:name w:val="footer"/>
    <w:basedOn w:val="1"/>
    <w:link w:val="34"/>
    <w:unhideWhenUsed/>
    <w:qFormat/>
    <w:uiPriority w:val="99"/>
    <w:pPr>
      <w:tabs>
        <w:tab w:val="center" w:pos="4536"/>
        <w:tab w:val="right" w:pos="9072"/>
      </w:tabs>
    </w:pPr>
  </w:style>
  <w:style w:type="paragraph" w:styleId="11">
    <w:name w:val="header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12">
    <w:name w:val="List"/>
    <w:basedOn w:val="5"/>
    <w:qFormat/>
    <w:uiPriority w:val="0"/>
    <w:rPr>
      <w:rFonts w:cs="Arial Unicode MS"/>
    </w:rPr>
  </w:style>
  <w:style w:type="character" w:customStyle="1" w:styleId="13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4">
    <w:name w:val="Mocno wyróżniony"/>
    <w:qFormat/>
    <w:uiPriority w:val="0"/>
    <w:rPr>
      <w:b/>
      <w:bCs/>
    </w:rPr>
  </w:style>
  <w:style w:type="character" w:customStyle="1" w:styleId="15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6">
    <w:name w:val="ListLabel 2"/>
    <w:qFormat/>
    <w:uiPriority w:val="0"/>
    <w:rPr>
      <w:rFonts w:cs="Courier New"/>
    </w:rPr>
  </w:style>
  <w:style w:type="character" w:customStyle="1" w:styleId="17">
    <w:name w:val="ListLabel 3"/>
    <w:qFormat/>
    <w:uiPriority w:val="0"/>
    <w:rPr>
      <w:rFonts w:cs="Wingdings"/>
    </w:rPr>
  </w:style>
  <w:style w:type="character" w:customStyle="1" w:styleId="18">
    <w:name w:val="ListLabel 4"/>
    <w:qFormat/>
    <w:uiPriority w:val="0"/>
    <w:rPr>
      <w:rFonts w:cs="Symbol"/>
    </w:rPr>
  </w:style>
  <w:style w:type="character" w:customStyle="1" w:styleId="19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20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21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22">
    <w:name w:val="ListLabel 7"/>
    <w:qFormat/>
    <w:uiPriority w:val="0"/>
    <w:rPr>
      <w:rFonts w:cs="Courier New"/>
    </w:rPr>
  </w:style>
  <w:style w:type="character" w:customStyle="1" w:styleId="23">
    <w:name w:val="ListLabel 8"/>
    <w:qFormat/>
    <w:uiPriority w:val="0"/>
    <w:rPr>
      <w:rFonts w:cs="Wingdings"/>
    </w:rPr>
  </w:style>
  <w:style w:type="character" w:customStyle="1" w:styleId="24">
    <w:name w:val="ListLabel 9"/>
    <w:qFormat/>
    <w:uiPriority w:val="0"/>
    <w:rPr>
      <w:rFonts w:cs="Symbol"/>
    </w:rPr>
  </w:style>
  <w:style w:type="character" w:customStyle="1" w:styleId="25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6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7">
    <w:name w:val="ListLabel 12"/>
    <w:qFormat/>
    <w:uiPriority w:val="0"/>
    <w:rPr>
      <w:rFonts w:cs="Courier New"/>
    </w:rPr>
  </w:style>
  <w:style w:type="character" w:customStyle="1" w:styleId="28">
    <w:name w:val="ListLabel 13"/>
    <w:qFormat/>
    <w:uiPriority w:val="0"/>
    <w:rPr>
      <w:rFonts w:cs="Wingdings"/>
    </w:rPr>
  </w:style>
  <w:style w:type="character" w:customStyle="1" w:styleId="29">
    <w:name w:val="ListLabel 14"/>
    <w:qFormat/>
    <w:uiPriority w:val="0"/>
    <w:rPr>
      <w:rFonts w:cs="Symbol"/>
    </w:rPr>
  </w:style>
  <w:style w:type="character" w:customStyle="1" w:styleId="30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31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32">
    <w:name w:val="Zawartość tabeli"/>
    <w:basedOn w:val="1"/>
    <w:qFormat/>
    <w:uiPriority w:val="0"/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Stopka Znak"/>
    <w:basedOn w:val="2"/>
    <w:link w:val="10"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5">
    <w:name w:val="Text body"/>
    <w:basedOn w:val="1"/>
    <w:qFormat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  <w:style w:type="character" w:customStyle="1" w:styleId="36">
    <w:name w:val="Tekst komentarza Znak"/>
    <w:basedOn w:val="2"/>
    <w:link w:val="8"/>
    <w:semiHidden/>
    <w:uiPriority w:val="99"/>
    <w:rPr>
      <w:rFonts w:ascii="Times New Roman" w:hAnsi="Times New Roman" w:eastAsia="Times New Roman" w:cs="Times New Roman"/>
      <w:color w:val="00000A"/>
      <w:szCs w:val="20"/>
    </w:rPr>
  </w:style>
  <w:style w:type="character" w:customStyle="1" w:styleId="37">
    <w:name w:val="Temat komentarza Znak"/>
    <w:basedOn w:val="36"/>
    <w:link w:val="9"/>
    <w:semiHidden/>
    <w:uiPriority w:val="99"/>
    <w:rPr>
      <w:rFonts w:ascii="Times New Roman" w:hAnsi="Times New Roman" w:eastAsia="Times New Roman" w:cs="Times New Roman"/>
      <w:b/>
      <w:bCs/>
      <w:color w:val="00000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755</Characters>
  <Lines>6</Lines>
  <Paragraphs>1</Paragraphs>
  <TotalTime>1</TotalTime>
  <ScaleCrop>false</ScaleCrop>
  <LinksUpToDate>false</LinksUpToDate>
  <CharactersWithSpaces>879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UMiG</cp:lastModifiedBy>
  <cp:lastPrinted>2023-05-08T11:21:12Z</cp:lastPrinted>
  <dcterms:modified xsi:type="dcterms:W3CDTF">2023-05-08T11:30:27Z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1045-11.2.0.11537</vt:lpwstr>
  </property>
  <property fmtid="{D5CDD505-2E9C-101B-9397-08002B2CF9AE}" pid="9" name="ICV">
    <vt:lpwstr>C25F1B88AC14496688EE7CFC9A2E2FDA</vt:lpwstr>
  </property>
</Properties>
</file>