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6BB1935E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1378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A939E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64</w:t>
      </w:r>
      <w:r w:rsidR="009757D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3B92D07" w14:textId="77777777" w:rsidR="00D9655A" w:rsidRDefault="00D9655A" w:rsidP="00D9655A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693CDA62" w14:textId="4681E415" w:rsidR="00146739" w:rsidRDefault="00E77F7B" w:rsidP="00E77F7B">
      <w:pPr>
        <w:spacing w:line="271" w:lineRule="auto"/>
        <w:jc w:val="center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  <w:r w:rsidRPr="00E77F7B">
        <w:rPr>
          <w:rFonts w:ascii="Arial" w:hAnsi="Arial" w:cs="Arial"/>
          <w:b/>
          <w:sz w:val="22"/>
          <w:szCs w:val="22"/>
        </w:rPr>
        <w:t>Wykonywanie remontów cząstkowych nawierzchni bitumicznych dróg powiatowych na terenie Powiatu Wołomińskiego w roku 2024</w:t>
      </w:r>
    </w:p>
    <w:p w14:paraId="230F5F91" w14:textId="77777777" w:rsidR="002723A6" w:rsidRDefault="002723A6" w:rsidP="0071246D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8F41F19" w14:textId="77777777" w:rsidR="002723A6" w:rsidRPr="003A65B1" w:rsidRDefault="002723A6" w:rsidP="0071246D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53122F36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E53168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D81227" w14:textId="77777777" w:rsidR="00E6564B" w:rsidRPr="003A65B1" w:rsidRDefault="00E6564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76498F2" w14:textId="77777777" w:rsidR="00FD753A" w:rsidRDefault="00FD753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E0F7FE" w14:textId="77777777" w:rsidR="00FD753A" w:rsidRDefault="00FD753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FD3234" w14:textId="77777777" w:rsidR="00350D8E" w:rsidRDefault="00350D8E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C32229A" w14:textId="77777777" w:rsidR="00E77F7B" w:rsidRDefault="00E77F7B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4C9A5D6" w14:textId="77777777" w:rsidR="002723A6" w:rsidRDefault="002723A6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E4D70C2" w14:textId="77777777" w:rsidR="002723A6" w:rsidRPr="003A65B1" w:rsidRDefault="002723A6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6EB9E2A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6DD08DF8" w:rsidR="007B6AA5" w:rsidRPr="00377688" w:rsidRDefault="007B6AA5" w:rsidP="00377688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377688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377688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69D8471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E53168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5C3CFB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10D941CF" w:rsidR="00B174FF" w:rsidRPr="003A65B1" w:rsidRDefault="00A85EAD" w:rsidP="00553963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3BE7A88" w14:textId="0C5E3AD3" w:rsidR="00DD0276" w:rsidRPr="003A65B1" w:rsidRDefault="00FE361A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C72DD7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C72DD7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1FDD215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5C3CF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730CD8E" w14:textId="38D5FAD9" w:rsidR="00807D40" w:rsidRPr="00807D40" w:rsidRDefault="00E77F7B" w:rsidP="00807D40">
      <w:pPr>
        <w:suppressAutoHyphens/>
        <w:spacing w:line="360" w:lineRule="auto"/>
        <w:contextualSpacing/>
        <w:rPr>
          <w:rFonts w:ascii="Arial" w:eastAsiaTheme="majorEastAsia" w:hAnsi="Arial" w:cs="Arial"/>
          <w:b/>
          <w:bCs/>
          <w:sz w:val="22"/>
          <w:szCs w:val="22"/>
        </w:rPr>
      </w:pPr>
      <w:r w:rsidRPr="00E77F7B">
        <w:rPr>
          <w:rFonts w:ascii="Arial" w:hAnsi="Arial" w:cs="Arial"/>
          <w:bCs/>
          <w:iCs/>
          <w:sz w:val="22"/>
          <w:szCs w:val="22"/>
        </w:rPr>
        <w:t xml:space="preserve">Zamawiający nie zastrzega obowiązku osobistego wykonania przez </w:t>
      </w:r>
      <w:r>
        <w:rPr>
          <w:rFonts w:ascii="Arial" w:hAnsi="Arial" w:cs="Arial"/>
          <w:bCs/>
          <w:iCs/>
          <w:sz w:val="22"/>
          <w:szCs w:val="22"/>
        </w:rPr>
        <w:t>W</w:t>
      </w:r>
      <w:r w:rsidRPr="00E77F7B">
        <w:rPr>
          <w:rFonts w:ascii="Arial" w:hAnsi="Arial" w:cs="Arial"/>
          <w:bCs/>
          <w:iCs/>
          <w:sz w:val="22"/>
          <w:szCs w:val="22"/>
        </w:rPr>
        <w:t>ykonawcę kluczowych zadań</w:t>
      </w:r>
      <w:r w:rsidR="00807D40" w:rsidRPr="00807D40">
        <w:rPr>
          <w:rFonts w:ascii="Arial" w:hAnsi="Arial" w:cs="Arial"/>
          <w:bCs/>
          <w:iCs/>
          <w:sz w:val="22"/>
          <w:szCs w:val="22"/>
        </w:rPr>
        <w:t>.</w:t>
      </w:r>
    </w:p>
    <w:p w14:paraId="42C4BD73" w14:textId="77777777" w:rsidR="00E3273B" w:rsidRPr="00807D40" w:rsidRDefault="00E3273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A57D54A" w14:textId="64FDDEFD" w:rsidR="009B568A" w:rsidRDefault="0019333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  <w:r w:rsidRPr="0019333E">
        <w:rPr>
          <w:rFonts w:ascii="Arial" w:eastAsiaTheme="majorEastAsia" w:hAnsi="Arial" w:cs="Arial"/>
          <w:sz w:val="22"/>
          <w:szCs w:val="22"/>
        </w:rPr>
        <w:t xml:space="preserve">Przed złożeniem oferty Zamawiający </w:t>
      </w:r>
      <w:r w:rsidR="006B79B9">
        <w:rPr>
          <w:rFonts w:ascii="Arial" w:eastAsiaTheme="majorEastAsia" w:hAnsi="Arial" w:cs="Arial"/>
          <w:sz w:val="22"/>
          <w:szCs w:val="22"/>
        </w:rPr>
        <w:t xml:space="preserve">nie </w:t>
      </w:r>
      <w:r w:rsidRPr="0019333E">
        <w:rPr>
          <w:rFonts w:ascii="Arial" w:eastAsiaTheme="majorEastAsia" w:hAnsi="Arial" w:cs="Arial"/>
          <w:sz w:val="22"/>
          <w:szCs w:val="22"/>
        </w:rPr>
        <w:t>wymaga dokonanie wizji lokalnej terenu</w:t>
      </w:r>
      <w:r w:rsidR="006B79B9">
        <w:rPr>
          <w:rFonts w:ascii="Arial" w:eastAsiaTheme="majorEastAsia" w:hAnsi="Arial" w:cs="Arial"/>
          <w:sz w:val="22"/>
          <w:szCs w:val="22"/>
        </w:rPr>
        <w:t>.</w:t>
      </w:r>
    </w:p>
    <w:p w14:paraId="1C8932E5" w14:textId="77777777" w:rsidR="0019333E" w:rsidRPr="003A65B1" w:rsidRDefault="0019333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258336B" w:rsidR="00354AD9" w:rsidRPr="00C21364" w:rsidRDefault="00C21364" w:rsidP="00C21364">
      <w:pPr>
        <w:jc w:val="both"/>
        <w:rPr>
          <w:rFonts w:ascii="Arial" w:hAnsi="Arial" w:cs="Arial"/>
          <w:sz w:val="22"/>
          <w:szCs w:val="22"/>
        </w:rPr>
      </w:pPr>
      <w:r w:rsidRPr="00C21364">
        <w:rPr>
          <w:rFonts w:ascii="Arial" w:hAnsi="Arial" w:cs="Arial"/>
          <w:sz w:val="22"/>
          <w:szCs w:val="22"/>
        </w:rPr>
        <w:t>Zamówienie bez możliwości podziału.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5E82390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311D137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49287279" w:rsidR="00A73B0F" w:rsidRPr="00921800" w:rsidRDefault="007B6AA5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2C25B3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6F479D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A65B1" w:rsidRDefault="000F7318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5D67928" w14:textId="64F07BBA" w:rsidR="000F7318" w:rsidRPr="003A65B1" w:rsidRDefault="00BD5A6F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C696136" w14:textId="77777777" w:rsidR="008B72F5" w:rsidRPr="003A65B1" w:rsidRDefault="008B72F5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76871CB" w14:textId="440A9801" w:rsidR="000F7318" w:rsidRPr="003A65B1" w:rsidRDefault="006B79B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6B79B9">
        <w:rPr>
          <w:rFonts w:ascii="Arial" w:hAnsi="Arial" w:cs="Arial"/>
          <w:sz w:val="22"/>
          <w:szCs w:val="22"/>
        </w:rPr>
        <w:t>Zamawiający przewiduje rozszerzenie przedmiotu zamówienia w przypadku wystąpienia konieczności wykonania dodatkowych remontów cząstkowych nawierzchni bitumicznych/asfaltowych</w:t>
      </w:r>
      <w:r>
        <w:rPr>
          <w:rFonts w:ascii="Arial" w:hAnsi="Arial" w:cs="Arial"/>
          <w:sz w:val="22"/>
          <w:szCs w:val="22"/>
        </w:rPr>
        <w:t>.</w:t>
      </w: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563BBD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0451D4D6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7293E8E" w14:textId="3637AE91" w:rsidR="00EB71B1" w:rsidRPr="00D73C5D" w:rsidRDefault="00AD13F0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3A194999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26FE7B8" w14:textId="0422AAE6" w:rsidR="00EB71B1" w:rsidRPr="00D73C5D" w:rsidRDefault="00AD13F0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0972B95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08769964" w:rsidR="00962CBB" w:rsidRPr="00C21364" w:rsidRDefault="00DE2041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21364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D22F4D9" w14:textId="033CC200" w:rsidR="00DE2041" w:rsidRDefault="00B7238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B72384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B72384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B72384">
        <w:rPr>
          <w:rFonts w:ascii="Arial" w:eastAsiaTheme="majorEastAsia" w:hAnsi="Arial" w:cs="Arial"/>
          <w:sz w:val="22"/>
          <w:szCs w:val="22"/>
          <w:lang w:eastAsia="en-US"/>
        </w:rPr>
        <w:t>, zamawiający przewiduje możliwość unieważnienia postępowania, jeżeli środki publiczne, które zamierzał przeznaczyć na sfinansowanie całości lub części zamówienia, nie zostaną mu przyznane.</w:t>
      </w:r>
    </w:p>
    <w:p w14:paraId="5DD31B77" w14:textId="77777777" w:rsidR="00563BBD" w:rsidRPr="003A65B1" w:rsidRDefault="00563BB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1C70C2A8" w14:textId="4D624C79" w:rsidR="00E53168" w:rsidRPr="0071246D" w:rsidRDefault="00587F52" w:rsidP="002723A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9655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9655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r w:rsidRPr="000C4E55">
        <w:rPr>
          <w:rFonts w:ascii="Arial" w:eastAsiaTheme="majorEastAsia" w:hAnsi="Arial" w:cs="Arial"/>
          <w:sz w:val="22"/>
          <w:szCs w:val="22"/>
          <w:lang w:eastAsia="en-US"/>
        </w:rPr>
        <w:t xml:space="preserve">pn. </w:t>
      </w:r>
      <w:r w:rsidR="00EC1857" w:rsidRPr="00EC1857">
        <w:rPr>
          <w:rFonts w:ascii="Arial" w:hAnsi="Arial" w:cs="Arial"/>
          <w:b/>
          <w:sz w:val="22"/>
          <w:szCs w:val="22"/>
          <w:lang w:eastAsia="en-US"/>
        </w:rPr>
        <w:t>Wykonywanie remontów cząstkowych nawierzchni bitumicznych dróg powiatowych na terenie Powiatu Wołomińskiego w roku 2024</w:t>
      </w:r>
      <w:r w:rsidR="00E53168" w:rsidRPr="00E5316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D06D68E" w14:textId="41DED3D1" w:rsidR="00587F52" w:rsidRPr="003A65B1" w:rsidRDefault="00587F52" w:rsidP="00E53168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A7A168C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807D40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807D40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D73C5D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245FEE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D73C5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245FEE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5D1594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14E3ED84" w:rsidR="001C6A9E" w:rsidRPr="00D73C5D" w:rsidRDefault="00FE361A" w:rsidP="00085AC6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5F2844A" w14:textId="77777777" w:rsidR="0019333E" w:rsidRDefault="0019333E" w:rsidP="00D66049">
      <w:pPr>
        <w:jc w:val="both"/>
        <w:rPr>
          <w:rFonts w:ascii="Arial" w:hAnsi="Arial" w:cs="Arial"/>
          <w:sz w:val="22"/>
          <w:szCs w:val="22"/>
        </w:rPr>
      </w:pPr>
      <w:bookmarkStart w:id="0" w:name="_Hlk143125639"/>
    </w:p>
    <w:p w14:paraId="543B12BD" w14:textId="1BC48637" w:rsidR="0019333E" w:rsidRDefault="00EC1857" w:rsidP="00D66049">
      <w:pPr>
        <w:jc w:val="both"/>
        <w:rPr>
          <w:rFonts w:ascii="Arial" w:hAnsi="Arial" w:cs="Arial"/>
          <w:sz w:val="22"/>
          <w:szCs w:val="22"/>
        </w:rPr>
      </w:pPr>
      <w:r w:rsidRPr="00EC1857">
        <w:rPr>
          <w:rFonts w:ascii="Arial" w:hAnsi="Arial" w:cs="Arial"/>
          <w:sz w:val="22"/>
          <w:szCs w:val="22"/>
        </w:rPr>
        <w:t>Wykonywanie remontów cząstkowych nawierzchni bitumicznych dróg powiatowych na terenie Powiatu Wołomińskiego w roku 2024</w:t>
      </w:r>
      <w:r w:rsidR="0019333E" w:rsidRPr="0019333E">
        <w:rPr>
          <w:rFonts w:ascii="Arial" w:hAnsi="Arial" w:cs="Arial"/>
          <w:sz w:val="22"/>
          <w:szCs w:val="22"/>
        </w:rPr>
        <w:t>.</w:t>
      </w:r>
    </w:p>
    <w:p w14:paraId="42BDF8DF" w14:textId="77777777" w:rsidR="0019333E" w:rsidRDefault="0019333E" w:rsidP="00D66049">
      <w:pPr>
        <w:jc w:val="both"/>
        <w:rPr>
          <w:rFonts w:ascii="Arial" w:hAnsi="Arial" w:cs="Arial"/>
          <w:sz w:val="22"/>
          <w:szCs w:val="22"/>
        </w:rPr>
      </w:pPr>
    </w:p>
    <w:p w14:paraId="03A3618B" w14:textId="42DFB049" w:rsidR="0019333E" w:rsidRDefault="00D66049" w:rsidP="00EC18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6049">
        <w:rPr>
          <w:rFonts w:ascii="Arial" w:hAnsi="Arial" w:cs="Arial"/>
          <w:b/>
          <w:bCs/>
          <w:sz w:val="22"/>
          <w:szCs w:val="22"/>
        </w:rPr>
        <w:t>Kod CPV:</w:t>
      </w:r>
      <w:bookmarkStart w:id="1" w:name="_Hlk499552878"/>
      <w:bookmarkEnd w:id="0"/>
      <w:r w:rsidR="00EC1857">
        <w:rPr>
          <w:rFonts w:ascii="Arial" w:hAnsi="Arial" w:cs="Arial"/>
          <w:b/>
          <w:bCs/>
          <w:sz w:val="22"/>
          <w:szCs w:val="22"/>
        </w:rPr>
        <w:t xml:space="preserve"> </w:t>
      </w:r>
      <w:r w:rsidR="00EC1857" w:rsidRPr="00EC1857">
        <w:rPr>
          <w:rFonts w:ascii="Arial" w:hAnsi="Arial" w:cs="Arial"/>
          <w:b/>
          <w:bCs/>
          <w:sz w:val="22"/>
          <w:szCs w:val="22"/>
        </w:rPr>
        <w:t>45233142-6</w:t>
      </w:r>
    </w:p>
    <w:p w14:paraId="2AF052B8" w14:textId="77777777" w:rsidR="00EC1857" w:rsidRDefault="00EC1857" w:rsidP="0019333E">
      <w:pPr>
        <w:numPr>
          <w:ilvl w:val="1"/>
          <w:numId w:val="0"/>
        </w:numPr>
        <w:suppressAutoHyphens/>
        <w:contextualSpacing/>
        <w:jc w:val="both"/>
        <w:outlineLvl w:val="3"/>
        <w:rPr>
          <w:rFonts w:ascii="Arial" w:hAnsi="Arial" w:cs="Arial"/>
          <w:sz w:val="22"/>
          <w:szCs w:val="22"/>
          <w:lang w:eastAsia="ar-SA"/>
        </w:rPr>
      </w:pPr>
    </w:p>
    <w:bookmarkEnd w:id="1"/>
    <w:p w14:paraId="31938795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 xml:space="preserve">Przedmiotem zamówienia jest wykonywanie remontów cząstkowych nawierzchni bitumicznych/asfaltowych dróg powiatowych na terenie Powiatu Wołomińskiego w roku 2024. </w:t>
      </w:r>
    </w:p>
    <w:p w14:paraId="03C5305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DCC2A3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1.</w:t>
      </w:r>
      <w:r w:rsidRPr="007A340F">
        <w:rPr>
          <w:rFonts w:ascii="Arial" w:hAnsi="Arial" w:cs="Arial"/>
          <w:sz w:val="22"/>
          <w:szCs w:val="22"/>
        </w:rPr>
        <w:tab/>
        <w:t>Zamawiający zleca remonty cząstkowe nawierzchni bitumicznych/asfaltowych w dwóch wariantach:</w:t>
      </w:r>
    </w:p>
    <w:p w14:paraId="3623CE2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6A9112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1)</w:t>
      </w:r>
      <w:r w:rsidRPr="007A340F">
        <w:rPr>
          <w:rFonts w:ascii="Arial" w:hAnsi="Arial" w:cs="Arial"/>
          <w:sz w:val="22"/>
          <w:szCs w:val="22"/>
        </w:rPr>
        <w:tab/>
        <w:t xml:space="preserve">Remont cząstkowy nawierzchni drogowej polegający na </w:t>
      </w:r>
    </w:p>
    <w:p w14:paraId="6F02D9B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 xml:space="preserve">frezowaniu korekcyjnym istniejącej nawierzchni do głębokości 6 cm, </w:t>
      </w:r>
    </w:p>
    <w:p w14:paraId="5B67C45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oczyszczeniu mechanicznym nawierzchni,</w:t>
      </w:r>
    </w:p>
    <w:p w14:paraId="36E4C6C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skropienie naprawianego miejsca i krawędzi emulsją asfaltową,</w:t>
      </w:r>
    </w:p>
    <w:p w14:paraId="01AA9378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 xml:space="preserve">uzupełnienie masy </w:t>
      </w:r>
      <w:proofErr w:type="spellStart"/>
      <w:r w:rsidRPr="007A340F">
        <w:rPr>
          <w:rFonts w:ascii="Arial" w:hAnsi="Arial" w:cs="Arial"/>
          <w:sz w:val="22"/>
          <w:szCs w:val="22"/>
        </w:rPr>
        <w:t>mineralno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– bitumicznej na gorąco (nawierzchnia jezdni dla kategorii ruchu KR3), z nadaniem kształtu ręcznie lub mechanicznie,</w:t>
      </w:r>
    </w:p>
    <w:p w14:paraId="07E8078A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połączeniem krawędzi masą zalewową na gorąco.</w:t>
      </w:r>
    </w:p>
    <w:p w14:paraId="6B75DB4D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36B033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B670F0C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2)</w:t>
      </w:r>
      <w:r w:rsidRPr="007A340F">
        <w:rPr>
          <w:rFonts w:ascii="Arial" w:hAnsi="Arial" w:cs="Arial"/>
          <w:sz w:val="22"/>
          <w:szCs w:val="22"/>
        </w:rPr>
        <w:tab/>
        <w:t>Remont cząstkowy nawierzchni drogowej polegający na:</w:t>
      </w:r>
    </w:p>
    <w:p w14:paraId="1BB936CC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wycięciu uszkodzonych (zaniżonych) miejsc nawierzchni z nadaniem regularnych kształtów,</w:t>
      </w:r>
    </w:p>
    <w:p w14:paraId="2B77F81E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oczyszczenie i ewentualne osuszenie uszkodzonych miejsc z usunięciem i wywózką rumoszu,</w:t>
      </w:r>
    </w:p>
    <w:p w14:paraId="34765FB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uzupełnienie podbudowy tłuczniem kamiennym 0/31,5 grubość po zagęszczeniu 20 cm,</w:t>
      </w:r>
    </w:p>
    <w:p w14:paraId="3C4351B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skropienie naprawianego miejsca i krawędzi emulsją asfaltową,</w:t>
      </w:r>
    </w:p>
    <w:p w14:paraId="7DA1B516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wykonanie po zagęszczeniu 7 cm warstwy zasadniczej z betonu asfaltowego,</w:t>
      </w:r>
    </w:p>
    <w:p w14:paraId="3FACF944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wykonanie po zagęszczeniu 5 cm warstwy ścieralnej.</w:t>
      </w:r>
    </w:p>
    <w:p w14:paraId="69E36B4F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2.</w:t>
      </w:r>
      <w:r w:rsidRPr="007A340F">
        <w:rPr>
          <w:rFonts w:ascii="Arial" w:hAnsi="Arial" w:cs="Arial"/>
          <w:sz w:val="22"/>
          <w:szCs w:val="22"/>
        </w:rPr>
        <w:tab/>
        <w:t xml:space="preserve">Wykonywanie przedmiotu umowy odbywać się będzie na zasadzie zlecenia pisemnego za pomocą poczty elektronicznej na adres wykonawcy. W zleceniu zamawiający wskaże miejsca </w:t>
      </w:r>
    </w:p>
    <w:p w14:paraId="5498AC16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i sposób wykonania przedmiotu zamówienia oraz termin wykonania prac.</w:t>
      </w:r>
    </w:p>
    <w:p w14:paraId="000EA189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lastRenderedPageBreak/>
        <w:t>3.</w:t>
      </w:r>
      <w:r w:rsidRPr="007A340F">
        <w:rPr>
          <w:rFonts w:ascii="Arial" w:hAnsi="Arial" w:cs="Arial"/>
          <w:sz w:val="22"/>
          <w:szCs w:val="22"/>
        </w:rPr>
        <w:tab/>
        <w:t>Wykonawca zobowiązany jest rozpocząć wykonanie zleconych prac zgodnie ze wskazanym przez siebie w ofercie czasem reakcji liczonym od następnej godziny po godzinie, w której miało miejsce przyjęcia zlecenia.</w:t>
      </w:r>
    </w:p>
    <w:p w14:paraId="4C57BA9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4.</w:t>
      </w:r>
      <w:r w:rsidRPr="007A340F">
        <w:rPr>
          <w:rFonts w:ascii="Arial" w:hAnsi="Arial" w:cs="Arial"/>
          <w:sz w:val="22"/>
          <w:szCs w:val="22"/>
        </w:rPr>
        <w:tab/>
        <w:t xml:space="preserve">Przedmiot zamówienia obejmuje również: </w:t>
      </w:r>
    </w:p>
    <w:p w14:paraId="5C9D368D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•</w:t>
      </w:r>
      <w:r w:rsidRPr="007A340F">
        <w:rPr>
          <w:rFonts w:ascii="Arial" w:hAnsi="Arial" w:cs="Arial"/>
          <w:sz w:val="22"/>
          <w:szCs w:val="22"/>
        </w:rPr>
        <w:tab/>
        <w:t>Prace pomiarowe i przygotowawcze.</w:t>
      </w:r>
    </w:p>
    <w:p w14:paraId="1642999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•</w:t>
      </w:r>
      <w:r w:rsidRPr="007A340F">
        <w:rPr>
          <w:rFonts w:ascii="Arial" w:hAnsi="Arial" w:cs="Arial"/>
          <w:sz w:val="22"/>
          <w:szCs w:val="22"/>
        </w:rPr>
        <w:tab/>
        <w:t>Wykonanie, zatwierdzenie i wprowadzenie schematów czasowej organizacji ruchu.</w:t>
      </w:r>
    </w:p>
    <w:p w14:paraId="140AEB95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•</w:t>
      </w:r>
      <w:r w:rsidRPr="007A340F">
        <w:rPr>
          <w:rFonts w:ascii="Arial" w:hAnsi="Arial" w:cs="Arial"/>
          <w:sz w:val="22"/>
          <w:szCs w:val="22"/>
        </w:rPr>
        <w:tab/>
        <w:t>Oznakowanie robót prowadzonych w pasie drogowym.</w:t>
      </w:r>
    </w:p>
    <w:p w14:paraId="01FC6FAD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•</w:t>
      </w:r>
      <w:r w:rsidRPr="007A340F">
        <w:rPr>
          <w:rFonts w:ascii="Arial" w:hAnsi="Arial" w:cs="Arial"/>
          <w:sz w:val="22"/>
          <w:szCs w:val="22"/>
        </w:rPr>
        <w:tab/>
        <w:t>Innych robót niezbędnych do właściwego wykonania zadania,</w:t>
      </w:r>
    </w:p>
    <w:p w14:paraId="4C54EA55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•</w:t>
      </w:r>
      <w:r w:rsidRPr="007A340F">
        <w:rPr>
          <w:rFonts w:ascii="Arial" w:hAnsi="Arial" w:cs="Arial"/>
          <w:sz w:val="22"/>
          <w:szCs w:val="22"/>
        </w:rPr>
        <w:tab/>
        <w:t>Uporządkowanie miejsca prowadzonych robót,</w:t>
      </w:r>
    </w:p>
    <w:p w14:paraId="70AE9858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•</w:t>
      </w:r>
      <w:r w:rsidRPr="007A340F">
        <w:rPr>
          <w:rFonts w:ascii="Arial" w:hAnsi="Arial" w:cs="Arial"/>
          <w:sz w:val="22"/>
          <w:szCs w:val="22"/>
        </w:rPr>
        <w:tab/>
        <w:t xml:space="preserve">Regulację włazów studni kanalizacji deszczowej i sanitarnej i innego typu znajdujących się </w:t>
      </w:r>
    </w:p>
    <w:p w14:paraId="7517542A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w obszarze prowadzonych prac.</w:t>
      </w:r>
    </w:p>
    <w:p w14:paraId="1B04B430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5.</w:t>
      </w:r>
      <w:r w:rsidRPr="007A340F">
        <w:rPr>
          <w:rFonts w:ascii="Arial" w:hAnsi="Arial" w:cs="Arial"/>
          <w:sz w:val="22"/>
          <w:szCs w:val="22"/>
        </w:rPr>
        <w:tab/>
        <w:t>Materiał pozyskany z prac rozbiórkowych należy do Wykonawcy.</w:t>
      </w:r>
    </w:p>
    <w:p w14:paraId="1E8162B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6.</w:t>
      </w:r>
      <w:r w:rsidRPr="007A340F">
        <w:rPr>
          <w:rFonts w:ascii="Arial" w:hAnsi="Arial" w:cs="Arial"/>
          <w:sz w:val="22"/>
          <w:szCs w:val="22"/>
        </w:rPr>
        <w:tab/>
        <w:t xml:space="preserve">Po frezowaniu zamiecioną i odpyloną nawierzchnię należy skropić emulsją o oznaczeniu ZM przeznaczoną do złączania warstw asfaltowych nawierzchni w ilości: 0,4÷0,5 kg/m2. Skrapianie podłoża należy wykonywać równomiernie stosując rampy do skrapiania, np. skrapiarki do lepiszczy asfaltowych. Dopuszcza się skrapianie ręczne lancą w miejscach trudno dostępnych (np. przy ściekach ulicznych) oraz przy urządzeniach usytuowanych w nawierzchni lub ją ograniczających (np. studzienki, krawężniki). W razie potrzeby urządzenia te należy zabezpieczyć przed zabrudzeniem. </w:t>
      </w:r>
    </w:p>
    <w:p w14:paraId="64B3DE3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7.</w:t>
      </w:r>
      <w:r w:rsidRPr="007A340F">
        <w:rPr>
          <w:rFonts w:ascii="Arial" w:hAnsi="Arial" w:cs="Arial"/>
          <w:sz w:val="22"/>
          <w:szCs w:val="22"/>
        </w:rPr>
        <w:tab/>
        <w:t xml:space="preserve">Do wykonania połączenia </w:t>
      </w:r>
      <w:proofErr w:type="spellStart"/>
      <w:r w:rsidRPr="007A340F">
        <w:rPr>
          <w:rFonts w:ascii="Arial" w:hAnsi="Arial" w:cs="Arial"/>
          <w:sz w:val="22"/>
          <w:szCs w:val="22"/>
        </w:rPr>
        <w:t>międzywarstwowego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mogą być stosowane następujące materiały: </w:t>
      </w:r>
    </w:p>
    <w:p w14:paraId="635FD8FD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a)</w:t>
      </w:r>
      <w:r w:rsidRPr="007A340F">
        <w:rPr>
          <w:rFonts w:ascii="Arial" w:hAnsi="Arial" w:cs="Arial"/>
          <w:sz w:val="22"/>
          <w:szCs w:val="22"/>
        </w:rPr>
        <w:tab/>
        <w:t xml:space="preserve">kationowe emulsje asfaltowe (niemodyfikowane), </w:t>
      </w:r>
    </w:p>
    <w:p w14:paraId="6F143DE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b)</w:t>
      </w:r>
      <w:r w:rsidRPr="007A340F">
        <w:rPr>
          <w:rFonts w:ascii="Arial" w:hAnsi="Arial" w:cs="Arial"/>
          <w:sz w:val="22"/>
          <w:szCs w:val="22"/>
        </w:rPr>
        <w:tab/>
        <w:t>kationowe emulsje asfaltowe modyfikowane polimerami.</w:t>
      </w:r>
    </w:p>
    <w:p w14:paraId="769862AB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8.</w:t>
      </w:r>
      <w:r w:rsidRPr="007A340F">
        <w:rPr>
          <w:rFonts w:ascii="Arial" w:hAnsi="Arial" w:cs="Arial"/>
          <w:sz w:val="22"/>
          <w:szCs w:val="22"/>
        </w:rPr>
        <w:tab/>
        <w:t>Wykonawca powinien:</w:t>
      </w:r>
    </w:p>
    <w:p w14:paraId="4F0E358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a)</w:t>
      </w:r>
      <w:r w:rsidRPr="007A340F">
        <w:rPr>
          <w:rFonts w:ascii="Arial" w:hAnsi="Arial" w:cs="Arial"/>
          <w:sz w:val="22"/>
          <w:szCs w:val="22"/>
        </w:rPr>
        <w:tab/>
        <w:t>posiadać na wbudowany materiał wymagane dokumenty, dopuszczające emulsję</w:t>
      </w:r>
    </w:p>
    <w:p w14:paraId="6F285C2C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 xml:space="preserve">do skropień </w:t>
      </w:r>
      <w:proofErr w:type="spellStart"/>
      <w:r w:rsidRPr="007A340F">
        <w:rPr>
          <w:rFonts w:ascii="Arial" w:hAnsi="Arial" w:cs="Arial"/>
          <w:sz w:val="22"/>
          <w:szCs w:val="22"/>
        </w:rPr>
        <w:t>międzywarstwowych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do obrotu i powszechnego stosowania (np. stwierdzenie o oznakowaniu materiału znakiem CE lub znakiem budowlanym B, certyfikat zgodności, deklarację zgodności, aprobatę techniczną), </w:t>
      </w:r>
    </w:p>
    <w:p w14:paraId="7A6505E8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b)</w:t>
      </w:r>
      <w:r w:rsidRPr="007A340F">
        <w:rPr>
          <w:rFonts w:ascii="Arial" w:hAnsi="Arial" w:cs="Arial"/>
          <w:sz w:val="22"/>
          <w:szCs w:val="22"/>
        </w:rPr>
        <w:tab/>
        <w:t>ewentualnie wykonać własne badania właściwości materiałów przeznaczonych</w:t>
      </w:r>
    </w:p>
    <w:p w14:paraId="10A0944A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do wykonania robót, i przedstawić Zamawiającemu.</w:t>
      </w:r>
    </w:p>
    <w:p w14:paraId="7B6589DC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9.</w:t>
      </w:r>
      <w:r w:rsidRPr="007A340F">
        <w:rPr>
          <w:rFonts w:ascii="Arial" w:hAnsi="Arial" w:cs="Arial"/>
          <w:sz w:val="22"/>
          <w:szCs w:val="22"/>
        </w:rPr>
        <w:tab/>
        <w:t>Przed przystąpieniem do robót Wykonawca uzgodni recepty na masy bitumiczne z Zamawiającym.</w:t>
      </w:r>
    </w:p>
    <w:p w14:paraId="0166B8DC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10.</w:t>
      </w:r>
      <w:r w:rsidRPr="007A340F">
        <w:rPr>
          <w:rFonts w:ascii="Arial" w:hAnsi="Arial" w:cs="Arial"/>
          <w:sz w:val="22"/>
          <w:szCs w:val="22"/>
        </w:rPr>
        <w:tab/>
        <w:t xml:space="preserve">Na wszystkie wbudowane materiały Wykonawca musi posiadać stosowne certyfikaty, deklaracje zgodności, aprobaty techniczne itp., </w:t>
      </w:r>
    </w:p>
    <w:p w14:paraId="5CCE6DD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11.</w:t>
      </w:r>
      <w:r w:rsidRPr="007A340F">
        <w:rPr>
          <w:rFonts w:ascii="Arial" w:hAnsi="Arial" w:cs="Arial"/>
          <w:sz w:val="22"/>
          <w:szCs w:val="22"/>
        </w:rPr>
        <w:tab/>
        <w:t>Wykonawca na żądanie Zamawiającego niezwłocznie dostarczy certyfikaty, deklaracje zgodności, aprobaty techniczne na wbudowane materiały jednak nie później niż w terminie trzech dni od dnia złożenia żądania przez Zamawiającego</w:t>
      </w:r>
    </w:p>
    <w:p w14:paraId="7657D6F8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12.</w:t>
      </w:r>
      <w:r w:rsidRPr="007A340F">
        <w:rPr>
          <w:rFonts w:ascii="Arial" w:hAnsi="Arial" w:cs="Arial"/>
          <w:sz w:val="22"/>
          <w:szCs w:val="22"/>
        </w:rPr>
        <w:tab/>
        <w:t xml:space="preserve">Nawierzchnię należy wykonać z mieszanki </w:t>
      </w:r>
      <w:proofErr w:type="spellStart"/>
      <w:r w:rsidRPr="007A340F">
        <w:rPr>
          <w:rFonts w:ascii="Arial" w:hAnsi="Arial" w:cs="Arial"/>
          <w:sz w:val="22"/>
          <w:szCs w:val="22"/>
        </w:rPr>
        <w:t>mineralno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– asfaltowej, dostarczonej od producenta mas bitumicznych (</w:t>
      </w:r>
      <w:proofErr w:type="spellStart"/>
      <w:r w:rsidRPr="007A340F">
        <w:rPr>
          <w:rFonts w:ascii="Arial" w:hAnsi="Arial" w:cs="Arial"/>
          <w:sz w:val="22"/>
          <w:szCs w:val="22"/>
        </w:rPr>
        <w:t>otoczarni</w:t>
      </w:r>
      <w:proofErr w:type="spellEnd"/>
      <w:r w:rsidRPr="007A340F">
        <w:rPr>
          <w:rFonts w:ascii="Arial" w:hAnsi="Arial" w:cs="Arial"/>
          <w:sz w:val="22"/>
          <w:szCs w:val="22"/>
        </w:rPr>
        <w:t>), o nieciągłym uziarnieniu MNU16 50/70 dla KR3 lub wyższe odpowiadającej wymaganiom normy PN-EN 13108-5.</w:t>
      </w:r>
    </w:p>
    <w:p w14:paraId="22DEF0EA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13.</w:t>
      </w:r>
      <w:r w:rsidRPr="007A340F">
        <w:rPr>
          <w:rFonts w:ascii="Arial" w:hAnsi="Arial" w:cs="Arial"/>
          <w:sz w:val="22"/>
          <w:szCs w:val="22"/>
        </w:rPr>
        <w:tab/>
        <w:t>W czasie wykonywania robót Wykonawca dostarczy, zainstaluje i będzie obsługiwał wszystkie tymczasowe urządzenia zabezpieczające takie jak: zapory, światła ostrzegawcze, sygnały i inne zapewniając w ten sposób bezpieczeństwo pojazdów i pieszych. Wykonawca zapewni stałe warunki widoczności w dzień i w nocy tych zapór i znaków, dla których jest to nieodzowne</w:t>
      </w:r>
    </w:p>
    <w:p w14:paraId="5DCD0E8F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ze względów bezpieczeństwa. Koszt zabezpieczenia terenu budowy nie podlega odrębnej zapłacie i należy go wliczyć w cenę umowną.</w:t>
      </w:r>
    </w:p>
    <w:p w14:paraId="1EB45DB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lastRenderedPageBreak/>
        <w:t>14.</w:t>
      </w:r>
      <w:r w:rsidRPr="007A340F">
        <w:rPr>
          <w:rFonts w:ascii="Arial" w:hAnsi="Arial" w:cs="Arial"/>
          <w:sz w:val="22"/>
          <w:szCs w:val="22"/>
        </w:rPr>
        <w:tab/>
        <w:t>Wykonawca zobowiązany jest prowadzić roboty drogowe po opracowaniu, uzyskaniu akceptacji oraz wprowadzeniu schematu zabezpieczenia robót zgodnie z obowiązującym przepisami.</w:t>
      </w:r>
    </w:p>
    <w:p w14:paraId="087C0030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15.</w:t>
      </w:r>
      <w:r w:rsidRPr="007A340F">
        <w:rPr>
          <w:rFonts w:ascii="Arial" w:hAnsi="Arial" w:cs="Arial"/>
          <w:sz w:val="22"/>
          <w:szCs w:val="22"/>
        </w:rPr>
        <w:tab/>
        <w:t xml:space="preserve">Wykonawca jest zobowiązany do utrzymania ruchu publicznego na terenie budowy. Wykonawca od przejęcia terenu robót do czasu odebrania prac przejmuje odpowiedzialność za zdarzenia drogowe wynikłe w skutek prowadzonych prac.  </w:t>
      </w:r>
    </w:p>
    <w:p w14:paraId="181FE896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B2A9058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16.</w:t>
      </w:r>
      <w:r w:rsidRPr="007A340F">
        <w:rPr>
          <w:rFonts w:ascii="Arial" w:hAnsi="Arial" w:cs="Arial"/>
          <w:sz w:val="22"/>
          <w:szCs w:val="22"/>
        </w:rPr>
        <w:tab/>
        <w:t xml:space="preserve">Roboty należy wykonać zgodnie ze sztuką budowlaną, zasadami wiedzy technicznej, etyką zawodową, Polskimi i Europejskimi normami, specyfikacjami technicznymi wykonania i odbioru robót drogowych, obowiązującymi przepisami prawa, w tym przepisami bhp i p.poż. a także postanowieniami umowy oraz wytycznymi Zamawiającego. </w:t>
      </w:r>
    </w:p>
    <w:p w14:paraId="4AF04F3E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17.</w:t>
      </w:r>
      <w:r w:rsidRPr="007A340F">
        <w:rPr>
          <w:rFonts w:ascii="Arial" w:hAnsi="Arial" w:cs="Arial"/>
          <w:sz w:val="22"/>
          <w:szCs w:val="22"/>
        </w:rPr>
        <w:tab/>
        <w:t>Czas realizacji zlecenia wynosić będzie maksymalnie 5 dni od daty przekazania zlecenia. Zamawiający w wyjątkowych sytuacjach może wydłużyć czas realizacji ponad ww. 5 dni.</w:t>
      </w:r>
    </w:p>
    <w:p w14:paraId="001CDE1C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18.</w:t>
      </w:r>
      <w:r w:rsidRPr="007A340F">
        <w:rPr>
          <w:rFonts w:ascii="Arial" w:hAnsi="Arial" w:cs="Arial"/>
          <w:sz w:val="22"/>
          <w:szCs w:val="22"/>
        </w:rPr>
        <w:tab/>
        <w:t xml:space="preserve">Przygotowania przez Wykonawcę zestawienia dokonanych napraw, zawierającego dokładny obmiar, potwierdzonego przez Zamawiającego, każdorazowo do wystawionej faktury. </w:t>
      </w:r>
    </w:p>
    <w:p w14:paraId="6E8190D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19.</w:t>
      </w:r>
      <w:r w:rsidRPr="007A340F">
        <w:rPr>
          <w:rFonts w:ascii="Arial" w:hAnsi="Arial" w:cs="Arial"/>
          <w:sz w:val="22"/>
          <w:szCs w:val="22"/>
        </w:rPr>
        <w:tab/>
        <w:t>Udokumentowaniem zakończenia prac będą protokoły odbioru podpisane przez przedstawiciela wykonawcy, przedstawiciela zamawiającego.</w:t>
      </w:r>
    </w:p>
    <w:p w14:paraId="7B9D880D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20.</w:t>
      </w:r>
      <w:r w:rsidRPr="007A340F">
        <w:rPr>
          <w:rFonts w:ascii="Arial" w:hAnsi="Arial" w:cs="Arial"/>
          <w:sz w:val="22"/>
          <w:szCs w:val="22"/>
        </w:rPr>
        <w:tab/>
        <w:t>Wykonawca zobowiązany będzie do zrobienia fotografii (zdjęcia muszą być opatrzone datą) każdego naprawianego ubytku od 3 m2 i większych w jezdni przed dokonaniem prac naprawczych, jak i bezpośrednio po naprawie. Wykonawca zobowiązany będzie do przekazania Zamawiającemu zrobionych fotografii bezpośrednio po wykonaniu zlecenia.</w:t>
      </w:r>
    </w:p>
    <w:p w14:paraId="65795920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21.</w:t>
      </w:r>
      <w:r w:rsidRPr="007A340F">
        <w:rPr>
          <w:rFonts w:ascii="Arial" w:hAnsi="Arial" w:cs="Arial"/>
          <w:sz w:val="22"/>
          <w:szCs w:val="22"/>
        </w:rPr>
        <w:tab/>
        <w:t>Wykonawca będzie zobowiązany każdorazowo poinformować o rozpoczęciu prac na terenie powiatu.</w:t>
      </w:r>
    </w:p>
    <w:p w14:paraId="7B5D0AF2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22.</w:t>
      </w:r>
      <w:r w:rsidRPr="007A340F">
        <w:rPr>
          <w:rFonts w:ascii="Arial" w:hAnsi="Arial" w:cs="Arial"/>
          <w:sz w:val="22"/>
          <w:szCs w:val="22"/>
        </w:rPr>
        <w:tab/>
        <w:t>Wynagrodzenie będzie płatne za wykonane remonty.</w:t>
      </w:r>
    </w:p>
    <w:p w14:paraId="3B79DC74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23.</w:t>
      </w:r>
      <w:r w:rsidRPr="007A340F">
        <w:rPr>
          <w:rFonts w:ascii="Arial" w:hAnsi="Arial" w:cs="Arial"/>
          <w:sz w:val="22"/>
          <w:szCs w:val="22"/>
        </w:rPr>
        <w:tab/>
        <w:t>Wybrany wykonawca udzielać będzie zamawiającemu rękojmi i gwarancji na odebrane prace. Za wykonane remonty Wykonawca udzieli gwarancji, której czas trwania wskaże w ofercie.</w:t>
      </w:r>
    </w:p>
    <w:p w14:paraId="4D0B0F6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24.</w:t>
      </w:r>
      <w:r w:rsidRPr="007A340F">
        <w:rPr>
          <w:rFonts w:ascii="Arial" w:hAnsi="Arial" w:cs="Arial"/>
          <w:sz w:val="22"/>
          <w:szCs w:val="22"/>
        </w:rPr>
        <w:tab/>
        <w:t>Ponad powyższe wykonawca zobowiąże się do:</w:t>
      </w:r>
    </w:p>
    <w:p w14:paraId="3C5AC446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a) przestrzegania przepisów prawa (zwłaszcza przepisów BHP) przy wykonywaniu przedmiotu zamówienia;</w:t>
      </w:r>
    </w:p>
    <w:p w14:paraId="012893D1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c) w przypadku przekroczenia czasu przeznaczonego na realizację zlecenia za uszkodzenia osób i mienia na zgłoszonych do naprawy odcinkach dróg odpowiada Wykonawca.</w:t>
      </w:r>
    </w:p>
    <w:p w14:paraId="0CBB5900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d) zapewnienia we własnym zakresie zaplecza organizacyjnego, personalnego i narzędzi koniecznych do wykonania przedmiotu umowy.</w:t>
      </w:r>
    </w:p>
    <w:p w14:paraId="0A51FE97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25.</w:t>
      </w:r>
      <w:r w:rsidRPr="007A340F">
        <w:rPr>
          <w:rFonts w:ascii="Arial" w:hAnsi="Arial" w:cs="Arial"/>
          <w:sz w:val="22"/>
          <w:szCs w:val="22"/>
        </w:rPr>
        <w:tab/>
        <w:t>Do skalkulowania ceny jednostkowej za naprawę 1 m2 nawierzchni należy przyjąć głębokość ubytku odpowiednio dla:</w:t>
      </w:r>
    </w:p>
    <w:p w14:paraId="06A09E92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 xml:space="preserve">frezowania i uzupełnienie masy </w:t>
      </w:r>
      <w:proofErr w:type="spellStart"/>
      <w:r w:rsidRPr="007A340F">
        <w:rPr>
          <w:rFonts w:ascii="Arial" w:hAnsi="Arial" w:cs="Arial"/>
          <w:sz w:val="22"/>
          <w:szCs w:val="22"/>
        </w:rPr>
        <w:t>mineralno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– bitumicznej – do 6 cm,</w:t>
      </w:r>
    </w:p>
    <w:p w14:paraId="5AEFE93E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-</w:t>
      </w:r>
      <w:r w:rsidRPr="007A340F">
        <w:rPr>
          <w:rFonts w:ascii="Arial" w:hAnsi="Arial" w:cs="Arial"/>
          <w:sz w:val="22"/>
          <w:szCs w:val="22"/>
        </w:rPr>
        <w:tab/>
        <w:t>wycięcia uszkodzonych miejsc nawierzchni, uzupełnieniu podbudowy i rozścieleniu asfaltobetonu – ok. 30 cm.</w:t>
      </w:r>
    </w:p>
    <w:p w14:paraId="40D3D96F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26.</w:t>
      </w:r>
      <w:r w:rsidRPr="007A340F">
        <w:rPr>
          <w:rFonts w:ascii="Arial" w:hAnsi="Arial" w:cs="Arial"/>
          <w:sz w:val="22"/>
          <w:szCs w:val="22"/>
        </w:rPr>
        <w:tab/>
        <w:t xml:space="preserve">Przewidywane zakresy napraw w ramach przedmiotowego postępowania wynoszą do 2 400 m2 (1 600 m2 remont z frezowaniem i uzupełnieniem masy </w:t>
      </w:r>
      <w:proofErr w:type="spellStart"/>
      <w:r w:rsidRPr="007A340F">
        <w:rPr>
          <w:rFonts w:ascii="Arial" w:hAnsi="Arial" w:cs="Arial"/>
          <w:sz w:val="22"/>
          <w:szCs w:val="22"/>
        </w:rPr>
        <w:t>mineralno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– bitumicznej na gorąco oraz 800 m2 remontu poprzez wycięcie uszkodzonego asfaltu z uzupełnieniem podbudowy tłuczniem kamiennym (frakcji 0/31,5) i uzupełnieniem masy </w:t>
      </w:r>
      <w:proofErr w:type="spellStart"/>
      <w:r w:rsidRPr="007A340F">
        <w:rPr>
          <w:rFonts w:ascii="Arial" w:hAnsi="Arial" w:cs="Arial"/>
          <w:sz w:val="22"/>
          <w:szCs w:val="22"/>
        </w:rPr>
        <w:t>mineralno</w:t>
      </w:r>
      <w:proofErr w:type="spellEnd"/>
      <w:r w:rsidRPr="007A340F">
        <w:rPr>
          <w:rFonts w:ascii="Arial" w:hAnsi="Arial" w:cs="Arial"/>
          <w:sz w:val="22"/>
          <w:szCs w:val="22"/>
        </w:rPr>
        <w:t xml:space="preserve"> – bitumicznej. </w:t>
      </w:r>
    </w:p>
    <w:p w14:paraId="1A495AAF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Podane wyżej wartości są wartościami przybliżonymi, służącymi wyłącznie do porównania cen oferentów.</w:t>
      </w:r>
    </w:p>
    <w:p w14:paraId="0B289982" w14:textId="77777777" w:rsidR="007A340F" w:rsidRP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lastRenderedPageBreak/>
        <w:t>27.</w:t>
      </w:r>
      <w:r w:rsidRPr="007A340F">
        <w:rPr>
          <w:rFonts w:ascii="Arial" w:hAnsi="Arial" w:cs="Arial"/>
          <w:sz w:val="22"/>
          <w:szCs w:val="22"/>
        </w:rPr>
        <w:tab/>
        <w:t>Pojazdy, którymi Wykonawca realizował będzie przedmiot zamówienia muszą być sprawne technicznie przez cały okres przedmiotu zamówienia. Pojazdy muszą być wyposażone w ostrzegawcze oświetlenie błyskowe koloru żółtego w tym zespoloną lampę sygnalizacyjną np. na dachu kabiny.</w:t>
      </w:r>
    </w:p>
    <w:p w14:paraId="1CDFD1F7" w14:textId="2F95D0F7" w:rsidR="004C0DE3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340F">
        <w:rPr>
          <w:rFonts w:ascii="Arial" w:hAnsi="Arial" w:cs="Arial"/>
          <w:sz w:val="22"/>
          <w:szCs w:val="22"/>
        </w:rPr>
        <w:t>28.</w:t>
      </w:r>
      <w:r w:rsidRPr="007A340F">
        <w:rPr>
          <w:rFonts w:ascii="Arial" w:hAnsi="Arial" w:cs="Arial"/>
          <w:sz w:val="22"/>
          <w:szCs w:val="22"/>
        </w:rPr>
        <w:tab/>
        <w:t>W podanej cenie ofertowej Wykonawca zawrze wszelkie koszty związane z wykonaniem w/w zadania.</w:t>
      </w:r>
    </w:p>
    <w:p w14:paraId="09E24FDA" w14:textId="77777777" w:rsidR="007A340F" w:rsidRDefault="007A340F" w:rsidP="007A340F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037E302" w14:textId="65A11D1C" w:rsidR="002F1306" w:rsidRP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1306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2F1306">
        <w:rPr>
          <w:rFonts w:ascii="Arial" w:hAnsi="Arial" w:cs="Arial"/>
          <w:sz w:val="22"/>
          <w:szCs w:val="22"/>
        </w:rPr>
        <w:t>Pzp</w:t>
      </w:r>
      <w:proofErr w:type="spellEnd"/>
      <w:r w:rsidRPr="002F1306">
        <w:rPr>
          <w:rFonts w:ascii="Arial" w:hAnsi="Arial" w:cs="Arial"/>
          <w:sz w:val="22"/>
          <w:szCs w:val="22"/>
        </w:rPr>
        <w:t>.</w:t>
      </w:r>
    </w:p>
    <w:p w14:paraId="6C6D67B6" w14:textId="77777777" w:rsid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3B0C92ED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4BEC46EE" w:rsidR="00AA4F20" w:rsidRPr="008F713F" w:rsidRDefault="00EC45FB" w:rsidP="00146739">
      <w:pPr>
        <w:pStyle w:val="Akapitzlist"/>
        <w:numPr>
          <w:ilvl w:val="0"/>
          <w:numId w:val="22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F713F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59AE7E28" w14:textId="75EAF8AE" w:rsidR="00AA4F20" w:rsidRPr="00D73C5D" w:rsidRDefault="00D73C5D" w:rsidP="00C933D4">
      <w:pPr>
        <w:spacing w:line="271" w:lineRule="auto"/>
        <w:jc w:val="both"/>
        <w:rPr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Okres gwarancji – stanowi kryterium oceny ofert. </w:t>
      </w:r>
      <w:r w:rsidRPr="00D73C5D">
        <w:rPr>
          <w:rFonts w:ascii="Arial" w:hAnsi="Arial" w:cs="Arial"/>
          <w:sz w:val="22"/>
          <w:szCs w:val="22"/>
        </w:rPr>
        <w:t xml:space="preserve">Najkrótszy możliwy okres gwarancji dopuszczony przez Zamawiającego to </w:t>
      </w:r>
      <w:r w:rsidR="002D700F">
        <w:rPr>
          <w:rFonts w:ascii="Arial" w:hAnsi="Arial" w:cs="Arial"/>
          <w:sz w:val="22"/>
          <w:szCs w:val="22"/>
        </w:rPr>
        <w:t>12 miesięcy</w:t>
      </w:r>
      <w:r w:rsidRPr="00D73C5D">
        <w:rPr>
          <w:rFonts w:ascii="Arial" w:hAnsi="Arial" w:cs="Arial"/>
          <w:sz w:val="22"/>
          <w:szCs w:val="22"/>
        </w:rPr>
        <w:t xml:space="preserve"> od dnia kolejnego po dacie odbioru robót, a</w:t>
      </w:r>
      <w:r w:rsidRPr="00D73C5D">
        <w:rPr>
          <w:rFonts w:ascii="Arial" w:hAnsi="Arial" w:cs="Arial"/>
          <w:b/>
          <w:sz w:val="22"/>
          <w:szCs w:val="22"/>
        </w:rPr>
        <w:t> </w:t>
      </w:r>
      <w:r w:rsidRPr="00D73C5D">
        <w:rPr>
          <w:rFonts w:ascii="Arial" w:hAnsi="Arial" w:cs="Arial"/>
          <w:sz w:val="22"/>
          <w:szCs w:val="22"/>
        </w:rPr>
        <w:t xml:space="preserve">najdłuższy możliwy okres gwarancji przyjęty do oceny oferty przez Zamawiającego to </w:t>
      </w:r>
      <w:r w:rsidR="002D700F">
        <w:rPr>
          <w:rFonts w:ascii="Arial" w:hAnsi="Arial" w:cs="Arial"/>
          <w:sz w:val="22"/>
          <w:szCs w:val="22"/>
        </w:rPr>
        <w:t>36 miesięcy</w:t>
      </w:r>
      <w:r w:rsidRPr="00D73C5D">
        <w:rPr>
          <w:rFonts w:ascii="Arial" w:hAnsi="Arial" w:cs="Arial"/>
          <w:sz w:val="22"/>
          <w:szCs w:val="22"/>
        </w:rPr>
        <w:t xml:space="preserve"> od dnia kolejnego po dacie odbioru robót.</w:t>
      </w:r>
    </w:p>
    <w:p w14:paraId="4F817042" w14:textId="77777777" w:rsidR="00447382" w:rsidRPr="003A65B1" w:rsidRDefault="00447382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33BC7802" w14:textId="659B63BF" w:rsidR="00447382" w:rsidRPr="00FC2553" w:rsidRDefault="00447382" w:rsidP="00815833">
      <w:pPr>
        <w:pStyle w:val="Akapitzlist"/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C2553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2190508" w14:textId="77777777" w:rsidR="006374A7" w:rsidRPr="003A65B1" w:rsidRDefault="006374A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350A55" w14:textId="37E17082" w:rsidR="00B77EFA" w:rsidRPr="00EC1857" w:rsidRDefault="00EC1857" w:rsidP="00EC1857">
      <w:pPr>
        <w:pStyle w:val="ppktwniosku"/>
        <w:keepNext w:val="0"/>
        <w:keepLines w:val="0"/>
        <w:numPr>
          <w:ilvl w:val="0"/>
          <w:numId w:val="0"/>
        </w:numPr>
        <w:spacing w:before="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1857">
        <w:rPr>
          <w:rFonts w:ascii="Arial" w:hAnsi="Arial" w:cs="Arial"/>
          <w:color w:val="000000" w:themeColor="text1"/>
          <w:sz w:val="22"/>
          <w:szCs w:val="22"/>
        </w:rPr>
        <w:t xml:space="preserve">Zamawiający wymaga zatrudnienia przez Wykonawcę na podstawie umowy o pracę osób wykonujących czynności w zakresie realizacji przedmiotu zamówienia. Pracownicy będą zatrudnieni na umowę o pracę w rozumieniu przepisów ustawy z dnia 26 czerwca 1974r. Kodeks pracy (Dz.U. z 2022 r. poz. 1510 z </w:t>
      </w:r>
      <w:proofErr w:type="spellStart"/>
      <w:r w:rsidRPr="00EC1857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EC1857">
        <w:rPr>
          <w:rFonts w:ascii="Arial" w:hAnsi="Arial" w:cs="Arial"/>
          <w:color w:val="000000" w:themeColor="text1"/>
          <w:sz w:val="22"/>
          <w:szCs w:val="22"/>
        </w:rPr>
        <w:t>. zm.). Powyższy obowiązek dotyczy także podwykonawców.</w:t>
      </w:r>
    </w:p>
    <w:p w14:paraId="21E3B170" w14:textId="77777777" w:rsidR="00EC1857" w:rsidRPr="003A65B1" w:rsidRDefault="00EC1857" w:rsidP="00B77EFA">
      <w:pPr>
        <w:pStyle w:val="ppktwniosku"/>
        <w:keepNext w:val="0"/>
        <w:keepLines w:val="0"/>
        <w:numPr>
          <w:ilvl w:val="0"/>
          <w:numId w:val="0"/>
        </w:numPr>
        <w:spacing w:before="0" w:line="271" w:lineRule="auto"/>
        <w:rPr>
          <w:rFonts w:ascii="Arial" w:hAnsi="Arial" w:cs="Arial"/>
          <w:sz w:val="22"/>
          <w:szCs w:val="22"/>
        </w:rPr>
      </w:pPr>
    </w:p>
    <w:p w14:paraId="4ADABCF9" w14:textId="1B95E7CB" w:rsidR="007C0085" w:rsidRPr="0000552B" w:rsidRDefault="0089169E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142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F5A1261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2B4CFC4D" w:rsidR="00F04C1F" w:rsidRPr="0000552B" w:rsidRDefault="00F04C1F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19836C6" w14:textId="77777777" w:rsidR="0000552B" w:rsidRPr="0000552B" w:rsidRDefault="0000552B" w:rsidP="00EC1857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4F8E1397" w14:textId="77777777" w:rsidR="00EC45FB" w:rsidRPr="003A65B1" w:rsidRDefault="00EC45FB" w:rsidP="00EC1857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311AC1A8" w:rsidR="000F0283" w:rsidRPr="006C0A57" w:rsidRDefault="00EC45FB" w:rsidP="00815833">
      <w:pPr>
        <w:numPr>
          <w:ilvl w:val="0"/>
          <w:numId w:val="35"/>
        </w:numPr>
        <w:shd w:val="clear" w:color="auto" w:fill="B2A1C7" w:themeFill="accent4" w:themeFillTint="99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6C0A5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530F55EB" w14:textId="010B68F8" w:rsidR="00A00A8B" w:rsidRPr="00A00A8B" w:rsidRDefault="00A00A8B" w:rsidP="00A00A8B">
      <w:pPr>
        <w:rPr>
          <w:rFonts w:ascii="Arial" w:hAnsi="Arial" w:cs="Arial"/>
          <w:sz w:val="22"/>
          <w:szCs w:val="22"/>
          <w:lang w:eastAsia="ar-SA"/>
        </w:rPr>
      </w:pPr>
      <w:r w:rsidRPr="00A00A8B">
        <w:rPr>
          <w:rFonts w:ascii="Arial" w:hAnsi="Arial" w:cs="Arial"/>
          <w:sz w:val="22"/>
          <w:szCs w:val="22"/>
          <w:lang w:eastAsia="ar-SA"/>
        </w:rPr>
        <w:t>2</w:t>
      </w:r>
      <w:r w:rsidR="007A340F">
        <w:rPr>
          <w:rFonts w:ascii="Arial" w:hAnsi="Arial" w:cs="Arial"/>
          <w:sz w:val="22"/>
          <w:szCs w:val="22"/>
          <w:lang w:eastAsia="ar-SA"/>
        </w:rPr>
        <w:t>0</w:t>
      </w:r>
      <w:r w:rsidRPr="00A00A8B">
        <w:rPr>
          <w:rFonts w:ascii="Arial" w:hAnsi="Arial" w:cs="Arial"/>
          <w:sz w:val="22"/>
          <w:szCs w:val="22"/>
          <w:lang w:eastAsia="ar-SA"/>
        </w:rPr>
        <w:t>0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00A8B">
        <w:rPr>
          <w:rFonts w:ascii="Arial" w:hAnsi="Arial" w:cs="Arial"/>
          <w:sz w:val="22"/>
          <w:szCs w:val="22"/>
          <w:lang w:eastAsia="ar-SA"/>
        </w:rPr>
        <w:t xml:space="preserve"> dni od dnia podpisania umowy, nie dłużej niż do 20.12.2024 r.</w:t>
      </w:r>
    </w:p>
    <w:p w14:paraId="3D2B5628" w14:textId="77777777" w:rsidR="00A41E3B" w:rsidRPr="003A65B1" w:rsidRDefault="00A41E3B" w:rsidP="00EC1857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717051F" w:rsidR="000F0283" w:rsidRPr="006C0A57" w:rsidRDefault="00F04C1F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6C0A5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6C0A5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6C0A5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5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3827"/>
        <w:gridCol w:w="3830"/>
      </w:tblGrid>
      <w:tr w:rsidR="006C0A57" w:rsidRPr="006C0A57" w14:paraId="43BD429C" w14:textId="77777777" w:rsidTr="000A4C81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454A5E3F" w:rsidR="00302729" w:rsidRPr="006C0A57" w:rsidRDefault="006C0A57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3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6C0A57" w:rsidRPr="006C0A57" w14:paraId="6933D3A1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6C0A5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6C0A5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6C0A5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79325DE8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D8262BE" w:rsidR="006C0A57" w:rsidRPr="006C0A57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1E12E7FF" w:rsidR="006C0A57" w:rsidRPr="006C0A57" w:rsidRDefault="006C0A57" w:rsidP="006C0A5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384E0C45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0617A1D7" w:rsidR="006C0A57" w:rsidRPr="00892A55" w:rsidRDefault="000A4C81" w:rsidP="000A4C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Wykonawca przedłoży opłaconą polisę w wysokości co najmniej 100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4C81">
              <w:rPr>
                <w:rFonts w:ascii="Arial" w:hAnsi="Arial" w:cs="Arial"/>
                <w:sz w:val="22"/>
                <w:szCs w:val="22"/>
              </w:rPr>
              <w:t>000,00 PLN, a w przypadku jej braku inny dokument potwierdzający, że Wykonawca jest ubezpieczony od odpowiedzialności cywilnej w zakresie prowadzonej działalności związanej z przedmiotem zamówienia.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6D48388F" w:rsidR="006C0A57" w:rsidRPr="006C0A57" w:rsidRDefault="000A4C81" w:rsidP="000A4C81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A4C8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6C0A57" w:rsidRPr="006C0A57" w14:paraId="5C0E1133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DB099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 xml:space="preserve">Zamawiający zaprasza do udziału w postępowaniu tych Wykonawców, którzy spełniają łącznie poniższe wymagania: </w:t>
            </w:r>
          </w:p>
          <w:p w14:paraId="5B4CA37D" w14:textId="53C1841A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a)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 xml:space="preserve">W okresie ostatnich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4335D">
              <w:rPr>
                <w:rFonts w:ascii="Arial" w:hAnsi="Arial" w:cs="Arial"/>
                <w:sz w:val="22"/>
                <w:szCs w:val="22"/>
              </w:rPr>
              <w:t xml:space="preserve"> lat przed lat przed upływem terminu składania ofert, a jeżeli okres prowadzenia działalności jest krótszy – w tym okresie, wykonali co najmniej dwie roboty budowlane polegającą na bieżącym utrzymaniu dróg gminnych lub klasy wyższej niż gminne, obejmującą swoim zakresem: remonty nawierzchni jezdni o nawierzchni bitumicznej, remonty cząstkowe ulic o nawierzchni </w:t>
            </w:r>
            <w:r w:rsidRPr="0004335D">
              <w:rPr>
                <w:rFonts w:ascii="Arial" w:hAnsi="Arial" w:cs="Arial"/>
                <w:sz w:val="22"/>
                <w:szCs w:val="22"/>
              </w:rPr>
              <w:lastRenderedPageBreak/>
              <w:t>bitumicznej wartości brutto minimum 100 000,00 zł każda,</w:t>
            </w:r>
          </w:p>
          <w:p w14:paraId="2628DE4F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b)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Dysponują odpowiednią ilością osób do realizacji zamówienia. Osoby te powinny w szczególności posiadać właściwe kwalifikacje zawodowe, uprawnienia, doświadczenie i wykształcenie niezbędne do wykonania zamówienia publicznego, w szczególności odpowiedzialnymi za kierowanie robotami budowlanymi, w tym co najmniej:</w:t>
            </w:r>
          </w:p>
          <w:p w14:paraId="5EB1DAC6" w14:textId="09A2618E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 xml:space="preserve"> 1 osoba przewidziana do pełnienia funkcji kierownika robót i posiadająca uprawnienia budowlane bez ograniczeń do kierowania robotami budowlanymi w specjalności drogowej.</w:t>
            </w:r>
          </w:p>
          <w:p w14:paraId="173B8EE1" w14:textId="41F5C7D1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 xml:space="preserve">Osoba odpowiedzialna za kierowanie robotami budowlanymi powinna posiadać uprawnienia do wykonywania samodzielnych funkcji technicznych w budownictwie odpowiadające wymaganiom określonym w ustawie – Prawo budowlane (Dz.U. z 2023 poz.682 ze zm.) lub odpowiadające im ważne uprawnienia, które zostały wydane na podstawie wcześniej obowiązujących przepisów oraz odpowiadające wymaganiom określonym w ustawie o samorządach zawodowych architektów oraz inżynierów budownictwa (Dz.U. z 2019 r., poz. 1117 UD-VI-ZP/5/24 ze zm.). W przypadku uprawnień budowlanych wydanych na podstawie wcześniej obowiązujących przepisów – uprawnienia muszą obejmować zakres zamówienia. W przypadku, gdy Wykonawca wykazuje osoby, które nabyły kwalifikacje wymagane do wykonywania działalności w budownictwie poza terytorium RP, osoby te muszą posiadać decyzje o uznaniu kwalifikacji zawodowych w danej branży budowlanej zgodnie z ustawą z dnia 22 grudnia 2015 r. o zasadach uznawania kwalifikacji zawodowych nabytych w państwach członkowskich Unii Europejskiej (Dz. U. z 2021 r. poz. 1646 ze zm.) lub posiadać prawo do świadczenia usług transgranicznych zgodnie z ustawą z </w:t>
            </w:r>
            <w:r w:rsidRPr="0004335D">
              <w:rPr>
                <w:rFonts w:ascii="Arial" w:hAnsi="Arial" w:cs="Arial"/>
                <w:sz w:val="22"/>
                <w:szCs w:val="22"/>
              </w:rPr>
              <w:lastRenderedPageBreak/>
              <w:t>dnia 15 grudnia 2000 r. o samorządach zawodowych architektów oraz inżynierów budownictwa (Dz. U. z 2019 r., poz. 1117 ze zm.).</w:t>
            </w:r>
          </w:p>
          <w:p w14:paraId="62E508B4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c)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Dysponują narzędziami i urządzeniami technicznymi dostępnymi Wykonawcy robót budowlanych w celu wykonania zamówienia, w tym co najmniej:</w:t>
            </w:r>
          </w:p>
          <w:p w14:paraId="078BDFB9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zagęszczarka płytowa - 400 kg - 2 szt.,</w:t>
            </w:r>
          </w:p>
          <w:p w14:paraId="1C127920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walec wibracyjny samojezdny min. 800 kg - 1 szt.,</w:t>
            </w:r>
          </w:p>
          <w:p w14:paraId="0BBD8DF4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piła do cięcia asfaltu – 2 szt.,</w:t>
            </w:r>
          </w:p>
          <w:p w14:paraId="01FB8E81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koparko – ładowarka - 1szt.,</w:t>
            </w:r>
          </w:p>
          <w:p w14:paraId="2A969B91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samochód ciężarowy - 1 szt.,</w:t>
            </w:r>
          </w:p>
          <w:p w14:paraId="6EDAE610" w14:textId="77777777" w:rsidR="0004335D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rozściełacz do rozkładania mas bitumicznych – 1 szt.,</w:t>
            </w:r>
          </w:p>
          <w:p w14:paraId="2C274EB9" w14:textId="7D2B8536" w:rsidR="006C0A57" w:rsidRPr="0004335D" w:rsidRDefault="0004335D" w:rsidP="0004335D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35D">
              <w:rPr>
                <w:rFonts w:ascii="Arial" w:hAnsi="Arial" w:cs="Arial"/>
                <w:sz w:val="22"/>
                <w:szCs w:val="22"/>
              </w:rPr>
              <w:t>•</w:t>
            </w:r>
            <w:r w:rsidRPr="0004335D">
              <w:rPr>
                <w:rFonts w:ascii="Arial" w:hAnsi="Arial" w:cs="Arial"/>
                <w:sz w:val="22"/>
                <w:szCs w:val="22"/>
              </w:rPr>
              <w:tab/>
              <w:t>frezarkę do nawierzchni bitumicznych – 1 szt.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731E4" w14:textId="53A86AC1" w:rsidR="00057DF7" w:rsidRPr="00BB3B08" w:rsidRDefault="00892A55" w:rsidP="00892A5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</w:t>
            </w: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>budowlane zostały wykonane, a jeżeli wykonawca z przyczyn niezależnych od niego nie jest w stanie uzyskać tych dokumentów – inne odpowiednie dokumenty;</w:t>
            </w:r>
          </w:p>
          <w:p w14:paraId="4443C8C9" w14:textId="77777777" w:rsidR="006C0A57" w:rsidRDefault="00892A55" w:rsidP="00892A5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 w:rsidR="000A4C8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7B03CE4B" w14:textId="5C4524CF" w:rsidR="000A4C81" w:rsidRPr="006C0A57" w:rsidRDefault="000A4C81" w:rsidP="00892A5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A4C8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 wykaz narzędzi, wyposażenia zakładu lub urządzeń technicznych dostępnych wykonawcy usług lub robót budowlanych w celu wykonania zamówienia publicznego wraz z informacją o podstawie do dysponowania tymi zasobami.</w:t>
            </w:r>
          </w:p>
        </w:tc>
      </w:tr>
      <w:tr w:rsidR="006C0A57" w:rsidRPr="006C0A57" w14:paraId="485F80A9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7DCA33" w:rsidR="006C0A57" w:rsidRPr="006C0A57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CF4B05" w:rsidR="006C0A57" w:rsidRPr="005D5D28" w:rsidRDefault="005D5D28" w:rsidP="005D5D2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D28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(Dz. U. z 2020 r. poz. 1076 ze zm.), z 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6C0A5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6C0A57">
        <w:rPr>
          <w:rFonts w:ascii="Arial" w:hAnsi="Arial" w:cs="Arial"/>
          <w:sz w:val="22"/>
          <w:szCs w:val="22"/>
        </w:rPr>
        <w:t>Pzp</w:t>
      </w:r>
      <w:proofErr w:type="spellEnd"/>
      <w:r w:rsidRPr="006C0A57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6C0A5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0E5A1F9" w:rsidR="00DB65A7" w:rsidRPr="005D5D28" w:rsidRDefault="007D60B8" w:rsidP="005D5D28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C9692D9" w:rsidR="00B40D1F" w:rsidRPr="005572B4" w:rsidRDefault="00AA4F20" w:rsidP="005572B4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D5D28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5D5D28">
        <w:rPr>
          <w:rFonts w:ascii="Arial" w:hAnsi="Arial" w:cs="Arial"/>
          <w:sz w:val="22"/>
          <w:szCs w:val="22"/>
        </w:rPr>
        <w:t xml:space="preserve">oraz </w:t>
      </w:r>
      <w:r w:rsidR="009B4521" w:rsidRPr="005D5D28">
        <w:rPr>
          <w:rFonts w:ascii="Arial" w:hAnsi="Arial" w:cs="Arial"/>
          <w:sz w:val="22"/>
          <w:szCs w:val="22"/>
        </w:rPr>
        <w:lastRenderedPageBreak/>
        <w:t>art. 7 ust. 1 ustawy z dnia 13 kwietnia 2022 r. o szczególnych rozwiązaniach w zakresie przeciwdziałania wspieraniu agresji na Ukrainę oraz służących ochronie bezpieczeństwa narodowego</w:t>
      </w:r>
      <w:r w:rsidRPr="005D5D28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085AC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085AC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085AC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33028C13" w:rsidR="00514BAF" w:rsidRPr="003A65B1" w:rsidRDefault="00AC1CD8" w:rsidP="00085AC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D5D28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094ACC53" w:rsidR="0078519A" w:rsidRPr="003A65B1" w:rsidRDefault="0078519A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085AC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085AC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C72DD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C72DD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C72DD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5D5D28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085AC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085AC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345AE3A7" w14:textId="2DAD5702" w:rsidR="0078519A" w:rsidRPr="003A65B1" w:rsidRDefault="0078519A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085AC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085AC6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085AC6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085AC6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D3D0D77" w:rsidR="00887365" w:rsidRPr="00F86FC0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FA7B15" w14:textId="77777777" w:rsidR="00C90057" w:rsidRPr="003A65B1" w:rsidRDefault="00C90057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7950AED7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750629F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ED81C77" w14:textId="73B90219" w:rsidR="003A24FE" w:rsidRDefault="00C90057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musi być złożone w formie elektronicznej lub w postaci elektronicznej opatrzonej podpisem zaufanym, lub podpisem osobistym osoby upoważnionej do </w:t>
      </w:r>
      <w:r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30162268" w14:textId="77777777" w:rsidR="00844A62" w:rsidRDefault="00844A62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231D2E0F" w14:textId="4DB2F7C3" w:rsidR="00844A62" w:rsidRDefault="00844A62" w:rsidP="00085AC6">
      <w:pPr>
        <w:pStyle w:val="Tekstpodstawowy"/>
        <w:numPr>
          <w:ilvl w:val="0"/>
          <w:numId w:val="25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A90876">
        <w:rPr>
          <w:rFonts w:ascii="Arial" w:hAnsi="Arial" w:cs="Arial"/>
          <w:b/>
          <w:bCs/>
          <w:sz w:val="22"/>
          <w:szCs w:val="22"/>
        </w:rPr>
        <w:t>Wadium</w:t>
      </w:r>
    </w:p>
    <w:p w14:paraId="69D742B6" w14:textId="77777777" w:rsidR="00A90876" w:rsidRPr="00A90876" w:rsidRDefault="00A90876" w:rsidP="00A90876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A90876">
        <w:rPr>
          <w:rFonts w:ascii="Arial" w:hAnsi="Arial" w:cs="Arial"/>
          <w:sz w:val="22"/>
          <w:szCs w:val="22"/>
        </w:rPr>
        <w:t>Wymagana forma:</w:t>
      </w:r>
    </w:p>
    <w:p w14:paraId="0227275F" w14:textId="77777777" w:rsidR="00A90876" w:rsidRPr="00A90876" w:rsidRDefault="00A90876" w:rsidP="00A90876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A90876">
        <w:rPr>
          <w:rFonts w:ascii="Arial" w:hAnsi="Arial" w:cs="Arial"/>
          <w:sz w:val="22"/>
          <w:szCs w:val="22"/>
        </w:rPr>
        <w:t>•</w:t>
      </w:r>
      <w:r w:rsidRPr="00A90876">
        <w:rPr>
          <w:rFonts w:ascii="Arial" w:hAnsi="Arial" w:cs="Arial"/>
          <w:sz w:val="22"/>
          <w:szCs w:val="22"/>
        </w:rPr>
        <w:tab/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14:paraId="4CE295C8" w14:textId="19D0A700" w:rsidR="00F86FC0" w:rsidRDefault="00A90876" w:rsidP="00A9087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A90876">
        <w:rPr>
          <w:rFonts w:ascii="Arial" w:hAnsi="Arial" w:cs="Arial"/>
          <w:sz w:val="22"/>
          <w:szCs w:val="22"/>
        </w:rPr>
        <w:t>•</w:t>
      </w:r>
      <w:r w:rsidRPr="00A90876">
        <w:rPr>
          <w:rFonts w:ascii="Arial" w:hAnsi="Arial" w:cs="Arial"/>
          <w:sz w:val="22"/>
          <w:szCs w:val="22"/>
        </w:rPr>
        <w:tab/>
        <w:t xml:space="preserve">Zamawiający zaleca załączenie do oferty dokumentu potwierdzającego wniesienie wadium w pieniądzu na rachunek bankowy zamawiającego. </w:t>
      </w:r>
    </w:p>
    <w:p w14:paraId="3420A471" w14:textId="77777777" w:rsidR="00571378" w:rsidRDefault="00571378" w:rsidP="00A9087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15A400A" w14:textId="5C340FBB" w:rsidR="00571378" w:rsidRPr="00571378" w:rsidRDefault="00571378" w:rsidP="00571378">
      <w:pPr>
        <w:pStyle w:val="Tekstpodstawowy"/>
        <w:numPr>
          <w:ilvl w:val="0"/>
          <w:numId w:val="25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571378">
        <w:rPr>
          <w:rFonts w:ascii="Arial" w:hAnsi="Arial" w:cs="Arial"/>
          <w:b/>
          <w:bCs/>
          <w:sz w:val="22"/>
          <w:szCs w:val="22"/>
        </w:rPr>
        <w:t>Formularz cenowy</w:t>
      </w:r>
      <w:r w:rsidR="00CE412E">
        <w:rPr>
          <w:rFonts w:ascii="Arial" w:hAnsi="Arial" w:cs="Arial"/>
          <w:b/>
          <w:bCs/>
          <w:sz w:val="22"/>
          <w:szCs w:val="22"/>
        </w:rPr>
        <w:t xml:space="preserve"> (załącznik 9 do SWZ)</w:t>
      </w:r>
    </w:p>
    <w:p w14:paraId="034CD617" w14:textId="77777777" w:rsidR="00571378" w:rsidRPr="00571378" w:rsidRDefault="00571378" w:rsidP="00571378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71378">
        <w:rPr>
          <w:rFonts w:ascii="Arial" w:hAnsi="Arial" w:cs="Arial"/>
          <w:sz w:val="22"/>
          <w:szCs w:val="22"/>
        </w:rPr>
        <w:t>Wymagana forma:</w:t>
      </w:r>
    </w:p>
    <w:p w14:paraId="05D09CE7" w14:textId="35BDD7D8" w:rsidR="00571378" w:rsidRDefault="00571378" w:rsidP="00571378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71378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CADFD06" w14:textId="77777777" w:rsidR="00A90876" w:rsidRPr="00A90876" w:rsidRDefault="00A90876" w:rsidP="00A9087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38B38B43" w:rsidR="009E73E2" w:rsidRPr="00AC0EAC" w:rsidRDefault="00587F52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74A1E0E6" w14:textId="021EE16B" w:rsidR="00844A62" w:rsidRPr="00A41E3B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1)</w:t>
      </w:r>
      <w:r w:rsidRPr="00844A62">
        <w:rPr>
          <w:rFonts w:ascii="Arial" w:hAnsi="Arial" w:cs="Arial"/>
          <w:sz w:val="22"/>
          <w:szCs w:val="22"/>
        </w:rPr>
        <w:tab/>
        <w:t xml:space="preserve">Wykonawca przystępujący do postępowania jest zobowiązany, przed upływem terminu składania ofert,  wnieść wadium w kwocie: </w:t>
      </w:r>
      <w:r w:rsidR="00571378" w:rsidRPr="00571378">
        <w:rPr>
          <w:rFonts w:ascii="Arial" w:hAnsi="Arial" w:cs="Arial"/>
          <w:sz w:val="22"/>
          <w:szCs w:val="22"/>
        </w:rPr>
        <w:t>5</w:t>
      </w:r>
      <w:r w:rsidRPr="00571378">
        <w:rPr>
          <w:rFonts w:ascii="Arial" w:hAnsi="Arial" w:cs="Arial"/>
          <w:sz w:val="22"/>
          <w:szCs w:val="22"/>
        </w:rPr>
        <w:t>.000,00 zł</w:t>
      </w:r>
      <w:r w:rsidRPr="00A41E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1E3B">
        <w:rPr>
          <w:rFonts w:ascii="Arial" w:hAnsi="Arial" w:cs="Arial"/>
          <w:sz w:val="22"/>
          <w:szCs w:val="22"/>
        </w:rPr>
        <w:t xml:space="preserve">(słownie: </w:t>
      </w:r>
      <w:r w:rsidR="00571378">
        <w:rPr>
          <w:rFonts w:ascii="Arial" w:hAnsi="Arial" w:cs="Arial"/>
          <w:sz w:val="22"/>
          <w:szCs w:val="22"/>
        </w:rPr>
        <w:t>pięć tysięcy</w:t>
      </w:r>
      <w:r w:rsidRPr="00A41E3B">
        <w:rPr>
          <w:rFonts w:ascii="Arial" w:hAnsi="Arial" w:cs="Arial"/>
          <w:sz w:val="22"/>
          <w:szCs w:val="22"/>
        </w:rPr>
        <w:t xml:space="preserve"> złotych).</w:t>
      </w:r>
    </w:p>
    <w:p w14:paraId="013DDAE8" w14:textId="61AE67F6" w:rsidR="00844A62" w:rsidRPr="00A41E3B" w:rsidRDefault="00844A62" w:rsidP="00E15110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2)</w:t>
      </w:r>
      <w:r w:rsidRPr="00844A62">
        <w:rPr>
          <w:rFonts w:ascii="Arial" w:hAnsi="Arial" w:cs="Arial"/>
          <w:sz w:val="22"/>
          <w:szCs w:val="22"/>
        </w:rPr>
        <w:tab/>
        <w:t xml:space="preserve">Wadium musi obejmować pełen okres związania ofertą tj. </w:t>
      </w:r>
      <w:r w:rsidRPr="00571378">
        <w:rPr>
          <w:rFonts w:ascii="Arial" w:hAnsi="Arial" w:cs="Arial"/>
          <w:sz w:val="22"/>
          <w:szCs w:val="22"/>
        </w:rPr>
        <w:t xml:space="preserve">do dnia </w:t>
      </w:r>
      <w:r w:rsidR="0004335D">
        <w:rPr>
          <w:rFonts w:ascii="Arial" w:hAnsi="Arial" w:cs="Arial"/>
          <w:color w:val="000000" w:themeColor="text1"/>
          <w:sz w:val="22"/>
          <w:szCs w:val="22"/>
        </w:rPr>
        <w:t>07.06</w:t>
      </w:r>
      <w:r w:rsidR="00F21913" w:rsidRPr="00571378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7BF7" w:rsidRPr="00571378">
        <w:rPr>
          <w:rFonts w:ascii="Arial" w:hAnsi="Arial" w:cs="Arial"/>
          <w:color w:val="000000" w:themeColor="text1"/>
          <w:sz w:val="22"/>
          <w:szCs w:val="22"/>
        </w:rPr>
        <w:t>4</w:t>
      </w:r>
      <w:r w:rsidRPr="005713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378">
        <w:rPr>
          <w:rFonts w:ascii="Arial" w:hAnsi="Arial" w:cs="Arial"/>
          <w:sz w:val="22"/>
          <w:szCs w:val="22"/>
        </w:rPr>
        <w:t>r.</w:t>
      </w:r>
      <w:r w:rsidRPr="00A41E3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03B9CB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3)</w:t>
      </w:r>
      <w:r w:rsidRPr="00844A62">
        <w:rPr>
          <w:rFonts w:ascii="Arial" w:hAnsi="Arial" w:cs="Arial"/>
          <w:sz w:val="22"/>
          <w:szCs w:val="22"/>
        </w:rPr>
        <w:tab/>
        <w:t xml:space="preserve">Wadium może być wniesione w jednej lub kilku formach wskazanych w art. 97 ust. 7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52FB6D79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4)</w:t>
      </w:r>
      <w:r w:rsidRPr="00844A62">
        <w:rPr>
          <w:rFonts w:ascii="Arial" w:hAnsi="Arial" w:cs="Arial"/>
          <w:sz w:val="22"/>
          <w:szCs w:val="22"/>
        </w:rPr>
        <w:tab/>
        <w:t>Wadium wnoszone w pieniądzu należy wpłacić przelewem na rachunek bankowy w banku PKO BP numer rachunku: 24 1020 1042 0000 8102 0016 6942. Wadium musi wpłynąć na wskazany rachunek bankowy zamawiającego najpóźniej przed upływem terminu składania ofert (decyduje data wpływu na rachunek bankowy zamawiającego).</w:t>
      </w:r>
    </w:p>
    <w:p w14:paraId="12A3A043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5)</w:t>
      </w:r>
      <w:r w:rsidRPr="00844A62">
        <w:rPr>
          <w:rFonts w:ascii="Arial" w:hAnsi="Arial" w:cs="Arial"/>
          <w:sz w:val="22"/>
          <w:szCs w:val="22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2A47F3FF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nazwę dającego zlecenie (wykonawcy), beneficjenta gwarancji (zamawiającego), gwaranta/poręczyciela oraz wskazanie ich siedzib. Beneficjentem wskazanym w gwarancji lub poręczeniu musi być Powiat Wołomiński</w:t>
      </w:r>
    </w:p>
    <w:p w14:paraId="25684652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określenie wierzytelności, która ma być zabezpieczona gwarancją/poręczeniem,</w:t>
      </w:r>
    </w:p>
    <w:p w14:paraId="2C5E729C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kwotę gwarancji/poręczenia,</w:t>
      </w:r>
    </w:p>
    <w:p w14:paraId="3E5F94B4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termin ważności gwarancji/poręczenia,</w:t>
      </w:r>
    </w:p>
    <w:p w14:paraId="73D8828C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541527CC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6)</w:t>
      </w:r>
      <w:r w:rsidRPr="00844A62">
        <w:rPr>
          <w:rFonts w:ascii="Arial" w:hAnsi="Arial" w:cs="Arial"/>
          <w:sz w:val="22"/>
          <w:szCs w:val="22"/>
        </w:rPr>
        <w:tab/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 xml:space="preserve">, zamawiający odrzuci ofertę na podstawie art. 226 ust. 1 pkt 14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4AA4AF86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7)</w:t>
      </w:r>
      <w:r w:rsidRPr="00844A62">
        <w:rPr>
          <w:rFonts w:ascii="Arial" w:hAnsi="Arial" w:cs="Arial"/>
          <w:sz w:val="22"/>
          <w:szCs w:val="22"/>
        </w:rPr>
        <w:tab/>
        <w:t xml:space="preserve">Zamawiający dokona zwrotu wadium na zasadach określonych w art. 98 ust. 1–5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6AD02389" w14:textId="2AEE8F88" w:rsidR="007B72CA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lastRenderedPageBreak/>
        <w:t>8)</w:t>
      </w:r>
      <w:r w:rsidRPr="00844A62">
        <w:rPr>
          <w:rFonts w:ascii="Arial" w:hAnsi="Arial" w:cs="Arial"/>
          <w:sz w:val="22"/>
          <w:szCs w:val="22"/>
        </w:rPr>
        <w:tab/>
        <w:t xml:space="preserve">Zamawiający zatrzymuje wadium wraz z odsetkami na podstawie art. 98 ust. 6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1F6F744A" w14:textId="77777777" w:rsidR="008F713F" w:rsidRPr="003A65B1" w:rsidRDefault="008F713F" w:rsidP="00844A62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085AC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085AC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CE4D1D6" w:rsidR="000F0C2F" w:rsidRPr="00F63ED3" w:rsidRDefault="000F0C2F" w:rsidP="00085AC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EE43CD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085AC6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085AC6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085AC6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6C842D5" w:rsidR="00884A69" w:rsidRPr="003A65B1" w:rsidRDefault="00884A69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109957CD" w:rsidR="00B00FE9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F63ED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085AC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3D99788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E15110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lastRenderedPageBreak/>
        <w:t>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3E761E1B" w:rsidR="00795EB8" w:rsidRPr="00F63ED3" w:rsidRDefault="00545239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9DBF590" w:rsidR="006929D6" w:rsidRPr="00727BF7" w:rsidRDefault="00135E48" w:rsidP="00085AC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04335D">
        <w:rPr>
          <w:rFonts w:ascii="Arial" w:hAnsi="Arial" w:cs="Arial"/>
          <w:color w:val="000000" w:themeColor="text1"/>
          <w:sz w:val="22"/>
          <w:szCs w:val="22"/>
        </w:rPr>
        <w:t>09.05</w:t>
      </w:r>
      <w:r w:rsidR="008C11E2" w:rsidRPr="00810E01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7BF7" w:rsidRPr="00810E01">
        <w:rPr>
          <w:rFonts w:ascii="Arial" w:hAnsi="Arial" w:cs="Arial"/>
          <w:color w:val="000000" w:themeColor="text1"/>
          <w:sz w:val="22"/>
          <w:szCs w:val="22"/>
        </w:rPr>
        <w:t>4</w:t>
      </w:r>
      <w:r w:rsidR="00F63ED3" w:rsidRPr="00810E01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810E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27BF7">
        <w:rPr>
          <w:rFonts w:ascii="Arial" w:hAnsi="Arial" w:cs="Arial"/>
          <w:sz w:val="22"/>
          <w:szCs w:val="22"/>
        </w:rPr>
        <w:t xml:space="preserve">do godz. </w:t>
      </w:r>
      <w:r w:rsidR="00F63ED3" w:rsidRPr="00727BF7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085AC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9C59D7E" w:rsidR="00545239" w:rsidRPr="00F63ED3" w:rsidRDefault="003247A5" w:rsidP="00085AC6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7DDE23F6" w:rsidR="00135E48" w:rsidRPr="003A65B1" w:rsidRDefault="00135E48" w:rsidP="00085AC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04335D">
        <w:rPr>
          <w:rFonts w:ascii="Arial" w:hAnsi="Arial" w:cs="Arial"/>
          <w:color w:val="000000" w:themeColor="text1"/>
          <w:sz w:val="22"/>
          <w:szCs w:val="22"/>
        </w:rPr>
        <w:t>09.05</w:t>
      </w:r>
      <w:r w:rsidR="008C11E2" w:rsidRPr="00810E01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7BF7" w:rsidRPr="00810E01">
        <w:rPr>
          <w:rFonts w:ascii="Arial" w:hAnsi="Arial" w:cs="Arial"/>
          <w:color w:val="000000" w:themeColor="text1"/>
          <w:sz w:val="22"/>
          <w:szCs w:val="22"/>
        </w:rPr>
        <w:t>4</w:t>
      </w:r>
      <w:r w:rsidR="00F63ED3" w:rsidRPr="00810E01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810E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o godz. </w:t>
      </w:r>
      <w:r w:rsidR="00F63ED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085AC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085AC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140C0EEA" w:rsidR="00F9463D" w:rsidRDefault="000778FB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F63ED3">
        <w:rPr>
          <w:rFonts w:ascii="Arial" w:hAnsi="Arial" w:cs="Arial"/>
          <w:iCs/>
          <w:sz w:val="22"/>
          <w:szCs w:val="22"/>
        </w:rPr>
        <w:t>2)</w:t>
      </w:r>
      <w:r w:rsidRPr="00F63ED3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A4DFBB" w14:textId="77777777" w:rsidR="00F63ED3" w:rsidRPr="00F63ED3" w:rsidRDefault="00F63ED3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24930077" w14:textId="77777777" w:rsidR="00DB1A25" w:rsidRPr="003A65B1" w:rsidRDefault="00DB1A25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2BA301D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04335D">
        <w:rPr>
          <w:rFonts w:ascii="Arial" w:hAnsi="Arial" w:cs="Arial"/>
          <w:b/>
          <w:bCs/>
          <w:sz w:val="22"/>
          <w:szCs w:val="22"/>
        </w:rPr>
        <w:t>07.06</w:t>
      </w:r>
      <w:r w:rsidR="008C11E2" w:rsidRPr="00515C5E">
        <w:rPr>
          <w:rFonts w:ascii="Arial" w:hAnsi="Arial" w:cs="Arial"/>
          <w:b/>
          <w:bCs/>
          <w:sz w:val="22"/>
          <w:szCs w:val="22"/>
        </w:rPr>
        <w:t>.</w:t>
      </w:r>
      <w:r w:rsidR="008C11E2">
        <w:rPr>
          <w:rFonts w:ascii="Arial" w:hAnsi="Arial" w:cs="Arial"/>
          <w:b/>
          <w:bCs/>
          <w:sz w:val="22"/>
          <w:szCs w:val="22"/>
        </w:rPr>
        <w:t>202</w:t>
      </w:r>
      <w:r w:rsidR="00727BF7">
        <w:rPr>
          <w:rFonts w:ascii="Arial" w:hAnsi="Arial" w:cs="Arial"/>
          <w:b/>
          <w:bCs/>
          <w:sz w:val="22"/>
          <w:szCs w:val="22"/>
        </w:rPr>
        <w:t>4</w:t>
      </w:r>
      <w:r w:rsidR="00B0691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612CDA26" w14:textId="0209A441" w:rsidR="00D54DC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5CF345E2" w14:textId="77777777" w:rsidR="005572B4" w:rsidRPr="003A65B1" w:rsidRDefault="005572B4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0DC2783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</w:t>
            </w:r>
            <w:r w:rsidR="00E15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5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06915" w:rsidRPr="003A65B1" w14:paraId="4C1708F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B5" w14:textId="0DFAC07E" w:rsidR="00B06915" w:rsidRPr="003A65B1" w:rsidRDefault="00094096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69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36" w14:textId="2665EFCE" w:rsidR="00B06915" w:rsidRPr="00B06915" w:rsidRDefault="00E1511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Czas reakcji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11" w14:textId="79D30E65" w:rsidR="00B06915" w:rsidRPr="003A65B1" w:rsidRDefault="00E1511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15110" w:rsidRPr="003A65B1" w14:paraId="24FB651D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F83" w14:textId="78B74E34" w:rsidR="00E15110" w:rsidRDefault="00E15110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4B8" w14:textId="5361282B" w:rsidR="00E15110" w:rsidRDefault="00366BBC" w:rsidP="003A65B1">
            <w:pPr>
              <w:spacing w:line="271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</w:t>
            </w:r>
            <w:r w:rsidR="00E15110">
              <w:rPr>
                <w:rFonts w:ascii="Arial" w:eastAsia="Calibri" w:hAnsi="Arial" w:cs="Arial"/>
                <w:sz w:val="22"/>
                <w:szCs w:val="22"/>
              </w:rPr>
              <w:t xml:space="preserve"> rękojmi i gwarancji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1B2" w14:textId="7897FD08" w:rsidR="00E15110" w:rsidRDefault="00E1511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08E498F2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E151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65B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F48EDA" w14:textId="77777777" w:rsidR="00D54DC1" w:rsidRDefault="00D54DC1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30CBE8" w14:textId="77777777" w:rsidR="006C273E" w:rsidRPr="006C273E" w:rsidRDefault="006C273E" w:rsidP="006C273E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Przy dokonywaniu wyboru najkorzystniejszej oferty Zamawiający stosować będzie następujące kryteria oceny ofert: ceny, jakości, ilości osób zatrudnionych w ramach przygotowania zawodowego i okresu gwarancji</w:t>
      </w:r>
    </w:p>
    <w:p w14:paraId="300B4119" w14:textId="77777777" w:rsidR="006C273E" w:rsidRPr="006C273E" w:rsidRDefault="006C273E" w:rsidP="006C273E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 xml:space="preserve">Łącznie liczba punktów, które może uzyskać Wykonawca wynosi 100. Każdemu z kryteriów możliwe jest przyznanie następującej liczby punktów: </w:t>
      </w:r>
    </w:p>
    <w:p w14:paraId="3ACD304D" w14:textId="77777777" w:rsidR="006C273E" w:rsidRPr="006C273E" w:rsidRDefault="006C273E" w:rsidP="006C273E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Cena – 60 punktów</w:t>
      </w:r>
    </w:p>
    <w:p w14:paraId="4768BC5D" w14:textId="5563919C" w:rsidR="00A41E3B" w:rsidRPr="00A41E3B" w:rsidRDefault="006C273E" w:rsidP="00F04248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 xml:space="preserve">Okres gwarancji – </w:t>
      </w:r>
      <w:r w:rsidR="00A41E3B">
        <w:rPr>
          <w:rFonts w:ascii="Arial" w:hAnsi="Arial" w:cs="Arial"/>
          <w:sz w:val="22"/>
          <w:szCs w:val="22"/>
        </w:rPr>
        <w:t>4</w:t>
      </w:r>
      <w:r w:rsidRPr="006C273E">
        <w:rPr>
          <w:rFonts w:ascii="Arial" w:hAnsi="Arial" w:cs="Arial"/>
          <w:sz w:val="22"/>
          <w:szCs w:val="22"/>
        </w:rPr>
        <w:t>0 punktów</w:t>
      </w:r>
    </w:p>
    <w:p w14:paraId="3B4F38AA" w14:textId="77777777" w:rsidR="00F04248" w:rsidRPr="00F04248" w:rsidRDefault="00F04248" w:rsidP="00F04248">
      <w:pPr>
        <w:suppressAutoHyphens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DA3A7" w14:textId="73425CA7" w:rsidR="00F04248" w:rsidRDefault="00F04248" w:rsidP="00F04248">
      <w:pPr>
        <w:keepNext/>
        <w:keepLines/>
        <w:suppressAutoHyphens/>
        <w:jc w:val="center"/>
        <w:outlineLvl w:val="2"/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</w:pPr>
      <w:r w:rsidRPr="00F04248"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  <w:t>I kryterium: Cena za wykonanie zadania – 60 punktów</w:t>
      </w:r>
    </w:p>
    <w:p w14:paraId="7C1D5E76" w14:textId="77777777" w:rsidR="00F04248" w:rsidRPr="00F04248" w:rsidRDefault="00F04248" w:rsidP="00F04248">
      <w:pPr>
        <w:keepNext/>
        <w:keepLines/>
        <w:suppressAutoHyphens/>
        <w:jc w:val="center"/>
        <w:outlineLvl w:val="2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7CBC2BF6" w14:textId="77777777" w:rsidR="00F04248" w:rsidRPr="00F04248" w:rsidRDefault="00F04248" w:rsidP="00F04248">
      <w:p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F04248">
        <w:rPr>
          <w:rFonts w:ascii="Arial" w:hAnsi="Arial" w:cs="Arial"/>
          <w:sz w:val="22"/>
          <w:szCs w:val="22"/>
          <w:lang w:eastAsia="ar-SA"/>
        </w:rPr>
        <w:t xml:space="preserve">Cenę należy ustalić, jako cenę brutto w oparciu o przedstawiony formularz ofertowy. </w:t>
      </w:r>
    </w:p>
    <w:p w14:paraId="59EF6497" w14:textId="77777777" w:rsidR="00F04248" w:rsidRPr="00F04248" w:rsidRDefault="00F04248" w:rsidP="00F04248">
      <w:p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04248">
        <w:rPr>
          <w:rFonts w:ascii="Arial" w:hAnsi="Arial" w:cs="Arial"/>
          <w:sz w:val="22"/>
          <w:szCs w:val="22"/>
          <w:lang w:eastAsia="ar-SA"/>
        </w:rPr>
        <w:t>Zamawiający ofercie o najniżej cenie przyzna 60 punktów, a każdej następnej zostanie przyporządkowana liczba punktów proporcjonalnie mniejsza, według wzoru:</w:t>
      </w:r>
      <w:bookmarkStart w:id="3" w:name="_Hlk68774108"/>
    </w:p>
    <w:p w14:paraId="4FF2E82B" w14:textId="77777777" w:rsidR="00F04248" w:rsidRPr="00F04248" w:rsidRDefault="00F04248" w:rsidP="00F04248">
      <w:p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C1A85E" w14:textId="77777777" w:rsidR="00F04248" w:rsidRPr="00F04248" w:rsidRDefault="00EE43CD" w:rsidP="00F04248">
      <w:p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C</m:t>
              </m:r>
            </m:sub>
          </m:sSub>
          <m:r>
            <w:rPr>
              <w:rFonts w:ascii="Cambria Math" w:hAnsi="Cambria Math" w:cs="Arial"/>
              <w:sz w:val="22"/>
              <w:szCs w:val="22"/>
              <w:lang w:eastAsia="ar-SA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Najniższa cena oferty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Cena badanej oferty</m:t>
              </m:r>
            </m:den>
          </m:f>
          <m:r>
            <w:rPr>
              <w:rFonts w:ascii="Cambria Math" w:hAnsi="Cambria Math" w:cs="Arial"/>
              <w:sz w:val="22"/>
              <w:szCs w:val="22"/>
              <w:lang w:eastAsia="ar-SA"/>
            </w:rPr>
            <m:t>*60</m:t>
          </m:r>
        </m:oMath>
      </m:oMathPara>
      <w:bookmarkEnd w:id="3"/>
    </w:p>
    <w:p w14:paraId="0464E376" w14:textId="77777777" w:rsidR="00F04248" w:rsidRPr="00F04248" w:rsidRDefault="00F04248" w:rsidP="00F04248">
      <w:p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1C6B89" w14:textId="77777777" w:rsidR="00E15110" w:rsidRPr="00E15110" w:rsidRDefault="00E15110" w:rsidP="00E15110">
      <w:pPr>
        <w:tabs>
          <w:tab w:val="left" w:pos="710"/>
        </w:tabs>
        <w:spacing w:line="276" w:lineRule="auto"/>
        <w:ind w:left="42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15110">
        <w:rPr>
          <w:rFonts w:ascii="Arial" w:hAnsi="Arial" w:cs="Arial"/>
          <w:b/>
          <w:bCs/>
          <w:i/>
          <w:iCs/>
          <w:sz w:val="22"/>
          <w:szCs w:val="22"/>
        </w:rPr>
        <w:t>II</w:t>
      </w:r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kryterium:  Czas reakcji – do 10 punktów</w:t>
      </w:r>
    </w:p>
    <w:p w14:paraId="31565E5B" w14:textId="77777777" w:rsidR="00E15110" w:rsidRPr="00E15110" w:rsidRDefault="00E15110" w:rsidP="00E151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Punktacja za „Czas reakcji”. W ramach tego kryterium porównywane będą terminy przystąpienia do realizacji zleconych prac. Wykonawca może zaoferować krótszy (niż maksymalny – 96 godziny) termin przystąpienia do realizacji zleconych prac (od 24 godzin do</w:t>
      </w:r>
      <w:r w:rsidRPr="00E1511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E15110">
        <w:rPr>
          <w:rFonts w:ascii="Arial" w:hAnsi="Arial" w:cs="Arial"/>
          <w:sz w:val="22"/>
          <w:szCs w:val="22"/>
        </w:rPr>
        <w:t>72</w:t>
      </w:r>
      <w:r w:rsidRPr="00E1511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E15110">
        <w:rPr>
          <w:rFonts w:ascii="Arial" w:hAnsi="Arial" w:cs="Arial"/>
          <w:sz w:val="22"/>
          <w:szCs w:val="22"/>
        </w:rPr>
        <w:t>godzin).</w:t>
      </w:r>
    </w:p>
    <w:p w14:paraId="596E9F00" w14:textId="77777777" w:rsidR="00E15110" w:rsidRPr="00E15110" w:rsidRDefault="00E15110" w:rsidP="00E151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Punkty w kryterium „Czas reakcji” będą liczone w następujący sposób: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5136"/>
        <w:gridCol w:w="2047"/>
      </w:tblGrid>
      <w:tr w:rsidR="00E15110" w:rsidRPr="00E15110" w14:paraId="2E461749" w14:textId="77777777" w:rsidTr="0093371F">
        <w:trPr>
          <w:jc w:val="center"/>
        </w:trPr>
        <w:tc>
          <w:tcPr>
            <w:tcW w:w="639" w:type="dxa"/>
            <w:vAlign w:val="center"/>
          </w:tcPr>
          <w:p w14:paraId="03D6A9F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L.p.</w:t>
            </w:r>
          </w:p>
        </w:tc>
        <w:tc>
          <w:tcPr>
            <w:tcW w:w="5136" w:type="dxa"/>
            <w:vAlign w:val="center"/>
          </w:tcPr>
          <w:p w14:paraId="5D42BF2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Zaoferowany czas reakcji</w:t>
            </w:r>
          </w:p>
        </w:tc>
        <w:tc>
          <w:tcPr>
            <w:tcW w:w="2047" w:type="dxa"/>
            <w:vAlign w:val="center"/>
          </w:tcPr>
          <w:p w14:paraId="64ABCF8C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Przyznawana ilość punktów</w:t>
            </w:r>
          </w:p>
        </w:tc>
      </w:tr>
      <w:tr w:rsidR="00E15110" w:rsidRPr="00E15110" w14:paraId="0F289997" w14:textId="77777777" w:rsidTr="0093371F">
        <w:trPr>
          <w:jc w:val="center"/>
        </w:trPr>
        <w:tc>
          <w:tcPr>
            <w:tcW w:w="639" w:type="dxa"/>
            <w:vAlign w:val="center"/>
          </w:tcPr>
          <w:p w14:paraId="51F814CC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1.</w:t>
            </w:r>
          </w:p>
        </w:tc>
        <w:tc>
          <w:tcPr>
            <w:tcW w:w="5136" w:type="dxa"/>
            <w:vAlign w:val="center"/>
          </w:tcPr>
          <w:p w14:paraId="3542C8AD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24 godziny</w:t>
            </w:r>
          </w:p>
        </w:tc>
        <w:tc>
          <w:tcPr>
            <w:tcW w:w="2047" w:type="dxa"/>
            <w:vAlign w:val="center"/>
          </w:tcPr>
          <w:p w14:paraId="5E19644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10,00 pkt</w:t>
            </w:r>
          </w:p>
        </w:tc>
      </w:tr>
      <w:tr w:rsidR="00E15110" w:rsidRPr="00E15110" w14:paraId="444A59F2" w14:textId="77777777" w:rsidTr="0093371F">
        <w:trPr>
          <w:jc w:val="center"/>
        </w:trPr>
        <w:tc>
          <w:tcPr>
            <w:tcW w:w="639" w:type="dxa"/>
            <w:vAlign w:val="center"/>
          </w:tcPr>
          <w:p w14:paraId="2398E643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6" w:type="dxa"/>
            <w:vAlign w:val="center"/>
          </w:tcPr>
          <w:p w14:paraId="3BC658DB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48 godziny</w:t>
            </w:r>
          </w:p>
        </w:tc>
        <w:tc>
          <w:tcPr>
            <w:tcW w:w="2047" w:type="dxa"/>
            <w:vAlign w:val="center"/>
          </w:tcPr>
          <w:p w14:paraId="434B8C18" w14:textId="2CA346B6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6,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00</w:t>
            </w: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 xml:space="preserve"> pkt</w:t>
            </w:r>
          </w:p>
        </w:tc>
      </w:tr>
      <w:tr w:rsidR="00E15110" w:rsidRPr="00E15110" w14:paraId="377CBA67" w14:textId="77777777" w:rsidTr="0093371F">
        <w:trPr>
          <w:jc w:val="center"/>
        </w:trPr>
        <w:tc>
          <w:tcPr>
            <w:tcW w:w="639" w:type="dxa"/>
            <w:vAlign w:val="center"/>
          </w:tcPr>
          <w:p w14:paraId="736981F6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3.</w:t>
            </w:r>
          </w:p>
        </w:tc>
        <w:tc>
          <w:tcPr>
            <w:tcW w:w="5136" w:type="dxa"/>
            <w:vAlign w:val="center"/>
          </w:tcPr>
          <w:p w14:paraId="31ABAD88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72 godziny</w:t>
            </w:r>
          </w:p>
        </w:tc>
        <w:tc>
          <w:tcPr>
            <w:tcW w:w="2047" w:type="dxa"/>
            <w:vAlign w:val="center"/>
          </w:tcPr>
          <w:p w14:paraId="222D1B4A" w14:textId="4B733955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3,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00</w:t>
            </w: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 xml:space="preserve"> pkt</w:t>
            </w:r>
          </w:p>
        </w:tc>
      </w:tr>
      <w:tr w:rsidR="00E15110" w:rsidRPr="00E15110" w14:paraId="73548888" w14:textId="77777777" w:rsidTr="0093371F">
        <w:trPr>
          <w:jc w:val="center"/>
        </w:trPr>
        <w:tc>
          <w:tcPr>
            <w:tcW w:w="639" w:type="dxa"/>
            <w:vAlign w:val="center"/>
          </w:tcPr>
          <w:p w14:paraId="4707D710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4.</w:t>
            </w:r>
          </w:p>
        </w:tc>
        <w:tc>
          <w:tcPr>
            <w:tcW w:w="5136" w:type="dxa"/>
            <w:vAlign w:val="center"/>
          </w:tcPr>
          <w:p w14:paraId="12D24BE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96 godziny</w:t>
            </w:r>
          </w:p>
        </w:tc>
        <w:tc>
          <w:tcPr>
            <w:tcW w:w="2047" w:type="dxa"/>
            <w:vAlign w:val="center"/>
          </w:tcPr>
          <w:p w14:paraId="28B643D2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0,00 pkt</w:t>
            </w:r>
          </w:p>
        </w:tc>
      </w:tr>
    </w:tbl>
    <w:p w14:paraId="0D06C0EC" w14:textId="77777777" w:rsidR="00E15110" w:rsidRP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723C66B" w14:textId="71DC75BF" w:rsid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Maksymalny czas reakcji to 96 godzin. Jeżeli wykonawca nie zaoferuje krótszego czasu reakcji, wówczas nie otrzyma punktów w tym kryterium (Pr = 0,00)</w:t>
      </w:r>
      <w:r>
        <w:rPr>
          <w:rFonts w:ascii="Arial" w:hAnsi="Arial" w:cs="Arial"/>
          <w:sz w:val="22"/>
          <w:szCs w:val="22"/>
        </w:rPr>
        <w:t>.</w:t>
      </w:r>
    </w:p>
    <w:p w14:paraId="19C83904" w14:textId="77777777" w:rsidR="00E15110" w:rsidRP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27FE8EA" w14:textId="0779231D" w:rsidR="00E15110" w:rsidRPr="00E15110" w:rsidRDefault="00E15110" w:rsidP="00E15110">
      <w:pPr>
        <w:tabs>
          <w:tab w:val="left" w:pos="710"/>
        </w:tabs>
        <w:spacing w:line="276" w:lineRule="auto"/>
        <w:ind w:left="426"/>
        <w:jc w:val="center"/>
        <w:rPr>
          <w:rFonts w:ascii="Arial" w:hAnsi="Arial" w:cs="Arial"/>
          <w:b/>
          <w:i/>
          <w:iCs/>
          <w:sz w:val="22"/>
          <w:szCs w:val="22"/>
        </w:rPr>
      </w:pPr>
      <w:bookmarkStart w:id="4" w:name="_Hlk499554089"/>
      <w:r w:rsidRPr="00E15110">
        <w:rPr>
          <w:rFonts w:ascii="Arial" w:hAnsi="Arial" w:cs="Arial"/>
          <w:b/>
          <w:bCs/>
          <w:i/>
          <w:iCs/>
          <w:sz w:val="22"/>
          <w:szCs w:val="22"/>
        </w:rPr>
        <w:t>III</w:t>
      </w:r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kryterium: </w:t>
      </w:r>
      <w:bookmarkEnd w:id="4"/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</w:t>
      </w:r>
      <w:r w:rsidR="0068329A">
        <w:rPr>
          <w:rFonts w:ascii="Arial" w:eastAsia="Calibri" w:hAnsi="Arial" w:cs="Arial"/>
          <w:b/>
          <w:i/>
          <w:iCs/>
          <w:sz w:val="22"/>
          <w:szCs w:val="22"/>
        </w:rPr>
        <w:t>Okres</w:t>
      </w:r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rękojmi i gwarancji – do 30 punktów</w:t>
      </w:r>
    </w:p>
    <w:p w14:paraId="50171E04" w14:textId="640B03F7" w:rsidR="00E15110" w:rsidRPr="00E15110" w:rsidRDefault="00E15110" w:rsidP="00E151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Punktacja za „</w:t>
      </w:r>
      <w:r w:rsidRPr="00E15110">
        <w:rPr>
          <w:rFonts w:ascii="Arial" w:eastAsia="Calibri" w:hAnsi="Arial" w:cs="Arial"/>
          <w:bCs/>
          <w:sz w:val="22"/>
          <w:szCs w:val="22"/>
        </w:rPr>
        <w:t>okres rękojmi i gwarancji</w:t>
      </w:r>
      <w:r w:rsidRPr="00E15110">
        <w:rPr>
          <w:rFonts w:ascii="Arial" w:hAnsi="Arial" w:cs="Arial"/>
          <w:sz w:val="22"/>
          <w:szCs w:val="22"/>
        </w:rPr>
        <w:t>”. W ramach tego kryterium porównywane będą okresy przedłużenia okresu rękojmi i gwarancji: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5136"/>
        <w:gridCol w:w="2047"/>
      </w:tblGrid>
      <w:tr w:rsidR="00E15110" w:rsidRPr="00E15110" w14:paraId="45B04047" w14:textId="77777777" w:rsidTr="0093371F">
        <w:trPr>
          <w:jc w:val="center"/>
        </w:trPr>
        <w:tc>
          <w:tcPr>
            <w:tcW w:w="639" w:type="dxa"/>
            <w:vAlign w:val="center"/>
          </w:tcPr>
          <w:p w14:paraId="21E7647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L.p.</w:t>
            </w:r>
          </w:p>
        </w:tc>
        <w:tc>
          <w:tcPr>
            <w:tcW w:w="5136" w:type="dxa"/>
            <w:vAlign w:val="center"/>
          </w:tcPr>
          <w:p w14:paraId="4505B0A6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Okres rękojmi i gwarancji</w:t>
            </w:r>
          </w:p>
        </w:tc>
        <w:tc>
          <w:tcPr>
            <w:tcW w:w="2047" w:type="dxa"/>
            <w:vAlign w:val="center"/>
          </w:tcPr>
          <w:p w14:paraId="0656A979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Przyznawana ilość punktów</w:t>
            </w:r>
          </w:p>
        </w:tc>
      </w:tr>
      <w:tr w:rsidR="00E15110" w:rsidRPr="00E15110" w14:paraId="5F184B19" w14:textId="77777777" w:rsidTr="0093371F">
        <w:trPr>
          <w:jc w:val="center"/>
        </w:trPr>
        <w:tc>
          <w:tcPr>
            <w:tcW w:w="639" w:type="dxa"/>
            <w:vAlign w:val="center"/>
          </w:tcPr>
          <w:p w14:paraId="159EBBE9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1.</w:t>
            </w:r>
          </w:p>
        </w:tc>
        <w:tc>
          <w:tcPr>
            <w:tcW w:w="5136" w:type="dxa"/>
            <w:vAlign w:val="center"/>
          </w:tcPr>
          <w:p w14:paraId="059BA480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36 m-</w:t>
            </w:r>
            <w:proofErr w:type="spellStart"/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47" w:type="dxa"/>
            <w:vAlign w:val="center"/>
          </w:tcPr>
          <w:p w14:paraId="3F028796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30</w:t>
            </w:r>
          </w:p>
        </w:tc>
      </w:tr>
      <w:tr w:rsidR="00E15110" w:rsidRPr="00E15110" w14:paraId="2112309E" w14:textId="77777777" w:rsidTr="0093371F">
        <w:trPr>
          <w:jc w:val="center"/>
        </w:trPr>
        <w:tc>
          <w:tcPr>
            <w:tcW w:w="639" w:type="dxa"/>
            <w:vAlign w:val="center"/>
          </w:tcPr>
          <w:p w14:paraId="4205F478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2.</w:t>
            </w:r>
          </w:p>
        </w:tc>
        <w:tc>
          <w:tcPr>
            <w:tcW w:w="5136" w:type="dxa"/>
            <w:vAlign w:val="center"/>
          </w:tcPr>
          <w:p w14:paraId="79807921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24 m-ce</w:t>
            </w:r>
          </w:p>
        </w:tc>
        <w:tc>
          <w:tcPr>
            <w:tcW w:w="2047" w:type="dxa"/>
            <w:vAlign w:val="center"/>
          </w:tcPr>
          <w:p w14:paraId="50B3E983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15</w:t>
            </w:r>
          </w:p>
        </w:tc>
      </w:tr>
      <w:tr w:rsidR="00E15110" w:rsidRPr="00E15110" w14:paraId="17A2C235" w14:textId="77777777" w:rsidTr="0093371F">
        <w:trPr>
          <w:jc w:val="center"/>
        </w:trPr>
        <w:tc>
          <w:tcPr>
            <w:tcW w:w="639" w:type="dxa"/>
            <w:vAlign w:val="center"/>
          </w:tcPr>
          <w:p w14:paraId="51DFD1B3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3.</w:t>
            </w:r>
          </w:p>
        </w:tc>
        <w:tc>
          <w:tcPr>
            <w:tcW w:w="5136" w:type="dxa"/>
            <w:vAlign w:val="center"/>
          </w:tcPr>
          <w:p w14:paraId="127C91A1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12 m-</w:t>
            </w:r>
            <w:proofErr w:type="spellStart"/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47" w:type="dxa"/>
            <w:vAlign w:val="center"/>
          </w:tcPr>
          <w:p w14:paraId="4FEB798C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0</w:t>
            </w:r>
          </w:p>
        </w:tc>
      </w:tr>
    </w:tbl>
    <w:p w14:paraId="5A0136A1" w14:textId="77777777" w:rsidR="00E15110" w:rsidRP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B99B459" w14:textId="77777777" w:rsidR="00E15110" w:rsidRPr="00E15110" w:rsidRDefault="00E15110" w:rsidP="00E1511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 xml:space="preserve">W przypadku braku wyboru okresu gwarancji Zamawiający uzna, że Wykonawca zaproponował okres 12 miesięcy. Wykonawca otrzyma 0 punktów i będzie to wiążące dla Wykonawcy przy zawieraniu umowy, natomiast w  przypadku podania okresu 24 miesięcy Wykonawca otrzyma 15 punktów, a w przypadku podania okresu 36 miesiące otrzyma 30 punktów. </w:t>
      </w:r>
    </w:p>
    <w:p w14:paraId="52A8AFD2" w14:textId="77777777" w:rsidR="00E15110" w:rsidRPr="00E15110" w:rsidRDefault="00E15110" w:rsidP="00E1511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6DDDF0" w14:textId="77777777" w:rsidR="00E15110" w:rsidRPr="00E15110" w:rsidRDefault="00E15110" w:rsidP="00E1511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Za najkorzystniejszą ofertę zostanie uznana ta, która spełni wszystkie warunki postawione w niniejszej SWZ oraz uzyska łącznie największą liczbę punktów (P) wyliczoną zgodnie z poniższym wzorem, stanowiących sumę punktów przyznanych w ramach każdego z podanych kryteriów:</w:t>
      </w:r>
    </w:p>
    <w:p w14:paraId="0DE80114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 xml:space="preserve">P = </w:t>
      </w:r>
      <w:bookmarkStart w:id="5" w:name="_Hlk499298095"/>
      <w:r w:rsidRPr="00E15110">
        <w:rPr>
          <w:rFonts w:ascii="Arial" w:hAnsi="Arial" w:cs="Arial"/>
          <w:sz w:val="22"/>
          <w:szCs w:val="22"/>
        </w:rPr>
        <w:t>P</w:t>
      </w:r>
      <w:r w:rsidRPr="00E15110">
        <w:rPr>
          <w:rFonts w:ascii="Arial" w:hAnsi="Arial" w:cs="Arial"/>
          <w:sz w:val="22"/>
          <w:szCs w:val="22"/>
          <w:vertAlign w:val="subscript"/>
        </w:rPr>
        <w:t>C</w:t>
      </w:r>
      <w:bookmarkEnd w:id="5"/>
      <w:r w:rsidRPr="00E1511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15110">
        <w:rPr>
          <w:rFonts w:ascii="Arial" w:hAnsi="Arial" w:cs="Arial"/>
          <w:sz w:val="22"/>
          <w:szCs w:val="22"/>
        </w:rPr>
        <w:t xml:space="preserve">+ </w:t>
      </w:r>
      <w:bookmarkStart w:id="6" w:name="_Hlk497119712"/>
      <w:r w:rsidRPr="00E15110">
        <w:rPr>
          <w:rFonts w:ascii="Arial" w:hAnsi="Arial" w:cs="Arial"/>
          <w:sz w:val="22"/>
          <w:szCs w:val="22"/>
        </w:rPr>
        <w:t xml:space="preserve">Pr + </w:t>
      </w:r>
      <w:proofErr w:type="spellStart"/>
      <w:r w:rsidRPr="00E15110">
        <w:rPr>
          <w:rFonts w:ascii="Arial" w:hAnsi="Arial" w:cs="Arial"/>
          <w:sz w:val="22"/>
          <w:szCs w:val="22"/>
        </w:rPr>
        <w:t>Pg</w:t>
      </w:r>
      <w:proofErr w:type="spellEnd"/>
      <w:r w:rsidRPr="00E15110">
        <w:rPr>
          <w:rFonts w:ascii="Arial" w:hAnsi="Arial" w:cs="Arial"/>
          <w:sz w:val="22"/>
          <w:szCs w:val="22"/>
          <w:vertAlign w:val="subscript"/>
        </w:rPr>
        <w:t xml:space="preserve"> </w:t>
      </w:r>
      <w:bookmarkEnd w:id="6"/>
    </w:p>
    <w:p w14:paraId="187E1B48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 xml:space="preserve">gdzie: </w:t>
      </w:r>
    </w:p>
    <w:p w14:paraId="38E969C8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</w:t>
      </w:r>
      <w:r w:rsidRPr="00E15110">
        <w:rPr>
          <w:rFonts w:ascii="Arial" w:hAnsi="Arial" w:cs="Arial"/>
          <w:sz w:val="22"/>
          <w:szCs w:val="22"/>
          <w:vertAlign w:val="subscript"/>
        </w:rPr>
        <w:t>C</w:t>
      </w:r>
      <w:r w:rsidRPr="00E15110">
        <w:rPr>
          <w:rFonts w:ascii="Arial" w:hAnsi="Arial" w:cs="Arial"/>
          <w:sz w:val="22"/>
          <w:szCs w:val="22"/>
        </w:rPr>
        <w:t xml:space="preserve"> - liczba punktów przyznana ofercie ocenianej w kryterium „Cena” </w:t>
      </w:r>
    </w:p>
    <w:p w14:paraId="6D8BE237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Pr – liczba punktów przyznana ofercie ocenianej w kryterium „Czas reakcji”</w:t>
      </w:r>
    </w:p>
    <w:p w14:paraId="2A72398A" w14:textId="77777777" w:rsidR="00E15110" w:rsidRPr="00E15110" w:rsidRDefault="00E15110" w:rsidP="00E15110">
      <w:pPr>
        <w:spacing w:line="276" w:lineRule="auto"/>
        <w:rPr>
          <w:rFonts w:ascii="Arial" w:hAnsi="Arial" w:cs="Arial"/>
          <w:sz w:val="22"/>
          <w:szCs w:val="22"/>
        </w:rPr>
      </w:pPr>
      <w:bookmarkStart w:id="7" w:name="_Hlk499554408"/>
      <w:proofErr w:type="spellStart"/>
      <w:r w:rsidRPr="00E15110">
        <w:rPr>
          <w:rFonts w:ascii="Arial" w:hAnsi="Arial" w:cs="Arial"/>
          <w:sz w:val="22"/>
          <w:szCs w:val="22"/>
        </w:rPr>
        <w:t>Pg</w:t>
      </w:r>
      <w:proofErr w:type="spellEnd"/>
      <w:r w:rsidRPr="00E15110">
        <w:rPr>
          <w:rFonts w:ascii="Arial" w:hAnsi="Arial" w:cs="Arial"/>
          <w:sz w:val="22"/>
          <w:szCs w:val="22"/>
        </w:rPr>
        <w:t xml:space="preserve"> - liczba punktów przyznana ofercie ocenianej w kryterium </w:t>
      </w:r>
      <w:bookmarkEnd w:id="7"/>
      <w:r w:rsidRPr="00E15110">
        <w:rPr>
          <w:rFonts w:ascii="Arial" w:hAnsi="Arial" w:cs="Arial"/>
          <w:sz w:val="22"/>
          <w:szCs w:val="22"/>
        </w:rPr>
        <w:t>„Czas przedłużenia rękojmi i gwarancji”.</w:t>
      </w:r>
    </w:p>
    <w:p w14:paraId="459943B5" w14:textId="77777777" w:rsidR="006C273E" w:rsidRPr="00AD7D53" w:rsidRDefault="006C273E" w:rsidP="006C273E">
      <w:pPr>
        <w:rPr>
          <w:rFonts w:ascii="Arial" w:hAnsi="Arial" w:cs="Arial"/>
        </w:rPr>
      </w:pPr>
    </w:p>
    <w:p w14:paraId="7A1AB5CD" w14:textId="2C1125E6" w:rsidR="009615B1" w:rsidRPr="003A65B1" w:rsidRDefault="00F03965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53108C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06915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60FC0881" w14:textId="77777777" w:rsidR="00F03965" w:rsidRPr="003A65B1" w:rsidRDefault="00F0396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3A65B1" w:rsidRDefault="00660A68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5100266" w14:textId="544B3CA8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Od Wykonawcy, którego oferta zostanie wybrana jako najkorzystniejsza</w:t>
      </w:r>
      <w:r w:rsidR="009C7BF7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8A4795">
        <w:rPr>
          <w:rFonts w:ascii="Arial" w:hAnsi="Arial" w:cs="Arial"/>
          <w:b/>
          <w:sz w:val="22"/>
          <w:szCs w:val="22"/>
        </w:rPr>
        <w:t>5</w:t>
      </w:r>
      <w:r w:rsidR="00A23B70" w:rsidRPr="003A65B1">
        <w:rPr>
          <w:rFonts w:ascii="Arial" w:hAnsi="Arial" w:cs="Arial"/>
          <w:b/>
          <w:sz w:val="22"/>
          <w:szCs w:val="22"/>
        </w:rPr>
        <w:t>%</w:t>
      </w:r>
      <w:r w:rsidRPr="003A65B1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0DC33609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9C7BF7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2FE15F8E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1DB912BD" w:rsidR="00A23B70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="00A23B70"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28A3090C" w14:textId="10651AA6" w:rsidR="00DB1923" w:rsidRPr="003A65B1" w:rsidRDefault="00DB1923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 w:rsidR="008A4795">
        <w:rPr>
          <w:rFonts w:ascii="Arial" w:hAnsi="Arial" w:cs="Arial"/>
          <w:sz w:val="22"/>
          <w:szCs w:val="22"/>
        </w:rPr>
        <w:t>.</w:t>
      </w:r>
    </w:p>
    <w:p w14:paraId="7F6FB3B6" w14:textId="33C607D6" w:rsidR="00660A68" w:rsidRDefault="00660A68" w:rsidP="00085AC6">
      <w:pPr>
        <w:numPr>
          <w:ilvl w:val="0"/>
          <w:numId w:val="15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826361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826361">
        <w:rPr>
          <w:rFonts w:ascii="Arial" w:hAnsi="Arial" w:cs="Arial"/>
          <w:sz w:val="22"/>
          <w:szCs w:val="22"/>
        </w:rPr>
        <w:t>w trakcie realizacji u</w:t>
      </w:r>
      <w:r w:rsidRPr="00826361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826361">
        <w:rPr>
          <w:rFonts w:ascii="Arial" w:hAnsi="Arial" w:cs="Arial"/>
          <w:sz w:val="22"/>
          <w:szCs w:val="22"/>
        </w:rPr>
        <w:t>451</w:t>
      </w:r>
      <w:r w:rsidRPr="0082636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826361">
        <w:rPr>
          <w:rFonts w:ascii="Arial" w:hAnsi="Arial" w:cs="Arial"/>
          <w:sz w:val="22"/>
          <w:szCs w:val="22"/>
        </w:rPr>
        <w:t>Pzp</w:t>
      </w:r>
      <w:proofErr w:type="spellEnd"/>
      <w:r w:rsidR="002C37E6" w:rsidRPr="00826361">
        <w:rPr>
          <w:rFonts w:ascii="Arial" w:hAnsi="Arial" w:cs="Arial"/>
          <w:sz w:val="22"/>
          <w:szCs w:val="22"/>
        </w:rPr>
        <w:t>.</w:t>
      </w:r>
    </w:p>
    <w:p w14:paraId="7EE2FA29" w14:textId="77777777" w:rsidR="001A00F7" w:rsidRPr="001A00F7" w:rsidRDefault="001A00F7" w:rsidP="00085AC6">
      <w:pPr>
        <w:numPr>
          <w:ilvl w:val="0"/>
          <w:numId w:val="15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1A00F7">
        <w:rPr>
          <w:rFonts w:ascii="Arial" w:hAnsi="Arial" w:cs="Arial"/>
          <w:sz w:val="22"/>
          <w:szCs w:val="22"/>
        </w:rPr>
        <w:t>Zabezpieczenie należytego wykonania umowy zostanie zwrócone w następujących terminach:</w:t>
      </w:r>
    </w:p>
    <w:p w14:paraId="1547A7F1" w14:textId="57FA8843" w:rsidR="00094096" w:rsidRPr="00094096" w:rsidRDefault="00094096" w:rsidP="00815833">
      <w:pPr>
        <w:pStyle w:val="Akapitzlist"/>
        <w:numPr>
          <w:ilvl w:val="0"/>
          <w:numId w:val="34"/>
        </w:numPr>
        <w:suppressAutoHyphens/>
        <w:spacing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94096">
        <w:rPr>
          <w:rFonts w:ascii="Arial" w:hAnsi="Arial" w:cs="Arial"/>
          <w:sz w:val="22"/>
          <w:szCs w:val="22"/>
        </w:rPr>
        <w:t>Zabezpieczenie należytego wykonania umowy zostanie zwrócone w następujących terminach:</w:t>
      </w:r>
    </w:p>
    <w:p w14:paraId="7F9C6C0E" w14:textId="77777777" w:rsidR="006C273E" w:rsidRPr="006C273E" w:rsidRDefault="006C273E" w:rsidP="006C273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- 80% wniesionego zabezpieczenia wykonania zostanie zwrócone w terminie 30 dni od daty przekazania Zamawiającemu pozwolenia na użytkowanie lub skutecznego zgłoszenia robót;</w:t>
      </w:r>
    </w:p>
    <w:p w14:paraId="27E71CA7" w14:textId="03A09C7C" w:rsidR="006C273E" w:rsidRDefault="006C273E" w:rsidP="006C273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- 20 % wniesionego zabezpieczenia wykonania zostanie zwrócone w terminie 30 dni od dnia odbioru pogwarancyjnego</w:t>
      </w:r>
      <w:r w:rsidR="00BA7380">
        <w:rPr>
          <w:rFonts w:ascii="Arial" w:hAnsi="Arial" w:cs="Arial"/>
          <w:sz w:val="22"/>
          <w:szCs w:val="22"/>
        </w:rPr>
        <w:t>.</w:t>
      </w:r>
      <w:r w:rsidRPr="006C273E">
        <w:rPr>
          <w:rFonts w:ascii="Arial" w:hAnsi="Arial" w:cs="Arial"/>
          <w:sz w:val="22"/>
          <w:szCs w:val="22"/>
        </w:rPr>
        <w:t xml:space="preserve"> </w:t>
      </w:r>
    </w:p>
    <w:p w14:paraId="49565ABC" w14:textId="49DDC2AE" w:rsidR="00660A68" w:rsidRPr="00BA7380" w:rsidRDefault="00660A68" w:rsidP="002723A6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A00F7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1A00F7">
        <w:rPr>
          <w:rFonts w:ascii="Arial" w:hAnsi="Arial" w:cs="Arial"/>
          <w:sz w:val="22"/>
          <w:szCs w:val="22"/>
        </w:rPr>
        <w:t>m na rachunek bankowy z</w:t>
      </w:r>
      <w:r w:rsidRPr="001A00F7">
        <w:rPr>
          <w:rFonts w:ascii="Arial" w:hAnsi="Arial" w:cs="Arial"/>
          <w:sz w:val="22"/>
          <w:szCs w:val="22"/>
        </w:rPr>
        <w:t>amawiającego w</w:t>
      </w:r>
      <w:r w:rsidR="002C37E6" w:rsidRPr="001A00F7">
        <w:rPr>
          <w:rFonts w:ascii="Arial" w:hAnsi="Arial" w:cs="Arial"/>
          <w:sz w:val="22"/>
          <w:szCs w:val="22"/>
        </w:rPr>
        <w:t xml:space="preserve"> b</w:t>
      </w:r>
      <w:r w:rsidRPr="001A00F7">
        <w:rPr>
          <w:rFonts w:ascii="Arial" w:hAnsi="Arial" w:cs="Arial"/>
          <w:sz w:val="22"/>
          <w:szCs w:val="22"/>
        </w:rPr>
        <w:t xml:space="preserve">anku </w:t>
      </w:r>
      <w:r w:rsidR="008A4795" w:rsidRPr="001A00F7">
        <w:rPr>
          <w:rFonts w:ascii="Arial" w:hAnsi="Arial" w:cs="Arial"/>
          <w:sz w:val="22"/>
          <w:szCs w:val="22"/>
        </w:rPr>
        <w:t>PKO BP</w:t>
      </w:r>
      <w:r w:rsidR="002C37E6" w:rsidRPr="001A00F7">
        <w:rPr>
          <w:rFonts w:ascii="Arial" w:hAnsi="Arial" w:cs="Arial"/>
          <w:sz w:val="22"/>
          <w:szCs w:val="22"/>
        </w:rPr>
        <w:t xml:space="preserve"> </w:t>
      </w:r>
      <w:r w:rsidR="00A23B70" w:rsidRPr="001A00F7">
        <w:rPr>
          <w:rFonts w:ascii="Arial" w:hAnsi="Arial" w:cs="Arial"/>
          <w:sz w:val="22"/>
          <w:szCs w:val="22"/>
        </w:rPr>
        <w:t>numer rachunku</w:t>
      </w:r>
      <w:r w:rsidR="008A4795" w:rsidRPr="001A00F7">
        <w:rPr>
          <w:rFonts w:ascii="Arial" w:hAnsi="Arial" w:cs="Arial"/>
          <w:sz w:val="22"/>
          <w:szCs w:val="22"/>
        </w:rPr>
        <w:t>: 24 1020 1042 0000 8102 0016 6942</w:t>
      </w:r>
      <w:r w:rsidR="00A23B70" w:rsidRPr="001A00F7">
        <w:rPr>
          <w:rFonts w:ascii="Arial" w:hAnsi="Arial" w:cs="Arial"/>
          <w:sz w:val="22"/>
          <w:szCs w:val="22"/>
        </w:rPr>
        <w:t xml:space="preserve"> </w:t>
      </w:r>
      <w:r w:rsidR="00A23B70" w:rsidRPr="00BA7380">
        <w:rPr>
          <w:rFonts w:ascii="Arial" w:hAnsi="Arial" w:cs="Arial"/>
          <w:b/>
          <w:bCs/>
          <w:sz w:val="22"/>
          <w:szCs w:val="22"/>
        </w:rPr>
        <w:t>tytuł przelewu</w:t>
      </w:r>
      <w:r w:rsidR="008A4795" w:rsidRPr="00BA7380">
        <w:rPr>
          <w:rFonts w:ascii="Arial" w:hAnsi="Arial" w:cs="Arial"/>
          <w:b/>
          <w:bCs/>
          <w:sz w:val="22"/>
          <w:szCs w:val="22"/>
        </w:rPr>
        <w:t>:</w:t>
      </w:r>
      <w:r w:rsidR="002C37E6" w:rsidRPr="001A00F7">
        <w:rPr>
          <w:rFonts w:ascii="Arial" w:hAnsi="Arial" w:cs="Arial"/>
          <w:sz w:val="22"/>
          <w:szCs w:val="22"/>
        </w:rPr>
        <w:t xml:space="preserve"> </w:t>
      </w:r>
      <w:r w:rsidR="00BA7380" w:rsidRPr="00BA7380">
        <w:rPr>
          <w:rFonts w:ascii="Arial" w:hAnsi="Arial" w:cs="Arial"/>
          <w:b/>
          <w:bCs/>
          <w:sz w:val="22"/>
          <w:szCs w:val="22"/>
        </w:rPr>
        <w:t>BZP.272.</w:t>
      </w:r>
      <w:r w:rsidR="0004335D">
        <w:rPr>
          <w:rFonts w:ascii="Arial" w:hAnsi="Arial" w:cs="Arial"/>
          <w:b/>
          <w:bCs/>
          <w:sz w:val="22"/>
          <w:szCs w:val="22"/>
        </w:rPr>
        <w:t>64</w:t>
      </w:r>
      <w:r w:rsidR="00BA7380" w:rsidRPr="00BA7380">
        <w:rPr>
          <w:rFonts w:ascii="Arial" w:hAnsi="Arial" w:cs="Arial"/>
          <w:b/>
          <w:bCs/>
          <w:sz w:val="22"/>
          <w:szCs w:val="22"/>
        </w:rPr>
        <w:t xml:space="preserve">.2024 </w:t>
      </w:r>
      <w:r w:rsidR="00E15110" w:rsidRPr="00E15110">
        <w:rPr>
          <w:rFonts w:ascii="Arial" w:hAnsi="Arial" w:cs="Arial"/>
          <w:b/>
          <w:bCs/>
          <w:sz w:val="22"/>
          <w:szCs w:val="22"/>
          <w:lang w:eastAsia="en-US"/>
        </w:rPr>
        <w:t>Wykonywanie remontów cząstkowych nawierzchni bitumicznych dróg powiatowych na terenie Powiatu Wołomińskiego w roku 2024</w:t>
      </w:r>
      <w:r w:rsidR="00BA7380" w:rsidRPr="00BA7380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36E7014E" w14:textId="0EC38EF8" w:rsidR="007D7898" w:rsidRPr="008A4795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3A65B1">
        <w:rPr>
          <w:rFonts w:ascii="Arial" w:hAnsi="Arial" w:cs="Arial"/>
          <w:sz w:val="22"/>
          <w:szCs w:val="22"/>
        </w:rPr>
        <w:t>zone w formie oryginału, przez wykonawcę do siedziby z</w:t>
      </w:r>
      <w:r w:rsidRPr="003A65B1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2C37E6" w:rsidRPr="003A65B1">
        <w:rPr>
          <w:rFonts w:ascii="Arial" w:hAnsi="Arial" w:cs="Arial"/>
          <w:sz w:val="22"/>
          <w:szCs w:val="22"/>
        </w:rPr>
        <w:t>u</w:t>
      </w:r>
      <w:r w:rsidRPr="003A65B1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7F1CBA0A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3A65B1">
        <w:rPr>
          <w:rFonts w:ascii="Arial" w:hAnsi="Arial" w:cs="Arial"/>
          <w:sz w:val="22"/>
          <w:szCs w:val="22"/>
        </w:rPr>
        <w:t>usi zostać zaakceptowan</w:t>
      </w:r>
      <w:r w:rsidR="002C37E6" w:rsidRPr="003A65B1">
        <w:rPr>
          <w:rFonts w:ascii="Arial" w:hAnsi="Arial" w:cs="Arial"/>
          <w:sz w:val="22"/>
          <w:szCs w:val="22"/>
        </w:rPr>
        <w:t>a</w:t>
      </w:r>
      <w:r w:rsidR="003C1501" w:rsidRPr="003A65B1">
        <w:rPr>
          <w:rFonts w:ascii="Arial" w:hAnsi="Arial" w:cs="Arial"/>
          <w:sz w:val="22"/>
          <w:szCs w:val="22"/>
        </w:rPr>
        <w:t xml:space="preserve"> przez z</w:t>
      </w:r>
      <w:r w:rsidRPr="003A65B1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60338497" w:rsidR="00660A68" w:rsidRPr="003A65B1" w:rsidRDefault="002C37E6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Jeżeli okres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3A65B1">
        <w:rPr>
          <w:rFonts w:ascii="Arial" w:hAnsi="Arial" w:cs="Arial"/>
          <w:sz w:val="22"/>
          <w:szCs w:val="22"/>
        </w:rPr>
        <w:t>jednoczesnym zobowiązaniem się w</w:t>
      </w:r>
      <w:r w:rsidR="00660A68" w:rsidRPr="003A65B1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3152A5EC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4A49E70F" w:rsidR="00660A68" w:rsidRPr="00C56E92" w:rsidRDefault="002C37E6" w:rsidP="00C56E9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56E92">
        <w:rPr>
          <w:rFonts w:ascii="Arial" w:hAnsi="Arial" w:cs="Arial"/>
          <w:sz w:val="22"/>
          <w:szCs w:val="22"/>
        </w:rPr>
        <w:t xml:space="preserve"> </w:t>
      </w:r>
      <w:r w:rsidR="00C56E92" w:rsidRPr="00C56E92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351E3F6" w14:textId="376C82E2" w:rsidR="00660A68" w:rsidRPr="003A65B1" w:rsidRDefault="002C37E6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577C7BB4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nazwa zleceniodawcy (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ykonawcy), beneficjenta gwarancji lub poręczenia (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kwota gwarancji lub poręczenia,</w:t>
      </w:r>
    </w:p>
    <w:p w14:paraId="12964100" w14:textId="3F147B7A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3A65B1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3A65B1">
        <w:rPr>
          <w:rFonts w:ascii="Arial" w:hAnsi="Arial" w:cs="Arial"/>
          <w:sz w:val="22"/>
          <w:szCs w:val="22"/>
        </w:rPr>
        <w:t xml:space="preserve"> powyżej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9484803" w14:textId="131D4542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4FF589B" w14:textId="1C7DC246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3A65B1">
        <w:rPr>
          <w:rFonts w:ascii="Arial" w:hAnsi="Arial" w:cs="Arial"/>
          <w:sz w:val="22"/>
          <w:szCs w:val="22"/>
        </w:rPr>
        <w:t>bowiązanie gwaranta do wypłaty z</w:t>
      </w:r>
      <w:r w:rsidRPr="003A65B1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3A65B1">
        <w:rPr>
          <w:rFonts w:ascii="Arial" w:hAnsi="Arial" w:cs="Arial"/>
          <w:sz w:val="22"/>
          <w:szCs w:val="22"/>
        </w:rPr>
        <w:t> przypadku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="00DB1923" w:rsidRPr="003A65B1">
        <w:rPr>
          <w:rFonts w:ascii="Arial" w:hAnsi="Arial" w:cs="Arial"/>
          <w:sz w:val="22"/>
          <w:szCs w:val="22"/>
        </w:rPr>
        <w:t xml:space="preserve"> o którym mowa w pkt 10 i 11</w:t>
      </w:r>
      <w:r w:rsidRPr="003A65B1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3C1501" w:rsidRPr="003A65B1">
        <w:rPr>
          <w:rFonts w:ascii="Arial" w:hAnsi="Arial" w:cs="Arial"/>
          <w:sz w:val="22"/>
          <w:szCs w:val="22"/>
        </w:rPr>
        <w:t>jeżeli w</w:t>
      </w:r>
      <w:r w:rsidRPr="003A65B1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jest dłuższy od tego okresu.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085AC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8" w:name="_Toc42045493"/>
    </w:p>
    <w:p w14:paraId="11C18AE9" w14:textId="77777777" w:rsidR="00DB1A25" w:rsidRPr="003A65B1" w:rsidRDefault="00DB1A25" w:rsidP="00085AC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8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1481C63" w14:textId="1A382FBC" w:rsidR="001A327D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3A4828">
        <w:rPr>
          <w:rFonts w:ascii="Arial" w:hAnsi="Arial" w:cs="Arial"/>
          <w:b/>
          <w:bCs/>
          <w:sz w:val="22"/>
          <w:szCs w:val="22"/>
        </w:rPr>
        <w:t>Ewentualne zmiany umowy:</w:t>
      </w:r>
    </w:p>
    <w:p w14:paraId="650D20F2" w14:textId="287D57DF" w:rsidR="003A4828" w:rsidRPr="003A4828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 w:rsidRPr="003A4828">
        <w:rPr>
          <w:rFonts w:ascii="Arial" w:hAnsi="Arial" w:cs="Arial"/>
          <w:sz w:val="22"/>
          <w:szCs w:val="22"/>
        </w:rPr>
        <w:t>Zmiany w umowie w przypadku wystąpienia przyczyn, które wystąpiły niezależnie od woli stron umowy i nie można ich było przewidzieć na etapie podpisywania umowy.</w:t>
      </w:r>
    </w:p>
    <w:p w14:paraId="2DBC32C8" w14:textId="77777777" w:rsidR="003A4828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4248D14" w14:textId="77777777" w:rsidR="003A4828" w:rsidRPr="00F04248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B5731E4" w14:textId="77777777" w:rsidR="001A327D" w:rsidRPr="00C67646" w:rsidRDefault="001A327D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67D33D8" w14:textId="77777777" w:rsidR="00C67646" w:rsidRDefault="00C67646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949D478" w14:textId="77777777" w:rsidR="00C67646" w:rsidRDefault="00C67646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E68B291" w14:textId="575CAC46" w:rsidR="00807382" w:rsidRDefault="00807382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58E655" w14:textId="498904A6" w:rsidR="00826361" w:rsidRDefault="0082636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1185FDD" w14:textId="77777777" w:rsidR="001A1D18" w:rsidRDefault="001A1D1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72CB385" w14:textId="77777777" w:rsidR="00FC2F9D" w:rsidRDefault="00FC2F9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BF0C934" w14:textId="77777777" w:rsidR="002266B7" w:rsidRDefault="002266B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D269AD0" w14:textId="77777777" w:rsidR="00D66049" w:rsidRPr="008A4795" w:rsidRDefault="00D66049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9F275EA" w14:textId="77777777" w:rsidR="008A4795" w:rsidRPr="00122CDC" w:rsidRDefault="008A4795" w:rsidP="003A4828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35A23DB1" w14:textId="0CCB0D51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 w:rsidR="0004335D">
        <w:rPr>
          <w:rFonts w:ascii="Arial" w:hAnsi="Arial" w:cs="Arial"/>
          <w:sz w:val="22"/>
          <w:szCs w:val="22"/>
        </w:rPr>
        <w:t>64</w:t>
      </w:r>
      <w:r w:rsidR="003425FD">
        <w:rPr>
          <w:rFonts w:ascii="Arial" w:hAnsi="Arial" w:cs="Arial"/>
          <w:sz w:val="22"/>
          <w:szCs w:val="22"/>
        </w:rPr>
        <w:t>.2024</w:t>
      </w:r>
    </w:p>
    <w:p w14:paraId="3672A29B" w14:textId="78BED253" w:rsidR="008A4795" w:rsidRPr="00C77D1B" w:rsidRDefault="008A4795" w:rsidP="00C77D1B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6D4E1EF" w14:textId="77777777" w:rsidR="008A4795" w:rsidRPr="00122CDC" w:rsidRDefault="008A4795" w:rsidP="008A479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0FEC6E8F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5A2A87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A1E814B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F52E4A6" w14:textId="77777777" w:rsidR="008A4795" w:rsidRPr="00122CDC" w:rsidRDefault="008A4795" w:rsidP="004C12B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6CA9DDB" w14:textId="5CB0DE15" w:rsidR="002723A6" w:rsidRDefault="008A4795" w:rsidP="00954A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12B5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815833" w:rsidRPr="00815833">
        <w:rPr>
          <w:rFonts w:ascii="Arial" w:hAnsi="Arial" w:cs="Arial"/>
          <w:b/>
          <w:bCs/>
          <w:sz w:val="22"/>
          <w:szCs w:val="22"/>
        </w:rPr>
        <w:t>Wykonywanie remontów cząstkowych nawierzchni bitumicznych dróg powiatowych na terenie Powiatu Wołomińskiego w roku 2024</w:t>
      </w:r>
    </w:p>
    <w:p w14:paraId="0D1DD2A5" w14:textId="77777777" w:rsidR="00954A74" w:rsidRDefault="00954A74" w:rsidP="00954A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9EB3AAC" w14:textId="4B13264E" w:rsidR="008A4795" w:rsidRPr="00AD7D53" w:rsidRDefault="008A4795" w:rsidP="009104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 w:rsidR="00010718"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6036A642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B9520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123E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FA1E94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20097B" w14:textId="53ADCF71" w:rsidR="008A4795" w:rsidRPr="00122CDC" w:rsidRDefault="008A4795" w:rsidP="0001071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F18AA98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556D2C" w14:textId="77777777" w:rsidR="008A4795" w:rsidRPr="00122CDC" w:rsidRDefault="008A4795" w:rsidP="00BA7380">
      <w:pPr>
        <w:autoSpaceDE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4A16A9" w14:textId="77777777" w:rsidR="008A4795" w:rsidRDefault="008A4795" w:rsidP="00BA7380">
      <w:pPr>
        <w:numPr>
          <w:ilvl w:val="1"/>
          <w:numId w:val="3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D543DE4" w14:textId="77777777" w:rsidR="008A4795" w:rsidRPr="00E368AF" w:rsidRDefault="008A4795" w:rsidP="00BA7380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D72E45" w14:textId="46B27924" w:rsidR="008A4795" w:rsidRPr="00122CDC" w:rsidRDefault="008A4795" w:rsidP="00BA7380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 w:rsidR="00E839C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</w:t>
      </w:r>
      <w:r w:rsidRPr="00BA7380">
        <w:rPr>
          <w:rFonts w:ascii="Arial" w:hAnsi="Arial" w:cs="Arial"/>
          <w:b/>
          <w:bCs/>
          <w:sz w:val="22"/>
          <w:szCs w:val="22"/>
        </w:rPr>
        <w:t>PLN brutto</w:t>
      </w:r>
      <w:r w:rsidRPr="00122CDC">
        <w:rPr>
          <w:rFonts w:ascii="Arial" w:hAnsi="Arial" w:cs="Arial"/>
          <w:sz w:val="22"/>
          <w:szCs w:val="22"/>
        </w:rPr>
        <w:t xml:space="preserve"> </w:t>
      </w:r>
    </w:p>
    <w:p w14:paraId="6116C9C2" w14:textId="77777777" w:rsidR="008A4795" w:rsidRPr="00122CDC" w:rsidRDefault="008A4795" w:rsidP="00BA7380">
      <w:pPr>
        <w:tabs>
          <w:tab w:val="left" w:pos="360"/>
        </w:tabs>
        <w:suppressAutoHyphens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7380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3406D4FE" w14:textId="5D2E54CC" w:rsidR="008A4795" w:rsidRPr="00C77D1B" w:rsidRDefault="008A4795" w:rsidP="00BA738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0C5D56E1" w14:textId="77777777" w:rsidR="008A4795" w:rsidRPr="00122CDC" w:rsidRDefault="008A4795" w:rsidP="00BA7380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3DAAE9B" w14:textId="01302CB3" w:rsidR="008A4795" w:rsidRDefault="008A4795" w:rsidP="00BA7380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226DBE">
        <w:rPr>
          <w:rFonts w:ascii="Arial" w:hAnsi="Arial" w:cs="Arial"/>
          <w:sz w:val="22"/>
          <w:szCs w:val="22"/>
          <w:lang w:eastAsia="ar-SA"/>
        </w:rPr>
        <w:t>zobowiązujemy się do</w:t>
      </w:r>
      <w:r w:rsidR="0001071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10718" w:rsidRPr="00010718">
        <w:rPr>
          <w:rFonts w:ascii="Arial" w:hAnsi="Arial" w:cs="Arial"/>
          <w:sz w:val="22"/>
          <w:szCs w:val="22"/>
          <w:lang w:eastAsia="ar-SA"/>
        </w:rPr>
        <w:t xml:space="preserve">wykonania przedmiotu zamówienia w terminie </w:t>
      </w:r>
      <w:r w:rsidR="00E71EC1"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45AD4A67" w14:textId="77777777" w:rsidR="00815833" w:rsidRDefault="00815833" w:rsidP="00815833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4A56F" w14:textId="16041280" w:rsidR="00815833" w:rsidRDefault="00815833" w:rsidP="00BA7380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15833">
        <w:rPr>
          <w:rFonts w:ascii="Arial" w:hAnsi="Arial" w:cs="Arial"/>
          <w:color w:val="00B050"/>
          <w:sz w:val="22"/>
          <w:szCs w:val="22"/>
          <w:lang w:eastAsia="ar-SA"/>
        </w:rPr>
        <w:t>Oświadczamy, że czas reakcji wynosi ………</w:t>
      </w:r>
      <w:r>
        <w:rPr>
          <w:rFonts w:ascii="Arial" w:hAnsi="Arial" w:cs="Arial"/>
          <w:color w:val="00B050"/>
          <w:sz w:val="22"/>
          <w:szCs w:val="22"/>
          <w:lang w:eastAsia="ar-SA"/>
        </w:rPr>
        <w:t xml:space="preserve">* </w:t>
      </w:r>
      <w:r w:rsidRPr="00815833">
        <w:rPr>
          <w:rFonts w:ascii="Arial" w:hAnsi="Arial" w:cs="Arial"/>
          <w:color w:val="00B050"/>
          <w:sz w:val="22"/>
          <w:szCs w:val="22"/>
          <w:lang w:eastAsia="ar-SA"/>
        </w:rPr>
        <w:t>godzin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160D5E7" w14:textId="13B4817E" w:rsidR="00E839C3" w:rsidRDefault="00815833" w:rsidP="00BA7380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815833">
        <w:rPr>
          <w:rFonts w:ascii="Arial" w:hAnsi="Arial" w:cs="Arial"/>
          <w:sz w:val="18"/>
          <w:szCs w:val="18"/>
          <w:lang w:eastAsia="ar-SA"/>
        </w:rPr>
        <w:t xml:space="preserve">*Zamawiający wymaga wskazania </w:t>
      </w:r>
      <w:r>
        <w:rPr>
          <w:rFonts w:ascii="Arial" w:hAnsi="Arial" w:cs="Arial"/>
          <w:sz w:val="18"/>
          <w:szCs w:val="18"/>
          <w:lang w:eastAsia="ar-SA"/>
        </w:rPr>
        <w:t>24, 48, 72 lub 96 godzin</w:t>
      </w:r>
    </w:p>
    <w:p w14:paraId="1BC69FC4" w14:textId="77777777" w:rsidR="00815833" w:rsidRPr="00815833" w:rsidRDefault="00815833" w:rsidP="00BA7380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4A147CD" w14:textId="2B8745E1" w:rsidR="00254F94" w:rsidRPr="0067189D" w:rsidRDefault="00254F94" w:rsidP="00BA7380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67189D">
        <w:rPr>
          <w:rFonts w:ascii="Arial" w:hAnsi="Arial" w:cs="Arial"/>
          <w:color w:val="00B050"/>
          <w:sz w:val="22"/>
          <w:szCs w:val="22"/>
        </w:rPr>
        <w:t xml:space="preserve">Oświadczamy, że udzielamy …………….* </w:t>
      </w:r>
      <w:r w:rsidR="00815833">
        <w:rPr>
          <w:rFonts w:ascii="Arial" w:hAnsi="Arial" w:cs="Arial"/>
          <w:color w:val="00B050"/>
          <w:sz w:val="22"/>
          <w:szCs w:val="22"/>
        </w:rPr>
        <w:t>miesięcy</w:t>
      </w:r>
      <w:r w:rsidRPr="0067189D">
        <w:rPr>
          <w:rFonts w:ascii="Arial" w:hAnsi="Arial" w:cs="Arial"/>
          <w:color w:val="00B050"/>
          <w:sz w:val="22"/>
          <w:szCs w:val="22"/>
        </w:rPr>
        <w:t xml:space="preserve"> </w:t>
      </w:r>
      <w:r w:rsidR="00815833">
        <w:rPr>
          <w:rFonts w:ascii="Arial" w:hAnsi="Arial" w:cs="Arial"/>
          <w:color w:val="00B050"/>
          <w:sz w:val="22"/>
          <w:szCs w:val="22"/>
        </w:rPr>
        <w:t xml:space="preserve">okresu rękojmi i </w:t>
      </w:r>
      <w:r w:rsidRPr="0067189D">
        <w:rPr>
          <w:rFonts w:ascii="Arial" w:hAnsi="Arial" w:cs="Arial"/>
          <w:color w:val="00B050"/>
          <w:sz w:val="22"/>
          <w:szCs w:val="22"/>
        </w:rPr>
        <w:t>gwarancji na przedmiot zamówienia.</w:t>
      </w:r>
    </w:p>
    <w:p w14:paraId="4E3E753B" w14:textId="20F83858" w:rsidR="003425FD" w:rsidRPr="00C67646" w:rsidRDefault="00254F94" w:rsidP="00C67646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 xml:space="preserve">*Zamawiający wymaga wskazania </w:t>
      </w:r>
      <w:r w:rsidR="00815833">
        <w:rPr>
          <w:rFonts w:ascii="Arial" w:hAnsi="Arial" w:cs="Arial"/>
          <w:sz w:val="18"/>
          <w:szCs w:val="18"/>
        </w:rPr>
        <w:t>12, 24 lub 36 miesięcy.</w:t>
      </w:r>
    </w:p>
    <w:p w14:paraId="01F346E0" w14:textId="77777777" w:rsidR="00BA7380" w:rsidRPr="0067189D" w:rsidRDefault="00BA7380" w:rsidP="00BA7380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6F46231" w14:textId="3FB29368" w:rsidR="009104B1" w:rsidRPr="00815833" w:rsidRDefault="00BA7380" w:rsidP="00815833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4.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8A4795" w:rsidRPr="00BA7380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440C990" w14:textId="4AAB27DF" w:rsidR="00C67646" w:rsidRPr="00BA7380" w:rsidRDefault="00BA7380" w:rsidP="00BA7380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6.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8A4795" w:rsidRPr="00BA7380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118F43C" w14:textId="39070A5A" w:rsidR="00BA7380" w:rsidRDefault="00BA7380" w:rsidP="00BA738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7.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8A4795"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B8E6375" w14:textId="32ACAF13" w:rsidR="0031296E" w:rsidRPr="00BA7380" w:rsidRDefault="0031296E" w:rsidP="00BA7380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7380">
        <w:rPr>
          <w:rFonts w:ascii="Arial" w:hAnsi="Arial" w:cs="Arial"/>
          <w:sz w:val="22"/>
          <w:szCs w:val="22"/>
          <w:lang w:eastAsia="ar-SA"/>
        </w:rPr>
        <w:t xml:space="preserve">Oświadczamy,  że </w:t>
      </w:r>
      <w:r w:rsidRPr="00BA7380">
        <w:rPr>
          <w:rFonts w:ascii="Arial" w:hAnsi="Arial" w:cs="Arial"/>
          <w:sz w:val="22"/>
          <w:szCs w:val="22"/>
          <w:u w:val="single"/>
          <w:lang w:eastAsia="ar-SA"/>
        </w:rPr>
        <w:t xml:space="preserve">wadium o wartości </w:t>
      </w:r>
      <w:r w:rsidR="00815833">
        <w:rPr>
          <w:rFonts w:ascii="Arial" w:hAnsi="Arial" w:cs="Arial"/>
          <w:sz w:val="22"/>
          <w:szCs w:val="22"/>
          <w:u w:val="single"/>
          <w:lang w:eastAsia="ar-SA"/>
        </w:rPr>
        <w:t>5</w:t>
      </w:r>
      <w:r w:rsidRPr="00BA7380">
        <w:rPr>
          <w:rFonts w:ascii="Arial" w:hAnsi="Arial" w:cs="Arial"/>
          <w:sz w:val="22"/>
          <w:szCs w:val="22"/>
          <w:u w:val="single"/>
          <w:lang w:eastAsia="ar-SA"/>
        </w:rPr>
        <w:t>.000,00 PLN</w:t>
      </w:r>
      <w:r w:rsidRPr="00BA7380">
        <w:rPr>
          <w:rFonts w:ascii="Arial" w:hAnsi="Arial" w:cs="Arial"/>
          <w:sz w:val="22"/>
          <w:szCs w:val="22"/>
          <w:lang w:eastAsia="ar-SA"/>
        </w:rPr>
        <w:t xml:space="preserve"> wnieśliśmy w dniu............................. w formie ...........................................................................</w:t>
      </w:r>
    </w:p>
    <w:p w14:paraId="508A6C73" w14:textId="77777777" w:rsidR="0031296E" w:rsidRPr="0031296E" w:rsidRDefault="0031296E" w:rsidP="00BA7380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296E">
        <w:rPr>
          <w:rFonts w:ascii="Arial" w:hAnsi="Arial" w:cs="Arial"/>
          <w:sz w:val="22"/>
          <w:szCs w:val="22"/>
          <w:lang w:eastAsia="ar-SA"/>
        </w:rPr>
        <w:lastRenderedPageBreak/>
        <w:t xml:space="preserve">Prosimy o zwrot wadium (wniesionego w pieniądzu), na zasadach określonych w art. 46 ustawy </w:t>
      </w:r>
      <w:proofErr w:type="spellStart"/>
      <w:r w:rsidRPr="0031296E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31296E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287C1C6D" w14:textId="45BD03F3" w:rsidR="00C67646" w:rsidRPr="00C67646" w:rsidRDefault="00BA7380" w:rsidP="00C67646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296E" w:rsidRPr="0031296E">
        <w:rPr>
          <w:rFonts w:ascii="Arial" w:hAnsi="Arial" w:cs="Arial"/>
          <w:sz w:val="22"/>
          <w:szCs w:val="22"/>
          <w:lang w:eastAsia="ar-SA"/>
        </w:rPr>
        <w:t>W przypadku złożenia wadium w formie elektronicznej, oświadczenie o zwolnieniu wadium należy przesłać na adres e-mail: ……………………………………………….</w:t>
      </w:r>
    </w:p>
    <w:p w14:paraId="49843AF3" w14:textId="5E24F456" w:rsidR="009104B1" w:rsidRPr="00C77D1B" w:rsidRDefault="00BA7380" w:rsidP="00BA7380">
      <w:pPr>
        <w:pStyle w:val="Akapitzlist"/>
        <w:tabs>
          <w:tab w:val="left" w:pos="142"/>
          <w:tab w:val="left" w:leader="dot" w:pos="907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="008A4795" w:rsidRPr="00C77D1B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8C06FCA" w14:textId="33DB4C77" w:rsidR="008A4795" w:rsidRPr="00C77D1B" w:rsidRDefault="00BA7380" w:rsidP="00BA7380">
      <w:pPr>
        <w:pStyle w:val="Akapitzlist"/>
        <w:tabs>
          <w:tab w:val="left" w:pos="142"/>
          <w:tab w:val="left" w:leader="dot" w:pos="907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8A4795" w:rsidRPr="00C77D1B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098D9D76" w14:textId="77777777" w:rsidR="008A4795" w:rsidRDefault="008A4795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D6FFC82" w14:textId="7F4D65E7" w:rsidR="00BA7380" w:rsidRPr="00E84A5E" w:rsidRDefault="008A4795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73E02A08" w14:textId="48677794" w:rsidR="008A4795" w:rsidRPr="001A1D18" w:rsidRDefault="00BA7380" w:rsidP="00BA7380">
      <w:pPr>
        <w:pStyle w:val="Akapitzlist"/>
        <w:numPr>
          <w:ilvl w:val="0"/>
          <w:numId w:val="20"/>
        </w:num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4795"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09AC634C" w14:textId="37F0F219" w:rsidR="009104B1" w:rsidRDefault="008A4795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FDA6604" w14:textId="77777777" w:rsidR="00BA7380" w:rsidRPr="00365A64" w:rsidRDefault="00BA7380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3AC33" w14:textId="76729837" w:rsidR="00BA7380" w:rsidRPr="00BA7380" w:rsidRDefault="008A4795" w:rsidP="00BA7380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5DFC8935" w14:textId="3727A462" w:rsidR="009104B1" w:rsidRPr="0031296E" w:rsidRDefault="008A4795" w:rsidP="00BA7380">
      <w:pPr>
        <w:numPr>
          <w:ilvl w:val="0"/>
          <w:numId w:val="20"/>
        </w:numPr>
        <w:tabs>
          <w:tab w:val="left" w:leader="dot" w:pos="9072"/>
        </w:tabs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04B1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9104B1">
        <w:rPr>
          <w:rFonts w:ascii="Arial" w:hAnsi="Arial" w:cs="Arial"/>
          <w:sz w:val="22"/>
          <w:szCs w:val="22"/>
          <w:lang w:eastAsia="ar-SA"/>
        </w:rPr>
        <w:tab/>
      </w:r>
    </w:p>
    <w:p w14:paraId="00348075" w14:textId="4DA977E1" w:rsidR="009104B1" w:rsidRPr="0031296E" w:rsidRDefault="008A4795" w:rsidP="00BA7380">
      <w:pPr>
        <w:numPr>
          <w:ilvl w:val="0"/>
          <w:numId w:val="20"/>
        </w:numPr>
        <w:tabs>
          <w:tab w:val="left" w:leader="dot" w:pos="9072"/>
        </w:tabs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04B1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04B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04B1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04B1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04B1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04B1">
        <w:rPr>
          <w:rFonts w:ascii="Arial" w:hAnsi="Arial" w:cs="Arial"/>
          <w:sz w:val="22"/>
          <w:szCs w:val="22"/>
        </w:rPr>
        <w:t>.*</w:t>
      </w:r>
    </w:p>
    <w:p w14:paraId="0BB519D4" w14:textId="77777777" w:rsidR="008A4795" w:rsidRPr="00722C15" w:rsidRDefault="008A4795" w:rsidP="00BA7380">
      <w:pPr>
        <w:numPr>
          <w:ilvl w:val="0"/>
          <w:numId w:val="2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3DAC9AC1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21B9B58F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6C76E173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7B3E2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B166C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5E9CF6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C047401" w14:textId="61E328D9" w:rsidR="009104B1" w:rsidRDefault="008A4795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1EC002ED" w14:textId="77777777" w:rsidR="009104B1" w:rsidRPr="00CA05F9" w:rsidRDefault="009104B1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</w:p>
    <w:p w14:paraId="7EE48A55" w14:textId="77777777" w:rsidR="008A4795" w:rsidRPr="00122CDC" w:rsidRDefault="008A4795" w:rsidP="00BA7380">
      <w:pPr>
        <w:numPr>
          <w:ilvl w:val="0"/>
          <w:numId w:val="2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770CB182" w14:textId="02351D21" w:rsidR="00BA7380" w:rsidRPr="00122CDC" w:rsidRDefault="008A4795" w:rsidP="00C67646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3AADE55" w14:textId="77777777" w:rsidR="008A4795" w:rsidRPr="00122CDC" w:rsidRDefault="008A4795" w:rsidP="00BA7380">
      <w:pPr>
        <w:numPr>
          <w:ilvl w:val="0"/>
          <w:numId w:val="2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D2017A2" w14:textId="77777777" w:rsidR="008A4795" w:rsidRPr="00122CDC" w:rsidRDefault="008A4795" w:rsidP="00085AC6">
      <w:pPr>
        <w:numPr>
          <w:ilvl w:val="0"/>
          <w:numId w:val="3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C195177" w14:textId="493CDC7A" w:rsidR="008A4795" w:rsidRPr="00E839C3" w:rsidRDefault="008A4795" w:rsidP="008A4795">
      <w:pPr>
        <w:numPr>
          <w:ilvl w:val="0"/>
          <w:numId w:val="3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EC4763A" w14:textId="77777777" w:rsidR="00BA7380" w:rsidRDefault="00BA7380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F903ED3" w14:textId="77777777" w:rsidR="00BA7380" w:rsidRDefault="00BA7380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1EC1695" w14:textId="77777777" w:rsidR="00BA7380" w:rsidRDefault="00BA7380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25716F9" w14:textId="0BC7253C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</w:t>
      </w:r>
      <w:r w:rsidR="00515C5E">
        <w:rPr>
          <w:rFonts w:ascii="Arial" w:hAnsi="Arial" w:cs="Arial"/>
          <w:sz w:val="22"/>
          <w:szCs w:val="22"/>
          <w:lang w:eastAsia="ar-SA"/>
        </w:rPr>
        <w:t>...........</w:t>
      </w:r>
      <w:r w:rsidRPr="00122CDC">
        <w:rPr>
          <w:rFonts w:ascii="Arial" w:hAnsi="Arial" w:cs="Arial"/>
          <w:sz w:val="22"/>
          <w:szCs w:val="22"/>
          <w:lang w:eastAsia="ar-SA"/>
        </w:rPr>
        <w:t>.........., dn. ......................................</w:t>
      </w:r>
    </w:p>
    <w:p w14:paraId="5ADA9D0A" w14:textId="77777777" w:rsidR="00BA7380" w:rsidRDefault="00BA7380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72300A10" w14:textId="77777777" w:rsidR="00BA7380" w:rsidRDefault="00BA7380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42193901" w14:textId="0FC77715" w:rsidR="008A4795" w:rsidRPr="00122CDC" w:rsidRDefault="008A4795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9706F26" w14:textId="7ED3CDD5" w:rsidR="00BA7380" w:rsidRPr="00C67646" w:rsidRDefault="008A4795" w:rsidP="00C67646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632B83E" w14:textId="25FDECC1" w:rsidR="00DA7B0D" w:rsidRPr="00DA7B0D" w:rsidRDefault="00DA7B0D" w:rsidP="0001071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3809A353" w14:textId="77777777" w:rsidR="00226DBE" w:rsidRDefault="00226DBE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FB5D528" w14:textId="4BE2B3AA" w:rsidR="00DA7B0D" w:rsidRPr="00254F94" w:rsidRDefault="001002CF" w:rsidP="00254F9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DA7B0D"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04335D">
        <w:rPr>
          <w:rFonts w:ascii="Arial" w:hAnsi="Arial" w:cs="Arial"/>
          <w:sz w:val="22"/>
          <w:szCs w:val="22"/>
        </w:rPr>
        <w:t>64</w:t>
      </w:r>
      <w:r w:rsidR="00E839C3">
        <w:rPr>
          <w:rFonts w:ascii="Arial" w:hAnsi="Arial" w:cs="Arial"/>
          <w:sz w:val="22"/>
          <w:szCs w:val="22"/>
        </w:rPr>
        <w:t>.2024</w:t>
      </w: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066A34A4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49800F9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44AF3A4" w14:textId="1BA462DA" w:rsidR="00DA7B0D" w:rsidRPr="00A74145" w:rsidRDefault="00DA7B0D" w:rsidP="00A7414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308CDC8A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2A97DC9A" w:rsidR="00DA7B0D" w:rsidRPr="00C77D1B" w:rsidRDefault="00DA7B0D" w:rsidP="00954A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</w:r>
      <w:r w:rsidRPr="00497977">
        <w:rPr>
          <w:rFonts w:ascii="Arial" w:hAnsi="Arial" w:cs="Arial"/>
          <w:sz w:val="22"/>
          <w:szCs w:val="22"/>
          <w:lang w:eastAsia="ar-SA"/>
        </w:rPr>
        <w:t xml:space="preserve">pn. </w:t>
      </w:r>
      <w:r w:rsidR="00815833" w:rsidRPr="00815833">
        <w:rPr>
          <w:rFonts w:ascii="Arial" w:hAnsi="Arial" w:cs="Arial"/>
          <w:b/>
          <w:sz w:val="22"/>
          <w:szCs w:val="22"/>
          <w:lang w:eastAsia="en-US"/>
        </w:rPr>
        <w:t>Wykonywanie remontów cząstkowych nawierzchni bitumicznych dróg powiatowych na terenie Powiatu Wołomińskiego w roku 2024</w:t>
      </w:r>
      <w:r w:rsidR="00497977">
        <w:rPr>
          <w:rFonts w:ascii="Arial" w:hAnsi="Arial" w:cs="Arial"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085AC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085AC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5031DAC" w14:textId="39A0C1E4" w:rsidR="00DA7B0D" w:rsidRPr="009104B1" w:rsidRDefault="00DA7B0D" w:rsidP="00085AC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13563298" w14:textId="77777777" w:rsidR="00515C5E" w:rsidRDefault="00515C5E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3B9662B9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6464157" w14:textId="0964BFC7" w:rsidR="00E839C3" w:rsidRPr="00BA7380" w:rsidRDefault="00DA7B0D" w:rsidP="00BA7380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35487B8C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0ECDCF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78C9B6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A2BED1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74D962F" w14:textId="3E53480F" w:rsidR="002723A6" w:rsidRPr="00C67646" w:rsidRDefault="00497977" w:rsidP="0081583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67646">
        <w:rPr>
          <w:rFonts w:ascii="Arial" w:hAnsi="Arial" w:cs="Arial"/>
          <w:sz w:val="22"/>
          <w:szCs w:val="22"/>
        </w:rPr>
        <w:lastRenderedPageBreak/>
        <w:t>Załącznik Nr 3</w:t>
      </w:r>
    </w:p>
    <w:p w14:paraId="5DAEF8F2" w14:textId="77777777" w:rsidR="002723A6" w:rsidRPr="00C67646" w:rsidRDefault="002723A6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F03CF7" w14:textId="37616C14" w:rsidR="00497977" w:rsidRPr="00C67646" w:rsidRDefault="00497977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67646">
        <w:rPr>
          <w:rFonts w:ascii="Arial" w:hAnsi="Arial" w:cs="Arial"/>
          <w:sz w:val="22"/>
          <w:szCs w:val="22"/>
        </w:rPr>
        <w:t>BZP.272.</w:t>
      </w:r>
      <w:r w:rsidR="0004335D">
        <w:rPr>
          <w:rFonts w:ascii="Arial" w:hAnsi="Arial" w:cs="Arial"/>
          <w:sz w:val="22"/>
          <w:szCs w:val="22"/>
        </w:rPr>
        <w:t>64</w:t>
      </w:r>
      <w:r w:rsidR="00E839C3" w:rsidRPr="00C67646">
        <w:rPr>
          <w:rFonts w:ascii="Arial" w:hAnsi="Arial" w:cs="Arial"/>
          <w:sz w:val="22"/>
          <w:szCs w:val="22"/>
        </w:rPr>
        <w:t>.2024</w:t>
      </w:r>
    </w:p>
    <w:p w14:paraId="442C1978" w14:textId="6F150EC0" w:rsidR="00815833" w:rsidRDefault="00C67646" w:rsidP="00815833">
      <w:pPr>
        <w:pStyle w:val="Nagwek3"/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ISTOTNE  POSTANOWIENIA  UMOW</w:t>
      </w:r>
      <w:r w:rsidR="00815833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</w:p>
    <w:p w14:paraId="607A1CF8" w14:textId="77777777" w:rsidR="00815833" w:rsidRPr="00815833" w:rsidRDefault="00815833" w:rsidP="00815833"/>
    <w:p w14:paraId="6248630C" w14:textId="77777777" w:rsidR="0004335D" w:rsidRPr="0004335D" w:rsidRDefault="0004335D" w:rsidP="0004335D">
      <w:pPr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1</w:t>
      </w:r>
    </w:p>
    <w:p w14:paraId="193EADEE" w14:textId="46B9CAB6" w:rsidR="0004335D" w:rsidRPr="0004335D" w:rsidRDefault="0004335D" w:rsidP="0004335D">
      <w:pPr>
        <w:pStyle w:val="Tekstpodstawowy"/>
        <w:numPr>
          <w:ilvl w:val="0"/>
          <w:numId w:val="51"/>
        </w:numPr>
        <w:suppressAutoHyphens/>
        <w:spacing w:after="0"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zleca wykonanie, a Wykonawca zobowiązuje się wykonać: „Remonty cząstkowe nawierzchni bitumicznych/asfaltowych dróg powiatowych na terenie Powiatu Wołomińskiego w roku 2024” w dwóch wariantach:</w:t>
      </w:r>
    </w:p>
    <w:p w14:paraId="14A33943" w14:textId="77777777" w:rsidR="0004335D" w:rsidRPr="0004335D" w:rsidRDefault="0004335D" w:rsidP="0004335D">
      <w:pPr>
        <w:tabs>
          <w:tab w:val="left" w:pos="709"/>
        </w:tabs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1)</w:t>
      </w:r>
      <w:r w:rsidRPr="0004335D">
        <w:rPr>
          <w:rFonts w:ascii="Arial" w:hAnsi="Arial" w:cs="Arial"/>
          <w:sz w:val="22"/>
          <w:szCs w:val="22"/>
        </w:rPr>
        <w:tab/>
        <w:t xml:space="preserve">remont cząstkowy nawierzchni drogowej polegający na </w:t>
      </w:r>
    </w:p>
    <w:p w14:paraId="54D882D9" w14:textId="77777777" w:rsidR="0004335D" w:rsidRPr="0004335D" w:rsidRDefault="0004335D" w:rsidP="0004335D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frezowaniu korekcyjnym istniejącej nawierzchni do głębokości 6 cm, </w:t>
      </w:r>
    </w:p>
    <w:p w14:paraId="1120B1ED" w14:textId="77777777" w:rsidR="0004335D" w:rsidRPr="0004335D" w:rsidRDefault="0004335D" w:rsidP="0004335D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oczyszczeniu mechanicznym nawierzchni,</w:t>
      </w:r>
    </w:p>
    <w:p w14:paraId="2E568493" w14:textId="77777777" w:rsidR="0004335D" w:rsidRPr="0004335D" w:rsidRDefault="0004335D" w:rsidP="0004335D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skropienie naprawianego miejsca i krawędzi emulsją asfaltową,</w:t>
      </w:r>
    </w:p>
    <w:p w14:paraId="4828CD13" w14:textId="77777777" w:rsidR="0004335D" w:rsidRPr="0004335D" w:rsidRDefault="0004335D" w:rsidP="0004335D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uzupełnienie masy </w:t>
      </w:r>
      <w:proofErr w:type="spellStart"/>
      <w:r w:rsidRPr="0004335D">
        <w:rPr>
          <w:rFonts w:ascii="Arial" w:hAnsi="Arial" w:cs="Arial"/>
          <w:sz w:val="22"/>
          <w:szCs w:val="22"/>
        </w:rPr>
        <w:t>mineralno</w:t>
      </w:r>
      <w:proofErr w:type="spellEnd"/>
      <w:r w:rsidRPr="0004335D">
        <w:rPr>
          <w:rFonts w:ascii="Arial" w:hAnsi="Arial" w:cs="Arial"/>
          <w:sz w:val="22"/>
          <w:szCs w:val="22"/>
        </w:rPr>
        <w:t xml:space="preserve"> – bitumicznej na gorąco (nawierzchnia jezdni dla kategorii ruchu KR3), z nadaniem kształtu ręcznie lub mechanicznie,</w:t>
      </w:r>
    </w:p>
    <w:p w14:paraId="7E99AA78" w14:textId="2A902C5B" w:rsidR="0004335D" w:rsidRPr="0004335D" w:rsidRDefault="0004335D" w:rsidP="0004335D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połączeniem krawędzi masą zalewową na gorąco.</w:t>
      </w:r>
    </w:p>
    <w:p w14:paraId="682DAFB5" w14:textId="77777777" w:rsidR="0004335D" w:rsidRPr="0004335D" w:rsidRDefault="0004335D" w:rsidP="0004335D">
      <w:pPr>
        <w:pStyle w:val="Akapitzlist"/>
        <w:numPr>
          <w:ilvl w:val="0"/>
          <w:numId w:val="5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remont cząstkowy nawierzchni drogowej polegający na:</w:t>
      </w:r>
    </w:p>
    <w:p w14:paraId="3BBAA52C" w14:textId="77777777" w:rsidR="0004335D" w:rsidRPr="0004335D" w:rsidRDefault="0004335D" w:rsidP="0004335D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wycięciu uszkodzonych (zaniżonych) miejsc nawierzchni z nadaniem regularnych kształtów,</w:t>
      </w:r>
    </w:p>
    <w:p w14:paraId="025F4A7A" w14:textId="77777777" w:rsidR="0004335D" w:rsidRPr="0004335D" w:rsidRDefault="0004335D" w:rsidP="0004335D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oczyszczenie i ewentualne osuszenie uszkodzonych miejsc z usunięciem </w:t>
      </w:r>
      <w:r w:rsidRPr="0004335D">
        <w:rPr>
          <w:rFonts w:ascii="Arial" w:hAnsi="Arial" w:cs="Arial"/>
          <w:sz w:val="22"/>
          <w:szCs w:val="22"/>
        </w:rPr>
        <w:br/>
        <w:t>i wywózką rumoszu,</w:t>
      </w:r>
    </w:p>
    <w:p w14:paraId="1CB8D45C" w14:textId="77777777" w:rsidR="0004335D" w:rsidRPr="0004335D" w:rsidRDefault="0004335D" w:rsidP="0004335D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uzupełnienie podbudowy tłuczniem kamiennym 0/31,5 grubość po zagęszczeniu 20 cm,</w:t>
      </w:r>
    </w:p>
    <w:p w14:paraId="79B77D13" w14:textId="77777777" w:rsidR="0004335D" w:rsidRPr="0004335D" w:rsidRDefault="0004335D" w:rsidP="0004335D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skropienie naprawianego miejsca i krawędzi emulsją asfaltową,</w:t>
      </w:r>
    </w:p>
    <w:p w14:paraId="0F4646D4" w14:textId="77777777" w:rsidR="0004335D" w:rsidRPr="0004335D" w:rsidRDefault="0004335D" w:rsidP="0004335D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wykonanie po zagęszczeniu 7 cm warstwy zasadniczej z betonu asfaltowego,</w:t>
      </w:r>
    </w:p>
    <w:p w14:paraId="1617EF7C" w14:textId="77777777" w:rsidR="0004335D" w:rsidRPr="0004335D" w:rsidRDefault="0004335D" w:rsidP="0004335D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wykonanie po zagęszczeniu 5 cm warstwy ścieralnej.</w:t>
      </w:r>
    </w:p>
    <w:p w14:paraId="2F4B31ED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C72EAE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2</w:t>
      </w:r>
    </w:p>
    <w:p w14:paraId="5E56C464" w14:textId="77777777" w:rsidR="0004335D" w:rsidRPr="0004335D" w:rsidRDefault="0004335D" w:rsidP="0004335D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4335D">
        <w:rPr>
          <w:rFonts w:ascii="Arial" w:hAnsi="Arial" w:cs="Arial"/>
          <w:bCs/>
          <w:sz w:val="22"/>
          <w:szCs w:val="22"/>
        </w:rPr>
        <w:t xml:space="preserve">Wykonywanie przedmiotu umowy </w:t>
      </w:r>
      <w:r w:rsidRPr="0004335D">
        <w:rPr>
          <w:rFonts w:ascii="Arial" w:hAnsi="Arial" w:cs="Arial"/>
          <w:sz w:val="22"/>
          <w:szCs w:val="22"/>
        </w:rPr>
        <w:t xml:space="preserve">opisane w § 1 </w:t>
      </w:r>
      <w:r w:rsidRPr="0004335D">
        <w:rPr>
          <w:rFonts w:ascii="Arial" w:hAnsi="Arial" w:cs="Arial"/>
          <w:bCs/>
          <w:sz w:val="22"/>
          <w:szCs w:val="22"/>
        </w:rPr>
        <w:t xml:space="preserve">odbywać się będzie na zasadzie zlecenia pisemnego za pomocą poczty elektronicznej na adres Wykonawcy w godzinach pracy Zamawiającego. W zleceniu Zamawiający wskaże miejsca, terminy wykonania przedmiotu zamówienia oraz sposób wyremontowania ubytku </w:t>
      </w:r>
      <w:r w:rsidRPr="0004335D">
        <w:rPr>
          <w:rFonts w:ascii="Arial" w:hAnsi="Arial" w:cs="Arial"/>
          <w:sz w:val="22"/>
          <w:szCs w:val="22"/>
        </w:rPr>
        <w:t>określonego w §1</w:t>
      </w:r>
      <w:r w:rsidRPr="0004335D">
        <w:rPr>
          <w:rFonts w:ascii="Arial" w:hAnsi="Arial" w:cs="Arial"/>
          <w:bCs/>
          <w:sz w:val="22"/>
          <w:szCs w:val="22"/>
        </w:rPr>
        <w:t xml:space="preserve">. Wykonawca zobowiązany jest rozpocząć wykonanie zleconych prac niezwłocznie, lecz nie później niż w terminie … godzin </w:t>
      </w:r>
      <w:r w:rsidRPr="0004335D">
        <w:rPr>
          <w:rFonts w:ascii="Arial" w:eastAsia="Calibri" w:hAnsi="Arial" w:cs="Arial"/>
          <w:bCs/>
          <w:sz w:val="22"/>
          <w:szCs w:val="22"/>
        </w:rPr>
        <w:t xml:space="preserve">zgodnie z ofertą Wykonawcy z dnia ……., </w:t>
      </w:r>
      <w:r w:rsidRPr="0004335D">
        <w:rPr>
          <w:rFonts w:ascii="Arial" w:hAnsi="Arial" w:cs="Arial"/>
          <w:bCs/>
          <w:sz w:val="22"/>
          <w:szCs w:val="22"/>
        </w:rPr>
        <w:t>liczonych od następnej godziny po godzinie przyjęcia zlecenia. W jednym zleceniu zamawiający może zgłosić wyremontowanie więcej niż jednego ubytku.</w:t>
      </w:r>
    </w:p>
    <w:p w14:paraId="41B921D8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Osobą upoważnioną do podpisywania zlecenia i protokołu odbioru jest ……………………..</w:t>
      </w:r>
    </w:p>
    <w:p w14:paraId="76543C6C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Osobą odpowiedzialną za realizację umowy z upoważnienia Wykonawcy jest………</w:t>
      </w:r>
    </w:p>
    <w:p w14:paraId="189EFD16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Osobą odpowiedzialną za realizacje umowy z upoważnienia Zamawiającego jest ………</w:t>
      </w:r>
    </w:p>
    <w:p w14:paraId="26600697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Czas realizacji zlecenia wynosić będzie maksymalnie do 5 dni od daty przekazania zlecenia. Zamawiający w wyjątkowych sytuacjach może wydłużyć czas realizacji ponad ww. 5 dni.</w:t>
      </w:r>
    </w:p>
    <w:p w14:paraId="4CE9A147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W przypadku przekroczenia czasu przeznaczonego na realizację zlecenia za uszkodzenia osób i mienia na zgłoszonych do naprawy odcinkach dróg odpowiada Wykonawca</w:t>
      </w:r>
    </w:p>
    <w:p w14:paraId="39DCF324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Dopuszcza się możliwość zmiany terminu, o którym mowa w ust. 5 w przypadku:</w:t>
      </w:r>
    </w:p>
    <w:p w14:paraId="6C687774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1) wystąpienia siły wyższej;</w:t>
      </w:r>
    </w:p>
    <w:p w14:paraId="7EBB9300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2) wystąpienia niesprzyjających warunków pogodowych dla robót objętych przedmiotem zamówienia, to jest:</w:t>
      </w:r>
    </w:p>
    <w:p w14:paraId="7D035C8F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a) wystąpienia opadów deszczu powyżej lub równej 50 mm / m2 w ciągu kolejnych 24 godzin;</w:t>
      </w:r>
    </w:p>
    <w:p w14:paraId="0502DA01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b) wystąpienia opadów śniegu powyżej 5 cm w ciągu kolejnych 24 godzin;</w:t>
      </w:r>
    </w:p>
    <w:p w14:paraId="59721C2C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c) wystąpienia temperatury poniżej 0°C;</w:t>
      </w:r>
    </w:p>
    <w:p w14:paraId="09AFAC97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d) wystąpienia gwałtownego, długotrwałego wichru o sile uniemożliwiającej realizację zlecenia.</w:t>
      </w:r>
    </w:p>
    <w:p w14:paraId="337CBFD9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3D8BB00" w14:textId="77777777" w:rsidR="0004335D" w:rsidRPr="0004335D" w:rsidRDefault="0004335D" w:rsidP="0004335D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Nowy termin wykonania przedmiotu umowy Wykonawca i Zamawiający ustalą wspólnie z uwzględnieniem sytuacji z ust. 7. W przypadku braku porozumienia, co do ustalenia nowego terminu wykonania przedmiotu umowy Zamawiający wyznaczy ten termin samodzielnie z uwzględnieniem okoliczności, o których mowa w ust. 7.</w:t>
      </w:r>
    </w:p>
    <w:p w14:paraId="3C8AE0AB" w14:textId="77777777" w:rsidR="0004335D" w:rsidRPr="0004335D" w:rsidRDefault="0004335D" w:rsidP="0004335D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zobowiązany będzie do zrobienia fotografii (zdjęcia muszą być opatrzone datą) każdego naprawianego ubytku od 3 m</w:t>
      </w:r>
      <w:r w:rsidRPr="0004335D">
        <w:rPr>
          <w:rFonts w:ascii="Arial" w:hAnsi="Arial" w:cs="Arial"/>
          <w:sz w:val="22"/>
          <w:szCs w:val="22"/>
          <w:vertAlign w:val="superscript"/>
        </w:rPr>
        <w:t>2</w:t>
      </w:r>
      <w:r w:rsidRPr="0004335D">
        <w:rPr>
          <w:rFonts w:ascii="Arial" w:hAnsi="Arial" w:cs="Arial"/>
          <w:sz w:val="22"/>
          <w:szCs w:val="22"/>
        </w:rPr>
        <w:t xml:space="preserve"> i większych w jezdni przed dokonaniem prac naprawczych, jak i bezpośrednio po naprawie. Wykonawca zobowiązany będzie do przekazania Zamawiającemu zrobionych fotografii bezpośrednio po wykonaniu zlecenia.</w:t>
      </w:r>
    </w:p>
    <w:p w14:paraId="36D9C8A7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Dokumentem potwierdzającym wykonanie zlecenia jest protokół odbioru prac. Do przeprowadzenia czynności odbiorowych i podpisania protokołu są upoważnieni pracownicy Wydziału Dróg Powiatowych.</w:t>
      </w:r>
    </w:p>
    <w:p w14:paraId="5BF381E9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eastAsiaTheme="minorHAnsi" w:hAnsi="Arial" w:cs="Arial"/>
          <w:sz w:val="22"/>
          <w:szCs w:val="22"/>
          <w:lang w:eastAsia="en-US"/>
        </w:rPr>
        <w:t>Jeżeli w toku czynności odbioru przedmiotu umowy zostaną stwierdzone wady:</w:t>
      </w:r>
    </w:p>
    <w:p w14:paraId="27CBC048" w14:textId="77777777" w:rsidR="0004335D" w:rsidRPr="0004335D" w:rsidRDefault="0004335D" w:rsidP="0004335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4335D">
        <w:rPr>
          <w:rFonts w:ascii="Arial" w:eastAsiaTheme="minorHAnsi" w:hAnsi="Arial" w:cs="Arial"/>
          <w:sz w:val="22"/>
          <w:szCs w:val="22"/>
          <w:lang w:eastAsia="en-US"/>
        </w:rPr>
        <w:t>istotne nadające się do usunięcia, Zamawiający może odmówić odbioru do czasu usunięcia wad albo dokonać odbioru wyznaczając termin na usunięcie wad,</w:t>
      </w:r>
    </w:p>
    <w:p w14:paraId="4E9C4E91" w14:textId="77777777" w:rsidR="0004335D" w:rsidRPr="0004335D" w:rsidRDefault="0004335D" w:rsidP="0004335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4335D">
        <w:rPr>
          <w:rFonts w:ascii="Arial" w:eastAsiaTheme="minorHAnsi" w:hAnsi="Arial" w:cs="Arial"/>
          <w:sz w:val="22"/>
          <w:szCs w:val="22"/>
          <w:lang w:eastAsia="en-US"/>
        </w:rPr>
        <w:t>nieistotne nadające się do usunięcia, Zamawiający dokona odbioru końcowego, a do protokołu odbioru zostanie dołączona lista wad odbiorowych wraz z terminem ich usunięcia,</w:t>
      </w:r>
    </w:p>
    <w:p w14:paraId="5D7EE44B" w14:textId="77777777" w:rsidR="0004335D" w:rsidRPr="0004335D" w:rsidRDefault="0004335D" w:rsidP="0004335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4335D">
        <w:rPr>
          <w:rFonts w:ascii="Arial" w:eastAsiaTheme="minorHAnsi" w:hAnsi="Arial" w:cs="Arial"/>
          <w:sz w:val="22"/>
          <w:szCs w:val="22"/>
          <w:lang w:eastAsia="en-US"/>
        </w:rPr>
        <w:t>nieistotne nie nadające się do usunięcia, a nie uniemożliwiające użytkowanie przedmiotu, umowy zgodnie z przeznaczeniem, Zamawiający ma prawo obniżyć wynagrodzenie, zgodnie z art. 560 k.c.,</w:t>
      </w:r>
    </w:p>
    <w:p w14:paraId="6809065B" w14:textId="77777777" w:rsidR="0004335D" w:rsidRPr="0004335D" w:rsidRDefault="0004335D" w:rsidP="0004335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4335D">
        <w:rPr>
          <w:rFonts w:ascii="Arial" w:eastAsiaTheme="minorHAnsi" w:hAnsi="Arial" w:cs="Arial"/>
          <w:sz w:val="22"/>
          <w:szCs w:val="22"/>
          <w:lang w:eastAsia="en-US"/>
        </w:rPr>
        <w:t>istotne, Zamawiający ma prawo odstąpić od umowy lub obniżyć wynagrodzenie, zgodnie z art. 560 k.c.</w:t>
      </w:r>
    </w:p>
    <w:p w14:paraId="3D45CD97" w14:textId="77777777" w:rsidR="0004335D" w:rsidRPr="0004335D" w:rsidRDefault="0004335D" w:rsidP="0004335D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Termin realizacji przedmiotu umowy: 200 dni od dnia podpisania umowy, nie dłużej niż do 20.12.2024r.</w:t>
      </w:r>
    </w:p>
    <w:p w14:paraId="39ECEF59" w14:textId="77777777" w:rsidR="0004335D" w:rsidRPr="0004335D" w:rsidRDefault="0004335D" w:rsidP="0004335D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Czas </w:t>
      </w:r>
      <w:r w:rsidRPr="0004335D">
        <w:rPr>
          <w:rFonts w:ascii="Arial" w:eastAsia="Calibri" w:hAnsi="Arial" w:cs="Arial"/>
          <w:bCs/>
          <w:sz w:val="22"/>
          <w:szCs w:val="22"/>
        </w:rPr>
        <w:t>okresu rękojmi i gwarancji wynosi …… miesięcy, zgodnie z ofertą Wykonawcy z dnia …….</w:t>
      </w:r>
    </w:p>
    <w:p w14:paraId="51A70CD6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Bieg terminu gwarancji i rękojmi za wady rozpoczyna się następnego dnia po protokolarnym odbiorze robót.</w:t>
      </w:r>
    </w:p>
    <w:p w14:paraId="10A44FFA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 wykryciu wad gwarancyjnych Zamawiający zobowiązany jest zawiadomić Wykonawcę, wedle własnego wyboru, pisemnie, faxem lub mailem i to zawiadomienie jest dniem wezwania do wywiązania się ze zobowiązań gwarancyjnych.</w:t>
      </w:r>
    </w:p>
    <w:p w14:paraId="0A9CE252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Usunięcie wad gwarancyjnych nastąpi w terminie wyznaczonym przez Zamawiającego.</w:t>
      </w:r>
    </w:p>
    <w:p w14:paraId="3FA3159E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Nie usunięcie wad stwierdzonych w okresie rękojmi lub gwarancji w wyznaczonym terminie uprawnia Zamawiającego do zlecenia naprawy wad na koszt i ryzyko Wykonawcy.</w:t>
      </w:r>
    </w:p>
    <w:p w14:paraId="6E812038" w14:textId="77777777" w:rsidR="0004335D" w:rsidRPr="0004335D" w:rsidRDefault="0004335D" w:rsidP="0004335D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 przypadku, o którym mowa w ust. 17 Zamawiający obciąży Wykonawcę poniesionymi kosztami napraw.</w:t>
      </w:r>
    </w:p>
    <w:p w14:paraId="6ABDEBAB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3</w:t>
      </w:r>
    </w:p>
    <w:p w14:paraId="1306EB8C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Procedura wykonania prac stanowiących przedmiot umowy:</w:t>
      </w:r>
    </w:p>
    <w:p w14:paraId="0B8706F8" w14:textId="77777777" w:rsidR="0004335D" w:rsidRPr="0004335D" w:rsidRDefault="0004335D" w:rsidP="0004335D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zleca pisemnie prace (możliwe jest przekazywanie zlecenia pocztą elektroniczną na adres …………… ), określając ciąg drogowy, rodzaj prac oraz termin wykonania;</w:t>
      </w:r>
    </w:p>
    <w:p w14:paraId="562318E8" w14:textId="77777777" w:rsidR="0004335D" w:rsidRPr="0004335D" w:rsidRDefault="0004335D" w:rsidP="0004335D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Wykonawca, po zakończeniu realizacji zlecenia, informuje pisemnie o tym fakcie Zamawiającego (możliwe jest przekazywanie informacji pocztą elektroniczną na adres ……………….), zgłaszając gotowość do odbioru. Zgłoszenie zawiera ilość i sposób wykonania remontów, lokalizację, wartość wykonanych prac;</w:t>
      </w:r>
    </w:p>
    <w:p w14:paraId="1B7F5AB2" w14:textId="77777777" w:rsidR="0004335D" w:rsidRPr="0004335D" w:rsidRDefault="0004335D" w:rsidP="0004335D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zgłoszenie wykonania prac musi być dokonane najpóźniej dnia następnego po ich wykonaniu;</w:t>
      </w:r>
    </w:p>
    <w:p w14:paraId="7FC70D0B" w14:textId="77777777" w:rsidR="0004335D" w:rsidRPr="0004335D" w:rsidRDefault="0004335D" w:rsidP="0004335D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może zobowiązać Wykonawcę do zgłaszania wykonanych prac po każdym dniu roboczym;</w:t>
      </w:r>
    </w:p>
    <w:p w14:paraId="124C498C" w14:textId="77777777" w:rsidR="0004335D" w:rsidRPr="0004335D" w:rsidRDefault="0004335D" w:rsidP="0004335D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przedstawiciel Zamawiającego, o którym mowa w § 2 ust. 2, dokona odbioru prac w terminie 7 dni od daty zgłoszenia gotowości do odbioru prac, z czynności odbioru zostanie spisany protokół;</w:t>
      </w:r>
    </w:p>
    <w:p w14:paraId="13AE3EBA" w14:textId="77777777" w:rsidR="0004335D" w:rsidRPr="0004335D" w:rsidRDefault="0004335D" w:rsidP="0004335D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może wystawić fakturę jedynie na podstawie bezusterkowego odbioru prac , których zakres określa protokół odbioru</w:t>
      </w:r>
    </w:p>
    <w:p w14:paraId="1EA92842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4</w:t>
      </w:r>
    </w:p>
    <w:p w14:paraId="5A7A38C7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Łączna wartość umowy nie może przekroczyć </w:t>
      </w:r>
      <w:r w:rsidRPr="0004335D">
        <w:rPr>
          <w:rFonts w:ascii="Arial" w:hAnsi="Arial" w:cs="Arial"/>
          <w:b/>
          <w:bCs/>
          <w:sz w:val="22"/>
          <w:szCs w:val="22"/>
        </w:rPr>
        <w:t>……………</w:t>
      </w:r>
      <w:r w:rsidRPr="0004335D">
        <w:rPr>
          <w:rFonts w:ascii="Arial" w:hAnsi="Arial" w:cs="Arial"/>
          <w:sz w:val="22"/>
          <w:szCs w:val="22"/>
        </w:rPr>
        <w:t xml:space="preserve"> zł (słownie: ………….) brutto, w tym podatek naliczony zgodnie z obowiązującymi przepisami.</w:t>
      </w:r>
    </w:p>
    <w:p w14:paraId="1DE10B1A" w14:textId="77777777" w:rsidR="0004335D" w:rsidRPr="0004335D" w:rsidRDefault="0004335D" w:rsidP="0004335D">
      <w:pPr>
        <w:pStyle w:val="Akapitzlist"/>
        <w:tabs>
          <w:tab w:val="left" w:pos="284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Wykonawca w ofercie określił ceny jednostkowe za wykonanie: </w:t>
      </w:r>
    </w:p>
    <w:p w14:paraId="5D73B1FF" w14:textId="77777777" w:rsidR="0004335D" w:rsidRPr="0004335D" w:rsidRDefault="0004335D" w:rsidP="0004335D">
      <w:pPr>
        <w:pStyle w:val="Akapitzlist"/>
        <w:tabs>
          <w:tab w:val="left" w:pos="284"/>
          <w:tab w:val="left" w:pos="1134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1)</w:t>
      </w:r>
      <w:r w:rsidRPr="0004335D">
        <w:rPr>
          <w:rFonts w:ascii="Arial" w:hAnsi="Arial" w:cs="Arial"/>
          <w:sz w:val="22"/>
          <w:szCs w:val="22"/>
        </w:rPr>
        <w:tab/>
        <w:t>1 metra kwadratowego (1m</w:t>
      </w:r>
      <w:r w:rsidRPr="0004335D">
        <w:rPr>
          <w:rFonts w:ascii="Arial" w:hAnsi="Arial" w:cs="Arial"/>
          <w:sz w:val="22"/>
          <w:szCs w:val="22"/>
          <w:vertAlign w:val="superscript"/>
        </w:rPr>
        <w:t>2</w:t>
      </w:r>
      <w:r w:rsidRPr="0004335D">
        <w:rPr>
          <w:rFonts w:ascii="Arial" w:hAnsi="Arial" w:cs="Arial"/>
          <w:sz w:val="22"/>
          <w:szCs w:val="22"/>
        </w:rPr>
        <w:t xml:space="preserve">) frezowania korekcyjnego istniejącej nawierzchni </w:t>
      </w:r>
      <w:r w:rsidRPr="0004335D">
        <w:rPr>
          <w:rFonts w:ascii="Arial" w:hAnsi="Arial" w:cs="Arial"/>
          <w:sz w:val="22"/>
          <w:szCs w:val="22"/>
        </w:rPr>
        <w:br/>
        <w:t xml:space="preserve">i uzupełnienie masy </w:t>
      </w:r>
      <w:proofErr w:type="spellStart"/>
      <w:r w:rsidRPr="0004335D">
        <w:rPr>
          <w:rFonts w:ascii="Arial" w:hAnsi="Arial" w:cs="Arial"/>
          <w:sz w:val="22"/>
          <w:szCs w:val="22"/>
        </w:rPr>
        <w:t>mineralno</w:t>
      </w:r>
      <w:proofErr w:type="spellEnd"/>
      <w:r w:rsidRPr="0004335D">
        <w:rPr>
          <w:rFonts w:ascii="Arial" w:hAnsi="Arial" w:cs="Arial"/>
          <w:sz w:val="22"/>
          <w:szCs w:val="22"/>
        </w:rPr>
        <w:t xml:space="preserve"> - bitumicznej na gorąco, która wynosi ……………zł brutto (słownie złotych:…………………00/100)  </w:t>
      </w:r>
    </w:p>
    <w:p w14:paraId="3A805D67" w14:textId="77777777" w:rsidR="0004335D" w:rsidRPr="0004335D" w:rsidRDefault="0004335D" w:rsidP="0004335D">
      <w:pPr>
        <w:pStyle w:val="Akapitzlist"/>
        <w:tabs>
          <w:tab w:val="left" w:pos="284"/>
          <w:tab w:val="left" w:pos="1134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2)</w:t>
      </w:r>
      <w:r w:rsidRPr="0004335D">
        <w:rPr>
          <w:rFonts w:ascii="Arial" w:hAnsi="Arial" w:cs="Arial"/>
          <w:sz w:val="22"/>
          <w:szCs w:val="22"/>
        </w:rPr>
        <w:tab/>
        <w:t>1 metra kwadratowego (1m</w:t>
      </w:r>
      <w:r w:rsidRPr="0004335D">
        <w:rPr>
          <w:rFonts w:ascii="Arial" w:hAnsi="Arial" w:cs="Arial"/>
          <w:sz w:val="22"/>
          <w:szCs w:val="22"/>
          <w:vertAlign w:val="superscript"/>
        </w:rPr>
        <w:t>2</w:t>
      </w:r>
      <w:r w:rsidRPr="0004335D">
        <w:rPr>
          <w:rFonts w:ascii="Arial" w:hAnsi="Arial" w:cs="Arial"/>
          <w:sz w:val="22"/>
          <w:szCs w:val="22"/>
        </w:rPr>
        <w:t xml:space="preserve">) wycięcia uszkodzonych (zaniżonych) miejsc nawierzchni, uzupełnienie podbudowy tłuczniem kamiennym i rozścielenie asfaltobetonu, która wynosi ……………PLN brutto (słownie złotych:…………………00/100)  </w:t>
      </w:r>
    </w:p>
    <w:p w14:paraId="698C031F" w14:textId="77777777" w:rsidR="0004335D" w:rsidRPr="0004335D" w:rsidRDefault="0004335D" w:rsidP="0004335D">
      <w:pPr>
        <w:pStyle w:val="Akapitzlist"/>
        <w:numPr>
          <w:ilvl w:val="0"/>
          <w:numId w:val="37"/>
        </w:numPr>
        <w:tabs>
          <w:tab w:val="left" w:pos="360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Ostateczna wartość wynagrodzenia będzie wynikała z ilości przeprowadzonych prac oraz w/w stawek z założeniem, iż całkowita wartość nie przekroczy kwoty ustalonej w § 4 ust. 1. </w:t>
      </w:r>
    </w:p>
    <w:p w14:paraId="3B6099C6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Ceny jednostkowe wskazane w ofercie Wykonawcy z dnia…….. , zawierają wszelkie koszty niezbędne do prawidłowego i bezusterkowego wykonania przedmiotu umowy, w szczególności robocizny, mobilizacji i demobilizacji, sprzętu, transportu oraz zakupu materiałów niezbędnych do właściwego wykonania przedmiotu umowy.</w:t>
      </w:r>
    </w:p>
    <w:p w14:paraId="03F80EC9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Wykonawca zobowiązuje się do rozliczenia wykonanych prac w oparciu o ceny przedstawione w ofercie zawierającej wszystkie składniki cenowe. </w:t>
      </w:r>
    </w:p>
    <w:p w14:paraId="5E5BDDEE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Podane w ofercie stawki cenowe są stałe i nie podlegają zmianie przez cały okres trwania umowy, z zastrzeżeniem postanowień § 9.</w:t>
      </w:r>
    </w:p>
    <w:p w14:paraId="055DD40C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Należność za wykonane prace Zamawiający przekaże na konto Wykonawcy, na podstawie prawidłowo wystawionej faktury przez Wykonawcę, w terminie 30 dni od dnia doręczenia faktury do siedziby Zamawiającego.</w:t>
      </w:r>
    </w:p>
    <w:p w14:paraId="7B9C8900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 dzień zapłaty Strony uznają dzień złożenia przez Zamawiającego polecenia przelewu.</w:t>
      </w:r>
    </w:p>
    <w:p w14:paraId="3F40D17E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Fakturę należy wystawić na:</w:t>
      </w:r>
    </w:p>
    <w:p w14:paraId="34B1986E" w14:textId="77777777" w:rsidR="0004335D" w:rsidRPr="0004335D" w:rsidRDefault="0004335D" w:rsidP="0004335D">
      <w:pPr>
        <w:pStyle w:val="Akapitzlist"/>
        <w:tabs>
          <w:tab w:val="left" w:pos="36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  <w:t>Powiat Wołomiński</w:t>
      </w:r>
    </w:p>
    <w:p w14:paraId="1C317CA5" w14:textId="77777777" w:rsidR="0004335D" w:rsidRPr="0004335D" w:rsidRDefault="0004335D" w:rsidP="0004335D">
      <w:pPr>
        <w:pStyle w:val="Akapitzlist"/>
        <w:tabs>
          <w:tab w:val="left" w:pos="36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  <w:t>Adres:</w:t>
      </w: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  <w:t>05-200 Wołomin, ul. Prądzyńskiego 3</w:t>
      </w:r>
    </w:p>
    <w:p w14:paraId="318780C3" w14:textId="77777777" w:rsidR="0004335D" w:rsidRPr="0004335D" w:rsidRDefault="0004335D" w:rsidP="0004335D">
      <w:pPr>
        <w:pStyle w:val="Akapitzlist"/>
        <w:tabs>
          <w:tab w:val="left" w:pos="36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  <w:t>NIP:</w:t>
      </w: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  <w:t xml:space="preserve">125 – 094 – 06 – 09 </w:t>
      </w:r>
    </w:p>
    <w:p w14:paraId="366382DF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ab/>
      </w:r>
      <w:r w:rsidRPr="0004335D">
        <w:rPr>
          <w:rFonts w:ascii="Arial" w:hAnsi="Arial" w:cs="Arial"/>
          <w:sz w:val="22"/>
          <w:szCs w:val="22"/>
        </w:rPr>
        <w:tab/>
        <w:t>REGON:</w:t>
      </w:r>
      <w:r w:rsidRPr="0004335D">
        <w:rPr>
          <w:rFonts w:ascii="Arial" w:hAnsi="Arial" w:cs="Arial"/>
          <w:sz w:val="22"/>
          <w:szCs w:val="22"/>
        </w:rPr>
        <w:tab/>
        <w:t xml:space="preserve">013269344 </w:t>
      </w:r>
    </w:p>
    <w:p w14:paraId="22A06A2C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Zamawiający dopuszcza dokonywanie rozliczenia częściowego za zrealizowane etapy wg. przekazanych zleceń. Do faktury częściowej musi być dołączony protokół odbioru prac podpisany przez pracownika WDP.</w:t>
      </w:r>
    </w:p>
    <w:p w14:paraId="7F15E68F" w14:textId="77777777" w:rsidR="0004335D" w:rsidRPr="0004335D" w:rsidRDefault="0004335D" w:rsidP="0004335D">
      <w:pPr>
        <w:pStyle w:val="Akapitzlist"/>
        <w:numPr>
          <w:ilvl w:val="0"/>
          <w:numId w:val="3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oświadcza, że będzie dokonywał płatności za przedmiot umowy z zastosowaniem mechanizmu podzielonej płatności.</w:t>
      </w:r>
    </w:p>
    <w:p w14:paraId="063AEE38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oświadcza, że płatności należy dokonywać na następujący numer rachunku bankowego: …………………………………..,</w:t>
      </w:r>
    </w:p>
    <w:p w14:paraId="1DD18DF9" w14:textId="77777777" w:rsidR="0004335D" w:rsidRPr="0004335D" w:rsidRDefault="0004335D" w:rsidP="0004335D">
      <w:pPr>
        <w:pStyle w:val="Akapitzlist"/>
        <w:numPr>
          <w:ilvl w:val="0"/>
          <w:numId w:val="3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Wykonawca oświadcza, że wskazany powyżej rachunek bankowy jest rachunkiem rozliczeniowym służącym wyłącznie do celów rozliczeń z tytułu prowadzonej przez niego działalności gospodarczej. </w:t>
      </w:r>
    </w:p>
    <w:p w14:paraId="0B4042B5" w14:textId="77777777" w:rsidR="0004335D" w:rsidRPr="0004335D" w:rsidRDefault="0004335D" w:rsidP="0004335D">
      <w:pPr>
        <w:pStyle w:val="Akapitzlist"/>
        <w:numPr>
          <w:ilvl w:val="0"/>
          <w:numId w:val="3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nie może dokonać cesji żadnych praw i roszczeń ani przeniesienia obowiązków wynikających z umowy na rzecz osoby trzeciej bez uprzedniej pisemnej zgody Zamawiającego.</w:t>
      </w:r>
    </w:p>
    <w:p w14:paraId="3B4BC48A" w14:textId="77777777" w:rsidR="0004335D" w:rsidRPr="0004335D" w:rsidRDefault="0004335D" w:rsidP="0004335D">
      <w:pPr>
        <w:pStyle w:val="Akapitzlist"/>
        <w:numPr>
          <w:ilvl w:val="0"/>
          <w:numId w:val="3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Wykonawca oświadcza, że rachunek bankowy wskazany w ust. 11 jest rachunkiem bankowym wskazanym jako rachunek bankowy Wykonawcy w tzw. białej liście podatników VAT w rozumieniu art. 96b ust 3 ustawy z dnia 11 marca 2004r. o podatku od towarów i usług </w:t>
      </w:r>
      <w:r w:rsidRPr="0004335D">
        <w:rPr>
          <w:rFonts w:ascii="Arial" w:hAnsi="Arial" w:cs="Arial"/>
          <w:sz w:val="22"/>
          <w:szCs w:val="22"/>
        </w:rPr>
        <w:br/>
        <w:t>(</w:t>
      </w:r>
      <w:proofErr w:type="spellStart"/>
      <w:r w:rsidRPr="0004335D">
        <w:rPr>
          <w:rFonts w:ascii="Arial" w:hAnsi="Arial" w:cs="Arial"/>
          <w:sz w:val="22"/>
          <w:szCs w:val="22"/>
        </w:rPr>
        <w:t>t.j</w:t>
      </w:r>
      <w:proofErr w:type="spellEnd"/>
      <w:r w:rsidRPr="0004335D">
        <w:rPr>
          <w:rFonts w:ascii="Arial" w:hAnsi="Arial" w:cs="Arial"/>
          <w:sz w:val="22"/>
          <w:szCs w:val="22"/>
        </w:rPr>
        <w:t>. Dz. U. z 2024 r. poz. 361).</w:t>
      </w:r>
    </w:p>
    <w:p w14:paraId="64BFB11B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Faktury/Faktury korygujące/e-faktury za wykonany przedmiot umowy będą przesyłane za pomocą poczty elektronicznej w formacie PDF na adres e-mail: </w:t>
      </w:r>
      <w:hyperlink r:id="rId33" w:history="1">
        <w:r w:rsidRPr="0004335D">
          <w:rPr>
            <w:rStyle w:val="Hipercze"/>
            <w:rFonts w:ascii="Arial" w:eastAsiaTheme="majorEastAsia" w:hAnsi="Arial" w:cs="Arial"/>
            <w:sz w:val="22"/>
            <w:szCs w:val="22"/>
          </w:rPr>
          <w:t>kancelaria@powiat-wolominski.pl</w:t>
        </w:r>
      </w:hyperlink>
    </w:p>
    <w:p w14:paraId="28FA43E2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 moment dostarczenia faktury uznaje się moment zarejestrowania wysyłki na serwerze Starostwa Powiatowego w Wołominie.</w:t>
      </w:r>
    </w:p>
    <w:p w14:paraId="240AFE3C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oświadcza, że faktury będą przesyłane z następującego adresu e-mail ……………, o każdej zmianie adresu Wykonawca zobowiązuje się poinformować Zamawiającego pisemnie.</w:t>
      </w:r>
    </w:p>
    <w:p w14:paraId="54C80210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Zamawiający zobowiązuje się przyjmować faktury w formie papierowej, w przypadku gdy przeszkody techniczne lub formalne uniemożliwiają przesłanie faktury za pomocą poczty elektronicznej. W przypadku,  o którym mowa w zdaniu poprzedzającym za datę dostarczenia faktury przyjmuje się datę wpływu do kancelarii Starostwa Powiatowego w Wołominie (ul. Prądzyńskiego 3). </w:t>
      </w:r>
    </w:p>
    <w:p w14:paraId="1803F77B" w14:textId="77777777" w:rsidR="0004335D" w:rsidRPr="0004335D" w:rsidRDefault="0004335D" w:rsidP="0004335D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zobowiązany jest kontrolować stan realizacji umowy tak, aby nie nastąpiło przekroczenie umownego wynagrodzenia, a o fakcie zbliżania się do wyczerpania wartości umowy ma obowiązek powiadomić Zamawiającego. Za prace wykonane po przekroczeniu kwoty określonej w §4 ust 1 Wykonawcy nie przysługuje wynagrodzenie.</w:t>
      </w:r>
    </w:p>
    <w:p w14:paraId="6B39F117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5</w:t>
      </w:r>
    </w:p>
    <w:p w14:paraId="28E2DD2B" w14:textId="77777777" w:rsidR="0004335D" w:rsidRPr="0004335D" w:rsidRDefault="0004335D" w:rsidP="0004335D">
      <w:pPr>
        <w:numPr>
          <w:ilvl w:val="0"/>
          <w:numId w:val="41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zobowiązuje się, że pracownicy wykonujący przedmiot umowy będą zatrudnieni na umowę o pracę w rozumieniu przepisów ustawy z dnia 26 czerwca 1974 r. Kodeks pracy (</w:t>
      </w:r>
      <w:proofErr w:type="spellStart"/>
      <w:r w:rsidRPr="0004335D">
        <w:rPr>
          <w:rFonts w:ascii="Arial" w:hAnsi="Arial" w:cs="Arial"/>
          <w:sz w:val="22"/>
          <w:szCs w:val="22"/>
        </w:rPr>
        <w:t>t.j</w:t>
      </w:r>
      <w:proofErr w:type="spellEnd"/>
      <w:r w:rsidRPr="0004335D">
        <w:rPr>
          <w:rFonts w:ascii="Arial" w:hAnsi="Arial" w:cs="Arial"/>
          <w:sz w:val="22"/>
          <w:szCs w:val="22"/>
        </w:rPr>
        <w:t xml:space="preserve">. Dz. U. z 2024 r. poz. 1465). </w:t>
      </w:r>
    </w:p>
    <w:p w14:paraId="224B7DFC" w14:textId="77777777" w:rsidR="0004335D" w:rsidRPr="0004335D" w:rsidRDefault="0004335D" w:rsidP="0004335D">
      <w:pPr>
        <w:pStyle w:val="Akapitzlist"/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4335D">
        <w:rPr>
          <w:rFonts w:ascii="Arial" w:eastAsia="Calibri" w:hAnsi="Arial" w:cs="Arial"/>
          <w:sz w:val="22"/>
          <w:szCs w:val="22"/>
        </w:rPr>
        <w:t xml:space="preserve">Powyższy, określony wymóg dotyczy również podwykonawców wykonujących prace związane z zamówieniem (zgodnie z art. 95 ust. 1 ustawy </w:t>
      </w:r>
      <w:proofErr w:type="spellStart"/>
      <w:r w:rsidRPr="0004335D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04335D">
        <w:rPr>
          <w:rFonts w:ascii="Arial" w:eastAsia="Calibri" w:hAnsi="Arial" w:cs="Arial"/>
          <w:sz w:val="22"/>
          <w:szCs w:val="22"/>
        </w:rPr>
        <w:t>.).</w:t>
      </w:r>
    </w:p>
    <w:p w14:paraId="452CEB56" w14:textId="77777777" w:rsidR="0004335D" w:rsidRPr="0004335D" w:rsidRDefault="0004335D" w:rsidP="0004335D">
      <w:pPr>
        <w:numPr>
          <w:ilvl w:val="0"/>
          <w:numId w:val="41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14:paraId="674D2452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1)</w:t>
      </w:r>
      <w:r w:rsidRPr="0004335D">
        <w:rPr>
          <w:rFonts w:ascii="Arial" w:hAnsi="Arial" w:cs="Arial"/>
          <w:sz w:val="22"/>
          <w:szCs w:val="22"/>
        </w:rPr>
        <w:tab/>
        <w:t xml:space="preserve">oświadczenia zatrudnionego pracownika, </w:t>
      </w:r>
    </w:p>
    <w:p w14:paraId="15775514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2)</w:t>
      </w:r>
      <w:r w:rsidRPr="0004335D">
        <w:rPr>
          <w:rFonts w:ascii="Arial" w:hAnsi="Arial" w:cs="Arial"/>
          <w:sz w:val="22"/>
          <w:szCs w:val="22"/>
        </w:rPr>
        <w:tab/>
        <w:t xml:space="preserve">oświadczenia Wykonawcy lub podwykonawcy o zatrudnieniu pracownika na podstawie umowy o pracę, </w:t>
      </w:r>
    </w:p>
    <w:p w14:paraId="1E079A56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3)</w:t>
      </w:r>
      <w:r w:rsidRPr="0004335D">
        <w:rPr>
          <w:rFonts w:ascii="Arial" w:hAnsi="Arial" w:cs="Arial"/>
          <w:sz w:val="22"/>
          <w:szCs w:val="22"/>
        </w:rPr>
        <w:tab/>
        <w:t xml:space="preserve">poświadczonej za zgodność z oryginałem kopii umowy o pracę zatrudnionego pracownika, </w:t>
      </w:r>
    </w:p>
    <w:p w14:paraId="24B8A651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4)</w:t>
      </w:r>
      <w:r w:rsidRPr="0004335D">
        <w:rPr>
          <w:rFonts w:ascii="Arial" w:hAnsi="Arial" w:cs="Arial"/>
          <w:sz w:val="22"/>
          <w:szCs w:val="22"/>
        </w:rPr>
        <w:tab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AD1396E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6</w:t>
      </w:r>
    </w:p>
    <w:p w14:paraId="27952028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zastrzega sobie możliwość rezygnacji z części zamówienia  lub zamiany kategorii prac na inne stanowiących 20% wartości</w:t>
      </w:r>
      <w:r w:rsidRPr="0004335D" w:rsidDel="00EC7F57">
        <w:rPr>
          <w:rFonts w:ascii="Arial" w:hAnsi="Arial" w:cs="Arial"/>
          <w:sz w:val="22"/>
          <w:szCs w:val="22"/>
        </w:rPr>
        <w:t xml:space="preserve"> </w:t>
      </w:r>
      <w:r w:rsidRPr="0004335D">
        <w:rPr>
          <w:rFonts w:ascii="Arial" w:hAnsi="Arial" w:cs="Arial"/>
          <w:sz w:val="22"/>
          <w:szCs w:val="22"/>
        </w:rPr>
        <w:t>realizacji całego zamówienia po cenach określonych w ofercie Wykonawcy.</w:t>
      </w:r>
    </w:p>
    <w:p w14:paraId="1EFF674A" w14:textId="77777777" w:rsidR="0004335D" w:rsidRPr="0004335D" w:rsidRDefault="0004335D" w:rsidP="0004335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72A43AB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7</w:t>
      </w:r>
    </w:p>
    <w:p w14:paraId="3B72E365" w14:textId="77777777" w:rsidR="0004335D" w:rsidRPr="0004335D" w:rsidRDefault="0004335D" w:rsidP="0004335D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 prawidłowe i bezpieczne prowadzenie prac odpowiada Wykonawca.</w:t>
      </w:r>
    </w:p>
    <w:p w14:paraId="418A5F3A" w14:textId="77777777" w:rsidR="0004335D" w:rsidRPr="0004335D" w:rsidRDefault="0004335D" w:rsidP="0004335D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Konsekwencje wynikające z niewłaściwego prowadzenia prac lub zabezpieczenie terenu prac obciążają Wykonawcę.</w:t>
      </w:r>
    </w:p>
    <w:p w14:paraId="7473FD1F" w14:textId="77777777" w:rsidR="0004335D" w:rsidRPr="0004335D" w:rsidRDefault="0004335D" w:rsidP="0004335D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 szkody lub zniszczenia powstałe w czasie prac w stosunku do osób trzecich odpowiedzialność ponosi Wykonawca.</w:t>
      </w:r>
    </w:p>
    <w:p w14:paraId="20C2924A" w14:textId="77777777" w:rsidR="0004335D" w:rsidRPr="0004335D" w:rsidRDefault="0004335D" w:rsidP="0004335D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Materiał pozyskany z prac rozbiórkowych należy do Wykonawcy.</w:t>
      </w:r>
    </w:p>
    <w:p w14:paraId="6372D674" w14:textId="77777777" w:rsidR="0004335D" w:rsidRPr="0004335D" w:rsidRDefault="0004335D" w:rsidP="0004335D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Wykonawca ponosi koszty i pełną odpowiedzialność za zagospodarowanie i utylizację materiału pozyskanego zgodnie z obowiązującymi przepisami. </w:t>
      </w:r>
    </w:p>
    <w:p w14:paraId="479A1B79" w14:textId="77777777" w:rsidR="0004335D" w:rsidRPr="0004335D" w:rsidRDefault="0004335D" w:rsidP="0004335D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w ramach niniejszej umowy zobowiązany jest do:</w:t>
      </w:r>
    </w:p>
    <w:p w14:paraId="7E1CCA0B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prowadzenia robót w sposób umożliwiający dojazd do posesji mieszkańcom, służbom miejskim i ratunkowym,</w:t>
      </w:r>
    </w:p>
    <w:p w14:paraId="31800713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zabezpieczenia terenu budowy z zachowaniem najwyższej staranności, w tym m.in. ustawienia przed rozpoczęciem robót wygrodzenia, znaków ostrzegawczych, odpowiadających wymogom określonym w przepisach,</w:t>
      </w:r>
    </w:p>
    <w:p w14:paraId="179C4024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zorganizowania, a po zakończeniu robót likwidacji ustawionych zabezpieczeń,</w:t>
      </w:r>
    </w:p>
    <w:p w14:paraId="60556F8E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zapewnienia i przestrzegania wymogów w zakresie bezpieczeństwa osób przebywających</w:t>
      </w:r>
      <w:r w:rsidRPr="0004335D">
        <w:rPr>
          <w:rFonts w:ascii="Arial" w:hAnsi="Arial" w:cs="Arial"/>
          <w:sz w:val="22"/>
          <w:szCs w:val="22"/>
        </w:rPr>
        <w:br/>
        <w:t>na terenie prowadzonych robót,</w:t>
      </w:r>
    </w:p>
    <w:p w14:paraId="48A5898E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oznakowania i zabezpieczenia prowadzonych prac zgodnie z przepisami BHP,</w:t>
      </w:r>
    </w:p>
    <w:p w14:paraId="119AE6CE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zapewnienia na własny koszt odpowiednich środków ochronnych, celem zabezpieczenia terenu robót przed szkodami spowodowanymi czynnikami zewnętrznymi, w tym m.in. czynnikami pogodowymi, zalaniem, pożarem, kradzieżą, wandalizmem, oraz innymi zdarzeniami losowymi, a także do niezwłocznego usuwania tych szkód,</w:t>
      </w:r>
    </w:p>
    <w:p w14:paraId="7E95149F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wykonania wszelkich prac przygotowawczych, porządkowych, przywrócenia terenu prac wraz z przyległym terenem do stanu pierwotnego, związanych z wywozem i składowaniem odpadów i śmieci oraz innych nieczystości,</w:t>
      </w:r>
    </w:p>
    <w:p w14:paraId="384502E9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składowania wszelkich materiałów i urządzeń zgodnie ze sztuką budowlaną i wymogami wynikającymi z obowiązujących przepisów prawa, w szczególności dotyczących ochrony p.poż. oraz przepisów bhp,</w:t>
      </w:r>
    </w:p>
    <w:p w14:paraId="4A8D74E4" w14:textId="77777777" w:rsidR="0004335D" w:rsidRPr="0004335D" w:rsidRDefault="0004335D" w:rsidP="0004335D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ponoszenia odpowiedzialności za szkody powstałe w wyniku prowadzonych prac:</w:t>
      </w:r>
    </w:p>
    <w:p w14:paraId="2FCA3D46" w14:textId="77777777" w:rsidR="0004335D" w:rsidRPr="0004335D" w:rsidRDefault="0004335D" w:rsidP="0004335D">
      <w:pPr>
        <w:numPr>
          <w:ilvl w:val="0"/>
          <w:numId w:val="4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wszelkie uszkodzenia m.in. komunikacyjne jakie Wykonawca spowoduje podczas prowadzenia prac związany jest naprawić na własny koszt,</w:t>
      </w:r>
    </w:p>
    <w:p w14:paraId="7C9D763A" w14:textId="77777777" w:rsidR="0004335D" w:rsidRPr="0004335D" w:rsidRDefault="0004335D" w:rsidP="0004335D">
      <w:pPr>
        <w:numPr>
          <w:ilvl w:val="0"/>
          <w:numId w:val="4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 przypadku, gdy na pisemne wezwanie Zamawiającego, Wykonawca nie dokona napraw m.in. urządzeń lub innych elementów zlokalizowanych w pasie drogi, Zamawiający ma prawo do zlecenia tych prac wykwalifikowanej firmie, a kosztami obciąży Wykonawcę potrącając należność za naprawę z wystawionej przez niego faktury,</w:t>
      </w:r>
    </w:p>
    <w:p w14:paraId="3FCD7A11" w14:textId="77777777" w:rsidR="0004335D" w:rsidRPr="0004335D" w:rsidRDefault="0004335D" w:rsidP="0004335D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użycia materiałów dopuszczonych do obrotu i stosowania na rynku polskim,</w:t>
      </w:r>
    </w:p>
    <w:p w14:paraId="48D0C6B3" w14:textId="77777777" w:rsidR="0004335D" w:rsidRPr="0004335D" w:rsidRDefault="0004335D" w:rsidP="0004335D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zapewnienie narzędzi i sprzętu niezbędnych do realizacji zamówienia,</w:t>
      </w:r>
    </w:p>
    <w:p w14:paraId="0C63A9C8" w14:textId="77777777" w:rsidR="0004335D" w:rsidRPr="0004335D" w:rsidRDefault="0004335D" w:rsidP="0004335D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na użyte materiały Wykonawca obowiązany jest posiadać wszelkie certyfikaty, znaki bezpieczeństwa, deklaracje zgodności oraz aprobaty techniczne zgodnie z obowiązującymi w tym zakresie przepisami,</w:t>
      </w:r>
    </w:p>
    <w:p w14:paraId="66750E95" w14:textId="77777777" w:rsidR="0004335D" w:rsidRPr="0004335D" w:rsidRDefault="0004335D" w:rsidP="0004335D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wykonania innych czynności i prac niezbędnych do prawidłowego wykonania przedmiotu umowy.</w:t>
      </w:r>
    </w:p>
    <w:p w14:paraId="33BD5B6C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8</w:t>
      </w:r>
    </w:p>
    <w:p w14:paraId="02690A4A" w14:textId="77777777" w:rsidR="0004335D" w:rsidRPr="0004335D" w:rsidRDefault="0004335D" w:rsidP="0004335D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zapłaci Zamawiającemu karę umowną:</w:t>
      </w:r>
    </w:p>
    <w:p w14:paraId="12BC7A60" w14:textId="77777777" w:rsidR="0004335D" w:rsidRPr="0004335D" w:rsidRDefault="0004335D" w:rsidP="0004335D">
      <w:pPr>
        <w:pStyle w:val="Akapitzlist"/>
        <w:numPr>
          <w:ilvl w:val="0"/>
          <w:numId w:val="5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 przypadku zwłoki w przystąpieniu do realizacji zleconych prac w wysokości 0,5% wartości danego zlecenia za każdą rozpoczętą godzinę;</w:t>
      </w:r>
    </w:p>
    <w:p w14:paraId="63AF5EE9" w14:textId="77777777" w:rsidR="0004335D" w:rsidRPr="0004335D" w:rsidRDefault="0004335D" w:rsidP="0004335D">
      <w:pPr>
        <w:pStyle w:val="Akapitzlist"/>
        <w:numPr>
          <w:ilvl w:val="0"/>
          <w:numId w:val="5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 przypadku zwłoki w realizacji prac określonych w każdorazowym zleceniu, w wysokości 3% od wartości danego zlecenia za każdy rozpoczęty dzień zwłoki;</w:t>
      </w:r>
    </w:p>
    <w:p w14:paraId="59D8FDAA" w14:textId="77777777" w:rsidR="0004335D" w:rsidRPr="0004335D" w:rsidRDefault="0004335D" w:rsidP="0004335D">
      <w:pPr>
        <w:pStyle w:val="Akapitzlist"/>
        <w:numPr>
          <w:ilvl w:val="0"/>
          <w:numId w:val="5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zrealizowania usługi niezgodnie z zamówieniem pod względem jakościowym w wysokości 3 % wartości danego zlecenia;</w:t>
      </w:r>
    </w:p>
    <w:p w14:paraId="7488479C" w14:textId="77777777" w:rsidR="0004335D" w:rsidRPr="0004335D" w:rsidRDefault="0004335D" w:rsidP="0004335D">
      <w:pPr>
        <w:pStyle w:val="Akapitzlist"/>
        <w:numPr>
          <w:ilvl w:val="0"/>
          <w:numId w:val="5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z tytułu odstąpienia od umowy (w całości) z przyczyn leżących po stronie Wykonawcy, </w:t>
      </w:r>
      <w:r w:rsidRPr="0004335D">
        <w:rPr>
          <w:rFonts w:ascii="Arial" w:hAnsi="Arial" w:cs="Arial"/>
          <w:sz w:val="22"/>
          <w:szCs w:val="22"/>
        </w:rPr>
        <w:br/>
        <w:t>w wysokości 20% wynagrodzenia umownego brutto określonego § 4 ust. 1;</w:t>
      </w:r>
    </w:p>
    <w:p w14:paraId="2B30183F" w14:textId="77777777" w:rsidR="0004335D" w:rsidRPr="0004335D" w:rsidRDefault="0004335D" w:rsidP="0004335D">
      <w:pPr>
        <w:pStyle w:val="Akapitzlist"/>
        <w:numPr>
          <w:ilvl w:val="0"/>
          <w:numId w:val="5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 przypadku odstąpienia od umowy (w części) z przyczyn leżących po stronie Wykonawcy, w wysokości 20 % wynagrodzenia umownego brutto za część przedmiotu umowy, której dotyczy odstąpienie.</w:t>
      </w:r>
    </w:p>
    <w:p w14:paraId="6F1EE401" w14:textId="77777777" w:rsidR="0004335D" w:rsidRPr="0004335D" w:rsidRDefault="0004335D" w:rsidP="0004335D">
      <w:pPr>
        <w:pStyle w:val="Akapitzlist"/>
        <w:numPr>
          <w:ilvl w:val="0"/>
          <w:numId w:val="5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Postanowienia niniejszego ustępu stosuje się odpowiednio w odniesieniu do podwykonawców.</w:t>
      </w:r>
    </w:p>
    <w:p w14:paraId="0F1DE045" w14:textId="77777777" w:rsidR="0004335D" w:rsidRPr="0004335D" w:rsidRDefault="0004335D" w:rsidP="0004335D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zastrzega sobie prawo potrącenia kar umownych z bieżącego wynagrodzenia Wykonawcy, a jeśli potrącenie nie będzie możliwe Wykonawca zobowiązuje się do zapłaty kar umownych w terminie 7 dni liczonych od dnia otrzymania zawiadomienia o jej naliczeniu.</w:t>
      </w:r>
    </w:p>
    <w:p w14:paraId="08316BBF" w14:textId="77777777" w:rsidR="0004335D" w:rsidRPr="0004335D" w:rsidRDefault="0004335D" w:rsidP="0004335D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Zamawiający zastrzega sobie prawo dochodzenia odszkodowania przenoszącego wysokość zastrzeżonych kar umownych do wysokości faktycznie wyrządzonej szkody.</w:t>
      </w:r>
    </w:p>
    <w:p w14:paraId="6AFF2619" w14:textId="77777777" w:rsidR="0004335D" w:rsidRPr="0004335D" w:rsidRDefault="0004335D" w:rsidP="0004335D">
      <w:pPr>
        <w:pStyle w:val="Akapitzlist"/>
        <w:numPr>
          <w:ilvl w:val="0"/>
          <w:numId w:val="40"/>
        </w:numPr>
        <w:tabs>
          <w:tab w:val="left" w:pos="25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Łączna maksymalna wysokość kar umownych, których mogą dochodzić strony wynosi 25% wynagrodzenia umownego brutto określonego w § 4 ust. 1</w:t>
      </w:r>
    </w:p>
    <w:p w14:paraId="59657143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9</w:t>
      </w:r>
    </w:p>
    <w:p w14:paraId="23B6EBA3" w14:textId="77777777" w:rsidR="0004335D" w:rsidRPr="0004335D" w:rsidRDefault="0004335D" w:rsidP="0004335D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Zgodnie z treścią art. 439 ust. 2 pkt. 2 ustawy </w:t>
      </w:r>
      <w:proofErr w:type="spellStart"/>
      <w:r w:rsidRPr="0004335D">
        <w:rPr>
          <w:rFonts w:ascii="Arial" w:hAnsi="Arial" w:cs="Arial"/>
          <w:sz w:val="22"/>
          <w:szCs w:val="22"/>
        </w:rPr>
        <w:t>Pzp</w:t>
      </w:r>
      <w:proofErr w:type="spellEnd"/>
      <w:r w:rsidRPr="0004335D">
        <w:rPr>
          <w:rFonts w:ascii="Arial" w:hAnsi="Arial" w:cs="Arial"/>
          <w:sz w:val="22"/>
          <w:szCs w:val="22"/>
        </w:rPr>
        <w:t xml:space="preserve"> Zamawiający przewiduje możliwość zmiany wysokości wynagrodzenia należnego Wykonawcy w formie Aneksu do umowy w przypadku zmiany kosztów związanych z realizacją zamówienia przez Wykonawcę, zgodnie z poniższymi zasadami:</w:t>
      </w:r>
    </w:p>
    <w:p w14:paraId="3B7A8CF4" w14:textId="77777777" w:rsidR="0004335D" w:rsidRPr="0004335D" w:rsidRDefault="0004335D" w:rsidP="0004335D">
      <w:pPr>
        <w:pStyle w:val="Akapitzlist"/>
        <w:numPr>
          <w:ilvl w:val="1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podstawą do ustalenia poziomu zmiany ceny materiałów lub kosztów związanych z realizacją zamówienia jest wskaźnik cen towarów i usług konsumpcyjnych ogłaszany w komunikacie Prezesa Głównego Urzędu Statystycznego obowiązujący w miesiącu, w którym upłynął termin składania ofert;</w:t>
      </w:r>
    </w:p>
    <w:p w14:paraId="677E4414" w14:textId="77777777" w:rsidR="0004335D" w:rsidRPr="0004335D" w:rsidRDefault="0004335D" w:rsidP="0004335D">
      <w:pPr>
        <w:pStyle w:val="Akapitzlist"/>
        <w:numPr>
          <w:ilvl w:val="1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minimalny poziom zmiany ceny materiałów lub kosztów wyliczony w oparciu o wskaźnik cen towarów i usług konsumpcyjnych wskazany w ust. 1 pkt 1), uprawniający strony umowy do żądania zmiany wynagrodzenia wynosi 10 punktów procentowych;</w:t>
      </w:r>
    </w:p>
    <w:p w14:paraId="7206B27E" w14:textId="77777777" w:rsidR="0004335D" w:rsidRPr="0004335D" w:rsidRDefault="0004335D" w:rsidP="0004335D">
      <w:pPr>
        <w:pStyle w:val="Akapitzlist"/>
        <w:numPr>
          <w:ilvl w:val="1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maksymalna wartość zmiany wynagrodzenia, jaką dopuszcza Zamawiający wynosi 15% wartości netto wynagrodzenia określonego w § 4 ust. 1 Umowy.</w:t>
      </w:r>
    </w:p>
    <w:p w14:paraId="05FA75F3" w14:textId="77777777" w:rsidR="0004335D" w:rsidRPr="0004335D" w:rsidRDefault="0004335D" w:rsidP="0004335D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Zmiany, o których mowa w ust. 1 powyżej mogą być wprowadzone wyłącznie wtedy, gdy mają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 jakim wpłynie ona na wysokość wynagrodzenia. Wykonawca może złożyć pisemny wniosek o dokonanie waloryzacji najwcześniej w dniu wejścia w życie przepisów wprowadzających zmiany.</w:t>
      </w:r>
    </w:p>
    <w:p w14:paraId="748BAD96" w14:textId="77777777" w:rsidR="0004335D" w:rsidRPr="0004335D" w:rsidRDefault="0004335D" w:rsidP="0004335D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Zmiany, o których mowa w ust. 1 powyżej mogą być wprowadzone nie częściej niż raz na sześć miesięcy. Strony będą uprawnione do wnioskowania o dokonanie kolejnej zmiany pod warunkiem, że wskaźnik, o którym mowa w ust. 1 pkt 1) ulegnie zmianie o minimum 10 punktów procentowych w stosunku do miesiąca, w którym dokonano poprzedniej zmiany.</w:t>
      </w:r>
    </w:p>
    <w:p w14:paraId="2D8F4A2E" w14:textId="77777777" w:rsidR="0004335D" w:rsidRPr="0004335D" w:rsidRDefault="0004335D" w:rsidP="0004335D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Poprzez zmianę cen materiałów lub kosztów, o których mowa w ust. 1 powyżej należy rozumieć wzrost odpowiednio cen lub kosztów, jak i ich obniżenie względem cen lub kosztu przyjętego w celu ustalenia wynagrodzenia zawartego w ofercie, zatem uprawnienie do zmiany wynagrodzenia przysługuje zarówno Wykonawcy, jak i Zamawiającemu. W przypadku obniżenia cen lub kosztu w stosunku do cen lub kosztu przyjętego w celu ustalenia wynagrodzenia zawartego w ofercie zapisy ust. 1, 2 i 3 powyżej stosuje się odpowiednio do Zamawiającego.</w:t>
      </w:r>
    </w:p>
    <w:p w14:paraId="6D1D95C2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10</w:t>
      </w:r>
    </w:p>
    <w:p w14:paraId="23072585" w14:textId="77777777" w:rsidR="0004335D" w:rsidRPr="0004335D" w:rsidRDefault="0004335D" w:rsidP="0004335D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Zamawiającemu przysługuje prawo odstąpienia od umowy w całości lub w części w następujących przypadkach:</w:t>
      </w:r>
    </w:p>
    <w:p w14:paraId="64372479" w14:textId="77777777" w:rsidR="0004335D" w:rsidRPr="0004335D" w:rsidRDefault="0004335D" w:rsidP="0004335D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wydania sądowego nakazu zajęcia majątku Wykonawcy;</w:t>
      </w:r>
    </w:p>
    <w:p w14:paraId="327F28E6" w14:textId="77777777" w:rsidR="0004335D" w:rsidRPr="0004335D" w:rsidRDefault="0004335D" w:rsidP="0004335D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gdy Wykonawca nie wykonuje prac zgodnie z umową lub nienależycie wykonuje swoje zobowiązania umowne;</w:t>
      </w:r>
    </w:p>
    <w:p w14:paraId="5350CB75" w14:textId="77777777" w:rsidR="0004335D" w:rsidRPr="0004335D" w:rsidRDefault="0004335D" w:rsidP="0004335D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gdy Wykonawca przekroczy termin określony w zleceniu, o którym mowa w § 2 ust. 1, a opóźnienie wyniesie co najmniej 10 dni;</w:t>
      </w:r>
    </w:p>
    <w:p w14:paraId="5D9A216B" w14:textId="77777777" w:rsidR="0004335D" w:rsidRPr="0004335D" w:rsidRDefault="0004335D" w:rsidP="0004335D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gdy wykonanie umowy nie leży w interesie publicznym, czego nie można było przewidzieć w chwili zawarcia umowy,</w:t>
      </w:r>
    </w:p>
    <w:p w14:paraId="7D00DE82" w14:textId="77777777" w:rsidR="0004335D" w:rsidRPr="0004335D" w:rsidRDefault="0004335D" w:rsidP="0004335D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 razie zlecania wykonania jakichkolwiek prac objętych przedmiotem niniejszej umowy podwykonawcom bez uzyskania uprzedniej pisemnej zgody Zamawiającego.</w:t>
      </w:r>
    </w:p>
    <w:p w14:paraId="25651CDC" w14:textId="77777777" w:rsidR="0004335D" w:rsidRPr="0004335D" w:rsidRDefault="0004335D" w:rsidP="0004335D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Odstąpienie od umowy w całości lub w części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3310F2AC" w14:textId="77777777" w:rsidR="0004335D" w:rsidRPr="0004335D" w:rsidRDefault="0004335D" w:rsidP="0004335D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Odstąpienie od umowy powinno nastąpić, pod rygorem nieważności, w formie pisemnego oświadczenia wraz z uzasadnieniem, w terminie 30 dni licząc od dnia uzyskania przez Zamawiającego wiadomości o przyczynie uzasadniającej odstąpienie.</w:t>
      </w:r>
    </w:p>
    <w:p w14:paraId="2C3A86A7" w14:textId="77777777" w:rsidR="0004335D" w:rsidRPr="0004335D" w:rsidRDefault="0004335D" w:rsidP="0004335D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</w:t>
      </w:r>
    </w:p>
    <w:p w14:paraId="5C4C8A29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11</w:t>
      </w:r>
    </w:p>
    <w:p w14:paraId="7F5D2A65" w14:textId="77777777" w:rsidR="0004335D" w:rsidRPr="0004335D" w:rsidRDefault="0004335D" w:rsidP="0004335D">
      <w:pPr>
        <w:pStyle w:val="Akapitzlist"/>
        <w:numPr>
          <w:ilvl w:val="1"/>
          <w:numId w:val="41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>Wykonawca wnosi zabezpieczenie należytego wykonania umowy w wysokości 5 % ceny całkowitej podanej w ofercie, co stanowi kwotę ........................ PLN, słownie: ................................................... złotych.</w:t>
      </w:r>
    </w:p>
    <w:p w14:paraId="34306D49" w14:textId="77777777" w:rsidR="0004335D" w:rsidRPr="0004335D" w:rsidRDefault="0004335D" w:rsidP="0004335D">
      <w:pPr>
        <w:pStyle w:val="Akapitzlist"/>
        <w:numPr>
          <w:ilvl w:val="1"/>
          <w:numId w:val="41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0DD6874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12</w:t>
      </w:r>
    </w:p>
    <w:p w14:paraId="08FD094E" w14:textId="77777777" w:rsidR="0004335D" w:rsidRPr="0004335D" w:rsidRDefault="0004335D" w:rsidP="0004335D">
      <w:pPr>
        <w:pStyle w:val="Akapitzlist"/>
        <w:numPr>
          <w:ilvl w:val="0"/>
          <w:numId w:val="42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2020 r. poz. 2176, z </w:t>
      </w:r>
      <w:proofErr w:type="spellStart"/>
      <w:r w:rsidRPr="0004335D">
        <w:rPr>
          <w:rFonts w:ascii="Arial" w:hAnsi="Arial" w:cs="Arial"/>
          <w:sz w:val="22"/>
          <w:szCs w:val="22"/>
        </w:rPr>
        <w:t>późn</w:t>
      </w:r>
      <w:proofErr w:type="spellEnd"/>
      <w:r w:rsidRPr="0004335D">
        <w:rPr>
          <w:rFonts w:ascii="Arial" w:hAnsi="Arial" w:cs="Arial"/>
          <w:sz w:val="22"/>
          <w:szCs w:val="22"/>
        </w:rPr>
        <w:t>. zm.), która podlega udostępnieniu w trybie przedmiotowej ustawy.</w:t>
      </w:r>
    </w:p>
    <w:p w14:paraId="6E5A9CAC" w14:textId="77777777" w:rsidR="0004335D" w:rsidRPr="0004335D" w:rsidRDefault="0004335D" w:rsidP="0004335D">
      <w:pPr>
        <w:pStyle w:val="Akapitzlist"/>
        <w:numPr>
          <w:ilvl w:val="0"/>
          <w:numId w:val="42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 sprawie swobodnego przepływu takich danych oraz uchylenia dyrektywy 95/46/W (Dz. Urz. U. E. z dnia 4.05.2016 r., L 119) oraz ustawy z dnia 10 maja 2018 r. o ochronie danych osobowych (Dz. U. z 2019 r poz. 1781, z </w:t>
      </w:r>
      <w:proofErr w:type="spellStart"/>
      <w:r w:rsidRPr="0004335D">
        <w:rPr>
          <w:rFonts w:ascii="Arial" w:hAnsi="Arial" w:cs="Arial"/>
          <w:sz w:val="22"/>
          <w:szCs w:val="22"/>
        </w:rPr>
        <w:t>późn</w:t>
      </w:r>
      <w:proofErr w:type="spellEnd"/>
      <w:r w:rsidRPr="0004335D">
        <w:rPr>
          <w:rFonts w:ascii="Arial" w:hAnsi="Arial" w:cs="Arial"/>
          <w:sz w:val="22"/>
          <w:szCs w:val="22"/>
        </w:rPr>
        <w:t>. zm.)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 sytuacji, w której jest on osobą fizyczną (w tym osobą fizyczną prowadzącą działalność gospodarczą) a także danych osobowych osób, które Wykonawca wskazał ze swojej strony do realizacji niniejszej umowy.</w:t>
      </w:r>
    </w:p>
    <w:p w14:paraId="25395A30" w14:textId="77777777" w:rsidR="0004335D" w:rsidRPr="0004335D" w:rsidRDefault="0004335D" w:rsidP="0004335D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§ 13</w:t>
      </w:r>
    </w:p>
    <w:p w14:paraId="2445A5E7" w14:textId="77777777" w:rsidR="0004335D" w:rsidRPr="0004335D" w:rsidRDefault="0004335D" w:rsidP="0004335D">
      <w:pPr>
        <w:pStyle w:val="Akapitzlist"/>
        <w:numPr>
          <w:ilvl w:val="0"/>
          <w:numId w:val="3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EFA46D1" w14:textId="77777777" w:rsidR="0004335D" w:rsidRPr="0004335D" w:rsidRDefault="0004335D" w:rsidP="0004335D">
      <w:pPr>
        <w:pStyle w:val="Akapitzlist"/>
        <w:tabs>
          <w:tab w:val="left" w:pos="25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-</w:t>
      </w:r>
      <w:r w:rsidRPr="0004335D">
        <w:rPr>
          <w:rFonts w:ascii="Arial" w:hAnsi="Arial" w:cs="Arial"/>
          <w:sz w:val="22"/>
          <w:szCs w:val="22"/>
        </w:rPr>
        <w:tab/>
        <w:t>................................................... (dane osoby)</w:t>
      </w:r>
    </w:p>
    <w:p w14:paraId="027B86BD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telefon do kontaktu: ................................................... </w:t>
      </w:r>
    </w:p>
    <w:p w14:paraId="57ECA6B9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e-mail: ................................................... </w:t>
      </w:r>
    </w:p>
    <w:p w14:paraId="2CC4EB8A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Wykonawcę reprezentować będzie:</w:t>
      </w:r>
    </w:p>
    <w:p w14:paraId="198CDFEE" w14:textId="77777777" w:rsidR="0004335D" w:rsidRPr="0004335D" w:rsidRDefault="0004335D" w:rsidP="0004335D">
      <w:pPr>
        <w:pStyle w:val="Akapitzlist"/>
        <w:tabs>
          <w:tab w:val="left" w:pos="25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-</w:t>
      </w:r>
      <w:r w:rsidRPr="0004335D">
        <w:rPr>
          <w:rFonts w:ascii="Arial" w:hAnsi="Arial" w:cs="Arial"/>
          <w:sz w:val="22"/>
          <w:szCs w:val="22"/>
        </w:rPr>
        <w:tab/>
        <w:t>................................................... (dane osoby)</w:t>
      </w:r>
    </w:p>
    <w:p w14:paraId="4C777C49" w14:textId="77777777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telefon do kontaktu: ................................................... </w:t>
      </w:r>
    </w:p>
    <w:p w14:paraId="71DBFA4B" w14:textId="1DCF1D59" w:rsidR="0004335D" w:rsidRPr="0004335D" w:rsidRDefault="0004335D" w:rsidP="0004335D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e-mail: ................................................... </w:t>
      </w:r>
    </w:p>
    <w:p w14:paraId="1F1E1452" w14:textId="77777777" w:rsidR="0004335D" w:rsidRPr="0004335D" w:rsidRDefault="0004335D" w:rsidP="0004335D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Wszelkie zmiany i uzupełnienia niniejszej umowy nastąpić mogą jedynie w formie pisemnej pod rygorem nieważności, na podstawie aneksu podpisanego przez każdą ze stron. </w:t>
      </w:r>
    </w:p>
    <w:p w14:paraId="5FFE580B" w14:textId="77777777" w:rsidR="0004335D" w:rsidRPr="0004335D" w:rsidRDefault="0004335D" w:rsidP="0004335D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Zmiana niniejszej umowy jest możliwa w sytuacji:</w:t>
      </w:r>
    </w:p>
    <w:p w14:paraId="3B84780F" w14:textId="77777777" w:rsidR="0004335D" w:rsidRPr="0004335D" w:rsidRDefault="0004335D" w:rsidP="0004335D">
      <w:pPr>
        <w:pStyle w:val="Akapitzlist"/>
        <w:numPr>
          <w:ilvl w:val="1"/>
          <w:numId w:val="3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wystąpienia przyczyn, które wystąpiły niezależnie od woli stron umowy i nie można ich było przewidzieć na etapie podpisywania umowy;</w:t>
      </w:r>
    </w:p>
    <w:p w14:paraId="63FEBE06" w14:textId="77777777" w:rsidR="0004335D" w:rsidRPr="0004335D" w:rsidRDefault="0004335D" w:rsidP="0004335D">
      <w:pPr>
        <w:pStyle w:val="Akapitzlist"/>
        <w:numPr>
          <w:ilvl w:val="1"/>
          <w:numId w:val="3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zmiany osób upoważnionych do realizacji umowy wskazanych w ust. 1.</w:t>
      </w:r>
    </w:p>
    <w:p w14:paraId="3ECCDF92" w14:textId="77777777" w:rsidR="0004335D" w:rsidRPr="0004335D" w:rsidRDefault="0004335D" w:rsidP="0004335D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4A9B363" w14:textId="77777777" w:rsidR="0004335D" w:rsidRPr="0004335D" w:rsidRDefault="0004335D" w:rsidP="0004335D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lastRenderedPageBreak/>
        <w:t xml:space="preserve">W sprawach nieuregulowanych w niniejszej umowie mają zastosowanie właściwe przepisy prawa. </w:t>
      </w:r>
    </w:p>
    <w:p w14:paraId="0D53C485" w14:textId="77777777" w:rsidR="0004335D" w:rsidRPr="0004335D" w:rsidRDefault="0004335D" w:rsidP="0004335D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 xml:space="preserve">Ewentualne spory między stronami rozstrzyga sąd właściwy miejscowo dla siedziby Zamawiającego. </w:t>
      </w:r>
    </w:p>
    <w:p w14:paraId="61A6D6D7" w14:textId="77777777" w:rsidR="0004335D" w:rsidRPr="0004335D" w:rsidRDefault="0004335D" w:rsidP="0004335D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335D">
        <w:rPr>
          <w:rFonts w:ascii="Arial" w:hAnsi="Arial" w:cs="Arial"/>
          <w:sz w:val="22"/>
          <w:szCs w:val="22"/>
        </w:rPr>
        <w:t>Niniejsza umowa została sporządzona 2 jednobrzmiących egzemplarzach, po 1 dla każdej ze stron.</w:t>
      </w:r>
    </w:p>
    <w:p w14:paraId="1C1F2FBA" w14:textId="77777777" w:rsidR="00C67646" w:rsidRDefault="00C67646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13571C4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E10ECCC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B808E7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353CBC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7ECE490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BCB88E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98EC67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670A5C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73C2B7A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0A7F361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65AF786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3AE98FA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79781AF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76B408F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19D9F87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F56388E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18A1B3D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11A445A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9B4822A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C842DCF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6BA2499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FA4090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1C00901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98A557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8ACF931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D28FEF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1B9CCA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BE5B325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46A61A8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DE5C999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A3736C5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889F13B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579A997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2E9E4E3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F5696B0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95E4436" w14:textId="77777777" w:rsidR="0004335D" w:rsidRDefault="0004335D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02B4852" w14:textId="406BA29C" w:rsidR="00630D84" w:rsidRPr="00BA08F8" w:rsidRDefault="00630D8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lastRenderedPageBreak/>
        <w:t>Załącznik Nr 4</w:t>
      </w:r>
    </w:p>
    <w:p w14:paraId="07824A6F" w14:textId="6D0B5E10" w:rsidR="00630D84" w:rsidRPr="00BA08F8" w:rsidRDefault="00630D84" w:rsidP="00630D84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t>BZP.272.</w:t>
      </w:r>
      <w:r w:rsidR="0004335D">
        <w:rPr>
          <w:rFonts w:cs="Arial"/>
          <w:b w:val="0"/>
          <w:bCs/>
          <w:sz w:val="22"/>
          <w:szCs w:val="22"/>
        </w:rPr>
        <w:t>64</w:t>
      </w:r>
      <w:r w:rsidR="002C321F">
        <w:rPr>
          <w:rFonts w:cs="Arial"/>
          <w:b w:val="0"/>
          <w:bCs/>
          <w:sz w:val="22"/>
          <w:szCs w:val="22"/>
        </w:rPr>
        <w:t>.2024</w:t>
      </w:r>
    </w:p>
    <w:p w14:paraId="117DFC48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506BCEF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29441C84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4850DE59" w14:textId="0893A865" w:rsidR="0037251C" w:rsidRPr="0037251C" w:rsidRDefault="0037251C" w:rsidP="00A74145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4BBDD0A9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6DD09147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54B849C3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8D58B32" w14:textId="77777777" w:rsidR="00E71EC1" w:rsidRDefault="00E71EC1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21E233" w14:textId="77777777" w:rsidR="00BA08F8" w:rsidRDefault="00BA08F8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93EF" w14:textId="49657AB9" w:rsidR="00D036A0" w:rsidRPr="00DA7B0D" w:rsidRDefault="00D036A0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790C14BB" w14:textId="34A3E72B" w:rsidR="00D036A0" w:rsidRPr="00DA7B0D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04335D">
        <w:rPr>
          <w:rFonts w:ascii="Arial" w:hAnsi="Arial" w:cs="Arial"/>
          <w:sz w:val="22"/>
          <w:szCs w:val="22"/>
        </w:rPr>
        <w:t>64</w:t>
      </w:r>
      <w:r w:rsidR="002C321F">
        <w:rPr>
          <w:rFonts w:ascii="Arial" w:hAnsi="Arial" w:cs="Arial"/>
          <w:sz w:val="22"/>
          <w:szCs w:val="22"/>
        </w:rPr>
        <w:t>.2024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800F1" w14:textId="77777777" w:rsidR="00D036A0" w:rsidRPr="00B6514E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2F4902EE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F023529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BE316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57AD9A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4FD625F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B3838B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1CCA4BB5" w14:textId="77777777" w:rsidR="00D036A0" w:rsidRPr="00B6514E" w:rsidRDefault="00D036A0" w:rsidP="00D0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C60A41A" w14:textId="1431C17D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ED4F52">
        <w:rPr>
          <w:rFonts w:ascii="Arial" w:hAnsi="Arial" w:cs="Arial"/>
          <w:b/>
          <w:sz w:val="22"/>
          <w:szCs w:val="22"/>
          <w:lang w:eastAsia="ar-SA"/>
        </w:rPr>
        <w:t>ROBÓT</w:t>
      </w:r>
    </w:p>
    <w:p w14:paraId="3284678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C840647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FF184A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7B7AC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F21D1E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7F3C53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F3A241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6EAA2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D036A0" w:rsidRPr="00B6514E" w14:paraId="63005AC9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1AB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FA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E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B90" w14:textId="69DAB606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16" w14:textId="0685E4C4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D036A0" w:rsidRPr="00B6514E" w14:paraId="099D8A6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B2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5E0B1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72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74B2C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FB8DB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81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2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F0B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0DCDD30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56CC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B5D7F4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19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213C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A0B9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19B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F1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A1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29A121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33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0496F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B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2FAA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ACB17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83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27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40D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94D713C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0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AF97A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47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9AAB2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A55B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C6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6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75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5BD5346E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F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22EE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A7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58C11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F3A135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E0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10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C5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493D19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DB9B97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90C7B0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ED84D8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7B22FE4B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088283C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052403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A433099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1193F0C" w14:textId="576184E2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04335D">
        <w:rPr>
          <w:rFonts w:ascii="Arial" w:hAnsi="Arial" w:cs="Arial"/>
          <w:sz w:val="22"/>
          <w:szCs w:val="22"/>
        </w:rPr>
        <w:t>64</w:t>
      </w:r>
      <w:r w:rsidR="002C321F">
        <w:rPr>
          <w:rFonts w:ascii="Arial" w:hAnsi="Arial" w:cs="Arial"/>
          <w:sz w:val="22"/>
          <w:szCs w:val="22"/>
        </w:rPr>
        <w:t>.2024</w:t>
      </w:r>
    </w:p>
    <w:p w14:paraId="2EAC4F8D" w14:textId="52BD04F6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5D256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23749244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1BFD77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6514E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2ED79200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F08E6B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D036A0" w:rsidRPr="00B6514E" w14:paraId="22CDE2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BBDD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38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E81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481CA40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57E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Wykształcenie,</w:t>
            </w:r>
          </w:p>
          <w:p w14:paraId="64977E1C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Uprawnienia, Doświadczenie zawodowe</w:t>
            </w:r>
          </w:p>
        </w:tc>
      </w:tr>
      <w:tr w:rsidR="00D036A0" w:rsidRPr="00B6514E" w14:paraId="18D1C5C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92F5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96B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1D5094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D88E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68A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530627A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9F10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9FF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14845AC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76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B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039AEAA2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76A8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9F6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C87E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03A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97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D564750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17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B4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2A3949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73B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7B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B5E8CA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72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7F0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19E8F1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097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713F98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6A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49E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7FC63F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16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960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4965FE0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CBB5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EB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A7501F5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AA6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BE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CF43D5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26A34CB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783798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F9B921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400B0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7F3852C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448D85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9FE55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2EC1E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D19FB2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E8554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1BF73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E870FE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43A2F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CF4D0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1D76A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5D681E" w14:textId="71A35C21" w:rsidR="00D036A0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124C5C" w14:textId="77777777" w:rsidR="00A74145" w:rsidRDefault="00A74145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1715A60" w14:textId="77777777" w:rsidR="002266B7" w:rsidRPr="00B6514E" w:rsidRDefault="002266B7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700829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F5EEBF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BFC4FA" w14:textId="4B015BD2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04335D">
        <w:rPr>
          <w:rFonts w:ascii="Arial" w:hAnsi="Arial" w:cs="Arial"/>
          <w:sz w:val="22"/>
          <w:szCs w:val="22"/>
        </w:rPr>
        <w:t>64</w:t>
      </w:r>
      <w:r w:rsidR="002C321F">
        <w:rPr>
          <w:rFonts w:ascii="Arial" w:hAnsi="Arial" w:cs="Arial"/>
          <w:sz w:val="22"/>
          <w:szCs w:val="22"/>
        </w:rPr>
        <w:t>.2024</w:t>
      </w:r>
    </w:p>
    <w:p w14:paraId="3CD51E22" w14:textId="1CCED772" w:rsidR="00D036A0" w:rsidRPr="00B6514E" w:rsidRDefault="004F743F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D036A0">
        <w:rPr>
          <w:rFonts w:ascii="Arial" w:hAnsi="Arial" w:cs="Arial"/>
          <w:sz w:val="22"/>
          <w:szCs w:val="22"/>
        </w:rPr>
        <w:t>7</w:t>
      </w:r>
    </w:p>
    <w:p w14:paraId="56F1C4D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F1EE1D1" w14:textId="77777777" w:rsidR="00507947" w:rsidRDefault="00507947" w:rsidP="00507947">
      <w:pPr>
        <w:spacing w:line="271" w:lineRule="auto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1869CF89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32DD">
        <w:rPr>
          <w:rFonts w:ascii="Arial" w:hAnsi="Arial" w:cs="Arial"/>
          <w:b/>
          <w:sz w:val="22"/>
          <w:szCs w:val="22"/>
          <w:lang w:eastAsia="ar-SA"/>
        </w:rPr>
        <w:t>WYKAZ NARZĘDZI</w:t>
      </w:r>
    </w:p>
    <w:p w14:paraId="2E4B68B4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DFC8222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>Nazwa wykonawcy</w:t>
      </w:r>
      <w:r w:rsidRPr="008432DD">
        <w:rPr>
          <w:rFonts w:ascii="Arial" w:hAnsi="Arial" w:cs="Arial"/>
          <w:b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B19036D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9A56BD4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>Adres wykonawcy</w:t>
      </w:r>
      <w:r w:rsidRPr="008432DD">
        <w:rPr>
          <w:rFonts w:ascii="Arial" w:hAnsi="Arial" w:cs="Arial"/>
          <w:b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2A2667FA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FB1FF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32DD">
        <w:rPr>
          <w:rFonts w:ascii="Arial" w:hAnsi="Arial" w:cs="Arial"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3E0C44C0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64DAB" w14:textId="77777777" w:rsidR="00507947" w:rsidRPr="008432DD" w:rsidRDefault="00507947" w:rsidP="00507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1" w:lineRule="auto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14:paraId="27CE83BF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028"/>
        <w:gridCol w:w="4678"/>
      </w:tblGrid>
      <w:tr w:rsidR="00507947" w:rsidRPr="008432DD" w14:paraId="69E9E664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FC25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32DD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F56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32DD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Nazwa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41B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32DD">
              <w:rPr>
                <w:rFonts w:ascii="Arial" w:hAnsi="Arial" w:cs="Arial"/>
                <w:sz w:val="22"/>
                <w:szCs w:val="22"/>
                <w:lang w:eastAsia="ar-SA"/>
              </w:rPr>
              <w:t>Prawo do dysponowania</w:t>
            </w:r>
          </w:p>
        </w:tc>
      </w:tr>
      <w:tr w:rsidR="00507947" w:rsidRPr="008432DD" w14:paraId="4CE6CFAA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6D29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C0933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60B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D4AA0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28C461C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90B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5A541144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905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E31C71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F5C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D01EF3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F401E95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E67D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3B05B41D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3EF5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A7345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BB30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69ED64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C4DDB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546D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3F5769C6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8032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3D1D8D4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0E9D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D56F74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321ADD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4FA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3115FAAF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9BF0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47F2D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2C32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78714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F9F699F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B9A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478EDCB3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DC4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9534F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7871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A24DE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949D3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DA0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EB5963E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751B2D9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14:paraId="0446FF02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2B1B0D7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5D9FC06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ind w:left="4395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.......................................................................</w:t>
      </w:r>
    </w:p>
    <w:p w14:paraId="76A65CCD" w14:textId="77777777" w:rsidR="00507947" w:rsidRPr="008432DD" w:rsidRDefault="00507947" w:rsidP="00507947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7431084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2DD9576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BB8CDC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17A838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9D2D15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C5CD13" w14:textId="77777777" w:rsidR="00507947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D75613" w14:textId="7C897C88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bookmarkStart w:id="9" w:name="_Hlk160610995"/>
      <w:r>
        <w:rPr>
          <w:rFonts w:ascii="Arial" w:hAnsi="Arial" w:cs="Arial"/>
          <w:sz w:val="22"/>
          <w:szCs w:val="22"/>
        </w:rPr>
        <w:lastRenderedPageBreak/>
        <w:t>BZP.272.</w:t>
      </w:r>
      <w:r w:rsidR="0004335D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.2024</w:t>
      </w:r>
      <w:r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B6514E">
        <w:rPr>
          <w:rFonts w:ascii="Arial" w:hAnsi="Arial" w:cs="Arial"/>
          <w:sz w:val="22"/>
          <w:szCs w:val="22"/>
        </w:rPr>
        <w:t xml:space="preserve"> Załącznik nr </w:t>
      </w:r>
      <w:r>
        <w:rPr>
          <w:rFonts w:ascii="Arial" w:hAnsi="Arial" w:cs="Arial"/>
          <w:sz w:val="22"/>
          <w:szCs w:val="22"/>
        </w:rPr>
        <w:t>8</w:t>
      </w:r>
    </w:p>
    <w:bookmarkEnd w:id="9"/>
    <w:p w14:paraId="750DC967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1DF854B" w14:textId="77777777" w:rsidR="00507947" w:rsidRDefault="00507947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792D0857" w14:textId="77777777" w:rsidR="00507947" w:rsidRDefault="00507947" w:rsidP="00507947">
      <w:pPr>
        <w:spacing w:line="271" w:lineRule="auto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44EBC08E" w14:textId="5747D115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46E83F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2487880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143A88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BA44D2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31C243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34F67B8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EEEA9AF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F09A2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D55D20F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685CC5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EBBCACE" w14:textId="77777777" w:rsidR="00D036A0" w:rsidRPr="00B6514E" w:rsidRDefault="00D036A0" w:rsidP="00D036A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1560277E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44E" wp14:editId="1DF364BB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181725" cy="5810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911F" w14:textId="078FF9BD" w:rsidR="00D036A0" w:rsidRPr="0068225D" w:rsidRDefault="00507947" w:rsidP="002723A6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507947">
                              <w:rPr>
                                <w:sz w:val="22"/>
                                <w:szCs w:val="22"/>
                              </w:rPr>
                              <w:t xml:space="preserve">Wykonywanie remontów cząstkowych nawierzchni bitumicznych dróg powiatowych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507947">
                              <w:rPr>
                                <w:sz w:val="22"/>
                                <w:szCs w:val="22"/>
                              </w:rPr>
                              <w:t>na terenie Powiatu Wołomińskiego w roku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8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">
                <v:textbox>
                  <w:txbxContent>
                    <w:p w14:paraId="68AD911F" w14:textId="078FF9BD" w:rsidR="00D036A0" w:rsidRPr="0068225D" w:rsidRDefault="00507947" w:rsidP="002723A6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507947">
                        <w:rPr>
                          <w:sz w:val="22"/>
                          <w:szCs w:val="22"/>
                        </w:rPr>
                        <w:t xml:space="preserve">Wykonywanie remontów cząstkowych nawierzchni bitumicznych dróg powiatowych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507947">
                        <w:rPr>
                          <w:sz w:val="22"/>
                          <w:szCs w:val="22"/>
                        </w:rPr>
                        <w:t>na terenie Powiatu Wołomińskiego w roku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4D7BA68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0158D0A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0C4EEBA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07231F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DB3606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3EB4753F" w14:textId="77777777" w:rsidR="00D036A0" w:rsidRPr="00B6514E" w:rsidRDefault="00D036A0" w:rsidP="00D036A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02CF66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2DB49E9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AF188E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54DE02C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79DC7A2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006EE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AABD16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8D9125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D462FC" w14:textId="77777777" w:rsidR="00D036A0" w:rsidRPr="00B6514E" w:rsidRDefault="00D036A0" w:rsidP="004805D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7BE66144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502E7A7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221E194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D7D87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B85AD16" w14:textId="77777777" w:rsidR="00D036A0" w:rsidRPr="00B6514E" w:rsidRDefault="00D036A0" w:rsidP="00D036A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9DD77E1" w14:textId="7F0B0CED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718039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2F7C26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46A4DB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17DEE5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F6C8F1F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C7849D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5F3080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4DEF0E1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8BFF6A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846ED4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5CF39B" w14:textId="38A35772" w:rsidR="00CE412E" w:rsidRDefault="00507947" w:rsidP="00CE412E">
      <w:pPr>
        <w:suppressAutoHyphens/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</w:pP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>BZP.272.</w:t>
      </w:r>
      <w:r w:rsidR="0004335D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>64</w:t>
      </w: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.2024  </w:t>
      </w:r>
      <w:r w:rsid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 </w:t>
      </w:r>
      <w:bookmarkStart w:id="10" w:name="_Hlk159412688"/>
      <w:r w:rsid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>Załącznik 9</w:t>
      </w:r>
    </w:p>
    <w:p w14:paraId="5E1FE07C" w14:textId="77777777" w:rsidR="00CE412E" w:rsidRDefault="00CE412E" w:rsidP="00CE412E">
      <w:pPr>
        <w:suppressAutoHyphens/>
        <w:jc w:val="both"/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</w:pPr>
    </w:p>
    <w:p w14:paraId="1977D4E9" w14:textId="00FF3DA0" w:rsidR="00CE412E" w:rsidRPr="00CE412E" w:rsidRDefault="00CE412E" w:rsidP="00CE412E">
      <w:pPr>
        <w:suppressAutoHyphens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41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cenowy</w:t>
      </w:r>
    </w:p>
    <w:p w14:paraId="32A16BF3" w14:textId="77777777" w:rsidR="00CE412E" w:rsidRPr="00CE412E" w:rsidRDefault="00CE412E" w:rsidP="00CE412E">
      <w:pPr>
        <w:suppressAutoHyphen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C858C6" w14:textId="252FB78D" w:rsidR="00CE412E" w:rsidRPr="00CE412E" w:rsidRDefault="00CE412E" w:rsidP="00CE412E">
      <w:pPr>
        <w:suppressAutoHyphen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12E">
        <w:rPr>
          <w:rFonts w:ascii="Arial" w:eastAsiaTheme="minorHAnsi" w:hAnsi="Arial" w:cs="Arial"/>
          <w:sz w:val="22"/>
          <w:szCs w:val="22"/>
          <w:lang w:eastAsia="en-US"/>
        </w:rPr>
        <w:t xml:space="preserve">Prac związanych z </w:t>
      </w:r>
      <w:r w:rsidRPr="00CE412E">
        <w:rPr>
          <w:rFonts w:ascii="Arial" w:eastAsiaTheme="minorHAnsi" w:hAnsi="Arial" w:cs="Arial"/>
          <w:bCs/>
          <w:sz w:val="22"/>
          <w:szCs w:val="22"/>
          <w:lang w:eastAsia="en-US"/>
        </w:rPr>
        <w:t>remontem cząstkowym nawierzchni bitumicznych/asfaltowych dróg powiatowych na terenie Powiatu Wołomińskiego w roku 2024</w:t>
      </w:r>
      <w:r w:rsidRPr="00CE412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bookmarkEnd w:id="10"/>
    <w:p w14:paraId="1D0275D4" w14:textId="77777777" w:rsidR="00CE412E" w:rsidRPr="00CE412E" w:rsidRDefault="00CE412E" w:rsidP="00CE412E">
      <w:pPr>
        <w:suppressAutoHyphens/>
        <w:jc w:val="both"/>
        <w:rPr>
          <w:rFonts w:eastAsiaTheme="minorHAnsi" w:cstheme="minorBidi"/>
          <w:lang w:eastAsia="en-US"/>
        </w:rPr>
      </w:pPr>
    </w:p>
    <w:p w14:paraId="7976E523" w14:textId="252DBD01" w:rsidR="00CE412E" w:rsidRPr="00CE412E" w:rsidRDefault="00CE412E" w:rsidP="00856210">
      <w:pPr>
        <w:numPr>
          <w:ilvl w:val="0"/>
          <w:numId w:val="56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>Ceny jednostkowe./</w:t>
      </w:r>
      <w:r w:rsidRPr="00CE412E">
        <w:rPr>
          <w:rFonts w:ascii="Arial" w:hAnsi="Arial" w:cs="Arial"/>
          <w:sz w:val="22"/>
          <w:szCs w:val="22"/>
        </w:rPr>
        <w:t>proponowane przez Oferenta/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731"/>
        <w:gridCol w:w="1265"/>
        <w:gridCol w:w="1701"/>
        <w:gridCol w:w="1276"/>
        <w:gridCol w:w="1569"/>
      </w:tblGrid>
      <w:tr w:rsidR="00CE412E" w:rsidRPr="00CE412E" w14:paraId="04683083" w14:textId="77777777" w:rsidTr="00856210">
        <w:trPr>
          <w:trHeight w:val="565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62F5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97F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Wariant remontu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479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Jednostka obmiaru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670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52C72E2B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PLN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30C66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2D3F8AA9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7348E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Cena  PLN brutto</w:t>
            </w:r>
          </w:p>
        </w:tc>
      </w:tr>
      <w:tr w:rsidR="00CE412E" w:rsidRPr="00CE412E" w14:paraId="0D5079A6" w14:textId="77777777" w:rsidTr="00856210">
        <w:trPr>
          <w:trHeight w:val="464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CE0F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DF53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Frezowanie korekcyjne istniejącej nawierzchni i uzupełnienie masy </w:t>
            </w:r>
            <w:proofErr w:type="spellStart"/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mineralno</w:t>
            </w:r>
            <w:proofErr w:type="spellEnd"/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bitumicznej na gorąco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771B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CE412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F557" w14:textId="77777777" w:rsidR="00CE412E" w:rsidRPr="00CE412E" w:rsidRDefault="00CE412E" w:rsidP="00CE412E">
            <w:pPr>
              <w:spacing w:after="20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DCBA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A868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412E" w:rsidRPr="00CE412E" w14:paraId="779B4B5F" w14:textId="77777777" w:rsidTr="00856210">
        <w:trPr>
          <w:trHeight w:val="354"/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7CF1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6C3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Wycięcie uszkodzonych (zaniżonych) miejsc nawierzchni, uzupełnienie podbudowy tłuczniem kamiennym i rozścielenie asfaltobetonu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F2E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CE412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A778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85AE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2AF2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7FB2B64B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6086AF6" w14:textId="77777777" w:rsidR="00CE412E" w:rsidRPr="00CE412E" w:rsidRDefault="00CE412E" w:rsidP="00CE412E">
      <w:pPr>
        <w:numPr>
          <w:ilvl w:val="0"/>
          <w:numId w:val="56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 xml:space="preserve">Wyliczenie wartości  zamówienia w kwotach netto </w:t>
      </w:r>
      <w:r w:rsidRPr="00CE412E">
        <w:rPr>
          <w:rFonts w:ascii="Arial" w:hAnsi="Arial" w:cs="Arial"/>
          <w:sz w:val="22"/>
          <w:szCs w:val="22"/>
        </w:rPr>
        <w:t>/ w cenach proponowanych przez Oferenta/</w:t>
      </w:r>
      <w:r w:rsidRPr="00CE412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934"/>
        <w:gridCol w:w="1134"/>
        <w:gridCol w:w="1639"/>
        <w:gridCol w:w="1418"/>
        <w:gridCol w:w="1417"/>
      </w:tblGrid>
      <w:tr w:rsidR="00EE43CD" w:rsidRPr="00CE412E" w14:paraId="652465D5" w14:textId="77777777" w:rsidTr="00EE43CD">
        <w:trPr>
          <w:trHeight w:val="588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21D5" w14:textId="401392E4" w:rsidR="00EE43CD" w:rsidRPr="00EE43CD" w:rsidRDefault="00EE43CD" w:rsidP="00EE43C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046" w14:textId="23AD424F" w:rsidR="00EE43CD" w:rsidRPr="00EE43CD" w:rsidRDefault="00EE43CD" w:rsidP="00EE43C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Wariant remontu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A9A" w14:textId="424AE360" w:rsidR="00EE43CD" w:rsidRPr="00EE43CD" w:rsidRDefault="00EE43CD" w:rsidP="00EE43C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obmiaru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97F" w14:textId="77777777" w:rsidR="00EE43CD" w:rsidRPr="00EE43CD" w:rsidRDefault="00EE43CD" w:rsidP="00EE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Ceny jednostkowe w PLN netto</w:t>
            </w:r>
          </w:p>
          <w:p w14:paraId="095CDAD8" w14:textId="74178747" w:rsidR="00EE43CD" w:rsidRPr="00EE43CD" w:rsidRDefault="00EE43CD" w:rsidP="00EE43CD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EE4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Proponowane przez oferenta/</w:t>
            </w: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4C43" w14:textId="32DA417D" w:rsidR="00EE43CD" w:rsidRPr="00EE43CD" w:rsidRDefault="00EE43CD" w:rsidP="00EE43C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powierzchni do wyremontowania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4C39B" w14:textId="77777777" w:rsidR="00EE43CD" w:rsidRPr="00EE43CD" w:rsidRDefault="00EE43CD" w:rsidP="00EE43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 w PLN</w:t>
            </w:r>
          </w:p>
          <w:p w14:paraId="47AD79BF" w14:textId="1020E54E" w:rsidR="00EE43CD" w:rsidRPr="00EE43CD" w:rsidRDefault="00EE43CD" w:rsidP="00EE43CD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/wylicza Oferent/</w:t>
            </w:r>
          </w:p>
        </w:tc>
      </w:tr>
      <w:tr w:rsidR="00EE43CD" w:rsidRPr="00CE412E" w14:paraId="741576C6" w14:textId="77777777" w:rsidTr="00EE43CD">
        <w:trPr>
          <w:trHeight w:val="4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873A" w14:textId="632DF83C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6A9" w14:textId="0C8EF3F1" w:rsidR="00EE43CD" w:rsidRPr="00EE43CD" w:rsidRDefault="00EE43CD" w:rsidP="00EE43C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sz w:val="22"/>
                <w:szCs w:val="22"/>
              </w:rPr>
              <w:t xml:space="preserve">Frezowanie korekcyjne istniejącej nawierzchni i uzupełnienie masy </w:t>
            </w:r>
            <w:proofErr w:type="spellStart"/>
            <w:r w:rsidRPr="00EE43CD">
              <w:rPr>
                <w:rFonts w:ascii="Arial" w:hAnsi="Arial" w:cs="Arial"/>
                <w:sz w:val="22"/>
                <w:szCs w:val="22"/>
              </w:rPr>
              <w:t>mineralno</w:t>
            </w:r>
            <w:proofErr w:type="spellEnd"/>
            <w:r w:rsidRPr="00EE43CD">
              <w:rPr>
                <w:rFonts w:ascii="Arial" w:hAnsi="Arial" w:cs="Arial"/>
                <w:sz w:val="22"/>
                <w:szCs w:val="22"/>
              </w:rPr>
              <w:t xml:space="preserve"> – bitumicznej 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C05" w14:textId="708732C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sz w:val="22"/>
                <w:szCs w:val="22"/>
              </w:rPr>
              <w:t>m</w:t>
            </w:r>
            <w:r w:rsidRPr="00EE43C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68B9" w14:textId="7777777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532E" w14:textId="4A5B035F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DA9C" w14:textId="7777777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EE43CD" w:rsidRPr="00CE412E" w14:paraId="331925E5" w14:textId="77777777" w:rsidTr="00EE43CD">
        <w:trPr>
          <w:trHeight w:val="41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7D8B" w14:textId="46F05DBE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1D3" w14:textId="23493B48" w:rsidR="00EE43CD" w:rsidRPr="00EE43CD" w:rsidRDefault="00EE43CD" w:rsidP="00EE43C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sz w:val="22"/>
                <w:szCs w:val="22"/>
              </w:rPr>
              <w:t>Wycięcie uszkodzonych (zaniżonych) miejsc nawierzchni, uzupełnienie podbudowy tłuczniem kamiennym i rozścielenie asfaltobetonu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DE2" w14:textId="3C3DD283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sz w:val="22"/>
                <w:szCs w:val="22"/>
              </w:rPr>
              <w:t>m</w:t>
            </w:r>
            <w:r w:rsidRPr="00EE43C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25F7" w14:textId="7777777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268F" w14:textId="653BD01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0DC6" w14:textId="7777777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EE43CD" w:rsidRPr="00CE412E" w14:paraId="401C5A21" w14:textId="77777777" w:rsidTr="0093371F">
        <w:trPr>
          <w:trHeight w:val="401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882C" w14:textId="329FBB60" w:rsidR="00EE43CD" w:rsidRPr="00EE43CD" w:rsidRDefault="00EE43CD" w:rsidP="00EE43C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E43CD">
              <w:rPr>
                <w:rFonts w:ascii="Arial" w:hAnsi="Arial" w:cs="Arial"/>
                <w:color w:val="000000"/>
                <w:sz w:val="22"/>
                <w:szCs w:val="22"/>
              </w:rPr>
              <w:t>Razem wartość netto zamówienia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A7F2D9" w14:textId="77777777" w:rsidR="00EE43CD" w:rsidRPr="00EE43CD" w:rsidRDefault="00EE43CD" w:rsidP="00EE43CD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001AF873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5BA0635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C8CDC18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>Oferujemy wykonanie zadania za kwotę łącznie :</w:t>
      </w:r>
    </w:p>
    <w:p w14:paraId="72E47FD3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308AC47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E412E">
        <w:rPr>
          <w:rFonts w:ascii="Arial" w:hAnsi="Arial" w:cs="Arial"/>
          <w:b/>
          <w:sz w:val="22"/>
          <w:szCs w:val="22"/>
        </w:rPr>
        <w:t xml:space="preserve"> </w:t>
      </w:r>
      <w:r w:rsidRPr="00CE412E">
        <w:rPr>
          <w:rFonts w:ascii="Arial" w:hAnsi="Arial" w:cs="Arial"/>
          <w:b/>
          <w:sz w:val="22"/>
          <w:szCs w:val="22"/>
          <w:lang w:val="de-DE"/>
        </w:rPr>
        <w:t>netto………………………. PLN</w:t>
      </w:r>
    </w:p>
    <w:p w14:paraId="3EC5E58D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904302F" w14:textId="77777777" w:rsidR="00CE412E" w:rsidRPr="00CE412E" w:rsidRDefault="00CE412E" w:rsidP="00CE412E">
      <w:pPr>
        <w:suppressAutoHyphens/>
        <w:ind w:left="360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0B94C5F" w14:textId="1E426218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E412E">
        <w:rPr>
          <w:rFonts w:ascii="Arial" w:hAnsi="Arial" w:cs="Arial"/>
          <w:b/>
          <w:sz w:val="22"/>
          <w:szCs w:val="22"/>
          <w:lang w:val="de-DE"/>
        </w:rPr>
        <w:t>VAT…</w:t>
      </w:r>
      <w:r w:rsidR="00856210">
        <w:rPr>
          <w:rFonts w:ascii="Arial" w:hAnsi="Arial" w:cs="Arial"/>
          <w:b/>
          <w:sz w:val="22"/>
          <w:szCs w:val="22"/>
          <w:lang w:val="de-DE"/>
        </w:rPr>
        <w:t>...</w:t>
      </w:r>
      <w:r w:rsidRPr="00CE412E">
        <w:rPr>
          <w:rFonts w:ascii="Arial" w:hAnsi="Arial" w:cs="Arial"/>
          <w:b/>
          <w:sz w:val="22"/>
          <w:szCs w:val="22"/>
          <w:lang w:val="de-DE"/>
        </w:rPr>
        <w:t>…%………………. PLN</w:t>
      </w:r>
    </w:p>
    <w:p w14:paraId="1FB3B56D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C43D310" w14:textId="6C1342FD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  <w:lang w:val="de-DE"/>
        </w:rPr>
        <w:t>brutto..……………</w:t>
      </w:r>
      <w:r w:rsidR="00856210">
        <w:rPr>
          <w:rFonts w:ascii="Arial" w:hAnsi="Arial" w:cs="Arial"/>
          <w:b/>
          <w:sz w:val="22"/>
          <w:szCs w:val="22"/>
          <w:lang w:val="de-DE"/>
        </w:rPr>
        <w:t>.</w:t>
      </w:r>
      <w:r w:rsidRPr="00CE412E">
        <w:rPr>
          <w:rFonts w:ascii="Arial" w:hAnsi="Arial" w:cs="Arial"/>
          <w:b/>
          <w:sz w:val="22"/>
          <w:szCs w:val="22"/>
          <w:lang w:val="de-DE"/>
        </w:rPr>
        <w:t xml:space="preserve">………  </w:t>
      </w:r>
      <w:r w:rsidRPr="00CE412E">
        <w:rPr>
          <w:rFonts w:ascii="Arial" w:hAnsi="Arial" w:cs="Arial"/>
          <w:b/>
          <w:sz w:val="22"/>
          <w:szCs w:val="22"/>
        </w:rPr>
        <w:t xml:space="preserve">PLN </w:t>
      </w:r>
    </w:p>
    <w:p w14:paraId="6104FD0E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76CDFAD" w14:textId="6DE953F6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>Słownie brutto PLN………………………………………………………………………</w:t>
      </w:r>
      <w:r w:rsidR="00856210">
        <w:rPr>
          <w:rFonts w:ascii="Arial" w:hAnsi="Arial" w:cs="Arial"/>
          <w:b/>
          <w:sz w:val="22"/>
          <w:szCs w:val="22"/>
        </w:rPr>
        <w:t>………….</w:t>
      </w:r>
    </w:p>
    <w:p w14:paraId="11478185" w14:textId="2B0DC715" w:rsidR="00507947" w:rsidRPr="00507947" w:rsidRDefault="00507947" w:rsidP="003A65B1">
      <w:pPr>
        <w:spacing w:line="271" w:lineRule="auto"/>
        <w:jc w:val="both"/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</w:pP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                         </w:t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</w:p>
    <w:sectPr w:rsidR="00507947" w:rsidRPr="0050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27"/>
    <w:multiLevelType w:val="multilevel"/>
    <w:tmpl w:val="B42A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63C25"/>
    <w:multiLevelType w:val="hybridMultilevel"/>
    <w:tmpl w:val="869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B77FD"/>
    <w:multiLevelType w:val="hybridMultilevel"/>
    <w:tmpl w:val="D04A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AE4A87"/>
    <w:multiLevelType w:val="hybridMultilevel"/>
    <w:tmpl w:val="71845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226E1F"/>
    <w:multiLevelType w:val="hybridMultilevel"/>
    <w:tmpl w:val="D424FA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A8000A"/>
    <w:multiLevelType w:val="hybridMultilevel"/>
    <w:tmpl w:val="9790D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10C4F"/>
    <w:multiLevelType w:val="hybridMultilevel"/>
    <w:tmpl w:val="3F1A13A4"/>
    <w:lvl w:ilvl="0" w:tplc="E3A4A5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63ED7"/>
    <w:multiLevelType w:val="hybridMultilevel"/>
    <w:tmpl w:val="207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1C18"/>
    <w:multiLevelType w:val="hybridMultilevel"/>
    <w:tmpl w:val="1278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7718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1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D158BF8C"/>
    <w:lvl w:ilvl="0" w:tplc="FA6A798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DBD54D7"/>
    <w:multiLevelType w:val="hybridMultilevel"/>
    <w:tmpl w:val="18443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0113219"/>
    <w:multiLevelType w:val="hybridMultilevel"/>
    <w:tmpl w:val="33A0D876"/>
    <w:lvl w:ilvl="0" w:tplc="1854B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8369206">
      <w:start w:val="1"/>
      <w:numFmt w:val="decimal"/>
      <w:lvlText w:val="%2)"/>
      <w:lvlJc w:val="left"/>
      <w:pPr>
        <w:ind w:left="1440" w:hanging="360"/>
      </w:pPr>
      <w:rPr>
        <w:rFonts w:cs="Verdan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D0EAC"/>
    <w:multiLevelType w:val="hybridMultilevel"/>
    <w:tmpl w:val="389C3F06"/>
    <w:lvl w:ilvl="0" w:tplc="47ECBF3A">
      <w:numFmt w:val="bullet"/>
      <w:lvlText w:val="-"/>
      <w:lvlJc w:val="left"/>
      <w:pPr>
        <w:ind w:left="2138" w:hanging="360"/>
      </w:pPr>
      <w:rPr>
        <w:rFonts w:ascii="StarSymbol" w:hAnsi="Star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530A54"/>
    <w:multiLevelType w:val="multilevel"/>
    <w:tmpl w:val="9C56302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13416A7"/>
    <w:multiLevelType w:val="hybridMultilevel"/>
    <w:tmpl w:val="75F0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36979"/>
    <w:multiLevelType w:val="hybridMultilevel"/>
    <w:tmpl w:val="24E85A48"/>
    <w:lvl w:ilvl="0" w:tplc="47ECBF3A">
      <w:numFmt w:val="bullet"/>
      <w:lvlText w:val="-"/>
      <w:lvlJc w:val="left"/>
      <w:pPr>
        <w:ind w:left="2138" w:hanging="360"/>
      </w:pPr>
      <w:rPr>
        <w:rFonts w:ascii="StarSymbol" w:hAnsi="Star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245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57435"/>
    <w:multiLevelType w:val="hybridMultilevel"/>
    <w:tmpl w:val="49DCD42C"/>
    <w:lvl w:ilvl="0" w:tplc="5816D62C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AD4393"/>
    <w:multiLevelType w:val="hybridMultilevel"/>
    <w:tmpl w:val="648CAE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92EE4F8">
      <w:start w:val="1"/>
      <w:numFmt w:val="lowerLetter"/>
      <w:lvlText w:val="%2)"/>
      <w:lvlJc w:val="left"/>
      <w:pPr>
        <w:ind w:left="1722" w:hanging="360"/>
      </w:pPr>
      <w:rPr>
        <w:rFonts w:ascii="Times New Roman" w:eastAsia="Times New Roman" w:hAnsi="Times New Roman" w:cs="Times New Roman"/>
      </w:rPr>
    </w:lvl>
    <w:lvl w:ilvl="2" w:tplc="E9E699DA">
      <w:start w:val="1"/>
      <w:numFmt w:val="decimal"/>
      <w:lvlText w:val="%3)"/>
      <w:lvlJc w:val="left"/>
      <w:pPr>
        <w:ind w:left="26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 w15:restartNumberingAfterBreak="0">
    <w:nsid w:val="58EC0C94"/>
    <w:multiLevelType w:val="hybridMultilevel"/>
    <w:tmpl w:val="9E3ABA7E"/>
    <w:lvl w:ilvl="0" w:tplc="DD243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3C1504"/>
    <w:multiLevelType w:val="hybridMultilevel"/>
    <w:tmpl w:val="DDB4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D01DA3"/>
    <w:multiLevelType w:val="hybridMultilevel"/>
    <w:tmpl w:val="E668A528"/>
    <w:lvl w:ilvl="0" w:tplc="BDAC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F30C3"/>
    <w:multiLevelType w:val="hybridMultilevel"/>
    <w:tmpl w:val="AC84E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26098F"/>
    <w:multiLevelType w:val="hybridMultilevel"/>
    <w:tmpl w:val="D53E5390"/>
    <w:lvl w:ilvl="0" w:tplc="E74AA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FA7DFD"/>
    <w:multiLevelType w:val="hybridMultilevel"/>
    <w:tmpl w:val="A3FEB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E3A90"/>
    <w:multiLevelType w:val="hybridMultilevel"/>
    <w:tmpl w:val="64A6C668"/>
    <w:lvl w:ilvl="0" w:tplc="0B0ACEE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50297C"/>
    <w:multiLevelType w:val="hybridMultilevel"/>
    <w:tmpl w:val="DDBA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D672CF5"/>
    <w:multiLevelType w:val="hybridMultilevel"/>
    <w:tmpl w:val="F376B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8283386">
    <w:abstractNumId w:val="24"/>
  </w:num>
  <w:num w:numId="2" w16cid:durableId="1873570089">
    <w:abstractNumId w:val="38"/>
  </w:num>
  <w:num w:numId="3" w16cid:durableId="328757498">
    <w:abstractNumId w:val="52"/>
  </w:num>
  <w:num w:numId="4" w16cid:durableId="241717998">
    <w:abstractNumId w:val="54"/>
  </w:num>
  <w:num w:numId="5" w16cid:durableId="523634606">
    <w:abstractNumId w:val="11"/>
  </w:num>
  <w:num w:numId="6" w16cid:durableId="596404592">
    <w:abstractNumId w:val="26"/>
  </w:num>
  <w:num w:numId="7" w16cid:durableId="819348436">
    <w:abstractNumId w:val="34"/>
  </w:num>
  <w:num w:numId="8" w16cid:durableId="981740761">
    <w:abstractNumId w:val="20"/>
  </w:num>
  <w:num w:numId="9" w16cid:durableId="683942603">
    <w:abstractNumId w:val="42"/>
  </w:num>
  <w:num w:numId="10" w16cid:durableId="2001155863">
    <w:abstractNumId w:val="29"/>
  </w:num>
  <w:num w:numId="11" w16cid:durableId="1559709792">
    <w:abstractNumId w:val="51"/>
  </w:num>
  <w:num w:numId="12" w16cid:durableId="1082407542">
    <w:abstractNumId w:val="46"/>
  </w:num>
  <w:num w:numId="13" w16cid:durableId="286742304">
    <w:abstractNumId w:val="28"/>
  </w:num>
  <w:num w:numId="14" w16cid:durableId="320037382">
    <w:abstractNumId w:val="35"/>
  </w:num>
  <w:num w:numId="15" w16cid:durableId="2034839814">
    <w:abstractNumId w:val="37"/>
  </w:num>
  <w:num w:numId="16" w16cid:durableId="468744484">
    <w:abstractNumId w:val="18"/>
  </w:num>
  <w:num w:numId="17" w16cid:durableId="1210606939">
    <w:abstractNumId w:val="49"/>
  </w:num>
  <w:num w:numId="18" w16cid:durableId="588852316">
    <w:abstractNumId w:val="17"/>
  </w:num>
  <w:num w:numId="19" w16cid:durableId="1367563608">
    <w:abstractNumId w:val="27"/>
  </w:num>
  <w:num w:numId="20" w16cid:durableId="438724938">
    <w:abstractNumId w:val="15"/>
  </w:num>
  <w:num w:numId="21" w16cid:durableId="1341590687">
    <w:abstractNumId w:val="16"/>
  </w:num>
  <w:num w:numId="22" w16cid:durableId="1919052759">
    <w:abstractNumId w:val="31"/>
  </w:num>
  <w:num w:numId="23" w16cid:durableId="1593974756">
    <w:abstractNumId w:val="48"/>
  </w:num>
  <w:num w:numId="24" w16cid:durableId="1613780096">
    <w:abstractNumId w:val="19"/>
  </w:num>
  <w:num w:numId="25" w16cid:durableId="2094037722">
    <w:abstractNumId w:val="30"/>
  </w:num>
  <w:num w:numId="26" w16cid:durableId="1464277069">
    <w:abstractNumId w:val="12"/>
  </w:num>
  <w:num w:numId="27" w16cid:durableId="1556308201">
    <w:abstractNumId w:val="4"/>
  </w:num>
  <w:num w:numId="28" w16cid:durableId="1492988296">
    <w:abstractNumId w:val="55"/>
  </w:num>
  <w:num w:numId="29" w16cid:durableId="1265575484">
    <w:abstractNumId w:val="21"/>
  </w:num>
  <w:num w:numId="30" w16cid:durableId="1735347278">
    <w:abstractNumId w:val="53"/>
  </w:num>
  <w:num w:numId="31" w16cid:durableId="614559140">
    <w:abstractNumId w:val="0"/>
  </w:num>
  <w:num w:numId="32" w16cid:durableId="2107652401">
    <w:abstractNumId w:val="1"/>
  </w:num>
  <w:num w:numId="33" w16cid:durableId="930158194">
    <w:abstractNumId w:val="10"/>
  </w:num>
  <w:num w:numId="34" w16cid:durableId="1820026940">
    <w:abstractNumId w:val="50"/>
  </w:num>
  <w:num w:numId="35" w16cid:durableId="2049377822">
    <w:abstractNumId w:val="7"/>
  </w:num>
  <w:num w:numId="36" w16cid:durableId="1090930803">
    <w:abstractNumId w:val="23"/>
  </w:num>
  <w:num w:numId="37" w16cid:durableId="307318540">
    <w:abstractNumId w:val="36"/>
  </w:num>
  <w:num w:numId="38" w16cid:durableId="921060320">
    <w:abstractNumId w:val="39"/>
  </w:num>
  <w:num w:numId="39" w16cid:durableId="1316883054">
    <w:abstractNumId w:val="3"/>
  </w:num>
  <w:num w:numId="40" w16cid:durableId="109206397">
    <w:abstractNumId w:val="43"/>
  </w:num>
  <w:num w:numId="41" w16cid:durableId="905601899">
    <w:abstractNumId w:val="45"/>
  </w:num>
  <w:num w:numId="42" w16cid:durableId="851605181">
    <w:abstractNumId w:val="13"/>
  </w:num>
  <w:num w:numId="43" w16cid:durableId="286401881">
    <w:abstractNumId w:val="44"/>
  </w:num>
  <w:num w:numId="44" w16cid:durableId="535656467">
    <w:abstractNumId w:val="32"/>
  </w:num>
  <w:num w:numId="45" w16cid:durableId="765002664">
    <w:abstractNumId w:val="9"/>
  </w:num>
  <w:num w:numId="46" w16cid:durableId="1082995778">
    <w:abstractNumId w:val="56"/>
  </w:num>
  <w:num w:numId="47" w16cid:durableId="636881156">
    <w:abstractNumId w:val="41"/>
  </w:num>
  <w:num w:numId="48" w16cid:durableId="2041008140">
    <w:abstractNumId w:val="5"/>
  </w:num>
  <w:num w:numId="49" w16cid:durableId="7264166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671028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66262023">
    <w:abstractNumId w:val="47"/>
  </w:num>
  <w:num w:numId="52" w16cid:durableId="624888705">
    <w:abstractNumId w:val="6"/>
  </w:num>
  <w:num w:numId="53" w16cid:durableId="447626575">
    <w:abstractNumId w:val="25"/>
  </w:num>
  <w:num w:numId="54" w16cid:durableId="1838576028">
    <w:abstractNumId w:val="33"/>
  </w:num>
  <w:num w:numId="55" w16cid:durableId="1971520364">
    <w:abstractNumId w:val="8"/>
  </w:num>
  <w:num w:numId="56" w16cid:durableId="987050376">
    <w:abstractNumId w:val="2"/>
  </w:num>
  <w:num w:numId="57" w16cid:durableId="121104228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552B"/>
    <w:rsid w:val="00007B28"/>
    <w:rsid w:val="00007E72"/>
    <w:rsid w:val="0001016A"/>
    <w:rsid w:val="00010718"/>
    <w:rsid w:val="00011439"/>
    <w:rsid w:val="00011FE1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35D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57DF7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5AC6"/>
    <w:rsid w:val="00086526"/>
    <w:rsid w:val="00087C7A"/>
    <w:rsid w:val="000910CE"/>
    <w:rsid w:val="00094096"/>
    <w:rsid w:val="00094B4F"/>
    <w:rsid w:val="00097C94"/>
    <w:rsid w:val="000A12A1"/>
    <w:rsid w:val="000A1E59"/>
    <w:rsid w:val="000A2873"/>
    <w:rsid w:val="000A3677"/>
    <w:rsid w:val="000A43B7"/>
    <w:rsid w:val="000A4BC7"/>
    <w:rsid w:val="000A4C81"/>
    <w:rsid w:val="000B003C"/>
    <w:rsid w:val="000B1CE6"/>
    <w:rsid w:val="000B391F"/>
    <w:rsid w:val="000B3AD8"/>
    <w:rsid w:val="000B484D"/>
    <w:rsid w:val="000B4D5B"/>
    <w:rsid w:val="000B4E52"/>
    <w:rsid w:val="000B608D"/>
    <w:rsid w:val="000B7C6C"/>
    <w:rsid w:val="000C0411"/>
    <w:rsid w:val="000C08A0"/>
    <w:rsid w:val="000C2BD1"/>
    <w:rsid w:val="000C2C21"/>
    <w:rsid w:val="000C3885"/>
    <w:rsid w:val="000C4C02"/>
    <w:rsid w:val="000C4E5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99B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A8B"/>
    <w:rsid w:val="000F4D96"/>
    <w:rsid w:val="000F51AC"/>
    <w:rsid w:val="000F55BF"/>
    <w:rsid w:val="000F6671"/>
    <w:rsid w:val="000F6750"/>
    <w:rsid w:val="000F7318"/>
    <w:rsid w:val="000F78A0"/>
    <w:rsid w:val="001002CF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93"/>
    <w:rsid w:val="00121AAD"/>
    <w:rsid w:val="00121ECB"/>
    <w:rsid w:val="00122345"/>
    <w:rsid w:val="001223CB"/>
    <w:rsid w:val="001235BC"/>
    <w:rsid w:val="00123A83"/>
    <w:rsid w:val="00123E96"/>
    <w:rsid w:val="001244A1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B5F"/>
    <w:rsid w:val="00146739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15D1"/>
    <w:rsid w:val="0018257D"/>
    <w:rsid w:val="0018285D"/>
    <w:rsid w:val="00187357"/>
    <w:rsid w:val="00187847"/>
    <w:rsid w:val="00190571"/>
    <w:rsid w:val="00192868"/>
    <w:rsid w:val="0019333E"/>
    <w:rsid w:val="00194316"/>
    <w:rsid w:val="001946EA"/>
    <w:rsid w:val="001974AB"/>
    <w:rsid w:val="00197764"/>
    <w:rsid w:val="00197BFB"/>
    <w:rsid w:val="001A009D"/>
    <w:rsid w:val="001A00F7"/>
    <w:rsid w:val="001A025A"/>
    <w:rsid w:val="001A11AD"/>
    <w:rsid w:val="001A131C"/>
    <w:rsid w:val="001A1D18"/>
    <w:rsid w:val="001A2B99"/>
    <w:rsid w:val="001A327D"/>
    <w:rsid w:val="001A33C6"/>
    <w:rsid w:val="001A50A7"/>
    <w:rsid w:val="001A5B3C"/>
    <w:rsid w:val="001A6F87"/>
    <w:rsid w:val="001B01D0"/>
    <w:rsid w:val="001B069A"/>
    <w:rsid w:val="001B1B61"/>
    <w:rsid w:val="001B1C4E"/>
    <w:rsid w:val="001B30C5"/>
    <w:rsid w:val="001B42DA"/>
    <w:rsid w:val="001B46AE"/>
    <w:rsid w:val="001B4F32"/>
    <w:rsid w:val="001B543A"/>
    <w:rsid w:val="001B573D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2F42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6B7"/>
    <w:rsid w:val="00226C79"/>
    <w:rsid w:val="00226DBE"/>
    <w:rsid w:val="00230F21"/>
    <w:rsid w:val="00232A4E"/>
    <w:rsid w:val="0023371F"/>
    <w:rsid w:val="00233A98"/>
    <w:rsid w:val="00233ED3"/>
    <w:rsid w:val="0023658A"/>
    <w:rsid w:val="00236611"/>
    <w:rsid w:val="00236739"/>
    <w:rsid w:val="00237620"/>
    <w:rsid w:val="00242490"/>
    <w:rsid w:val="002431BA"/>
    <w:rsid w:val="00245825"/>
    <w:rsid w:val="00245FEE"/>
    <w:rsid w:val="002469EF"/>
    <w:rsid w:val="00246F8D"/>
    <w:rsid w:val="00247911"/>
    <w:rsid w:val="00247D6B"/>
    <w:rsid w:val="00250EE5"/>
    <w:rsid w:val="00251531"/>
    <w:rsid w:val="00253B05"/>
    <w:rsid w:val="00254F94"/>
    <w:rsid w:val="0026342C"/>
    <w:rsid w:val="00263B56"/>
    <w:rsid w:val="00266790"/>
    <w:rsid w:val="002723A6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CD3"/>
    <w:rsid w:val="002B7152"/>
    <w:rsid w:val="002B7FF7"/>
    <w:rsid w:val="002C12CC"/>
    <w:rsid w:val="002C149C"/>
    <w:rsid w:val="002C1BC1"/>
    <w:rsid w:val="002C2D40"/>
    <w:rsid w:val="002C321F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00F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306"/>
    <w:rsid w:val="002F4402"/>
    <w:rsid w:val="002F588A"/>
    <w:rsid w:val="002F61DB"/>
    <w:rsid w:val="002F731B"/>
    <w:rsid w:val="002F7C46"/>
    <w:rsid w:val="0030011B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96E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DD"/>
    <w:rsid w:val="00341E11"/>
    <w:rsid w:val="00342227"/>
    <w:rsid w:val="003425FD"/>
    <w:rsid w:val="0034391A"/>
    <w:rsid w:val="00343BA6"/>
    <w:rsid w:val="00344669"/>
    <w:rsid w:val="00344A5D"/>
    <w:rsid w:val="0035012D"/>
    <w:rsid w:val="00350D8E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BBC"/>
    <w:rsid w:val="003673C5"/>
    <w:rsid w:val="00367B8C"/>
    <w:rsid w:val="00370F46"/>
    <w:rsid w:val="0037251C"/>
    <w:rsid w:val="00372DF6"/>
    <w:rsid w:val="00373448"/>
    <w:rsid w:val="003744BF"/>
    <w:rsid w:val="00377688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496"/>
    <w:rsid w:val="003A4828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7C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7C0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B7B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5D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977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DE3"/>
    <w:rsid w:val="004C12B5"/>
    <w:rsid w:val="004C3078"/>
    <w:rsid w:val="004C30CF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43F"/>
    <w:rsid w:val="004F7D01"/>
    <w:rsid w:val="00500770"/>
    <w:rsid w:val="00501957"/>
    <w:rsid w:val="0050282E"/>
    <w:rsid w:val="00503361"/>
    <w:rsid w:val="005057B5"/>
    <w:rsid w:val="00506D4A"/>
    <w:rsid w:val="00507788"/>
    <w:rsid w:val="00507947"/>
    <w:rsid w:val="005110E1"/>
    <w:rsid w:val="00511B8B"/>
    <w:rsid w:val="00512AAF"/>
    <w:rsid w:val="00513159"/>
    <w:rsid w:val="005137AD"/>
    <w:rsid w:val="00514BAF"/>
    <w:rsid w:val="00515767"/>
    <w:rsid w:val="00515C5E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963"/>
    <w:rsid w:val="00554306"/>
    <w:rsid w:val="00557025"/>
    <w:rsid w:val="005572B4"/>
    <w:rsid w:val="0055742C"/>
    <w:rsid w:val="00563BBD"/>
    <w:rsid w:val="00565529"/>
    <w:rsid w:val="005668AF"/>
    <w:rsid w:val="00570F42"/>
    <w:rsid w:val="00571378"/>
    <w:rsid w:val="00571D0D"/>
    <w:rsid w:val="005741A8"/>
    <w:rsid w:val="005745E3"/>
    <w:rsid w:val="00574C2B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164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CFB"/>
    <w:rsid w:val="005C676A"/>
    <w:rsid w:val="005C68C0"/>
    <w:rsid w:val="005C7357"/>
    <w:rsid w:val="005C799E"/>
    <w:rsid w:val="005D0167"/>
    <w:rsid w:val="005D03FD"/>
    <w:rsid w:val="005D05AE"/>
    <w:rsid w:val="005D1594"/>
    <w:rsid w:val="005D1739"/>
    <w:rsid w:val="005D1932"/>
    <w:rsid w:val="005D256C"/>
    <w:rsid w:val="005D2A8E"/>
    <w:rsid w:val="005D2DE1"/>
    <w:rsid w:val="005D3105"/>
    <w:rsid w:val="005D559C"/>
    <w:rsid w:val="005D5AB7"/>
    <w:rsid w:val="005D5AFD"/>
    <w:rsid w:val="005D5D28"/>
    <w:rsid w:val="005D5E20"/>
    <w:rsid w:val="005D6371"/>
    <w:rsid w:val="005D7EDC"/>
    <w:rsid w:val="005E3304"/>
    <w:rsid w:val="005E574E"/>
    <w:rsid w:val="005E65E2"/>
    <w:rsid w:val="005F2F1F"/>
    <w:rsid w:val="005F2F41"/>
    <w:rsid w:val="005F441B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2C"/>
    <w:rsid w:val="00607D4C"/>
    <w:rsid w:val="0061324C"/>
    <w:rsid w:val="00614B79"/>
    <w:rsid w:val="00615A58"/>
    <w:rsid w:val="006169DA"/>
    <w:rsid w:val="00617C7C"/>
    <w:rsid w:val="00621336"/>
    <w:rsid w:val="00625125"/>
    <w:rsid w:val="00625D61"/>
    <w:rsid w:val="006268D9"/>
    <w:rsid w:val="00627176"/>
    <w:rsid w:val="00630D84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1A3B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ADF"/>
    <w:rsid w:val="00672F29"/>
    <w:rsid w:val="00673144"/>
    <w:rsid w:val="0067328D"/>
    <w:rsid w:val="00673AD8"/>
    <w:rsid w:val="00673B84"/>
    <w:rsid w:val="00673C8F"/>
    <w:rsid w:val="00675246"/>
    <w:rsid w:val="00676A96"/>
    <w:rsid w:val="00677D7B"/>
    <w:rsid w:val="0068225D"/>
    <w:rsid w:val="006823F3"/>
    <w:rsid w:val="0068329A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9B9"/>
    <w:rsid w:val="006B7C5D"/>
    <w:rsid w:val="006B7E11"/>
    <w:rsid w:val="006C0A57"/>
    <w:rsid w:val="006C24DA"/>
    <w:rsid w:val="006C273E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46D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27BF7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0E8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B64"/>
    <w:rsid w:val="00795597"/>
    <w:rsid w:val="00795BA8"/>
    <w:rsid w:val="00795EB8"/>
    <w:rsid w:val="00796BA3"/>
    <w:rsid w:val="007A211F"/>
    <w:rsid w:val="007A2E20"/>
    <w:rsid w:val="007A340F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0C87"/>
    <w:rsid w:val="007E0EA1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7382"/>
    <w:rsid w:val="00807D40"/>
    <w:rsid w:val="0081096A"/>
    <w:rsid w:val="00810E01"/>
    <w:rsid w:val="008135FB"/>
    <w:rsid w:val="00813913"/>
    <w:rsid w:val="00814ACA"/>
    <w:rsid w:val="00814EB5"/>
    <w:rsid w:val="0081543D"/>
    <w:rsid w:val="00815833"/>
    <w:rsid w:val="00816456"/>
    <w:rsid w:val="008204FC"/>
    <w:rsid w:val="0082105F"/>
    <w:rsid w:val="00821F8E"/>
    <w:rsid w:val="008231AE"/>
    <w:rsid w:val="00823425"/>
    <w:rsid w:val="0082603D"/>
    <w:rsid w:val="00826361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A62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6210"/>
    <w:rsid w:val="008577F2"/>
    <w:rsid w:val="00857A1E"/>
    <w:rsid w:val="00857BD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A55"/>
    <w:rsid w:val="00893D49"/>
    <w:rsid w:val="00893D97"/>
    <w:rsid w:val="00896A57"/>
    <w:rsid w:val="00897586"/>
    <w:rsid w:val="008979CA"/>
    <w:rsid w:val="00897C87"/>
    <w:rsid w:val="008A0085"/>
    <w:rsid w:val="008A0A53"/>
    <w:rsid w:val="008A0B0D"/>
    <w:rsid w:val="008A20B6"/>
    <w:rsid w:val="008A2895"/>
    <w:rsid w:val="008A4795"/>
    <w:rsid w:val="008A5619"/>
    <w:rsid w:val="008A5B98"/>
    <w:rsid w:val="008A77AF"/>
    <w:rsid w:val="008A7D89"/>
    <w:rsid w:val="008B0184"/>
    <w:rsid w:val="008B15FA"/>
    <w:rsid w:val="008B2C6D"/>
    <w:rsid w:val="008B4229"/>
    <w:rsid w:val="008B54D5"/>
    <w:rsid w:val="008B58DE"/>
    <w:rsid w:val="008B722E"/>
    <w:rsid w:val="008B72F5"/>
    <w:rsid w:val="008B7355"/>
    <w:rsid w:val="008B7F69"/>
    <w:rsid w:val="008C0B40"/>
    <w:rsid w:val="008C110D"/>
    <w:rsid w:val="008C11E2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13F"/>
    <w:rsid w:val="008F73F2"/>
    <w:rsid w:val="009050E2"/>
    <w:rsid w:val="00907000"/>
    <w:rsid w:val="009104B1"/>
    <w:rsid w:val="00910EE4"/>
    <w:rsid w:val="00912876"/>
    <w:rsid w:val="00913783"/>
    <w:rsid w:val="00914132"/>
    <w:rsid w:val="00917A5D"/>
    <w:rsid w:val="00920833"/>
    <w:rsid w:val="0092167E"/>
    <w:rsid w:val="00921800"/>
    <w:rsid w:val="009220E3"/>
    <w:rsid w:val="00925C76"/>
    <w:rsid w:val="009303A8"/>
    <w:rsid w:val="00931BE6"/>
    <w:rsid w:val="009321C8"/>
    <w:rsid w:val="00932F6D"/>
    <w:rsid w:val="0093304E"/>
    <w:rsid w:val="009347ED"/>
    <w:rsid w:val="00935ACA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52B8"/>
    <w:rsid w:val="00946009"/>
    <w:rsid w:val="00946EFA"/>
    <w:rsid w:val="00950040"/>
    <w:rsid w:val="0095063D"/>
    <w:rsid w:val="00950B93"/>
    <w:rsid w:val="00952806"/>
    <w:rsid w:val="00953458"/>
    <w:rsid w:val="00954A7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F3B"/>
    <w:rsid w:val="0096500D"/>
    <w:rsid w:val="009658FF"/>
    <w:rsid w:val="00966059"/>
    <w:rsid w:val="0096677E"/>
    <w:rsid w:val="00967C2D"/>
    <w:rsid w:val="009724DF"/>
    <w:rsid w:val="009738D0"/>
    <w:rsid w:val="00974DFE"/>
    <w:rsid w:val="009757D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68A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0A8B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15B8A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1E3B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145"/>
    <w:rsid w:val="00A76348"/>
    <w:rsid w:val="00A8003D"/>
    <w:rsid w:val="00A80AEA"/>
    <w:rsid w:val="00A80F8A"/>
    <w:rsid w:val="00A81AC3"/>
    <w:rsid w:val="00A85EAD"/>
    <w:rsid w:val="00A87297"/>
    <w:rsid w:val="00A87478"/>
    <w:rsid w:val="00A8759C"/>
    <w:rsid w:val="00A90876"/>
    <w:rsid w:val="00A91339"/>
    <w:rsid w:val="00A91907"/>
    <w:rsid w:val="00A9207B"/>
    <w:rsid w:val="00A939EE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EAC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D7D53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790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6915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3D4F"/>
    <w:rsid w:val="00B55087"/>
    <w:rsid w:val="00B5535E"/>
    <w:rsid w:val="00B554DD"/>
    <w:rsid w:val="00B5619D"/>
    <w:rsid w:val="00B56419"/>
    <w:rsid w:val="00B57B8E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38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EFA"/>
    <w:rsid w:val="00B80C29"/>
    <w:rsid w:val="00B815C8"/>
    <w:rsid w:val="00B81E09"/>
    <w:rsid w:val="00B82088"/>
    <w:rsid w:val="00B822E8"/>
    <w:rsid w:val="00B839A6"/>
    <w:rsid w:val="00B8711C"/>
    <w:rsid w:val="00B8751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8F8"/>
    <w:rsid w:val="00BA2247"/>
    <w:rsid w:val="00BA2358"/>
    <w:rsid w:val="00BA303B"/>
    <w:rsid w:val="00BA4FBC"/>
    <w:rsid w:val="00BA6D52"/>
    <w:rsid w:val="00BA7380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767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364"/>
    <w:rsid w:val="00C25AA1"/>
    <w:rsid w:val="00C260D4"/>
    <w:rsid w:val="00C26557"/>
    <w:rsid w:val="00C269AE"/>
    <w:rsid w:val="00C307C6"/>
    <w:rsid w:val="00C30B87"/>
    <w:rsid w:val="00C33183"/>
    <w:rsid w:val="00C34D89"/>
    <w:rsid w:val="00C354FB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6E92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646"/>
    <w:rsid w:val="00C67A26"/>
    <w:rsid w:val="00C67CB7"/>
    <w:rsid w:val="00C67E4C"/>
    <w:rsid w:val="00C70F4E"/>
    <w:rsid w:val="00C7273D"/>
    <w:rsid w:val="00C72C78"/>
    <w:rsid w:val="00C72DD7"/>
    <w:rsid w:val="00C72E47"/>
    <w:rsid w:val="00C742B8"/>
    <w:rsid w:val="00C74AD1"/>
    <w:rsid w:val="00C75135"/>
    <w:rsid w:val="00C753BF"/>
    <w:rsid w:val="00C754AC"/>
    <w:rsid w:val="00C75797"/>
    <w:rsid w:val="00C75C48"/>
    <w:rsid w:val="00C75CF6"/>
    <w:rsid w:val="00C77D1B"/>
    <w:rsid w:val="00C803E7"/>
    <w:rsid w:val="00C83A21"/>
    <w:rsid w:val="00C8667D"/>
    <w:rsid w:val="00C90057"/>
    <w:rsid w:val="00C92170"/>
    <w:rsid w:val="00C92A33"/>
    <w:rsid w:val="00C933D4"/>
    <w:rsid w:val="00C93666"/>
    <w:rsid w:val="00C938B8"/>
    <w:rsid w:val="00C9532A"/>
    <w:rsid w:val="00C968E1"/>
    <w:rsid w:val="00C975D5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E8D"/>
    <w:rsid w:val="00CB74F6"/>
    <w:rsid w:val="00CB78AC"/>
    <w:rsid w:val="00CC1BA3"/>
    <w:rsid w:val="00CC1C23"/>
    <w:rsid w:val="00CC4EBA"/>
    <w:rsid w:val="00CC64FA"/>
    <w:rsid w:val="00CC6E9B"/>
    <w:rsid w:val="00CD0F4F"/>
    <w:rsid w:val="00CD1235"/>
    <w:rsid w:val="00CD174A"/>
    <w:rsid w:val="00CD300C"/>
    <w:rsid w:val="00CD345D"/>
    <w:rsid w:val="00CD5113"/>
    <w:rsid w:val="00CE0FDC"/>
    <w:rsid w:val="00CE245C"/>
    <w:rsid w:val="00CE412E"/>
    <w:rsid w:val="00CE4334"/>
    <w:rsid w:val="00CE5112"/>
    <w:rsid w:val="00CE54E0"/>
    <w:rsid w:val="00CE5693"/>
    <w:rsid w:val="00CE5944"/>
    <w:rsid w:val="00CE5F2D"/>
    <w:rsid w:val="00CE66F3"/>
    <w:rsid w:val="00CE6A27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6A0"/>
    <w:rsid w:val="00D03EED"/>
    <w:rsid w:val="00D03FFA"/>
    <w:rsid w:val="00D0442D"/>
    <w:rsid w:val="00D048A0"/>
    <w:rsid w:val="00D04D3F"/>
    <w:rsid w:val="00D04DEB"/>
    <w:rsid w:val="00D062E1"/>
    <w:rsid w:val="00D06791"/>
    <w:rsid w:val="00D10A57"/>
    <w:rsid w:val="00D11329"/>
    <w:rsid w:val="00D11994"/>
    <w:rsid w:val="00D11A21"/>
    <w:rsid w:val="00D12189"/>
    <w:rsid w:val="00D138B7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4DC1"/>
    <w:rsid w:val="00D551DB"/>
    <w:rsid w:val="00D56A75"/>
    <w:rsid w:val="00D56C04"/>
    <w:rsid w:val="00D60341"/>
    <w:rsid w:val="00D61920"/>
    <w:rsid w:val="00D63F94"/>
    <w:rsid w:val="00D64D14"/>
    <w:rsid w:val="00D66049"/>
    <w:rsid w:val="00D66DAB"/>
    <w:rsid w:val="00D67304"/>
    <w:rsid w:val="00D67A20"/>
    <w:rsid w:val="00D70085"/>
    <w:rsid w:val="00D708DA"/>
    <w:rsid w:val="00D7389E"/>
    <w:rsid w:val="00D73C5D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55A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A7CD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FA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5110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66C"/>
    <w:rsid w:val="00E26763"/>
    <w:rsid w:val="00E27D90"/>
    <w:rsid w:val="00E27DE6"/>
    <w:rsid w:val="00E310D2"/>
    <w:rsid w:val="00E3273B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68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64B"/>
    <w:rsid w:val="00E708E1"/>
    <w:rsid w:val="00E70C5B"/>
    <w:rsid w:val="00E71EC1"/>
    <w:rsid w:val="00E72E22"/>
    <w:rsid w:val="00E7318F"/>
    <w:rsid w:val="00E74BAB"/>
    <w:rsid w:val="00E74EA1"/>
    <w:rsid w:val="00E75917"/>
    <w:rsid w:val="00E77F60"/>
    <w:rsid w:val="00E77F7B"/>
    <w:rsid w:val="00E8091D"/>
    <w:rsid w:val="00E80ABE"/>
    <w:rsid w:val="00E80CBB"/>
    <w:rsid w:val="00E81643"/>
    <w:rsid w:val="00E83371"/>
    <w:rsid w:val="00E839C3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976D7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672"/>
    <w:rsid w:val="00EB71B1"/>
    <w:rsid w:val="00EB758A"/>
    <w:rsid w:val="00EB7EB9"/>
    <w:rsid w:val="00EC1754"/>
    <w:rsid w:val="00EC1857"/>
    <w:rsid w:val="00EC1C6F"/>
    <w:rsid w:val="00EC1ED7"/>
    <w:rsid w:val="00EC2DD9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F52"/>
    <w:rsid w:val="00ED5500"/>
    <w:rsid w:val="00ED6401"/>
    <w:rsid w:val="00EE2A32"/>
    <w:rsid w:val="00EE3FD0"/>
    <w:rsid w:val="00EE43CD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248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1913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D3"/>
    <w:rsid w:val="00F64795"/>
    <w:rsid w:val="00F67BA1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FC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553"/>
    <w:rsid w:val="00FC28EF"/>
    <w:rsid w:val="00FC2F9D"/>
    <w:rsid w:val="00FC3886"/>
    <w:rsid w:val="00FC4779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53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15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69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13">
    <w:name w:val="Font Style13"/>
    <w:uiPriority w:val="99"/>
    <w:rsid w:val="008A479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8A479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A4795"/>
  </w:style>
  <w:style w:type="paragraph" w:styleId="Bezodstpw">
    <w:name w:val="No Spacing"/>
    <w:link w:val="BezodstpwZnak"/>
    <w:uiPriority w:val="1"/>
    <w:qFormat/>
    <w:rsid w:val="00497977"/>
    <w:pPr>
      <w:suppressAutoHyphens/>
    </w:pPr>
    <w:rPr>
      <w:sz w:val="24"/>
      <w:szCs w:val="24"/>
      <w:lang w:eastAsia="ar-SA"/>
    </w:rPr>
  </w:style>
  <w:style w:type="character" w:customStyle="1" w:styleId="FontStyle14">
    <w:name w:val="Font Style14"/>
    <w:uiPriority w:val="99"/>
    <w:rsid w:val="0049797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ppktwniosku">
    <w:name w:val="ppkt. wniosku"/>
    <w:basedOn w:val="Normalny"/>
    <w:link w:val="ppktwnioskuZnak"/>
    <w:qFormat/>
    <w:rsid w:val="00CB5E8D"/>
    <w:pPr>
      <w:keepNext/>
      <w:keepLines/>
      <w:numPr>
        <w:numId w:val="33"/>
      </w:numPr>
      <w:suppressAutoHyphens/>
      <w:spacing w:before="40"/>
      <w:outlineLvl w:val="1"/>
    </w:pPr>
    <w:rPr>
      <w:color w:val="2F5496"/>
      <w:szCs w:val="26"/>
      <w:lang w:eastAsia="ar-SA"/>
    </w:rPr>
  </w:style>
  <w:style w:type="character" w:customStyle="1" w:styleId="ppktwnioskuZnak">
    <w:name w:val="ppkt. wniosku Znak"/>
    <w:basedOn w:val="Domylnaczcionkaakapitu"/>
    <w:link w:val="ppktwniosku"/>
    <w:rsid w:val="00CB5E8D"/>
    <w:rPr>
      <w:color w:val="2F5496"/>
      <w:sz w:val="24"/>
      <w:szCs w:val="26"/>
      <w:lang w:eastAsia="ar-SA"/>
    </w:rPr>
  </w:style>
  <w:style w:type="paragraph" w:styleId="Zwykytekst">
    <w:name w:val="Plain Text"/>
    <w:basedOn w:val="Normalny"/>
    <w:link w:val="ZwykytekstZnak"/>
    <w:rsid w:val="00254F9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4F94"/>
    <w:rPr>
      <w:rFonts w:ascii="Courier New" w:eastAsia="Calibri" w:hAnsi="Courier New"/>
    </w:rPr>
  </w:style>
  <w:style w:type="paragraph" w:customStyle="1" w:styleId="Default">
    <w:name w:val="Default"/>
    <w:rsid w:val="00FC47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  <w:style w:type="character" w:customStyle="1" w:styleId="Nagwek7Znak">
    <w:name w:val="Nagłówek 7 Znak"/>
    <w:basedOn w:val="Domylnaczcionkaakapitu"/>
    <w:link w:val="Nagwek7"/>
    <w:uiPriority w:val="9"/>
    <w:rsid w:val="00E839C3"/>
    <w:rPr>
      <w:sz w:val="24"/>
      <w:szCs w:val="24"/>
    </w:rPr>
  </w:style>
  <w:style w:type="paragraph" w:customStyle="1" w:styleId="BodyText210">
    <w:name w:val="Body Text 21"/>
    <w:basedOn w:val="Normalny"/>
    <w:rsid w:val="00E839C3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9C3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E839C3"/>
    <w:pPr>
      <w:suppressAutoHyphens/>
      <w:spacing w:after="120" w:line="480" w:lineRule="auto"/>
      <w:ind w:left="283"/>
    </w:pPr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839C3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839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15161</Words>
  <Characters>90969</Characters>
  <Application>Microsoft Office Word</Application>
  <DocSecurity>0</DocSecurity>
  <Lines>758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105919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4</cp:revision>
  <cp:lastPrinted>2024-03-08T12:02:00Z</cp:lastPrinted>
  <dcterms:created xsi:type="dcterms:W3CDTF">2024-04-23T09:33:00Z</dcterms:created>
  <dcterms:modified xsi:type="dcterms:W3CDTF">2024-04-23T12:29:00Z</dcterms:modified>
</cp:coreProperties>
</file>