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E1A" w14:textId="58072EED" w:rsidR="003B49D1" w:rsidRPr="00472848" w:rsidRDefault="00D759AE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Załącznik nr 4</w:t>
      </w:r>
      <w:r w:rsidR="003B49D1" w:rsidRPr="00472848">
        <w:rPr>
          <w:rFonts w:ascii="Arial" w:hAnsi="Arial" w:cs="Arial"/>
          <w:b/>
          <w:bCs/>
        </w:rPr>
        <w:t xml:space="preserve"> do SWZ</w:t>
      </w:r>
    </w:p>
    <w:p w14:paraId="2C854840" w14:textId="32E5E3B0" w:rsidR="003B49D1" w:rsidRPr="00472848" w:rsidRDefault="003B49D1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UCS/ZP/0</w:t>
      </w:r>
      <w:r w:rsidR="00FD718B">
        <w:rPr>
          <w:rFonts w:ascii="Arial" w:hAnsi="Arial" w:cs="Arial"/>
          <w:b/>
          <w:bCs/>
        </w:rPr>
        <w:t>8</w:t>
      </w:r>
      <w:r w:rsidRPr="00472848">
        <w:rPr>
          <w:rFonts w:ascii="Arial" w:hAnsi="Arial" w:cs="Arial"/>
          <w:b/>
          <w:bCs/>
        </w:rPr>
        <w:t>/21</w:t>
      </w:r>
    </w:p>
    <w:p w14:paraId="103179B3" w14:textId="77777777" w:rsidR="003B49D1" w:rsidRPr="00472848" w:rsidRDefault="003B49D1" w:rsidP="003B49D1">
      <w:pPr>
        <w:jc w:val="right"/>
        <w:rPr>
          <w:rFonts w:ascii="Arial" w:hAnsi="Arial" w:cs="Arial"/>
          <w:b/>
        </w:rPr>
      </w:pPr>
    </w:p>
    <w:p w14:paraId="55166F37" w14:textId="4ECBE495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 w:rsidR="00FD718B">
        <w:rPr>
          <w:rFonts w:ascii="Arial" w:hAnsi="Arial" w:cs="Arial"/>
        </w:rPr>
        <w:t>8</w:t>
      </w:r>
      <w:r w:rsidRPr="00472848">
        <w:rPr>
          <w:rFonts w:ascii="Arial" w:hAnsi="Arial" w:cs="Arial"/>
        </w:rPr>
        <w:t>/21</w:t>
      </w:r>
    </w:p>
    <w:p w14:paraId="58B56ABE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.........................2021 roku.</w:t>
      </w:r>
    </w:p>
    <w:p w14:paraId="42CCEC1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4A8A0BD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Uniwersyteckie Centrum Stomatologii  w Lublinie,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2CF61180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770A2AC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5C17CE83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185A56A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5CBBF194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312FA69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19183856" w14:textId="74D1D18C" w:rsidR="00472848" w:rsidRPr="00472848" w:rsidRDefault="003B49D1" w:rsidP="00472848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Pr="00472848">
        <w:rPr>
          <w:rFonts w:ascii="Arial" w:hAnsi="Arial" w:cs="Arial"/>
        </w:rPr>
        <w:tab/>
      </w:r>
      <w:r w:rsidRPr="00472848">
        <w:rPr>
          <w:rFonts w:ascii="Arial" w:eastAsia="Times New Roman" w:hAnsi="Arial" w:cs="Arial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Pr="00472848">
        <w:rPr>
          <w:rFonts w:ascii="Arial" w:eastAsia="Times New Roman" w:hAnsi="Arial" w:cs="Arial"/>
        </w:rPr>
        <w:t>Pzp</w:t>
      </w:r>
      <w:proofErr w:type="spellEnd"/>
      <w:r w:rsidRPr="00472848">
        <w:rPr>
          <w:rFonts w:ascii="Arial" w:eastAsia="Times New Roman" w:hAnsi="Arial" w:cs="Arial"/>
        </w:rPr>
        <w:t>, znak sprawy UCS/ZP/</w:t>
      </w:r>
      <w:r w:rsidR="00FD718B">
        <w:rPr>
          <w:rFonts w:ascii="Arial" w:eastAsia="Times New Roman" w:hAnsi="Arial" w:cs="Arial"/>
        </w:rPr>
        <w:t>08</w:t>
      </w:r>
      <w:r w:rsidRPr="00472848">
        <w:rPr>
          <w:rFonts w:ascii="Arial" w:eastAsia="Times New Roman" w:hAnsi="Arial" w:cs="Arial"/>
        </w:rPr>
        <w:t xml:space="preserve">/21 zgodnie </w:t>
      </w:r>
      <w:r w:rsidRPr="00472848">
        <w:rPr>
          <w:rFonts w:ascii="Arial" w:eastAsia="Times New Roman" w:hAnsi="Arial" w:cs="Arial"/>
          <w:bCs/>
          <w:i/>
        </w:rPr>
        <w:t xml:space="preserve">z przepisami Ustawy Prawo zamówień publicznych z dnia 11.09.2019 r. </w:t>
      </w:r>
      <w:r w:rsidR="00472848" w:rsidRPr="00472848">
        <w:rPr>
          <w:rFonts w:ascii="Arial" w:eastAsia="Times New Roman" w:hAnsi="Arial" w:cs="Arial"/>
          <w:bCs/>
          <w:i/>
        </w:rPr>
        <w:t>(</w:t>
      </w:r>
      <w:r w:rsidR="00472848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472848" w:rsidRPr="00472848">
        <w:rPr>
          <w:rFonts w:ascii="Arial" w:eastAsia="Times New Roman" w:hAnsi="Arial" w:cs="Arial"/>
          <w:i/>
        </w:rPr>
        <w:t xml:space="preserve">U. z  2021 r. poz. 1129 z </w:t>
      </w:r>
      <w:proofErr w:type="spellStart"/>
      <w:r w:rsidR="00472848" w:rsidRPr="00472848">
        <w:rPr>
          <w:rFonts w:ascii="Arial" w:eastAsia="Times New Roman" w:hAnsi="Arial" w:cs="Arial"/>
          <w:i/>
        </w:rPr>
        <w:t>późn</w:t>
      </w:r>
      <w:proofErr w:type="spellEnd"/>
      <w:r w:rsidR="00472848" w:rsidRPr="00472848">
        <w:rPr>
          <w:rFonts w:ascii="Arial" w:eastAsia="Times New Roman" w:hAnsi="Arial" w:cs="Arial"/>
          <w:i/>
        </w:rPr>
        <w:t>. zm.</w:t>
      </w:r>
      <w:r w:rsidR="00472848" w:rsidRPr="00472848">
        <w:rPr>
          <w:rFonts w:ascii="Arial" w:eastAsia="Times New Roman" w:hAnsi="Arial" w:cs="Arial"/>
          <w:bCs/>
          <w:i/>
        </w:rPr>
        <w:t>)</w:t>
      </w:r>
      <w:r w:rsidR="00472848" w:rsidRPr="00472848">
        <w:rPr>
          <w:rFonts w:ascii="Arial" w:eastAsia="Times New Roman" w:hAnsi="Arial" w:cs="Arial"/>
        </w:rPr>
        <w:t xml:space="preserve">: </w:t>
      </w:r>
    </w:p>
    <w:p w14:paraId="5D8EEF5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F806B4A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0CA0E6CE" w14:textId="77777777" w:rsidR="003B49D1" w:rsidRPr="00472848" w:rsidRDefault="003B49D1" w:rsidP="006C7616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13C3160D" w14:textId="77777777" w:rsidR="003B49D1" w:rsidRPr="00472848" w:rsidRDefault="003B49D1" w:rsidP="006C7616">
      <w:pPr>
        <w:spacing w:after="0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01834215" w14:textId="62AC47F7" w:rsidR="006C7616" w:rsidRPr="00BE7B61" w:rsidRDefault="003B49D1" w:rsidP="006C7616">
      <w:pPr>
        <w:spacing w:after="0" w:line="240" w:lineRule="auto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3.</w:t>
      </w:r>
      <w:r w:rsidR="006C7616">
        <w:rPr>
          <w:rFonts w:ascii="Arial" w:hAnsi="Arial" w:cs="Arial"/>
        </w:rPr>
        <w:t xml:space="preserve"> </w:t>
      </w:r>
      <w:r w:rsidR="006C7616" w:rsidRPr="00BE7B61">
        <w:rPr>
          <w:rFonts w:ascii="Arial" w:hAnsi="Arial" w:cs="Arial"/>
        </w:rPr>
        <w:t xml:space="preserve">Podane ilości asortymentu są wielkościami orientacyjnymi. Dostawcy nie będą przysługiwały roszczenia o realizację ilości </w:t>
      </w:r>
      <w:r w:rsidR="006C7616" w:rsidRPr="00BE7B61">
        <w:rPr>
          <w:rFonts w:ascii="Arial" w:eastAsiaTheme="minorEastAsia" w:hAnsi="Arial" w:cs="Arial"/>
        </w:rPr>
        <w:t xml:space="preserve">większych niż 70 % ilości </w:t>
      </w:r>
      <w:r w:rsidR="006C7616" w:rsidRPr="00BE7B61">
        <w:rPr>
          <w:rFonts w:ascii="Arial" w:hAnsi="Arial" w:cs="Arial"/>
        </w:rPr>
        <w:t>zapotrzebowanych, jeżeli potrzeby Odbiorcy w tym zakresie będą mniejsze.</w:t>
      </w:r>
    </w:p>
    <w:p w14:paraId="7DA45E64" w14:textId="77777777" w:rsidR="006C7616" w:rsidRDefault="003B49D1" w:rsidP="006C7616">
      <w:pPr>
        <w:spacing w:after="0"/>
        <w:jc w:val="both"/>
        <w:rPr>
          <w:rFonts w:ascii="Arial" w:hAnsi="Arial" w:cs="Arial"/>
          <w:bCs/>
        </w:rPr>
      </w:pPr>
      <w:r w:rsidRPr="00BE7B61">
        <w:rPr>
          <w:rFonts w:ascii="Arial" w:hAnsi="Arial" w:cs="Arial"/>
        </w:rPr>
        <w:t xml:space="preserve"> </w:t>
      </w:r>
      <w:r w:rsidRPr="00BE7B61">
        <w:rPr>
          <w:rFonts w:ascii="Arial" w:hAnsi="Arial" w:cs="Arial"/>
          <w:lang w:eastAsia="ar-SA"/>
        </w:rPr>
        <w:t xml:space="preserve">4. </w:t>
      </w:r>
      <w:r w:rsidRPr="00BE7B61">
        <w:rPr>
          <w:rFonts w:ascii="Arial" w:hAnsi="Arial" w:cs="Arial"/>
          <w:bCs/>
        </w:rPr>
        <w:t>Zamawiający dopuszcza przesunięcia pomiędzy poszczególnymi</w:t>
      </w:r>
      <w:r w:rsidRPr="00472848">
        <w:rPr>
          <w:rFonts w:ascii="Arial" w:hAnsi="Arial" w:cs="Arial"/>
          <w:bCs/>
        </w:rPr>
        <w:t xml:space="preserve"> pozycjami w ramach zadania przy zachowaniu nie zmienionej wartości maksymalnego wynagrodzenia określonego </w:t>
      </w:r>
      <w:r w:rsidRPr="00472848">
        <w:rPr>
          <w:rFonts w:ascii="Arial" w:hAnsi="Arial" w:cs="Arial"/>
          <w:bCs/>
        </w:rPr>
        <w:br/>
        <w:t>w umowie §</w:t>
      </w:r>
      <w:r w:rsidR="00F830C1">
        <w:rPr>
          <w:rFonts w:ascii="Arial" w:hAnsi="Arial" w:cs="Arial"/>
          <w:bCs/>
        </w:rPr>
        <w:t xml:space="preserve"> </w:t>
      </w:r>
      <w:r w:rsidRPr="00472848">
        <w:rPr>
          <w:rFonts w:ascii="Arial" w:hAnsi="Arial" w:cs="Arial"/>
          <w:bCs/>
        </w:rPr>
        <w:t>6 ust. 1 dla danego zadania.</w:t>
      </w:r>
    </w:p>
    <w:p w14:paraId="6A8E9E75" w14:textId="0DCF8813" w:rsidR="003B49D1" w:rsidRPr="006C7616" w:rsidRDefault="006C7616" w:rsidP="003B49D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3B49D1"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7C61D0E2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004D5269" w14:textId="77777777" w:rsidR="00913C10" w:rsidRPr="003B1DCE" w:rsidRDefault="00C164D9" w:rsidP="00913C10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</w:t>
      </w:r>
      <w:r w:rsidR="00D759AE" w:rsidRPr="00472848">
        <w:rPr>
          <w:rFonts w:ascii="Arial" w:hAnsi="Arial" w:cs="Arial"/>
        </w:rPr>
        <w:t>12</w:t>
      </w:r>
      <w:r w:rsidRPr="00472848">
        <w:rPr>
          <w:rFonts w:ascii="Arial" w:hAnsi="Arial" w:cs="Arial"/>
        </w:rPr>
        <w:t xml:space="preserve"> miesięcy licząc od dnia zawarcia.</w:t>
      </w:r>
      <w:r w:rsidR="00913C10">
        <w:rPr>
          <w:rFonts w:ascii="Arial" w:hAnsi="Arial" w:cs="Arial"/>
        </w:rPr>
        <w:t xml:space="preserve"> </w:t>
      </w:r>
      <w:r w:rsidR="00913C10" w:rsidRPr="003B1DCE">
        <w:rPr>
          <w:rFonts w:ascii="Arial" w:hAnsi="Arial" w:cs="Arial"/>
        </w:rPr>
        <w:t>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4F975AE6" w14:textId="315F39EC" w:rsidR="003B49D1" w:rsidRPr="00472848" w:rsidRDefault="003B49D1" w:rsidP="00913C10">
      <w:pPr>
        <w:pStyle w:val="Akapitzlist"/>
        <w:ind w:left="426"/>
        <w:jc w:val="both"/>
        <w:rPr>
          <w:rFonts w:ascii="Arial" w:hAnsi="Arial" w:cs="Arial"/>
        </w:rPr>
      </w:pPr>
    </w:p>
    <w:p w14:paraId="7C86F980" w14:textId="77777777" w:rsidR="003B49D1" w:rsidRPr="00472848" w:rsidRDefault="003B49D1" w:rsidP="003B49D1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611E9C6F" w14:textId="77777777" w:rsidR="003B49D1" w:rsidRPr="006C7616" w:rsidRDefault="003B49D1" w:rsidP="006C7616">
      <w:pPr>
        <w:spacing w:before="240" w:after="0"/>
        <w:jc w:val="center"/>
        <w:rPr>
          <w:rFonts w:ascii="Arial" w:hAnsi="Arial" w:cs="Arial"/>
        </w:rPr>
      </w:pPr>
      <w:r w:rsidRPr="006C7616">
        <w:rPr>
          <w:rFonts w:ascii="Arial" w:hAnsi="Arial" w:cs="Arial"/>
        </w:rPr>
        <w:t>§ 3</w:t>
      </w:r>
    </w:p>
    <w:p w14:paraId="6E642EC1" w14:textId="71AE912C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462998D" w14:textId="176761A8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Realizacja dostaw cząstkowych winna nastąpić w ciągu max ....… dni roboczych licząc od daty otrzymania zamówienia własnym środkiem transportu</w:t>
      </w:r>
      <w:r w:rsidR="0033656E" w:rsidRPr="00472848">
        <w:rPr>
          <w:rFonts w:ascii="Arial" w:hAnsi="Arial" w:cs="Arial"/>
        </w:rPr>
        <w:t xml:space="preserve"> Wykonawcy</w:t>
      </w:r>
      <w:r w:rsidRPr="00472848">
        <w:rPr>
          <w:rFonts w:ascii="Arial" w:hAnsi="Arial" w:cs="Arial"/>
        </w:rPr>
        <w:t xml:space="preserve"> i na koszt Wykonawcy, </w:t>
      </w:r>
      <w:r w:rsidRPr="00472848">
        <w:rPr>
          <w:rFonts w:ascii="Arial" w:eastAsia="Times New Roman" w:hAnsi="Arial" w:cs="Arial"/>
        </w:rPr>
        <w:t xml:space="preserve">z zastrzeżeniem, że dostawy będą przyjmowane przez Zamawiającego w dni robocze, tj. od poniedziałku do piątku z wyłączeniem dni ustawowo wolnych od pracy, </w:t>
      </w:r>
      <w:r w:rsidR="0033656E" w:rsidRPr="00472848">
        <w:rPr>
          <w:rFonts w:ascii="Arial" w:eastAsia="Times New Roman" w:hAnsi="Arial" w:cs="Arial"/>
        </w:rPr>
        <w:br/>
      </w:r>
      <w:r w:rsidRPr="00472848">
        <w:rPr>
          <w:rFonts w:ascii="Arial" w:eastAsia="Times New Roman" w:hAnsi="Arial" w:cs="Arial"/>
        </w:rPr>
        <w:t>w godzinach od 8:00 do 14:00.</w:t>
      </w:r>
    </w:p>
    <w:p w14:paraId="25A97E61" w14:textId="77777777" w:rsidR="003B49D1" w:rsidRPr="00472848" w:rsidRDefault="003B49D1" w:rsidP="005501D9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72622601" w14:textId="0EC67BC6" w:rsidR="003B49D1" w:rsidRPr="00472848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="00F4340D" w:rsidRPr="00472848">
        <w:rPr>
          <w:rFonts w:ascii="Arial" w:hAnsi="Arial" w:cs="Arial"/>
        </w:rPr>
        <w:br/>
      </w:r>
      <w:r w:rsidRPr="00472848">
        <w:rPr>
          <w:rFonts w:ascii="Arial" w:hAnsi="Arial" w:cs="Arial"/>
        </w:rPr>
        <w:t>w ofercie Wykonawcy.</w:t>
      </w:r>
    </w:p>
    <w:p w14:paraId="1454E4A8" w14:textId="0E1F3518" w:rsidR="00913C10" w:rsidRPr="00913C10" w:rsidRDefault="003B49D1" w:rsidP="00913C1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7DDF9C22" w14:textId="1B45ACF6" w:rsidR="003B49D1" w:rsidRPr="00472848" w:rsidRDefault="003B49D1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</w:t>
      </w:r>
      <w:r w:rsidR="002F782D" w:rsidRPr="00472848">
        <w:rPr>
          <w:rFonts w:ascii="Arial" w:hAnsi="Arial" w:cs="Arial"/>
        </w:rPr>
        <w:t>3</w:t>
      </w:r>
      <w:r w:rsidRPr="00472848">
        <w:rPr>
          <w:rFonts w:ascii="Arial" w:hAnsi="Arial" w:cs="Arial"/>
        </w:rPr>
        <w:t xml:space="preserve"> dni roboczych, licząc od daty otrzymania wezwania. Za datę realizacji zamówienia przyjmuje się datę dostawy wymienionego towaru.</w:t>
      </w:r>
    </w:p>
    <w:p w14:paraId="2F943CB7" w14:textId="77777777" w:rsidR="00913C10" w:rsidRPr="00BE7B61" w:rsidRDefault="002F782D" w:rsidP="00913C1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</w:t>
      </w:r>
      <w:r w:rsidR="00913C10">
        <w:rPr>
          <w:rFonts w:ascii="Arial" w:hAnsi="Arial" w:cs="Arial"/>
        </w:rPr>
        <w:t>75</w:t>
      </w:r>
      <w:r w:rsidRPr="00472848">
        <w:rPr>
          <w:rFonts w:ascii="Arial" w:hAnsi="Arial" w:cs="Arial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</w:t>
      </w:r>
      <w:r w:rsidRPr="00BE7B61">
        <w:rPr>
          <w:rFonts w:ascii="Arial" w:eastAsia="Calibri" w:hAnsi="Arial" w:cs="Arial"/>
        </w:rPr>
        <w:t xml:space="preserve">Wykonawcy wymiany towaru w terminie </w:t>
      </w:r>
      <w:r w:rsidR="00F830C1" w:rsidRPr="00BE7B61">
        <w:rPr>
          <w:rFonts w:ascii="Arial" w:eastAsia="Calibri" w:hAnsi="Arial" w:cs="Arial"/>
        </w:rPr>
        <w:t>3</w:t>
      </w:r>
      <w:r w:rsidRPr="00BE7B61">
        <w:rPr>
          <w:rFonts w:ascii="Arial" w:eastAsia="Calibri" w:hAnsi="Arial" w:cs="Arial"/>
        </w:rPr>
        <w:t xml:space="preserve"> dni roboczych</w:t>
      </w:r>
      <w:r w:rsidR="003B49D1" w:rsidRPr="00BE7B61">
        <w:rPr>
          <w:rFonts w:ascii="Arial" w:eastAsia="Calibri" w:hAnsi="Arial" w:cs="Arial"/>
        </w:rPr>
        <w:t>.</w:t>
      </w:r>
    </w:p>
    <w:p w14:paraId="142A9506" w14:textId="77777777" w:rsidR="00913C10" w:rsidRPr="00BE7B61" w:rsidRDefault="00913C10" w:rsidP="00913C1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BE7B61">
        <w:rPr>
          <w:rFonts w:ascii="Arial" w:hAnsi="Arial" w:cs="Arial"/>
        </w:rPr>
        <w:t xml:space="preserve">Do pierwszej dostawy należy dołączyć wydaną przez producenta aktualną kartę charakterystyki preparatu niebezpiecznego do oferowanego preparatu dezynfekcyjnego, sporządzoną zgodnie z Dyrektywą 67/548/EWG w sprawie klasyfikacji niebezpiecznych substancji chemicznych z dn. 27.06 1967r. (z </w:t>
      </w:r>
      <w:proofErr w:type="spellStart"/>
      <w:r w:rsidRPr="00BE7B61">
        <w:rPr>
          <w:rFonts w:ascii="Arial" w:hAnsi="Arial" w:cs="Arial"/>
        </w:rPr>
        <w:t>późn</w:t>
      </w:r>
      <w:proofErr w:type="spellEnd"/>
      <w:r w:rsidRPr="00BE7B61">
        <w:rPr>
          <w:rFonts w:ascii="Arial" w:hAnsi="Arial" w:cs="Arial"/>
        </w:rPr>
        <w:t>. zm.).</w:t>
      </w:r>
    </w:p>
    <w:p w14:paraId="2F325DCD" w14:textId="3FA2A164" w:rsidR="00913C10" w:rsidRPr="00BE7B61" w:rsidRDefault="00913C10" w:rsidP="00913C1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BE7B61">
        <w:rPr>
          <w:rFonts w:ascii="Arial" w:hAnsi="Arial" w:cs="Arial"/>
        </w:rPr>
        <w:t>W przypadku zmiany treści ulotki i/lub produktu – należy niezwłocznie dostarczyć Zamawiającemu aktualne ulotki informacyjne do poszczególnych preparatów dezynfekcyjnych, zawierające informacje nie sprzeczne z podanymi w SWZ.</w:t>
      </w:r>
    </w:p>
    <w:p w14:paraId="6C02CFC9" w14:textId="14F87E27" w:rsidR="003B49D1" w:rsidRPr="00472848" w:rsidRDefault="003B49D1" w:rsidP="0033656E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BE7B61">
        <w:rPr>
          <w:rFonts w:ascii="Arial" w:hAnsi="Arial" w:cs="Arial"/>
          <w:sz w:val="22"/>
          <w:szCs w:val="22"/>
        </w:rPr>
        <w:t>W przypadku niedotrzymania przez Wykonawcę terminu, o którym mowa w ust. 3</w:t>
      </w:r>
      <w:r w:rsidR="00C87B96" w:rsidRPr="00BE7B61">
        <w:rPr>
          <w:rFonts w:ascii="Arial" w:hAnsi="Arial" w:cs="Arial"/>
          <w:sz w:val="22"/>
          <w:szCs w:val="22"/>
        </w:rPr>
        <w:t>, 4</w:t>
      </w:r>
      <w:r w:rsidR="00F830C1" w:rsidRPr="00BE7B61">
        <w:rPr>
          <w:rFonts w:ascii="Arial" w:hAnsi="Arial" w:cs="Arial"/>
          <w:sz w:val="22"/>
          <w:szCs w:val="22"/>
        </w:rPr>
        <w:t xml:space="preserve"> </w:t>
      </w:r>
      <w:r w:rsidRPr="00BE7B61">
        <w:rPr>
          <w:rFonts w:ascii="Arial" w:hAnsi="Arial" w:cs="Arial"/>
          <w:sz w:val="22"/>
          <w:szCs w:val="22"/>
        </w:rPr>
        <w:t>niniejszego paragrafu, Zamawiającemu przysługuje</w:t>
      </w:r>
      <w:r w:rsidRPr="00472848">
        <w:rPr>
          <w:rFonts w:ascii="Arial" w:hAnsi="Arial" w:cs="Arial"/>
          <w:sz w:val="22"/>
          <w:szCs w:val="22"/>
        </w:rPr>
        <w:t xml:space="preserve"> odstąpieniem od zamówienia i zakup</w:t>
      </w:r>
      <w:r w:rsidR="00F830C1"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</w:t>
      </w:r>
      <w:r w:rsidRPr="00472848">
        <w:rPr>
          <w:rFonts w:ascii="Arial" w:hAnsi="Arial" w:cs="Arial"/>
          <w:sz w:val="22"/>
          <w:szCs w:val="22"/>
        </w:rPr>
        <w:lastRenderedPageBreak/>
        <w:t>zmniejszenia ilości i wartości kontraktu oraz obciążeni</w:t>
      </w:r>
      <w:r w:rsidR="00F830C1"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9408DA" w14:textId="6A17D165" w:rsidR="003B49D1" w:rsidRPr="00472848" w:rsidRDefault="003B49D1" w:rsidP="0033656E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</w:t>
      </w:r>
      <w:r w:rsidR="00F830C1"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3075B401" w14:textId="77777777" w:rsidR="007C013A" w:rsidRDefault="007C013A" w:rsidP="003B49D1">
      <w:pPr>
        <w:jc w:val="center"/>
        <w:rPr>
          <w:rFonts w:ascii="Arial" w:hAnsi="Arial" w:cs="Arial"/>
        </w:rPr>
      </w:pPr>
    </w:p>
    <w:p w14:paraId="5A3934D2" w14:textId="77777777" w:rsidR="007C013A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5</w:t>
      </w:r>
    </w:p>
    <w:p w14:paraId="1FBF86E5" w14:textId="77777777" w:rsidR="007C013A" w:rsidRPr="00C87B9C" w:rsidRDefault="007C013A" w:rsidP="007C013A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11A6B511" w14:textId="77777777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437D17A8" w14:textId="71C71D9F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Pr="00C87B9C">
        <w:rPr>
          <w:rFonts w:ascii="Arial" w:eastAsia="Times New Roman" w:hAnsi="Arial" w:cs="Arial"/>
        </w:rPr>
        <w:br/>
        <w:t>w stosunku do terminów określonych w § 4 ust. 3, § 4 ust. 4 lub §</w:t>
      </w:r>
      <w:r>
        <w:rPr>
          <w:rFonts w:ascii="Arial" w:eastAsia="Times New Roman" w:hAnsi="Arial" w:cs="Arial"/>
        </w:rPr>
        <w:t xml:space="preserve"> </w:t>
      </w:r>
      <w:r w:rsidRPr="00C87B9C">
        <w:rPr>
          <w:rFonts w:ascii="Arial" w:eastAsia="Times New Roman" w:hAnsi="Arial" w:cs="Arial"/>
        </w:rPr>
        <w:t xml:space="preserve">4 ust. </w:t>
      </w:r>
      <w:r w:rsidR="00F830C1">
        <w:rPr>
          <w:rFonts w:ascii="Arial" w:eastAsia="Times New Roman" w:hAnsi="Arial" w:cs="Arial"/>
        </w:rPr>
        <w:t>5</w:t>
      </w:r>
      <w:r w:rsidRPr="00C87B9C">
        <w:rPr>
          <w:rFonts w:ascii="Arial" w:eastAsia="Times New Roman" w:hAnsi="Arial" w:cs="Arial"/>
        </w:rPr>
        <w:t xml:space="preserve"> Umowy.</w:t>
      </w:r>
    </w:p>
    <w:p w14:paraId="310150A3" w14:textId="66B3CCDD" w:rsidR="007C013A" w:rsidRPr="00C87B9C" w:rsidRDefault="007C013A" w:rsidP="007C013A">
      <w:pPr>
        <w:spacing w:after="120" w:line="240" w:lineRule="auto"/>
        <w:ind w:left="284" w:hanging="1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zapłaci on Zamawiającemu, w każdym przypadku naruszenia, karę umowną w wysokości 0,5 % wartości opóźnionego zamówienia za każdy dzień zwłoki od dnia wymaganej dostawy</w:t>
      </w:r>
      <w:r w:rsidR="00F830C1">
        <w:rPr>
          <w:rFonts w:ascii="Arial" w:eastAsia="Times New Roman" w:hAnsi="Arial" w:cs="Arial"/>
        </w:rPr>
        <w:t xml:space="preserve"> określonej w § 3 ust. 2</w:t>
      </w:r>
      <w:r w:rsidRPr="00C87B9C">
        <w:rPr>
          <w:rFonts w:ascii="Arial" w:eastAsia="Times New Roman" w:hAnsi="Arial" w:cs="Arial"/>
        </w:rPr>
        <w:t xml:space="preserve"> do dnia faktycznej dostawy, z zastrzeżeniem § 4 ust. 5.</w:t>
      </w:r>
    </w:p>
    <w:p w14:paraId="1A7F576E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2249E51D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Łączna maksymalna wysokość kar umownych, które obciążyć mogą Zamawiającego, to 30%. </w:t>
      </w:r>
    </w:p>
    <w:p w14:paraId="07E74E5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4FB46FE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D8EC3CB" w14:textId="5FAC3142" w:rsidR="003B49D1" w:rsidRPr="00472848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38F9F1CE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67BE3903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79E0561" w14:textId="4B820EBA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</w:t>
      </w:r>
      <w:r w:rsidR="009E48C9" w:rsidRPr="00472848">
        <w:rPr>
          <w:rFonts w:ascii="Arial" w:hAnsi="Arial" w:cs="Arial"/>
        </w:rPr>
        <w:t>, z zastrzeżeniem § 8 ust. 2 pkt. b).</w:t>
      </w:r>
    </w:p>
    <w:p w14:paraId="5441132F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5F89CDB6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44A59E93" w14:textId="4815656E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lastRenderedPageBreak/>
        <w:t xml:space="preserve">Wykonawcy nie przysługuje prawo cesji </w:t>
      </w:r>
      <w:r w:rsidR="00FA3AFC" w:rsidRPr="00472848">
        <w:rPr>
          <w:rFonts w:ascii="Arial" w:eastAsia="Times New Roman" w:hAnsi="Arial" w:cs="Arial"/>
          <w:color w:val="000000"/>
          <w:lang w:val="cs-CZ"/>
        </w:rPr>
        <w:t>wierzytelności</w:t>
      </w:r>
      <w:r w:rsidRPr="00472848">
        <w:rPr>
          <w:rFonts w:ascii="Arial" w:eastAsia="Times New Roman" w:hAnsi="Arial" w:cs="Arial"/>
          <w:color w:val="000000"/>
          <w:lang w:val="cs-CZ"/>
        </w:rPr>
        <w:t xml:space="preserve"> bez zachowania procedury określonej w art. 54 ust. 5 ustawy  z dnia 15 kwietnia 2011r. o działalności leczniczej, pod rygorem rozwiązania umowy przez Zamawiąjącego w trybie natychmiastowym. </w:t>
      </w:r>
    </w:p>
    <w:p w14:paraId="20C156FB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z 2020 r., poz. 106, z </w:t>
      </w:r>
      <w:proofErr w:type="spellStart"/>
      <w:r w:rsidRPr="00472848">
        <w:rPr>
          <w:rFonts w:ascii="Arial" w:hAnsi="Arial" w:cs="Arial"/>
        </w:rPr>
        <w:t>późn</w:t>
      </w:r>
      <w:proofErr w:type="spellEnd"/>
      <w:r w:rsidRPr="00472848">
        <w:rPr>
          <w:rFonts w:ascii="Arial" w:hAnsi="Arial" w:cs="Arial"/>
        </w:rPr>
        <w:t>. zm.).</w:t>
      </w:r>
    </w:p>
    <w:p w14:paraId="34328C0A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Faktury elektroniczne będą Zamawiającemu wysyłane na adres e-mail: ………………….</w:t>
      </w:r>
    </w:p>
    <w:p w14:paraId="12331F99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4E4FDA64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687A15CD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7</w:t>
      </w:r>
    </w:p>
    <w:p w14:paraId="2EA353C2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4AD0FDBC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4EA30158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 § 3 ust. 2.</w:t>
      </w:r>
    </w:p>
    <w:p w14:paraId="5E7763F5" w14:textId="09BAB225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2542A9CA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0978608F" w14:textId="278CCF42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6A1D0DF0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77AC8EAB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31EA3833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017ABC98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Precyzując przesłanki uprawniające do zmiany umowy w oparciu o art. 455 ust. 1 pkt 1 ustawy PZP, Strony dopuszczają zmianę postanowień niniejszej Umowy w zakresie:</w:t>
      </w:r>
    </w:p>
    <w:p w14:paraId="4CBC9004" w14:textId="5FF7D936" w:rsidR="00FF4813" w:rsidRPr="00472848" w:rsidRDefault="00FF4813" w:rsidP="00FF4813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zmiany terminu dostawy, o którym § 3 ust. 2 Umowy, wywołanej wystąpieniem siły wyższej, mającej bezpośredni wpływ na terminowość dostawy, o czas występowania siły wyższej;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5456F2E4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obniżenie ceny przedmiotu umowy przez Dostawcę może nastąpić w każdym czasie i nie wymaga zgody Odbiorcy ani sporządzenia Aneksu do umowy;</w:t>
      </w:r>
    </w:p>
    <w:p w14:paraId="7465C977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0152D82B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sposobu konfekcjonowania (wielkości opakowania) – nastąpi przeliczenie ilości na odpowiednią ilość opakowań albo ilości sztuk w opakowaniu i odpowiednio – proporcjonalne przeliczenie ceny jednostkowej dla nowej wielkości opakowania;</w:t>
      </w:r>
    </w:p>
    <w:p w14:paraId="250DB475" w14:textId="77777777" w:rsidR="00470739" w:rsidRDefault="00FF4813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</w:t>
      </w:r>
      <w:r w:rsidR="00FA4144" w:rsidRPr="007C013A">
        <w:rPr>
          <w:rFonts w:ascii="Arial" w:hAnsi="Arial" w:cs="Arial"/>
        </w:rPr>
        <w:t>;</w:t>
      </w:r>
    </w:p>
    <w:p w14:paraId="394AED59" w14:textId="2377032B" w:rsidR="00470739" w:rsidRPr="00470739" w:rsidRDefault="00470739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t>nastąpiła zmiana stawki podatku VAT</w:t>
      </w:r>
      <w:r>
        <w:rPr>
          <w:rFonts w:ascii="Arial" w:eastAsia="Times New Roman" w:hAnsi="Arial" w:cs="Arial"/>
        </w:rPr>
        <w:t>.</w:t>
      </w:r>
    </w:p>
    <w:p w14:paraId="1ADDED7F" w14:textId="045161E1" w:rsidR="00470739" w:rsidRPr="00470739" w:rsidRDefault="007C013A" w:rsidP="00470739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341F9A3" w14:textId="3CE41ABC" w:rsidR="00657393" w:rsidRPr="00657393" w:rsidRDefault="00657393" w:rsidP="00470739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Zmiany umowy wymagają formy pisemnego aneksu z wyłączeniem okoliczności wskazanych w ust. 2 pkt. b).</w:t>
      </w:r>
    </w:p>
    <w:p w14:paraId="20F9C48A" w14:textId="01A21038" w:rsidR="003B49D1" w:rsidRPr="00657393" w:rsidRDefault="003B49D1" w:rsidP="00657393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28F59A68" w14:textId="707085E3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="007C013A"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="007C013A" w:rsidRPr="007C013A">
        <w:rPr>
          <w:rFonts w:ascii="Arial" w:eastAsia="Times New Roman" w:hAnsi="Arial" w:cs="Arial"/>
          <w:iCs/>
        </w:rPr>
        <w:t xml:space="preserve">U. z  2021 r. poz. 1129 z </w:t>
      </w:r>
      <w:proofErr w:type="spellStart"/>
      <w:r w:rsidR="007C013A" w:rsidRPr="007C013A">
        <w:rPr>
          <w:rFonts w:ascii="Arial" w:eastAsia="Times New Roman" w:hAnsi="Arial" w:cs="Arial"/>
          <w:iCs/>
        </w:rPr>
        <w:t>późn</w:t>
      </w:r>
      <w:proofErr w:type="spellEnd"/>
      <w:r w:rsidR="007C013A" w:rsidRPr="007C013A">
        <w:rPr>
          <w:rFonts w:ascii="Arial" w:eastAsia="Times New Roman" w:hAnsi="Arial" w:cs="Arial"/>
          <w:iCs/>
        </w:rPr>
        <w:t>. zm</w:t>
      </w:r>
      <w:r w:rsidR="007C013A" w:rsidRPr="00472848">
        <w:rPr>
          <w:rFonts w:ascii="Arial" w:eastAsia="Times New Roman" w:hAnsi="Arial" w:cs="Arial"/>
          <w:i/>
        </w:rPr>
        <w:t>.</w:t>
      </w:r>
      <w:r w:rsidR="007C013A" w:rsidRPr="00472848">
        <w:rPr>
          <w:rFonts w:ascii="Arial" w:eastAsia="Times New Roman" w:hAnsi="Arial" w:cs="Arial"/>
          <w:bCs/>
          <w:i/>
        </w:rPr>
        <w:t>)</w:t>
      </w:r>
      <w:r w:rsidR="007C013A"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71314B10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0B19A95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728314B2" w14:textId="77777777" w:rsidR="003B49D1" w:rsidRPr="00472848" w:rsidRDefault="003B49D1" w:rsidP="003B49D1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29BDEE8C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76752A54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07E5BE92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13CCA9C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2D9AF13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C25B436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3D7F498B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57352FB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E754220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7B8F1ED8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172C5403" w14:textId="77777777" w:rsidR="00E22995" w:rsidRPr="00472848" w:rsidRDefault="00E22995">
      <w:pPr>
        <w:rPr>
          <w:rFonts w:ascii="Arial" w:hAnsi="Arial" w:cs="Arial"/>
        </w:rPr>
      </w:pPr>
    </w:p>
    <w:sectPr w:rsidR="00E22995" w:rsidRPr="00472848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8DFC" w14:textId="77777777" w:rsidR="006B3AC9" w:rsidRDefault="006B3AC9" w:rsidP="009E48C9">
      <w:pPr>
        <w:spacing w:after="0" w:line="240" w:lineRule="auto"/>
      </w:pPr>
      <w:r>
        <w:separator/>
      </w:r>
    </w:p>
  </w:endnote>
  <w:endnote w:type="continuationSeparator" w:id="0">
    <w:p w14:paraId="7BD7CF38" w14:textId="77777777" w:rsidR="006B3AC9" w:rsidRDefault="006B3AC9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AE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774F" w14:textId="77777777" w:rsidR="006B3AC9" w:rsidRDefault="006B3AC9" w:rsidP="009E48C9">
      <w:pPr>
        <w:spacing w:after="0" w:line="240" w:lineRule="auto"/>
      </w:pPr>
      <w:r>
        <w:separator/>
      </w:r>
    </w:p>
  </w:footnote>
  <w:footnote w:type="continuationSeparator" w:id="0">
    <w:p w14:paraId="728EAF27" w14:textId="77777777" w:rsidR="006B3AC9" w:rsidRDefault="006B3AC9" w:rsidP="009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7451B"/>
    <w:rsid w:val="000F418F"/>
    <w:rsid w:val="001361F7"/>
    <w:rsid w:val="001820F3"/>
    <w:rsid w:val="00194D1C"/>
    <w:rsid w:val="0029044F"/>
    <w:rsid w:val="002F782D"/>
    <w:rsid w:val="0033656E"/>
    <w:rsid w:val="00370ECC"/>
    <w:rsid w:val="003B49D1"/>
    <w:rsid w:val="003F6A82"/>
    <w:rsid w:val="00432B4C"/>
    <w:rsid w:val="004607BE"/>
    <w:rsid w:val="00470739"/>
    <w:rsid w:val="00472848"/>
    <w:rsid w:val="005501D9"/>
    <w:rsid w:val="00550318"/>
    <w:rsid w:val="005612F5"/>
    <w:rsid w:val="00657393"/>
    <w:rsid w:val="006B3AC9"/>
    <w:rsid w:val="006C7616"/>
    <w:rsid w:val="007A60BD"/>
    <w:rsid w:val="007C013A"/>
    <w:rsid w:val="007C780B"/>
    <w:rsid w:val="00913C10"/>
    <w:rsid w:val="00947BDC"/>
    <w:rsid w:val="00964AD5"/>
    <w:rsid w:val="009657FA"/>
    <w:rsid w:val="00992BC2"/>
    <w:rsid w:val="009E48C9"/>
    <w:rsid w:val="00A203E8"/>
    <w:rsid w:val="00A54F45"/>
    <w:rsid w:val="00B66D90"/>
    <w:rsid w:val="00B815E7"/>
    <w:rsid w:val="00BE7B61"/>
    <w:rsid w:val="00C164D9"/>
    <w:rsid w:val="00C5466E"/>
    <w:rsid w:val="00C87B96"/>
    <w:rsid w:val="00CC2899"/>
    <w:rsid w:val="00CD1209"/>
    <w:rsid w:val="00D759AE"/>
    <w:rsid w:val="00E22995"/>
    <w:rsid w:val="00E73EB5"/>
    <w:rsid w:val="00EA73B0"/>
    <w:rsid w:val="00EE71F6"/>
    <w:rsid w:val="00EF2024"/>
    <w:rsid w:val="00F4340D"/>
    <w:rsid w:val="00F830C1"/>
    <w:rsid w:val="00FA3AFC"/>
    <w:rsid w:val="00FA4144"/>
    <w:rsid w:val="00FC1613"/>
    <w:rsid w:val="00FD718B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chartTrackingRefBased/>
  <w15:docId w15:val="{78F7C6F9-ABE9-4855-BFA2-321B44B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2021-11-09T09:22:00Z</cp:lastPrinted>
  <dcterms:created xsi:type="dcterms:W3CDTF">2021-04-27T11:58:00Z</dcterms:created>
  <dcterms:modified xsi:type="dcterms:W3CDTF">2021-11-12T12:12:00Z</dcterms:modified>
</cp:coreProperties>
</file>