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3577" w14:textId="5B3FBCC3" w:rsidR="00A54539" w:rsidRPr="000408F1" w:rsidRDefault="00A54539" w:rsidP="00A5453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0408F1">
        <w:rPr>
          <w:rFonts w:ascii="Times New Roman" w:hAnsi="Times New Roman" w:cs="Times New Roman"/>
        </w:rPr>
        <w:t xml:space="preserve">Zgierz, dnia </w:t>
      </w:r>
      <w:r w:rsidR="00026428">
        <w:rPr>
          <w:rFonts w:ascii="Times New Roman" w:hAnsi="Times New Roman" w:cs="Times New Roman"/>
        </w:rPr>
        <w:t xml:space="preserve"> </w:t>
      </w:r>
      <w:r w:rsidR="003B2A27">
        <w:rPr>
          <w:rFonts w:ascii="Times New Roman" w:hAnsi="Times New Roman" w:cs="Times New Roman"/>
        </w:rPr>
        <w:t>04.07.2024</w:t>
      </w:r>
      <w:r w:rsidRPr="000408F1">
        <w:rPr>
          <w:rFonts w:ascii="Times New Roman" w:hAnsi="Times New Roman" w:cs="Times New Roman"/>
        </w:rPr>
        <w:t xml:space="preserve"> r.</w:t>
      </w:r>
    </w:p>
    <w:p w14:paraId="576206D9" w14:textId="6BD6477F" w:rsidR="00A54539" w:rsidRPr="000408F1" w:rsidRDefault="00A54539" w:rsidP="00A54539">
      <w:pPr>
        <w:pStyle w:val="Nagwek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</w:rPr>
        <w:t>ZP.272.</w:t>
      </w:r>
      <w:r w:rsidR="00CA0C8E">
        <w:rPr>
          <w:rFonts w:ascii="Times New Roman" w:hAnsi="Times New Roman" w:cs="Times New Roman"/>
        </w:rPr>
        <w:t>4</w:t>
      </w:r>
      <w:r w:rsidR="000408F1" w:rsidRPr="000408F1">
        <w:rPr>
          <w:rFonts w:ascii="Times New Roman" w:hAnsi="Times New Roman" w:cs="Times New Roman"/>
        </w:rPr>
        <w:t>.2024</w:t>
      </w:r>
      <w:r w:rsidRPr="000408F1">
        <w:rPr>
          <w:rFonts w:ascii="Times New Roman" w:hAnsi="Times New Roman" w:cs="Times New Roman"/>
        </w:rPr>
        <w:t>.</w:t>
      </w:r>
      <w:r w:rsidR="005D7348">
        <w:rPr>
          <w:rFonts w:ascii="Times New Roman" w:hAnsi="Times New Roman" w:cs="Times New Roman"/>
        </w:rPr>
        <w:t>SŁ</w:t>
      </w:r>
      <w:r w:rsidRPr="000408F1">
        <w:rPr>
          <w:rFonts w:ascii="Times New Roman" w:hAnsi="Times New Roman" w:cs="Times New Roman"/>
        </w:rPr>
        <w:t>/</w:t>
      </w:r>
      <w:r w:rsidR="0035759A">
        <w:rPr>
          <w:rFonts w:ascii="Times New Roman" w:hAnsi="Times New Roman" w:cs="Times New Roman"/>
        </w:rPr>
        <w:t>25</w:t>
      </w:r>
    </w:p>
    <w:p w14:paraId="66AD8CE5" w14:textId="77777777" w:rsidR="00A54539" w:rsidRPr="000408F1" w:rsidRDefault="00A54539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  <w:b/>
          <w:u w:val="single"/>
        </w:rPr>
        <w:t xml:space="preserve">ZAWIADOMIENIE O WYBORZE OFERTY, </w:t>
      </w:r>
    </w:p>
    <w:p w14:paraId="301A3998" w14:textId="2C2AECFE" w:rsidR="00A54539" w:rsidRDefault="00CA0C8E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A0C8E">
        <w:rPr>
          <w:rFonts w:ascii="Times New Roman" w:hAnsi="Times New Roman" w:cs="Times New Roman"/>
          <w:b/>
          <w:u w:val="single"/>
        </w:rPr>
        <w:t>w postępowaniu prowadzonym w trybie podstawowym, zgodnie z art. 275 pkt 2 Ustawy</w:t>
      </w:r>
    </w:p>
    <w:p w14:paraId="09570AB5" w14:textId="77777777" w:rsidR="000C47A8" w:rsidRPr="000408F1" w:rsidRDefault="000C47A8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9204B91" w14:textId="7EB07732" w:rsidR="00A54539" w:rsidRPr="00CA0C8E" w:rsidRDefault="00A54539" w:rsidP="00CA0C8E">
      <w:pPr>
        <w:pStyle w:val="Standard"/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0408F1">
        <w:rPr>
          <w:sz w:val="22"/>
          <w:szCs w:val="22"/>
        </w:rPr>
        <w:t xml:space="preserve">Na podstawie art. 253 ust. 1 pkt 1 ustawy z dnia 11 września 2019 r. Prawo zamówień publicznych                     (tj. Dz. U. z 2023 r., poz. 1605 </w:t>
      </w:r>
      <w:r w:rsidR="000408F1">
        <w:rPr>
          <w:sz w:val="22"/>
          <w:szCs w:val="22"/>
        </w:rPr>
        <w:t xml:space="preserve">ze zm. </w:t>
      </w:r>
      <w:r w:rsidRPr="000408F1">
        <w:rPr>
          <w:sz w:val="22"/>
          <w:szCs w:val="22"/>
        </w:rPr>
        <w:t>– dalej zwanej Ustawą), Powiat Zgierski reprezentowany przez Zarząd Powiatu Zgierskiego (zwany dalej Zamawiającym) dokonał wyboru najkorzystniejszej oferty spośród niepodlegających odrzuceniu ofert, w postępowaniu prowadzonym w trybie podstawowym na podstawie art. 275 pkt 2 Ustawy pn.:</w:t>
      </w:r>
      <w:bookmarkStart w:id="0" w:name="_Hlk75860595"/>
      <w:r w:rsidRPr="000408F1">
        <w:rPr>
          <w:sz w:val="22"/>
          <w:szCs w:val="22"/>
        </w:rPr>
        <w:t xml:space="preserve"> </w:t>
      </w:r>
      <w:bookmarkStart w:id="1" w:name="_Hlk170391653"/>
      <w:bookmarkEnd w:id="0"/>
      <w:r w:rsidR="00CA0C8E" w:rsidRPr="00CA0C8E">
        <w:rPr>
          <w:b/>
          <w:iCs/>
          <w:sz w:val="22"/>
          <w:szCs w:val="22"/>
          <w:lang w:eastAsia="zh-CN"/>
        </w:rPr>
        <w:t>„Wykonanie nawierzchni drogi powiatowej 5120 E – Domaradzyn - Karnków”,</w:t>
      </w:r>
      <w:r w:rsidR="00DA1B1B">
        <w:rPr>
          <w:b/>
          <w:iCs/>
          <w:sz w:val="22"/>
          <w:szCs w:val="22"/>
          <w:lang w:eastAsia="zh-CN"/>
        </w:rPr>
        <w:t xml:space="preserve"> </w:t>
      </w:r>
      <w:r w:rsidR="00033EAD" w:rsidRPr="00CA0C8E">
        <w:rPr>
          <w:b/>
          <w:iCs/>
          <w:sz w:val="22"/>
          <w:szCs w:val="22"/>
          <w:lang w:eastAsia="zh-CN"/>
        </w:rPr>
        <w:t xml:space="preserve">(ID </w:t>
      </w:r>
      <w:r w:rsidR="00CA0C8E" w:rsidRPr="00CA0C8E">
        <w:rPr>
          <w:b/>
          <w:iCs/>
          <w:sz w:val="22"/>
          <w:szCs w:val="22"/>
          <w:lang w:eastAsia="zh-CN"/>
        </w:rPr>
        <w:t>917281</w:t>
      </w:r>
      <w:r w:rsidR="00033EAD" w:rsidRPr="00CA0C8E">
        <w:rPr>
          <w:b/>
          <w:iCs/>
          <w:sz w:val="22"/>
          <w:szCs w:val="22"/>
          <w:lang w:eastAsia="zh-CN"/>
        </w:rPr>
        <w:t>)</w:t>
      </w:r>
      <w:r w:rsidR="00CA0C8E">
        <w:rPr>
          <w:b/>
          <w:iCs/>
          <w:sz w:val="22"/>
          <w:szCs w:val="22"/>
          <w:lang w:eastAsia="zh-CN"/>
        </w:rPr>
        <w:t>.</w:t>
      </w:r>
      <w:bookmarkEnd w:id="1"/>
    </w:p>
    <w:p w14:paraId="66FFE13A" w14:textId="77777777" w:rsidR="00A54539" w:rsidRPr="000408F1" w:rsidRDefault="00A54539" w:rsidP="00A54539">
      <w:pPr>
        <w:pStyle w:val="Standard"/>
        <w:ind w:left="284"/>
        <w:jc w:val="both"/>
        <w:rPr>
          <w:color w:val="000000"/>
          <w:sz w:val="22"/>
          <w:szCs w:val="22"/>
        </w:rPr>
      </w:pPr>
    </w:p>
    <w:p w14:paraId="0170491D" w14:textId="2041AC37" w:rsidR="00A54539" w:rsidRPr="000408F1" w:rsidRDefault="00A54539" w:rsidP="00BE0926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0408F1">
        <w:rPr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</w:t>
      </w:r>
      <w:r w:rsidR="00CA0C8E">
        <w:rPr>
          <w:sz w:val="22"/>
          <w:szCs w:val="22"/>
        </w:rPr>
        <w:t>niniejszego postępowania</w:t>
      </w:r>
      <w:r w:rsidRPr="000408F1">
        <w:rPr>
          <w:sz w:val="22"/>
          <w:szCs w:val="22"/>
        </w:rPr>
        <w:t>,</w:t>
      </w:r>
      <w:r w:rsidR="00CA0C8E">
        <w:rPr>
          <w:sz w:val="22"/>
          <w:szCs w:val="22"/>
        </w:rPr>
        <w:t xml:space="preserve"> </w:t>
      </w:r>
      <w:r w:rsidRPr="000408F1">
        <w:rPr>
          <w:sz w:val="22"/>
          <w:szCs w:val="22"/>
        </w:rPr>
        <w:t xml:space="preserve">otrzymała </w:t>
      </w:r>
      <w:r w:rsidRPr="000408F1">
        <w:rPr>
          <w:b/>
          <w:bCs/>
          <w:sz w:val="22"/>
          <w:szCs w:val="22"/>
        </w:rPr>
        <w:t xml:space="preserve">oferta nr </w:t>
      </w:r>
      <w:r w:rsidR="00CA0C8E">
        <w:rPr>
          <w:b/>
          <w:bCs/>
          <w:sz w:val="22"/>
          <w:szCs w:val="22"/>
        </w:rPr>
        <w:t>6</w:t>
      </w:r>
      <w:r w:rsidRPr="000408F1">
        <w:rPr>
          <w:sz w:val="22"/>
          <w:szCs w:val="22"/>
        </w:rPr>
        <w:t xml:space="preserve"> złożona przez </w:t>
      </w:r>
      <w:r w:rsidR="00CA0C8E" w:rsidRPr="00CA0C8E">
        <w:rPr>
          <w:b/>
          <w:bCs/>
          <w:color w:val="000000"/>
          <w:sz w:val="22"/>
          <w:szCs w:val="22"/>
        </w:rPr>
        <w:t xml:space="preserve">Michał Wacławski Przedsiębiorstwo Wielobranżowe MI – BUD, Micin 12, 99-314 Krzyżanów </w:t>
      </w:r>
      <w:r w:rsidRPr="000408F1">
        <w:rPr>
          <w:sz w:val="22"/>
          <w:szCs w:val="22"/>
        </w:rPr>
        <w:t xml:space="preserve">(zwanym dalej Wykonawcą). </w:t>
      </w:r>
      <w:r w:rsidRPr="000408F1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BB1853F" w14:textId="77777777" w:rsidR="00A54539" w:rsidRPr="000408F1" w:rsidRDefault="00A54539" w:rsidP="00A54539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451A610" w14:textId="3F24E3BD" w:rsidR="00A54539" w:rsidRPr="000408F1" w:rsidRDefault="00CA0C8E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bookmarkStart w:id="2" w:name="_Hlk141948857"/>
      <w:r>
        <w:rPr>
          <w:color w:val="000000"/>
          <w:sz w:val="22"/>
          <w:szCs w:val="22"/>
        </w:rPr>
        <w:t>O</w:t>
      </w:r>
      <w:r w:rsidR="00A54539" w:rsidRPr="000408F1">
        <w:rPr>
          <w:color w:val="000000"/>
          <w:sz w:val="22"/>
          <w:szCs w:val="22"/>
        </w:rPr>
        <w:t>cenie podlegały następujące oferty:</w:t>
      </w:r>
    </w:p>
    <w:p w14:paraId="7B5CB9DB" w14:textId="77777777" w:rsidR="00A54539" w:rsidRPr="000408F1" w:rsidRDefault="00A54539" w:rsidP="00A54539">
      <w:pPr>
        <w:pStyle w:val="Akapitzlist"/>
        <w:rPr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XSpec="center" w:tblpY="1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73"/>
        <w:gridCol w:w="1563"/>
        <w:gridCol w:w="1133"/>
        <w:gridCol w:w="1276"/>
        <w:gridCol w:w="1131"/>
      </w:tblGrid>
      <w:tr w:rsidR="000408F1" w:rsidRPr="00425DAD" w14:paraId="6B703C12" w14:textId="77777777" w:rsidTr="00CB313A">
        <w:trPr>
          <w:trHeight w:val="300"/>
        </w:trPr>
        <w:tc>
          <w:tcPr>
            <w:tcW w:w="625" w:type="dxa"/>
            <w:vMerge w:val="restart"/>
            <w:vAlign w:val="center"/>
          </w:tcPr>
          <w:p w14:paraId="45109051" w14:textId="77777777" w:rsidR="000408F1" w:rsidRPr="00CA0C8E" w:rsidRDefault="000408F1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3" w:name="_Hlk170391707"/>
            <w:bookmarkEnd w:id="2"/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4473" w:type="dxa"/>
            <w:vMerge w:val="restart"/>
            <w:vAlign w:val="center"/>
          </w:tcPr>
          <w:p w14:paraId="277D3D28" w14:textId="77777777" w:rsidR="000408F1" w:rsidRPr="00CA0C8E" w:rsidRDefault="000408F1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563" w:type="dxa"/>
            <w:vMerge w:val="restart"/>
            <w:vAlign w:val="center"/>
          </w:tcPr>
          <w:p w14:paraId="0A9FF72F" w14:textId="77777777" w:rsidR="000408F1" w:rsidRPr="00CA0C8E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Łączna </w:t>
            </w:r>
          </w:p>
          <w:p w14:paraId="35DA7CC6" w14:textId="77777777" w:rsidR="000408F1" w:rsidRPr="00CA0C8E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2409" w:type="dxa"/>
            <w:gridSpan w:val="2"/>
            <w:vAlign w:val="center"/>
          </w:tcPr>
          <w:p w14:paraId="19F18256" w14:textId="77777777" w:rsidR="000408F1" w:rsidRPr="00CA0C8E" w:rsidRDefault="000408F1" w:rsidP="00CB313A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Punktacja otrzymana </w:t>
            </w: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zgodnie z kryteriami określonymi                w SWZ</w:t>
            </w:r>
          </w:p>
        </w:tc>
        <w:tc>
          <w:tcPr>
            <w:tcW w:w="1131" w:type="dxa"/>
            <w:vMerge w:val="restart"/>
            <w:vAlign w:val="center"/>
          </w:tcPr>
          <w:p w14:paraId="6121DEE1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Bilans przyznanych punktów</w:t>
            </w:r>
          </w:p>
        </w:tc>
      </w:tr>
      <w:tr w:rsidR="000408F1" w:rsidRPr="00425DAD" w14:paraId="18E5F4AF" w14:textId="77777777" w:rsidTr="00CB313A">
        <w:trPr>
          <w:trHeight w:val="300"/>
        </w:trPr>
        <w:tc>
          <w:tcPr>
            <w:tcW w:w="625" w:type="dxa"/>
            <w:vMerge/>
            <w:vAlign w:val="center"/>
          </w:tcPr>
          <w:p w14:paraId="4BBD72AD" w14:textId="77777777" w:rsidR="000408F1" w:rsidRPr="00CA0C8E" w:rsidRDefault="000408F1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3" w:type="dxa"/>
            <w:vMerge/>
            <w:vAlign w:val="center"/>
          </w:tcPr>
          <w:p w14:paraId="3DE545AB" w14:textId="77777777" w:rsidR="000408F1" w:rsidRPr="00CA0C8E" w:rsidRDefault="000408F1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14:paraId="1FAE7D67" w14:textId="77777777" w:rsidR="000408F1" w:rsidRPr="00CA0C8E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40D8873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  <w:p w14:paraId="163867D1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276" w:type="dxa"/>
            <w:vAlign w:val="center"/>
          </w:tcPr>
          <w:p w14:paraId="0CF36DB5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OKRES GWARANCJI 40% waga udział                           w ocenie 40 pkt</w:t>
            </w:r>
          </w:p>
        </w:tc>
        <w:tc>
          <w:tcPr>
            <w:tcW w:w="1131" w:type="dxa"/>
            <w:vMerge/>
            <w:vAlign w:val="center"/>
          </w:tcPr>
          <w:p w14:paraId="71C475BE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08F1" w:rsidRPr="009B0EFB" w14:paraId="6CC5F330" w14:textId="77777777" w:rsidTr="004946B9">
        <w:trPr>
          <w:trHeight w:hRule="exact" w:val="855"/>
        </w:trPr>
        <w:tc>
          <w:tcPr>
            <w:tcW w:w="625" w:type="dxa"/>
            <w:vAlign w:val="center"/>
          </w:tcPr>
          <w:p w14:paraId="48E89E63" w14:textId="77777777" w:rsidR="000408F1" w:rsidRPr="00CA0C8E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A99E" w14:textId="58B41BE8" w:rsidR="000408F1" w:rsidRPr="00CA0C8E" w:rsidRDefault="00CA0C8E" w:rsidP="0035495C">
            <w:pPr>
              <w:spacing w:after="0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A0C8E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ar-SA"/>
              </w:rPr>
              <w:t>FUENTE -DOROTA KURCZEWSKA, ul. Rąbieńska 134, 94-409 Łódź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CF2" w14:textId="0E0A5805" w:rsidR="000408F1" w:rsidRPr="00CA0C8E" w:rsidRDefault="00CA0C8E" w:rsidP="00CB313A">
            <w:pPr>
              <w:spacing w:after="120"/>
              <w:ind w:right="-108"/>
              <w:jc w:val="center"/>
              <w:rPr>
                <w:rFonts w:ascii="Times New Roman" w:eastAsia="Liberation Sans Narrow" w:hAnsi="Times New Roman" w:cs="Times New Roman"/>
                <w:sz w:val="18"/>
                <w:szCs w:val="18"/>
                <w:lang w:eastAsia="pl-PL" w:bidi="pl-PL"/>
              </w:rPr>
            </w:pPr>
            <w:r w:rsidRPr="00CA0C8E">
              <w:rPr>
                <w:rFonts w:ascii="Times New Roman" w:hAnsi="Times New Roman" w:cs="Times New Roman"/>
                <w:sz w:val="20"/>
              </w:rPr>
              <w:t xml:space="preserve">1 180 031,25 </w:t>
            </w:r>
            <w:r w:rsidR="000408F1" w:rsidRPr="00CA0C8E">
              <w:rPr>
                <w:rFonts w:ascii="Times New Roman" w:hAnsi="Times New Roman" w:cs="Times New Roman"/>
                <w:bCs/>
                <w:sz w:val="18"/>
                <w:szCs w:val="18"/>
              </w:rPr>
              <w:t>zł</w:t>
            </w:r>
          </w:p>
        </w:tc>
        <w:tc>
          <w:tcPr>
            <w:tcW w:w="1133" w:type="dxa"/>
            <w:vAlign w:val="center"/>
          </w:tcPr>
          <w:p w14:paraId="3484B525" w14:textId="41A1F1C7" w:rsidR="000408F1" w:rsidRPr="00CA0C8E" w:rsidRDefault="00CA0C8E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26,90</w:t>
            </w:r>
            <w:r w:rsidR="000408F1"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62260F20" w14:textId="77777777" w:rsidR="000408F1" w:rsidRPr="00CA0C8E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91F31CA" w14:textId="327EBF76" w:rsidR="000408F1" w:rsidRPr="00CA0C8E" w:rsidRDefault="00CA0C8E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66,90</w:t>
            </w:r>
            <w:r w:rsidR="000408F1"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408F1" w14:paraId="1D4628DD" w14:textId="77777777" w:rsidTr="004946B9">
        <w:trPr>
          <w:trHeight w:hRule="exact" w:val="711"/>
        </w:trPr>
        <w:tc>
          <w:tcPr>
            <w:tcW w:w="625" w:type="dxa"/>
            <w:vAlign w:val="center"/>
          </w:tcPr>
          <w:p w14:paraId="010F6C5B" w14:textId="77777777" w:rsidR="000408F1" w:rsidRPr="00CA0C8E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289" w14:textId="6D7C1EBC" w:rsidR="000408F1" w:rsidRPr="00CA0C8E" w:rsidRDefault="00CA0C8E" w:rsidP="00CB313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0C8E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ar-SA"/>
              </w:rPr>
              <w:t>Przedsiębiorstwo Robót Inżynieryjno Drogowych                w Łowiczu Sp. z o.o., Jamno, 99-400 Łowicz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6372" w14:textId="54CA56C7" w:rsidR="000408F1" w:rsidRPr="00CA0C8E" w:rsidRDefault="00CA0C8E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0C8E">
              <w:rPr>
                <w:rFonts w:ascii="Times New Roman" w:hAnsi="Times New Roman" w:cs="Times New Roman"/>
                <w:sz w:val="20"/>
              </w:rPr>
              <w:t xml:space="preserve">570 500,03 </w:t>
            </w:r>
            <w:r w:rsidR="000408F1" w:rsidRPr="00CA0C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133" w:type="dxa"/>
            <w:vAlign w:val="center"/>
          </w:tcPr>
          <w:p w14:paraId="6249CAE7" w14:textId="2D7549E7" w:rsidR="000408F1" w:rsidRPr="00CA0C8E" w:rsidRDefault="00CA0C8E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55,64</w:t>
            </w:r>
            <w:r w:rsidR="000408F1"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43F9EC7D" w14:textId="77777777" w:rsidR="000408F1" w:rsidRPr="00CA0C8E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5F258D1" w14:textId="191C0AD7" w:rsidR="000408F1" w:rsidRPr="00CA0C8E" w:rsidRDefault="00CA0C8E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95,64</w:t>
            </w:r>
            <w:r w:rsidR="000408F1"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408F1" w14:paraId="1BE48742" w14:textId="77777777" w:rsidTr="004946B9">
        <w:trPr>
          <w:trHeight w:hRule="exact" w:val="835"/>
        </w:trPr>
        <w:tc>
          <w:tcPr>
            <w:tcW w:w="625" w:type="dxa"/>
            <w:vAlign w:val="center"/>
          </w:tcPr>
          <w:p w14:paraId="279A5F15" w14:textId="6CB5A317" w:rsidR="000408F1" w:rsidRPr="00CA0C8E" w:rsidRDefault="00CA0C8E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654" w14:textId="13DAE785" w:rsidR="000408F1" w:rsidRPr="00CA0C8E" w:rsidRDefault="00CA0C8E" w:rsidP="00CB313A">
            <w:pPr>
              <w:pStyle w:val="Default"/>
              <w:rPr>
                <w:bCs/>
                <w:sz w:val="20"/>
                <w:szCs w:val="20"/>
              </w:rPr>
            </w:pPr>
            <w:r w:rsidRPr="00CA0C8E">
              <w:rPr>
                <w:rFonts w:eastAsia="Times New Roman"/>
                <w:b/>
                <w:kern w:val="3"/>
                <w:sz w:val="20"/>
                <w:lang w:eastAsia="ar-SA"/>
              </w:rPr>
              <w:t>HUBERTUS Mariusz Malarczyk, al. Piłsudskiego 67/49, 90-329 Łódź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5C37" w14:textId="36FA9CF2" w:rsidR="000408F1" w:rsidRPr="00CA0C8E" w:rsidRDefault="00CA0C8E" w:rsidP="00CB313A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0C8E">
              <w:rPr>
                <w:rFonts w:ascii="Times New Roman" w:hAnsi="Times New Roman" w:cs="Times New Roman"/>
                <w:sz w:val="20"/>
              </w:rPr>
              <w:t xml:space="preserve">648 806,55 </w:t>
            </w:r>
            <w:r w:rsidR="000408F1" w:rsidRPr="00CA0C8E">
              <w:rPr>
                <w:rFonts w:ascii="Times New Roman" w:hAnsi="Times New Roman" w:cs="Times New Roman"/>
                <w:bCs/>
                <w:sz w:val="18"/>
                <w:szCs w:val="18"/>
              </w:rPr>
              <w:t>zł</w:t>
            </w:r>
          </w:p>
        </w:tc>
        <w:tc>
          <w:tcPr>
            <w:tcW w:w="1133" w:type="dxa"/>
            <w:vAlign w:val="center"/>
          </w:tcPr>
          <w:p w14:paraId="3C3492CE" w14:textId="394D155B" w:rsidR="000408F1" w:rsidRPr="00CA0C8E" w:rsidRDefault="00CA0C8E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48,93</w:t>
            </w:r>
            <w:r w:rsidR="000408F1"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47F0C718" w14:textId="77777777" w:rsidR="000408F1" w:rsidRPr="00CA0C8E" w:rsidRDefault="000408F1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7B12D0E3" w14:textId="2ED5976E" w:rsidR="000408F1" w:rsidRPr="00CA0C8E" w:rsidRDefault="00CA0C8E" w:rsidP="00CB3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88,93</w:t>
            </w:r>
            <w:r w:rsidR="000408F1"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CA0C8E" w14:paraId="31BADE28" w14:textId="77777777" w:rsidTr="004946B9">
        <w:trPr>
          <w:trHeight w:hRule="exact" w:val="861"/>
        </w:trPr>
        <w:tc>
          <w:tcPr>
            <w:tcW w:w="625" w:type="dxa"/>
            <w:vAlign w:val="center"/>
          </w:tcPr>
          <w:p w14:paraId="2925ACF2" w14:textId="475A9A13" w:rsidR="00CA0C8E" w:rsidRPr="00CA0C8E" w:rsidRDefault="00CA0C8E" w:rsidP="00CA0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A6A5" w14:textId="155CF058" w:rsidR="00CA0C8E" w:rsidRPr="00CA0C8E" w:rsidRDefault="00CA0C8E" w:rsidP="00CA0C8E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A0C8E">
              <w:rPr>
                <w:rFonts w:eastAsia="Times New Roman"/>
                <w:b/>
                <w:kern w:val="3"/>
                <w:sz w:val="20"/>
                <w:lang w:eastAsia="ar-SA"/>
              </w:rPr>
              <w:t>Michał Wacławski Przedsiębiorstwo Wielobranżowe MI – BUD, Micin 12, 99-314 Krzyżanów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441" w14:textId="3C7A459D" w:rsidR="00CA0C8E" w:rsidRPr="00CA0C8E" w:rsidRDefault="00CA0C8E" w:rsidP="00CA0C8E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0C8E">
              <w:rPr>
                <w:rFonts w:ascii="Times New Roman" w:hAnsi="Times New Roman" w:cs="Times New Roman"/>
                <w:sz w:val="20"/>
              </w:rPr>
              <w:t xml:space="preserve">529 063,07 </w:t>
            </w:r>
            <w:r w:rsidRPr="00CA0C8E">
              <w:rPr>
                <w:rFonts w:ascii="Times New Roman" w:hAnsi="Times New Roman" w:cs="Times New Roman"/>
                <w:bCs/>
                <w:sz w:val="18"/>
                <w:szCs w:val="18"/>
              </w:rPr>
              <w:t>zł</w:t>
            </w:r>
          </w:p>
        </w:tc>
        <w:tc>
          <w:tcPr>
            <w:tcW w:w="1133" w:type="dxa"/>
            <w:vAlign w:val="center"/>
          </w:tcPr>
          <w:p w14:paraId="64E0630F" w14:textId="46694E66" w:rsidR="00CA0C8E" w:rsidRPr="00CA0C8E" w:rsidRDefault="00CA0C8E" w:rsidP="00CA0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60,00 pkt</w:t>
            </w:r>
          </w:p>
        </w:tc>
        <w:tc>
          <w:tcPr>
            <w:tcW w:w="1276" w:type="dxa"/>
            <w:vAlign w:val="center"/>
          </w:tcPr>
          <w:p w14:paraId="0F45214D" w14:textId="5AB1FB1F" w:rsidR="00CA0C8E" w:rsidRPr="00CA0C8E" w:rsidRDefault="00CA0C8E" w:rsidP="00CA0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A1B3B32" w14:textId="6B7DDFAA" w:rsidR="00CA0C8E" w:rsidRPr="00CA0C8E" w:rsidRDefault="00CA0C8E" w:rsidP="00CA0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 pkt</w:t>
            </w:r>
          </w:p>
        </w:tc>
      </w:tr>
      <w:bookmarkEnd w:id="3"/>
    </w:tbl>
    <w:p w14:paraId="6802361D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5F36B8A6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5156A447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03E907D2" w14:textId="268FC528" w:rsidR="00A54539" w:rsidRPr="000408F1" w:rsidRDefault="00A54539" w:rsidP="00A54539">
      <w:pPr>
        <w:pStyle w:val="Standard"/>
        <w:widowControl/>
        <w:numPr>
          <w:ilvl w:val="0"/>
          <w:numId w:val="1"/>
        </w:numPr>
        <w:tabs>
          <w:tab w:val="left" w:pos="426"/>
        </w:tabs>
        <w:suppressAutoHyphens/>
        <w:autoSpaceDE/>
        <w:ind w:left="426" w:hanging="426"/>
        <w:jc w:val="both"/>
        <w:rPr>
          <w:sz w:val="22"/>
          <w:szCs w:val="22"/>
          <w:u w:val="single"/>
        </w:rPr>
      </w:pPr>
      <w:r w:rsidRPr="000408F1">
        <w:rPr>
          <w:sz w:val="22"/>
          <w:szCs w:val="22"/>
        </w:rPr>
        <w:lastRenderedPageBreak/>
        <w:t>Zamawiający informuje, że zgodnie z art. 308 ust. 2 Ustawy, umowa w sprawie zamówienia publicznego zostanie zawarta w terminie nie krótszym niż</w:t>
      </w:r>
      <w:r w:rsidR="0071625B">
        <w:rPr>
          <w:sz w:val="22"/>
          <w:szCs w:val="22"/>
        </w:rPr>
        <w:t xml:space="preserve"> </w:t>
      </w:r>
      <w:r w:rsidRPr="000408F1">
        <w:rPr>
          <w:sz w:val="22"/>
          <w:szCs w:val="22"/>
        </w:rPr>
        <w:t>5 dni od dnia przesłania zawiadomienia o wyborze najkorzystniejszej oferty przy użyciu środków komunikacji elektronicznej.</w:t>
      </w:r>
    </w:p>
    <w:p w14:paraId="1DDDB678" w14:textId="77777777" w:rsidR="00A54539" w:rsidRPr="000408F1" w:rsidRDefault="00A54539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36DC033D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0408F1">
        <w:rPr>
          <w:b/>
          <w:sz w:val="22"/>
          <w:szCs w:val="22"/>
          <w:u w:val="single"/>
        </w:rPr>
        <w:t>POUCZENIE</w:t>
      </w:r>
    </w:p>
    <w:p w14:paraId="31750CD5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5247F3CA" w14:textId="77777777" w:rsidR="00A54539" w:rsidRPr="000408F1" w:rsidRDefault="00A54539" w:rsidP="00A5453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408F1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5A30BBAE" w14:textId="68BD13F7" w:rsidR="00CA0C8E" w:rsidRDefault="003B2A27" w:rsidP="00026428">
      <w:pPr>
        <w:spacing w:after="0" w:line="240" w:lineRule="auto"/>
        <w:ind w:left="4395" w:hanging="426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          Zarząd Powiatu Zgierskiego</w:t>
      </w:r>
    </w:p>
    <w:p w14:paraId="145945CA" w14:textId="03AB3584" w:rsidR="00A54539" w:rsidRPr="000408F1" w:rsidRDefault="00A54539" w:rsidP="00026428">
      <w:pPr>
        <w:spacing w:after="0" w:line="240" w:lineRule="auto"/>
        <w:ind w:left="4395" w:hanging="426"/>
        <w:rPr>
          <w:rFonts w:eastAsia="Calibri"/>
          <w:color w:val="00000A"/>
        </w:rPr>
      </w:pPr>
      <w:r w:rsidRPr="000408F1">
        <w:rPr>
          <w:rFonts w:eastAsia="Calibri"/>
          <w:color w:val="00000A"/>
        </w:rPr>
        <w:t>_______________________________________________</w:t>
      </w:r>
    </w:p>
    <w:p w14:paraId="6C5C8E59" w14:textId="7A8B3335" w:rsidR="00183440" w:rsidRPr="000408F1" w:rsidRDefault="00A54539" w:rsidP="001D46A7">
      <w:pPr>
        <w:spacing w:after="0"/>
        <w:ind w:left="720"/>
        <w:contextualSpacing/>
        <w:jc w:val="center"/>
        <w:rPr>
          <w:rFonts w:ascii="Times New Roman" w:hAnsi="Times New Roman" w:cs="Times New Roman"/>
        </w:rPr>
      </w:pP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</w:t>
      </w:r>
      <w:r w:rsidR="001D46A7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</w:t>
      </w: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(podpis kierownika Zamawiającego lub osoby upoważnionej)  </w:t>
      </w:r>
      <w:r w:rsidR="0031611E" w:rsidRPr="000408F1">
        <w:rPr>
          <w:rFonts w:ascii="Times New Roman" w:hAnsi="Times New Roman" w:cs="Times New Roman"/>
        </w:rPr>
        <w:tab/>
      </w:r>
    </w:p>
    <w:sectPr w:rsidR="00183440" w:rsidRPr="000408F1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BCE3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801083" wp14:editId="66065697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F52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442E7F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46DD82E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AF4F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0F4C4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227C3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80108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4F52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442E7F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46DD82E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2EDAF4F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0F4C4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227C3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4D71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317873" wp14:editId="18E69F7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34D95E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317873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C34D95E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91B98FB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596397D-EBFE-4064-B868-65CB087DA553}"/>
  </w:docVars>
  <w:rsids>
    <w:rsidRoot w:val="00804698"/>
    <w:rsid w:val="00013223"/>
    <w:rsid w:val="00026428"/>
    <w:rsid w:val="00032860"/>
    <w:rsid w:val="00033EAD"/>
    <w:rsid w:val="000408F1"/>
    <w:rsid w:val="00085BA8"/>
    <w:rsid w:val="000C47A8"/>
    <w:rsid w:val="000C4817"/>
    <w:rsid w:val="000D6CD5"/>
    <w:rsid w:val="000E5B7A"/>
    <w:rsid w:val="00131E33"/>
    <w:rsid w:val="00142E1E"/>
    <w:rsid w:val="00183440"/>
    <w:rsid w:val="0019028F"/>
    <w:rsid w:val="001D46A7"/>
    <w:rsid w:val="00215A6C"/>
    <w:rsid w:val="00313649"/>
    <w:rsid w:val="0031611E"/>
    <w:rsid w:val="00340D7A"/>
    <w:rsid w:val="00350B4D"/>
    <w:rsid w:val="0035495C"/>
    <w:rsid w:val="0035759A"/>
    <w:rsid w:val="003A219E"/>
    <w:rsid w:val="003B2A27"/>
    <w:rsid w:val="004641C7"/>
    <w:rsid w:val="004946B9"/>
    <w:rsid w:val="00515551"/>
    <w:rsid w:val="00570120"/>
    <w:rsid w:val="00594FAE"/>
    <w:rsid w:val="005D7348"/>
    <w:rsid w:val="006113D1"/>
    <w:rsid w:val="00663478"/>
    <w:rsid w:val="006B5859"/>
    <w:rsid w:val="006D5E63"/>
    <w:rsid w:val="00707160"/>
    <w:rsid w:val="0071625B"/>
    <w:rsid w:val="007E679C"/>
    <w:rsid w:val="00803A30"/>
    <w:rsid w:val="00804698"/>
    <w:rsid w:val="00843989"/>
    <w:rsid w:val="00872E85"/>
    <w:rsid w:val="008D19BA"/>
    <w:rsid w:val="00967C1D"/>
    <w:rsid w:val="00967F18"/>
    <w:rsid w:val="009A4BFB"/>
    <w:rsid w:val="009E186F"/>
    <w:rsid w:val="00A54539"/>
    <w:rsid w:val="00A658F1"/>
    <w:rsid w:val="00B04FF8"/>
    <w:rsid w:val="00BC078E"/>
    <w:rsid w:val="00BE180B"/>
    <w:rsid w:val="00C55B49"/>
    <w:rsid w:val="00CA0C8E"/>
    <w:rsid w:val="00D15800"/>
    <w:rsid w:val="00DA1B1B"/>
    <w:rsid w:val="00DB78BC"/>
    <w:rsid w:val="00E042D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596397D-EBFE-4064-B868-65CB087DA5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18</cp:revision>
  <cp:lastPrinted>2024-03-20T10:01:00Z</cp:lastPrinted>
  <dcterms:created xsi:type="dcterms:W3CDTF">2023-09-21T10:54:00Z</dcterms:created>
  <dcterms:modified xsi:type="dcterms:W3CDTF">2024-07-04T12:38:00Z</dcterms:modified>
</cp:coreProperties>
</file>