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811E1D" w:rsidRDefault="00315E7A" w:rsidP="00811E1D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811E1D" w:rsidRPr="008806CB">
        <w:rPr>
          <w:rFonts w:ascii="Cambria" w:eastAsiaTheme="majorEastAsia" w:hAnsi="Cambria" w:cstheme="majorBidi"/>
          <w:b/>
          <w:bCs/>
          <w:lang w:eastAsia="en-US"/>
        </w:rPr>
        <w:t>Zagospodarowanie terenu przed punktem przedszkolnym i świetlicą wiejską w Czernicy w ramach rozwoju ogólnodostępnej infrastruktury kulturalnej</w:t>
      </w:r>
    </w:p>
    <w:p w:rsidR="00811E1D" w:rsidRPr="00F17EB5" w:rsidRDefault="00811E1D" w:rsidP="00811E1D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>
        <w:rPr>
          <w:rFonts w:ascii="Cambria" w:hAnsi="Cambria"/>
          <w:b/>
          <w:bCs/>
        </w:rPr>
        <w:t>10</w:t>
      </w:r>
      <w:r w:rsidRPr="00F17EB5">
        <w:rPr>
          <w:rFonts w:ascii="Cambria" w:hAnsi="Cambria"/>
          <w:b/>
          <w:bCs/>
        </w:rPr>
        <w:t>.2022.</w:t>
      </w:r>
    </w:p>
    <w:p w:rsidR="00130037" w:rsidRDefault="00130037" w:rsidP="00811E1D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811E1D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C0705"/>
    <w:rsid w:val="0028708E"/>
    <w:rsid w:val="002C074F"/>
    <w:rsid w:val="00315E7A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C576C"/>
    <w:rsid w:val="007F7498"/>
    <w:rsid w:val="00811E1D"/>
    <w:rsid w:val="00873F2D"/>
    <w:rsid w:val="008E1808"/>
    <w:rsid w:val="00956812"/>
    <w:rsid w:val="009D59ED"/>
    <w:rsid w:val="00A43BE6"/>
    <w:rsid w:val="00A62E69"/>
    <w:rsid w:val="00A8260B"/>
    <w:rsid w:val="00AA004A"/>
    <w:rsid w:val="00B5418D"/>
    <w:rsid w:val="00BB7E30"/>
    <w:rsid w:val="00C2637C"/>
    <w:rsid w:val="00C65E08"/>
    <w:rsid w:val="00D07B9F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2021-06-15T09:03:00Z</cp:lastPrinted>
  <dcterms:created xsi:type="dcterms:W3CDTF">2022-04-21T09:23:00Z</dcterms:created>
  <dcterms:modified xsi:type="dcterms:W3CDTF">2022-06-01T12:23:00Z</dcterms:modified>
</cp:coreProperties>
</file>