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0F1D655F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braku podstaw wykluczenia w zakresie</w:t>
      </w:r>
    </w:p>
    <w:p w14:paraId="6388E42D" w14:textId="64E4F2E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50AE412" w14:textId="454B9C05" w:rsidR="00EB5256" w:rsidRPr="00EB5256" w:rsidRDefault="007E7E2C" w:rsidP="00EB5256">
      <w:pPr>
        <w:jc w:val="center"/>
        <w:rPr>
          <w:rFonts w:ascii="Calibri Light" w:eastAsiaTheme="minorEastAsia" w:hAnsi="Calibri Light" w:cs="Calibri Light"/>
          <w:b/>
          <w:bCs/>
          <w:sz w:val="21"/>
          <w:szCs w:val="21"/>
          <w:lang w:eastAsia="en-US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7C6D66">
        <w:rPr>
          <w:rFonts w:ascii="Calibri Light" w:hAnsi="Calibri Light" w:cs="Calibri Light"/>
          <w:b/>
          <w:bCs/>
          <w:sz w:val="22"/>
          <w:szCs w:val="22"/>
          <w:lang w:eastAsia="pl-PL"/>
        </w:rPr>
        <w:t>ZO/31</w:t>
      </w:r>
      <w:r w:rsidR="008953E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T</w:t>
      </w:r>
      <w:r w:rsidR="007C6D66">
        <w:rPr>
          <w:rFonts w:ascii="Calibri Light" w:hAnsi="Calibri Light" w:cs="Calibri Light"/>
          <w:b/>
          <w:bCs/>
          <w:sz w:val="22"/>
          <w:szCs w:val="22"/>
          <w:lang w:eastAsia="pl-PL"/>
        </w:rPr>
        <w:t>O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/EZ</w:t>
      </w:r>
      <w:r w:rsidR="001B2BD4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/2024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  <w:bookmarkStart w:id="0" w:name="_Hlk175564980"/>
      <w:r w:rsidR="00EB5256" w:rsidRPr="00EB5256">
        <w:rPr>
          <w:rFonts w:ascii="Calibri Light" w:eastAsiaTheme="minorEastAsia" w:hAnsi="Calibri Light" w:cs="Calibri Light"/>
          <w:b/>
          <w:bCs/>
          <w:sz w:val="22"/>
          <w:szCs w:val="22"/>
          <w:lang w:eastAsia="en-US"/>
        </w:rPr>
        <w:t>„Dostawa pomp zatapialnych dla obiektów oczyszczalni ścieków „Północ” oraz przepompowni ścieków”</w:t>
      </w:r>
    </w:p>
    <w:bookmarkEnd w:id="0"/>
    <w:p w14:paraId="65A9C7EA" w14:textId="4DDC5D66" w:rsidR="00AF0A75" w:rsidRPr="00515A74" w:rsidRDefault="00AF0A75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A5DF3A" w:rsidR="00AA3D78" w:rsidRP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1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8DE20CC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 ust 1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000000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="00E44EEA"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0217C8" w14:textId="3FED50C1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lastRenderedPageBreak/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2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uprawnionej(ych)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2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7167" w14:paraId="3392CC60" w14:textId="77777777" w:rsidTr="00CF7167">
        <w:tc>
          <w:tcPr>
            <w:tcW w:w="9062" w:type="dxa"/>
          </w:tcPr>
          <w:p w14:paraId="1203C908" w14:textId="5E5DD2F5" w:rsidR="003C0D36" w:rsidRPr="00D944E0" w:rsidRDefault="003C0D36" w:rsidP="003C0D36">
            <w:pPr>
              <w:pStyle w:val="Akapitzlist2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  <w:u w:val="single"/>
              </w:rPr>
            </w:pPr>
            <w:r w:rsidRPr="00D944E0">
              <w:rPr>
                <w:rFonts w:ascii="Calibri Light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  <w:u w:val="single"/>
              </w:rPr>
              <w:t xml:space="preserve">UWAGA: </w:t>
            </w:r>
          </w:p>
          <w:p w14:paraId="771853B5" w14:textId="2A8C2C41" w:rsidR="00CF7167" w:rsidRPr="00786F50" w:rsidRDefault="003C0D36" w:rsidP="003C0D36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</w:rPr>
            </w:pPr>
            <w:r w:rsidRPr="00786F50">
              <w:rPr>
                <w:rFonts w:ascii="Calibri Light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</w:rPr>
              <w:t>Dokument należy złożyć w postaci pisemnej i opatrzyć podpisem oraz pieczęcią firmową</w:t>
            </w:r>
            <w:r w:rsidR="00786F50">
              <w:rPr>
                <w:rFonts w:ascii="Calibri Light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</w:rPr>
              <w:t>,</w:t>
            </w:r>
            <w:r w:rsidRPr="00786F50">
              <w:rPr>
                <w:rFonts w:ascii="Calibri Light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</w:rPr>
              <w:t xml:space="preserve"> </w:t>
            </w:r>
          </w:p>
          <w:p w14:paraId="7B502CA7" w14:textId="3D5615B9" w:rsidR="00786F50" w:rsidRPr="00786F50" w:rsidRDefault="00786F50" w:rsidP="00786F5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2E74B5" w:themeColor="accent5" w:themeShade="BF"/>
                <w:sz w:val="22"/>
                <w:szCs w:val="22"/>
                <w:lang w:eastAsia="en-US"/>
              </w:rPr>
            </w:pPr>
            <w:r w:rsidRPr="00786F5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2E74B5" w:themeColor="accent5" w:themeShade="BF"/>
                <w:sz w:val="22"/>
                <w:szCs w:val="22"/>
                <w:lang w:eastAsia="en-US"/>
              </w:rPr>
              <w:t>zgodnie z formą reprezentacji określoną w dokumencie rejestrowym właściwym dla formy organizacyjnej lub innym dokumencie.</w:t>
            </w:r>
          </w:p>
          <w:p w14:paraId="6566CB51" w14:textId="36440229" w:rsidR="00786F50" w:rsidRDefault="00786F50" w:rsidP="003C0D36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44A613C8" w14:textId="77777777" w:rsidR="00677E3D" w:rsidRDefault="00677E3D" w:rsidP="00677E3D">
      <w:pPr>
        <w:pStyle w:val="Akapitzlist1"/>
        <w:ind w:left="0"/>
        <w:jc w:val="both"/>
        <w:rPr>
          <w:rFonts w:ascii="Calibri Light" w:hAnsi="Calibri Light" w:cs="Calibri Light"/>
          <w:b/>
          <w:i/>
          <w:iCs/>
          <w:color w:val="0070C0"/>
          <w:sz w:val="22"/>
          <w:szCs w:val="22"/>
          <w:u w:val="single"/>
        </w:rPr>
      </w:pPr>
    </w:p>
    <w:p w14:paraId="600F87DC" w14:textId="77777777" w:rsidR="00677E3D" w:rsidRPr="00E71D32" w:rsidRDefault="00677E3D" w:rsidP="00677E3D">
      <w:pPr>
        <w:jc w:val="both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</w:p>
    <w:p w14:paraId="4EDBDEDC" w14:textId="7104F61D" w:rsidR="00677E3D" w:rsidRPr="00CF7167" w:rsidRDefault="00677E3D" w:rsidP="00677E3D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 xml:space="preserve">Uwaga: Powyższe oświadczenie składane jest pod rygorem odpowiedzialności karnej za fałszywe zeznania – zgodnie z art. 233 §1 Kodeksu karnego oraz pod rygorem odpowiedzialności za poświadczenie nieprawdy w dokumentach w celu uzyskania zamówienia  – </w:t>
      </w:r>
      <w:r w:rsidR="001C7E84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 xml:space="preserve"> </w:t>
      </w: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art. 297 §1 Kodeksu Karnego.</w:t>
      </w:r>
    </w:p>
    <w:p w14:paraId="78604D90" w14:textId="7C98B930" w:rsidR="007E7E2C" w:rsidRPr="00515A74" w:rsidRDefault="007E7E2C" w:rsidP="007E7E2C">
      <w:pPr>
        <w:autoSpaceDE w:val="0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2251094" w14:textId="77777777" w:rsidR="00F876E7" w:rsidRPr="00515A74" w:rsidRDefault="00F876E7">
      <w:pPr>
        <w:rPr>
          <w:rFonts w:ascii="Calibri Light" w:hAnsi="Calibri Light" w:cs="Calibri Light"/>
          <w:sz w:val="22"/>
          <w:szCs w:val="22"/>
        </w:rPr>
      </w:pPr>
    </w:p>
    <w:sectPr w:rsidR="00F876E7" w:rsidRPr="00515A74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AC35" w14:textId="77777777" w:rsidR="00A47BBF" w:rsidRDefault="00A47BBF">
      <w:r>
        <w:separator/>
      </w:r>
    </w:p>
  </w:endnote>
  <w:endnote w:type="continuationSeparator" w:id="0">
    <w:p w14:paraId="6D87A53D" w14:textId="77777777" w:rsidR="00A47BBF" w:rsidRDefault="00A4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550C" w14:textId="77777777" w:rsidR="00A47BBF" w:rsidRDefault="00A47BBF">
      <w:r>
        <w:separator/>
      </w:r>
    </w:p>
  </w:footnote>
  <w:footnote w:type="continuationSeparator" w:id="0">
    <w:p w14:paraId="586F5CE0" w14:textId="77777777" w:rsidR="00A47BBF" w:rsidRDefault="00A4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DD1F" w14:textId="1753A97C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EB5256" w:rsidRPr="0009277F">
      <w:rPr>
        <w:rFonts w:ascii="Calibri Light" w:hAnsi="Calibri Light" w:cs="Calibri Light"/>
        <w:b/>
        <w:bCs/>
        <w:sz w:val="20"/>
        <w:szCs w:val="20"/>
      </w:rPr>
      <w:t>3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>do Zap</w:t>
    </w:r>
    <w:r w:rsidR="00EB5256" w:rsidRPr="0009277F">
      <w:rPr>
        <w:rFonts w:ascii="Calibri Light" w:hAnsi="Calibri Light" w:cs="Calibri Light"/>
        <w:b/>
        <w:bCs/>
        <w:sz w:val="20"/>
        <w:szCs w:val="20"/>
      </w:rPr>
      <w:t>ytania</w:t>
    </w:r>
    <w:r w:rsidR="00A9171F" w:rsidRPr="0009277F">
      <w:rPr>
        <w:rFonts w:ascii="Calibri Light" w:hAnsi="Calibri Light" w:cs="Calibri Light"/>
        <w:b/>
        <w:bCs/>
        <w:sz w:val="20"/>
        <w:szCs w:val="20"/>
      </w:rPr>
      <w:t xml:space="preserve"> Ofertowego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47D9"/>
    <w:rsid w:val="000561FB"/>
    <w:rsid w:val="00083B84"/>
    <w:rsid w:val="000907E9"/>
    <w:rsid w:val="0009277F"/>
    <w:rsid w:val="00103F45"/>
    <w:rsid w:val="00111163"/>
    <w:rsid w:val="00122494"/>
    <w:rsid w:val="001240F5"/>
    <w:rsid w:val="00162E0A"/>
    <w:rsid w:val="001A35A3"/>
    <w:rsid w:val="001A37DF"/>
    <w:rsid w:val="001B01EB"/>
    <w:rsid w:val="001B2BD4"/>
    <w:rsid w:val="001C7E84"/>
    <w:rsid w:val="001F1D18"/>
    <w:rsid w:val="001F5980"/>
    <w:rsid w:val="002374B9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2C1E"/>
    <w:rsid w:val="00395AC6"/>
    <w:rsid w:val="003C0D36"/>
    <w:rsid w:val="003C2CBF"/>
    <w:rsid w:val="004062FA"/>
    <w:rsid w:val="00444480"/>
    <w:rsid w:val="004456DC"/>
    <w:rsid w:val="00446A7B"/>
    <w:rsid w:val="0045729A"/>
    <w:rsid w:val="00471BE7"/>
    <w:rsid w:val="004A6B42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A6F45"/>
    <w:rsid w:val="005C2CE7"/>
    <w:rsid w:val="005D0BE9"/>
    <w:rsid w:val="005D4A26"/>
    <w:rsid w:val="00617495"/>
    <w:rsid w:val="00624C7D"/>
    <w:rsid w:val="006451FF"/>
    <w:rsid w:val="00667655"/>
    <w:rsid w:val="006703C1"/>
    <w:rsid w:val="00676047"/>
    <w:rsid w:val="00677E3D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A30E60"/>
    <w:rsid w:val="00A404ED"/>
    <w:rsid w:val="00A47BBF"/>
    <w:rsid w:val="00A51D34"/>
    <w:rsid w:val="00A9171F"/>
    <w:rsid w:val="00A966A3"/>
    <w:rsid w:val="00AA3D78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563A"/>
    <w:rsid w:val="00BA084F"/>
    <w:rsid w:val="00BC1458"/>
    <w:rsid w:val="00BE252F"/>
    <w:rsid w:val="00BE564D"/>
    <w:rsid w:val="00C308CF"/>
    <w:rsid w:val="00C3300C"/>
    <w:rsid w:val="00C737D6"/>
    <w:rsid w:val="00C971A6"/>
    <w:rsid w:val="00CF6B7B"/>
    <w:rsid w:val="00CF7167"/>
    <w:rsid w:val="00D059D9"/>
    <w:rsid w:val="00D46C78"/>
    <w:rsid w:val="00D54ECF"/>
    <w:rsid w:val="00D57111"/>
    <w:rsid w:val="00D60D1F"/>
    <w:rsid w:val="00D944E0"/>
    <w:rsid w:val="00DA4C6F"/>
    <w:rsid w:val="00DE3EA4"/>
    <w:rsid w:val="00E0759B"/>
    <w:rsid w:val="00E20356"/>
    <w:rsid w:val="00E346FC"/>
    <w:rsid w:val="00E44EEA"/>
    <w:rsid w:val="00E558E0"/>
    <w:rsid w:val="00E679EC"/>
    <w:rsid w:val="00E71D32"/>
    <w:rsid w:val="00EA57EE"/>
    <w:rsid w:val="00EB5256"/>
    <w:rsid w:val="00EC42CC"/>
    <w:rsid w:val="00EC4F1D"/>
    <w:rsid w:val="00EE7FD5"/>
    <w:rsid w:val="00EF5B56"/>
    <w:rsid w:val="00F00469"/>
    <w:rsid w:val="00F0434F"/>
    <w:rsid w:val="00F14194"/>
    <w:rsid w:val="00F226BE"/>
    <w:rsid w:val="00F530A4"/>
    <w:rsid w:val="00F54A9E"/>
    <w:rsid w:val="00F61212"/>
    <w:rsid w:val="00F876E7"/>
    <w:rsid w:val="00FC2290"/>
    <w:rsid w:val="00FD2C5B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Beata Iwaszkiewicz</cp:lastModifiedBy>
  <cp:revision>29</cp:revision>
  <cp:lastPrinted>2024-08-26T09:40:00Z</cp:lastPrinted>
  <dcterms:created xsi:type="dcterms:W3CDTF">2024-02-13T10:14:00Z</dcterms:created>
  <dcterms:modified xsi:type="dcterms:W3CDTF">2024-08-26T10:40:00Z</dcterms:modified>
</cp:coreProperties>
</file>