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FBC8" w14:textId="77777777" w:rsidR="007A7A3B" w:rsidRPr="0076374A" w:rsidRDefault="003838D5" w:rsidP="0076374A">
      <w:pPr>
        <w:pStyle w:val="Nagwek1"/>
        <w:tabs>
          <w:tab w:val="left" w:pos="0"/>
        </w:tabs>
        <w:spacing w:line="276" w:lineRule="auto"/>
        <w:ind w:left="432" w:hanging="432"/>
        <w:jc w:val="right"/>
        <w:rPr>
          <w:rFonts w:ascii="Tahoma" w:hAnsi="Tahoma" w:cs="Tahoma"/>
          <w:b/>
          <w:sz w:val="18"/>
          <w:szCs w:val="18"/>
          <w:lang w:val="pl-PL"/>
        </w:rPr>
      </w:pPr>
      <w:r w:rsidRPr="0076374A">
        <w:rPr>
          <w:rFonts w:ascii="Tahoma" w:hAnsi="Tahoma" w:cs="Tahoma"/>
          <w:b/>
          <w:sz w:val="18"/>
          <w:szCs w:val="18"/>
        </w:rPr>
        <w:t xml:space="preserve">Załącznik nr </w:t>
      </w:r>
      <w:r w:rsidRPr="0076374A">
        <w:rPr>
          <w:rFonts w:ascii="Tahoma" w:hAnsi="Tahoma" w:cs="Tahoma"/>
          <w:b/>
          <w:sz w:val="18"/>
          <w:szCs w:val="18"/>
          <w:lang w:val="pl-PL"/>
        </w:rPr>
        <w:t>5 do SWZ</w:t>
      </w:r>
    </w:p>
    <w:p w14:paraId="253CE926" w14:textId="77777777" w:rsidR="007A7A3B" w:rsidRPr="0076374A" w:rsidRDefault="007A7A3B" w:rsidP="0076374A">
      <w:pPr>
        <w:spacing w:line="276" w:lineRule="auto"/>
        <w:jc w:val="center"/>
        <w:rPr>
          <w:rFonts w:ascii="Tahoma" w:hAnsi="Tahoma" w:cs="Tahoma"/>
          <w:b/>
          <w:bCs/>
          <w:color w:val="FF0000"/>
          <w:sz w:val="18"/>
          <w:szCs w:val="18"/>
          <w:lang w:eastAsia="x-none"/>
        </w:rPr>
      </w:pPr>
    </w:p>
    <w:p w14:paraId="2CC917D8" w14:textId="77777777" w:rsidR="007A7A3B" w:rsidRPr="0076374A" w:rsidRDefault="003838D5" w:rsidP="0076374A">
      <w:pPr>
        <w:pStyle w:val="Nagwek2"/>
        <w:numPr>
          <w:ilvl w:val="0"/>
          <w:numId w:val="0"/>
        </w:numPr>
        <w:tabs>
          <w:tab w:val="left" w:pos="708"/>
        </w:tabs>
        <w:spacing w:line="276" w:lineRule="auto"/>
        <w:ind w:left="1080"/>
        <w:jc w:val="center"/>
        <w:rPr>
          <w:rFonts w:ascii="Tahoma" w:hAnsi="Tahoma" w:cs="Tahoma"/>
          <w:sz w:val="18"/>
          <w:szCs w:val="18"/>
        </w:rPr>
      </w:pPr>
      <w:r w:rsidRPr="0076374A">
        <w:rPr>
          <w:rFonts w:ascii="Tahoma" w:hAnsi="Tahoma" w:cs="Tahoma"/>
          <w:sz w:val="18"/>
          <w:szCs w:val="18"/>
        </w:rPr>
        <w:t>UMOWA – PROJEKT</w:t>
      </w:r>
    </w:p>
    <w:p w14:paraId="39A4866C" w14:textId="77777777" w:rsidR="007A7A3B" w:rsidRPr="0076374A" w:rsidRDefault="007A7A3B" w:rsidP="0076374A">
      <w:pPr>
        <w:spacing w:line="276" w:lineRule="auto"/>
        <w:jc w:val="both"/>
        <w:rPr>
          <w:rFonts w:ascii="Tahoma" w:hAnsi="Tahoma" w:cs="Tahoma"/>
          <w:color w:val="FF0000"/>
          <w:sz w:val="18"/>
          <w:szCs w:val="18"/>
        </w:rPr>
      </w:pPr>
    </w:p>
    <w:p w14:paraId="77C5A59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zawarta w Zgorzelcu, dnia _____________ pomiędzy:</w:t>
      </w:r>
    </w:p>
    <w:p w14:paraId="746F63B4" w14:textId="77777777"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________________________________________</w:t>
      </w:r>
    </w:p>
    <w:p w14:paraId="7050F157" w14:textId="77777777"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________________________________________</w:t>
      </w:r>
    </w:p>
    <w:p w14:paraId="6C4787AB" w14:textId="3883BC9D"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 xml:space="preserve">zarejestrowanym                                     </w:t>
      </w:r>
      <w:r w:rsidR="0076374A">
        <w:rPr>
          <w:rFonts w:ascii="Tahoma" w:hAnsi="Tahoma" w:cs="Tahoma"/>
          <w:b/>
          <w:i/>
          <w:sz w:val="18"/>
          <w:szCs w:val="18"/>
        </w:rPr>
        <w:t xml:space="preserve">      </w:t>
      </w:r>
      <w:r w:rsidRPr="0076374A">
        <w:rPr>
          <w:rFonts w:ascii="Tahoma" w:hAnsi="Tahoma" w:cs="Tahoma"/>
          <w:b/>
          <w:i/>
          <w:sz w:val="18"/>
          <w:szCs w:val="18"/>
        </w:rPr>
        <w:t xml:space="preserve">   </w:t>
      </w:r>
      <w:r w:rsidR="0076374A">
        <w:rPr>
          <w:rFonts w:ascii="Tahoma" w:hAnsi="Tahoma" w:cs="Tahoma"/>
          <w:b/>
          <w:i/>
          <w:sz w:val="18"/>
          <w:szCs w:val="18"/>
        </w:rPr>
        <w:t xml:space="preserve">       </w:t>
      </w:r>
      <w:r w:rsidRPr="0076374A">
        <w:rPr>
          <w:rFonts w:ascii="Tahoma" w:hAnsi="Tahoma" w:cs="Tahoma"/>
          <w:b/>
          <w:i/>
          <w:sz w:val="18"/>
          <w:szCs w:val="18"/>
        </w:rPr>
        <w:t xml:space="preserve">w ______________________________________________________________________, </w:t>
      </w:r>
    </w:p>
    <w:p w14:paraId="0F2CAF13" w14:textId="77777777"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______________________________________________________________________, pod numerem ________ ____; NIP __________________; REGON _________________</w:t>
      </w:r>
    </w:p>
    <w:p w14:paraId="40451A6F"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3613E672" w14:textId="77777777" w:rsidR="007A7A3B" w:rsidRPr="0076374A" w:rsidRDefault="003838D5" w:rsidP="0076374A">
      <w:pPr>
        <w:numPr>
          <w:ilvl w:val="0"/>
          <w:numId w:val="11"/>
        </w:numPr>
        <w:spacing w:line="276" w:lineRule="auto"/>
        <w:jc w:val="both"/>
        <w:rPr>
          <w:rFonts w:ascii="Tahoma" w:hAnsi="Tahoma" w:cs="Tahoma"/>
          <w:b/>
          <w:sz w:val="18"/>
          <w:szCs w:val="18"/>
        </w:rPr>
      </w:pPr>
      <w:r w:rsidRPr="0076374A">
        <w:rPr>
          <w:rFonts w:ascii="Tahoma" w:hAnsi="Tahoma" w:cs="Tahoma"/>
          <w:b/>
          <w:sz w:val="18"/>
          <w:szCs w:val="18"/>
        </w:rPr>
        <w:t>_____________________________________,</w:t>
      </w:r>
    </w:p>
    <w:p w14:paraId="347C8040" w14:textId="77777777" w:rsidR="007A7A3B" w:rsidRPr="0076374A" w:rsidRDefault="003838D5" w:rsidP="0076374A">
      <w:pPr>
        <w:numPr>
          <w:ilvl w:val="0"/>
          <w:numId w:val="12"/>
        </w:numPr>
        <w:spacing w:line="276" w:lineRule="auto"/>
        <w:jc w:val="both"/>
        <w:rPr>
          <w:rFonts w:ascii="Tahoma" w:hAnsi="Tahoma" w:cs="Tahoma"/>
          <w:b/>
          <w:sz w:val="18"/>
          <w:szCs w:val="18"/>
        </w:rPr>
      </w:pPr>
      <w:r w:rsidRPr="0076374A">
        <w:rPr>
          <w:rFonts w:ascii="Tahoma" w:hAnsi="Tahoma" w:cs="Tahoma"/>
          <w:b/>
          <w:sz w:val="18"/>
          <w:szCs w:val="18"/>
        </w:rPr>
        <w:t>_____________________________________,</w:t>
      </w:r>
    </w:p>
    <w:p w14:paraId="2750F31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Wykonawcą</w:t>
      </w:r>
      <w:r w:rsidRPr="0076374A">
        <w:rPr>
          <w:rFonts w:ascii="Tahoma" w:hAnsi="Tahoma" w:cs="Tahoma"/>
          <w:sz w:val="18"/>
          <w:szCs w:val="18"/>
        </w:rPr>
        <w:t>, a</w:t>
      </w:r>
    </w:p>
    <w:p w14:paraId="678B6D89" w14:textId="77777777" w:rsidR="007A7A3B" w:rsidRPr="0076374A" w:rsidRDefault="007A7A3B" w:rsidP="0076374A">
      <w:pPr>
        <w:spacing w:line="276" w:lineRule="auto"/>
        <w:jc w:val="both"/>
        <w:outlineLvl w:val="0"/>
        <w:rPr>
          <w:rFonts w:ascii="Tahoma" w:hAnsi="Tahoma" w:cs="Tahoma"/>
          <w:b/>
          <w:i/>
          <w:sz w:val="18"/>
          <w:szCs w:val="18"/>
        </w:rPr>
      </w:pPr>
    </w:p>
    <w:p w14:paraId="6AF5FDFA" w14:textId="77777777"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Wielospecjalistycznym Szpitalem - Samodzielnym Publicznym Zespołem Opieki Zdrowotnej w Zgorzelcu z siedzibą w Zgorzelcu przy ul. Lubańskiej 11/12, zarejestrowanym w Sądzie Rejonowym dla Wrocławia-Fabrycznej we Wrocławiu, IX Wydział Gospodarczy Krajowego Rejestru Sądowego, pod numerem KRS 0000036788; NIP: 615-17-06-942;                                    REGON: 231161448.</w:t>
      </w:r>
    </w:p>
    <w:p w14:paraId="7A1D5E85" w14:textId="77777777" w:rsidR="007A7A3B" w:rsidRPr="0076374A" w:rsidRDefault="007A7A3B" w:rsidP="0076374A">
      <w:pPr>
        <w:spacing w:line="276" w:lineRule="auto"/>
        <w:jc w:val="both"/>
        <w:rPr>
          <w:rFonts w:ascii="Tahoma" w:hAnsi="Tahoma" w:cs="Tahoma"/>
          <w:sz w:val="18"/>
          <w:szCs w:val="18"/>
        </w:rPr>
      </w:pPr>
    </w:p>
    <w:p w14:paraId="53C01A83"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0BC5F9B8" w14:textId="77777777" w:rsidR="007A7A3B" w:rsidRPr="0076374A" w:rsidRDefault="007A7A3B" w:rsidP="0076374A">
      <w:pPr>
        <w:spacing w:line="276" w:lineRule="auto"/>
        <w:jc w:val="both"/>
        <w:rPr>
          <w:rFonts w:ascii="Tahoma" w:hAnsi="Tahoma" w:cs="Tahoma"/>
          <w:b/>
          <w:sz w:val="18"/>
          <w:szCs w:val="18"/>
        </w:rPr>
      </w:pPr>
    </w:p>
    <w:p w14:paraId="4509D16C" w14:textId="77777777" w:rsidR="007A7A3B" w:rsidRPr="0076374A" w:rsidRDefault="003838D5" w:rsidP="0076374A">
      <w:pPr>
        <w:spacing w:line="276" w:lineRule="auto"/>
        <w:jc w:val="both"/>
        <w:rPr>
          <w:rFonts w:ascii="Tahoma" w:hAnsi="Tahoma" w:cs="Tahoma"/>
          <w:b/>
          <w:sz w:val="18"/>
          <w:szCs w:val="18"/>
        </w:rPr>
      </w:pPr>
      <w:r w:rsidRPr="0076374A">
        <w:rPr>
          <w:rFonts w:ascii="Tahoma" w:hAnsi="Tahoma" w:cs="Tahoma"/>
          <w:b/>
          <w:sz w:val="18"/>
          <w:szCs w:val="18"/>
        </w:rPr>
        <w:t>Zofię Barczyk - Dyrektora,</w:t>
      </w:r>
    </w:p>
    <w:p w14:paraId="24B40450" w14:textId="77777777" w:rsidR="007A7A3B" w:rsidRPr="0076374A" w:rsidRDefault="007A7A3B" w:rsidP="0076374A">
      <w:pPr>
        <w:spacing w:line="276" w:lineRule="auto"/>
        <w:jc w:val="both"/>
        <w:rPr>
          <w:rFonts w:ascii="Tahoma" w:hAnsi="Tahoma" w:cs="Tahoma"/>
          <w:b/>
          <w:sz w:val="18"/>
          <w:szCs w:val="18"/>
        </w:rPr>
      </w:pPr>
    </w:p>
    <w:p w14:paraId="29163001"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Zamawiającym</w:t>
      </w:r>
      <w:r w:rsidRPr="0076374A">
        <w:rPr>
          <w:rFonts w:ascii="Tahoma" w:hAnsi="Tahoma" w:cs="Tahoma"/>
          <w:sz w:val="18"/>
          <w:szCs w:val="18"/>
        </w:rPr>
        <w:t>.</w:t>
      </w:r>
    </w:p>
    <w:p w14:paraId="533C6004" w14:textId="77777777" w:rsidR="007A7A3B" w:rsidRPr="0076374A" w:rsidRDefault="003838D5" w:rsidP="0076374A">
      <w:pPr>
        <w:pStyle w:val="Tekstpodstawowy"/>
        <w:spacing w:before="100" w:line="276" w:lineRule="auto"/>
        <w:rPr>
          <w:rFonts w:ascii="Tahoma" w:hAnsi="Tahoma" w:cs="Tahoma"/>
          <w:sz w:val="18"/>
          <w:szCs w:val="18"/>
        </w:rPr>
      </w:pPr>
      <w:r w:rsidRPr="0076374A">
        <w:rPr>
          <w:rFonts w:ascii="Tahoma" w:hAnsi="Tahoma" w:cs="Tahoma"/>
          <w:sz w:val="18"/>
          <w:szCs w:val="18"/>
        </w:rPr>
        <w:t xml:space="preserve">W rezultacie dokonania przez Zamawiającego wyboru </w:t>
      </w:r>
      <w:r w:rsidRPr="0076374A">
        <w:rPr>
          <w:rFonts w:ascii="Tahoma" w:hAnsi="Tahoma" w:cs="Tahoma"/>
          <w:sz w:val="18"/>
          <w:szCs w:val="18"/>
          <w:lang w:val="pl-PL"/>
        </w:rPr>
        <w:t xml:space="preserve">najkorzystniejszej </w:t>
      </w:r>
      <w:r w:rsidRPr="0076374A">
        <w:rPr>
          <w:rFonts w:ascii="Tahoma" w:hAnsi="Tahoma" w:cs="Tahoma"/>
          <w:sz w:val="18"/>
          <w:szCs w:val="18"/>
        </w:rPr>
        <w:t xml:space="preserve">oferty w trybie </w:t>
      </w:r>
      <w:r w:rsidRPr="0076374A">
        <w:rPr>
          <w:rFonts w:ascii="Tahoma" w:hAnsi="Tahoma" w:cs="Tahoma"/>
          <w:sz w:val="18"/>
          <w:szCs w:val="18"/>
          <w:lang w:val="pl-PL"/>
        </w:rPr>
        <w:t xml:space="preserve">podstawowym </w:t>
      </w:r>
      <w:r w:rsidRPr="0076374A">
        <w:rPr>
          <w:rFonts w:ascii="Tahoma" w:hAnsi="Tahoma" w:cs="Tahoma"/>
          <w:sz w:val="18"/>
          <w:szCs w:val="18"/>
        </w:rPr>
        <w:t xml:space="preserve">przeprowadzonego zgodnie z przepisami art. </w:t>
      </w:r>
      <w:r w:rsidRPr="0076374A">
        <w:rPr>
          <w:rFonts w:ascii="Tahoma" w:hAnsi="Tahoma" w:cs="Tahoma"/>
          <w:sz w:val="18"/>
          <w:szCs w:val="18"/>
          <w:lang w:val="pl-PL"/>
        </w:rPr>
        <w:t xml:space="preserve">275 i następne </w:t>
      </w:r>
      <w:r w:rsidRPr="0076374A">
        <w:rPr>
          <w:rFonts w:ascii="Tahoma" w:hAnsi="Tahoma" w:cs="Tahoma"/>
          <w:sz w:val="18"/>
          <w:szCs w:val="18"/>
        </w:rPr>
        <w:t xml:space="preserve">ustawy z dnia </w:t>
      </w:r>
      <w:r w:rsidRPr="0076374A">
        <w:rPr>
          <w:rFonts w:ascii="Tahoma" w:hAnsi="Tahoma" w:cs="Tahoma"/>
          <w:sz w:val="18"/>
          <w:szCs w:val="18"/>
          <w:lang w:val="pl-PL"/>
        </w:rPr>
        <w:t>11 września 2019</w:t>
      </w:r>
      <w:r w:rsidRPr="0076374A">
        <w:rPr>
          <w:rFonts w:ascii="Tahoma" w:hAnsi="Tahoma" w:cs="Tahoma"/>
          <w:sz w:val="18"/>
          <w:szCs w:val="18"/>
        </w:rPr>
        <w:t xml:space="preserve"> r. Prawo zamówień publicznych (</w:t>
      </w:r>
      <w:r w:rsidRPr="0076374A">
        <w:rPr>
          <w:rFonts w:ascii="Tahoma" w:hAnsi="Tahoma" w:cs="Tahoma"/>
          <w:bCs/>
          <w:iCs/>
          <w:sz w:val="18"/>
          <w:szCs w:val="18"/>
        </w:rPr>
        <w:t>Dz. U. z 2</w:t>
      </w:r>
      <w:r w:rsidRPr="0076374A">
        <w:rPr>
          <w:rFonts w:ascii="Tahoma" w:hAnsi="Tahoma" w:cs="Tahoma"/>
          <w:bCs/>
          <w:iCs/>
          <w:sz w:val="18"/>
          <w:szCs w:val="18"/>
          <w:lang w:val="pl-PL"/>
        </w:rPr>
        <w:t>022</w:t>
      </w:r>
      <w:r w:rsidRPr="0076374A">
        <w:rPr>
          <w:rFonts w:ascii="Tahoma" w:hAnsi="Tahoma" w:cs="Tahoma"/>
          <w:bCs/>
          <w:iCs/>
          <w:sz w:val="18"/>
          <w:szCs w:val="18"/>
        </w:rPr>
        <w:t xml:space="preserve">r. poz. </w:t>
      </w:r>
      <w:r w:rsidRPr="0076374A">
        <w:rPr>
          <w:rFonts w:ascii="Tahoma" w:hAnsi="Tahoma" w:cs="Tahoma"/>
          <w:bCs/>
          <w:iCs/>
          <w:sz w:val="18"/>
          <w:szCs w:val="18"/>
          <w:lang w:val="pl-PL"/>
        </w:rPr>
        <w:t>1710 tj. ze zm.</w:t>
      </w:r>
      <w:r w:rsidRPr="0076374A">
        <w:rPr>
          <w:rFonts w:ascii="Tahoma" w:hAnsi="Tahoma" w:cs="Tahoma"/>
          <w:bCs/>
          <w:iCs/>
          <w:sz w:val="18"/>
          <w:szCs w:val="18"/>
        </w:rPr>
        <w:t>),</w:t>
      </w:r>
      <w:r w:rsidRPr="0076374A">
        <w:rPr>
          <w:rFonts w:ascii="Tahoma" w:hAnsi="Tahoma" w:cs="Tahoma"/>
          <w:sz w:val="18"/>
          <w:szCs w:val="18"/>
        </w:rPr>
        <w:t xml:space="preserve"> Strony postanawiają co następuje:</w:t>
      </w:r>
    </w:p>
    <w:p w14:paraId="4E3C687F"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w:t>
      </w:r>
    </w:p>
    <w:p w14:paraId="7E81B151"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PRZEDMIOT UMOWY</w:t>
      </w:r>
    </w:p>
    <w:p w14:paraId="507C60D1" w14:textId="6301D629" w:rsidR="007A7A3B" w:rsidRPr="0076374A" w:rsidRDefault="003838D5" w:rsidP="0076374A">
      <w:pPr>
        <w:pStyle w:val="Akapitzlist"/>
        <w:numPr>
          <w:ilvl w:val="0"/>
          <w:numId w:val="13"/>
        </w:numPr>
        <w:spacing w:before="100" w:line="276" w:lineRule="auto"/>
        <w:ind w:left="426" w:hanging="426"/>
        <w:contextualSpacing/>
        <w:jc w:val="both"/>
        <w:rPr>
          <w:rFonts w:ascii="Tahoma" w:hAnsi="Tahoma" w:cs="Tahoma"/>
          <w:sz w:val="18"/>
          <w:szCs w:val="18"/>
        </w:rPr>
      </w:pPr>
      <w:r w:rsidRPr="0076374A">
        <w:rPr>
          <w:rFonts w:ascii="Tahoma" w:hAnsi="Tahoma" w:cs="Tahoma"/>
          <w:sz w:val="18"/>
          <w:szCs w:val="18"/>
        </w:rPr>
        <w:t xml:space="preserve">Przedmiotem umowy jest sprzedaż i dostarczanie </w:t>
      </w:r>
      <w:r w:rsidR="00E63BC7">
        <w:rPr>
          <w:rFonts w:ascii="Tahoma" w:hAnsi="Tahoma" w:cs="Tahoma"/>
          <w:bCs/>
          <w:sz w:val="18"/>
          <w:szCs w:val="18"/>
        </w:rPr>
        <w:t xml:space="preserve">artykułów spożywczych  w zakresie Pakietu nr </w:t>
      </w:r>
      <w:r w:rsidR="00E63BC7">
        <w:rPr>
          <w:rFonts w:ascii="Tahoma" w:hAnsi="Tahoma" w:cs="Tahoma"/>
          <w:bCs/>
          <w:sz w:val="18"/>
          <w:szCs w:val="18"/>
          <w:u w:val="single"/>
        </w:rPr>
        <w:tab/>
        <w:t xml:space="preserve">       </w:t>
      </w:r>
      <w:r w:rsidRPr="0076374A">
        <w:rPr>
          <w:rFonts w:ascii="Tahoma" w:hAnsi="Tahoma" w:cs="Tahoma"/>
          <w:bCs/>
          <w:sz w:val="18"/>
          <w:szCs w:val="18"/>
        </w:rPr>
        <w:t>,</w:t>
      </w:r>
      <w:r w:rsidRPr="0076374A">
        <w:rPr>
          <w:rFonts w:ascii="Tahoma" w:hAnsi="Tahoma" w:cs="Tahoma"/>
          <w:iCs/>
          <w:sz w:val="18"/>
          <w:szCs w:val="18"/>
        </w:rPr>
        <w:t xml:space="preserve"> </w:t>
      </w:r>
      <w:r w:rsidRPr="0076374A">
        <w:rPr>
          <w:rFonts w:ascii="Tahoma" w:hAnsi="Tahoma" w:cs="Tahoma"/>
          <w:sz w:val="18"/>
          <w:szCs w:val="18"/>
        </w:rPr>
        <w:t>szczegółowo określon</w:t>
      </w:r>
      <w:r w:rsidR="00E56F98" w:rsidRPr="0076374A">
        <w:rPr>
          <w:rFonts w:ascii="Tahoma" w:hAnsi="Tahoma" w:cs="Tahoma"/>
          <w:sz w:val="18"/>
          <w:szCs w:val="18"/>
        </w:rPr>
        <w:t>ego</w:t>
      </w:r>
      <w:r w:rsidRPr="0076374A">
        <w:rPr>
          <w:rFonts w:ascii="Tahoma" w:hAnsi="Tahoma" w:cs="Tahoma"/>
          <w:sz w:val="18"/>
          <w:szCs w:val="18"/>
        </w:rPr>
        <w:t xml:space="preserve"> w załączniku nr 1 do Umowy „Formularz cenowy” i „Opis przedmiotu zamówienia”, stanowiącym integralną część umowy.</w:t>
      </w:r>
    </w:p>
    <w:p w14:paraId="4E9B1D73" w14:textId="77777777" w:rsidR="007A7A3B" w:rsidRPr="0076374A" w:rsidRDefault="003838D5" w:rsidP="0076374A">
      <w:pPr>
        <w:pStyle w:val="Akapitzlist"/>
        <w:numPr>
          <w:ilvl w:val="0"/>
          <w:numId w:val="14"/>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zobowiązuje się na każde pisemne żądanie Zamawiającego umożliwić kontrolę środka transportu i pojemników do przewozu towarów pod względem czystości.</w:t>
      </w:r>
    </w:p>
    <w:p w14:paraId="2FC5915B" w14:textId="77777777" w:rsidR="007A7A3B" w:rsidRPr="0076374A" w:rsidRDefault="003838D5" w:rsidP="0076374A">
      <w:pPr>
        <w:pStyle w:val="Akapitzlist"/>
        <w:numPr>
          <w:ilvl w:val="0"/>
          <w:numId w:val="15"/>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na każde pisemne żądanie Zamawiającego i SANEPIDU przedstawi (jeżeli dotyczy):</w:t>
      </w:r>
    </w:p>
    <w:p w14:paraId="49661BF6" w14:textId="77777777" w:rsidR="007A7A3B" w:rsidRPr="0076374A" w:rsidRDefault="003838D5" w:rsidP="0076374A">
      <w:pPr>
        <w:pStyle w:val="Akapitzlist"/>
        <w:numPr>
          <w:ilvl w:val="0"/>
          <w:numId w:val="16"/>
        </w:numPr>
        <w:spacing w:before="100" w:line="276" w:lineRule="auto"/>
        <w:contextualSpacing/>
        <w:jc w:val="both"/>
        <w:rPr>
          <w:rFonts w:ascii="Tahoma" w:hAnsi="Tahoma" w:cs="Tahoma"/>
          <w:sz w:val="18"/>
          <w:szCs w:val="18"/>
        </w:rPr>
      </w:pPr>
      <w:r w:rsidRPr="0076374A">
        <w:rPr>
          <w:rFonts w:ascii="Tahoma" w:hAnsi="Tahoma" w:cs="Tahoma"/>
          <w:sz w:val="18"/>
          <w:szCs w:val="18"/>
        </w:rPr>
        <w:t>Decyzję Państwowego Powiatowego Inspektora Sanitarnego dla środka transport, która zezwala na przewóz mięsa, drobiu i jego wyrobów,</w:t>
      </w:r>
    </w:p>
    <w:p w14:paraId="6D4B8647" w14:textId="77777777" w:rsidR="007A7A3B" w:rsidRPr="0076374A" w:rsidRDefault="003838D5" w:rsidP="0076374A">
      <w:pPr>
        <w:pStyle w:val="Akapitzlist"/>
        <w:numPr>
          <w:ilvl w:val="0"/>
          <w:numId w:val="17"/>
        </w:numPr>
        <w:spacing w:before="100" w:line="276" w:lineRule="auto"/>
        <w:contextualSpacing/>
        <w:jc w:val="both"/>
        <w:rPr>
          <w:rFonts w:ascii="Tahoma" w:hAnsi="Tahoma" w:cs="Tahoma"/>
          <w:sz w:val="18"/>
          <w:szCs w:val="18"/>
        </w:rPr>
      </w:pPr>
      <w:r w:rsidRPr="0076374A">
        <w:rPr>
          <w:rFonts w:ascii="Tahoma" w:hAnsi="Tahoma" w:cs="Tahoma"/>
          <w:sz w:val="18"/>
          <w:szCs w:val="18"/>
        </w:rPr>
        <w:t>Aktualne orzeczenie lekarskie z badania do celów sanitarno - epidemiologicznych osoby dostarczającej towar.</w:t>
      </w:r>
    </w:p>
    <w:p w14:paraId="18B2B2A9" w14:textId="0D63836E" w:rsidR="003838D5" w:rsidRPr="0076374A" w:rsidRDefault="00E56F98" w:rsidP="0076374A">
      <w:pPr>
        <w:pStyle w:val="Akapitzlist"/>
        <w:numPr>
          <w:ilvl w:val="0"/>
          <w:numId w:val="15"/>
        </w:numPr>
        <w:spacing w:before="100" w:line="276" w:lineRule="auto"/>
        <w:ind w:left="426" w:hanging="426"/>
        <w:jc w:val="both"/>
        <w:rPr>
          <w:rFonts w:ascii="Tahoma" w:hAnsi="Tahoma" w:cs="Tahoma"/>
          <w:b/>
          <w:sz w:val="18"/>
          <w:szCs w:val="18"/>
        </w:rPr>
      </w:pPr>
      <w:r w:rsidRPr="0076374A">
        <w:rPr>
          <w:rFonts w:ascii="Tahoma" w:hAnsi="Tahoma" w:cs="Tahoma"/>
          <w:bCs/>
          <w:sz w:val="18"/>
          <w:szCs w:val="18"/>
        </w:rPr>
        <w:t xml:space="preserve">Wykonawca oświadcza, iż na dzień zawarcia umowy nie zaistniały przesłanki do odstąpienia od niej w szczególności, że z art. 456 ust. 1 pkt. 2b PZP nie podlega wykluczeniu z postępowania na podstawie art. 108 PZP i art. </w:t>
      </w:r>
      <w:r w:rsidRPr="0076374A">
        <w:rPr>
          <w:rFonts w:ascii="Tahoma" w:hAnsi="Tahoma" w:cs="Tahoma"/>
          <w:sz w:val="18"/>
          <w:szCs w:val="18"/>
        </w:rPr>
        <w:t>7 ustawy z dnia 13 kwietnia 2022r. o szczególnych rozwiązaniach związanych w zakresie przeciwdziałania wspieraniu agresji na Ukrainę oraz służących ochronie bezpieczeństwa narodowego (Dz.U z 2022r. poz. 835).</w:t>
      </w:r>
    </w:p>
    <w:p w14:paraId="01077775" w14:textId="5A3E0780"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2.</w:t>
      </w:r>
    </w:p>
    <w:p w14:paraId="167E72B6"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MIEJSCE I TERMINY REALIZACJI</w:t>
      </w:r>
    </w:p>
    <w:p w14:paraId="0C03743B" w14:textId="2932BB38" w:rsidR="007A7A3B" w:rsidRPr="0076374A" w:rsidRDefault="003838D5" w:rsidP="0076374A">
      <w:pPr>
        <w:numPr>
          <w:ilvl w:val="0"/>
          <w:numId w:val="19"/>
        </w:numPr>
        <w:spacing w:before="240" w:line="276" w:lineRule="auto"/>
        <w:jc w:val="both"/>
        <w:rPr>
          <w:rFonts w:ascii="Tahoma" w:hAnsi="Tahoma" w:cs="Tahoma"/>
          <w:sz w:val="18"/>
          <w:szCs w:val="18"/>
        </w:rPr>
      </w:pPr>
      <w:r w:rsidRPr="0076374A">
        <w:rPr>
          <w:rFonts w:ascii="Tahoma" w:hAnsi="Tahoma" w:cs="Tahoma"/>
          <w:sz w:val="18"/>
          <w:szCs w:val="18"/>
        </w:rPr>
        <w:t xml:space="preserve">Wykonawca będzie dostarczał na własny koszt </w:t>
      </w:r>
      <w:r w:rsidR="00C0476A">
        <w:rPr>
          <w:rFonts w:ascii="Tahoma" w:hAnsi="Tahoma" w:cs="Tahoma"/>
          <w:sz w:val="18"/>
          <w:szCs w:val="18"/>
        </w:rPr>
        <w:t>artykuły spożywcze</w:t>
      </w:r>
      <w:r w:rsidR="00043CE6">
        <w:rPr>
          <w:rFonts w:ascii="Tahoma" w:hAnsi="Tahoma" w:cs="Tahoma"/>
          <w:sz w:val="18"/>
          <w:szCs w:val="18"/>
        </w:rPr>
        <w:t xml:space="preserve"> </w:t>
      </w:r>
      <w:r w:rsidR="00B60EB3">
        <w:rPr>
          <w:rFonts w:ascii="Tahoma" w:hAnsi="Tahoma" w:cs="Tahoma"/>
          <w:sz w:val="18"/>
          <w:szCs w:val="18"/>
        </w:rPr>
        <w:t>określone</w:t>
      </w:r>
      <w:r w:rsidRPr="0076374A">
        <w:rPr>
          <w:rFonts w:ascii="Tahoma" w:hAnsi="Tahoma" w:cs="Tahoma"/>
          <w:sz w:val="18"/>
          <w:szCs w:val="18"/>
        </w:rPr>
        <w:t xml:space="preserve"> w § 1 (zwane dalej towarami) do następujących punktów na terenie miasta Zgorzelca:</w:t>
      </w:r>
    </w:p>
    <w:p w14:paraId="7B8EBEAE" w14:textId="77777777" w:rsidR="007A7A3B" w:rsidRPr="0076374A" w:rsidRDefault="003838D5" w:rsidP="0076374A">
      <w:pPr>
        <w:pStyle w:val="Akapitzlist"/>
        <w:numPr>
          <w:ilvl w:val="0"/>
          <w:numId w:val="20"/>
        </w:numPr>
        <w:spacing w:line="276" w:lineRule="auto"/>
        <w:ind w:left="709" w:hanging="283"/>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2E360718" w14:textId="77777777" w:rsidR="007A7A3B" w:rsidRPr="0076374A" w:rsidRDefault="003838D5" w:rsidP="0076374A">
      <w:pPr>
        <w:numPr>
          <w:ilvl w:val="0"/>
          <w:numId w:val="21"/>
        </w:numPr>
        <w:tabs>
          <w:tab w:val="left" w:pos="567"/>
        </w:tabs>
        <w:spacing w:line="276" w:lineRule="auto"/>
        <w:ind w:left="426" w:firstLine="0"/>
        <w:jc w:val="both"/>
        <w:rPr>
          <w:rFonts w:ascii="Tahoma" w:hAnsi="Tahoma" w:cs="Tahoma"/>
          <w:sz w:val="18"/>
          <w:szCs w:val="18"/>
        </w:rPr>
      </w:pPr>
      <w:r w:rsidRPr="0076374A">
        <w:rPr>
          <w:rFonts w:ascii="Tahoma" w:hAnsi="Tahoma" w:cs="Tahoma"/>
          <w:sz w:val="18"/>
          <w:szCs w:val="18"/>
        </w:rPr>
        <w:t>Oddział Rehabilitacji – Kuchnia – Zgorzelec, ul. Konarskiego 5b.</w:t>
      </w:r>
    </w:p>
    <w:p w14:paraId="69BAF8E9" w14:textId="77777777" w:rsidR="007A7A3B" w:rsidRPr="0076374A" w:rsidRDefault="003838D5" w:rsidP="0076374A">
      <w:pPr>
        <w:numPr>
          <w:ilvl w:val="0"/>
          <w:numId w:val="22"/>
        </w:numPr>
        <w:spacing w:line="276" w:lineRule="auto"/>
        <w:jc w:val="both"/>
        <w:rPr>
          <w:rFonts w:ascii="Tahoma" w:hAnsi="Tahoma" w:cs="Tahoma"/>
          <w:sz w:val="18"/>
          <w:szCs w:val="18"/>
        </w:rPr>
      </w:pPr>
      <w:r w:rsidRPr="0076374A">
        <w:rPr>
          <w:rFonts w:ascii="Tahoma" w:hAnsi="Tahoma" w:cs="Tahoma"/>
          <w:sz w:val="18"/>
          <w:szCs w:val="18"/>
        </w:rPr>
        <w:lastRenderedPageBreak/>
        <w:t>Towary pozostawione poza wskazanym przez Zamawiającego magazynem uważa się za dostarczone niezgodnie z umową.</w:t>
      </w:r>
    </w:p>
    <w:p w14:paraId="44EBF0A4" w14:textId="77777777" w:rsidR="007A7A3B" w:rsidRPr="0076374A" w:rsidRDefault="003838D5" w:rsidP="0076374A">
      <w:pPr>
        <w:numPr>
          <w:ilvl w:val="0"/>
          <w:numId w:val="23"/>
        </w:numPr>
        <w:spacing w:line="276" w:lineRule="auto"/>
        <w:jc w:val="both"/>
        <w:rPr>
          <w:rFonts w:ascii="Tahoma" w:hAnsi="Tahoma" w:cs="Tahoma"/>
          <w:sz w:val="18"/>
          <w:szCs w:val="18"/>
        </w:rPr>
      </w:pPr>
      <w:r w:rsidRPr="0076374A">
        <w:rPr>
          <w:rFonts w:ascii="Tahoma" w:hAnsi="Tahoma" w:cs="Tahoma"/>
          <w:sz w:val="18"/>
          <w:szCs w:val="18"/>
        </w:rPr>
        <w:t>Dostawy towarów będą następować sukcesywnie, w okresie trwania umowy, przy czym Strony ustalają, że jedno zamówienie stanowi część umowy. Podział zamówienia przez Wykonawcę na mniejsze partie towaru nie zmienia tej zasady.</w:t>
      </w:r>
    </w:p>
    <w:p w14:paraId="2A7B8FEF" w14:textId="77777777" w:rsidR="007A7A3B" w:rsidRPr="0076374A" w:rsidRDefault="003838D5" w:rsidP="0076374A">
      <w:pPr>
        <w:numPr>
          <w:ilvl w:val="0"/>
          <w:numId w:val="24"/>
        </w:numPr>
        <w:spacing w:line="276" w:lineRule="auto"/>
        <w:jc w:val="both"/>
        <w:rPr>
          <w:rFonts w:ascii="Tahoma" w:hAnsi="Tahoma" w:cs="Tahoma"/>
          <w:sz w:val="18"/>
          <w:szCs w:val="18"/>
        </w:rPr>
      </w:pPr>
      <w:r w:rsidRPr="0076374A">
        <w:rPr>
          <w:rFonts w:ascii="Tahoma" w:hAnsi="Tahoma" w:cs="Tahoma"/>
          <w:sz w:val="18"/>
          <w:szCs w:val="18"/>
        </w:rPr>
        <w:t>Poszczególne zamówienia będą dostarczane zgodnie z opisem przedmiotu zamówienia, który stanowi załącznik nr 2 do niniejszej umowy.</w:t>
      </w:r>
    </w:p>
    <w:p w14:paraId="614D7AD2" w14:textId="77777777" w:rsidR="007A7A3B" w:rsidRPr="0076374A" w:rsidRDefault="003838D5" w:rsidP="0076374A">
      <w:pPr>
        <w:numPr>
          <w:ilvl w:val="0"/>
          <w:numId w:val="25"/>
        </w:numPr>
        <w:spacing w:line="276" w:lineRule="auto"/>
        <w:jc w:val="both"/>
        <w:rPr>
          <w:rFonts w:ascii="Tahoma" w:hAnsi="Tahoma" w:cs="Tahoma"/>
          <w:sz w:val="18"/>
          <w:szCs w:val="18"/>
        </w:rPr>
      </w:pPr>
      <w:r w:rsidRPr="0076374A">
        <w:rPr>
          <w:rFonts w:ascii="Tahoma" w:hAnsi="Tahoma" w:cs="Tahoma"/>
          <w:sz w:val="18"/>
          <w:szCs w:val="18"/>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14:paraId="746DB090" w14:textId="77777777" w:rsidR="007A7A3B" w:rsidRPr="0076374A" w:rsidRDefault="003838D5" w:rsidP="0076374A">
      <w:pPr>
        <w:numPr>
          <w:ilvl w:val="0"/>
          <w:numId w:val="26"/>
        </w:numPr>
        <w:spacing w:before="100" w:line="276" w:lineRule="auto"/>
        <w:jc w:val="both"/>
        <w:rPr>
          <w:rFonts w:ascii="Tahoma" w:hAnsi="Tahoma" w:cs="Tahoma"/>
          <w:sz w:val="18"/>
          <w:szCs w:val="18"/>
        </w:rPr>
      </w:pPr>
      <w:r w:rsidRPr="0076374A">
        <w:rPr>
          <w:rFonts w:ascii="Tahoma" w:hAnsi="Tahoma" w:cs="Tahoma"/>
          <w:sz w:val="18"/>
          <w:szCs w:val="18"/>
        </w:rPr>
        <w:t xml:space="preserve">Wykonawca będzie informował Zamawiającego o zmianach w realizacji zamówienia (zmiany zamówionych ilości i ustalonych terminów) z podaniem przyczyny – telefonicznie ……………….. i e-mailem …………………. nie później niż </w:t>
      </w:r>
      <w:r w:rsidRPr="0076374A">
        <w:rPr>
          <w:rFonts w:ascii="Tahoma" w:hAnsi="Tahoma" w:cs="Tahoma"/>
          <w:b/>
          <w:sz w:val="18"/>
          <w:szCs w:val="18"/>
          <w:u w:val="single"/>
        </w:rPr>
        <w:t>24 godz</w:t>
      </w:r>
      <w:r w:rsidRPr="0076374A">
        <w:rPr>
          <w:rFonts w:ascii="Tahoma" w:hAnsi="Tahoma" w:cs="Tahoma"/>
          <w:sz w:val="18"/>
          <w:szCs w:val="18"/>
        </w:rPr>
        <w:t>. przed terminem realizacji tego zamówienia.</w:t>
      </w:r>
    </w:p>
    <w:p w14:paraId="2F1B8232"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3.</w:t>
      </w:r>
    </w:p>
    <w:p w14:paraId="4D5E71A2"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OKRES TRWANIA UMOWY</w:t>
      </w:r>
    </w:p>
    <w:p w14:paraId="3B3A39E8" w14:textId="450ACCF2" w:rsidR="007A7A3B" w:rsidRPr="0076374A" w:rsidRDefault="003838D5" w:rsidP="0076374A">
      <w:pPr>
        <w:pStyle w:val="Akapitzlist"/>
        <w:numPr>
          <w:ilvl w:val="1"/>
          <w:numId w:val="26"/>
        </w:numPr>
        <w:tabs>
          <w:tab w:val="clear" w:pos="1080"/>
          <w:tab w:val="num" w:pos="426"/>
          <w:tab w:val="right" w:pos="9072"/>
        </w:tabs>
        <w:spacing w:before="100" w:line="276" w:lineRule="auto"/>
        <w:ind w:left="426" w:hanging="426"/>
        <w:jc w:val="both"/>
        <w:rPr>
          <w:rFonts w:ascii="Tahoma" w:hAnsi="Tahoma" w:cs="Tahoma"/>
          <w:color w:val="006600"/>
          <w:sz w:val="18"/>
          <w:szCs w:val="18"/>
        </w:rPr>
      </w:pPr>
      <w:r w:rsidRPr="0076374A">
        <w:rPr>
          <w:rFonts w:ascii="Tahoma" w:hAnsi="Tahoma" w:cs="Tahoma"/>
          <w:sz w:val="18"/>
          <w:szCs w:val="18"/>
        </w:rPr>
        <w:t xml:space="preserve">Niniejsza umowa zostaje zawarta na czas określony: 12 m-cy od dnia </w:t>
      </w:r>
      <w:r w:rsidR="00E56F98" w:rsidRPr="0076374A">
        <w:rPr>
          <w:rFonts w:ascii="Tahoma" w:hAnsi="Tahoma" w:cs="Tahoma"/>
          <w:sz w:val="18"/>
          <w:szCs w:val="18"/>
        </w:rPr>
        <w:t>01.05.2023r</w:t>
      </w:r>
      <w:r w:rsidR="00B60EB3">
        <w:rPr>
          <w:rFonts w:ascii="Tahoma" w:hAnsi="Tahoma" w:cs="Tahoma"/>
          <w:sz w:val="18"/>
          <w:szCs w:val="18"/>
        </w:rPr>
        <w:t>.</w:t>
      </w:r>
      <w:r w:rsidR="008A6902" w:rsidRPr="008A6902">
        <w:rPr>
          <w:rFonts w:ascii="Tahoma" w:hAnsi="Tahoma" w:cs="Tahoma"/>
          <w:sz w:val="18"/>
          <w:szCs w:val="18"/>
        </w:rPr>
        <w:t xml:space="preserve"> </w:t>
      </w:r>
      <w:r w:rsidR="008A6902">
        <w:rPr>
          <w:rFonts w:ascii="Tahoma" w:hAnsi="Tahoma" w:cs="Tahoma"/>
          <w:sz w:val="18"/>
          <w:szCs w:val="18"/>
        </w:rPr>
        <w:t>tj. od dnia ____________________ do dnia ___________________________</w:t>
      </w:r>
      <w:r w:rsidR="00B60EB3">
        <w:rPr>
          <w:rFonts w:ascii="Tahoma" w:hAnsi="Tahoma" w:cs="Tahoma"/>
          <w:sz w:val="18"/>
          <w:szCs w:val="18"/>
        </w:rPr>
        <w:t xml:space="preserve"> </w:t>
      </w:r>
      <w:r w:rsidRPr="0076374A">
        <w:rPr>
          <w:rFonts w:ascii="Tahoma" w:hAnsi="Tahoma" w:cs="Tahoma"/>
          <w:sz w:val="18"/>
          <w:szCs w:val="18"/>
        </w:rPr>
        <w:t xml:space="preserve">z zastrzeżeniem § 10 ust. 2.  </w:t>
      </w:r>
      <w:r w:rsidRPr="0076374A">
        <w:rPr>
          <w:rFonts w:ascii="Tahoma" w:hAnsi="Tahoma" w:cs="Tahoma"/>
          <w:color w:val="006600"/>
          <w:sz w:val="18"/>
          <w:szCs w:val="18"/>
        </w:rPr>
        <w:tab/>
      </w:r>
    </w:p>
    <w:p w14:paraId="43CC3BE5"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4.</w:t>
      </w:r>
    </w:p>
    <w:p w14:paraId="0D228607"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WYNAGRODZENIE</w:t>
      </w:r>
    </w:p>
    <w:p w14:paraId="007C791D" w14:textId="77777777" w:rsidR="007A7A3B" w:rsidRPr="0076374A" w:rsidRDefault="003838D5" w:rsidP="0076374A">
      <w:pPr>
        <w:numPr>
          <w:ilvl w:val="0"/>
          <w:numId w:val="27"/>
        </w:numPr>
        <w:spacing w:before="100" w:line="276" w:lineRule="auto"/>
        <w:jc w:val="both"/>
        <w:rPr>
          <w:rFonts w:ascii="Tahoma" w:hAnsi="Tahoma" w:cs="Tahoma"/>
          <w:sz w:val="18"/>
          <w:szCs w:val="18"/>
        </w:rPr>
      </w:pPr>
      <w:r w:rsidRPr="0076374A">
        <w:rPr>
          <w:rFonts w:ascii="Tahoma" w:hAnsi="Tahoma" w:cs="Tahoma"/>
          <w:sz w:val="18"/>
          <w:szCs w:val="18"/>
        </w:rPr>
        <w:t xml:space="preserve">Wartość przedmiotu umowy strony ustalają na </w:t>
      </w:r>
      <w:r w:rsidRPr="0076374A">
        <w:rPr>
          <w:rFonts w:ascii="Tahoma" w:hAnsi="Tahoma" w:cs="Tahoma"/>
          <w:b/>
          <w:sz w:val="18"/>
          <w:szCs w:val="18"/>
        </w:rPr>
        <w:t>kwotę _____________ PLN brutto (wartość netto _____________ PLN)</w:t>
      </w:r>
      <w:r w:rsidRPr="0076374A">
        <w:rPr>
          <w:rFonts w:ascii="Tahoma" w:hAnsi="Tahoma" w:cs="Tahoma"/>
          <w:sz w:val="18"/>
          <w:szCs w:val="18"/>
        </w:rPr>
        <w:t xml:space="preserve"> zgodnie z cenami podanymi </w:t>
      </w:r>
      <w:r w:rsidRPr="0076374A">
        <w:rPr>
          <w:rFonts w:ascii="Tahoma" w:hAnsi="Tahoma" w:cs="Tahoma"/>
          <w:b/>
          <w:sz w:val="18"/>
          <w:szCs w:val="18"/>
        </w:rPr>
        <w:t>w załączniku nr 1,</w:t>
      </w:r>
      <w:r w:rsidRPr="0076374A">
        <w:rPr>
          <w:rFonts w:ascii="Tahoma" w:hAnsi="Tahoma" w:cs="Tahoma"/>
          <w:sz w:val="18"/>
          <w:szCs w:val="18"/>
        </w:rPr>
        <w:t xml:space="preserve"> stanowiącym integralną część umowy.  </w:t>
      </w:r>
    </w:p>
    <w:p w14:paraId="423EF459" w14:textId="77777777" w:rsidR="007A7A3B" w:rsidRPr="0076374A" w:rsidRDefault="003838D5" w:rsidP="0076374A">
      <w:pPr>
        <w:numPr>
          <w:ilvl w:val="0"/>
          <w:numId w:val="28"/>
        </w:numPr>
        <w:spacing w:before="100" w:line="276" w:lineRule="auto"/>
        <w:jc w:val="both"/>
        <w:rPr>
          <w:rFonts w:ascii="Tahoma" w:hAnsi="Tahoma" w:cs="Tahoma"/>
          <w:sz w:val="18"/>
          <w:szCs w:val="18"/>
        </w:rPr>
      </w:pPr>
      <w:r w:rsidRPr="0076374A">
        <w:rPr>
          <w:rFonts w:ascii="Tahoma" w:hAnsi="Tahoma" w:cs="Tahoma"/>
          <w:sz w:val="18"/>
          <w:szCs w:val="18"/>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14:paraId="0430D79F" w14:textId="77777777" w:rsidR="007A7A3B" w:rsidRPr="0076374A" w:rsidRDefault="003838D5" w:rsidP="0076374A">
      <w:pPr>
        <w:numPr>
          <w:ilvl w:val="0"/>
          <w:numId w:val="29"/>
        </w:numPr>
        <w:spacing w:before="100" w:line="276" w:lineRule="auto"/>
        <w:ind w:left="357" w:hanging="357"/>
        <w:jc w:val="both"/>
        <w:rPr>
          <w:rFonts w:ascii="Tahoma" w:hAnsi="Tahoma" w:cs="Tahoma"/>
          <w:sz w:val="18"/>
          <w:szCs w:val="18"/>
        </w:rPr>
      </w:pPr>
      <w:r w:rsidRPr="0076374A">
        <w:rPr>
          <w:rFonts w:ascii="Tahoma" w:hAnsi="Tahoma" w:cs="Tahoma"/>
          <w:sz w:val="18"/>
          <w:szCs w:val="18"/>
        </w:rPr>
        <w:t>Umowa będzie rozliczana wartościowo brutto. Wykonawca może żądać wynagrodzenia za dostarczone Zamawiającemu</w:t>
      </w:r>
      <w:r w:rsidRPr="0076374A">
        <w:rPr>
          <w:rFonts w:ascii="Tahoma" w:hAnsi="Tahoma" w:cs="Tahoma"/>
          <w:color w:val="FF0000"/>
          <w:sz w:val="18"/>
          <w:szCs w:val="18"/>
        </w:rPr>
        <w:t xml:space="preserve"> </w:t>
      </w:r>
      <w:r w:rsidRPr="0076374A">
        <w:rPr>
          <w:rFonts w:ascii="Tahoma" w:hAnsi="Tahoma" w:cs="Tahoma"/>
          <w:sz w:val="18"/>
          <w:szCs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60CCB32B" w14:textId="77777777" w:rsidR="007A7A3B" w:rsidRPr="0076374A" w:rsidRDefault="003838D5" w:rsidP="0076374A">
      <w:pPr>
        <w:numPr>
          <w:ilvl w:val="0"/>
          <w:numId w:val="30"/>
        </w:numPr>
        <w:spacing w:before="100" w:line="276" w:lineRule="auto"/>
        <w:ind w:left="357" w:hanging="357"/>
        <w:jc w:val="both"/>
        <w:rPr>
          <w:rFonts w:ascii="Tahoma" w:hAnsi="Tahoma" w:cs="Tahoma"/>
          <w:sz w:val="18"/>
          <w:szCs w:val="18"/>
        </w:rPr>
      </w:pPr>
      <w:r w:rsidRPr="0076374A">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2802729B" w14:textId="77777777" w:rsidR="007A7A3B" w:rsidRPr="0076374A" w:rsidRDefault="003838D5" w:rsidP="0076374A">
      <w:pPr>
        <w:numPr>
          <w:ilvl w:val="0"/>
          <w:numId w:val="31"/>
        </w:numPr>
        <w:spacing w:before="100" w:line="276" w:lineRule="auto"/>
        <w:ind w:left="357" w:hanging="357"/>
        <w:jc w:val="both"/>
        <w:rPr>
          <w:rFonts w:ascii="Tahoma" w:hAnsi="Tahoma" w:cs="Tahoma"/>
          <w:sz w:val="18"/>
          <w:szCs w:val="18"/>
        </w:rPr>
      </w:pPr>
      <w:r w:rsidRPr="0076374A">
        <w:rPr>
          <w:rFonts w:ascii="Tahoma" w:hAnsi="Tahoma" w:cs="Tahoma"/>
          <w:sz w:val="18"/>
          <w:szCs w:val="18"/>
        </w:rPr>
        <w:t>Podany przez Wykonawcę numer rachunku bankowego musi być zgodny z białą listą podatników VAT.</w:t>
      </w:r>
    </w:p>
    <w:p w14:paraId="1691DC9F" w14:textId="2675E243" w:rsidR="007A7A3B" w:rsidRPr="0076374A" w:rsidRDefault="003838D5" w:rsidP="0076374A">
      <w:pPr>
        <w:numPr>
          <w:ilvl w:val="0"/>
          <w:numId w:val="32"/>
        </w:numPr>
        <w:spacing w:before="100" w:line="276" w:lineRule="auto"/>
        <w:ind w:left="357" w:hanging="357"/>
        <w:jc w:val="both"/>
        <w:rPr>
          <w:rFonts w:ascii="Tahoma" w:hAnsi="Tahoma" w:cs="Tahoma"/>
          <w:sz w:val="18"/>
          <w:szCs w:val="18"/>
        </w:rPr>
      </w:pPr>
      <w:r w:rsidRPr="0076374A">
        <w:rPr>
          <w:rFonts w:ascii="Tahoma" w:hAnsi="Tahoma" w:cs="Tahoma"/>
          <w:sz w:val="18"/>
          <w:szCs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74C96EE4"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5.</w:t>
      </w:r>
    </w:p>
    <w:p w14:paraId="6EB00FD5" w14:textId="77777777" w:rsidR="007A7A3B" w:rsidRPr="0076374A" w:rsidRDefault="003838D5" w:rsidP="0076374A">
      <w:pPr>
        <w:numPr>
          <w:ilvl w:val="0"/>
          <w:numId w:val="33"/>
        </w:numPr>
        <w:spacing w:before="100" w:line="276" w:lineRule="auto"/>
        <w:ind w:left="357" w:hanging="357"/>
        <w:jc w:val="both"/>
        <w:rPr>
          <w:rFonts w:ascii="Tahoma" w:hAnsi="Tahoma" w:cs="Tahoma"/>
          <w:sz w:val="18"/>
          <w:szCs w:val="18"/>
        </w:rPr>
      </w:pPr>
      <w:r w:rsidRPr="0076374A">
        <w:rPr>
          <w:rFonts w:ascii="Tahoma" w:hAnsi="Tahoma" w:cs="Tahoma"/>
          <w:sz w:val="18"/>
          <w:szCs w:val="18"/>
        </w:rPr>
        <w:t xml:space="preserve">Zamawiający zobowiązuje się do zapłaty należności wynikających z otrzymanych faktur za zrealizowane dostawy w terminie </w:t>
      </w:r>
      <w:r w:rsidRPr="0076374A">
        <w:rPr>
          <w:rFonts w:ascii="Tahoma" w:hAnsi="Tahoma" w:cs="Tahoma"/>
          <w:b/>
          <w:bCs/>
          <w:sz w:val="18"/>
          <w:szCs w:val="18"/>
        </w:rPr>
        <w:t>60 dni</w:t>
      </w:r>
      <w:r w:rsidRPr="0076374A">
        <w:rPr>
          <w:rFonts w:ascii="Tahoma" w:hAnsi="Tahoma" w:cs="Tahoma"/>
          <w:b/>
          <w:i/>
          <w:sz w:val="18"/>
          <w:szCs w:val="18"/>
        </w:rPr>
        <w:t xml:space="preserve"> </w:t>
      </w:r>
      <w:r w:rsidRPr="0076374A">
        <w:rPr>
          <w:rFonts w:ascii="Tahoma" w:hAnsi="Tahoma" w:cs="Tahoma"/>
          <w:sz w:val="18"/>
          <w:szCs w:val="18"/>
        </w:rPr>
        <w:t xml:space="preserve"> licząc od daty prawidłowo wystawionej faktury VAT,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bookmarkStart w:id="0" w:name="_Hlk519493786"/>
      <w:bookmarkEnd w:id="0"/>
    </w:p>
    <w:p w14:paraId="735C4F4B" w14:textId="77777777" w:rsidR="007A7A3B" w:rsidRPr="0076374A" w:rsidRDefault="003838D5" w:rsidP="0076374A">
      <w:pPr>
        <w:numPr>
          <w:ilvl w:val="0"/>
          <w:numId w:val="34"/>
        </w:numPr>
        <w:spacing w:before="100" w:line="276" w:lineRule="auto"/>
        <w:ind w:left="357" w:hanging="357"/>
        <w:jc w:val="both"/>
        <w:rPr>
          <w:rFonts w:ascii="Tahoma" w:hAnsi="Tahoma" w:cs="Tahoma"/>
          <w:sz w:val="18"/>
          <w:szCs w:val="18"/>
        </w:rPr>
      </w:pPr>
      <w:r w:rsidRPr="0076374A">
        <w:rPr>
          <w:rFonts w:ascii="Tahoma" w:hAnsi="Tahoma" w:cs="Tahoma"/>
          <w:sz w:val="18"/>
          <w:szCs w:val="18"/>
        </w:rPr>
        <w:t xml:space="preserve">Za datę zapłaty uznaje się datę obciążenia rachunku Zamawiającego. </w:t>
      </w:r>
    </w:p>
    <w:p w14:paraId="375AE642" w14:textId="77777777" w:rsidR="007A7A3B" w:rsidRPr="0076374A" w:rsidRDefault="003838D5" w:rsidP="0076374A">
      <w:pPr>
        <w:numPr>
          <w:ilvl w:val="0"/>
          <w:numId w:val="35"/>
        </w:numPr>
        <w:spacing w:before="100" w:line="276" w:lineRule="auto"/>
        <w:jc w:val="both"/>
        <w:rPr>
          <w:rFonts w:ascii="Tahoma" w:hAnsi="Tahoma" w:cs="Tahoma"/>
          <w:sz w:val="18"/>
          <w:szCs w:val="18"/>
        </w:rPr>
      </w:pPr>
      <w:r w:rsidRPr="0076374A">
        <w:rPr>
          <w:rFonts w:ascii="Tahoma" w:hAnsi="Tahoma" w:cs="Tahoma"/>
          <w:sz w:val="18"/>
          <w:szCs w:val="18"/>
        </w:rPr>
        <w:lastRenderedPageBreak/>
        <w:t>Wykonawca zobowiązany jest do wystawiania oddzielnych faktur za dostawy przedmiotu zamówienia do poszczególnych punktów wskazanych w § 2 ust. 1 umowy.</w:t>
      </w:r>
    </w:p>
    <w:p w14:paraId="35404F1D" w14:textId="77777777" w:rsidR="007A7A3B" w:rsidRPr="0076374A" w:rsidRDefault="003838D5" w:rsidP="0076374A">
      <w:pPr>
        <w:numPr>
          <w:ilvl w:val="0"/>
          <w:numId w:val="36"/>
        </w:numPr>
        <w:spacing w:before="100" w:line="276" w:lineRule="auto"/>
        <w:jc w:val="both"/>
        <w:rPr>
          <w:rFonts w:ascii="Tahoma" w:hAnsi="Tahoma" w:cs="Tahoma"/>
          <w:sz w:val="18"/>
          <w:szCs w:val="18"/>
        </w:rPr>
      </w:pPr>
      <w:r w:rsidRPr="0076374A">
        <w:rPr>
          <w:rFonts w:ascii="Tahoma" w:hAnsi="Tahoma" w:cs="Tahoma"/>
          <w:sz w:val="18"/>
          <w:szCs w:val="18"/>
        </w:rPr>
        <w:t>Wykonawca zobowiązany jest do dostarczenia wystawionych faktur VAT na następujące adresy, w zależności od miejsca fakturowania:</w:t>
      </w:r>
    </w:p>
    <w:p w14:paraId="7F27DCE7" w14:textId="77777777" w:rsidR="007A7A3B" w:rsidRPr="0076374A" w:rsidRDefault="003838D5" w:rsidP="0076374A">
      <w:pPr>
        <w:pStyle w:val="Akapitzlist"/>
        <w:numPr>
          <w:ilvl w:val="0"/>
          <w:numId w:val="3"/>
        </w:numPr>
        <w:spacing w:line="276" w:lineRule="auto"/>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37529429" w14:textId="77777777" w:rsidR="007A7A3B" w:rsidRPr="0076374A" w:rsidRDefault="003838D5" w:rsidP="0076374A">
      <w:pPr>
        <w:pStyle w:val="Akapitzlist"/>
        <w:numPr>
          <w:ilvl w:val="0"/>
          <w:numId w:val="3"/>
        </w:numPr>
        <w:spacing w:line="276" w:lineRule="auto"/>
        <w:jc w:val="both"/>
        <w:rPr>
          <w:rFonts w:ascii="Tahoma" w:hAnsi="Tahoma" w:cs="Tahoma"/>
          <w:sz w:val="18"/>
          <w:szCs w:val="18"/>
        </w:rPr>
      </w:pPr>
      <w:r w:rsidRPr="0076374A">
        <w:rPr>
          <w:rFonts w:ascii="Tahoma" w:hAnsi="Tahoma" w:cs="Tahoma"/>
          <w:sz w:val="18"/>
          <w:szCs w:val="18"/>
        </w:rPr>
        <w:t>Oddział Rehabilitacji – Kuchnia – Zgorzelec, ul. Konarskiego 5b.</w:t>
      </w:r>
    </w:p>
    <w:p w14:paraId="760AC7AD"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6.</w:t>
      </w:r>
    </w:p>
    <w:p w14:paraId="169B2F70"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KARY UMOWNE – ODSETKI</w:t>
      </w:r>
    </w:p>
    <w:p w14:paraId="5A778B44" w14:textId="77777777" w:rsidR="007A7A3B" w:rsidRPr="0076374A" w:rsidRDefault="003838D5" w:rsidP="0076374A">
      <w:pPr>
        <w:pStyle w:val="Akapitzlist"/>
        <w:numPr>
          <w:ilvl w:val="2"/>
          <w:numId w:val="37"/>
        </w:numPr>
        <w:spacing w:before="240" w:line="276" w:lineRule="auto"/>
        <w:ind w:left="284" w:hanging="218"/>
        <w:contextualSpacing/>
        <w:jc w:val="both"/>
        <w:rPr>
          <w:rFonts w:ascii="Tahoma" w:hAnsi="Tahoma" w:cs="Tahoma"/>
          <w:sz w:val="18"/>
          <w:szCs w:val="18"/>
        </w:rPr>
      </w:pPr>
      <w:r w:rsidRPr="0076374A">
        <w:rPr>
          <w:rFonts w:ascii="Tahoma" w:hAnsi="Tahoma" w:cs="Tahoma"/>
          <w:sz w:val="18"/>
          <w:szCs w:val="18"/>
        </w:rPr>
        <w:t>Wykonawca zobowiązany jest do zapłaty Zamawiającemu kary umownej za niewykonanie lub nienależyte wykonanie swoich zobowiązań umownych z winy Wykonawcy lub Podwykonawcy:</w:t>
      </w:r>
    </w:p>
    <w:p w14:paraId="372696A8" w14:textId="77777777" w:rsidR="007A7A3B" w:rsidRPr="0076374A" w:rsidRDefault="003838D5" w:rsidP="0076374A">
      <w:pPr>
        <w:spacing w:before="240" w:line="276" w:lineRule="auto"/>
        <w:ind w:left="465"/>
        <w:jc w:val="both"/>
        <w:rPr>
          <w:rFonts w:ascii="Tahoma" w:hAnsi="Tahoma" w:cs="Tahoma"/>
          <w:sz w:val="18"/>
          <w:szCs w:val="18"/>
        </w:rPr>
      </w:pPr>
      <w:r w:rsidRPr="0076374A">
        <w:rPr>
          <w:rFonts w:ascii="Tahoma" w:hAnsi="Tahoma" w:cs="Tahoma"/>
          <w:sz w:val="18"/>
          <w:szCs w:val="18"/>
        </w:rPr>
        <w:t>a) w przypadku dostarczenia towaru wadliwego lub nie dostarczenia towaru w terminie, wynikającym z zapisów § 2 niniejszej umowy - w wysokości 0,2% wartości partii towaru, za każdy rozpoczęty dzień opóźnienia.</w:t>
      </w:r>
    </w:p>
    <w:p w14:paraId="5E6E7489" w14:textId="77777777" w:rsidR="007A7A3B" w:rsidRPr="0076374A" w:rsidRDefault="003838D5" w:rsidP="0076374A">
      <w:pPr>
        <w:spacing w:before="240" w:line="276" w:lineRule="auto"/>
        <w:ind w:left="465"/>
        <w:jc w:val="both"/>
        <w:rPr>
          <w:rFonts w:ascii="Tahoma" w:hAnsi="Tahoma" w:cs="Tahoma"/>
          <w:sz w:val="18"/>
          <w:szCs w:val="18"/>
        </w:rPr>
      </w:pPr>
      <w:r w:rsidRPr="0076374A">
        <w:rPr>
          <w:rFonts w:ascii="Tahoma" w:hAnsi="Tahoma" w:cs="Tahoma"/>
          <w:sz w:val="18"/>
          <w:szCs w:val="18"/>
        </w:rPr>
        <w:t>Jeżeli opóźnienie będzie trwało powyżej 7 dni kalendarzowych, Zamawiający ma prawo do wypowiedzenia umowy w trybie natychmiastowym z winy Wykonawcy i zastosowania kary umownej, przewidzianej w § 6 ust. 3 niniejszej umowy. Przed wypowiedzeniem umowy Zamawiający wezwie pisemnie Wykonawcę do należytego wykonania umowy;</w:t>
      </w:r>
    </w:p>
    <w:p w14:paraId="4E798CE0" w14:textId="77777777" w:rsidR="007A7A3B" w:rsidRPr="0076374A" w:rsidRDefault="003838D5" w:rsidP="0076374A">
      <w:pPr>
        <w:spacing w:before="240" w:line="276" w:lineRule="auto"/>
        <w:ind w:left="465"/>
        <w:jc w:val="both"/>
        <w:rPr>
          <w:rFonts w:ascii="Tahoma" w:hAnsi="Tahoma" w:cs="Tahoma"/>
          <w:sz w:val="18"/>
          <w:szCs w:val="18"/>
        </w:rPr>
      </w:pPr>
      <w:r w:rsidRPr="0076374A">
        <w:rPr>
          <w:rFonts w:ascii="Tahoma" w:hAnsi="Tahoma" w:cs="Tahoma"/>
          <w:sz w:val="18"/>
          <w:szCs w:val="18"/>
        </w:rPr>
        <w:t xml:space="preserve">b) w przypadku nie złożenia w terminie informacji, wymaganych zapisami § 2 ust. 6 niniejszej umowy, w wysokości 100 zł za każdy przypadek. </w:t>
      </w:r>
    </w:p>
    <w:p w14:paraId="281E56CD" w14:textId="1A7CCC39" w:rsidR="007A7A3B" w:rsidRPr="0076374A" w:rsidRDefault="003838D5" w:rsidP="0076374A">
      <w:pPr>
        <w:spacing w:before="240" w:line="276" w:lineRule="auto"/>
        <w:ind w:left="284" w:hanging="284"/>
        <w:jc w:val="both"/>
        <w:rPr>
          <w:rFonts w:ascii="Tahoma" w:hAnsi="Tahoma" w:cs="Tahoma"/>
          <w:sz w:val="18"/>
          <w:szCs w:val="18"/>
        </w:rPr>
      </w:pPr>
      <w:r w:rsidRPr="0076374A">
        <w:rPr>
          <w:rFonts w:ascii="Tahoma" w:hAnsi="Tahoma" w:cs="Tahoma"/>
          <w:sz w:val="18"/>
          <w:szCs w:val="18"/>
        </w:rPr>
        <w:t xml:space="preserve">2.  W przypadku przekroczenia terminu płatności wskazanego w § 5 ust. 1 niniejszej umowy, Wykonawca jest uprawniony do żądania od Zamawiającego odsetek ustawowych za opóźnienia w transakcjach handlowych. </w:t>
      </w:r>
    </w:p>
    <w:p w14:paraId="2EF4BFC1" w14:textId="77777777" w:rsidR="007A7A3B" w:rsidRPr="0076374A" w:rsidRDefault="003838D5" w:rsidP="0076374A">
      <w:pPr>
        <w:spacing w:before="240" w:line="276" w:lineRule="auto"/>
        <w:ind w:left="284" w:hanging="284"/>
        <w:jc w:val="both"/>
        <w:rPr>
          <w:rFonts w:ascii="Tahoma" w:hAnsi="Tahoma" w:cs="Tahoma"/>
          <w:strike/>
          <w:sz w:val="18"/>
          <w:szCs w:val="18"/>
        </w:rPr>
      </w:pPr>
      <w:r w:rsidRPr="0076374A">
        <w:rPr>
          <w:rFonts w:ascii="Tahoma" w:hAnsi="Tahoma" w:cs="Tahoma"/>
          <w:sz w:val="18"/>
          <w:szCs w:val="18"/>
        </w:rPr>
        <w:t>3. Za odstąpienie lub wypowiedzenie umowy z winy Strony przeciwnej – obie Strony zastrzegają możliwość żądania kary umownej w wysokości 5% wartości umowy brutto.</w:t>
      </w:r>
      <w:r w:rsidRPr="0076374A">
        <w:rPr>
          <w:rFonts w:ascii="Tahoma" w:hAnsi="Tahoma" w:cs="Tahoma"/>
          <w:strike/>
          <w:sz w:val="18"/>
          <w:szCs w:val="18"/>
        </w:rPr>
        <w:t xml:space="preserve"> </w:t>
      </w:r>
    </w:p>
    <w:p w14:paraId="7E6D1B50" w14:textId="77777777" w:rsidR="007A7A3B" w:rsidRPr="0076374A" w:rsidRDefault="003838D5" w:rsidP="0076374A">
      <w:pPr>
        <w:spacing w:before="240" w:line="276" w:lineRule="auto"/>
        <w:ind w:left="284" w:hanging="284"/>
        <w:jc w:val="both"/>
        <w:rPr>
          <w:rFonts w:ascii="Tahoma" w:hAnsi="Tahoma" w:cs="Tahoma"/>
          <w:sz w:val="18"/>
          <w:szCs w:val="18"/>
        </w:rPr>
      </w:pPr>
      <w:r w:rsidRPr="0076374A">
        <w:rPr>
          <w:rFonts w:ascii="Tahoma" w:hAnsi="Tahoma" w:cs="Tahoma"/>
          <w:sz w:val="18"/>
          <w:szCs w:val="18"/>
        </w:rPr>
        <w:t xml:space="preserve">4. Jeżeli kary umowne przewidziane w niniejszej umowie nie pokrywają poniesionej szkody – Strona która poniosła szkodę może dochodzić odszkodowania uzupełniającego na zasadach ogólnych Kodeksu cywilnego. </w:t>
      </w:r>
    </w:p>
    <w:p w14:paraId="3ABDC1DA" w14:textId="77777777" w:rsidR="007A7A3B" w:rsidRPr="0076374A" w:rsidRDefault="003838D5" w:rsidP="0076374A">
      <w:pPr>
        <w:pStyle w:val="Akapitzlist"/>
        <w:numPr>
          <w:ilvl w:val="0"/>
          <w:numId w:val="38"/>
        </w:numPr>
        <w:tabs>
          <w:tab w:val="clear" w:pos="360"/>
          <w:tab w:val="num" w:pos="284"/>
        </w:tabs>
        <w:spacing w:before="240" w:line="276" w:lineRule="auto"/>
        <w:contextualSpacing/>
        <w:jc w:val="both"/>
        <w:rPr>
          <w:rFonts w:ascii="Tahoma" w:hAnsi="Tahoma" w:cs="Tahoma"/>
          <w:sz w:val="18"/>
          <w:szCs w:val="18"/>
        </w:rPr>
      </w:pPr>
      <w:r w:rsidRPr="0076374A">
        <w:rPr>
          <w:rFonts w:ascii="Tahoma" w:hAnsi="Tahoma" w:cs="Tahoma"/>
          <w:sz w:val="18"/>
          <w:szCs w:val="18"/>
        </w:rPr>
        <w:t>Kara umowna lub odsetki powinna być zapłacona przez Stronę, która naruszyła postanowienie umowy, w terminie 14 dni od daty wystąpienia przez drugą Stronę z żądaniem zapłaty. Naliczenie przez Zamawiającego kary umownej następuje przez sporządzenie noty księgowej wraz z pisemnym uzasadnieniem oraz terminem zapłaty.</w:t>
      </w:r>
    </w:p>
    <w:p w14:paraId="1CC2905B" w14:textId="77777777" w:rsidR="007A7A3B" w:rsidRPr="0076374A" w:rsidRDefault="003838D5" w:rsidP="0076374A">
      <w:pPr>
        <w:numPr>
          <w:ilvl w:val="0"/>
          <w:numId w:val="39"/>
        </w:numPr>
        <w:spacing w:before="240" w:line="276" w:lineRule="auto"/>
        <w:jc w:val="both"/>
        <w:rPr>
          <w:rFonts w:ascii="Tahoma" w:hAnsi="Tahoma" w:cs="Tahoma"/>
          <w:sz w:val="18"/>
          <w:szCs w:val="18"/>
        </w:rPr>
      </w:pPr>
      <w:r w:rsidRPr="0076374A">
        <w:rPr>
          <w:rFonts w:ascii="Tahoma" w:hAnsi="Tahoma" w:cs="Tahoma"/>
          <w:sz w:val="18"/>
          <w:szCs w:val="18"/>
        </w:rPr>
        <w:t xml:space="preserve">Zamawiający w razie opóźnienia w zapłacie kary może dokonać potrącenia kary umownej z wynagrodzenia Wykonawcy. </w:t>
      </w:r>
    </w:p>
    <w:p w14:paraId="6F28A376" w14:textId="77777777" w:rsidR="007A7A3B" w:rsidRPr="0076374A" w:rsidRDefault="003838D5" w:rsidP="0076374A">
      <w:pPr>
        <w:numPr>
          <w:ilvl w:val="0"/>
          <w:numId w:val="40"/>
        </w:numPr>
        <w:spacing w:before="240" w:line="276" w:lineRule="auto"/>
        <w:jc w:val="both"/>
        <w:rPr>
          <w:rFonts w:ascii="Tahoma" w:hAnsi="Tahoma" w:cs="Tahoma"/>
          <w:sz w:val="18"/>
          <w:szCs w:val="18"/>
        </w:rPr>
      </w:pPr>
      <w:r w:rsidRPr="0076374A">
        <w:rPr>
          <w:rFonts w:ascii="Tahoma" w:hAnsi="Tahoma" w:cs="Tahoma"/>
          <w:sz w:val="18"/>
          <w:szCs w:val="18"/>
        </w:rPr>
        <w:t xml:space="preserve"> Całkowita suma kar umownych nie może przekroczyć 60 % wartości łącznego wynagrodzenia brutto określonego w Umowie.</w:t>
      </w:r>
    </w:p>
    <w:p w14:paraId="0513CCBF"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xml:space="preserve"> § 7.</w:t>
      </w:r>
    </w:p>
    <w:p w14:paraId="63A27DFF"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CESJA WIERZYTELNOŚCI</w:t>
      </w:r>
    </w:p>
    <w:p w14:paraId="6BC88BD5" w14:textId="77777777" w:rsidR="007A7A3B" w:rsidRPr="0076374A" w:rsidRDefault="003838D5" w:rsidP="0076374A">
      <w:pPr>
        <w:pStyle w:val="Domy"/>
        <w:spacing w:after="0" w:line="276" w:lineRule="auto"/>
        <w:ind w:left="284" w:hanging="284"/>
        <w:contextualSpacing/>
        <w:jc w:val="both"/>
        <w:rPr>
          <w:rFonts w:ascii="Tahoma" w:hAnsi="Tahoma" w:cs="Tahoma"/>
          <w:color w:val="auto"/>
          <w:sz w:val="18"/>
          <w:szCs w:val="18"/>
        </w:rPr>
      </w:pPr>
      <w:r w:rsidRPr="0076374A">
        <w:rPr>
          <w:rFonts w:ascii="Tahoma" w:hAnsi="Tahoma" w:cs="Tahoma"/>
          <w:color w:val="auto"/>
          <w:sz w:val="18"/>
          <w:szCs w:val="18"/>
        </w:rPr>
        <w:t xml:space="preserve">1. </w:t>
      </w:r>
      <w:r w:rsidRPr="0076374A">
        <w:rPr>
          <w:rFonts w:ascii="Tahoma" w:hAnsi="Tahoma" w:cs="Tahoma"/>
          <w:sz w:val="18"/>
          <w:szCs w:val="18"/>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sidRPr="0076374A">
        <w:rPr>
          <w:rFonts w:ascii="Tahoma" w:hAnsi="Tahoma" w:cs="Tahoma"/>
          <w:color w:val="auto"/>
          <w:sz w:val="18"/>
          <w:szCs w:val="18"/>
        </w:rPr>
        <w:t xml:space="preserve">. </w:t>
      </w:r>
    </w:p>
    <w:p w14:paraId="07A94F50" w14:textId="77777777" w:rsidR="007A7A3B" w:rsidRPr="0076374A" w:rsidRDefault="003838D5" w:rsidP="0076374A">
      <w:pPr>
        <w:pStyle w:val="Domy"/>
        <w:spacing w:after="0" w:line="276" w:lineRule="auto"/>
        <w:ind w:left="284" w:hanging="284"/>
        <w:contextualSpacing/>
        <w:jc w:val="both"/>
        <w:rPr>
          <w:rFonts w:ascii="Tahoma" w:hAnsi="Tahoma" w:cs="Tahoma"/>
          <w:color w:val="auto"/>
          <w:sz w:val="18"/>
          <w:szCs w:val="18"/>
        </w:rPr>
      </w:pPr>
      <w:r w:rsidRPr="0076374A">
        <w:rPr>
          <w:rFonts w:ascii="Tahoma" w:hAnsi="Tahoma" w:cs="Tahoma"/>
          <w:color w:val="auto"/>
          <w:sz w:val="18"/>
          <w:szCs w:val="18"/>
        </w:rPr>
        <w:t xml:space="preserve">2. </w:t>
      </w:r>
      <w:r w:rsidRPr="0076374A">
        <w:rPr>
          <w:rFonts w:ascii="Tahoma" w:eastAsia="Calibri" w:hAnsi="Tahoma" w:cs="Tahoma"/>
          <w:sz w:val="18"/>
          <w:szCs w:val="18"/>
        </w:rPr>
        <w:t>Zbycie wierzytelności wynikających z umowy, dokonane z naruszeniem postanowień ustępu powyżej, jest nieważne (art. 54 ust. 6 ustawy o działalności leczniczej).</w:t>
      </w:r>
    </w:p>
    <w:p w14:paraId="758E8D65" w14:textId="77777777" w:rsidR="0076374A" w:rsidRDefault="0076374A" w:rsidP="0076374A">
      <w:pPr>
        <w:spacing w:before="100" w:line="276" w:lineRule="auto"/>
        <w:jc w:val="center"/>
        <w:rPr>
          <w:rFonts w:ascii="Tahoma" w:hAnsi="Tahoma" w:cs="Tahoma"/>
          <w:b/>
          <w:sz w:val="18"/>
          <w:szCs w:val="18"/>
        </w:rPr>
      </w:pPr>
    </w:p>
    <w:p w14:paraId="055456F4" w14:textId="318FD296"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lastRenderedPageBreak/>
        <w:t>§ 8.</w:t>
      </w:r>
    </w:p>
    <w:p w14:paraId="0F988C89"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GWARANCJA I  RĘKOJMIA</w:t>
      </w:r>
    </w:p>
    <w:p w14:paraId="6A541897" w14:textId="77777777" w:rsidR="007A7A3B" w:rsidRPr="0076374A" w:rsidRDefault="003838D5" w:rsidP="0076374A">
      <w:pPr>
        <w:numPr>
          <w:ilvl w:val="0"/>
          <w:numId w:val="41"/>
        </w:numPr>
        <w:spacing w:line="276" w:lineRule="auto"/>
        <w:jc w:val="both"/>
        <w:rPr>
          <w:rFonts w:ascii="Tahoma" w:hAnsi="Tahoma" w:cs="Tahoma"/>
          <w:sz w:val="18"/>
          <w:szCs w:val="18"/>
        </w:rPr>
      </w:pPr>
      <w:r w:rsidRPr="0076374A">
        <w:rPr>
          <w:rFonts w:ascii="Tahoma" w:hAnsi="Tahoma" w:cs="Tahoma"/>
          <w:sz w:val="18"/>
          <w:szCs w:val="18"/>
        </w:rPr>
        <w:t xml:space="preserve">Wykonawca  udziela Zamawiającemu gwarancji na dostarczony towar na okres wskazany przez producenta. </w:t>
      </w:r>
    </w:p>
    <w:p w14:paraId="37405B3B" w14:textId="77777777" w:rsidR="007A7A3B" w:rsidRPr="0076374A" w:rsidRDefault="003838D5" w:rsidP="0076374A">
      <w:pPr>
        <w:numPr>
          <w:ilvl w:val="0"/>
          <w:numId w:val="42"/>
        </w:numPr>
        <w:spacing w:line="276" w:lineRule="auto"/>
        <w:jc w:val="both"/>
        <w:rPr>
          <w:rFonts w:ascii="Tahoma" w:hAnsi="Tahoma" w:cs="Tahoma"/>
          <w:sz w:val="18"/>
          <w:szCs w:val="18"/>
        </w:rPr>
      </w:pPr>
      <w:r w:rsidRPr="0076374A">
        <w:rPr>
          <w:rFonts w:ascii="Tahoma" w:hAnsi="Tahoma" w:cs="Tahoma"/>
          <w:sz w:val="18"/>
          <w:szCs w:val="18"/>
        </w:rPr>
        <w:t>Towary muszą posiadać termin ważności określony w opisie przedmiotu zamówienia, który stanowi załącznik nr 2 do niniejszej umowy</w:t>
      </w:r>
    </w:p>
    <w:p w14:paraId="3AF8C25F" w14:textId="77777777" w:rsidR="007A7A3B" w:rsidRPr="0076374A" w:rsidRDefault="003838D5" w:rsidP="0076374A">
      <w:pPr>
        <w:numPr>
          <w:ilvl w:val="0"/>
          <w:numId w:val="43"/>
        </w:numPr>
        <w:spacing w:line="276" w:lineRule="auto"/>
        <w:jc w:val="both"/>
        <w:rPr>
          <w:rFonts w:ascii="Tahoma" w:hAnsi="Tahoma" w:cs="Tahoma"/>
          <w:sz w:val="18"/>
          <w:szCs w:val="18"/>
        </w:rPr>
      </w:pPr>
      <w:r w:rsidRPr="0076374A">
        <w:rPr>
          <w:rFonts w:ascii="Tahoma" w:hAnsi="Tahoma" w:cs="Tahoma"/>
          <w:sz w:val="18"/>
          <w:szCs w:val="18"/>
        </w:rPr>
        <w:t xml:space="preserve">W przypadku dostarczenia partii towaru o terminie przydatności krótszym niż określony w opisie przedmiotu zamówienia, Wykonawca na żądanie Zamawiającego, niezwłocznie i bezpłatnie wymieni go na towar z dłuższym terminem przydatności. </w:t>
      </w:r>
    </w:p>
    <w:p w14:paraId="74458B7A" w14:textId="77777777" w:rsidR="007A7A3B" w:rsidRPr="0076374A" w:rsidRDefault="003838D5" w:rsidP="0076374A">
      <w:pPr>
        <w:numPr>
          <w:ilvl w:val="0"/>
          <w:numId w:val="44"/>
        </w:numPr>
        <w:spacing w:line="276" w:lineRule="auto"/>
        <w:jc w:val="both"/>
        <w:rPr>
          <w:rFonts w:ascii="Tahoma" w:hAnsi="Tahoma" w:cs="Tahoma"/>
          <w:sz w:val="18"/>
          <w:szCs w:val="18"/>
        </w:rPr>
      </w:pPr>
      <w:r w:rsidRPr="0076374A">
        <w:rPr>
          <w:rFonts w:ascii="Tahoma" w:hAnsi="Tahoma" w:cs="Tahoma"/>
          <w:sz w:val="18"/>
          <w:szCs w:val="18"/>
        </w:rPr>
        <w:t>Przedmiot Zamówienia musi spełniać wymogi ustaw:</w:t>
      </w:r>
    </w:p>
    <w:p w14:paraId="2B04C6C6"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xml:space="preserve">- ustawy z dnia 25 sierpnia 2006 r. o </w:t>
      </w:r>
      <w:bookmarkStart w:id="1" w:name="_Hlk26533126"/>
      <w:r w:rsidRPr="0076374A">
        <w:rPr>
          <w:rFonts w:ascii="Tahoma" w:hAnsi="Tahoma" w:cs="Tahoma"/>
          <w:sz w:val="18"/>
          <w:szCs w:val="18"/>
        </w:rPr>
        <w:t>bezpieczeństwie żywności i żywienia</w:t>
      </w:r>
      <w:bookmarkEnd w:id="1"/>
      <w:r w:rsidRPr="0076374A">
        <w:rPr>
          <w:rFonts w:ascii="Tahoma" w:hAnsi="Tahoma" w:cs="Tahoma"/>
          <w:sz w:val="18"/>
          <w:szCs w:val="18"/>
        </w:rPr>
        <w:t xml:space="preserve"> (Dz. U. z 2022r. poz. 2132),</w:t>
      </w:r>
    </w:p>
    <w:p w14:paraId="714A72B8"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xml:space="preserve">- ustawy z dnia 21 grudnia 2000 r. o jakości handlowej artykułów rolno-spożywczych (Dz.U.2022.1688 z późn. zm. t.j.) </w:t>
      </w:r>
    </w:p>
    <w:p w14:paraId="501FE00C"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ustawy z dnia 16 grudnia 2005 r. o produktach pochodzenia zwierzęcego (tj. Dz. U. z 2020r. poz. 1753)</w:t>
      </w:r>
    </w:p>
    <w:p w14:paraId="71E31914"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rozporządzenia Ministra Rolnictwa i Rozwoju Wsi z dnia 23 grudnia 2014 r. w sprawie znakowania poszczególnych rodzajów środków spożywczych (Dz. U. z 2015 r. poz. 29 z późn. zm.).</w:t>
      </w:r>
    </w:p>
    <w:p w14:paraId="3046039C" w14:textId="77777777" w:rsidR="007A7A3B" w:rsidRPr="0076374A" w:rsidRDefault="003838D5" w:rsidP="0076374A">
      <w:pPr>
        <w:numPr>
          <w:ilvl w:val="0"/>
          <w:numId w:val="45"/>
        </w:numPr>
        <w:spacing w:line="276" w:lineRule="auto"/>
        <w:jc w:val="both"/>
        <w:rPr>
          <w:rFonts w:ascii="Tahoma" w:hAnsi="Tahoma" w:cs="Tahoma"/>
          <w:sz w:val="18"/>
          <w:szCs w:val="18"/>
        </w:rPr>
      </w:pPr>
      <w:r w:rsidRPr="0076374A">
        <w:rPr>
          <w:rFonts w:ascii="Tahoma" w:hAnsi="Tahoma" w:cs="Tahoma"/>
          <w:sz w:val="18"/>
          <w:szCs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14:paraId="09054E84" w14:textId="77777777" w:rsidR="007A7A3B" w:rsidRPr="0076374A" w:rsidRDefault="003838D5" w:rsidP="0076374A">
      <w:pPr>
        <w:numPr>
          <w:ilvl w:val="0"/>
          <w:numId w:val="46"/>
        </w:numPr>
        <w:spacing w:line="276" w:lineRule="auto"/>
        <w:jc w:val="both"/>
        <w:rPr>
          <w:rFonts w:ascii="Tahoma" w:hAnsi="Tahoma" w:cs="Tahoma"/>
          <w:sz w:val="18"/>
          <w:szCs w:val="18"/>
        </w:rPr>
      </w:pPr>
      <w:r w:rsidRPr="0076374A">
        <w:rPr>
          <w:rFonts w:ascii="Tahoma" w:hAnsi="Tahoma" w:cs="Tahoma"/>
          <w:sz w:val="18"/>
          <w:szCs w:val="18"/>
        </w:rPr>
        <w:t>W przypadku pomyłki asortymentowej ze strony Zamawiającego lub Wykonawcy, Wykonawca zobowiązuje się do uwzględnienia reklamacji w dniu zwrotu towaru.</w:t>
      </w:r>
    </w:p>
    <w:p w14:paraId="2BA1E570" w14:textId="77777777" w:rsidR="007A7A3B" w:rsidRPr="0076374A" w:rsidRDefault="003838D5" w:rsidP="0076374A">
      <w:pPr>
        <w:numPr>
          <w:ilvl w:val="0"/>
          <w:numId w:val="47"/>
        </w:numPr>
        <w:spacing w:line="276" w:lineRule="auto"/>
        <w:jc w:val="both"/>
        <w:rPr>
          <w:rFonts w:ascii="Tahoma" w:hAnsi="Tahoma" w:cs="Tahoma"/>
          <w:sz w:val="18"/>
          <w:szCs w:val="18"/>
        </w:rPr>
      </w:pPr>
      <w:r w:rsidRPr="0076374A">
        <w:rPr>
          <w:rFonts w:ascii="Tahoma" w:hAnsi="Tahoma" w:cs="Tahoma"/>
          <w:sz w:val="18"/>
          <w:szCs w:val="18"/>
        </w:rPr>
        <w:t>Jeżeli nastąpi zwrot towaru Wykonawca zobowiązuje się do wystawienia faktury korygującej w ciągu 2 dni roboczych, od daty zwrotu towaru.</w:t>
      </w:r>
    </w:p>
    <w:p w14:paraId="7CEBB819" w14:textId="77777777" w:rsidR="007A7A3B" w:rsidRPr="0076374A" w:rsidRDefault="003838D5" w:rsidP="0076374A">
      <w:pPr>
        <w:pStyle w:val="Teksttreci"/>
        <w:numPr>
          <w:ilvl w:val="0"/>
          <w:numId w:val="48"/>
        </w:numPr>
        <w:tabs>
          <w:tab w:val="left" w:pos="675"/>
        </w:tabs>
        <w:spacing w:before="0" w:after="242" w:line="276" w:lineRule="auto"/>
        <w:contextualSpacing/>
        <w:jc w:val="both"/>
        <w:rPr>
          <w:rFonts w:ascii="Tahoma" w:hAnsi="Tahoma" w:cs="Tahoma"/>
          <w:sz w:val="18"/>
          <w:szCs w:val="18"/>
        </w:rPr>
      </w:pPr>
      <w:r w:rsidRPr="0076374A">
        <w:rPr>
          <w:rFonts w:ascii="Tahoma" w:eastAsia="Times New Roman" w:hAnsi="Tahoma" w:cs="Tahoma"/>
          <w:sz w:val="18"/>
          <w:szCs w:val="18"/>
        </w:rPr>
        <w:t>Dochodzenie uprawnień z tytułu gwarancji nie wyłącza, nie ogranicza ani nie zawiesza uprawnień  Zamawiającego  wynikających z przepisów o rękojmi za wady przedmiotu umowy.</w:t>
      </w:r>
    </w:p>
    <w:p w14:paraId="7A02A30B" w14:textId="77777777" w:rsidR="007A7A3B" w:rsidRPr="0076374A" w:rsidRDefault="003838D5" w:rsidP="0076374A">
      <w:pPr>
        <w:widowControl w:val="0"/>
        <w:spacing w:before="100"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 8A.</w:t>
      </w:r>
    </w:p>
    <w:p w14:paraId="5235E8E3" w14:textId="77777777" w:rsidR="007A7A3B" w:rsidRPr="0076374A" w:rsidRDefault="003838D5" w:rsidP="0076374A">
      <w:pPr>
        <w:widowControl w:val="0"/>
        <w:spacing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SIŁA WYŻSZA</w:t>
      </w:r>
    </w:p>
    <w:p w14:paraId="616647BB" w14:textId="2227CBB8" w:rsidR="007A7A3B" w:rsidRPr="00C0476A" w:rsidRDefault="003838D5" w:rsidP="00C0476A">
      <w:pPr>
        <w:numPr>
          <w:ilvl w:val="0"/>
          <w:numId w:val="4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7F82B7D7" w14:textId="76C4F869"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55F20DB5" w14:textId="330A3E21"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4B078E96" w14:textId="5A680A0E"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24E0A868" w14:textId="1669E00C"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razie zaistnienia utrudnień w wykonaniu umowy na skutek działania Siły Wyższej w szczególności nie nalicza się przewidzianych kar umownych ani nie obciąża się drugiej strony umowy kosztami zakupów interwencyjnych.</w:t>
      </w:r>
    </w:p>
    <w:p w14:paraId="59A959CC" w14:textId="34AE1BB6"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50E6D3E8" w14:textId="77777777" w:rsidR="007A7A3B" w:rsidRPr="0076374A" w:rsidRDefault="003838D5" w:rsidP="0076374A">
      <w:pPr>
        <w:spacing w:before="100" w:line="276" w:lineRule="auto"/>
        <w:ind w:left="360"/>
        <w:jc w:val="center"/>
        <w:rPr>
          <w:rFonts w:ascii="Tahoma" w:hAnsi="Tahoma" w:cs="Tahoma"/>
          <w:b/>
          <w:sz w:val="18"/>
          <w:szCs w:val="18"/>
        </w:rPr>
      </w:pPr>
      <w:r w:rsidRPr="0076374A">
        <w:rPr>
          <w:rFonts w:ascii="Tahoma" w:hAnsi="Tahoma" w:cs="Tahoma"/>
          <w:b/>
          <w:sz w:val="18"/>
          <w:szCs w:val="18"/>
        </w:rPr>
        <w:t>§ 9.</w:t>
      </w:r>
    </w:p>
    <w:p w14:paraId="425C3B3B"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PODWYKONAWCY - jeśli dotyczy*</w:t>
      </w:r>
    </w:p>
    <w:p w14:paraId="67591901" w14:textId="77777777" w:rsidR="007A7A3B" w:rsidRPr="0076374A" w:rsidRDefault="003838D5" w:rsidP="0076374A">
      <w:pPr>
        <w:pStyle w:val="Akapitzlist"/>
        <w:numPr>
          <w:ilvl w:val="3"/>
          <w:numId w:val="4"/>
        </w:numPr>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Podwykonawca/cy zrealizuje/ją wskazany niżej zakres części zamówienia: </w:t>
      </w:r>
    </w:p>
    <w:p w14:paraId="60211BA5" w14:textId="77777777" w:rsidR="007A7A3B" w:rsidRPr="0076374A" w:rsidRDefault="003838D5" w:rsidP="0076374A">
      <w:pPr>
        <w:pStyle w:val="Akapitzlist"/>
        <w:spacing w:before="100" w:line="276" w:lineRule="auto"/>
        <w:ind w:left="284"/>
        <w:contextualSpacing/>
        <w:jc w:val="both"/>
        <w:rPr>
          <w:rFonts w:ascii="Tahoma" w:hAnsi="Tahoma" w:cs="Tahoma"/>
          <w:sz w:val="18"/>
          <w:szCs w:val="18"/>
        </w:rPr>
      </w:pPr>
      <w:r w:rsidRPr="0076374A">
        <w:rPr>
          <w:rFonts w:ascii="Tahoma" w:hAnsi="Tahoma" w:cs="Tahoma"/>
          <w:sz w:val="18"/>
          <w:szCs w:val="18"/>
        </w:rPr>
        <w:t xml:space="preserve">___________________________________________________________________ </w:t>
      </w:r>
    </w:p>
    <w:p w14:paraId="712E7270" w14:textId="77777777" w:rsidR="007A7A3B" w:rsidRPr="0076374A" w:rsidRDefault="003838D5" w:rsidP="0076374A">
      <w:pPr>
        <w:pStyle w:val="Akapitzlist"/>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2. Wykonawca na swój koszt pełni funkcję koordynacyjną w stosunku do części zamówienia realizowanego przez jego podwykonawców. </w:t>
      </w:r>
    </w:p>
    <w:p w14:paraId="1DE9294D" w14:textId="77777777" w:rsidR="007A7A3B" w:rsidRPr="0076374A" w:rsidRDefault="007A7A3B" w:rsidP="0076374A">
      <w:pPr>
        <w:pStyle w:val="Akapitzlist"/>
        <w:spacing w:before="100" w:line="276" w:lineRule="auto"/>
        <w:ind w:left="0"/>
        <w:contextualSpacing/>
        <w:jc w:val="both"/>
        <w:rPr>
          <w:rFonts w:ascii="Tahoma" w:hAnsi="Tahoma" w:cs="Tahoma"/>
          <w:sz w:val="18"/>
          <w:szCs w:val="18"/>
        </w:rPr>
      </w:pPr>
    </w:p>
    <w:p w14:paraId="14E23722" w14:textId="77777777" w:rsidR="007A7A3B" w:rsidRPr="0076374A" w:rsidRDefault="003838D5" w:rsidP="0076374A">
      <w:pPr>
        <w:pStyle w:val="Akapitzlist"/>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lastRenderedPageBreak/>
        <w:t xml:space="preserve">3. Wykonawca zobowiązany jest na żądanie Zamawiającego udzielić mu wszelkich informacji dotyczących podwykonawców.  </w:t>
      </w:r>
    </w:p>
    <w:p w14:paraId="4569C3C1"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10.</w:t>
      </w:r>
    </w:p>
    <w:p w14:paraId="409137CF" w14:textId="7D7ABBFE"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ZMIANY UMOWY</w:t>
      </w:r>
      <w:r w:rsidRPr="0076374A">
        <w:rPr>
          <w:rFonts w:ascii="Tahoma" w:hAnsi="Tahoma" w:cs="Tahoma"/>
          <w:sz w:val="18"/>
          <w:szCs w:val="18"/>
          <w:lang w:val="x-none"/>
        </w:rPr>
        <w:t xml:space="preserve"> </w:t>
      </w:r>
    </w:p>
    <w:p w14:paraId="1E16E56E" w14:textId="77777777" w:rsidR="007A7A3B" w:rsidRPr="0076374A" w:rsidRDefault="003838D5" w:rsidP="0076374A">
      <w:pPr>
        <w:numPr>
          <w:ilvl w:val="0"/>
          <w:numId w:val="50"/>
        </w:numPr>
        <w:suppressAutoHyphens w:val="0"/>
        <w:spacing w:line="276" w:lineRule="auto"/>
        <w:ind w:left="284" w:hanging="284"/>
        <w:contextualSpacing/>
        <w:jc w:val="both"/>
        <w:rPr>
          <w:rFonts w:ascii="Tahoma" w:eastAsia="Times New Roman" w:hAnsi="Tahoma" w:cs="Tahoma"/>
          <w:sz w:val="18"/>
          <w:szCs w:val="18"/>
        </w:rPr>
      </w:pPr>
      <w:bookmarkStart w:id="2" w:name="_Hlk11070718"/>
      <w:bookmarkEnd w:id="2"/>
      <w:r w:rsidRPr="0076374A">
        <w:rPr>
          <w:rFonts w:ascii="Tahoma" w:eastAsia="Times New Roman" w:hAnsi="Tahoma" w:cs="Tahoma"/>
          <w:sz w:val="18"/>
          <w:szCs w:val="18"/>
        </w:rPr>
        <w:t>Strony umowy zastrzegają sobie prawo do wprowadzenia zmian umowy w formie aneksu, który dla swej skuteczności wymaga zachowania formy pisemnej.</w:t>
      </w:r>
    </w:p>
    <w:p w14:paraId="6F6C6FA5" w14:textId="77777777" w:rsidR="007A7A3B" w:rsidRPr="0076374A" w:rsidRDefault="003838D5" w:rsidP="0076374A">
      <w:pPr>
        <w:suppressAutoHyphens w:val="0"/>
        <w:spacing w:line="276" w:lineRule="auto"/>
        <w:ind w:left="284"/>
        <w:jc w:val="both"/>
        <w:rPr>
          <w:rFonts w:ascii="Tahoma" w:eastAsia="Times New Roman" w:hAnsi="Tahoma" w:cs="Tahoma"/>
          <w:sz w:val="18"/>
          <w:szCs w:val="18"/>
        </w:rPr>
      </w:pPr>
      <w:r w:rsidRPr="0076374A">
        <w:rPr>
          <w:rFonts w:ascii="Tahoma" w:eastAsia="Times New Roman" w:hAnsi="Tahoma" w:cs="Tahoma"/>
          <w:sz w:val="18"/>
          <w:szCs w:val="18"/>
        </w:rPr>
        <w:t>Zmiana może nastąpić w przypadkach określonych poniżej:</w:t>
      </w:r>
    </w:p>
    <w:p w14:paraId="2E04001C" w14:textId="77777777" w:rsidR="007A7A3B" w:rsidRPr="0076374A" w:rsidRDefault="003838D5" w:rsidP="0076374A">
      <w:pPr>
        <w:numPr>
          <w:ilvl w:val="3"/>
          <w:numId w:val="51"/>
        </w:numPr>
        <w:tabs>
          <w:tab w:val="left" w:pos="709"/>
        </w:tabs>
        <w:suppressAutoHyphens w:val="0"/>
        <w:spacing w:line="276" w:lineRule="auto"/>
        <w:ind w:left="284" w:firstLine="0"/>
        <w:contextualSpacing/>
        <w:jc w:val="both"/>
        <w:rPr>
          <w:rFonts w:ascii="Tahoma" w:eastAsia="Times New Roman" w:hAnsi="Tahoma" w:cs="Tahoma"/>
          <w:sz w:val="18"/>
          <w:szCs w:val="18"/>
        </w:rPr>
      </w:pPr>
      <w:r w:rsidRPr="0076374A">
        <w:rPr>
          <w:rFonts w:ascii="Tahoma" w:eastAsia="Times New Roman" w:hAnsi="Tahoma" w:cs="Tahoma"/>
          <w:sz w:val="18"/>
          <w:szCs w:val="18"/>
        </w:rPr>
        <w:t>zmiany danych kontrahenta (nazwy, siedziby, nr ewidencyjnego NIP, REGON, formy prawnej itd.),</w:t>
      </w:r>
    </w:p>
    <w:p w14:paraId="6A84ECB0" w14:textId="77777777" w:rsidR="007A7A3B" w:rsidRPr="0076374A" w:rsidRDefault="003838D5" w:rsidP="0076374A">
      <w:pPr>
        <w:numPr>
          <w:ilvl w:val="3"/>
          <w:numId w:val="52"/>
        </w:numPr>
        <w:tabs>
          <w:tab w:val="clear" w:pos="1800"/>
          <w:tab w:val="left" w:pos="709"/>
          <w:tab w:val="num" w:pos="1134"/>
        </w:tabs>
        <w:suppressAutoHyphens w:val="0"/>
        <w:spacing w:line="276" w:lineRule="auto"/>
        <w:ind w:left="284" w:firstLine="0"/>
        <w:contextualSpacing/>
        <w:jc w:val="both"/>
        <w:rPr>
          <w:rFonts w:ascii="Tahoma" w:eastAsia="Times New Roman" w:hAnsi="Tahoma" w:cs="Tahoma"/>
          <w:sz w:val="18"/>
          <w:szCs w:val="18"/>
        </w:rPr>
      </w:pPr>
      <w:r w:rsidRPr="0076374A">
        <w:rPr>
          <w:rFonts w:ascii="Tahoma" w:eastAsia="Times New Roman" w:hAnsi="Tahoma" w:cs="Tahoma"/>
          <w:sz w:val="18"/>
          <w:szCs w:val="18"/>
        </w:rPr>
        <w:t>zmiany miejsca realizacji umowy czy umówionych terminów,</w:t>
      </w:r>
    </w:p>
    <w:p w14:paraId="087916D3" w14:textId="77777777" w:rsidR="007A7A3B" w:rsidRPr="0076374A" w:rsidRDefault="003838D5" w:rsidP="0076374A">
      <w:pPr>
        <w:numPr>
          <w:ilvl w:val="3"/>
          <w:numId w:val="53"/>
        </w:numPr>
        <w:tabs>
          <w:tab w:val="left" w:pos="709"/>
          <w:tab w:val="left" w:pos="2815"/>
        </w:tabs>
        <w:suppressAutoHyphens w:val="0"/>
        <w:spacing w:line="276" w:lineRule="auto"/>
        <w:ind w:left="284" w:firstLine="0"/>
        <w:contextualSpacing/>
        <w:jc w:val="both"/>
        <w:rPr>
          <w:rFonts w:ascii="Tahoma" w:eastAsia="Times New Roman" w:hAnsi="Tahoma" w:cs="Tahoma"/>
          <w:sz w:val="18"/>
          <w:szCs w:val="18"/>
        </w:rPr>
      </w:pPr>
      <w:r w:rsidRPr="0076374A">
        <w:rPr>
          <w:rFonts w:ascii="Tahoma" w:eastAsia="Times New Roman" w:hAnsi="Tahoma" w:cs="Tahoma"/>
          <w:sz w:val="18"/>
          <w:szCs w:val="18"/>
        </w:rPr>
        <w:t>zamiana asortymentu na inny, np. na skutek wycofania starego i wprowadzenie nowego, o takich samych lub lepszych parametrach użytkowych (zgodnie z zapotrzebowaniem Zamawiającego i w cenie przetargowej)</w:t>
      </w:r>
    </w:p>
    <w:p w14:paraId="286D4BEF" w14:textId="77777777" w:rsidR="007A7A3B" w:rsidRPr="0076374A" w:rsidRDefault="003838D5" w:rsidP="0076374A">
      <w:pPr>
        <w:spacing w:line="276" w:lineRule="auto"/>
        <w:ind w:left="284"/>
        <w:jc w:val="both"/>
        <w:rPr>
          <w:rFonts w:ascii="Tahoma" w:hAnsi="Tahoma" w:cs="Tahoma"/>
          <w:sz w:val="18"/>
          <w:szCs w:val="18"/>
        </w:rPr>
      </w:pPr>
      <w:r w:rsidRPr="0076374A">
        <w:rPr>
          <w:rFonts w:ascii="Tahoma" w:eastAsia="Times New Roman" w:hAnsi="Tahoma" w:cs="Tahoma"/>
          <w:sz w:val="18"/>
          <w:szCs w:val="18"/>
          <w:lang w:eastAsia="pl-PL"/>
        </w:rPr>
        <w:t>4. zmiany, niezależnie od ich wartości, nie są istotne w rozumieniu art. 454 ustawy PZP, zaś dopuszczone art. 455 ustawy PZP.</w:t>
      </w:r>
    </w:p>
    <w:p w14:paraId="0406DAE8" w14:textId="77777777" w:rsidR="007A7A3B" w:rsidRPr="0076374A" w:rsidRDefault="003838D5" w:rsidP="0076374A">
      <w:pPr>
        <w:tabs>
          <w:tab w:val="left" w:pos="436"/>
        </w:tabs>
        <w:suppressAutoHyphens w:val="0"/>
        <w:spacing w:line="276" w:lineRule="auto"/>
        <w:contextualSpacing/>
        <w:jc w:val="both"/>
        <w:rPr>
          <w:rFonts w:ascii="Tahoma" w:eastAsia="Times New Roman" w:hAnsi="Tahoma" w:cs="Tahoma"/>
          <w:sz w:val="18"/>
          <w:szCs w:val="18"/>
        </w:rPr>
      </w:pPr>
      <w:r w:rsidRPr="0076374A">
        <w:rPr>
          <w:rFonts w:ascii="Tahoma" w:eastAsia="Times New Roman" w:hAnsi="Tahoma" w:cs="Tahoma"/>
          <w:sz w:val="18"/>
          <w:szCs w:val="18"/>
        </w:rPr>
        <w:t>2. Strony dopuszczają możliwość zmiany czasu obowiązywania umowy poprzez:</w:t>
      </w:r>
    </w:p>
    <w:p w14:paraId="1608A9E9" w14:textId="77777777" w:rsidR="007A7A3B" w:rsidRPr="0076374A" w:rsidRDefault="003838D5" w:rsidP="0076374A">
      <w:pPr>
        <w:tabs>
          <w:tab w:val="left" w:pos="447"/>
        </w:tabs>
        <w:suppressAutoHyphens w:val="0"/>
        <w:spacing w:line="276" w:lineRule="auto"/>
        <w:ind w:left="567" w:hanging="283"/>
        <w:contextualSpacing/>
        <w:jc w:val="both"/>
        <w:rPr>
          <w:rFonts w:ascii="Tahoma" w:eastAsia="Times New Roman" w:hAnsi="Tahoma" w:cs="Tahoma"/>
          <w:sz w:val="18"/>
          <w:szCs w:val="18"/>
        </w:rPr>
      </w:pPr>
      <w:r w:rsidRPr="0076374A">
        <w:rPr>
          <w:rFonts w:ascii="Tahoma" w:eastAsia="Times New Roman" w:hAnsi="Tahoma" w:cs="Tahoma"/>
          <w:sz w:val="18"/>
          <w:szCs w:val="18"/>
        </w:rPr>
        <w:t>a) przedłużenie czasu obowiązywania umowy – w przypadku niezrealizowania w czasie trwania umowy szacunkowej wartości umowy</w:t>
      </w:r>
      <w:bookmarkStart w:id="3" w:name="_Hlk518391912"/>
      <w:r w:rsidRPr="0076374A">
        <w:rPr>
          <w:rFonts w:ascii="Tahoma" w:eastAsia="Times New Roman" w:hAnsi="Tahoma" w:cs="Tahoma"/>
          <w:sz w:val="18"/>
          <w:szCs w:val="18"/>
        </w:rPr>
        <w:t xml:space="preserve"> brutto, określonej w §4 ust.1 </w:t>
      </w:r>
      <w:bookmarkEnd w:id="3"/>
      <w:r w:rsidRPr="0076374A">
        <w:rPr>
          <w:rFonts w:ascii="Tahoma" w:eastAsia="Times New Roman" w:hAnsi="Tahoma" w:cs="Tahoma"/>
          <w:sz w:val="18"/>
          <w:szCs w:val="18"/>
        </w:rPr>
        <w:t>-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14:paraId="656B08E3" w14:textId="73662652" w:rsidR="007A7A3B" w:rsidRPr="0076374A" w:rsidRDefault="003838D5" w:rsidP="0076374A">
      <w:pPr>
        <w:tabs>
          <w:tab w:val="left" w:pos="447"/>
        </w:tabs>
        <w:suppressAutoHyphens w:val="0"/>
        <w:spacing w:line="276" w:lineRule="auto"/>
        <w:ind w:left="567" w:hanging="283"/>
        <w:contextualSpacing/>
        <w:jc w:val="both"/>
        <w:rPr>
          <w:rFonts w:ascii="Tahoma" w:eastAsia="Times New Roman" w:hAnsi="Tahoma" w:cs="Tahoma"/>
          <w:sz w:val="18"/>
          <w:szCs w:val="18"/>
        </w:rPr>
      </w:pPr>
      <w:r w:rsidRPr="0076374A">
        <w:rPr>
          <w:rFonts w:ascii="Tahoma" w:eastAsia="Times New Roman" w:hAnsi="Tahoma" w:cs="Tahoma"/>
          <w:sz w:val="18"/>
          <w:szCs w:val="18"/>
        </w:rPr>
        <w:t>b) zwiększenie o nie więcej niż 10% wartości szacunkowej umowy brutto, określonej w § 4 ust. 1 zgodnie z art. 455 ust.2 ustawy PZP, w takim przypadku Zamawiający zastrzega możliwość zmiany terminu obowiązywania umowy, poprzez jego wydłużenie na okres do 4 lat od daty z</w:t>
      </w:r>
      <w:r w:rsidR="000464BA" w:rsidRPr="0076374A">
        <w:rPr>
          <w:rFonts w:ascii="Tahoma" w:eastAsia="Times New Roman" w:hAnsi="Tahoma" w:cs="Tahoma"/>
          <w:sz w:val="18"/>
          <w:szCs w:val="18"/>
        </w:rPr>
        <w:t>a</w:t>
      </w:r>
      <w:r w:rsidRPr="0076374A">
        <w:rPr>
          <w:rFonts w:ascii="Tahoma" w:eastAsia="Times New Roman" w:hAnsi="Tahoma" w:cs="Tahoma"/>
          <w:sz w:val="18"/>
          <w:szCs w:val="18"/>
        </w:rPr>
        <w:t>warcia umowy,</w:t>
      </w:r>
    </w:p>
    <w:p w14:paraId="5640E3F9" w14:textId="77777777" w:rsidR="007A7A3B" w:rsidRPr="0076374A" w:rsidRDefault="003838D5" w:rsidP="0076374A">
      <w:pPr>
        <w:tabs>
          <w:tab w:val="left" w:pos="436"/>
        </w:tabs>
        <w:suppressAutoHyphens w:val="0"/>
        <w:spacing w:line="276" w:lineRule="auto"/>
        <w:contextualSpacing/>
        <w:jc w:val="both"/>
        <w:rPr>
          <w:rFonts w:ascii="Tahoma" w:eastAsia="Times New Roman" w:hAnsi="Tahoma" w:cs="Tahoma"/>
          <w:sz w:val="18"/>
          <w:szCs w:val="18"/>
        </w:rPr>
      </w:pPr>
      <w:r w:rsidRPr="0076374A">
        <w:rPr>
          <w:rFonts w:ascii="Tahoma" w:eastAsia="Times New Roman" w:hAnsi="Tahoma" w:cs="Tahoma"/>
          <w:sz w:val="18"/>
          <w:szCs w:val="18"/>
        </w:rPr>
        <w:t>3. Strony dopuszczają możliwość zmiany cen w przypadku:</w:t>
      </w:r>
    </w:p>
    <w:p w14:paraId="1276BCCC" w14:textId="77777777" w:rsidR="007A7A3B" w:rsidRPr="0076374A" w:rsidRDefault="003838D5" w:rsidP="0076374A">
      <w:pPr>
        <w:numPr>
          <w:ilvl w:val="1"/>
          <w:numId w:val="67"/>
        </w:numPr>
        <w:tabs>
          <w:tab w:val="clear" w:pos="1080"/>
          <w:tab w:val="left" w:pos="426"/>
        </w:tabs>
        <w:suppressAutoHyphens w:val="0"/>
        <w:spacing w:line="276" w:lineRule="auto"/>
        <w:ind w:left="709" w:hanging="283"/>
        <w:contextualSpacing/>
        <w:jc w:val="both"/>
        <w:rPr>
          <w:rFonts w:ascii="Tahoma" w:eastAsia="Times New Roman" w:hAnsi="Tahoma" w:cs="Tahoma"/>
          <w:sz w:val="18"/>
          <w:szCs w:val="18"/>
        </w:rPr>
      </w:pPr>
      <w:r w:rsidRPr="0076374A">
        <w:rPr>
          <w:rFonts w:ascii="Tahoma" w:eastAsia="Times New Roman" w:hAnsi="Tahoma" w:cs="Tahoma"/>
          <w:sz w:val="18"/>
          <w:szCs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7035A2D1" w14:textId="77777777" w:rsidR="007A7A3B" w:rsidRPr="0076374A" w:rsidRDefault="003838D5" w:rsidP="0076374A">
      <w:pPr>
        <w:numPr>
          <w:ilvl w:val="1"/>
          <w:numId w:val="54"/>
        </w:numPr>
        <w:tabs>
          <w:tab w:val="clear" w:pos="1080"/>
          <w:tab w:val="left" w:pos="589"/>
        </w:tabs>
        <w:suppressAutoHyphens w:val="0"/>
        <w:spacing w:line="276" w:lineRule="auto"/>
        <w:ind w:left="709" w:hanging="283"/>
        <w:contextualSpacing/>
        <w:jc w:val="both"/>
        <w:rPr>
          <w:rFonts w:ascii="Tahoma" w:eastAsia="Times New Roman" w:hAnsi="Tahoma" w:cs="Tahoma"/>
          <w:sz w:val="18"/>
          <w:szCs w:val="18"/>
        </w:rPr>
      </w:pPr>
      <w:bookmarkStart w:id="4" w:name="_Hlk520104686"/>
      <w:r w:rsidRPr="0076374A">
        <w:rPr>
          <w:rFonts w:ascii="Tahoma" w:eastAsia="Times New Roman" w:hAnsi="Tahoma" w:cs="Tahoma"/>
          <w:sz w:val="18"/>
          <w:szCs w:val="18"/>
        </w:rPr>
        <w:t>okresowych obniżek cen przedmiotu zamówienia – bez konieczności dokonywania zmiany umowy. Wykonawca każdorazowo zobowiązany jest do poinformowania Zamawiającego o powyższym drogą pisemną lub e-mailem</w:t>
      </w:r>
      <w:bookmarkEnd w:id="4"/>
      <w:r w:rsidRPr="0076374A">
        <w:rPr>
          <w:rFonts w:ascii="Tahoma" w:eastAsia="Times New Roman" w:hAnsi="Tahoma" w:cs="Tahoma"/>
          <w:sz w:val="18"/>
          <w:szCs w:val="18"/>
        </w:rPr>
        <w:t>,</w:t>
      </w:r>
    </w:p>
    <w:p w14:paraId="54B41B6B" w14:textId="77777777" w:rsidR="007A7A3B" w:rsidRPr="0076374A" w:rsidRDefault="003838D5" w:rsidP="0076374A">
      <w:pPr>
        <w:numPr>
          <w:ilvl w:val="1"/>
          <w:numId w:val="55"/>
        </w:numPr>
        <w:tabs>
          <w:tab w:val="clear" w:pos="1080"/>
          <w:tab w:val="left" w:pos="589"/>
        </w:tabs>
        <w:suppressAutoHyphens w:val="0"/>
        <w:spacing w:line="276" w:lineRule="auto"/>
        <w:ind w:left="709" w:hanging="283"/>
        <w:contextualSpacing/>
        <w:jc w:val="both"/>
        <w:rPr>
          <w:rFonts w:ascii="Tahoma" w:eastAsia="Times New Roman" w:hAnsi="Tahoma" w:cs="Tahoma"/>
          <w:sz w:val="18"/>
          <w:szCs w:val="18"/>
        </w:rPr>
      </w:pPr>
      <w:r w:rsidRPr="0076374A">
        <w:rPr>
          <w:rFonts w:ascii="Tahoma" w:eastAsia="Times New Roman" w:hAnsi="Tahoma" w:cs="Tahoma"/>
          <w:sz w:val="18"/>
          <w:szCs w:val="18"/>
        </w:rPr>
        <w:t>zmiana cen w związku z inflacją – tj. zmiana cen o półroczny wskaźnik cen towarów i usług konsumpcyjnych, publikowanych przez GUS, nie częściej niż co 6 miesięcy w okresie obowiązywania umowy, w przypadku gdy wskaźnik ten będzie wyższy niż 15%.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1C8CBC81" w14:textId="77777777" w:rsidR="007A7A3B" w:rsidRPr="0076374A" w:rsidRDefault="003838D5" w:rsidP="0076374A">
      <w:pPr>
        <w:pStyle w:val="Akapitzlist"/>
        <w:spacing w:line="276" w:lineRule="auto"/>
        <w:ind w:left="0"/>
        <w:jc w:val="both"/>
        <w:rPr>
          <w:rFonts w:ascii="Tahoma" w:hAnsi="Tahoma" w:cs="Tahoma"/>
          <w:sz w:val="18"/>
          <w:szCs w:val="18"/>
          <w:lang w:eastAsia="pl-PL"/>
        </w:rPr>
      </w:pPr>
      <w:r w:rsidRPr="0076374A">
        <w:rPr>
          <w:rFonts w:ascii="Tahoma" w:hAnsi="Tahoma" w:cs="Tahoma"/>
          <w:sz w:val="18"/>
          <w:szCs w:val="18"/>
          <w:lang w:eastAsia="pl-PL"/>
        </w:rPr>
        <w:t>4. Zamawiający przewiduje możliwość zmiany wysokości wynagrodzenia określonego w § 4 Ust. 1 Umowy:</w:t>
      </w:r>
    </w:p>
    <w:p w14:paraId="5E28522A" w14:textId="77777777" w:rsidR="007A7A3B" w:rsidRPr="0076374A" w:rsidRDefault="003838D5" w:rsidP="009675F8">
      <w:pPr>
        <w:pStyle w:val="Akapitzlist"/>
        <w:spacing w:line="276" w:lineRule="auto"/>
        <w:ind w:left="567" w:hanging="283"/>
        <w:jc w:val="both"/>
        <w:rPr>
          <w:rFonts w:ascii="Tahoma" w:hAnsi="Tahoma" w:cs="Tahoma"/>
          <w:sz w:val="18"/>
          <w:szCs w:val="18"/>
        </w:rPr>
      </w:pPr>
      <w:r w:rsidRPr="0076374A">
        <w:rPr>
          <w:rFonts w:ascii="Tahoma" w:hAnsi="Tahoma" w:cs="Tahoma"/>
          <w:sz w:val="18"/>
          <w:szCs w:val="18"/>
        </w:rPr>
        <w:t xml:space="preserve">a) w przypadku zmiany cen materiałów lub kosztów związanych z realizacją zamówienia - Poziom zmiany ceny materiałów lub kosztów związanych z realizacją przedmiotu zamówienia uprawniający Strony Umowy do żądania zmiany wynagrodzenia ustala się na 15%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15% (tzw. kalkulacja ceny jednostkowej na etapie składania ofert oraz na dany etap zmiany poparta dokumentami powodującymi konieczność wprowadzonych zmian). Zamawiający zastrzega, że może samodzielnie wystąpić z wnioskiem do Wykonawcy o obniżenie ceny według zasad w/w. </w:t>
      </w:r>
      <w:r w:rsidRPr="0076374A">
        <w:rPr>
          <w:rFonts w:ascii="Tahoma" w:hAnsi="Tahoma" w:cs="Tahoma"/>
          <w:sz w:val="18"/>
          <w:szCs w:val="18"/>
        </w:rPr>
        <w:lastRenderedPageBreak/>
        <w:t xml:space="preserve">Po wykazaniu i udowodnieniu w/w zmian, strony dopuszczają możliwość podpisania aneksu do umowy zmieniającego ceny o wysokość procentową wykazanej zmiany.    </w:t>
      </w:r>
    </w:p>
    <w:p w14:paraId="4BE50307" w14:textId="77777777" w:rsidR="007A7A3B" w:rsidRPr="0076374A" w:rsidRDefault="003838D5" w:rsidP="0076374A">
      <w:pPr>
        <w:tabs>
          <w:tab w:val="left" w:pos="0"/>
        </w:tabs>
        <w:spacing w:line="276" w:lineRule="auto"/>
        <w:ind w:left="709"/>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xml:space="preserve">Maksymalna wartość w/w zmian nie może przekroczyć 50% wysokości aktualnie obowiązującej wartości brutto umowy określonej w § 4 Ust. 1 Umowy. </w:t>
      </w:r>
    </w:p>
    <w:p w14:paraId="2BB2015B" w14:textId="77777777" w:rsidR="007A7A3B" w:rsidRPr="0076374A" w:rsidRDefault="003838D5" w:rsidP="009675F8">
      <w:pPr>
        <w:pStyle w:val="Akapitzlist"/>
        <w:tabs>
          <w:tab w:val="left" w:pos="0"/>
        </w:tabs>
        <w:spacing w:line="276" w:lineRule="auto"/>
        <w:ind w:left="567" w:hanging="283"/>
        <w:jc w:val="both"/>
        <w:rPr>
          <w:rFonts w:ascii="Tahoma" w:hAnsi="Tahoma" w:cs="Tahoma"/>
          <w:sz w:val="18"/>
          <w:szCs w:val="18"/>
        </w:rPr>
      </w:pPr>
      <w:r w:rsidRPr="0076374A">
        <w:rPr>
          <w:rFonts w:ascii="Tahoma" w:hAnsi="Tahoma" w:cs="Tahoma"/>
          <w:sz w:val="18"/>
          <w:szCs w:val="18"/>
        </w:rPr>
        <w:t xml:space="preserve">b) 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66EAC36B" w14:textId="77777777" w:rsidR="007A7A3B" w:rsidRPr="0076374A"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przedmiotem umowy są roboty budowlane, dostawy lub usługi,</w:t>
      </w:r>
    </w:p>
    <w:p w14:paraId="5757C506" w14:textId="77777777" w:rsidR="007A7A3B" w:rsidRPr="0076374A"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xml:space="preserve">- okres obowiązywania umowy przekracza 6 miesięcy. </w:t>
      </w:r>
    </w:p>
    <w:p w14:paraId="5D2E5942" w14:textId="76F64652" w:rsidR="007A7A3B" w:rsidRPr="0076374A" w:rsidRDefault="003838D5" w:rsidP="0076374A">
      <w:pPr>
        <w:tabs>
          <w:tab w:val="left" w:pos="284"/>
        </w:tabs>
        <w:suppressAutoHyphens w:val="0"/>
        <w:spacing w:line="276" w:lineRule="auto"/>
        <w:ind w:left="284" w:hanging="284"/>
        <w:jc w:val="both"/>
        <w:rPr>
          <w:rFonts w:ascii="Tahoma" w:hAnsi="Tahoma" w:cs="Tahoma"/>
          <w:sz w:val="18"/>
          <w:szCs w:val="18"/>
        </w:rPr>
      </w:pPr>
      <w:r w:rsidRPr="0076374A">
        <w:rPr>
          <w:rFonts w:ascii="Tahoma" w:eastAsia="Times New Roman" w:hAnsi="Tahoma" w:cs="Tahoma"/>
          <w:sz w:val="18"/>
          <w:szCs w:val="18"/>
          <w:lang w:val="en-US" w:eastAsia="pl-PL"/>
        </w:rPr>
        <w:t xml:space="preserve">5. </w:t>
      </w:r>
      <w:r w:rsidR="000464BA" w:rsidRPr="0076374A">
        <w:rPr>
          <w:rFonts w:ascii="Tahoma" w:eastAsia="Times New Roman" w:hAnsi="Tahoma" w:cs="Tahoma"/>
          <w:sz w:val="18"/>
          <w:szCs w:val="18"/>
          <w:lang w:val="en-US" w:eastAsia="pl-PL"/>
        </w:rPr>
        <w:t>W przypadku gdy termin obowią</w:t>
      </w:r>
      <w:r w:rsidR="003671FF" w:rsidRPr="0076374A">
        <w:rPr>
          <w:rFonts w:ascii="Tahoma" w:eastAsia="Times New Roman" w:hAnsi="Tahoma" w:cs="Tahoma"/>
          <w:sz w:val="18"/>
          <w:szCs w:val="18"/>
          <w:lang w:val="en-US" w:eastAsia="pl-PL"/>
        </w:rPr>
        <w:t>zywania</w:t>
      </w:r>
      <w:r w:rsidR="000464BA" w:rsidRPr="0076374A">
        <w:rPr>
          <w:rFonts w:ascii="Tahoma" w:eastAsia="Times New Roman" w:hAnsi="Tahoma" w:cs="Tahoma"/>
          <w:sz w:val="18"/>
          <w:szCs w:val="18"/>
          <w:lang w:val="en-US" w:eastAsia="pl-PL"/>
        </w:rPr>
        <w:t xml:space="preserve"> umowy zostanie zostanie przedłużony o ponad 12 miesięcy</w:t>
      </w:r>
      <w:r w:rsidRPr="0076374A">
        <w:rPr>
          <w:rFonts w:ascii="Tahoma" w:eastAsia="Times New Roman" w:hAnsi="Tahoma" w:cs="Tahoma"/>
          <w:sz w:val="18"/>
          <w:szCs w:val="18"/>
          <w:lang w:val="en-US" w:eastAsia="pl-PL"/>
        </w:rPr>
        <w:t xml:space="preserve"> Zamawiający dopuszcza możliwość waloryzacji wynagrodzenia umownego, w razie zmiany:</w:t>
      </w:r>
    </w:p>
    <w:p w14:paraId="56233043" w14:textId="77777777" w:rsidR="007A7A3B" w:rsidRPr="0076374A" w:rsidRDefault="003838D5" w:rsidP="0076374A">
      <w:pPr>
        <w:suppressAutoHyphens w:val="0"/>
        <w:spacing w:after="120" w:line="276" w:lineRule="auto"/>
        <w:ind w:left="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wysokości minimalnego wynagrodzenia za pracę albo wysokości minimalnej stawki godzinowej, ustalonych na podstawie przepisów ustawy z dnia 10 października 2002 r. o minimalnym wynagrodzeniu za pracę,</w:t>
      </w:r>
    </w:p>
    <w:p w14:paraId="1EFF5AC6" w14:textId="77777777" w:rsidR="007A7A3B" w:rsidRPr="0076374A" w:rsidRDefault="003838D5" w:rsidP="0076374A">
      <w:pPr>
        <w:suppressAutoHyphens w:val="0"/>
        <w:spacing w:after="120" w:line="276" w:lineRule="auto"/>
        <w:ind w:left="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zasad podlegania ubezpieczeniom społecznym lub ubezpieczeniu zdrowotnemu lub wysokości stawki składki na ubezpieczenie społeczne lub zdrowotne,</w:t>
      </w:r>
    </w:p>
    <w:p w14:paraId="454A2F01" w14:textId="77777777" w:rsidR="007A7A3B" w:rsidRPr="0076374A" w:rsidRDefault="003838D5" w:rsidP="0076374A">
      <w:pPr>
        <w:suppressAutoHyphens w:val="0"/>
        <w:spacing w:after="120" w:line="276" w:lineRule="auto"/>
        <w:ind w:left="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zasad gromadzenia i wysokości wpłat do pracowniczych planów kapitałowych, o których mowa w ustawie z dnia 4 października 2018 r. o pracowniczych planach kapitałowych (Dz. U. poz. 2215 oraz z 2019r. poz. 1074 i 1572)</w:t>
      </w:r>
    </w:p>
    <w:p w14:paraId="49FA015E" w14:textId="77777777" w:rsidR="007A7A3B" w:rsidRPr="0076374A" w:rsidRDefault="003838D5" w:rsidP="0076374A">
      <w:pPr>
        <w:spacing w:after="120" w:line="276" w:lineRule="auto"/>
        <w:ind w:left="349"/>
        <w:jc w:val="both"/>
        <w:rPr>
          <w:rFonts w:ascii="Tahoma" w:hAnsi="Tahoma" w:cs="Tahoma"/>
          <w:sz w:val="18"/>
          <w:szCs w:val="18"/>
        </w:rPr>
      </w:pPr>
      <w:r w:rsidRPr="0076374A">
        <w:rPr>
          <w:rFonts w:ascii="Tahoma" w:eastAsia="Times New Roman" w:hAnsi="Tahoma" w:cs="Tahoma"/>
          <w:sz w:val="18"/>
          <w:szCs w:val="18"/>
          <w:lang w:eastAsia="pl-PL"/>
        </w:rPr>
        <w:t xml:space="preserve">      </w:t>
      </w:r>
      <w:r w:rsidRPr="0076374A">
        <w:rPr>
          <w:rFonts w:ascii="Tahoma" w:eastAsia="Times New Roman" w:hAnsi="Tahoma" w:cs="Tahoma"/>
          <w:sz w:val="18"/>
          <w:szCs w:val="18"/>
          <w:u w:val="single"/>
          <w:lang w:eastAsia="pl-PL"/>
        </w:rPr>
        <w:t>- jeżeli zmiany te będą miały wpływ na koszty wykonania przedmiotu umowy przez Wykonawcę,</w:t>
      </w:r>
    </w:p>
    <w:p w14:paraId="17136258" w14:textId="77777777" w:rsidR="007A7A3B" w:rsidRPr="0076374A" w:rsidRDefault="003838D5" w:rsidP="0076374A">
      <w:pPr>
        <w:spacing w:after="120" w:line="276" w:lineRule="auto"/>
        <w:ind w:left="284" w:hanging="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5DB092B9" w14:textId="3059CB53" w:rsidR="007A7A3B" w:rsidRPr="0076374A" w:rsidRDefault="003838D5" w:rsidP="0076374A">
      <w:pPr>
        <w:spacing w:after="120" w:line="276" w:lineRule="auto"/>
        <w:ind w:left="284" w:hanging="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xml:space="preserve">7. </w:t>
      </w:r>
      <w:r w:rsidR="009675F8">
        <w:rPr>
          <w:rFonts w:ascii="Tahoma" w:eastAsia="Times New Roman" w:hAnsi="Tahoma" w:cs="Tahoma"/>
          <w:sz w:val="18"/>
          <w:szCs w:val="18"/>
          <w:lang w:eastAsia="pl-PL"/>
        </w:rPr>
        <w:t xml:space="preserve"> </w:t>
      </w:r>
      <w:r w:rsidRPr="0076374A">
        <w:rPr>
          <w:rFonts w:ascii="Tahoma" w:eastAsia="Times New Roman" w:hAnsi="Tahoma" w:cs="Tahoma"/>
          <w:sz w:val="18"/>
          <w:szCs w:val="18"/>
          <w:lang w:eastAsia="pl-PL"/>
        </w:rPr>
        <w:t>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59F9AB5B" w14:textId="77777777" w:rsidR="007A7A3B" w:rsidRPr="0076374A" w:rsidRDefault="003838D5" w:rsidP="0076374A">
      <w:pPr>
        <w:spacing w:after="120" w:line="276" w:lineRule="auto"/>
        <w:ind w:left="284" w:hanging="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8.  Zmiana wynagrodzenia dotyczy wyłącznie niezrealizowanej części zamówienia i jest uzależniona od wykazania wpływu tej zmiany na wartość wynagrodzenia należnego Wykonawcy.</w:t>
      </w:r>
    </w:p>
    <w:p w14:paraId="5A2FAE54" w14:textId="77777777" w:rsidR="007A7A3B" w:rsidRPr="0076374A" w:rsidRDefault="003838D5" w:rsidP="0076374A">
      <w:pPr>
        <w:spacing w:after="120" w:line="276" w:lineRule="auto"/>
        <w:ind w:left="284" w:hanging="284"/>
        <w:jc w:val="both"/>
        <w:rPr>
          <w:rFonts w:ascii="Tahoma" w:hAnsi="Tahoma" w:cs="Tahoma"/>
          <w:sz w:val="18"/>
          <w:szCs w:val="18"/>
        </w:rPr>
      </w:pPr>
      <w:r w:rsidRPr="0076374A">
        <w:rPr>
          <w:rFonts w:ascii="Tahoma" w:eastAsia="Times New Roman" w:hAnsi="Tahoma" w:cs="Tahoma"/>
          <w:sz w:val="18"/>
          <w:szCs w:val="18"/>
          <w:lang w:eastAsia="pl-PL"/>
        </w:rPr>
        <w:t>9.  Niepodpisanie aneksu do umowy w terminie 1 miesiąca od dnia złożenia wniosku, o którym mowa w ust. 6 zd. 1 uprawnia stronę składającą wniosek do rozwiązania umowy z zachowaniem trzymiesięcznego okresu wypowiedzenia. Uprawnienie do rozwiązania umowy nie powstaje w przypadku złożenia wniosku z naruszeniem terminu, o którym mowa w ust. 6 zd. 1., lub w przypadku złożenia wniosku terminowego, lecz niezawierającego szczegółowego uzasadnienia, o którym mowa w ust. 6 zd. 2.</w:t>
      </w:r>
    </w:p>
    <w:p w14:paraId="723FB869" w14:textId="77777777" w:rsidR="007A7A3B" w:rsidRPr="0076374A" w:rsidRDefault="003838D5" w:rsidP="0076374A">
      <w:pPr>
        <w:pStyle w:val="Akapitzlist"/>
        <w:tabs>
          <w:tab w:val="left" w:pos="284"/>
        </w:tabs>
        <w:spacing w:line="276" w:lineRule="auto"/>
        <w:ind w:left="284" w:hanging="284"/>
        <w:jc w:val="both"/>
        <w:rPr>
          <w:rFonts w:ascii="Tahoma" w:hAnsi="Tahoma" w:cs="Tahoma"/>
          <w:sz w:val="18"/>
          <w:szCs w:val="18"/>
        </w:rPr>
      </w:pPr>
      <w:r w:rsidRPr="0076374A">
        <w:rPr>
          <w:rFonts w:ascii="Tahoma" w:hAnsi="Tahoma" w:cs="Tahoma"/>
          <w:sz w:val="18"/>
          <w:szCs w:val="18"/>
        </w:rPr>
        <w:t>10. Zamawiający dopuszcza możliwość ograniczenia asortymentu objętego przedmiotem umowy o pozycje, w przypadku których zakończona została produkcja (oficjalne pismo producenta o zakończonej produkcji) oraz brak jest równoważnika.</w:t>
      </w:r>
    </w:p>
    <w:p w14:paraId="11928391" w14:textId="77777777" w:rsidR="007A7A3B" w:rsidRPr="0076374A" w:rsidRDefault="003838D5" w:rsidP="0076374A">
      <w:pPr>
        <w:tabs>
          <w:tab w:val="left" w:pos="142"/>
          <w:tab w:val="left" w:pos="426"/>
        </w:tabs>
        <w:spacing w:line="276" w:lineRule="auto"/>
        <w:jc w:val="center"/>
        <w:rPr>
          <w:rFonts w:ascii="Tahoma" w:hAnsi="Tahoma" w:cs="Tahoma"/>
          <w:b/>
          <w:sz w:val="18"/>
          <w:szCs w:val="18"/>
        </w:rPr>
      </w:pPr>
      <w:r w:rsidRPr="0076374A">
        <w:rPr>
          <w:rFonts w:ascii="Tahoma" w:hAnsi="Tahoma" w:cs="Tahoma"/>
          <w:b/>
          <w:sz w:val="18"/>
          <w:szCs w:val="18"/>
        </w:rPr>
        <w:t>§ 11.</w:t>
      </w:r>
    </w:p>
    <w:p w14:paraId="3CCE090C"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ODSTĄPIENIE I ROZWIĄZANIE UMOWY</w:t>
      </w:r>
    </w:p>
    <w:p w14:paraId="473DF41D"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2ECAE5D0" w14:textId="77777777" w:rsidR="007A7A3B" w:rsidRPr="0076374A" w:rsidRDefault="003838D5" w:rsidP="0076374A">
      <w:pPr>
        <w:pStyle w:val="Akapitzlist"/>
        <w:numPr>
          <w:ilvl w:val="0"/>
          <w:numId w:val="56"/>
        </w:numPr>
        <w:spacing w:before="100" w:line="276" w:lineRule="auto"/>
        <w:contextualSpacing/>
        <w:jc w:val="both"/>
        <w:rPr>
          <w:rFonts w:ascii="Tahoma" w:hAnsi="Tahoma" w:cs="Tahoma"/>
          <w:sz w:val="18"/>
          <w:szCs w:val="18"/>
        </w:rPr>
      </w:pPr>
      <w:r w:rsidRPr="0076374A">
        <w:rPr>
          <w:rFonts w:ascii="Tahoma" w:hAnsi="Tahoma" w:cs="Tahoma"/>
          <w:sz w:val="18"/>
          <w:szCs w:val="18"/>
        </w:rPr>
        <w:t>nie wymieni zakwestionowanego towaru wadliwego w terminie określonym w § 8,</w:t>
      </w:r>
    </w:p>
    <w:p w14:paraId="38DF17E8" w14:textId="77777777" w:rsidR="007A7A3B" w:rsidRPr="0076374A" w:rsidRDefault="003838D5" w:rsidP="0076374A">
      <w:pPr>
        <w:pStyle w:val="Akapitzlist"/>
        <w:numPr>
          <w:ilvl w:val="0"/>
          <w:numId w:val="57"/>
        </w:numPr>
        <w:spacing w:before="100" w:line="276" w:lineRule="auto"/>
        <w:contextualSpacing/>
        <w:jc w:val="both"/>
        <w:rPr>
          <w:rFonts w:ascii="Tahoma" w:hAnsi="Tahoma" w:cs="Tahoma"/>
          <w:sz w:val="18"/>
          <w:szCs w:val="18"/>
        </w:rPr>
      </w:pPr>
      <w:r w:rsidRPr="0076374A">
        <w:rPr>
          <w:rFonts w:ascii="Tahoma" w:hAnsi="Tahoma" w:cs="Tahoma"/>
          <w:sz w:val="18"/>
          <w:szCs w:val="18"/>
        </w:rPr>
        <w:t>nie zrealizuje terminowo 3 kolejnych zamówień złożonych przez Zamawiającego,</w:t>
      </w:r>
    </w:p>
    <w:p w14:paraId="61A4F3B9" w14:textId="455F5B76" w:rsidR="007A7A3B" w:rsidRPr="0076374A" w:rsidRDefault="003838D5" w:rsidP="0076374A">
      <w:pPr>
        <w:pStyle w:val="Akapitzlist"/>
        <w:numPr>
          <w:ilvl w:val="0"/>
          <w:numId w:val="58"/>
        </w:numPr>
        <w:spacing w:before="100" w:after="240" w:line="276" w:lineRule="auto"/>
        <w:contextualSpacing/>
        <w:jc w:val="both"/>
        <w:rPr>
          <w:rFonts w:ascii="Tahoma" w:hAnsi="Tahoma" w:cs="Tahoma"/>
          <w:sz w:val="18"/>
          <w:szCs w:val="18"/>
        </w:rPr>
      </w:pPr>
      <w:r w:rsidRPr="0076374A">
        <w:rPr>
          <w:rFonts w:ascii="Tahoma" w:hAnsi="Tahoma" w:cs="Tahoma"/>
          <w:sz w:val="18"/>
          <w:szCs w:val="18"/>
        </w:rPr>
        <w:t xml:space="preserve">nie dostarczy na wezwanie Zamawiającego, dokumentów dopuszczających towar do </w:t>
      </w:r>
      <w:r w:rsidR="000464BA" w:rsidRPr="0076374A">
        <w:rPr>
          <w:rFonts w:ascii="Tahoma" w:hAnsi="Tahoma" w:cs="Tahoma"/>
          <w:sz w:val="18"/>
          <w:szCs w:val="18"/>
        </w:rPr>
        <w:t>obrotu</w:t>
      </w:r>
      <w:r w:rsidRPr="0076374A">
        <w:rPr>
          <w:rFonts w:ascii="Tahoma" w:hAnsi="Tahoma" w:cs="Tahoma"/>
          <w:sz w:val="18"/>
          <w:szCs w:val="18"/>
        </w:rPr>
        <w:t xml:space="preserve">  lub innych dokumentów wymaganych prawem.</w:t>
      </w:r>
    </w:p>
    <w:p w14:paraId="1026F540"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lastRenderedPageBreak/>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5" w:name="_Hlk64539529"/>
      <w:r w:rsidRPr="0076374A">
        <w:rPr>
          <w:rFonts w:ascii="Tahoma" w:hAnsi="Tahoma" w:cs="Tahoma"/>
          <w:sz w:val="18"/>
          <w:szCs w:val="18"/>
        </w:rPr>
        <w:t>w terminie 30 dni od dnia powzięcia wiadomości o tych okolicznościach</w:t>
      </w:r>
      <w:bookmarkEnd w:id="5"/>
      <w:r w:rsidRPr="0076374A">
        <w:rPr>
          <w:rFonts w:ascii="Tahoma" w:hAnsi="Tahoma" w:cs="Tahoma"/>
          <w:sz w:val="18"/>
          <w:szCs w:val="18"/>
        </w:rPr>
        <w:t>.</w:t>
      </w:r>
    </w:p>
    <w:p w14:paraId="419B4116"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Skorzystanie przez strony z prawa odstąpienia – skutkuje rozwiązaniem niniejszej umowy w pełnym zakresie.</w:t>
      </w:r>
    </w:p>
    <w:p w14:paraId="7C1CC29A"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Zamawiający może również odstąpić od umowy jeżeli zachodzi co najmniej jedna z niżej wskazanych okoliczności, w terminie 30 dni od dnia powzięcia wiadomości o tych okolicznościach:</w:t>
      </w:r>
    </w:p>
    <w:p w14:paraId="76629770" w14:textId="77777777" w:rsidR="007A7A3B" w:rsidRPr="0076374A" w:rsidRDefault="003838D5" w:rsidP="0076374A">
      <w:pPr>
        <w:pStyle w:val="Akapitzlist"/>
        <w:numPr>
          <w:ilvl w:val="0"/>
          <w:numId w:val="59"/>
        </w:numPr>
        <w:spacing w:line="276" w:lineRule="auto"/>
        <w:rPr>
          <w:rFonts w:ascii="Tahoma" w:hAnsi="Tahoma" w:cs="Tahoma"/>
          <w:sz w:val="18"/>
          <w:szCs w:val="18"/>
        </w:rPr>
      </w:pPr>
      <w:r w:rsidRPr="0076374A">
        <w:rPr>
          <w:rFonts w:ascii="Tahoma" w:hAnsi="Tahoma" w:cs="Tahoma"/>
          <w:sz w:val="18"/>
          <w:szCs w:val="18"/>
        </w:rPr>
        <w:t>zmiana umowy została dokonana z naruszeniem art. 454 i art. 455 Ustawy PZP,</w:t>
      </w:r>
    </w:p>
    <w:p w14:paraId="3F588984" w14:textId="77777777" w:rsidR="007A7A3B" w:rsidRPr="0076374A" w:rsidRDefault="003838D5" w:rsidP="0076374A">
      <w:pPr>
        <w:pStyle w:val="Akapitzlist"/>
        <w:numPr>
          <w:ilvl w:val="0"/>
          <w:numId w:val="60"/>
        </w:numPr>
        <w:spacing w:line="276" w:lineRule="auto"/>
        <w:rPr>
          <w:rFonts w:ascii="Tahoma" w:hAnsi="Tahoma" w:cs="Tahoma"/>
          <w:sz w:val="18"/>
          <w:szCs w:val="18"/>
        </w:rPr>
      </w:pPr>
      <w:r w:rsidRPr="0076374A">
        <w:rPr>
          <w:rFonts w:ascii="Tahoma" w:hAnsi="Tahoma" w:cs="Tahoma"/>
          <w:sz w:val="18"/>
          <w:szCs w:val="18"/>
        </w:rPr>
        <w:t>Wykonawca w chwili zawarcia umowy podlegał wykluczeniu z postępowania na podstawie art. 108 ustawy PZP.</w:t>
      </w:r>
    </w:p>
    <w:p w14:paraId="42A06119" w14:textId="77777777" w:rsidR="007A7A3B" w:rsidRPr="0076374A" w:rsidRDefault="003838D5" w:rsidP="0076374A">
      <w:pPr>
        <w:pStyle w:val="Akapitzlist"/>
        <w:numPr>
          <w:ilvl w:val="0"/>
          <w:numId w:val="61"/>
        </w:numPr>
        <w:spacing w:line="276" w:lineRule="auto"/>
        <w:rPr>
          <w:rFonts w:ascii="Tahoma" w:hAnsi="Tahoma" w:cs="Tahoma"/>
          <w:sz w:val="18"/>
          <w:szCs w:val="18"/>
        </w:rPr>
      </w:pPr>
      <w:r w:rsidRPr="0076374A">
        <w:rPr>
          <w:rFonts w:ascii="Tahoma" w:hAnsi="Tahoma" w:cs="Tahoma"/>
          <w:sz w:val="18"/>
          <w:szCs w:val="18"/>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DB9D540" w14:textId="77777777" w:rsidR="007A7A3B" w:rsidRPr="0076374A" w:rsidRDefault="003838D5" w:rsidP="0076374A">
      <w:pPr>
        <w:pStyle w:val="Akapitzlist"/>
        <w:numPr>
          <w:ilvl w:val="2"/>
          <w:numId w:val="2"/>
        </w:numPr>
        <w:spacing w:line="276" w:lineRule="auto"/>
        <w:ind w:left="284"/>
        <w:rPr>
          <w:rFonts w:ascii="Tahoma" w:hAnsi="Tahoma" w:cs="Tahoma"/>
          <w:sz w:val="18"/>
          <w:szCs w:val="18"/>
        </w:rPr>
      </w:pPr>
      <w:r w:rsidRPr="0076374A">
        <w:rPr>
          <w:rFonts w:ascii="Tahoma" w:hAnsi="Tahoma" w:cs="Tahoma"/>
          <w:sz w:val="18"/>
          <w:szCs w:val="18"/>
        </w:rPr>
        <w:t>W przypadku, o którym mowa w pkt 4 ppkt a), zamawiający odstępuje od umowy w części, której zmiana dotyczy.</w:t>
      </w:r>
    </w:p>
    <w:p w14:paraId="7D36B191" w14:textId="77777777" w:rsidR="007A7A3B" w:rsidRPr="0076374A" w:rsidRDefault="003838D5" w:rsidP="0076374A">
      <w:pPr>
        <w:pStyle w:val="Akapitzlist"/>
        <w:numPr>
          <w:ilvl w:val="2"/>
          <w:numId w:val="2"/>
        </w:numPr>
        <w:spacing w:line="276" w:lineRule="auto"/>
        <w:ind w:left="284"/>
        <w:jc w:val="both"/>
        <w:rPr>
          <w:rFonts w:ascii="Tahoma" w:hAnsi="Tahoma" w:cs="Tahoma"/>
          <w:sz w:val="18"/>
          <w:szCs w:val="18"/>
        </w:rPr>
      </w:pPr>
      <w:r w:rsidRPr="0076374A">
        <w:rPr>
          <w:rFonts w:ascii="Tahoma" w:hAnsi="Tahoma" w:cs="Tahoma"/>
          <w:sz w:val="18"/>
          <w:szCs w:val="18"/>
        </w:rPr>
        <w:t>W przypadku, o którym mowa w pkt. 2, wykonawca może żądać wyłącznie wynagrodzenia należnego z tytułu wykonania części umowy.</w:t>
      </w:r>
    </w:p>
    <w:p w14:paraId="36470628" w14:textId="0DC418BF"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12.</w:t>
      </w:r>
    </w:p>
    <w:p w14:paraId="5DC3F762" w14:textId="77777777" w:rsidR="007A7A3B" w:rsidRPr="0076374A" w:rsidRDefault="003838D5" w:rsidP="0076374A">
      <w:pPr>
        <w:pStyle w:val="Standard"/>
        <w:suppressAutoHyphens w:val="0"/>
        <w:spacing w:line="276" w:lineRule="auto"/>
        <w:jc w:val="center"/>
        <w:rPr>
          <w:rFonts w:ascii="Tahoma" w:hAnsi="Tahoma"/>
          <w:sz w:val="18"/>
          <w:szCs w:val="18"/>
        </w:rPr>
      </w:pPr>
      <w:r w:rsidRPr="0076374A">
        <w:rPr>
          <w:rFonts w:ascii="Tahoma" w:hAnsi="Tahoma"/>
          <w:b/>
          <w:sz w:val="18"/>
          <w:szCs w:val="18"/>
        </w:rPr>
        <w:t>POWIĄZANIA KAPITAŁOWE</w:t>
      </w:r>
    </w:p>
    <w:p w14:paraId="41F6560D" w14:textId="77777777" w:rsidR="007A7A3B" w:rsidRPr="0076374A" w:rsidRDefault="003838D5" w:rsidP="0076374A">
      <w:pPr>
        <w:pStyle w:val="Akapitzlist"/>
        <w:numPr>
          <w:ilvl w:val="0"/>
          <w:numId w:val="62"/>
        </w:numPr>
        <w:tabs>
          <w:tab w:val="left" w:pos="284"/>
        </w:tabs>
        <w:spacing w:line="276" w:lineRule="auto"/>
        <w:ind w:left="426" w:hanging="426"/>
        <w:jc w:val="both"/>
        <w:rPr>
          <w:rFonts w:ascii="Tahoma" w:hAnsi="Tahoma" w:cs="Tahoma"/>
          <w:sz w:val="18"/>
          <w:szCs w:val="18"/>
        </w:rPr>
      </w:pPr>
      <w:r w:rsidRPr="0076374A">
        <w:rPr>
          <w:rFonts w:ascii="Tahoma" w:hAnsi="Tahoma" w:cs="Tahoma"/>
          <w:sz w:val="18"/>
          <w:szCs w:val="18"/>
        </w:rPr>
        <w:t>Żaden z udziałów w kapitale zakładowym Wykonawcy nie jest własnością bezpośrednio lub pośrednio, ani nie został na nim ustanowiony zastaw ani użytkowanie na rzecz:</w:t>
      </w:r>
    </w:p>
    <w:p w14:paraId="224FF655" w14:textId="77777777" w:rsidR="007A7A3B" w:rsidRPr="0076374A" w:rsidRDefault="003838D5" w:rsidP="0076374A">
      <w:pPr>
        <w:pStyle w:val="Akapitzlist"/>
        <w:numPr>
          <w:ilvl w:val="1"/>
          <w:numId w:val="63"/>
        </w:numPr>
        <w:tabs>
          <w:tab w:val="left" w:pos="284"/>
        </w:tabs>
        <w:spacing w:line="276" w:lineRule="auto"/>
        <w:ind w:left="426" w:firstLine="0"/>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Podmiotów Sankcjonowanych, ich Podmiotów Powiązanych lub Krewnych,</w:t>
      </w:r>
    </w:p>
    <w:p w14:paraId="70A9EAE6" w14:textId="77777777" w:rsidR="007A7A3B" w:rsidRPr="0076374A" w:rsidRDefault="003838D5" w:rsidP="0076374A">
      <w:pPr>
        <w:pStyle w:val="Akapitzlist"/>
        <w:numPr>
          <w:ilvl w:val="1"/>
          <w:numId w:val="6"/>
        </w:numPr>
        <w:tabs>
          <w:tab w:val="left" w:pos="284"/>
        </w:tabs>
        <w:spacing w:line="276" w:lineRule="auto"/>
        <w:ind w:left="426" w:firstLine="0"/>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Władz Rosyjskich,</w:t>
      </w:r>
    </w:p>
    <w:p w14:paraId="41A57975" w14:textId="77777777" w:rsidR="007A7A3B" w:rsidRPr="0076374A" w:rsidRDefault="003838D5" w:rsidP="0076374A">
      <w:pPr>
        <w:pStyle w:val="Akapitzlist"/>
        <w:numPr>
          <w:ilvl w:val="1"/>
          <w:numId w:val="6"/>
        </w:numPr>
        <w:tabs>
          <w:tab w:val="left" w:pos="284"/>
        </w:tabs>
        <w:spacing w:line="276" w:lineRule="auto"/>
        <w:ind w:left="426" w:firstLine="0"/>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Według Najlepszej Wiedzy Strony, jakiekolwiek podmiotu lub osoby, która korzysta z kapitału lub finansowania zapewnionego przez Podmiot Sankcjonowany</w:t>
      </w:r>
    </w:p>
    <w:p w14:paraId="043159BF"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Żaden z podmiotów wskazanych w Punkcie 1 bezpośrednio lub pośrednio:</w:t>
      </w:r>
    </w:p>
    <w:p w14:paraId="744C9880" w14:textId="77777777" w:rsidR="007A7A3B" w:rsidRPr="0076374A" w:rsidRDefault="003838D5" w:rsidP="0076374A">
      <w:pPr>
        <w:pStyle w:val="Akapitzlist"/>
        <w:numPr>
          <w:ilvl w:val="1"/>
          <w:numId w:val="64"/>
        </w:numPr>
        <w:spacing w:line="276" w:lineRule="auto"/>
        <w:ind w:left="851" w:hanging="425"/>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nie posiada ani nie kontroluje żadnych praw głosu w organach korporacyjnych Wykonawcy,</w:t>
      </w:r>
    </w:p>
    <w:p w14:paraId="39835578" w14:textId="77777777" w:rsidR="007A7A3B" w:rsidRPr="0076374A" w:rsidRDefault="003838D5" w:rsidP="0076374A">
      <w:pPr>
        <w:pStyle w:val="Akapitzlist"/>
        <w:numPr>
          <w:ilvl w:val="1"/>
          <w:numId w:val="7"/>
        </w:numPr>
        <w:spacing w:line="276" w:lineRule="auto"/>
        <w:ind w:left="851" w:hanging="425"/>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nie ma prawa wyboru, ani nie kontroluje wyborów członków organów korporacyjnych Strony,</w:t>
      </w:r>
    </w:p>
    <w:p w14:paraId="7E72B6E1" w14:textId="77777777" w:rsidR="007A7A3B" w:rsidRPr="0076374A" w:rsidRDefault="003838D5" w:rsidP="0076374A">
      <w:pPr>
        <w:pStyle w:val="Akapitzlist"/>
        <w:numPr>
          <w:ilvl w:val="1"/>
          <w:numId w:val="7"/>
        </w:numPr>
        <w:spacing w:line="276" w:lineRule="auto"/>
        <w:ind w:left="851" w:hanging="425"/>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1DED139" w14:textId="77777777" w:rsidR="007A7A3B" w:rsidRPr="0076374A" w:rsidRDefault="003838D5" w:rsidP="0076374A">
      <w:pPr>
        <w:pStyle w:val="Akapitzlist"/>
        <w:numPr>
          <w:ilvl w:val="1"/>
          <w:numId w:val="7"/>
        </w:numPr>
        <w:spacing w:line="276" w:lineRule="auto"/>
        <w:ind w:left="851" w:hanging="425"/>
        <w:jc w:val="both"/>
        <w:rPr>
          <w:rFonts w:ascii="Tahoma" w:hAnsi="Tahoma" w:cs="Tahoma"/>
          <w:sz w:val="18"/>
          <w:szCs w:val="18"/>
        </w:rPr>
      </w:pPr>
      <w:r w:rsidRPr="0076374A">
        <w:rPr>
          <w:rFonts w:ascii="Tahoma" w:hAnsi="Tahoma" w:cs="Tahoma"/>
          <w:sz w:val="18"/>
          <w:szCs w:val="18"/>
        </w:rPr>
        <w:t>nie zapewnia Wykonawcy żadnego finansowania.</w:t>
      </w:r>
    </w:p>
    <w:p w14:paraId="2C0D385F"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123864FD"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1886F489" w14:textId="77777777" w:rsidR="007A7A3B" w:rsidRPr="0076374A"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76374A">
        <w:rPr>
          <w:rFonts w:ascii="Tahoma" w:hAnsi="Tahoma" w:cs="Tahoma"/>
          <w:sz w:val="18"/>
          <w:szCs w:val="18"/>
        </w:rPr>
        <w:t>Wykonawca przestrzega wszelkich obowiązujących praw i przepisów dotyczących  Sankcji.</w:t>
      </w:r>
    </w:p>
    <w:p w14:paraId="0C5FEF35" w14:textId="77777777" w:rsidR="007A7A3B" w:rsidRPr="0076374A"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76374A">
        <w:rPr>
          <w:rFonts w:ascii="Tahoma" w:hAnsi="Tahoma" w:cs="Tahoma"/>
          <w:sz w:val="18"/>
          <w:szCs w:val="18"/>
        </w:rPr>
        <w:t>Wykonawca ani jej podmioty powiązane nie prowadzą żadnej działalności sankcjonowanej.</w:t>
      </w:r>
    </w:p>
    <w:p w14:paraId="57688A03" w14:textId="77777777" w:rsidR="007A7A3B" w:rsidRPr="0076374A" w:rsidRDefault="003838D5" w:rsidP="0076374A">
      <w:pPr>
        <w:pStyle w:val="Akapitzlist"/>
        <w:numPr>
          <w:ilvl w:val="0"/>
          <w:numId w:val="5"/>
        </w:numPr>
        <w:tabs>
          <w:tab w:val="left" w:pos="284"/>
          <w:tab w:val="left" w:pos="426"/>
        </w:tabs>
        <w:spacing w:line="276" w:lineRule="auto"/>
        <w:ind w:left="284" w:hanging="284"/>
        <w:jc w:val="both"/>
        <w:rPr>
          <w:rFonts w:ascii="Tahoma" w:hAnsi="Tahoma" w:cs="Tahoma"/>
          <w:sz w:val="18"/>
          <w:szCs w:val="18"/>
        </w:rPr>
      </w:pPr>
      <w:r w:rsidRPr="0076374A">
        <w:rPr>
          <w:rFonts w:ascii="Tahoma" w:hAnsi="Tahoma" w:cs="Tahoma"/>
          <w:sz w:val="18"/>
          <w:szCs w:val="18"/>
        </w:rPr>
        <w:t>Wykonawca nie jest stroną żadnej umowy, nie składa żadnych zamówień, ani nie nabywa żadnych usług od:</w:t>
      </w:r>
    </w:p>
    <w:p w14:paraId="6083730C" w14:textId="6A38EE36" w:rsidR="007A7A3B" w:rsidRPr="0076374A" w:rsidRDefault="003838D5" w:rsidP="0076374A">
      <w:pPr>
        <w:pStyle w:val="Akapitzlist"/>
        <w:numPr>
          <w:ilvl w:val="1"/>
          <w:numId w:val="65"/>
        </w:numPr>
        <w:spacing w:line="276" w:lineRule="auto"/>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 xml:space="preserve">podmiotów sankcjonowanych, ich podmiotów powiązanych, lub według najlepszej wiedzy Wykonawcy </w:t>
      </w:r>
      <w:r w:rsidR="009675F8">
        <w:rPr>
          <w:rFonts w:ascii="Tahoma" w:hAnsi="Tahoma" w:cs="Tahoma"/>
          <w:sz w:val="18"/>
          <w:szCs w:val="18"/>
        </w:rPr>
        <w:t xml:space="preserve">  </w:t>
      </w:r>
      <w:r w:rsidRPr="0076374A">
        <w:rPr>
          <w:rFonts w:ascii="Tahoma" w:hAnsi="Tahoma" w:cs="Tahoma"/>
          <w:sz w:val="18"/>
          <w:szCs w:val="18"/>
        </w:rPr>
        <w:t>krewnych podmiotów sankcjonowanych,</w:t>
      </w:r>
    </w:p>
    <w:p w14:paraId="2DE18B05" w14:textId="77777777" w:rsidR="007A7A3B" w:rsidRPr="0076374A" w:rsidRDefault="003838D5" w:rsidP="0076374A">
      <w:pPr>
        <w:pStyle w:val="Akapitzlist"/>
        <w:numPr>
          <w:ilvl w:val="1"/>
          <w:numId w:val="8"/>
        </w:numPr>
        <w:spacing w:line="276" w:lineRule="auto"/>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władz Rosyjskich,</w:t>
      </w:r>
    </w:p>
    <w:p w14:paraId="409F1BBA" w14:textId="77777777" w:rsidR="007A7A3B" w:rsidRPr="0076374A" w:rsidRDefault="003838D5" w:rsidP="0076374A">
      <w:pPr>
        <w:pStyle w:val="Akapitzlist"/>
        <w:numPr>
          <w:ilvl w:val="1"/>
          <w:numId w:val="8"/>
        </w:numPr>
        <w:spacing w:line="276" w:lineRule="auto"/>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żadnego podmiotu ani osoby, która korzysta z kapitału dostarczonego przez jakikolwiek podmiot sankcjonowany lub władze Rosyjskie</w:t>
      </w:r>
    </w:p>
    <w:p w14:paraId="32F79167"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Wykonawca nie jest stroną żadnej umowy, na podstawie której podmioty wskazane w punktach 7.1-7.3 mogą odnosić jakąkolwiek korzyść lub są w jakikolwiek sposób zaangażowane.</w:t>
      </w:r>
    </w:p>
    <w:p w14:paraId="5E91E64C" w14:textId="77777777" w:rsidR="007A7A3B" w:rsidRPr="0076374A"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76374A">
        <w:rPr>
          <w:rFonts w:ascii="Tahoma" w:hAnsi="Tahoma" w:cs="Tahoma"/>
          <w:sz w:val="18"/>
          <w:szCs w:val="18"/>
        </w:rPr>
        <w:t>Wykonawca nie angażuje się w żadne projekty biznesowe i relacje z podmiotami sankcjonowanymi.</w:t>
      </w:r>
    </w:p>
    <w:p w14:paraId="18284F9D" w14:textId="77777777" w:rsidR="003838D5" w:rsidRPr="0076374A" w:rsidRDefault="003838D5" w:rsidP="0076374A">
      <w:pPr>
        <w:spacing w:line="276" w:lineRule="auto"/>
        <w:rPr>
          <w:rFonts w:ascii="Tahoma" w:hAnsi="Tahoma" w:cs="Tahoma"/>
          <w:b/>
          <w:sz w:val="18"/>
          <w:szCs w:val="18"/>
        </w:rPr>
      </w:pPr>
    </w:p>
    <w:p w14:paraId="1E3CCF32" w14:textId="3D62F39B" w:rsidR="007A7A3B" w:rsidRPr="0076374A" w:rsidRDefault="003838D5" w:rsidP="0076374A">
      <w:pPr>
        <w:spacing w:line="276" w:lineRule="auto"/>
        <w:jc w:val="center"/>
        <w:rPr>
          <w:rFonts w:ascii="Tahoma" w:hAnsi="Tahoma" w:cs="Tahoma"/>
          <w:sz w:val="18"/>
          <w:szCs w:val="18"/>
        </w:rPr>
      </w:pPr>
      <w:r w:rsidRPr="0076374A">
        <w:rPr>
          <w:rFonts w:ascii="Tahoma" w:hAnsi="Tahoma" w:cs="Tahoma"/>
          <w:b/>
          <w:sz w:val="18"/>
          <w:szCs w:val="18"/>
        </w:rPr>
        <w:lastRenderedPageBreak/>
        <w:t>§ 13.</w:t>
      </w:r>
    </w:p>
    <w:p w14:paraId="1DE585FC" w14:textId="77777777" w:rsidR="007A7A3B" w:rsidRPr="0076374A" w:rsidRDefault="003838D5" w:rsidP="0076374A">
      <w:pPr>
        <w:spacing w:line="276" w:lineRule="auto"/>
        <w:jc w:val="center"/>
        <w:rPr>
          <w:rFonts w:ascii="Tahoma" w:hAnsi="Tahoma" w:cs="Tahoma"/>
          <w:sz w:val="18"/>
          <w:szCs w:val="18"/>
        </w:rPr>
      </w:pPr>
      <w:r w:rsidRPr="0076374A">
        <w:rPr>
          <w:rFonts w:ascii="Tahoma" w:hAnsi="Tahoma" w:cs="Tahoma"/>
          <w:b/>
          <w:sz w:val="18"/>
          <w:szCs w:val="18"/>
        </w:rPr>
        <w:t>POSTANOWIENIA KOŃCOWE</w:t>
      </w:r>
    </w:p>
    <w:p w14:paraId="0951DFB4" w14:textId="77777777" w:rsidR="007A7A3B" w:rsidRPr="0076374A" w:rsidRDefault="003838D5" w:rsidP="0076374A">
      <w:pPr>
        <w:numPr>
          <w:ilvl w:val="2"/>
          <w:numId w:val="66"/>
        </w:numPr>
        <w:tabs>
          <w:tab w:val="left" w:pos="426"/>
        </w:tabs>
        <w:suppressAutoHyphens w:val="0"/>
        <w:spacing w:line="276" w:lineRule="auto"/>
        <w:ind w:left="426" w:hanging="426"/>
        <w:jc w:val="both"/>
        <w:rPr>
          <w:rFonts w:ascii="Tahoma" w:hAnsi="Tahoma" w:cs="Tahoma"/>
          <w:sz w:val="18"/>
          <w:szCs w:val="18"/>
        </w:rPr>
      </w:pPr>
      <w:r w:rsidRPr="0076374A">
        <w:rPr>
          <w:rFonts w:ascii="Tahoma" w:hAnsi="Tahoma" w:cs="Tahoma"/>
          <w:sz w:val="18"/>
          <w:szCs w:val="18"/>
        </w:rPr>
        <w:t>Do spraw nie ujętych umową mają zastosowanie przepisy Kodeksu cywilnego oraz ustawy Prawo zamówień publicznych.</w:t>
      </w:r>
    </w:p>
    <w:p w14:paraId="24FFB6FD" w14:textId="77777777" w:rsidR="007A7A3B" w:rsidRPr="0076374A" w:rsidRDefault="003838D5" w:rsidP="0076374A">
      <w:pPr>
        <w:numPr>
          <w:ilvl w:val="2"/>
          <w:numId w:val="9"/>
        </w:numPr>
        <w:tabs>
          <w:tab w:val="left" w:pos="426"/>
        </w:tabs>
        <w:suppressAutoHyphens w:val="0"/>
        <w:spacing w:line="276" w:lineRule="auto"/>
        <w:ind w:left="426" w:hanging="426"/>
        <w:jc w:val="both"/>
        <w:rPr>
          <w:rFonts w:ascii="Tahoma" w:hAnsi="Tahoma" w:cs="Tahoma"/>
          <w:sz w:val="18"/>
          <w:szCs w:val="18"/>
        </w:rPr>
      </w:pPr>
      <w:r w:rsidRPr="0076374A">
        <w:rPr>
          <w:rFonts w:ascii="Tahoma" w:hAnsi="Tahoma" w:cs="Tahoma"/>
          <w:sz w:val="18"/>
          <w:szCs w:val="18"/>
        </w:rPr>
        <w:t>Do rozstrzygania sporów mogących wynikać na tle stosowania niniejszej umowy będzie właściwy dla Zamawiającego sąd powszechny.</w:t>
      </w:r>
    </w:p>
    <w:p w14:paraId="011BBD0A" w14:textId="02D91916" w:rsidR="007A7A3B" w:rsidRPr="0076374A" w:rsidRDefault="003838D5" w:rsidP="0076374A">
      <w:pPr>
        <w:numPr>
          <w:ilvl w:val="2"/>
          <w:numId w:val="9"/>
        </w:numPr>
        <w:tabs>
          <w:tab w:val="left" w:pos="426"/>
        </w:tabs>
        <w:suppressAutoHyphens w:val="0"/>
        <w:spacing w:line="276" w:lineRule="auto"/>
        <w:ind w:left="426" w:hanging="426"/>
        <w:jc w:val="both"/>
        <w:rPr>
          <w:rFonts w:ascii="Tahoma" w:hAnsi="Tahoma" w:cs="Tahoma"/>
          <w:sz w:val="18"/>
          <w:szCs w:val="18"/>
        </w:rPr>
      </w:pPr>
      <w:r w:rsidRPr="0076374A">
        <w:rPr>
          <w:rFonts w:ascii="Tahoma" w:hAnsi="Tahoma" w:cs="Tahoma"/>
          <w:sz w:val="18"/>
          <w:szCs w:val="18"/>
        </w:rPr>
        <w:t>Umowę sporządzono w dwóch jednobrzmiących egzemplarzach po jednym dla każdej ze Stron</w:t>
      </w:r>
      <w:r w:rsidR="009675F8">
        <w:rPr>
          <w:rFonts w:ascii="Tahoma" w:hAnsi="Tahoma" w:cs="Tahoma"/>
          <w:sz w:val="18"/>
          <w:szCs w:val="18"/>
        </w:rPr>
        <w:t>.</w:t>
      </w:r>
    </w:p>
    <w:p w14:paraId="202FD3CB" w14:textId="77777777" w:rsidR="007A7A3B" w:rsidRPr="0076374A" w:rsidRDefault="007A7A3B" w:rsidP="0076374A">
      <w:pPr>
        <w:spacing w:before="100" w:line="276" w:lineRule="auto"/>
        <w:jc w:val="center"/>
        <w:rPr>
          <w:rFonts w:ascii="Tahoma" w:hAnsi="Tahoma" w:cs="Tahoma"/>
          <w:b/>
          <w:sz w:val="18"/>
          <w:szCs w:val="18"/>
        </w:rPr>
      </w:pPr>
    </w:p>
    <w:p w14:paraId="65DCDE33" w14:textId="167E8A03" w:rsidR="007A7A3B" w:rsidRPr="0076374A" w:rsidRDefault="007A7A3B" w:rsidP="0076374A">
      <w:pPr>
        <w:spacing w:before="100" w:line="276" w:lineRule="auto"/>
        <w:ind w:left="708" w:firstLine="708"/>
        <w:jc w:val="both"/>
        <w:rPr>
          <w:rFonts w:ascii="Tahoma" w:hAnsi="Tahoma" w:cs="Tahoma"/>
          <w:b/>
          <w:bCs/>
          <w:sz w:val="18"/>
          <w:szCs w:val="18"/>
        </w:rPr>
      </w:pPr>
    </w:p>
    <w:p w14:paraId="0F81560E" w14:textId="6FCF1D11" w:rsidR="003838D5" w:rsidRPr="0076374A" w:rsidRDefault="003838D5" w:rsidP="0076374A">
      <w:pPr>
        <w:spacing w:before="100" w:line="276" w:lineRule="auto"/>
        <w:ind w:left="708" w:firstLine="708"/>
        <w:jc w:val="both"/>
        <w:rPr>
          <w:rFonts w:ascii="Tahoma" w:hAnsi="Tahoma" w:cs="Tahoma"/>
          <w:b/>
          <w:bCs/>
          <w:sz w:val="18"/>
          <w:szCs w:val="18"/>
        </w:rPr>
      </w:pPr>
    </w:p>
    <w:p w14:paraId="779B080A" w14:textId="11905302" w:rsidR="003838D5" w:rsidRPr="0076374A" w:rsidRDefault="003838D5" w:rsidP="0076374A">
      <w:pPr>
        <w:spacing w:before="100" w:line="276" w:lineRule="auto"/>
        <w:ind w:left="708" w:firstLine="708"/>
        <w:jc w:val="both"/>
        <w:rPr>
          <w:rFonts w:ascii="Tahoma" w:hAnsi="Tahoma" w:cs="Tahoma"/>
          <w:b/>
          <w:bCs/>
          <w:sz w:val="18"/>
          <w:szCs w:val="18"/>
        </w:rPr>
      </w:pPr>
    </w:p>
    <w:p w14:paraId="68CD3270" w14:textId="77777777" w:rsidR="003838D5" w:rsidRPr="0076374A" w:rsidRDefault="003838D5" w:rsidP="0076374A">
      <w:pPr>
        <w:spacing w:before="100" w:line="276" w:lineRule="auto"/>
        <w:ind w:left="708" w:firstLine="708"/>
        <w:jc w:val="both"/>
        <w:rPr>
          <w:rFonts w:ascii="Tahoma" w:hAnsi="Tahoma" w:cs="Tahoma"/>
          <w:b/>
          <w:bCs/>
          <w:sz w:val="18"/>
          <w:szCs w:val="18"/>
        </w:rPr>
      </w:pPr>
    </w:p>
    <w:p w14:paraId="65452C7E" w14:textId="77777777" w:rsidR="007A7A3B" w:rsidRPr="0076374A" w:rsidRDefault="003838D5" w:rsidP="0076374A">
      <w:pPr>
        <w:spacing w:before="100" w:line="276" w:lineRule="auto"/>
        <w:ind w:left="708"/>
        <w:jc w:val="both"/>
        <w:rPr>
          <w:rFonts w:ascii="Tahoma" w:hAnsi="Tahoma" w:cs="Tahoma"/>
          <w:b/>
          <w:bCs/>
          <w:sz w:val="18"/>
          <w:szCs w:val="18"/>
        </w:rPr>
      </w:pPr>
      <w:r w:rsidRPr="0076374A">
        <w:rPr>
          <w:rFonts w:ascii="Tahoma" w:hAnsi="Tahoma" w:cs="Tahoma"/>
          <w:b/>
          <w:bCs/>
          <w:sz w:val="18"/>
          <w:szCs w:val="18"/>
        </w:rPr>
        <w:t>________________</w:t>
      </w:r>
      <w:r w:rsidRPr="0076374A">
        <w:rPr>
          <w:rFonts w:ascii="Tahoma" w:hAnsi="Tahoma" w:cs="Tahoma"/>
          <w:b/>
          <w:bCs/>
          <w:sz w:val="18"/>
          <w:szCs w:val="18"/>
        </w:rPr>
        <w:tab/>
      </w:r>
      <w:r w:rsidRPr="0076374A">
        <w:rPr>
          <w:rFonts w:ascii="Tahoma" w:hAnsi="Tahoma" w:cs="Tahoma"/>
          <w:b/>
          <w:bCs/>
          <w:sz w:val="18"/>
          <w:szCs w:val="18"/>
        </w:rPr>
        <w:tab/>
      </w:r>
      <w:r w:rsidRPr="0076374A">
        <w:rPr>
          <w:rFonts w:ascii="Tahoma" w:hAnsi="Tahoma" w:cs="Tahoma"/>
          <w:b/>
          <w:bCs/>
          <w:sz w:val="18"/>
          <w:szCs w:val="18"/>
        </w:rPr>
        <w:tab/>
        <w:t xml:space="preserve">                        </w:t>
      </w:r>
      <w:r w:rsidRPr="0076374A">
        <w:rPr>
          <w:rFonts w:ascii="Tahoma" w:hAnsi="Tahoma" w:cs="Tahoma"/>
          <w:b/>
          <w:bCs/>
          <w:sz w:val="18"/>
          <w:szCs w:val="18"/>
        </w:rPr>
        <w:tab/>
        <w:t xml:space="preserve">   ____________________</w:t>
      </w:r>
    </w:p>
    <w:p w14:paraId="29C8DDC1" w14:textId="77777777" w:rsidR="007A7A3B" w:rsidRPr="0076374A" w:rsidRDefault="003838D5" w:rsidP="0076374A">
      <w:pPr>
        <w:spacing w:before="100" w:line="276" w:lineRule="auto"/>
        <w:jc w:val="both"/>
        <w:rPr>
          <w:rFonts w:ascii="Tahoma" w:hAnsi="Tahoma" w:cs="Tahoma"/>
          <w:sz w:val="18"/>
          <w:szCs w:val="18"/>
        </w:rPr>
      </w:pPr>
      <w:r w:rsidRPr="0076374A">
        <w:rPr>
          <w:rFonts w:ascii="Tahoma" w:hAnsi="Tahoma" w:cs="Tahoma"/>
          <w:sz w:val="18"/>
          <w:szCs w:val="18"/>
        </w:rPr>
        <w:tab/>
        <w:t xml:space="preserve">      Wykonawca</w:t>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t>Zamawiający</w:t>
      </w:r>
    </w:p>
    <w:p w14:paraId="19EFF1E2" w14:textId="77777777" w:rsidR="007A7A3B" w:rsidRDefault="007A7A3B">
      <w:pPr>
        <w:jc w:val="both"/>
        <w:rPr>
          <w:rFonts w:ascii="Tahoma" w:hAnsi="Tahoma" w:cs="Tahoma"/>
          <w:sz w:val="18"/>
          <w:szCs w:val="18"/>
        </w:rPr>
      </w:pPr>
    </w:p>
    <w:p w14:paraId="251F2A7E" w14:textId="77777777" w:rsidR="007A7A3B" w:rsidRDefault="007A7A3B">
      <w:pPr>
        <w:jc w:val="both"/>
        <w:rPr>
          <w:rFonts w:ascii="Tahoma" w:hAnsi="Tahoma" w:cs="Tahoma"/>
          <w:sz w:val="18"/>
          <w:szCs w:val="18"/>
        </w:rPr>
      </w:pPr>
    </w:p>
    <w:p w14:paraId="37ADF0E0" w14:textId="77777777" w:rsidR="007A7A3B" w:rsidRDefault="007A7A3B">
      <w:pPr>
        <w:spacing w:line="216" w:lineRule="auto"/>
        <w:jc w:val="both"/>
        <w:rPr>
          <w:rFonts w:ascii="Tahoma" w:hAnsi="Tahoma" w:cs="Tahoma"/>
          <w:sz w:val="16"/>
          <w:szCs w:val="16"/>
        </w:rPr>
      </w:pPr>
    </w:p>
    <w:p w14:paraId="26FE97B2" w14:textId="77777777" w:rsidR="007A7A3B" w:rsidRDefault="007A7A3B">
      <w:pPr>
        <w:spacing w:line="216" w:lineRule="auto"/>
        <w:jc w:val="both"/>
        <w:rPr>
          <w:rFonts w:ascii="Tahoma" w:hAnsi="Tahoma" w:cs="Tahoma"/>
          <w:sz w:val="16"/>
          <w:szCs w:val="16"/>
        </w:rPr>
      </w:pPr>
    </w:p>
    <w:p w14:paraId="100E44BC" w14:textId="77777777" w:rsidR="007A7A3B" w:rsidRDefault="007A7A3B">
      <w:pPr>
        <w:spacing w:line="216" w:lineRule="auto"/>
        <w:jc w:val="both"/>
        <w:rPr>
          <w:rFonts w:ascii="Tahoma" w:hAnsi="Tahoma" w:cs="Tahoma"/>
          <w:sz w:val="16"/>
          <w:szCs w:val="16"/>
        </w:rPr>
      </w:pPr>
    </w:p>
    <w:p w14:paraId="0E6F9533" w14:textId="77777777" w:rsidR="007A7A3B" w:rsidRDefault="007A7A3B">
      <w:pPr>
        <w:spacing w:line="216" w:lineRule="auto"/>
        <w:jc w:val="both"/>
        <w:rPr>
          <w:rFonts w:ascii="Tahoma" w:hAnsi="Tahoma" w:cs="Tahoma"/>
          <w:sz w:val="16"/>
          <w:szCs w:val="16"/>
        </w:rPr>
      </w:pPr>
    </w:p>
    <w:p w14:paraId="69BB8224" w14:textId="77777777" w:rsidR="007A7A3B" w:rsidRDefault="007A7A3B">
      <w:pPr>
        <w:spacing w:line="216" w:lineRule="auto"/>
        <w:jc w:val="both"/>
        <w:rPr>
          <w:rFonts w:ascii="Tahoma" w:hAnsi="Tahoma" w:cs="Tahoma"/>
          <w:sz w:val="16"/>
          <w:szCs w:val="16"/>
        </w:rPr>
      </w:pPr>
    </w:p>
    <w:p w14:paraId="597C9D42" w14:textId="77777777" w:rsidR="007A7A3B" w:rsidRDefault="007A7A3B">
      <w:pPr>
        <w:spacing w:line="216" w:lineRule="auto"/>
        <w:jc w:val="both"/>
        <w:rPr>
          <w:rFonts w:ascii="Tahoma" w:hAnsi="Tahoma" w:cs="Tahoma"/>
          <w:sz w:val="16"/>
          <w:szCs w:val="16"/>
        </w:rPr>
      </w:pPr>
    </w:p>
    <w:p w14:paraId="1CA9C253" w14:textId="77777777" w:rsidR="007A7A3B" w:rsidRDefault="007A7A3B">
      <w:pPr>
        <w:spacing w:line="216" w:lineRule="auto"/>
        <w:jc w:val="both"/>
        <w:rPr>
          <w:rFonts w:ascii="Tahoma" w:hAnsi="Tahoma" w:cs="Tahoma"/>
          <w:sz w:val="16"/>
          <w:szCs w:val="16"/>
        </w:rPr>
      </w:pPr>
    </w:p>
    <w:p w14:paraId="3790995C" w14:textId="77777777" w:rsidR="007A7A3B" w:rsidRDefault="007A7A3B">
      <w:pPr>
        <w:spacing w:line="216" w:lineRule="auto"/>
        <w:jc w:val="both"/>
        <w:rPr>
          <w:rFonts w:ascii="Tahoma" w:hAnsi="Tahoma" w:cs="Tahoma"/>
          <w:sz w:val="16"/>
          <w:szCs w:val="16"/>
        </w:rPr>
      </w:pPr>
    </w:p>
    <w:p w14:paraId="41582288" w14:textId="77777777" w:rsidR="007A7A3B" w:rsidRDefault="007A7A3B">
      <w:pPr>
        <w:spacing w:line="216" w:lineRule="auto"/>
        <w:jc w:val="both"/>
        <w:rPr>
          <w:rFonts w:ascii="Tahoma" w:hAnsi="Tahoma" w:cs="Tahoma"/>
          <w:sz w:val="16"/>
          <w:szCs w:val="16"/>
        </w:rPr>
      </w:pPr>
    </w:p>
    <w:p w14:paraId="6D319984" w14:textId="77777777" w:rsidR="007A7A3B" w:rsidRDefault="007A7A3B">
      <w:pPr>
        <w:spacing w:line="216" w:lineRule="auto"/>
        <w:jc w:val="both"/>
        <w:rPr>
          <w:rFonts w:ascii="Tahoma" w:hAnsi="Tahoma" w:cs="Tahoma"/>
          <w:sz w:val="16"/>
          <w:szCs w:val="16"/>
        </w:rPr>
      </w:pPr>
    </w:p>
    <w:p w14:paraId="22DB3C30" w14:textId="77777777" w:rsidR="007A7A3B" w:rsidRDefault="007A7A3B">
      <w:pPr>
        <w:spacing w:line="216" w:lineRule="auto"/>
        <w:jc w:val="both"/>
        <w:rPr>
          <w:rFonts w:ascii="Tahoma" w:hAnsi="Tahoma" w:cs="Tahoma"/>
          <w:sz w:val="16"/>
          <w:szCs w:val="16"/>
        </w:rPr>
      </w:pPr>
    </w:p>
    <w:p w14:paraId="4FA0D22E" w14:textId="77777777" w:rsidR="007A7A3B" w:rsidRDefault="007A7A3B">
      <w:pPr>
        <w:spacing w:line="216" w:lineRule="auto"/>
        <w:jc w:val="both"/>
        <w:rPr>
          <w:rFonts w:ascii="Tahoma" w:hAnsi="Tahoma" w:cs="Tahoma"/>
          <w:sz w:val="16"/>
          <w:szCs w:val="16"/>
        </w:rPr>
      </w:pPr>
    </w:p>
    <w:p w14:paraId="67AC1942" w14:textId="77777777" w:rsidR="007A7A3B" w:rsidRDefault="007A7A3B">
      <w:pPr>
        <w:spacing w:line="216" w:lineRule="auto"/>
        <w:jc w:val="both"/>
        <w:rPr>
          <w:rFonts w:ascii="Tahoma" w:hAnsi="Tahoma" w:cs="Tahoma"/>
          <w:sz w:val="16"/>
          <w:szCs w:val="16"/>
        </w:rPr>
      </w:pPr>
    </w:p>
    <w:p w14:paraId="5051DE0E" w14:textId="77777777" w:rsidR="007A7A3B" w:rsidRDefault="007A7A3B">
      <w:pPr>
        <w:spacing w:line="216" w:lineRule="auto"/>
        <w:jc w:val="both"/>
        <w:rPr>
          <w:rFonts w:ascii="Tahoma" w:hAnsi="Tahoma" w:cs="Tahoma"/>
          <w:sz w:val="16"/>
          <w:szCs w:val="16"/>
        </w:rPr>
      </w:pPr>
    </w:p>
    <w:p w14:paraId="6FC09A32" w14:textId="77777777" w:rsidR="007A7A3B" w:rsidRDefault="007A7A3B">
      <w:pPr>
        <w:spacing w:line="216" w:lineRule="auto"/>
        <w:jc w:val="both"/>
        <w:rPr>
          <w:rFonts w:ascii="Tahoma" w:hAnsi="Tahoma" w:cs="Tahoma"/>
          <w:sz w:val="16"/>
          <w:szCs w:val="16"/>
        </w:rPr>
      </w:pPr>
    </w:p>
    <w:p w14:paraId="4AE86B92" w14:textId="77777777" w:rsidR="007A7A3B" w:rsidRDefault="007A7A3B">
      <w:pPr>
        <w:spacing w:line="216" w:lineRule="auto"/>
        <w:jc w:val="both"/>
        <w:rPr>
          <w:rFonts w:ascii="Tahoma" w:hAnsi="Tahoma" w:cs="Tahoma"/>
          <w:sz w:val="16"/>
          <w:szCs w:val="16"/>
        </w:rPr>
      </w:pPr>
    </w:p>
    <w:p w14:paraId="5173A02C" w14:textId="77777777" w:rsidR="007A7A3B" w:rsidRDefault="007A7A3B">
      <w:pPr>
        <w:spacing w:line="216" w:lineRule="auto"/>
        <w:jc w:val="both"/>
        <w:rPr>
          <w:rFonts w:ascii="Tahoma" w:hAnsi="Tahoma" w:cs="Tahoma"/>
          <w:sz w:val="16"/>
          <w:szCs w:val="16"/>
        </w:rPr>
      </w:pPr>
    </w:p>
    <w:p w14:paraId="5BD4938C" w14:textId="77777777" w:rsidR="007A7A3B" w:rsidRDefault="007A7A3B">
      <w:pPr>
        <w:spacing w:line="216" w:lineRule="auto"/>
        <w:jc w:val="both"/>
        <w:rPr>
          <w:rFonts w:ascii="Tahoma" w:hAnsi="Tahoma" w:cs="Tahoma"/>
          <w:sz w:val="16"/>
          <w:szCs w:val="16"/>
        </w:rPr>
      </w:pPr>
    </w:p>
    <w:p w14:paraId="052D3A5B" w14:textId="77777777" w:rsidR="007A7A3B" w:rsidRDefault="007A7A3B">
      <w:pPr>
        <w:spacing w:line="216" w:lineRule="auto"/>
        <w:jc w:val="both"/>
        <w:rPr>
          <w:rFonts w:ascii="Tahoma" w:hAnsi="Tahoma" w:cs="Tahoma"/>
          <w:sz w:val="16"/>
          <w:szCs w:val="16"/>
        </w:rPr>
      </w:pPr>
    </w:p>
    <w:p w14:paraId="33245607" w14:textId="77777777" w:rsidR="007A7A3B" w:rsidRDefault="007A7A3B">
      <w:pPr>
        <w:spacing w:line="216" w:lineRule="auto"/>
        <w:jc w:val="both"/>
        <w:rPr>
          <w:rFonts w:ascii="Tahoma" w:hAnsi="Tahoma" w:cs="Tahoma"/>
          <w:sz w:val="16"/>
          <w:szCs w:val="16"/>
        </w:rPr>
      </w:pPr>
    </w:p>
    <w:p w14:paraId="14052163" w14:textId="77777777" w:rsidR="007A7A3B" w:rsidRDefault="007A7A3B">
      <w:pPr>
        <w:spacing w:line="216" w:lineRule="auto"/>
        <w:jc w:val="both"/>
        <w:rPr>
          <w:rFonts w:ascii="Tahoma" w:hAnsi="Tahoma" w:cs="Tahoma"/>
          <w:sz w:val="16"/>
          <w:szCs w:val="16"/>
        </w:rPr>
      </w:pPr>
    </w:p>
    <w:p w14:paraId="23DE9A73" w14:textId="77777777" w:rsidR="007A7A3B" w:rsidRDefault="007A7A3B">
      <w:pPr>
        <w:spacing w:line="216" w:lineRule="auto"/>
        <w:jc w:val="both"/>
        <w:rPr>
          <w:rFonts w:ascii="Tahoma" w:hAnsi="Tahoma" w:cs="Tahoma"/>
          <w:sz w:val="16"/>
          <w:szCs w:val="16"/>
        </w:rPr>
      </w:pPr>
    </w:p>
    <w:p w14:paraId="2DD7EC32" w14:textId="77777777" w:rsidR="007A7A3B" w:rsidRDefault="007A7A3B">
      <w:pPr>
        <w:spacing w:line="216" w:lineRule="auto"/>
        <w:jc w:val="both"/>
        <w:rPr>
          <w:rFonts w:ascii="Tahoma" w:hAnsi="Tahoma" w:cs="Tahoma"/>
          <w:sz w:val="16"/>
          <w:szCs w:val="16"/>
        </w:rPr>
      </w:pPr>
    </w:p>
    <w:p w14:paraId="4F8CF967" w14:textId="77777777" w:rsidR="007A7A3B" w:rsidRDefault="007A7A3B">
      <w:pPr>
        <w:spacing w:line="216" w:lineRule="auto"/>
        <w:jc w:val="both"/>
        <w:rPr>
          <w:rFonts w:ascii="Tahoma" w:hAnsi="Tahoma" w:cs="Tahoma"/>
          <w:sz w:val="16"/>
          <w:szCs w:val="16"/>
        </w:rPr>
      </w:pPr>
    </w:p>
    <w:p w14:paraId="6E48C9F1" w14:textId="77777777" w:rsidR="007A7A3B" w:rsidRDefault="007A7A3B">
      <w:pPr>
        <w:spacing w:line="216" w:lineRule="auto"/>
        <w:jc w:val="both"/>
        <w:rPr>
          <w:rFonts w:ascii="Tahoma" w:hAnsi="Tahoma" w:cs="Tahoma"/>
          <w:sz w:val="16"/>
          <w:szCs w:val="16"/>
        </w:rPr>
      </w:pPr>
    </w:p>
    <w:p w14:paraId="79782778" w14:textId="77777777" w:rsidR="007A7A3B" w:rsidRDefault="007A7A3B">
      <w:pPr>
        <w:spacing w:line="216" w:lineRule="auto"/>
        <w:jc w:val="both"/>
        <w:rPr>
          <w:rFonts w:ascii="Tahoma" w:hAnsi="Tahoma" w:cs="Tahoma"/>
          <w:sz w:val="16"/>
          <w:szCs w:val="16"/>
        </w:rPr>
      </w:pPr>
    </w:p>
    <w:p w14:paraId="118F2FCA" w14:textId="77777777" w:rsidR="007A7A3B" w:rsidRDefault="007A7A3B">
      <w:pPr>
        <w:spacing w:line="216" w:lineRule="auto"/>
        <w:jc w:val="both"/>
        <w:rPr>
          <w:rFonts w:ascii="Tahoma" w:hAnsi="Tahoma" w:cs="Tahoma"/>
          <w:sz w:val="16"/>
          <w:szCs w:val="16"/>
        </w:rPr>
      </w:pPr>
    </w:p>
    <w:p w14:paraId="3D292256" w14:textId="77777777" w:rsidR="007A7A3B" w:rsidRDefault="007A7A3B">
      <w:pPr>
        <w:spacing w:line="216" w:lineRule="auto"/>
        <w:jc w:val="both"/>
        <w:rPr>
          <w:rFonts w:ascii="Tahoma" w:hAnsi="Tahoma" w:cs="Tahoma"/>
          <w:sz w:val="16"/>
          <w:szCs w:val="16"/>
        </w:rPr>
      </w:pPr>
    </w:p>
    <w:p w14:paraId="6E1721CB" w14:textId="77777777" w:rsidR="007A7A3B" w:rsidRDefault="007A7A3B">
      <w:pPr>
        <w:spacing w:line="216" w:lineRule="auto"/>
        <w:jc w:val="both"/>
        <w:rPr>
          <w:rFonts w:ascii="Tahoma" w:hAnsi="Tahoma" w:cs="Tahoma"/>
          <w:sz w:val="16"/>
          <w:szCs w:val="16"/>
        </w:rPr>
      </w:pPr>
    </w:p>
    <w:p w14:paraId="08785FD0" w14:textId="77777777" w:rsidR="007A7A3B" w:rsidRDefault="007A7A3B">
      <w:pPr>
        <w:spacing w:line="216" w:lineRule="auto"/>
        <w:jc w:val="both"/>
        <w:rPr>
          <w:rFonts w:ascii="Tahoma" w:hAnsi="Tahoma" w:cs="Tahoma"/>
          <w:sz w:val="16"/>
          <w:szCs w:val="16"/>
        </w:rPr>
      </w:pPr>
    </w:p>
    <w:p w14:paraId="0D0053CE" w14:textId="77777777" w:rsidR="007A7A3B" w:rsidRDefault="007A7A3B">
      <w:pPr>
        <w:spacing w:line="216" w:lineRule="auto"/>
        <w:jc w:val="both"/>
        <w:rPr>
          <w:rFonts w:ascii="Tahoma" w:hAnsi="Tahoma" w:cs="Tahoma"/>
          <w:sz w:val="16"/>
          <w:szCs w:val="16"/>
        </w:rPr>
      </w:pPr>
    </w:p>
    <w:p w14:paraId="609BC3E0" w14:textId="77777777" w:rsidR="007A7A3B" w:rsidRDefault="007A7A3B">
      <w:pPr>
        <w:spacing w:line="216" w:lineRule="auto"/>
        <w:jc w:val="both"/>
        <w:rPr>
          <w:rFonts w:ascii="Tahoma" w:hAnsi="Tahoma" w:cs="Tahoma"/>
          <w:sz w:val="16"/>
          <w:szCs w:val="16"/>
        </w:rPr>
      </w:pPr>
    </w:p>
    <w:p w14:paraId="52B65180" w14:textId="77777777" w:rsidR="007A7A3B" w:rsidRDefault="007A7A3B">
      <w:pPr>
        <w:spacing w:line="216" w:lineRule="auto"/>
        <w:jc w:val="both"/>
        <w:rPr>
          <w:rFonts w:ascii="Tahoma" w:hAnsi="Tahoma" w:cs="Tahoma"/>
          <w:sz w:val="16"/>
          <w:szCs w:val="16"/>
        </w:rPr>
      </w:pPr>
    </w:p>
    <w:p w14:paraId="37616F45" w14:textId="77777777" w:rsidR="007A7A3B" w:rsidRDefault="007A7A3B">
      <w:pPr>
        <w:spacing w:line="216" w:lineRule="auto"/>
        <w:jc w:val="both"/>
        <w:rPr>
          <w:rFonts w:ascii="Tahoma" w:hAnsi="Tahoma" w:cs="Tahoma"/>
          <w:sz w:val="16"/>
          <w:szCs w:val="16"/>
        </w:rPr>
      </w:pPr>
    </w:p>
    <w:p w14:paraId="2FF686C1" w14:textId="77777777" w:rsidR="007A7A3B" w:rsidRDefault="007A7A3B">
      <w:pPr>
        <w:spacing w:line="216" w:lineRule="auto"/>
        <w:jc w:val="both"/>
        <w:rPr>
          <w:rFonts w:ascii="Tahoma" w:hAnsi="Tahoma" w:cs="Tahoma"/>
          <w:sz w:val="16"/>
          <w:szCs w:val="16"/>
        </w:rPr>
      </w:pPr>
    </w:p>
    <w:p w14:paraId="1F9C680A" w14:textId="77777777" w:rsidR="007A7A3B" w:rsidRDefault="007A7A3B">
      <w:pPr>
        <w:spacing w:line="216" w:lineRule="auto"/>
        <w:jc w:val="both"/>
        <w:rPr>
          <w:rFonts w:ascii="Tahoma" w:hAnsi="Tahoma" w:cs="Tahoma"/>
          <w:sz w:val="16"/>
          <w:szCs w:val="16"/>
        </w:rPr>
      </w:pPr>
    </w:p>
    <w:p w14:paraId="4E501DE0" w14:textId="77777777" w:rsidR="007A7A3B" w:rsidRDefault="007A7A3B">
      <w:pPr>
        <w:spacing w:line="216" w:lineRule="auto"/>
        <w:jc w:val="both"/>
        <w:rPr>
          <w:rFonts w:ascii="Tahoma" w:hAnsi="Tahoma" w:cs="Tahoma"/>
          <w:sz w:val="16"/>
          <w:szCs w:val="16"/>
        </w:rPr>
      </w:pPr>
    </w:p>
    <w:p w14:paraId="7296F6D5" w14:textId="77777777" w:rsidR="007A7A3B" w:rsidRDefault="007A7A3B">
      <w:pPr>
        <w:spacing w:line="216" w:lineRule="auto"/>
        <w:jc w:val="both"/>
        <w:rPr>
          <w:rFonts w:ascii="Tahoma" w:hAnsi="Tahoma" w:cs="Tahoma"/>
          <w:sz w:val="16"/>
          <w:szCs w:val="16"/>
        </w:rPr>
      </w:pPr>
    </w:p>
    <w:p w14:paraId="24884F21" w14:textId="77777777" w:rsidR="007A7A3B" w:rsidRDefault="007A7A3B">
      <w:pPr>
        <w:spacing w:line="216" w:lineRule="auto"/>
        <w:jc w:val="both"/>
        <w:rPr>
          <w:rFonts w:ascii="Tahoma" w:hAnsi="Tahoma" w:cs="Tahoma"/>
          <w:sz w:val="16"/>
          <w:szCs w:val="16"/>
        </w:rPr>
      </w:pPr>
    </w:p>
    <w:p w14:paraId="1C50614F" w14:textId="77777777" w:rsidR="007A7A3B" w:rsidRDefault="007A7A3B">
      <w:pPr>
        <w:spacing w:line="216" w:lineRule="auto"/>
        <w:jc w:val="both"/>
        <w:rPr>
          <w:rFonts w:ascii="Tahoma" w:hAnsi="Tahoma" w:cs="Tahoma"/>
          <w:sz w:val="16"/>
          <w:szCs w:val="16"/>
        </w:rPr>
      </w:pPr>
    </w:p>
    <w:p w14:paraId="52B1CFA4" w14:textId="67FA44AF" w:rsidR="007A7A3B" w:rsidRDefault="007A7A3B">
      <w:pPr>
        <w:spacing w:line="216" w:lineRule="auto"/>
        <w:jc w:val="both"/>
        <w:rPr>
          <w:rFonts w:ascii="Tahoma" w:hAnsi="Tahoma" w:cs="Tahoma"/>
          <w:sz w:val="16"/>
          <w:szCs w:val="16"/>
        </w:rPr>
      </w:pPr>
    </w:p>
    <w:p w14:paraId="0729DCFF" w14:textId="6C0FD9EE" w:rsidR="009675F8" w:rsidRDefault="009675F8">
      <w:pPr>
        <w:spacing w:line="216" w:lineRule="auto"/>
        <w:jc w:val="both"/>
        <w:rPr>
          <w:rFonts w:ascii="Tahoma" w:hAnsi="Tahoma" w:cs="Tahoma"/>
          <w:sz w:val="16"/>
          <w:szCs w:val="16"/>
        </w:rPr>
      </w:pPr>
    </w:p>
    <w:p w14:paraId="3728819D" w14:textId="28012B25" w:rsidR="009675F8" w:rsidRDefault="009675F8">
      <w:pPr>
        <w:spacing w:line="216" w:lineRule="auto"/>
        <w:jc w:val="both"/>
        <w:rPr>
          <w:rFonts w:ascii="Tahoma" w:hAnsi="Tahoma" w:cs="Tahoma"/>
          <w:sz w:val="16"/>
          <w:szCs w:val="16"/>
        </w:rPr>
      </w:pPr>
    </w:p>
    <w:p w14:paraId="4FE0EC61" w14:textId="77777777" w:rsidR="009675F8" w:rsidRDefault="009675F8">
      <w:pPr>
        <w:spacing w:line="216" w:lineRule="auto"/>
        <w:jc w:val="both"/>
        <w:rPr>
          <w:rFonts w:ascii="Tahoma" w:hAnsi="Tahoma" w:cs="Tahoma"/>
          <w:sz w:val="16"/>
          <w:szCs w:val="16"/>
        </w:rPr>
      </w:pPr>
    </w:p>
    <w:p w14:paraId="0A77AC69" w14:textId="77777777" w:rsidR="007A7A3B" w:rsidRDefault="007A7A3B">
      <w:pPr>
        <w:spacing w:line="216" w:lineRule="auto"/>
        <w:jc w:val="both"/>
        <w:rPr>
          <w:rFonts w:ascii="Tahoma" w:hAnsi="Tahoma" w:cs="Tahoma"/>
          <w:sz w:val="16"/>
          <w:szCs w:val="16"/>
        </w:rPr>
      </w:pPr>
    </w:p>
    <w:p w14:paraId="2C1DE5DA" w14:textId="77777777" w:rsidR="007A7A3B" w:rsidRDefault="007A7A3B">
      <w:pPr>
        <w:spacing w:line="216" w:lineRule="auto"/>
        <w:jc w:val="both"/>
        <w:rPr>
          <w:rFonts w:ascii="Tahoma" w:hAnsi="Tahoma" w:cs="Tahoma"/>
          <w:sz w:val="16"/>
          <w:szCs w:val="16"/>
        </w:rPr>
      </w:pPr>
    </w:p>
    <w:p w14:paraId="69F81698" w14:textId="12C71A7B" w:rsidR="003838D5" w:rsidRDefault="003838D5">
      <w:pPr>
        <w:spacing w:line="216" w:lineRule="auto"/>
        <w:jc w:val="both"/>
        <w:rPr>
          <w:rFonts w:ascii="Tahoma" w:hAnsi="Tahoma" w:cs="Tahoma"/>
          <w:sz w:val="16"/>
          <w:szCs w:val="16"/>
        </w:rPr>
      </w:pPr>
    </w:p>
    <w:p w14:paraId="7B4F8CF7" w14:textId="35DFC6FC" w:rsidR="003838D5" w:rsidRDefault="003838D5">
      <w:pPr>
        <w:spacing w:line="216" w:lineRule="auto"/>
        <w:jc w:val="both"/>
        <w:rPr>
          <w:rFonts w:ascii="Tahoma" w:hAnsi="Tahoma" w:cs="Tahoma"/>
          <w:sz w:val="16"/>
          <w:szCs w:val="16"/>
        </w:rPr>
      </w:pPr>
    </w:p>
    <w:p w14:paraId="64E170B6" w14:textId="37ADD4AD" w:rsidR="003838D5" w:rsidRDefault="003838D5">
      <w:pPr>
        <w:spacing w:line="216" w:lineRule="auto"/>
        <w:jc w:val="both"/>
        <w:rPr>
          <w:rFonts w:ascii="Tahoma" w:hAnsi="Tahoma" w:cs="Tahoma"/>
          <w:sz w:val="16"/>
          <w:szCs w:val="16"/>
        </w:rPr>
      </w:pPr>
    </w:p>
    <w:p w14:paraId="22C4D388" w14:textId="73F3C459" w:rsidR="003838D5" w:rsidRDefault="003838D5">
      <w:pPr>
        <w:spacing w:line="216" w:lineRule="auto"/>
        <w:jc w:val="both"/>
        <w:rPr>
          <w:rFonts w:ascii="Tahoma" w:hAnsi="Tahoma" w:cs="Tahoma"/>
          <w:sz w:val="16"/>
          <w:szCs w:val="16"/>
        </w:rPr>
      </w:pPr>
    </w:p>
    <w:p w14:paraId="5B8DDD18" w14:textId="77777777" w:rsidR="007A7A3B" w:rsidRDefault="007A7A3B">
      <w:pPr>
        <w:spacing w:line="216" w:lineRule="auto"/>
        <w:jc w:val="both"/>
        <w:rPr>
          <w:rFonts w:ascii="Tahoma" w:hAnsi="Tahoma" w:cs="Tahoma"/>
          <w:sz w:val="16"/>
          <w:szCs w:val="16"/>
        </w:rPr>
      </w:pPr>
    </w:p>
    <w:p w14:paraId="6C67BB68" w14:textId="77777777" w:rsidR="007A7A3B" w:rsidRDefault="007A7A3B">
      <w:pPr>
        <w:spacing w:line="216" w:lineRule="auto"/>
        <w:jc w:val="both"/>
        <w:rPr>
          <w:rFonts w:ascii="Tahoma" w:hAnsi="Tahoma" w:cs="Tahoma"/>
          <w:sz w:val="16"/>
          <w:szCs w:val="16"/>
        </w:rPr>
      </w:pPr>
    </w:p>
    <w:p w14:paraId="66E38F5E" w14:textId="50A253AD" w:rsidR="007A7A3B" w:rsidRDefault="003838D5">
      <w:pPr>
        <w:spacing w:line="216" w:lineRule="auto"/>
        <w:jc w:val="both"/>
        <w:rPr>
          <w:rFonts w:ascii="Tahoma" w:hAnsi="Tahoma" w:cs="Tahoma"/>
          <w:sz w:val="14"/>
          <w:szCs w:val="14"/>
        </w:rPr>
      </w:pPr>
      <w:r>
        <w:rPr>
          <w:rFonts w:ascii="Tahoma" w:hAnsi="Tahoma" w:cs="Tahoma"/>
          <w:sz w:val="14"/>
          <w:szCs w:val="14"/>
        </w:rPr>
        <w:t>Umowę sporządziła:</w:t>
      </w:r>
      <w:r w:rsidR="0076374A">
        <w:rPr>
          <w:rFonts w:ascii="Tahoma" w:hAnsi="Tahoma" w:cs="Tahoma"/>
          <w:sz w:val="14"/>
          <w:szCs w:val="14"/>
        </w:rPr>
        <w:t xml:space="preserve"> </w:t>
      </w:r>
      <w:r>
        <w:rPr>
          <w:rFonts w:ascii="Tahoma" w:hAnsi="Tahoma" w:cs="Tahoma"/>
          <w:sz w:val="14"/>
          <w:szCs w:val="14"/>
        </w:rPr>
        <w:t xml:space="preserve">Kamila Kraft – Specjalista ds. Zamówień Publicznych </w:t>
      </w:r>
    </w:p>
    <w:sectPr w:rsidR="007A7A3B">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574A" w14:textId="77777777" w:rsidR="00DB10C4" w:rsidRDefault="003838D5">
      <w:r>
        <w:separator/>
      </w:r>
    </w:p>
  </w:endnote>
  <w:endnote w:type="continuationSeparator" w:id="0">
    <w:p w14:paraId="7DD4F84A" w14:textId="77777777" w:rsidR="00DB10C4" w:rsidRDefault="0038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7B27" w14:textId="77777777" w:rsidR="007A7A3B" w:rsidRDefault="003838D5">
    <w:pPr>
      <w:pStyle w:val="Stopka"/>
      <w:jc w:val="right"/>
    </w:pPr>
    <w:r>
      <w:t xml:space="preserve">str. </w:t>
    </w:r>
    <w:r>
      <w:fldChar w:fldCharType="begin"/>
    </w:r>
    <w:r>
      <w:instrText xml:space="preserve"> PAGE </w:instrText>
    </w:r>
    <w:r>
      <w:fldChar w:fldCharType="separate"/>
    </w:r>
    <w:r>
      <w:t>9</w:t>
    </w:r>
    <w:r>
      <w:fldChar w:fldCharType="end"/>
    </w:r>
  </w:p>
  <w:p w14:paraId="41904582" w14:textId="77777777" w:rsidR="007A7A3B" w:rsidRDefault="007A7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FD" w14:textId="77777777" w:rsidR="00DB10C4" w:rsidRDefault="003838D5">
      <w:r>
        <w:separator/>
      </w:r>
    </w:p>
  </w:footnote>
  <w:footnote w:type="continuationSeparator" w:id="0">
    <w:p w14:paraId="20871695" w14:textId="77777777" w:rsidR="00DB10C4" w:rsidRDefault="0038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D99C" w14:textId="01585C3D" w:rsidR="007A7A3B" w:rsidRDefault="003838D5">
    <w:pPr>
      <w:pStyle w:val="Nagwek"/>
    </w:pPr>
    <w:r>
      <w:t xml:space="preserve">Znak sprawy: </w:t>
    </w:r>
    <w:r w:rsidR="00C0476A">
      <w:t>8</w:t>
    </w:r>
    <w:r>
      <w:t>/ZP/2023</w:t>
    </w:r>
  </w:p>
  <w:p w14:paraId="2C34EDA5" w14:textId="77777777" w:rsidR="007A7A3B" w:rsidRDefault="007A7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D7C"/>
    <w:multiLevelType w:val="multilevel"/>
    <w:tmpl w:val="8A2A00C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F6395"/>
    <w:multiLevelType w:val="multilevel"/>
    <w:tmpl w:val="195086D0"/>
    <w:lvl w:ilvl="0">
      <w:start w:val="1"/>
      <w:numFmt w:val="upperRoman"/>
      <w:pStyle w:val="Nagwek2"/>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181318"/>
    <w:multiLevelType w:val="multilevel"/>
    <w:tmpl w:val="858816A0"/>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150F1C53"/>
    <w:multiLevelType w:val="multilevel"/>
    <w:tmpl w:val="90DE24D0"/>
    <w:lvl w:ilvl="0">
      <w:start w:val="1"/>
      <w:numFmt w:val="decimal"/>
      <w:lvlText w:val="%1."/>
      <w:lvlJc w:val="left"/>
      <w:pPr>
        <w:tabs>
          <w:tab w:val="num" w:pos="360"/>
        </w:tabs>
        <w:ind w:left="360" w:hanging="360"/>
      </w:p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4" w15:restartNumberingAfterBreak="0">
    <w:nsid w:val="16A73AE5"/>
    <w:multiLevelType w:val="multilevel"/>
    <w:tmpl w:val="580C3A92"/>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5" w15:restartNumberingAfterBreak="0">
    <w:nsid w:val="18680EC1"/>
    <w:multiLevelType w:val="multilevel"/>
    <w:tmpl w:val="48985B5A"/>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AD7889"/>
    <w:multiLevelType w:val="multilevel"/>
    <w:tmpl w:val="086444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9EC79E7"/>
    <w:multiLevelType w:val="multilevel"/>
    <w:tmpl w:val="D0DE7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5B17703"/>
    <w:multiLevelType w:val="multilevel"/>
    <w:tmpl w:val="050AC93E"/>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9" w15:restartNumberingAfterBreak="0">
    <w:nsid w:val="35CE7101"/>
    <w:multiLevelType w:val="multilevel"/>
    <w:tmpl w:val="FF029F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AB033C6"/>
    <w:multiLevelType w:val="multilevel"/>
    <w:tmpl w:val="067E4A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42A4587B"/>
    <w:multiLevelType w:val="multilevel"/>
    <w:tmpl w:val="607C11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BF82A0A"/>
    <w:multiLevelType w:val="multilevel"/>
    <w:tmpl w:val="DDB29FCC"/>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3" w15:restartNumberingAfterBreak="0">
    <w:nsid w:val="4DE759CD"/>
    <w:multiLevelType w:val="multilevel"/>
    <w:tmpl w:val="C2C8FB9C"/>
    <w:lvl w:ilvl="0">
      <w:start w:val="1"/>
      <w:numFmt w:val="decimal"/>
      <w:lvlText w:val="%1."/>
      <w:lvlJc w:val="left"/>
      <w:pPr>
        <w:tabs>
          <w:tab w:val="num" w:pos="0"/>
        </w:tabs>
        <w:ind w:left="720" w:hanging="360"/>
      </w:pPr>
      <w:rPr>
        <w:rFonts w:ascii="Tahoma" w:hAnsi="Tahoma" w:cs="Tahoma"/>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4" w15:restartNumberingAfterBreak="0">
    <w:nsid w:val="585331D7"/>
    <w:multiLevelType w:val="multilevel"/>
    <w:tmpl w:val="CABE9776"/>
    <w:lvl w:ilvl="0">
      <w:start w:val="1"/>
      <w:numFmt w:val="lowerLetter"/>
      <w:lvlText w:val="%1)"/>
      <w:lvlJc w:val="left"/>
      <w:pPr>
        <w:tabs>
          <w:tab w:val="num" w:pos="0"/>
        </w:tabs>
        <w:ind w:left="720" w:hanging="360"/>
      </w:pPr>
      <w:rPr>
        <w:rFonts w:ascii="Tahoma" w:hAnsi="Tahoma" w:cs="Tahoma" w:hint="default"/>
        <w:spacing w:val="-7"/>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59D051E3"/>
    <w:multiLevelType w:val="multilevel"/>
    <w:tmpl w:val="8ADEEF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6AED62EB"/>
    <w:multiLevelType w:val="multilevel"/>
    <w:tmpl w:val="295C2546"/>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7" w15:restartNumberingAfterBreak="0">
    <w:nsid w:val="703A3024"/>
    <w:multiLevelType w:val="multilevel"/>
    <w:tmpl w:val="05FAB2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6393308"/>
    <w:multiLevelType w:val="multilevel"/>
    <w:tmpl w:val="060EBA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9FC1BC7"/>
    <w:multiLevelType w:val="multilevel"/>
    <w:tmpl w:val="A802CC94"/>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0" w15:restartNumberingAfterBreak="0">
    <w:nsid w:val="7B1E7A88"/>
    <w:multiLevelType w:val="multilevel"/>
    <w:tmpl w:val="B994E246"/>
    <w:lvl w:ilvl="0">
      <w:start w:val="1"/>
      <w:numFmt w:val="decimal"/>
      <w:lvlText w:val="%1."/>
      <w:lvlJc w:val="left"/>
      <w:pPr>
        <w:tabs>
          <w:tab w:val="num" w:pos="720"/>
        </w:tabs>
        <w:ind w:left="720" w:hanging="360"/>
      </w:pPr>
      <w:rPr>
        <w:b w:val="0"/>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rPr>
        <w:rFonts w:ascii="Tahoma" w:hAnsi="Tahoma" w:cs="Tahoma"/>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F967A36"/>
    <w:multiLevelType w:val="multilevel"/>
    <w:tmpl w:val="9A8A2DA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670715667">
    <w:abstractNumId w:val="1"/>
  </w:num>
  <w:num w:numId="2" w16cid:durableId="1191339112">
    <w:abstractNumId w:val="19"/>
  </w:num>
  <w:num w:numId="3" w16cid:durableId="553195212">
    <w:abstractNumId w:val="17"/>
  </w:num>
  <w:num w:numId="4" w16cid:durableId="1280644806">
    <w:abstractNumId w:val="7"/>
  </w:num>
  <w:num w:numId="5" w16cid:durableId="199822827">
    <w:abstractNumId w:val="13"/>
  </w:num>
  <w:num w:numId="6" w16cid:durableId="333073002">
    <w:abstractNumId w:val="4"/>
  </w:num>
  <w:num w:numId="7" w16cid:durableId="453209165">
    <w:abstractNumId w:val="12"/>
  </w:num>
  <w:num w:numId="8" w16cid:durableId="149058768">
    <w:abstractNumId w:val="16"/>
  </w:num>
  <w:num w:numId="9" w16cid:durableId="1215266618">
    <w:abstractNumId w:val="20"/>
  </w:num>
  <w:num w:numId="10" w16cid:durableId="532961039">
    <w:abstractNumId w:val="10"/>
  </w:num>
  <w:num w:numId="11" w16cid:durableId="1237591618">
    <w:abstractNumId w:val="11"/>
    <w:lvlOverride w:ilvl="0">
      <w:startOverride w:val="1"/>
    </w:lvlOverride>
  </w:num>
  <w:num w:numId="12" w16cid:durableId="344940539">
    <w:abstractNumId w:val="11"/>
  </w:num>
  <w:num w:numId="13" w16cid:durableId="1277179704">
    <w:abstractNumId w:val="0"/>
    <w:lvlOverride w:ilvl="0">
      <w:startOverride w:val="1"/>
    </w:lvlOverride>
  </w:num>
  <w:num w:numId="14" w16cid:durableId="1016469660">
    <w:abstractNumId w:val="0"/>
  </w:num>
  <w:num w:numId="15" w16cid:durableId="966814054">
    <w:abstractNumId w:val="0"/>
  </w:num>
  <w:num w:numId="16" w16cid:durableId="1054890799">
    <w:abstractNumId w:val="2"/>
    <w:lvlOverride w:ilvl="0">
      <w:startOverride w:val="1"/>
    </w:lvlOverride>
  </w:num>
  <w:num w:numId="17" w16cid:durableId="1538657246">
    <w:abstractNumId w:val="2"/>
  </w:num>
  <w:num w:numId="18" w16cid:durableId="1126241616">
    <w:abstractNumId w:val="0"/>
  </w:num>
  <w:num w:numId="19" w16cid:durableId="621423227">
    <w:abstractNumId w:val="5"/>
    <w:lvlOverride w:ilvl="0">
      <w:startOverride w:val="1"/>
    </w:lvlOverride>
  </w:num>
  <w:num w:numId="20" w16cid:durableId="795103111">
    <w:abstractNumId w:val="8"/>
    <w:lvlOverride w:ilvl="0">
      <w:startOverride w:val="1"/>
    </w:lvlOverride>
  </w:num>
  <w:num w:numId="21" w16cid:durableId="1002854408">
    <w:abstractNumId w:val="8"/>
  </w:num>
  <w:num w:numId="22" w16cid:durableId="1190144869">
    <w:abstractNumId w:val="5"/>
  </w:num>
  <w:num w:numId="23" w16cid:durableId="1504590285">
    <w:abstractNumId w:val="5"/>
  </w:num>
  <w:num w:numId="24" w16cid:durableId="74670174">
    <w:abstractNumId w:val="5"/>
  </w:num>
  <w:num w:numId="25" w16cid:durableId="879442443">
    <w:abstractNumId w:val="5"/>
  </w:num>
  <w:num w:numId="26" w16cid:durableId="728845749">
    <w:abstractNumId w:val="5"/>
  </w:num>
  <w:num w:numId="27" w16cid:durableId="1939175185">
    <w:abstractNumId w:val="18"/>
    <w:lvlOverride w:ilvl="0">
      <w:startOverride w:val="1"/>
    </w:lvlOverride>
  </w:num>
  <w:num w:numId="28" w16cid:durableId="449861413">
    <w:abstractNumId w:val="18"/>
  </w:num>
  <w:num w:numId="29" w16cid:durableId="89816558">
    <w:abstractNumId w:val="18"/>
  </w:num>
  <w:num w:numId="30" w16cid:durableId="1719626383">
    <w:abstractNumId w:val="18"/>
  </w:num>
  <w:num w:numId="31" w16cid:durableId="2004241608">
    <w:abstractNumId w:val="18"/>
  </w:num>
  <w:num w:numId="32" w16cid:durableId="480469457">
    <w:abstractNumId w:val="18"/>
  </w:num>
  <w:num w:numId="33" w16cid:durableId="540172894">
    <w:abstractNumId w:val="3"/>
    <w:lvlOverride w:ilvl="0">
      <w:startOverride w:val="1"/>
    </w:lvlOverride>
  </w:num>
  <w:num w:numId="34" w16cid:durableId="1308704368">
    <w:abstractNumId w:val="3"/>
  </w:num>
  <w:num w:numId="35" w16cid:durableId="1802502421">
    <w:abstractNumId w:val="3"/>
  </w:num>
  <w:num w:numId="36" w16cid:durableId="824659920">
    <w:abstractNumId w:val="3"/>
  </w:num>
  <w:num w:numId="37" w16cid:durableId="759907894">
    <w:abstractNumId w:val="8"/>
  </w:num>
  <w:num w:numId="38" w16cid:durableId="69234227">
    <w:abstractNumId w:val="3"/>
  </w:num>
  <w:num w:numId="39" w16cid:durableId="170881378">
    <w:abstractNumId w:val="3"/>
  </w:num>
  <w:num w:numId="40" w16cid:durableId="1481850027">
    <w:abstractNumId w:val="3"/>
  </w:num>
  <w:num w:numId="41" w16cid:durableId="839540613">
    <w:abstractNumId w:val="6"/>
    <w:lvlOverride w:ilvl="0">
      <w:startOverride w:val="1"/>
    </w:lvlOverride>
  </w:num>
  <w:num w:numId="42" w16cid:durableId="1621761741">
    <w:abstractNumId w:val="6"/>
  </w:num>
  <w:num w:numId="43" w16cid:durableId="1229610639">
    <w:abstractNumId w:val="6"/>
  </w:num>
  <w:num w:numId="44" w16cid:durableId="1051225985">
    <w:abstractNumId w:val="6"/>
  </w:num>
  <w:num w:numId="45" w16cid:durableId="505708480">
    <w:abstractNumId w:val="6"/>
  </w:num>
  <w:num w:numId="46" w16cid:durableId="1348024143">
    <w:abstractNumId w:val="6"/>
  </w:num>
  <w:num w:numId="47" w16cid:durableId="2083718608">
    <w:abstractNumId w:val="6"/>
  </w:num>
  <w:num w:numId="48" w16cid:durableId="648092255">
    <w:abstractNumId w:val="6"/>
  </w:num>
  <w:num w:numId="49" w16cid:durableId="1196307684">
    <w:abstractNumId w:val="10"/>
    <w:lvlOverride w:ilvl="0">
      <w:startOverride w:val="1"/>
    </w:lvlOverride>
  </w:num>
  <w:num w:numId="50" w16cid:durableId="1731927469">
    <w:abstractNumId w:val="9"/>
    <w:lvlOverride w:ilvl="0">
      <w:startOverride w:val="1"/>
    </w:lvlOverride>
  </w:num>
  <w:num w:numId="51" w16cid:durableId="1633097350">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2" w16cid:durableId="1728525488">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3" w16cid:durableId="866791086">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4" w16cid:durableId="1213612028">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5" w16cid:durableId="1746949515">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6" w16cid:durableId="1767768073">
    <w:abstractNumId w:val="21"/>
    <w:lvlOverride w:ilvl="0">
      <w:startOverride w:val="1"/>
    </w:lvlOverride>
  </w:num>
  <w:num w:numId="57" w16cid:durableId="79761327">
    <w:abstractNumId w:val="21"/>
  </w:num>
  <w:num w:numId="58" w16cid:durableId="1114592924">
    <w:abstractNumId w:val="21"/>
  </w:num>
  <w:num w:numId="59" w16cid:durableId="652217738">
    <w:abstractNumId w:val="15"/>
    <w:lvlOverride w:ilvl="0">
      <w:startOverride w:val="1"/>
    </w:lvlOverride>
  </w:num>
  <w:num w:numId="60" w16cid:durableId="115878657">
    <w:abstractNumId w:val="15"/>
  </w:num>
  <w:num w:numId="61" w16cid:durableId="158232343">
    <w:abstractNumId w:val="15"/>
  </w:num>
  <w:num w:numId="62" w16cid:durableId="70127302">
    <w:abstractNumId w:val="13"/>
    <w:lvlOverride w:ilvl="0">
      <w:startOverride w:val="1"/>
    </w:lvlOverride>
  </w:num>
  <w:num w:numId="63" w16cid:durableId="1643149125">
    <w:abstractNumId w:val="4"/>
  </w:num>
  <w:num w:numId="64" w16cid:durableId="495918544">
    <w:abstractNumId w:val="12"/>
  </w:num>
  <w:num w:numId="65" w16cid:durableId="1516379338">
    <w:abstractNumId w:val="16"/>
  </w:num>
  <w:num w:numId="66" w16cid:durableId="219177150">
    <w:abstractNumId w:val="20"/>
  </w:num>
  <w:num w:numId="67" w16cid:durableId="2003897046">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3B"/>
    <w:rsid w:val="00043CE6"/>
    <w:rsid w:val="000464BA"/>
    <w:rsid w:val="0032456D"/>
    <w:rsid w:val="003671FF"/>
    <w:rsid w:val="003838D5"/>
    <w:rsid w:val="0076374A"/>
    <w:rsid w:val="007A7A3B"/>
    <w:rsid w:val="008A6902"/>
    <w:rsid w:val="009675F8"/>
    <w:rsid w:val="00B60EB3"/>
    <w:rsid w:val="00C0476A"/>
    <w:rsid w:val="00DB10C4"/>
    <w:rsid w:val="00E56F98"/>
    <w:rsid w:val="00E63B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EEA"/>
  <w15:docId w15:val="{0CA96D89-9519-4BA7-8171-BF36AF4F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hAnsi="Arial"/>
      <w:b/>
      <w:u w:val="single"/>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qFormat/>
    <w:pPr>
      <w:suppressAutoHyphens w:val="0"/>
      <w:ind w:left="708"/>
    </w:pPr>
    <w:rPr>
      <w:rFonts w:cs="Times New Roman"/>
    </w:rPr>
  </w:style>
  <w:style w:type="paragraph" w:customStyle="1" w:styleId="Domy">
    <w:name w:val="Domy"/>
    <w:qFormat/>
    <w:rsid w:val="00182A13"/>
    <w:pPr>
      <w:widowControl w:val="0"/>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pacing w:after="160"/>
      <w:ind w:left="720"/>
      <w:contextualSpacing/>
    </w:pPr>
    <w:rPr>
      <w:rFonts w:ascii="Calibri" w:eastAsia="Calibri" w:hAnsi="Calibri"/>
      <w:color w:val="00000A"/>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pacing w:after="160"/>
      <w:ind w:left="720"/>
      <w:contextualSpacing/>
    </w:pPr>
    <w:rPr>
      <w:rFonts w:ascii="Calibri" w:eastAsia="Calibri" w:hAnsi="Calibri"/>
      <w:color w:val="00000A"/>
      <w:lang w:eastAsia="zh-CN"/>
    </w:rPr>
  </w:style>
  <w:style w:type="paragraph" w:styleId="Stopka">
    <w:name w:val="footer"/>
    <w:basedOn w:val="Normalny"/>
    <w:link w:val="StopkaZnak"/>
    <w:uiPriority w:val="99"/>
    <w:unhideWhenUsed/>
    <w:rsid w:val="008A686D"/>
    <w:pPr>
      <w:tabs>
        <w:tab w:val="center" w:pos="4536"/>
        <w:tab w:val="right" w:pos="9072"/>
      </w:tabs>
    </w:pPr>
  </w:style>
  <w:style w:type="paragraph" w:customStyle="1" w:styleId="Standard">
    <w:name w:val="Standard"/>
    <w:qFormat/>
    <w:rsid w:val="000742BF"/>
    <w:rPr>
      <w:rFonts w:ascii="Times New Roman" w:eastAsia="Times New Roman" w:hAnsi="Times New Roman" w:cs="Tahom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3878</Words>
  <Characters>23274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Zamówienia Publiczne</cp:lastModifiedBy>
  <cp:revision>20</cp:revision>
  <cp:lastPrinted>2023-03-09T09:37:00Z</cp:lastPrinted>
  <dcterms:created xsi:type="dcterms:W3CDTF">2022-03-09T12:57:00Z</dcterms:created>
  <dcterms:modified xsi:type="dcterms:W3CDTF">2023-03-09T09:44:00Z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